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B07F45" w:rsidRDefault="003C0B82" w:rsidP="009018FF">
      <w:pPr>
        <w:tabs>
          <w:tab w:val="left" w:pos="2694"/>
        </w:tabs>
        <w:spacing w:after="100"/>
        <w:ind w:right="142"/>
        <w:rPr>
          <w:rFonts w:ascii="Arial" w:eastAsia="Cambria" w:hAnsi="Arial" w:cs="Arial"/>
          <w:b/>
          <w:szCs w:val="22"/>
          <w:lang w:eastAsia="en-US"/>
        </w:rPr>
      </w:pPr>
      <w:r>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34ED8" w:rsidRPr="00B07F45" w:rsidTr="0091778E">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SUMINISTRO</w:t>
            </w:r>
          </w:p>
        </w:tc>
      </w:tr>
      <w:tr w:rsidR="00034ED8" w:rsidRPr="00B07F45"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ABIERTO</w:t>
            </w: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2D282E" w:rsidP="00034ED8">
            <w:pPr>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p>
        </w:tc>
      </w:tr>
      <w:tr w:rsidR="00034ED8" w:rsidRPr="00B07F45"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2D282E" w:rsidP="00034ED8">
            <w:pPr>
              <w:ind w:right="140"/>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ind w:left="-6643" w:right="-9" w:firstLine="6643"/>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p>
        </w:tc>
      </w:tr>
      <w:tr w:rsidR="00034ED8" w:rsidRPr="00B07F45"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rsidR="00034ED8" w:rsidRPr="00B07F45"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34ED8" w:rsidRPr="00B07F45" w:rsidTr="0091778E">
        <w:trPr>
          <w:trHeight w:hRule="exact" w:val="284"/>
        </w:trPr>
        <w:tc>
          <w:tcPr>
            <w:tcW w:w="3004" w:type="dxa"/>
            <w:tcBorders>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2D282E" w:rsidP="00034ED8">
            <w:pPr>
              <w:suppressAutoHyphens/>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1389" w:type="dxa"/>
            <w:tcBorders>
              <w:left w:val="single" w:sz="12" w:space="0" w:color="auto"/>
            </w:tcBorders>
            <w:shd w:val="clear" w:color="auto" w:fill="FFFFFF"/>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b/>
                <w:szCs w:val="22"/>
                <w:lang w:eastAsia="en-US"/>
              </w:rPr>
              <w:t>Urgente</w:t>
            </w:r>
          </w:p>
        </w:tc>
      </w:tr>
      <w:tr w:rsidR="00034ED8" w:rsidRPr="00B07F45" w:rsidTr="0091778E">
        <w:trPr>
          <w:trHeight w:hRule="exact" w:val="76"/>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3004" w:type="dxa"/>
            <w:tcBorders>
              <w:right w:val="single" w:sz="12" w:space="0" w:color="auto"/>
            </w:tcBorders>
            <w:shd w:val="clear" w:color="auto" w:fill="FFFFFF"/>
            <w:vAlign w:val="center"/>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1"/>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ind w:left="-142"/>
        <w:jc w:val="both"/>
        <w:rPr>
          <w:rFonts w:ascii="Arial" w:eastAsia="Cambria" w:hAnsi="Arial" w:cs="Arial"/>
          <w:vanish/>
          <w:sz w:val="16"/>
          <w:szCs w:val="16"/>
          <w:lang w:eastAsia="en-US"/>
        </w:rPr>
      </w:pPr>
    </w:p>
    <w:p w:rsidR="00034ED8" w:rsidRPr="00B07F45"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034ED8" w:rsidRPr="00B07F45" w:rsidTr="0091778E">
        <w:trPr>
          <w:trHeight w:val="350"/>
        </w:trPr>
        <w:tc>
          <w:tcPr>
            <w:tcW w:w="2838" w:type="dxa"/>
            <w:shd w:val="clear" w:color="auto" w:fill="auto"/>
            <w:vAlign w:val="center"/>
          </w:tcPr>
          <w:p w:rsidR="00034ED8" w:rsidRPr="00B07F45" w:rsidRDefault="00034ED8" w:rsidP="00034ED8">
            <w:pPr>
              <w:spacing w:before="80"/>
              <w:ind w:left="-142"/>
              <w:jc w:val="center"/>
              <w:rPr>
                <w:rFonts w:ascii="Arial" w:eastAsia="Cambria" w:hAnsi="Arial" w:cs="Arial"/>
                <w:b/>
                <w:sz w:val="22"/>
                <w:szCs w:val="22"/>
                <w:lang w:eastAsia="en-US"/>
              </w:rPr>
            </w:pPr>
            <w:r w:rsidRPr="00B07F45">
              <w:rPr>
                <w:rFonts w:ascii="Arial" w:eastAsia="Cambria" w:hAnsi="Arial" w:cs="Arial"/>
                <w:b/>
                <w:sz w:val="22"/>
                <w:szCs w:val="22"/>
                <w:lang w:eastAsia="en-US"/>
              </w:rPr>
              <w:t>Código expediente:</w:t>
            </w:r>
          </w:p>
          <w:p w:rsidR="00034ED8" w:rsidRPr="00B07F45" w:rsidRDefault="002D282E" w:rsidP="00034ED8">
            <w:pPr>
              <w:ind w:left="-142"/>
              <w:jc w:val="center"/>
              <w:rPr>
                <w:rFonts w:ascii="Arial" w:eastAsia="Cambria" w:hAnsi="Arial" w:cs="Arial"/>
                <w:b/>
                <w:sz w:val="24"/>
                <w:szCs w:val="24"/>
                <w:lang w:eastAsia="en-US"/>
              </w:rPr>
            </w:pPr>
            <w:r>
              <w:rPr>
                <w:rFonts w:ascii="Arial" w:eastAsia="Cambria" w:hAnsi="Arial" w:cs="Arial"/>
                <w:b/>
                <w:sz w:val="24"/>
                <w:szCs w:val="24"/>
                <w:lang w:eastAsia="en-US"/>
              </w:rPr>
              <w:t>X2600</w:t>
            </w:r>
            <w:r w:rsidR="00012346">
              <w:rPr>
                <w:rFonts w:ascii="Arial" w:eastAsia="Cambria" w:hAnsi="Arial" w:cs="Arial"/>
                <w:b/>
                <w:sz w:val="24"/>
                <w:szCs w:val="24"/>
                <w:lang w:eastAsia="en-US"/>
              </w:rPr>
              <w:t>5</w:t>
            </w:r>
          </w:p>
        </w:tc>
      </w:tr>
    </w:tbl>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22"/>
          <w:szCs w:val="22"/>
          <w:lang w:eastAsia="en-US"/>
        </w:rPr>
      </w:pPr>
    </w:p>
    <w:p w:rsidR="00034ED8" w:rsidRPr="00B07F45" w:rsidRDefault="00034ED8" w:rsidP="00034ED8">
      <w:pPr>
        <w:ind w:left="-142"/>
        <w:jc w:val="center"/>
        <w:rPr>
          <w:rFonts w:ascii="Arial" w:eastAsia="Cambria" w:hAnsi="Arial" w:cs="Arial"/>
          <w:b/>
          <w:sz w:val="22"/>
          <w:szCs w:val="22"/>
          <w:u w:val="single"/>
          <w:lang w:eastAsia="en-US"/>
        </w:rPr>
      </w:pPr>
      <w:r w:rsidRPr="00B07F45">
        <w:rPr>
          <w:rFonts w:ascii="Arial" w:eastAsia="Cambria" w:hAnsi="Arial" w:cs="Arial"/>
          <w:b/>
          <w:sz w:val="22"/>
          <w:szCs w:val="22"/>
          <w:u w:val="single"/>
          <w:lang w:eastAsia="en-US"/>
        </w:rPr>
        <w:t>PLIEGO DE CLÁUSULAS ADMINISTRATIVAS PARTICULARES</w:t>
      </w:r>
    </w:p>
    <w:p w:rsidR="00034ED8" w:rsidRPr="00B07F45" w:rsidRDefault="00034ED8" w:rsidP="00034ED8">
      <w:pPr>
        <w:ind w:left="-142"/>
        <w:jc w:val="center"/>
        <w:rPr>
          <w:rFonts w:ascii="Arial" w:eastAsia="Cambria" w:hAnsi="Arial" w:cs="Arial"/>
          <w:b/>
          <w:szCs w:val="22"/>
          <w:u w:val="single"/>
          <w:lang w:eastAsia="en-US"/>
        </w:rPr>
      </w:pPr>
    </w:p>
    <w:p w:rsidR="00034ED8" w:rsidRPr="00B07F45" w:rsidRDefault="00034ED8" w:rsidP="00034ED8">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rsidR="00034ED8" w:rsidRDefault="00034ED8" w:rsidP="00034ED8">
      <w:pPr>
        <w:spacing w:line="240" w:lineRule="atLeast"/>
        <w:ind w:left="-142"/>
        <w:jc w:val="both"/>
        <w:rPr>
          <w:rFonts w:ascii="Arial" w:eastAsia="Cambria" w:hAnsi="Arial" w:cs="Arial"/>
          <w:szCs w:val="22"/>
          <w:lang w:eastAsia="en-US"/>
        </w:rPr>
      </w:pPr>
    </w:p>
    <w:p w:rsidR="008200E7" w:rsidRDefault="008200E7"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8200E7" w:rsidRPr="006918E8" w:rsidTr="006D0D61">
        <w:trPr>
          <w:trHeight w:hRule="exact" w:val="340"/>
        </w:trPr>
        <w:tc>
          <w:tcPr>
            <w:tcW w:w="8506" w:type="dxa"/>
            <w:gridSpan w:val="2"/>
            <w:vAlign w:val="center"/>
          </w:tcPr>
          <w:p w:rsidR="008200E7" w:rsidRPr="006918E8" w:rsidRDefault="008200E7" w:rsidP="006D0D61">
            <w:pPr>
              <w:spacing w:line="240" w:lineRule="atLeast"/>
              <w:jc w:val="both"/>
              <w:rPr>
                <w:rFonts w:ascii="Arial" w:hAnsi="Arial" w:cs="Arial"/>
                <w:b/>
              </w:rPr>
            </w:pPr>
            <w:r w:rsidRPr="006918E8">
              <w:rPr>
                <w:rFonts w:ascii="Arial" w:hAnsi="Arial" w:cs="Arial"/>
                <w:b/>
              </w:rPr>
              <w:t>1.- PODER ADJUDICADOR</w:t>
            </w:r>
          </w:p>
        </w:tc>
      </w:tr>
      <w:tr w:rsidR="00B130BF" w:rsidRPr="00B130BF" w:rsidTr="00B130BF">
        <w:trPr>
          <w:trHeight w:val="454"/>
        </w:trPr>
        <w:tc>
          <w:tcPr>
            <w:tcW w:w="3998" w:type="dxa"/>
            <w:vAlign w:val="center"/>
          </w:tcPr>
          <w:p w:rsidR="008200E7" w:rsidRPr="00B130BF" w:rsidRDefault="008200E7" w:rsidP="006D0D61">
            <w:pPr>
              <w:spacing w:line="240" w:lineRule="atLeast"/>
              <w:jc w:val="both"/>
              <w:rPr>
                <w:rFonts w:ascii="Arial" w:hAnsi="Arial" w:cs="Arial"/>
              </w:rPr>
            </w:pPr>
            <w:r w:rsidRPr="00B130BF">
              <w:rPr>
                <w:rFonts w:ascii="Arial" w:hAnsi="Arial" w:cs="Arial"/>
              </w:rPr>
              <w:t>Administración contratante</w:t>
            </w:r>
          </w:p>
        </w:tc>
        <w:tc>
          <w:tcPr>
            <w:tcW w:w="4508" w:type="dxa"/>
            <w:vAlign w:val="center"/>
          </w:tcPr>
          <w:p w:rsidR="008200E7" w:rsidRPr="00B130BF" w:rsidRDefault="002D282E" w:rsidP="006D0D61">
            <w:pPr>
              <w:spacing w:line="240" w:lineRule="atLeast"/>
              <w:rPr>
                <w:rFonts w:ascii="Arial" w:hAnsi="Arial" w:cs="Arial"/>
              </w:rPr>
            </w:pPr>
            <w:r>
              <w:rPr>
                <w:rFonts w:ascii="Arial" w:hAnsi="Arial" w:cs="Arial"/>
              </w:rPr>
              <w:t>Diputación Foral de Gipuzkoa</w:t>
            </w:r>
          </w:p>
        </w:tc>
      </w:tr>
      <w:tr w:rsidR="00B130BF" w:rsidRPr="00B130BF" w:rsidTr="00B130BF">
        <w:trPr>
          <w:trHeight w:val="454"/>
        </w:trPr>
        <w:tc>
          <w:tcPr>
            <w:tcW w:w="3998" w:type="dxa"/>
            <w:vAlign w:val="center"/>
          </w:tcPr>
          <w:p w:rsidR="008200E7" w:rsidRPr="00B130BF" w:rsidRDefault="008200E7" w:rsidP="006D0D61">
            <w:pPr>
              <w:spacing w:line="240" w:lineRule="atLeast"/>
              <w:jc w:val="both"/>
              <w:rPr>
                <w:rFonts w:ascii="Arial" w:hAnsi="Arial" w:cs="Arial"/>
              </w:rPr>
            </w:pPr>
            <w:r w:rsidRPr="00B130BF">
              <w:rPr>
                <w:rFonts w:ascii="Arial" w:hAnsi="Arial" w:cs="Arial"/>
              </w:rPr>
              <w:t>Órgano de contratación</w:t>
            </w:r>
          </w:p>
        </w:tc>
        <w:tc>
          <w:tcPr>
            <w:tcW w:w="4508" w:type="dxa"/>
            <w:vAlign w:val="center"/>
          </w:tcPr>
          <w:p w:rsidR="008200E7" w:rsidRPr="00B130BF" w:rsidRDefault="002D282E" w:rsidP="006D0D61">
            <w:pPr>
              <w:spacing w:line="240" w:lineRule="atLeast"/>
              <w:rPr>
                <w:rFonts w:ascii="Arial" w:hAnsi="Arial" w:cs="Arial"/>
              </w:rPr>
            </w:pPr>
            <w:r>
              <w:rPr>
                <w:rFonts w:ascii="Arial" w:hAnsi="Arial" w:cs="Arial"/>
              </w:rPr>
              <w:t>Consejo de Gobierno Foral</w:t>
            </w:r>
          </w:p>
        </w:tc>
      </w:tr>
      <w:tr w:rsidR="00B130BF" w:rsidRPr="00B130BF" w:rsidTr="00B130BF">
        <w:trPr>
          <w:trHeight w:val="454"/>
        </w:trPr>
        <w:tc>
          <w:tcPr>
            <w:tcW w:w="3998" w:type="dxa"/>
            <w:vAlign w:val="center"/>
          </w:tcPr>
          <w:p w:rsidR="008200E7" w:rsidRPr="00B130BF" w:rsidRDefault="008200E7" w:rsidP="006D0D61">
            <w:pPr>
              <w:spacing w:line="240" w:lineRule="atLeast"/>
              <w:ind w:left="489"/>
              <w:jc w:val="both"/>
              <w:rPr>
                <w:rFonts w:ascii="Arial" w:hAnsi="Arial" w:cs="Arial"/>
              </w:rPr>
            </w:pPr>
            <w:r w:rsidRPr="00B130BF">
              <w:rPr>
                <w:rFonts w:ascii="Arial" w:hAnsi="Arial" w:cs="Arial"/>
              </w:rPr>
              <w:t>Código DIR3</w:t>
            </w:r>
          </w:p>
        </w:tc>
        <w:tc>
          <w:tcPr>
            <w:tcW w:w="4508" w:type="dxa"/>
            <w:vAlign w:val="center"/>
          </w:tcPr>
          <w:p w:rsidR="008200E7" w:rsidRPr="00B130BF" w:rsidRDefault="002D282E" w:rsidP="006D0D61">
            <w:pPr>
              <w:spacing w:line="240" w:lineRule="atLeast"/>
              <w:rPr>
                <w:rFonts w:ascii="Arial" w:hAnsi="Arial" w:cs="Arial"/>
              </w:rPr>
            </w:pPr>
            <w:r>
              <w:rPr>
                <w:rFonts w:ascii="Arial" w:hAnsi="Arial" w:cs="Arial"/>
              </w:rPr>
              <w:t>LA0002168</w:t>
            </w:r>
          </w:p>
        </w:tc>
      </w:tr>
      <w:tr w:rsidR="002D282E" w:rsidRPr="00B130BF" w:rsidTr="00B130BF">
        <w:trPr>
          <w:trHeight w:val="454"/>
        </w:trPr>
        <w:tc>
          <w:tcPr>
            <w:tcW w:w="3998" w:type="dxa"/>
            <w:vAlign w:val="center"/>
          </w:tcPr>
          <w:p w:rsidR="002D282E" w:rsidRPr="00B130BF" w:rsidRDefault="002D282E" w:rsidP="002D282E">
            <w:pPr>
              <w:spacing w:line="240" w:lineRule="atLeast"/>
              <w:jc w:val="both"/>
              <w:rPr>
                <w:rFonts w:ascii="Arial" w:hAnsi="Arial" w:cs="Arial"/>
              </w:rPr>
            </w:pPr>
            <w:r w:rsidRPr="00B130BF">
              <w:rPr>
                <w:rFonts w:ascii="Arial" w:hAnsi="Arial" w:cs="Arial"/>
              </w:rPr>
              <w:t>Departamento / Servicio Gestor</w:t>
            </w:r>
          </w:p>
        </w:tc>
        <w:tc>
          <w:tcPr>
            <w:tcW w:w="4508" w:type="dxa"/>
            <w:vAlign w:val="center"/>
          </w:tcPr>
          <w:p w:rsidR="002D282E" w:rsidRPr="00A73778" w:rsidRDefault="002D282E" w:rsidP="002D282E">
            <w:pPr>
              <w:spacing w:line="240" w:lineRule="atLeast"/>
              <w:rPr>
                <w:rFonts w:ascii="Arial" w:hAnsi="Arial" w:cs="Arial"/>
              </w:rPr>
            </w:pPr>
            <w:r w:rsidRPr="00781D48">
              <w:rPr>
                <w:rFonts w:ascii="Arial" w:hAnsi="Arial" w:cs="Arial"/>
              </w:rPr>
              <w:t xml:space="preserve">Servicio de </w:t>
            </w:r>
            <w:r>
              <w:rPr>
                <w:rFonts w:ascii="Arial" w:hAnsi="Arial" w:cs="Arial"/>
              </w:rPr>
              <w:t>Prevención, Extinción de Incendios y Salvamento.</w:t>
            </w:r>
          </w:p>
        </w:tc>
      </w:tr>
      <w:tr w:rsidR="002D282E" w:rsidRPr="00B130BF" w:rsidTr="00B130BF">
        <w:trPr>
          <w:trHeight w:val="454"/>
        </w:trPr>
        <w:tc>
          <w:tcPr>
            <w:tcW w:w="3998" w:type="dxa"/>
            <w:vAlign w:val="center"/>
          </w:tcPr>
          <w:p w:rsidR="002D282E" w:rsidRPr="00B130BF" w:rsidRDefault="002D282E" w:rsidP="002D282E">
            <w:pPr>
              <w:spacing w:line="240" w:lineRule="atLeast"/>
              <w:jc w:val="both"/>
              <w:rPr>
                <w:rFonts w:ascii="Arial" w:hAnsi="Arial" w:cs="Arial"/>
              </w:rPr>
            </w:pPr>
            <w:r w:rsidRPr="00B130BF">
              <w:rPr>
                <w:rFonts w:ascii="Arial" w:hAnsi="Arial" w:cs="Arial"/>
              </w:rPr>
              <w:t>Dirección postal Dpto. / Serv. Gestor</w:t>
            </w:r>
          </w:p>
        </w:tc>
        <w:tc>
          <w:tcPr>
            <w:tcW w:w="4508" w:type="dxa"/>
            <w:vAlign w:val="center"/>
          </w:tcPr>
          <w:p w:rsidR="002D282E" w:rsidRPr="00A73778" w:rsidRDefault="002D282E" w:rsidP="002D282E">
            <w:pPr>
              <w:spacing w:line="240" w:lineRule="atLeast"/>
              <w:rPr>
                <w:rFonts w:ascii="Arial" w:hAnsi="Arial" w:cs="Arial"/>
              </w:rPr>
            </w:pPr>
            <w:r w:rsidRPr="00781D48">
              <w:rPr>
                <w:rFonts w:ascii="Arial" w:hAnsi="Arial" w:cs="Arial"/>
              </w:rPr>
              <w:t>Plaza Gipuzkoa s/nº, 20004. San Sebastián</w:t>
            </w:r>
          </w:p>
        </w:tc>
      </w:tr>
      <w:tr w:rsidR="002D282E" w:rsidRPr="00B130BF" w:rsidTr="00B130BF">
        <w:trPr>
          <w:trHeight w:val="454"/>
        </w:trPr>
        <w:tc>
          <w:tcPr>
            <w:tcW w:w="3998" w:type="dxa"/>
            <w:vAlign w:val="center"/>
          </w:tcPr>
          <w:p w:rsidR="002D282E" w:rsidRPr="00B130BF" w:rsidRDefault="002D282E" w:rsidP="002D282E">
            <w:pPr>
              <w:spacing w:line="240" w:lineRule="atLeast"/>
              <w:jc w:val="both"/>
              <w:rPr>
                <w:rFonts w:ascii="Arial" w:hAnsi="Arial" w:cs="Arial"/>
              </w:rPr>
            </w:pPr>
            <w:r w:rsidRPr="00B130BF">
              <w:rPr>
                <w:rFonts w:ascii="Arial" w:hAnsi="Arial" w:cs="Arial"/>
              </w:rPr>
              <w:t>Correo electrónico</w:t>
            </w:r>
          </w:p>
        </w:tc>
        <w:tc>
          <w:tcPr>
            <w:tcW w:w="4508" w:type="dxa"/>
            <w:vAlign w:val="center"/>
          </w:tcPr>
          <w:p w:rsidR="002D282E" w:rsidRPr="00B130BF" w:rsidRDefault="002D282E" w:rsidP="002D282E">
            <w:pPr>
              <w:spacing w:line="240" w:lineRule="atLeast"/>
              <w:rPr>
                <w:rFonts w:ascii="Arial" w:hAnsi="Arial" w:cs="Arial"/>
              </w:rPr>
            </w:pPr>
            <w:r>
              <w:rPr>
                <w:rFonts w:ascii="Arial" w:hAnsi="Arial" w:cs="Arial"/>
              </w:rPr>
              <w:t>oihanamendizabal@gipuzkoa.eus</w:t>
            </w:r>
          </w:p>
        </w:tc>
      </w:tr>
      <w:tr w:rsidR="002D282E" w:rsidRPr="00B130BF" w:rsidTr="00B130BF">
        <w:trPr>
          <w:trHeight w:val="454"/>
        </w:trPr>
        <w:tc>
          <w:tcPr>
            <w:tcW w:w="3998" w:type="dxa"/>
            <w:vAlign w:val="center"/>
          </w:tcPr>
          <w:p w:rsidR="002D282E" w:rsidRPr="00B130BF" w:rsidRDefault="002D282E" w:rsidP="002D282E">
            <w:pPr>
              <w:spacing w:line="240" w:lineRule="atLeast"/>
              <w:jc w:val="both"/>
              <w:rPr>
                <w:rFonts w:ascii="Arial" w:hAnsi="Arial" w:cs="Arial"/>
              </w:rPr>
            </w:pPr>
            <w:r w:rsidRPr="00B130BF">
              <w:rPr>
                <w:rFonts w:ascii="Arial" w:hAnsi="Arial" w:cs="Arial"/>
              </w:rPr>
              <w:t>Unidad tramitadora</w:t>
            </w:r>
          </w:p>
        </w:tc>
        <w:tc>
          <w:tcPr>
            <w:tcW w:w="4508" w:type="dxa"/>
            <w:vAlign w:val="center"/>
          </w:tcPr>
          <w:p w:rsidR="002D282E" w:rsidRPr="00A73778" w:rsidRDefault="002D282E" w:rsidP="002D282E">
            <w:pPr>
              <w:spacing w:line="240" w:lineRule="atLeast"/>
              <w:rPr>
                <w:rFonts w:ascii="Arial" w:hAnsi="Arial" w:cs="Arial"/>
              </w:rPr>
            </w:pPr>
            <w:r w:rsidRPr="00781D48">
              <w:rPr>
                <w:rFonts w:ascii="Arial" w:hAnsi="Arial" w:cs="Arial"/>
              </w:rPr>
              <w:t>Secretaría Técnica del Departamento de Gobernanza</w:t>
            </w:r>
          </w:p>
        </w:tc>
      </w:tr>
      <w:tr w:rsidR="002D282E" w:rsidRPr="00B130BF" w:rsidTr="00B130BF">
        <w:trPr>
          <w:trHeight w:val="454"/>
        </w:trPr>
        <w:tc>
          <w:tcPr>
            <w:tcW w:w="3998" w:type="dxa"/>
            <w:vAlign w:val="center"/>
          </w:tcPr>
          <w:p w:rsidR="002D282E" w:rsidRPr="00B130BF" w:rsidRDefault="002D282E" w:rsidP="002D282E">
            <w:pPr>
              <w:spacing w:line="240" w:lineRule="atLeast"/>
              <w:ind w:left="489"/>
              <w:jc w:val="both"/>
              <w:rPr>
                <w:rFonts w:ascii="Arial" w:hAnsi="Arial" w:cs="Arial"/>
              </w:rPr>
            </w:pPr>
            <w:r w:rsidRPr="00B130BF">
              <w:rPr>
                <w:rFonts w:ascii="Arial" w:hAnsi="Arial" w:cs="Arial"/>
              </w:rPr>
              <w:t>Código DIR3</w:t>
            </w:r>
          </w:p>
        </w:tc>
        <w:tc>
          <w:tcPr>
            <w:tcW w:w="4508" w:type="dxa"/>
            <w:vAlign w:val="center"/>
          </w:tcPr>
          <w:p w:rsidR="002D282E" w:rsidRPr="00A73778" w:rsidRDefault="002D282E" w:rsidP="002D282E">
            <w:pPr>
              <w:spacing w:line="240" w:lineRule="atLeast"/>
              <w:rPr>
                <w:rFonts w:ascii="Arial" w:hAnsi="Arial" w:cs="Arial"/>
              </w:rPr>
            </w:pPr>
            <w:r>
              <w:rPr>
                <w:rFonts w:ascii="Arial" w:hAnsi="Arial" w:cs="Arial"/>
              </w:rPr>
              <w:t>LA0002177</w:t>
            </w:r>
          </w:p>
        </w:tc>
      </w:tr>
      <w:tr w:rsidR="002D282E" w:rsidRPr="00B130BF" w:rsidTr="00B130BF">
        <w:trPr>
          <w:trHeight w:val="454"/>
        </w:trPr>
        <w:tc>
          <w:tcPr>
            <w:tcW w:w="3998" w:type="dxa"/>
            <w:vAlign w:val="center"/>
          </w:tcPr>
          <w:p w:rsidR="002D282E" w:rsidRPr="00B130BF" w:rsidRDefault="002D282E" w:rsidP="002D282E">
            <w:pPr>
              <w:spacing w:line="240" w:lineRule="atLeast"/>
              <w:jc w:val="both"/>
              <w:rPr>
                <w:rFonts w:ascii="Arial" w:hAnsi="Arial" w:cs="Arial"/>
              </w:rPr>
            </w:pPr>
            <w:r w:rsidRPr="00B130BF">
              <w:rPr>
                <w:rFonts w:ascii="Arial" w:hAnsi="Arial" w:cs="Arial"/>
              </w:rPr>
              <w:t xml:space="preserve">Órgano con competencias en materia de contabilidad </w:t>
            </w:r>
          </w:p>
        </w:tc>
        <w:tc>
          <w:tcPr>
            <w:tcW w:w="4508" w:type="dxa"/>
            <w:vAlign w:val="center"/>
          </w:tcPr>
          <w:p w:rsidR="002D282E" w:rsidRPr="00A73778" w:rsidRDefault="002D282E" w:rsidP="002D282E">
            <w:pPr>
              <w:spacing w:line="240" w:lineRule="atLeast"/>
              <w:rPr>
                <w:rFonts w:ascii="Arial" w:hAnsi="Arial" w:cs="Arial"/>
              </w:rPr>
            </w:pPr>
            <w:r w:rsidRPr="00781D48">
              <w:rPr>
                <w:rFonts w:ascii="Arial" w:hAnsi="Arial" w:cs="Arial"/>
              </w:rPr>
              <w:t>Servicio de Contabilidad del Departamento de Hacienda y Finanzas</w:t>
            </w:r>
          </w:p>
        </w:tc>
      </w:tr>
      <w:tr w:rsidR="002D282E" w:rsidRPr="00B130BF" w:rsidTr="00B130BF">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2D282E" w:rsidRPr="00B130BF" w:rsidRDefault="002D282E" w:rsidP="002D282E">
            <w:pPr>
              <w:spacing w:line="240" w:lineRule="atLeast"/>
              <w:ind w:left="489"/>
              <w:jc w:val="both"/>
              <w:rPr>
                <w:rFonts w:ascii="Arial" w:hAnsi="Arial" w:cs="Arial"/>
              </w:rPr>
            </w:pPr>
            <w:r w:rsidRPr="00B130BF">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2D282E" w:rsidRPr="00A73778" w:rsidRDefault="002D282E" w:rsidP="002D282E">
            <w:pPr>
              <w:spacing w:line="240" w:lineRule="atLeast"/>
              <w:rPr>
                <w:rFonts w:ascii="Arial" w:hAnsi="Arial" w:cs="Arial"/>
              </w:rPr>
            </w:pPr>
            <w:r>
              <w:rPr>
                <w:rFonts w:ascii="Arial" w:hAnsi="Arial" w:cs="Arial"/>
              </w:rPr>
              <w:t>LA0002344</w:t>
            </w:r>
          </w:p>
        </w:tc>
      </w:tr>
    </w:tbl>
    <w:p w:rsidR="008200E7" w:rsidRPr="006918E8" w:rsidRDefault="008200E7" w:rsidP="008200E7">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034ED8" w:rsidRPr="00B07F45" w:rsidTr="0091778E">
        <w:trPr>
          <w:trHeight w:hRule="exact" w:val="340"/>
        </w:trPr>
        <w:tc>
          <w:tcPr>
            <w:tcW w:w="3343" w:type="dxa"/>
            <w:vAlign w:val="center"/>
          </w:tcPr>
          <w:p w:rsidR="00034ED8" w:rsidRPr="00B07F45" w:rsidRDefault="00034ED8" w:rsidP="00034ED8">
            <w:pPr>
              <w:jc w:val="both"/>
              <w:rPr>
                <w:rFonts w:ascii="Arial" w:hAnsi="Arial" w:cs="Arial"/>
                <w:b/>
              </w:rPr>
            </w:pPr>
            <w:bookmarkStart w:id="0" w:name="CC_02"/>
            <w:r w:rsidRPr="00B07F45">
              <w:rPr>
                <w:rFonts w:ascii="Arial" w:hAnsi="Arial" w:cs="Arial"/>
                <w:b/>
              </w:rPr>
              <w:t xml:space="preserve">2.- </w:t>
            </w:r>
            <w:bookmarkEnd w:id="0"/>
            <w:r w:rsidRPr="00B07F45">
              <w:rPr>
                <w:rFonts w:ascii="Arial" w:hAnsi="Arial" w:cs="Arial"/>
                <w:b/>
              </w:rPr>
              <w:t>PERFIL DE CONTRATANTE</w:t>
            </w:r>
          </w:p>
        </w:tc>
        <w:tc>
          <w:tcPr>
            <w:tcW w:w="5163" w:type="dxa"/>
            <w:vAlign w:val="center"/>
          </w:tcPr>
          <w:p w:rsidR="00034ED8" w:rsidRPr="00B07F45" w:rsidRDefault="00A275D0" w:rsidP="00034ED8">
            <w:pPr>
              <w:jc w:val="both"/>
              <w:rPr>
                <w:rFonts w:ascii="Arial" w:eastAsia="Cambria" w:hAnsi="Arial" w:cs="Arial"/>
                <w:szCs w:val="22"/>
                <w:lang w:eastAsia="en-US"/>
              </w:rPr>
            </w:pPr>
            <w:hyperlink r:id="rId8" w:history="1">
              <w:r w:rsidR="00034ED8" w:rsidRPr="00B07F45">
                <w:rPr>
                  <w:rFonts w:ascii="Arial" w:hAnsi="Arial" w:cs="Arial"/>
                  <w:color w:val="0000FF"/>
                  <w:szCs w:val="22"/>
                  <w:u w:val="single"/>
                  <w:lang w:eastAsia="en-US"/>
                </w:rPr>
                <w:t>https://egoitza.gipuzkoa.eus/es/perfil-contratante-nuevo</w:t>
              </w:r>
            </w:hyperlink>
            <w:r w:rsidR="00034ED8" w:rsidRPr="00B07F45">
              <w:rPr>
                <w:rFonts w:ascii="Arial" w:eastAsia="Cambria" w:hAnsi="Arial" w:cs="Arial"/>
                <w:szCs w:val="22"/>
                <w:lang w:eastAsia="en-US"/>
              </w:rPr>
              <w:t xml:space="preserve">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 w:name="CC_03"/>
            <w:r w:rsidRPr="00B07F45">
              <w:rPr>
                <w:rFonts w:ascii="Arial" w:eastAsia="Cambria" w:hAnsi="Arial" w:cs="Arial"/>
                <w:b/>
                <w:szCs w:val="22"/>
                <w:lang w:eastAsia="en-US"/>
              </w:rPr>
              <w:t xml:space="preserve">3.- </w:t>
            </w:r>
            <w:bookmarkEnd w:id="1"/>
            <w:r w:rsidRPr="00B07F45">
              <w:rPr>
                <w:rFonts w:ascii="Arial" w:eastAsia="Cambria" w:hAnsi="Arial" w:cs="Arial"/>
                <w:b/>
                <w:szCs w:val="22"/>
                <w:lang w:eastAsia="en-US"/>
              </w:rPr>
              <w:t>OBJETO DEL CONTRATO</w:t>
            </w:r>
          </w:p>
        </w:tc>
      </w:tr>
      <w:tr w:rsidR="00034ED8" w:rsidRPr="00B07F45" w:rsidTr="0091778E">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2D282E" w:rsidP="00034ED8">
            <w:pPr>
              <w:jc w:val="both"/>
              <w:rPr>
                <w:rFonts w:ascii="Arial" w:hAnsi="Arial" w:cs="Arial"/>
              </w:rPr>
            </w:pPr>
            <w:r w:rsidRPr="00ED2AE4">
              <w:rPr>
                <w:rFonts w:ascii="Arial" w:hAnsi="Arial" w:cs="Arial"/>
              </w:rPr>
              <w:t>Suministro de tres vehículos autobomba nodriza pesada (BNP) para el Servicio de Prevención, Extinción de Incendios y Salvamento</w:t>
            </w:r>
          </w:p>
        </w:tc>
      </w:tr>
      <w:tr w:rsidR="00034ED8"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2D282E"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Código(s) CPV: </w:t>
            </w:r>
            <w:r>
              <w:rPr>
                <w:rFonts w:ascii="Arial" w:eastAsia="Cambria" w:hAnsi="Arial" w:cs="Arial"/>
                <w:szCs w:val="22"/>
                <w:lang w:eastAsia="en-US"/>
              </w:rPr>
              <w:t>35111000-5</w:t>
            </w:r>
            <w:r w:rsidRPr="00F92C0F">
              <w:rPr>
                <w:rFonts w:ascii="Arial" w:hAnsi="Arial" w:cs="Arial"/>
              </w:rPr>
              <w:t xml:space="preserve"> </w:t>
            </w:r>
            <w:r>
              <w:rPr>
                <w:rFonts w:ascii="Arial" w:hAnsi="Arial" w:cs="Arial"/>
              </w:rPr>
              <w:t>Equipo de extinción de incendios.</w:t>
            </w:r>
          </w:p>
        </w:tc>
      </w:tr>
      <w:tr w:rsidR="00034ED8" w:rsidRPr="00B07F45"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2553" w:type="dxa"/>
            <w:tcBorders>
              <w:lef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Licitación por lotes</w:t>
            </w:r>
            <w:r w:rsidRPr="00B07F45">
              <w:rPr>
                <w:rFonts w:ascii="Arial" w:eastAsia="Cambria" w:hAnsi="Arial" w:cs="Arial"/>
                <w:color w:val="FF0000"/>
                <w:szCs w:val="22"/>
                <w:lang w:eastAsia="en-US"/>
              </w:rPr>
              <w:tab/>
            </w:r>
          </w:p>
        </w:tc>
        <w:tc>
          <w:tcPr>
            <w:tcW w:w="494" w:type="dxa"/>
            <w:tcBorders>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2D282E" w:rsidRDefault="002D282E" w:rsidP="00034ED8">
            <w:pPr>
              <w:jc w:val="both"/>
              <w:rPr>
                <w:rFonts w:ascii="Arial" w:eastAsia="Cambria" w:hAnsi="Arial" w:cs="Arial"/>
                <w:b/>
                <w:szCs w:val="22"/>
                <w:lang w:eastAsia="en-US"/>
              </w:rPr>
            </w:pPr>
            <w:r w:rsidRPr="002D282E">
              <w:rPr>
                <w:rFonts w:ascii="Arial" w:eastAsia="Cambria" w:hAnsi="Arial" w:cs="Arial"/>
                <w:b/>
                <w:szCs w:val="22"/>
                <w:lang w:eastAsia="en-US"/>
              </w:rPr>
              <w:t>X</w:t>
            </w:r>
          </w:p>
        </w:tc>
        <w:tc>
          <w:tcPr>
            <w:tcW w:w="4111" w:type="dxa"/>
            <w:tcBorders>
              <w:left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924B34" w:rsidRPr="00B07F45" w:rsidRDefault="00924B34"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034ED8" w:rsidRPr="00B07F45" w:rsidTr="00BB272A">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9172AE">
            <w:pPr>
              <w:jc w:val="both"/>
              <w:rPr>
                <w:rFonts w:ascii="Arial" w:eastAsia="Cambria" w:hAnsi="Arial" w:cs="Arial"/>
                <w:szCs w:val="22"/>
                <w:lang w:eastAsia="en-US"/>
              </w:rPr>
            </w:pPr>
            <w:bookmarkStart w:id="2" w:name="CC_04"/>
            <w:r w:rsidRPr="00B07F45">
              <w:rPr>
                <w:rFonts w:ascii="Arial" w:eastAsia="Cambria" w:hAnsi="Arial" w:cs="Arial"/>
                <w:b/>
                <w:szCs w:val="22"/>
                <w:lang w:eastAsia="en-US"/>
              </w:rPr>
              <w:t xml:space="preserve">4.- </w:t>
            </w:r>
            <w:bookmarkEnd w:id="2"/>
            <w:r w:rsidRPr="00B07F45">
              <w:rPr>
                <w:rFonts w:ascii="Arial" w:eastAsia="Cambria" w:hAnsi="Arial" w:cs="Arial"/>
                <w:b/>
                <w:szCs w:val="22"/>
                <w:lang w:eastAsia="en-US"/>
              </w:rPr>
              <w:t>PRESUPUESTO BASE DE LICITACIÓN</w:t>
            </w:r>
          </w:p>
        </w:tc>
      </w:tr>
      <w:tr w:rsidR="00034ED8" w:rsidRPr="00B07F45" w:rsidTr="00BB272A">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3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2"/>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BB272A">
            <w:pPr>
              <w:jc w:val="both"/>
              <w:rPr>
                <w:rFonts w:ascii="Arial" w:eastAsia="Cambria" w:hAnsi="Arial" w:cs="Arial"/>
                <w:szCs w:val="22"/>
                <w:lang w:eastAsia="en-US"/>
              </w:rPr>
            </w:pPr>
            <w:r w:rsidRPr="00B07F45">
              <w:rPr>
                <w:rFonts w:ascii="Arial" w:eastAsia="Cambria" w:hAnsi="Arial" w:cs="Arial"/>
                <w:szCs w:val="22"/>
                <w:lang w:eastAsia="en-US"/>
              </w:rPr>
              <w:t xml:space="preserve">Precios a tanto alzado </w:t>
            </w:r>
            <w:r w:rsidR="00BB272A">
              <w:rPr>
                <w:rFonts w:ascii="Arial" w:eastAsia="Cambria" w:hAnsi="Arial" w:cs="Arial"/>
                <w:szCs w:val="22"/>
                <w:lang w:eastAsia="en-US"/>
              </w:rPr>
              <w:t xml:space="preserve">por </w:t>
            </w:r>
            <w:r w:rsidRPr="00B07F45">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2D282E" w:rsidRDefault="002D282E" w:rsidP="00034ED8">
            <w:pPr>
              <w:jc w:val="center"/>
              <w:rPr>
                <w:rFonts w:ascii="Arial" w:eastAsia="Cambria" w:hAnsi="Arial" w:cs="Arial"/>
                <w:b/>
                <w:bCs/>
                <w:szCs w:val="22"/>
                <w:lang w:eastAsia="en-US"/>
              </w:rPr>
            </w:pPr>
            <w:r w:rsidRPr="002D282E">
              <w:rPr>
                <w:rFonts w:ascii="Arial" w:eastAsia="Cambria" w:hAnsi="Arial" w:cs="Arial"/>
                <w:b/>
                <w:bCs/>
                <w:szCs w:val="22"/>
                <w:lang w:eastAsia="en-US"/>
              </w:rPr>
              <w:t>X</w:t>
            </w: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8200E7" w:rsidRPr="006918E8" w:rsidTr="00B130BF">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DA5E66" w:rsidRDefault="008200E7" w:rsidP="006D0D61">
            <w:pPr>
              <w:spacing w:line="240" w:lineRule="atLeast"/>
              <w:jc w:val="both"/>
              <w:rPr>
                <w:rFonts w:ascii="Arial" w:hAnsi="Arial" w:cs="Arial"/>
                <w:szCs w:val="22"/>
                <w:lang w:eastAsia="en-US"/>
              </w:rPr>
            </w:pPr>
            <w:r w:rsidRPr="00DA5E66">
              <w:rPr>
                <w:rFonts w:ascii="Arial" w:hAnsi="Arial" w:cs="Arial"/>
                <w:szCs w:val="22"/>
                <w:lang w:eastAsia="en-US"/>
              </w:rPr>
              <w:t>Presupuesto base</w:t>
            </w:r>
          </w:p>
          <w:p w:rsidR="008200E7" w:rsidRPr="00DA5E66" w:rsidRDefault="008200E7" w:rsidP="006D0D61">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200E7" w:rsidRPr="009E1A2D" w:rsidRDefault="009E1A2D" w:rsidP="009E1A2D">
            <w:pPr>
              <w:spacing w:before="120" w:line="240" w:lineRule="atLeast"/>
              <w:ind w:right="113"/>
              <w:rPr>
                <w:rFonts w:ascii="Arial" w:hAnsi="Arial" w:cs="Arial"/>
                <w:b/>
                <w:szCs w:val="22"/>
                <w:lang w:eastAsia="en-US"/>
              </w:rPr>
            </w:pPr>
            <w:r w:rsidRPr="009E1A2D">
              <w:rPr>
                <w:rFonts w:ascii="Arial" w:hAnsi="Arial" w:cs="Arial"/>
                <w:b/>
                <w:szCs w:val="22"/>
                <w:lang w:eastAsia="en-US"/>
              </w:rPr>
              <w:t>910.000 €</w:t>
            </w:r>
          </w:p>
        </w:tc>
      </w:tr>
      <w:tr w:rsidR="008200E7" w:rsidRPr="006918E8" w:rsidTr="00B130BF">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DA5E66" w:rsidRDefault="008200E7" w:rsidP="009E1A2D">
            <w:pPr>
              <w:spacing w:line="240" w:lineRule="atLeast"/>
              <w:jc w:val="both"/>
              <w:rPr>
                <w:rFonts w:ascii="Arial" w:hAnsi="Arial" w:cs="Arial"/>
                <w:szCs w:val="22"/>
                <w:lang w:eastAsia="en-US"/>
              </w:rPr>
            </w:pPr>
            <w:r w:rsidRPr="00DA5E66">
              <w:rPr>
                <w:rFonts w:ascii="Arial" w:hAnsi="Arial" w:cs="Arial"/>
                <w:szCs w:val="22"/>
                <w:lang w:eastAsia="en-US"/>
              </w:rPr>
              <w:t>Importe del IVA (</w:t>
            </w:r>
            <w:r w:rsidR="009E1A2D">
              <w:rPr>
                <w:rFonts w:ascii="Arial" w:hAnsi="Arial" w:cs="Arial"/>
                <w:szCs w:val="22"/>
                <w:lang w:eastAsia="en-US"/>
              </w:rPr>
              <w:t>21</w:t>
            </w:r>
            <w:r>
              <w:rPr>
                <w:rFonts w:ascii="Arial" w:hAnsi="Arial" w:cs="Arial"/>
                <w:szCs w:val="22"/>
                <w:lang w:eastAsia="en-US"/>
              </w:rPr>
              <w:t xml:space="preserve"> </w:t>
            </w:r>
            <w:r w:rsidRPr="00DA5E66">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200E7" w:rsidRPr="009E1A2D" w:rsidRDefault="009E1A2D" w:rsidP="009E1A2D">
            <w:pPr>
              <w:spacing w:before="120" w:line="240" w:lineRule="atLeast"/>
              <w:ind w:right="113"/>
              <w:rPr>
                <w:rFonts w:ascii="Arial" w:hAnsi="Arial" w:cs="Arial"/>
                <w:b/>
                <w:szCs w:val="22"/>
                <w:lang w:eastAsia="en-US"/>
              </w:rPr>
            </w:pPr>
            <w:r w:rsidRPr="009E1A2D">
              <w:rPr>
                <w:rFonts w:ascii="Arial" w:hAnsi="Arial" w:cs="Arial"/>
                <w:b/>
                <w:szCs w:val="22"/>
                <w:lang w:eastAsia="en-US"/>
              </w:rPr>
              <w:t>191.100 €</w:t>
            </w:r>
          </w:p>
        </w:tc>
      </w:tr>
      <w:tr w:rsidR="008200E7" w:rsidRPr="006918E8" w:rsidTr="00B130BF">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200E7" w:rsidRPr="00DA5E66" w:rsidRDefault="008200E7" w:rsidP="006D0D61">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200E7" w:rsidRPr="009E1A2D" w:rsidRDefault="009E1A2D" w:rsidP="009E1A2D">
            <w:pPr>
              <w:spacing w:before="120" w:line="240" w:lineRule="atLeast"/>
              <w:ind w:right="113"/>
              <w:rPr>
                <w:rFonts w:ascii="Arial" w:hAnsi="Arial" w:cs="Arial"/>
                <w:b/>
                <w:szCs w:val="22"/>
                <w:lang w:eastAsia="en-US"/>
              </w:rPr>
            </w:pPr>
            <w:r w:rsidRPr="009E1A2D">
              <w:rPr>
                <w:rFonts w:ascii="Arial" w:hAnsi="Arial" w:cs="Arial"/>
                <w:b/>
                <w:szCs w:val="22"/>
                <w:lang w:eastAsia="en-US"/>
              </w:rPr>
              <w:t>1.101.100 €</w:t>
            </w:r>
          </w:p>
        </w:tc>
      </w:tr>
      <w:tr w:rsidR="008200E7" w:rsidRPr="006918E8" w:rsidTr="00B130BF">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8200E7" w:rsidRPr="006918E8" w:rsidRDefault="008200E7" w:rsidP="006D0D61">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tcPr>
          <w:p w:rsidR="008200E7" w:rsidRPr="006918E8" w:rsidRDefault="009E1A2D" w:rsidP="009E1A2D">
            <w:pPr>
              <w:spacing w:before="120" w:line="240" w:lineRule="atLeast"/>
              <w:ind w:right="113"/>
              <w:jc w:val="both"/>
              <w:rPr>
                <w:rFonts w:ascii="Arial" w:hAnsi="Arial" w:cs="Arial"/>
                <w:szCs w:val="22"/>
                <w:lang w:eastAsia="en-US"/>
              </w:rPr>
            </w:pPr>
            <w:r>
              <w:rPr>
                <w:rFonts w:ascii="Arial" w:hAnsi="Arial" w:cs="Arial"/>
                <w:szCs w:val="22"/>
                <w:lang w:eastAsia="en-US"/>
              </w:rPr>
              <w:t>Calculado en base a los precios de mercado de elementos similares</w:t>
            </w: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034ED8" w:rsidRPr="00B07F45" w:rsidTr="002130D6">
        <w:trPr>
          <w:trHeight w:hRule="exact" w:val="340"/>
        </w:trPr>
        <w:tc>
          <w:tcPr>
            <w:tcW w:w="8506" w:type="dxa"/>
            <w:vAlign w:val="center"/>
          </w:tcPr>
          <w:p w:rsidR="00034ED8" w:rsidRPr="00B07F45" w:rsidRDefault="00034ED8" w:rsidP="00034ED8">
            <w:pPr>
              <w:jc w:val="both"/>
              <w:rPr>
                <w:rFonts w:ascii="Arial" w:hAnsi="Arial" w:cs="Arial"/>
              </w:rPr>
            </w:pPr>
            <w:bookmarkStart w:id="3" w:name="CC_05"/>
            <w:r w:rsidRPr="00B07F45">
              <w:rPr>
                <w:rFonts w:ascii="Arial" w:hAnsi="Arial" w:cs="Arial"/>
                <w:b/>
              </w:rPr>
              <w:t xml:space="preserve">5.- </w:t>
            </w:r>
            <w:bookmarkEnd w:id="3"/>
            <w:r w:rsidRPr="00B07F45">
              <w:rPr>
                <w:rFonts w:ascii="Arial" w:hAnsi="Arial" w:cs="Arial"/>
                <w:b/>
              </w:rPr>
              <w:t xml:space="preserve">VALOR ESTIMADO DEL CONTRATO </w:t>
            </w:r>
            <w:r w:rsidRPr="00B07F45">
              <w:rPr>
                <w:rFonts w:ascii="Arial" w:eastAsia="Cambria" w:hAnsi="Arial" w:cs="Arial"/>
                <w:b/>
                <w:lang w:eastAsia="en-US"/>
              </w:rPr>
              <w:t>(</w:t>
            </w:r>
            <w:r w:rsidRPr="00B07F45">
              <w:rPr>
                <w:rFonts w:ascii="Arial" w:hAnsi="Arial" w:cs="Arial"/>
                <w:b/>
              </w:rPr>
              <w:t>IVA NO INCLUIDO)</w:t>
            </w:r>
          </w:p>
        </w:tc>
      </w:tr>
      <w:tr w:rsidR="00034ED8" w:rsidRPr="00B07F45" w:rsidTr="001913DE">
        <w:trPr>
          <w:trHeight w:hRule="exact" w:val="454"/>
        </w:trPr>
        <w:tc>
          <w:tcPr>
            <w:tcW w:w="8506" w:type="dxa"/>
            <w:vAlign w:val="center"/>
          </w:tcPr>
          <w:p w:rsidR="00034ED8" w:rsidRPr="00B07F45" w:rsidRDefault="00034ED8" w:rsidP="00034ED8">
            <w:pPr>
              <w:jc w:val="both"/>
              <w:rPr>
                <w:rFonts w:ascii="Arial" w:hAnsi="Arial" w:cs="Arial"/>
                <w:b/>
              </w:rPr>
            </w:pPr>
            <w:r w:rsidRPr="00B07F45">
              <w:rPr>
                <w:rFonts w:ascii="Arial" w:hAnsi="Arial" w:cs="Arial"/>
              </w:rPr>
              <w:t xml:space="preserve">Importe: </w:t>
            </w:r>
            <w:r w:rsidR="009E1A2D" w:rsidRPr="009E1A2D">
              <w:rPr>
                <w:rFonts w:ascii="Arial" w:hAnsi="Arial" w:cs="Arial"/>
                <w:b/>
              </w:rPr>
              <w:t>910.000 €</w:t>
            </w: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034ED8" w:rsidRPr="00B07F45" w:rsidTr="0091778E">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hAnsi="Arial" w:cs="Arial"/>
              </w:rPr>
            </w:pPr>
            <w:bookmarkStart w:id="4" w:name="CC_06"/>
            <w:r w:rsidRPr="00B07F45">
              <w:rPr>
                <w:rFonts w:ascii="Arial" w:hAnsi="Arial" w:cs="Arial"/>
                <w:b/>
              </w:rPr>
              <w:t xml:space="preserve">6.- </w:t>
            </w:r>
            <w:bookmarkEnd w:id="4"/>
            <w:r w:rsidRPr="00B07F45">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center"/>
              <w:rPr>
                <w:rFonts w:ascii="Arial" w:hAnsi="Arial" w:cs="Arial"/>
              </w:rPr>
            </w:pPr>
            <w:r w:rsidRPr="00B07F45">
              <w:rPr>
                <w:rFonts w:ascii="Arial" w:hAnsi="Arial" w:cs="Arial"/>
              </w:rPr>
              <w:t>Porcentaje</w:t>
            </w:r>
          </w:p>
        </w:tc>
      </w:tr>
      <w:tr w:rsidR="00034ED8" w:rsidRPr="00B07F45" w:rsidTr="00B130BF">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9E1A2D" w:rsidP="00034ED8">
            <w:pPr>
              <w:tabs>
                <w:tab w:val="left" w:pos="889"/>
              </w:tabs>
              <w:ind w:right="170"/>
              <w:jc w:val="center"/>
              <w:rPr>
                <w:rFonts w:ascii="Arial" w:eastAsia="Cambria" w:hAnsi="Arial" w:cs="Arial"/>
                <w:szCs w:val="22"/>
                <w:lang w:eastAsia="en-US"/>
              </w:rPr>
            </w:pPr>
            <w:r>
              <w:rPr>
                <w:rFonts w:ascii="Arial" w:eastAsia="Cambria" w:hAnsi="Arial" w:cs="Arial"/>
                <w:szCs w:val="22"/>
                <w:lang w:eastAsia="en-US"/>
              </w:rPr>
              <w:t>100 %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034ED8" w:rsidRPr="00B07F45" w:rsidTr="0091778E">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5" w:name="CC_07"/>
            <w:r w:rsidRPr="00B07F45">
              <w:rPr>
                <w:rFonts w:ascii="Arial" w:eastAsia="Cambria" w:hAnsi="Arial" w:cs="Arial"/>
                <w:b/>
                <w:szCs w:val="22"/>
                <w:lang w:eastAsia="en-US"/>
              </w:rPr>
              <w:t xml:space="preserve">7.- </w:t>
            </w:r>
            <w:bookmarkEnd w:id="5"/>
            <w:r w:rsidRPr="00B07F45">
              <w:rPr>
                <w:rFonts w:ascii="Arial" w:eastAsia="Cambria" w:hAnsi="Arial" w:cs="Arial"/>
                <w:b/>
                <w:szCs w:val="22"/>
                <w:lang w:eastAsia="en-US"/>
              </w:rPr>
              <w:t>ANUALIDADES</w:t>
            </w:r>
          </w:p>
        </w:tc>
      </w:tr>
      <w:tr w:rsidR="00034ED8" w:rsidRPr="00B07F45"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IMPORTE</w:t>
            </w:r>
          </w:p>
        </w:tc>
      </w:tr>
      <w:tr w:rsidR="009E1A2D" w:rsidRPr="00B07F45"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E1A2D" w:rsidRPr="00B07F45" w:rsidRDefault="00CC7361" w:rsidP="00034ED8">
            <w:pPr>
              <w:spacing w:before="40" w:after="40"/>
              <w:jc w:val="center"/>
              <w:rPr>
                <w:rFonts w:ascii="Arial" w:eastAsia="Cambria" w:hAnsi="Arial" w:cs="Arial"/>
                <w:szCs w:val="22"/>
                <w:lang w:eastAsia="en-US"/>
              </w:rPr>
            </w:pPr>
            <w:r>
              <w:rPr>
                <w:rFonts w:ascii="Arial" w:eastAsia="Cambria" w:hAnsi="Arial" w:cs="Arial"/>
                <w:szCs w:val="22"/>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E1A2D" w:rsidRPr="00B07F45" w:rsidRDefault="00CC7361" w:rsidP="00CC7361">
            <w:pPr>
              <w:spacing w:before="40" w:after="40"/>
              <w:ind w:left="57"/>
              <w:jc w:val="center"/>
              <w:rPr>
                <w:rFonts w:ascii="Arial" w:eastAsia="Cambria" w:hAnsi="Arial" w:cs="Arial"/>
                <w:szCs w:val="22"/>
                <w:lang w:eastAsia="en-US"/>
              </w:rPr>
            </w:pPr>
            <w:r>
              <w:rPr>
                <w:rFonts w:ascii="Arial" w:eastAsia="Cambria" w:hAnsi="Arial" w:cs="Arial"/>
                <w:szCs w:val="22"/>
                <w:lang w:eastAsia="en-US"/>
              </w:rPr>
              <w:t>1.0450.500.630.02.01.2026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E1A2D" w:rsidRPr="00B07F45" w:rsidRDefault="00CC7361" w:rsidP="00034ED8">
            <w:pPr>
              <w:spacing w:before="40" w:after="40"/>
              <w:ind w:right="34"/>
              <w:jc w:val="right"/>
              <w:rPr>
                <w:rFonts w:ascii="Arial" w:eastAsia="Cambria" w:hAnsi="Arial" w:cs="Arial"/>
                <w:szCs w:val="22"/>
                <w:lang w:eastAsia="en-US"/>
              </w:rPr>
            </w:pPr>
            <w:r>
              <w:rPr>
                <w:rFonts w:ascii="Arial" w:eastAsia="Cambria" w:hAnsi="Arial" w:cs="Arial"/>
                <w:szCs w:val="22"/>
                <w:lang w:eastAsia="en-US"/>
              </w:rPr>
              <w:t xml:space="preserve"> 600.000 €</w:t>
            </w:r>
          </w:p>
        </w:tc>
      </w:tr>
      <w:tr w:rsidR="00034ED8" w:rsidRPr="00B07F45"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CC7361" w:rsidP="00034ED8">
            <w:pPr>
              <w:spacing w:before="40" w:after="40"/>
              <w:jc w:val="center"/>
              <w:rPr>
                <w:rFonts w:ascii="Arial" w:eastAsia="Cambria" w:hAnsi="Arial" w:cs="Arial"/>
                <w:szCs w:val="22"/>
                <w:lang w:eastAsia="en-US"/>
              </w:rPr>
            </w:pPr>
            <w:r>
              <w:rPr>
                <w:rFonts w:ascii="Arial" w:eastAsia="Cambria" w:hAnsi="Arial" w:cs="Arial"/>
                <w:szCs w:val="22"/>
                <w:lang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CC7361" w:rsidP="00CC7361">
            <w:pPr>
              <w:spacing w:before="40" w:after="40"/>
              <w:ind w:left="57"/>
              <w:jc w:val="center"/>
              <w:rPr>
                <w:rFonts w:ascii="Arial" w:eastAsia="Cambria" w:hAnsi="Arial" w:cs="Arial"/>
                <w:szCs w:val="22"/>
                <w:lang w:eastAsia="en-US"/>
              </w:rPr>
            </w:pPr>
            <w:r>
              <w:rPr>
                <w:rFonts w:ascii="Arial" w:eastAsia="Cambria" w:hAnsi="Arial" w:cs="Arial"/>
                <w:szCs w:val="22"/>
                <w:lang w:eastAsia="en-US"/>
              </w:rPr>
              <w:t>5.0450.500.630.02.01.2027</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CC7361" w:rsidP="00034ED8">
            <w:pPr>
              <w:spacing w:before="40" w:after="40"/>
              <w:ind w:right="34"/>
              <w:jc w:val="right"/>
              <w:rPr>
                <w:rFonts w:ascii="Arial" w:eastAsia="Cambria" w:hAnsi="Arial" w:cs="Arial"/>
                <w:szCs w:val="22"/>
                <w:lang w:eastAsia="en-US"/>
              </w:rPr>
            </w:pPr>
            <w:r>
              <w:rPr>
                <w:rFonts w:ascii="Arial" w:eastAsia="Cambria" w:hAnsi="Arial" w:cs="Arial"/>
                <w:szCs w:val="22"/>
                <w:lang w:eastAsia="en-US"/>
              </w:rPr>
              <w:t xml:space="preserve">501.100 </w:t>
            </w:r>
            <w:r w:rsidR="00034ED8" w:rsidRPr="00B07F45">
              <w:rPr>
                <w:rFonts w:ascii="Arial" w:eastAsia="Cambria" w:hAnsi="Arial" w:cs="Arial"/>
                <w:szCs w:val="22"/>
                <w:lang w:eastAsia="en-US"/>
              </w:rPr>
              <w:t>€</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034ED8" w:rsidRPr="00B07F45" w:rsidTr="0091778E">
        <w:trPr>
          <w:trHeight w:hRule="exact" w:val="340"/>
        </w:trPr>
        <w:tc>
          <w:tcPr>
            <w:tcW w:w="8506" w:type="dxa"/>
            <w:gridSpan w:val="6"/>
            <w:shd w:val="clear" w:color="auto" w:fill="auto"/>
            <w:vAlign w:val="center"/>
          </w:tcPr>
          <w:p w:rsidR="00034ED8" w:rsidRPr="00B07F45" w:rsidRDefault="00034ED8" w:rsidP="00034ED8">
            <w:pPr>
              <w:jc w:val="both"/>
              <w:rPr>
                <w:rFonts w:ascii="Arial" w:eastAsia="Cambria" w:hAnsi="Arial" w:cs="Arial"/>
                <w:szCs w:val="22"/>
                <w:lang w:eastAsia="en-US"/>
              </w:rPr>
            </w:pPr>
            <w:bookmarkStart w:id="6" w:name="CC_08"/>
            <w:r w:rsidRPr="00B07F45">
              <w:rPr>
                <w:rFonts w:ascii="Arial" w:eastAsia="Cambria" w:hAnsi="Arial" w:cs="Arial"/>
                <w:b/>
                <w:szCs w:val="22"/>
                <w:lang w:eastAsia="en-US"/>
              </w:rPr>
              <w:t xml:space="preserve">8.- </w:t>
            </w:r>
            <w:bookmarkEnd w:id="6"/>
            <w:r w:rsidRPr="00B07F45">
              <w:rPr>
                <w:rFonts w:ascii="Arial" w:eastAsia="Cambria" w:hAnsi="Arial" w:cs="Arial"/>
                <w:b/>
                <w:szCs w:val="22"/>
                <w:lang w:eastAsia="en-US"/>
              </w:rPr>
              <w:t>PLAZO DE DURACIÓN</w:t>
            </w:r>
            <w:r w:rsidR="00953EF7" w:rsidRPr="00B07F45">
              <w:rPr>
                <w:rFonts w:ascii="Arial" w:eastAsia="Cambria" w:hAnsi="Arial" w:cs="Arial"/>
                <w:b/>
                <w:szCs w:val="22"/>
                <w:lang w:eastAsia="en-US"/>
              </w:rPr>
              <w:t xml:space="preserve"> / ENTREGA</w:t>
            </w:r>
          </w:p>
        </w:tc>
      </w:tr>
      <w:tr w:rsidR="00034ED8" w:rsidRPr="00B07F45" w:rsidTr="0091778E">
        <w:trPr>
          <w:trHeight w:val="380"/>
        </w:trPr>
        <w:tc>
          <w:tcPr>
            <w:tcW w:w="8506" w:type="dxa"/>
            <w:gridSpan w:val="6"/>
            <w:tcBorders>
              <w:bottom w:val="nil"/>
            </w:tcBorders>
            <w:shd w:val="clear" w:color="auto" w:fill="FFFFFF"/>
            <w:vAlign w:val="center"/>
          </w:tcPr>
          <w:p w:rsidR="00034ED8" w:rsidRPr="00B07F45" w:rsidRDefault="00034ED8" w:rsidP="00034ED8">
            <w:pPr>
              <w:spacing w:before="40" w:after="40"/>
              <w:jc w:val="both"/>
              <w:rPr>
                <w:rFonts w:ascii="Arial" w:eastAsia="Cambria" w:hAnsi="Arial" w:cs="Arial"/>
                <w:i/>
                <w:szCs w:val="22"/>
                <w:lang w:eastAsia="en-US"/>
              </w:rPr>
            </w:pPr>
            <w:r w:rsidRPr="00B07F45">
              <w:rPr>
                <w:rFonts w:ascii="Arial" w:eastAsia="Cambria" w:hAnsi="Arial" w:cs="Arial"/>
                <w:szCs w:val="22"/>
                <w:lang w:eastAsia="en-US"/>
              </w:rPr>
              <w:t xml:space="preserve">Plazo total: </w:t>
            </w:r>
            <w:r w:rsidR="00CC7361">
              <w:rPr>
                <w:rFonts w:ascii="Arial" w:eastAsia="Cambria" w:hAnsi="Arial" w:cs="Arial"/>
                <w:szCs w:val="22"/>
                <w:lang w:eastAsia="en-US"/>
              </w:rPr>
              <w:t>hasta el 30 de septiembre de 2027.</w:t>
            </w:r>
          </w:p>
        </w:tc>
      </w:tr>
      <w:tr w:rsidR="00034ED8" w:rsidRPr="00B07F45" w:rsidTr="0091778E">
        <w:trPr>
          <w:trHeight w:hRule="exact" w:val="284"/>
        </w:trPr>
        <w:tc>
          <w:tcPr>
            <w:tcW w:w="2694" w:type="dxa"/>
            <w:tcBorders>
              <w:top w:val="nil"/>
              <w:bottom w:val="nil"/>
              <w:right w:val="nil"/>
            </w:tcBorders>
            <w:shd w:val="clear" w:color="auto" w:fill="FFFFFF"/>
            <w:vAlign w:val="center"/>
          </w:tcPr>
          <w:p w:rsidR="00034ED8" w:rsidRPr="00B07F45" w:rsidRDefault="00034ED8" w:rsidP="00034ED8">
            <w:pPr>
              <w:spacing w:before="40" w:after="40"/>
              <w:rPr>
                <w:rFonts w:ascii="Arial" w:eastAsia="Cambria" w:hAnsi="Arial" w:cs="Arial"/>
                <w:szCs w:val="22"/>
                <w:lang w:eastAsia="en-US"/>
              </w:rPr>
            </w:pPr>
            <w:r w:rsidRPr="00B07F45">
              <w:rPr>
                <w:rFonts w:ascii="Arial" w:eastAsia="Cambria" w:hAnsi="Arial" w:cs="Arial"/>
                <w:szCs w:val="22"/>
                <w:lang w:eastAsia="en-US"/>
              </w:rPr>
              <w:t>Plazos parciales</w:t>
            </w:r>
            <w:r w:rsidRPr="00B07F45">
              <w:rPr>
                <w:rFonts w:ascii="Arial" w:eastAsia="Cambria" w:hAnsi="Arial" w:cs="Arial"/>
                <w:szCs w:val="22"/>
                <w:lang w:eastAsia="en-US"/>
              </w:rPr>
              <w:tab/>
            </w: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CC7361" w:rsidRDefault="00CC7361" w:rsidP="00034ED8">
            <w:pPr>
              <w:rPr>
                <w:rFonts w:ascii="Arial" w:eastAsia="Cambria" w:hAnsi="Arial" w:cs="Arial"/>
                <w:b/>
                <w:szCs w:val="22"/>
                <w:lang w:eastAsia="en-US"/>
              </w:rPr>
            </w:pPr>
            <w:r w:rsidRPr="00CC7361">
              <w:rPr>
                <w:rFonts w:ascii="Arial" w:eastAsia="Cambria" w:hAnsi="Arial" w:cs="Arial"/>
                <w:b/>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p>
        </w:tc>
        <w:tc>
          <w:tcPr>
            <w:tcW w:w="3967" w:type="dxa"/>
            <w:tcBorders>
              <w:top w:val="nil"/>
              <w:left w:val="single" w:sz="8" w:space="0" w:color="auto"/>
              <w:bottom w:val="nil"/>
            </w:tcBorders>
            <w:shd w:val="clear" w:color="auto" w:fill="FFFFFF"/>
            <w:vAlign w:val="center"/>
          </w:tcPr>
          <w:p w:rsidR="00034ED8" w:rsidRPr="00B07F45" w:rsidRDefault="00034ED8" w:rsidP="00034ED8">
            <w:pPr>
              <w:rPr>
                <w:rFonts w:ascii="Arial" w:eastAsia="Cambria" w:hAnsi="Arial" w:cs="Arial"/>
                <w:szCs w:val="22"/>
                <w:lang w:eastAsia="en-US"/>
              </w:rPr>
            </w:pPr>
          </w:p>
        </w:tc>
      </w:tr>
      <w:tr w:rsidR="00034ED8" w:rsidRPr="00B07F45" w:rsidTr="00CC7361">
        <w:trPr>
          <w:trHeight w:hRule="exact" w:val="219"/>
        </w:trPr>
        <w:tc>
          <w:tcPr>
            <w:tcW w:w="8506" w:type="dxa"/>
            <w:gridSpan w:val="6"/>
            <w:tcBorders>
              <w:top w:val="nil"/>
              <w:bottom w:val="nil"/>
            </w:tcBorders>
            <w:shd w:val="clear" w:color="auto" w:fill="FFFFFF"/>
            <w:vAlign w:val="center"/>
          </w:tcPr>
          <w:p w:rsidR="00034ED8" w:rsidRPr="00B07F45" w:rsidRDefault="00CC7361" w:rsidP="00034ED8">
            <w:pPr>
              <w:jc w:val="both"/>
              <w:rPr>
                <w:rFonts w:ascii="Arial" w:eastAsia="Cambria" w:hAnsi="Arial" w:cs="Arial"/>
                <w:sz w:val="16"/>
                <w:szCs w:val="16"/>
                <w:lang w:eastAsia="en-US"/>
              </w:rPr>
            </w:pPr>
            <w:r w:rsidRPr="00CC7361">
              <w:rPr>
                <w:rFonts w:ascii="Arial" w:eastAsia="Cambria" w:hAnsi="Arial" w:cs="Arial"/>
                <w:szCs w:val="22"/>
                <w:lang w:eastAsia="en-US"/>
              </w:rPr>
              <w:t>El plazo de recepción parcial de los chasis no podrá superar el 21 de diciembre de 2026.</w:t>
            </w:r>
            <w:r>
              <w:rPr>
                <w:rFonts w:ascii="Arial" w:eastAsia="Cambria" w:hAnsi="Arial" w:cs="Arial"/>
                <w:sz w:val="16"/>
                <w:szCs w:val="16"/>
                <w:lang w:eastAsia="en-US"/>
              </w:rPr>
              <w:t xml:space="preserve"> </w:t>
            </w:r>
          </w:p>
        </w:tc>
      </w:tr>
      <w:tr w:rsidR="00034ED8" w:rsidRPr="00B07F45" w:rsidTr="0091778E">
        <w:trPr>
          <w:trHeight w:hRule="exact" w:val="205"/>
        </w:trPr>
        <w:tc>
          <w:tcPr>
            <w:tcW w:w="8506" w:type="dxa"/>
            <w:gridSpan w:val="6"/>
            <w:tcBorders>
              <w:top w:val="nil"/>
              <w:bottom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7" w:name="CC_09"/>
            <w:r w:rsidRPr="00B07F45">
              <w:rPr>
                <w:rFonts w:ascii="Arial" w:hAnsi="Arial" w:cs="Arial"/>
                <w:b/>
              </w:rPr>
              <w:t xml:space="preserve">9.- </w:t>
            </w:r>
            <w:bookmarkEnd w:id="7"/>
            <w:r w:rsidRPr="00B07F45">
              <w:rPr>
                <w:rFonts w:ascii="Arial" w:hAnsi="Arial" w:cs="Arial"/>
                <w:b/>
              </w:rPr>
              <w:t>PRÓRROGA</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Plazo prórroga:</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CC7361"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Default="00034ED8" w:rsidP="00034ED8">
      <w:pPr>
        <w:jc w:val="both"/>
        <w:rPr>
          <w:rFonts w:ascii="Arial" w:hAnsi="Arial" w:cs="Arial"/>
        </w:rPr>
      </w:pPr>
    </w:p>
    <w:p w:rsidR="00CC7361" w:rsidRDefault="00CC7361" w:rsidP="00034ED8">
      <w:pPr>
        <w:jc w:val="both"/>
        <w:rPr>
          <w:rFonts w:ascii="Arial" w:hAnsi="Arial" w:cs="Arial"/>
        </w:rPr>
      </w:pPr>
    </w:p>
    <w:p w:rsidR="00CC7361" w:rsidRPr="00B07F45" w:rsidRDefault="00CC7361"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8" w:name="CC_10"/>
            <w:r w:rsidRPr="00B07F45">
              <w:rPr>
                <w:rFonts w:ascii="Arial" w:hAnsi="Arial" w:cs="Arial"/>
                <w:b/>
              </w:rPr>
              <w:lastRenderedPageBreak/>
              <w:t xml:space="preserve">10.- </w:t>
            </w:r>
            <w:bookmarkEnd w:id="8"/>
            <w:r w:rsidRPr="00B07F45">
              <w:rPr>
                <w:rFonts w:ascii="Arial" w:hAnsi="Arial" w:cs="Arial"/>
                <w:b/>
              </w:rPr>
              <w:t>FORMA DE PAGO</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95FE4" w:rsidRPr="00B07F45" w:rsidRDefault="00095FE4" w:rsidP="00095FE4">
            <w:pPr>
              <w:jc w:val="both"/>
              <w:rPr>
                <w:rFonts w:ascii="Arial" w:hAnsi="Arial" w:cs="Arial"/>
              </w:rPr>
            </w:pPr>
            <w:r>
              <w:rPr>
                <w:rFonts w:ascii="Arial" w:hAnsi="Arial" w:cs="Arial"/>
              </w:rPr>
              <w:t xml:space="preserve">Contra factura. Se abonarán 600.000 € a la recepción parcial de los tres chasis. El resto hasta completar el precio de la adjudicación se abonará a la recepción final de los vehículos. </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9" w:name="CC_11"/>
            <w:r w:rsidRPr="00B07F45">
              <w:rPr>
                <w:rFonts w:ascii="Arial" w:hAnsi="Arial" w:cs="Arial"/>
                <w:b/>
              </w:rPr>
              <w:t xml:space="preserve">11.- </w:t>
            </w:r>
            <w:bookmarkEnd w:id="9"/>
            <w:r w:rsidRPr="00B07F45">
              <w:rPr>
                <w:rFonts w:ascii="Arial" w:hAnsi="Arial" w:cs="Arial"/>
                <w:b/>
              </w:rPr>
              <w:t>LUGAR DE RECEPCIÓN Y ENTREGA</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095FE4" w:rsidP="00034ED8">
            <w:pPr>
              <w:jc w:val="both"/>
              <w:rPr>
                <w:rFonts w:ascii="Arial" w:hAnsi="Arial" w:cs="Arial"/>
              </w:rPr>
            </w:pPr>
            <w:r>
              <w:rPr>
                <w:rFonts w:ascii="Arial" w:hAnsi="Arial" w:cs="Arial"/>
              </w:rPr>
              <w:t xml:space="preserve">En los Parques de Bomberos/as que determine el Servicio de Prevención, Extinción de Incendios y Salvamento de la Diputación Foral de Gipuzkoa. </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0" w:name="CC_12"/>
            <w:r w:rsidRPr="00B07F45">
              <w:rPr>
                <w:rFonts w:ascii="Arial" w:hAnsi="Arial" w:cs="Arial"/>
                <w:b/>
              </w:rPr>
              <w:t xml:space="preserve">12.- </w:t>
            </w:r>
            <w:bookmarkEnd w:id="10"/>
            <w:r w:rsidRPr="00B07F45">
              <w:rPr>
                <w:rFonts w:ascii="Arial" w:hAnsi="Arial" w:cs="Arial"/>
                <w:b/>
              </w:rPr>
              <w:t>ADMISIBILIDAD DE VARIANTES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Requisitos, modalidades, aspectos:</w:t>
            </w:r>
          </w:p>
        </w:tc>
      </w:tr>
      <w:tr w:rsidR="00034ED8" w:rsidRPr="00B07F45" w:rsidTr="0091778E">
        <w:trPr>
          <w:trHeight w:val="106"/>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95FE4"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1" w:name="CC_13"/>
            <w:r w:rsidRPr="00B07F45">
              <w:rPr>
                <w:rFonts w:ascii="Arial" w:hAnsi="Arial" w:cs="Arial"/>
                <w:b/>
              </w:rPr>
              <w:t xml:space="preserve">13.- </w:t>
            </w:r>
            <w:bookmarkEnd w:id="11"/>
            <w:r w:rsidRPr="00B07F45">
              <w:rPr>
                <w:rFonts w:ascii="Arial" w:hAnsi="Arial" w:cs="Arial"/>
                <w:b/>
              </w:rPr>
              <w:t>REVISIÓN DE PRECIOS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Fórmula de revisión:</w:t>
            </w: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95FE4"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034ED8" w:rsidRPr="00B07F45" w:rsidTr="0091778E">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b/>
                <w:szCs w:val="22"/>
                <w:lang w:eastAsia="en-US"/>
              </w:rPr>
            </w:pPr>
            <w:bookmarkStart w:id="12" w:name="CC_14"/>
            <w:r w:rsidRPr="00B07F45">
              <w:rPr>
                <w:rFonts w:ascii="Arial" w:eastAsia="Cambria" w:hAnsi="Arial" w:cs="Arial"/>
                <w:b/>
                <w:szCs w:val="22"/>
                <w:lang w:eastAsia="en-US"/>
              </w:rPr>
              <w:t xml:space="preserve">14.- </w:t>
            </w:r>
            <w:bookmarkEnd w:id="12"/>
            <w:r w:rsidRPr="00B07F45">
              <w:rPr>
                <w:rFonts w:ascii="Arial" w:eastAsia="Cambria" w:hAnsi="Arial" w:cs="Arial"/>
                <w:b/>
                <w:szCs w:val="22"/>
                <w:lang w:eastAsia="en-US"/>
              </w:rPr>
              <w:t>AUTORIZACIONES / HABILITACIONES EMPRESARIALES O PROFESIONALES, SOLVENCIA ECONÓMICA Y FINANCIERA, Y TÉCNICA O PROFESIONAL</w:t>
            </w:r>
          </w:p>
          <w:p w:rsidR="00034ED8" w:rsidRPr="00B07F45" w:rsidRDefault="00034ED8" w:rsidP="00034ED8">
            <w:pPr>
              <w:spacing w:before="40" w:after="40"/>
              <w:jc w:val="both"/>
              <w:rPr>
                <w:rFonts w:ascii="Arial" w:eastAsia="Cambria" w:hAnsi="Arial" w:cs="Arial"/>
                <w:b/>
                <w:szCs w:val="22"/>
                <w:lang w:eastAsia="en-US"/>
              </w:rPr>
            </w:pPr>
          </w:p>
          <w:p w:rsidR="00034ED8" w:rsidRPr="00B07F45" w:rsidRDefault="00034ED8" w:rsidP="00034ED8">
            <w:pPr>
              <w:spacing w:before="40" w:after="40"/>
              <w:jc w:val="both"/>
              <w:rPr>
                <w:rFonts w:ascii="Arial" w:eastAsia="Cambria" w:hAnsi="Arial" w:cs="Arial"/>
                <w:szCs w:val="22"/>
                <w:lang w:eastAsia="en-US"/>
              </w:rPr>
            </w:pPr>
          </w:p>
        </w:tc>
      </w:tr>
      <w:tr w:rsidR="00034ED8" w:rsidRPr="00B07F45"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p>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1) AUTORIZACIONES / HABILITACIONES EMPRESARIALES O PROFESIONALES</w:t>
            </w:r>
          </w:p>
          <w:p w:rsidR="00034ED8" w:rsidRPr="00B07F45" w:rsidRDefault="00034ED8" w:rsidP="00034ED8">
            <w:pPr>
              <w:tabs>
                <w:tab w:val="left" w:pos="8222"/>
              </w:tabs>
              <w:ind w:left="142" w:right="141" w:firstLine="181"/>
              <w:jc w:val="both"/>
              <w:rPr>
                <w:rFonts w:ascii="Arial" w:eastAsia="Cambria" w:hAnsi="Arial" w:cs="Arial"/>
                <w:b/>
                <w:szCs w:val="22"/>
                <w:lang w:eastAsia="en-US"/>
              </w:rPr>
            </w:pPr>
            <w:r w:rsidRPr="00B07F45">
              <w:rPr>
                <w:rFonts w:ascii="Arial" w:eastAsia="Cambria" w:hAnsi="Arial" w:cs="Arial"/>
                <w:b/>
                <w:szCs w:val="22"/>
                <w:lang w:eastAsia="en-US"/>
              </w:rPr>
              <w:t>(art. 65 LCSP)</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034ED8" w:rsidRPr="00B07F45" w:rsidRDefault="00034ED8" w:rsidP="00034ED8">
            <w:pPr>
              <w:ind w:left="142"/>
              <w:jc w:val="both"/>
              <w:rPr>
                <w:rFonts w:ascii="Arial" w:eastAsia="Cambria" w:hAnsi="Arial" w:cs="Arial"/>
                <w:szCs w:val="22"/>
                <w:lang w:eastAsia="en-US"/>
              </w:rPr>
            </w:pPr>
            <w:r w:rsidRPr="00B07F45">
              <w:rPr>
                <w:rFonts w:ascii="Arial" w:eastAsia="Cambria" w:hAnsi="Arial" w:cs="Arial"/>
                <w:szCs w:val="22"/>
                <w:lang w:eastAsia="en-US"/>
              </w:rPr>
              <w:t>Procede</w:t>
            </w:r>
            <w:r w:rsidRPr="00B07F45">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C33B83" w:rsidRDefault="00C33B83" w:rsidP="00034ED8">
            <w:pPr>
              <w:jc w:val="both"/>
              <w:rPr>
                <w:rFonts w:ascii="Arial" w:eastAsia="Cambria" w:hAnsi="Arial" w:cs="Arial"/>
                <w:b/>
                <w:szCs w:val="22"/>
                <w:lang w:eastAsia="en-US"/>
              </w:rPr>
            </w:pPr>
            <w:r w:rsidRPr="00C33B83">
              <w:rPr>
                <w:rFonts w:ascii="Arial" w:eastAsia="Cambria" w:hAnsi="Arial" w:cs="Arial"/>
                <w:b/>
                <w:szCs w:val="22"/>
                <w:lang w:eastAsia="en-US"/>
              </w:rPr>
              <w:t>X</w:t>
            </w:r>
          </w:p>
        </w:tc>
        <w:tc>
          <w:tcPr>
            <w:tcW w:w="4838" w:type="dxa"/>
            <w:tcBorders>
              <w:top w:val="nil"/>
              <w:left w:val="single" w:sz="8" w:space="0" w:color="auto"/>
              <w:bottom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C33B83">
        <w:trPr>
          <w:trHeight w:val="153"/>
        </w:trPr>
        <w:tc>
          <w:tcPr>
            <w:tcW w:w="8506" w:type="dxa"/>
            <w:gridSpan w:val="11"/>
            <w:tcBorders>
              <w:left w:val="single" w:sz="4" w:space="0" w:color="000000"/>
              <w:right w:val="single" w:sz="4" w:space="0" w:color="000000"/>
            </w:tcBorders>
            <w:shd w:val="clear" w:color="auto" w:fill="FFFFFF"/>
          </w:tcPr>
          <w:p w:rsidR="00034ED8" w:rsidRPr="00B07F45" w:rsidRDefault="00034ED8" w:rsidP="00C33B83">
            <w:pPr>
              <w:tabs>
                <w:tab w:val="left" w:pos="8222"/>
              </w:tabs>
              <w:ind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2) SOLVENCIA ECONÓMICA Y FINANCIERA</w:t>
            </w:r>
          </w:p>
          <w:p w:rsidR="00034ED8" w:rsidRPr="00B07F45" w:rsidRDefault="00034ED8" w:rsidP="00034ED8">
            <w:pPr>
              <w:tabs>
                <w:tab w:val="left" w:pos="8222"/>
              </w:tabs>
              <w:ind w:left="142" w:right="141"/>
              <w:jc w:val="both"/>
              <w:rPr>
                <w:rFonts w:ascii="Arial" w:eastAsia="Cambria" w:hAnsi="Arial" w:cs="Arial"/>
                <w:b/>
                <w:szCs w:val="22"/>
                <w:lang w:eastAsia="en-US"/>
              </w:rPr>
            </w:pPr>
          </w:p>
          <w:p w:rsidR="00095FE4" w:rsidRDefault="00095FE4" w:rsidP="00095FE4">
            <w:pPr>
              <w:tabs>
                <w:tab w:val="left" w:pos="-648"/>
              </w:tabs>
              <w:spacing w:line="260" w:lineRule="atLeast"/>
              <w:ind w:right="177"/>
              <w:jc w:val="both"/>
              <w:rPr>
                <w:rFonts w:ascii="Arial" w:hAnsi="Arial" w:cs="Arial"/>
                <w:spacing w:val="-2"/>
              </w:rPr>
            </w:pPr>
            <w:r>
              <w:rPr>
                <w:rFonts w:ascii="Arial" w:hAnsi="Arial" w:cs="Arial"/>
                <w:spacing w:val="-2"/>
              </w:rPr>
              <w:t xml:space="preserve">  S</w:t>
            </w:r>
            <w:r w:rsidRPr="00BF207B">
              <w:rPr>
                <w:rFonts w:ascii="Arial" w:hAnsi="Arial" w:cs="Arial"/>
                <w:spacing w:val="-2"/>
              </w:rPr>
              <w:t xml:space="preserve">e </w:t>
            </w:r>
            <w:r w:rsidRPr="005C36A9">
              <w:rPr>
                <w:rFonts w:ascii="Arial" w:hAnsi="Arial" w:cs="Arial"/>
                <w:spacing w:val="-2"/>
              </w:rPr>
              <w:t>acreditará por el medio siguiente:</w:t>
            </w:r>
          </w:p>
          <w:p w:rsidR="00095FE4" w:rsidRPr="005C36A9" w:rsidRDefault="00095FE4" w:rsidP="00095FE4">
            <w:pPr>
              <w:tabs>
                <w:tab w:val="left" w:pos="-648"/>
              </w:tabs>
              <w:spacing w:line="260" w:lineRule="atLeast"/>
              <w:ind w:left="360" w:right="177"/>
              <w:jc w:val="both"/>
              <w:rPr>
                <w:rFonts w:ascii="Arial" w:hAnsi="Arial" w:cs="Arial"/>
              </w:rPr>
            </w:pPr>
          </w:p>
          <w:p w:rsidR="00034ED8" w:rsidRPr="00B07F45" w:rsidRDefault="00095FE4" w:rsidP="00095FE4">
            <w:pPr>
              <w:tabs>
                <w:tab w:val="left" w:pos="8222"/>
              </w:tabs>
              <w:ind w:left="142" w:right="141"/>
              <w:jc w:val="both"/>
              <w:rPr>
                <w:rFonts w:ascii="Arial" w:eastAsia="Cambria" w:hAnsi="Arial" w:cs="Arial"/>
                <w:b/>
                <w:szCs w:val="22"/>
                <w:lang w:eastAsia="en-US"/>
              </w:rPr>
            </w:pPr>
            <w:r w:rsidRPr="005C36A9">
              <w:rPr>
                <w:rFonts w:ascii="Arial" w:hAnsi="Arial" w:cs="Arial"/>
              </w:rPr>
              <w:t xml:space="preserve">Volumen anual de negocios durante los últimos tres años. </w:t>
            </w:r>
            <w:r w:rsidRPr="005C36A9">
              <w:rPr>
                <w:rFonts w:ascii="Arial" w:hAnsi="Arial" w:cs="Arial"/>
                <w:spacing w:val="-2"/>
              </w:rPr>
              <w:t xml:space="preserve">Se </w:t>
            </w:r>
            <w:r w:rsidRPr="007C2ED4">
              <w:rPr>
                <w:rFonts w:ascii="Arial" w:hAnsi="Arial" w:cs="Arial"/>
                <w:spacing w:val="-2"/>
              </w:rPr>
              <w:t xml:space="preserve">considerará suficiente que la cifra de negocios del año de mayor volumen sea igual o </w:t>
            </w:r>
            <w:r w:rsidRPr="00C84E49">
              <w:rPr>
                <w:rFonts w:ascii="Arial" w:hAnsi="Arial" w:cs="Arial"/>
                <w:spacing w:val="-2"/>
              </w:rPr>
              <w:t xml:space="preserve">superior a </w:t>
            </w:r>
            <w:r w:rsidRPr="00095FE4">
              <w:rPr>
                <w:rFonts w:ascii="Arial" w:hAnsi="Arial" w:cs="Arial"/>
                <w:b/>
                <w:spacing w:val="-2"/>
              </w:rPr>
              <w:t>1.365.</w:t>
            </w:r>
            <w:r>
              <w:rPr>
                <w:rFonts w:ascii="Arial" w:hAnsi="Arial" w:cs="Arial"/>
                <w:b/>
                <w:spacing w:val="-2"/>
              </w:rPr>
              <w:t>000</w:t>
            </w:r>
            <w:r w:rsidRPr="00407579">
              <w:rPr>
                <w:rFonts w:ascii="Arial" w:hAnsi="Arial" w:cs="Arial"/>
                <w:color w:val="FF0000"/>
                <w:spacing w:val="-2"/>
              </w:rPr>
              <w:t xml:space="preserve"> </w:t>
            </w:r>
            <w:r w:rsidRPr="00C84E49">
              <w:rPr>
                <w:rFonts w:ascii="Arial" w:hAnsi="Arial" w:cs="Arial"/>
                <w:spacing w:val="-2"/>
              </w:rPr>
              <w:t>euros</w:t>
            </w:r>
            <w:r w:rsidRPr="00C84E49">
              <w:rPr>
                <w:rFonts w:ascii="Arial" w:hAnsi="Arial" w:cs="Arial"/>
              </w:rPr>
              <w:t>. Se acreditará por medio de sus cuentas anuales aprobadas y depositadas en el Registro</w:t>
            </w:r>
            <w:r w:rsidRPr="00B52183">
              <w:rPr>
                <w:rFonts w:ascii="Arial" w:hAnsi="Arial" w:cs="Arial"/>
              </w:rPr>
              <w:t xml:space="preserve"> Mercantil</w:t>
            </w:r>
            <w:r>
              <w:rPr>
                <w:rFonts w:ascii="Arial" w:hAnsi="Arial" w:cs="Arial"/>
              </w:rPr>
              <w:t>, si la empresa estuviera inscrita en dicho registro, y en cas</w:t>
            </w:r>
            <w:r w:rsidRPr="00B52183">
              <w:rPr>
                <w:rFonts w:ascii="Arial" w:hAnsi="Arial" w:cs="Arial"/>
              </w:rPr>
              <w:t xml:space="preserve">o </w:t>
            </w:r>
            <w:r>
              <w:rPr>
                <w:rFonts w:ascii="Arial" w:hAnsi="Arial" w:cs="Arial"/>
              </w:rPr>
              <w:t>contrario por las depositadas en el r</w:t>
            </w:r>
            <w:r w:rsidRPr="00B52183">
              <w:rPr>
                <w:rFonts w:ascii="Arial" w:hAnsi="Arial" w:cs="Arial"/>
              </w:rPr>
              <w:t xml:space="preserve">egistro oficial </w:t>
            </w:r>
            <w:r>
              <w:rPr>
                <w:rFonts w:ascii="Arial" w:hAnsi="Arial" w:cs="Arial"/>
              </w:rPr>
              <w:t xml:space="preserve">en </w:t>
            </w:r>
            <w:r w:rsidRPr="00B52183">
              <w:rPr>
                <w:rFonts w:ascii="Arial" w:hAnsi="Arial" w:cs="Arial"/>
              </w:rPr>
              <w:t xml:space="preserve">que </w:t>
            </w:r>
            <w:r>
              <w:rPr>
                <w:rFonts w:ascii="Arial" w:hAnsi="Arial" w:cs="Arial"/>
              </w:rPr>
              <w:t>deba estar inscrita</w:t>
            </w:r>
            <w:r w:rsidRPr="00B52183">
              <w:rPr>
                <w:rFonts w:ascii="Arial" w:hAnsi="Arial" w:cs="Arial"/>
              </w:rPr>
              <w:t>. L</w:t>
            </w:r>
            <w:r>
              <w:rPr>
                <w:rFonts w:ascii="Arial" w:hAnsi="Arial" w:cs="Arial"/>
              </w:rPr>
              <w:t>a</w:t>
            </w:r>
            <w:r w:rsidRPr="00B52183">
              <w:rPr>
                <w:rFonts w:ascii="Arial" w:hAnsi="Arial" w:cs="Arial"/>
              </w:rPr>
              <w:t xml:space="preserve">s empresas </w:t>
            </w:r>
            <w:r>
              <w:rPr>
                <w:rFonts w:ascii="Arial" w:hAnsi="Arial" w:cs="Arial"/>
              </w:rPr>
              <w:t>i</w:t>
            </w:r>
            <w:r w:rsidRPr="00B52183">
              <w:rPr>
                <w:rFonts w:ascii="Arial" w:hAnsi="Arial" w:cs="Arial"/>
              </w:rPr>
              <w:t>n</w:t>
            </w:r>
            <w:r>
              <w:rPr>
                <w:rFonts w:ascii="Arial" w:hAnsi="Arial" w:cs="Arial"/>
              </w:rPr>
              <w:t xml:space="preserve">dividuales no inscritas en el Registro Mercantil </w:t>
            </w:r>
            <w:r w:rsidRPr="00B52183">
              <w:rPr>
                <w:rFonts w:ascii="Arial" w:hAnsi="Arial" w:cs="Arial"/>
              </w:rPr>
              <w:t>acreditarán</w:t>
            </w:r>
            <w:r>
              <w:rPr>
                <w:rFonts w:ascii="Arial" w:hAnsi="Arial" w:cs="Arial"/>
              </w:rPr>
              <w:t xml:space="preserve"> su volumen anual de negocios mediante sus libros de inventarios y cuenta</w:t>
            </w:r>
            <w:r w:rsidRPr="00B52183">
              <w:rPr>
                <w:rFonts w:ascii="Arial" w:hAnsi="Arial" w:cs="Arial"/>
              </w:rPr>
              <w:t>s</w:t>
            </w:r>
            <w:r>
              <w:rPr>
                <w:rFonts w:ascii="Arial" w:hAnsi="Arial" w:cs="Arial"/>
              </w:rPr>
              <w:t xml:space="preserve"> anuales legalizados por el </w:t>
            </w:r>
            <w:r w:rsidRPr="00B52183">
              <w:rPr>
                <w:rFonts w:ascii="Arial" w:hAnsi="Arial" w:cs="Arial"/>
              </w:rPr>
              <w:t>Registro</w:t>
            </w:r>
            <w:r>
              <w:rPr>
                <w:rFonts w:ascii="Arial" w:hAnsi="Arial" w:cs="Arial"/>
              </w:rPr>
              <w:t xml:space="preserve"> Mercantil.</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szCs w:val="22"/>
                <w:lang w:eastAsia="en-US"/>
              </w:rPr>
            </w:pPr>
            <w:r w:rsidRPr="00B07F45">
              <w:rPr>
                <w:rFonts w:ascii="Arial" w:eastAsia="Cambria" w:hAnsi="Arial" w:cs="Arial"/>
                <w:b/>
                <w:szCs w:val="22"/>
                <w:lang w:eastAsia="en-US"/>
              </w:rPr>
              <w:t>3) SOLVENCIA TÉCNICA O PROFESIONAL</w:t>
            </w:r>
          </w:p>
          <w:p w:rsidR="00034ED8" w:rsidRPr="00B07F45" w:rsidRDefault="00034ED8" w:rsidP="00034ED8">
            <w:pPr>
              <w:tabs>
                <w:tab w:val="left" w:pos="8222"/>
              </w:tabs>
              <w:ind w:left="142" w:right="141"/>
              <w:jc w:val="both"/>
              <w:rPr>
                <w:rFonts w:ascii="Arial" w:eastAsia="Cambria" w:hAnsi="Arial" w:cs="Arial"/>
                <w:szCs w:val="22"/>
                <w:lang w:eastAsia="en-US"/>
              </w:rPr>
            </w:pPr>
          </w:p>
          <w:p w:rsidR="00095FE4" w:rsidRPr="00B52183" w:rsidRDefault="00095FE4" w:rsidP="00095FE4">
            <w:pPr>
              <w:tabs>
                <w:tab w:val="left" w:pos="-648"/>
              </w:tabs>
              <w:jc w:val="both"/>
              <w:rPr>
                <w:rFonts w:ascii="Arial" w:hAnsi="Arial" w:cs="Arial"/>
                <w:spacing w:val="-2"/>
              </w:rPr>
            </w:pPr>
            <w:r>
              <w:rPr>
                <w:rFonts w:ascii="Arial" w:hAnsi="Arial" w:cs="Arial"/>
                <w:spacing w:val="-2"/>
              </w:rPr>
              <w:t xml:space="preserve">  S</w:t>
            </w:r>
            <w:r w:rsidRPr="00B52183">
              <w:rPr>
                <w:rFonts w:ascii="Arial" w:hAnsi="Arial" w:cs="Arial"/>
                <w:spacing w:val="-2"/>
              </w:rPr>
              <w:t xml:space="preserve">e acreditará </w:t>
            </w:r>
            <w:r>
              <w:rPr>
                <w:rFonts w:ascii="Arial" w:hAnsi="Arial" w:cs="Arial"/>
                <w:spacing w:val="-2"/>
              </w:rPr>
              <w:t>por los dos siguientes medios</w:t>
            </w:r>
            <w:r w:rsidRPr="00B52183">
              <w:rPr>
                <w:rFonts w:ascii="Arial" w:hAnsi="Arial" w:cs="Arial"/>
                <w:spacing w:val="-2"/>
              </w:rPr>
              <w:t xml:space="preserve">: </w:t>
            </w:r>
          </w:p>
          <w:p w:rsidR="00095FE4" w:rsidRPr="00B52183" w:rsidRDefault="00095FE4" w:rsidP="00095FE4">
            <w:pPr>
              <w:tabs>
                <w:tab w:val="left" w:pos="-648"/>
              </w:tabs>
              <w:ind w:left="357"/>
              <w:jc w:val="both"/>
              <w:rPr>
                <w:rFonts w:ascii="Arial" w:hAnsi="Arial" w:cs="Arial"/>
              </w:rPr>
            </w:pPr>
          </w:p>
          <w:p w:rsidR="00034ED8" w:rsidRPr="00B07F45" w:rsidRDefault="00095FE4" w:rsidP="00095FE4">
            <w:pPr>
              <w:tabs>
                <w:tab w:val="left" w:pos="8222"/>
              </w:tabs>
              <w:ind w:left="142" w:right="141"/>
              <w:jc w:val="both"/>
              <w:rPr>
                <w:rFonts w:ascii="Arial" w:eastAsia="Cambria" w:hAnsi="Arial" w:cs="Arial"/>
                <w:szCs w:val="22"/>
                <w:lang w:eastAsia="en-US"/>
              </w:rPr>
            </w:pPr>
            <w:r>
              <w:rPr>
                <w:rFonts w:ascii="Arial" w:hAnsi="Arial" w:cs="Arial"/>
                <w:spacing w:val="-2"/>
              </w:rPr>
              <w:t xml:space="preserve">1.- </w:t>
            </w:r>
            <w:r w:rsidRPr="005F1065">
              <w:rPr>
                <w:rFonts w:ascii="Arial" w:hAnsi="Arial" w:cs="Arial"/>
                <w:spacing w:val="-2"/>
              </w:rPr>
              <w:t xml:space="preserve">Una relación de los </w:t>
            </w:r>
            <w:r w:rsidRPr="006706E6">
              <w:rPr>
                <w:rFonts w:ascii="Arial" w:hAnsi="Arial" w:cs="Arial"/>
                <w:spacing w:val="-2"/>
              </w:rPr>
              <w:t xml:space="preserve">principales suministros realizados de igual o similar naturaleza que los que constituyen el objeto del contrato en el curso de los últimos 3 años, en la que se indique el importe, la fecha y el destinatario, público o privado de los </w:t>
            </w:r>
            <w:r w:rsidRPr="007C2ED4">
              <w:rPr>
                <w:rFonts w:ascii="Arial" w:hAnsi="Arial" w:cs="Arial"/>
                <w:spacing w:val="-2"/>
              </w:rPr>
              <w:t xml:space="preserve">mismos, cuyo importe anual acumulado en el año de mayor ejecución sea igual o </w:t>
            </w:r>
            <w:r w:rsidRPr="00153DF7">
              <w:rPr>
                <w:rFonts w:ascii="Arial" w:hAnsi="Arial" w:cs="Arial"/>
                <w:spacing w:val="-2"/>
              </w:rPr>
              <w:t xml:space="preserve">superior a </w:t>
            </w:r>
            <w:r w:rsidRPr="00095FE4">
              <w:rPr>
                <w:rFonts w:ascii="Arial" w:hAnsi="Arial" w:cs="Arial"/>
                <w:b/>
                <w:spacing w:val="-2"/>
              </w:rPr>
              <w:t>637.000</w:t>
            </w:r>
            <w:r w:rsidRPr="00153DF7">
              <w:rPr>
                <w:rFonts w:ascii="Arial" w:hAnsi="Arial" w:cs="Arial"/>
                <w:spacing w:val="-2"/>
              </w:rPr>
              <w:t xml:space="preserve"> </w:t>
            </w:r>
            <w:r w:rsidRPr="007C2ED4">
              <w:rPr>
                <w:rFonts w:ascii="Arial" w:hAnsi="Arial" w:cs="Arial"/>
                <w:spacing w:val="-2"/>
              </w:rPr>
              <w:t>euros. Se acreditarán</w:t>
            </w:r>
            <w:r w:rsidRPr="007C2ED4">
              <w:rPr>
                <w:rFonts w:ascii="Arial" w:hAnsi="Arial" w:cs="Arial"/>
              </w:rPr>
              <w:t xml:space="preserve"> </w:t>
            </w:r>
            <w:r w:rsidRPr="007C2ED4">
              <w:rPr>
                <w:rFonts w:ascii="Arial" w:hAnsi="Arial" w:cs="Arial"/>
              </w:rPr>
              <w:lastRenderedPageBreak/>
              <w:t>mediante certificados expedidos o visados por el órgano competente, cuando</w:t>
            </w:r>
            <w:r w:rsidRPr="006706E6">
              <w:rPr>
                <w:rFonts w:ascii="Arial" w:hAnsi="Arial" w:cs="Arial"/>
              </w:rPr>
              <w:t xml:space="preserve"> el destinatario sea una entidad del sector público; cuando el destinat</w:t>
            </w:r>
            <w:r>
              <w:rPr>
                <w:rFonts w:ascii="Arial" w:hAnsi="Arial" w:cs="Arial"/>
              </w:rPr>
              <w:t>a</w:t>
            </w:r>
            <w:r w:rsidRPr="006706E6">
              <w:rPr>
                <w:rFonts w:ascii="Arial" w:hAnsi="Arial" w:cs="Arial"/>
              </w:rPr>
              <w:t>rio sea un sujeto privado, mediante un certificado expedido por este o, a falta de este certificado, mediante una declaración del empresario acompañado de los documentos obrantes en poder del mismo que acrediten la realización de la prestación.</w:t>
            </w:r>
          </w:p>
          <w:p w:rsidR="00034ED8" w:rsidRDefault="00034ED8" w:rsidP="00034ED8">
            <w:pPr>
              <w:tabs>
                <w:tab w:val="left" w:pos="8222"/>
              </w:tabs>
              <w:ind w:left="142" w:right="141"/>
              <w:jc w:val="both"/>
              <w:rPr>
                <w:rFonts w:ascii="Arial" w:eastAsia="Cambria" w:hAnsi="Arial" w:cs="Arial"/>
                <w:szCs w:val="22"/>
                <w:lang w:eastAsia="en-US"/>
              </w:rPr>
            </w:pPr>
          </w:p>
          <w:p w:rsidR="00095FE4" w:rsidRPr="00275C8E" w:rsidRDefault="00095FE4" w:rsidP="00095FE4">
            <w:pPr>
              <w:tabs>
                <w:tab w:val="left" w:pos="8222"/>
              </w:tabs>
              <w:jc w:val="both"/>
              <w:rPr>
                <w:rFonts w:ascii="Arial" w:hAnsi="Arial" w:cs="Arial"/>
              </w:rPr>
            </w:pPr>
            <w:r>
              <w:rPr>
                <w:rFonts w:ascii="Arial" w:eastAsia="Cambria" w:hAnsi="Arial" w:cs="Arial"/>
                <w:szCs w:val="22"/>
                <w:lang w:eastAsia="en-US"/>
              </w:rPr>
              <w:t xml:space="preserve">   </w:t>
            </w:r>
            <w:r w:rsidRPr="00275C8E">
              <w:rPr>
                <w:rFonts w:ascii="Arial" w:eastAsia="Cambria" w:hAnsi="Arial" w:cs="Arial"/>
                <w:szCs w:val="22"/>
                <w:lang w:eastAsia="en-US"/>
              </w:rPr>
              <w:t>2.- Los siguientes certificados, de acuerdo con el apartado</w:t>
            </w:r>
            <w:r>
              <w:rPr>
                <w:rFonts w:ascii="Arial" w:eastAsia="Cambria" w:hAnsi="Arial" w:cs="Arial"/>
                <w:szCs w:val="22"/>
                <w:lang w:eastAsia="en-US"/>
              </w:rPr>
              <w:t xml:space="preserve"> 1 del pliego de prescripciones </w:t>
            </w:r>
            <w:r w:rsidRPr="00275C8E">
              <w:rPr>
                <w:rFonts w:ascii="Arial" w:eastAsia="Cambria" w:hAnsi="Arial" w:cs="Arial"/>
                <w:szCs w:val="22"/>
                <w:lang w:eastAsia="en-US"/>
              </w:rPr>
              <w:t>técnicas:</w:t>
            </w:r>
          </w:p>
          <w:p w:rsidR="00095FE4" w:rsidRPr="00275C8E" w:rsidRDefault="00095FE4" w:rsidP="00095FE4">
            <w:pPr>
              <w:tabs>
                <w:tab w:val="left" w:pos="8222"/>
              </w:tabs>
              <w:ind w:left="284"/>
              <w:jc w:val="both"/>
              <w:rPr>
                <w:rFonts w:ascii="Arial" w:hAnsi="Arial" w:cs="Arial"/>
              </w:rPr>
            </w:pPr>
          </w:p>
          <w:p w:rsidR="00095FE4" w:rsidRPr="00275C8E" w:rsidRDefault="00095FE4" w:rsidP="00095FE4">
            <w:pPr>
              <w:pStyle w:val="Goiburua"/>
              <w:numPr>
                <w:ilvl w:val="2"/>
                <w:numId w:val="43"/>
              </w:numPr>
              <w:tabs>
                <w:tab w:val="left" w:pos="1134"/>
              </w:tabs>
              <w:spacing w:after="120"/>
              <w:ind w:left="1134" w:hanging="414"/>
              <w:jc w:val="both"/>
              <w:rPr>
                <w:rFonts w:ascii="Arial" w:hAnsi="Arial" w:cs="Arial"/>
              </w:rPr>
            </w:pPr>
            <w:r w:rsidRPr="00275C8E">
              <w:rPr>
                <w:rFonts w:ascii="Arial" w:hAnsi="Arial" w:cs="Arial"/>
              </w:rPr>
              <w:t>Certificación ISO 9001:2015 como Carroceros de Vehículos contra incendios, con alcance de diseño, fabricación, comercialización y mantenimiento.</w:t>
            </w:r>
          </w:p>
          <w:p w:rsidR="00095FE4" w:rsidRPr="00275C8E" w:rsidRDefault="00095FE4" w:rsidP="00095FE4">
            <w:pPr>
              <w:pStyle w:val="Goiburua"/>
              <w:numPr>
                <w:ilvl w:val="2"/>
                <w:numId w:val="43"/>
              </w:numPr>
              <w:tabs>
                <w:tab w:val="left" w:pos="1134"/>
              </w:tabs>
              <w:spacing w:after="120"/>
              <w:ind w:left="1134" w:hanging="414"/>
              <w:jc w:val="both"/>
              <w:rPr>
                <w:rFonts w:ascii="Arial" w:hAnsi="Arial" w:cs="Arial"/>
              </w:rPr>
            </w:pPr>
            <w:r w:rsidRPr="00275C8E">
              <w:rPr>
                <w:rFonts w:ascii="Arial" w:hAnsi="Arial" w:cs="Arial"/>
              </w:rPr>
              <w:t>Certificación ISO 14001:2015 como Carroceros de Vehículos contra incendios, con alcance de diseño, fabricación, comercialización y mantenimiento.</w:t>
            </w:r>
          </w:p>
          <w:p w:rsidR="00095FE4" w:rsidRPr="00275C8E" w:rsidRDefault="00095FE4" w:rsidP="00095FE4">
            <w:pPr>
              <w:pStyle w:val="Goiburua"/>
              <w:numPr>
                <w:ilvl w:val="2"/>
                <w:numId w:val="43"/>
              </w:numPr>
              <w:tabs>
                <w:tab w:val="left" w:pos="1134"/>
              </w:tabs>
              <w:spacing w:after="120"/>
              <w:ind w:left="1134" w:hanging="414"/>
              <w:jc w:val="both"/>
              <w:rPr>
                <w:rFonts w:ascii="Arial" w:hAnsi="Arial" w:cs="Arial"/>
              </w:rPr>
            </w:pPr>
            <w:r w:rsidRPr="00275C8E">
              <w:rPr>
                <w:rFonts w:ascii="Arial" w:hAnsi="Arial" w:cs="Arial"/>
              </w:rPr>
              <w:t>Certificación ISO 9001:2015, ISO 14001:2015 y EN 1028-1 y 2 como fabricante de bombas contra incendios. En caso de no coincidir el licitador con el fabricante de la bomba, para acreditar este punto se deberá aportar copia de la certificación de la empresa fabricante.</w:t>
            </w:r>
          </w:p>
          <w:p w:rsidR="00034ED8" w:rsidRPr="00B07F45" w:rsidRDefault="00034ED8" w:rsidP="00034ED8">
            <w:pPr>
              <w:tabs>
                <w:tab w:val="left" w:pos="8222"/>
              </w:tabs>
              <w:ind w:left="142" w:right="141"/>
              <w:jc w:val="both"/>
              <w:rPr>
                <w:rFonts w:ascii="Arial" w:eastAsia="Cambria" w:hAnsi="Arial" w:cs="Arial"/>
                <w:b/>
                <w:sz w:val="18"/>
                <w:szCs w:val="18"/>
                <w:lang w:eastAsia="en-US"/>
              </w:rPr>
            </w:pPr>
          </w:p>
        </w:tc>
      </w:tr>
      <w:tr w:rsidR="00034ED8" w:rsidRPr="00B07F45" w:rsidTr="0091778E">
        <w:trPr>
          <w:trHeight w:val="567"/>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284"/>
              <w:jc w:val="both"/>
              <w:rPr>
                <w:rFonts w:ascii="Arial" w:eastAsia="Cambria" w:hAnsi="Arial" w:cs="Arial"/>
                <w:szCs w:val="22"/>
                <w:lang w:eastAsia="en-US"/>
              </w:rPr>
            </w:pPr>
          </w:p>
          <w:p w:rsidR="00034ED8" w:rsidRPr="00B07F45" w:rsidRDefault="00034ED8" w:rsidP="00034ED8">
            <w:pPr>
              <w:tabs>
                <w:tab w:val="left" w:pos="8222"/>
              </w:tabs>
              <w:ind w:left="181"/>
              <w:jc w:val="both"/>
              <w:rPr>
                <w:rFonts w:ascii="Arial" w:eastAsia="Cambria" w:hAnsi="Arial" w:cs="Arial"/>
                <w:szCs w:val="22"/>
                <w:lang w:eastAsia="en-US"/>
              </w:rPr>
            </w:pPr>
            <w:r w:rsidRPr="00B07F45">
              <w:rPr>
                <w:rFonts w:ascii="Arial" w:eastAsia="Cambria" w:hAnsi="Arial" w:cs="Arial"/>
                <w:b/>
                <w:szCs w:val="22"/>
                <w:lang w:eastAsia="en-US"/>
              </w:rPr>
              <w:t>4) ACREDITACIÓN DEL CUMPLIMIENTO DE LAS NORMAS DE GESTIÓN MEDIOAMBIENTAL Y GARANTÍA DE CALIDAD</w:t>
            </w:r>
          </w:p>
          <w:p w:rsidR="00034ED8" w:rsidRPr="00B07F45" w:rsidRDefault="00034ED8" w:rsidP="00034ED8">
            <w:pPr>
              <w:tabs>
                <w:tab w:val="left" w:pos="8222"/>
              </w:tabs>
              <w:ind w:left="284"/>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095FE4" w:rsidRDefault="00095FE4" w:rsidP="00034ED8">
            <w:pPr>
              <w:jc w:val="both"/>
              <w:rPr>
                <w:rFonts w:ascii="Arial" w:eastAsia="Cambria" w:hAnsi="Arial" w:cs="Arial"/>
                <w:b/>
                <w:szCs w:val="22"/>
                <w:lang w:eastAsia="en-US"/>
              </w:rPr>
            </w:pPr>
            <w:r w:rsidRPr="00095FE4">
              <w:rPr>
                <w:rFonts w:ascii="Arial" w:eastAsia="Cambria" w:hAnsi="Arial" w:cs="Arial"/>
                <w:b/>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6332" w:type="dxa"/>
            <w:gridSpan w:val="5"/>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034ED8" w:rsidRPr="00B07F45" w:rsidRDefault="00034ED8" w:rsidP="00034ED8">
            <w:pPr>
              <w:spacing w:before="60"/>
              <w:ind w:left="181"/>
              <w:jc w:val="both"/>
              <w:rPr>
                <w:rFonts w:ascii="Arial" w:eastAsia="Cambria" w:hAnsi="Arial" w:cs="Arial"/>
                <w:szCs w:val="22"/>
                <w:lang w:eastAsia="en-US"/>
              </w:rPr>
            </w:pPr>
            <w:r w:rsidRPr="00B07F45">
              <w:rPr>
                <w:rFonts w:ascii="Arial" w:eastAsia="Cambria" w:hAnsi="Arial" w:cs="Arial"/>
                <w:szCs w:val="22"/>
                <w:lang w:eastAsia="en-US"/>
              </w:rPr>
              <w:t>La licitadora deberá presentar los siguientes certificados:</w:t>
            </w:r>
            <w:r w:rsidR="00095FE4">
              <w:rPr>
                <w:rFonts w:ascii="Arial" w:eastAsia="Cambria" w:hAnsi="Arial" w:cs="Arial"/>
                <w:szCs w:val="22"/>
                <w:lang w:eastAsia="en-US"/>
              </w:rPr>
              <w:t xml:space="preserve"> los certificados especificados en el apartado 3.2 anterior. </w:t>
            </w: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034ED8" w:rsidRPr="00B07F45" w:rsidTr="0091778E">
        <w:trPr>
          <w:trHeight w:hRule="exact" w:val="340"/>
        </w:trPr>
        <w:tc>
          <w:tcPr>
            <w:tcW w:w="8506" w:type="dxa"/>
            <w:gridSpan w:val="6"/>
            <w:tcBorders>
              <w:bottom w:val="single" w:sz="4" w:space="0" w:color="auto"/>
            </w:tcBorders>
            <w:vAlign w:val="center"/>
          </w:tcPr>
          <w:p w:rsidR="00034ED8" w:rsidRPr="00B07F45" w:rsidRDefault="00034ED8" w:rsidP="00034ED8">
            <w:pPr>
              <w:jc w:val="both"/>
              <w:rPr>
                <w:rFonts w:ascii="Arial" w:hAnsi="Arial" w:cs="Arial"/>
                <w:b/>
              </w:rPr>
            </w:pPr>
            <w:bookmarkStart w:id="13" w:name="CC_15"/>
            <w:r w:rsidRPr="00B07F45">
              <w:rPr>
                <w:rFonts w:ascii="Arial" w:eastAsia="Cambria" w:hAnsi="Arial" w:cs="Arial"/>
                <w:b/>
                <w:szCs w:val="22"/>
                <w:lang w:eastAsia="en-US"/>
              </w:rPr>
              <w:t xml:space="preserve">15.- </w:t>
            </w:r>
            <w:bookmarkEnd w:id="13"/>
            <w:r w:rsidRPr="00B07F45">
              <w:rPr>
                <w:rFonts w:ascii="Arial" w:eastAsia="Cambria" w:hAnsi="Arial" w:cs="Arial"/>
                <w:b/>
                <w:szCs w:val="22"/>
                <w:lang w:eastAsia="en-US"/>
              </w:rPr>
              <w:t>COMPROMISO DE ADSCRIPCIÓN OBLIGATORIA DE MEDIOS</w:t>
            </w:r>
          </w:p>
        </w:tc>
      </w:tr>
      <w:tr w:rsidR="00034ED8" w:rsidRPr="00B07F45" w:rsidTr="0091778E">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095FE4" w:rsidRDefault="00095FE4" w:rsidP="00034ED8">
            <w:pPr>
              <w:jc w:val="both"/>
              <w:rPr>
                <w:rFonts w:ascii="Arial" w:eastAsia="Cambria" w:hAnsi="Arial" w:cs="Arial"/>
                <w:b/>
                <w:szCs w:val="22"/>
                <w:lang w:eastAsia="en-US"/>
              </w:rPr>
            </w:pPr>
            <w:r w:rsidRPr="00095FE4">
              <w:rPr>
                <w:rFonts w:ascii="Arial" w:eastAsia="Cambria" w:hAnsi="Arial" w:cs="Arial"/>
                <w:b/>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454"/>
        </w:trPr>
        <w:tc>
          <w:tcPr>
            <w:tcW w:w="8506" w:type="dxa"/>
            <w:gridSpan w:val="6"/>
            <w:tcBorders>
              <w:top w:val="nil"/>
            </w:tcBorders>
            <w:vAlign w:val="center"/>
          </w:tcPr>
          <w:p w:rsidR="00034ED8" w:rsidRPr="00B07F45" w:rsidRDefault="00034ED8" w:rsidP="00034ED8">
            <w:pPr>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034ED8" w:rsidRPr="00B07F45" w:rsidTr="0091778E">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4" w:name="CC_16"/>
            <w:r w:rsidRPr="00B07F45">
              <w:rPr>
                <w:rFonts w:ascii="Arial" w:eastAsia="Cambria" w:hAnsi="Arial" w:cs="Arial"/>
                <w:b/>
                <w:szCs w:val="22"/>
                <w:lang w:eastAsia="en-US"/>
              </w:rPr>
              <w:t xml:space="preserve">16.- </w:t>
            </w:r>
            <w:bookmarkEnd w:id="14"/>
            <w:r w:rsidRPr="00B07F45">
              <w:rPr>
                <w:rFonts w:ascii="Arial" w:eastAsia="Cambria" w:hAnsi="Arial" w:cs="Arial"/>
                <w:b/>
                <w:szCs w:val="22"/>
                <w:lang w:eastAsia="en-US"/>
              </w:rPr>
              <w:t>SUBCONTRATACIÓN</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39"/>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095FE4" w:rsidRDefault="00095FE4" w:rsidP="00034ED8">
            <w:pPr>
              <w:ind w:left="181" w:hanging="142"/>
              <w:jc w:val="both"/>
              <w:rPr>
                <w:rFonts w:ascii="Arial" w:eastAsia="Cambria" w:hAnsi="Arial" w:cs="Arial"/>
                <w:b/>
                <w:szCs w:val="22"/>
                <w:lang w:eastAsia="en-US"/>
              </w:rPr>
            </w:pPr>
            <w:r w:rsidRPr="00095FE4">
              <w:rPr>
                <w:rFonts w:ascii="Arial" w:eastAsia="Cambria" w:hAnsi="Arial" w:cs="Arial"/>
                <w:b/>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340"/>
        </w:trPr>
        <w:tc>
          <w:tcPr>
            <w:tcW w:w="6241" w:type="dxa"/>
            <w:vMerge/>
            <w:tcBorders>
              <w:lef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Pagos directo</w:t>
            </w:r>
            <w:r w:rsidR="0069747D">
              <w:rPr>
                <w:rFonts w:ascii="Arial" w:eastAsia="Cambria" w:hAnsi="Arial" w:cs="Arial"/>
                <w:szCs w:val="22"/>
                <w:lang w:eastAsia="en-US"/>
              </w:rPr>
              <w:t>s</w:t>
            </w:r>
            <w:r w:rsidRPr="00B07F45">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095FE4" w:rsidRDefault="00095FE4" w:rsidP="00034ED8">
            <w:pPr>
              <w:ind w:left="181" w:hanging="142"/>
              <w:jc w:val="both"/>
              <w:rPr>
                <w:rFonts w:ascii="Arial" w:eastAsia="Cambria" w:hAnsi="Arial" w:cs="Arial"/>
                <w:b/>
                <w:szCs w:val="22"/>
                <w:lang w:eastAsia="en-US"/>
              </w:rPr>
            </w:pPr>
            <w:r w:rsidRPr="00095FE4">
              <w:rPr>
                <w:rFonts w:ascii="Arial" w:eastAsia="Cambria" w:hAnsi="Arial" w:cs="Arial"/>
                <w:b/>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095FE4" w:rsidRDefault="00095FE4" w:rsidP="00034ED8">
            <w:pPr>
              <w:ind w:left="181" w:hanging="142"/>
              <w:jc w:val="both"/>
              <w:rPr>
                <w:rFonts w:ascii="Arial" w:eastAsia="Cambria" w:hAnsi="Arial" w:cs="Arial"/>
                <w:b/>
                <w:szCs w:val="22"/>
                <w:lang w:eastAsia="en-US"/>
              </w:rPr>
            </w:pPr>
            <w:r w:rsidRPr="00095FE4">
              <w:rPr>
                <w:rFonts w:ascii="Arial" w:eastAsia="Cambria" w:hAnsi="Arial" w:cs="Arial"/>
                <w:b/>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ind w:left="181" w:hanging="142"/>
              <w:jc w:val="both"/>
              <w:rPr>
                <w:rFonts w:ascii="Arial" w:eastAsia="Cambria" w:hAnsi="Arial" w:cs="Arial"/>
                <w:szCs w:val="22"/>
                <w:lang w:eastAsia="en-US"/>
              </w:rPr>
            </w:pPr>
          </w:p>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Descripción de las tareas críticas que no pueden subcontratarse:</w:t>
            </w:r>
          </w:p>
          <w:p w:rsidR="00034ED8" w:rsidRPr="00B07F45" w:rsidRDefault="00034ED8" w:rsidP="00034ED8">
            <w:pPr>
              <w:ind w:left="181" w:hanging="142"/>
              <w:jc w:val="both"/>
              <w:rPr>
                <w:rFonts w:ascii="Arial" w:eastAsia="Cambria" w:hAnsi="Arial" w:cs="Arial"/>
                <w:i/>
                <w:szCs w:val="22"/>
                <w:lang w:eastAsia="en-US"/>
              </w:rPr>
            </w:pPr>
          </w:p>
        </w:tc>
      </w:tr>
    </w:tbl>
    <w:p w:rsidR="00826644" w:rsidRPr="00216AFD"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8"/>
        <w:gridCol w:w="388"/>
        <w:gridCol w:w="425"/>
        <w:gridCol w:w="353"/>
        <w:gridCol w:w="4325"/>
      </w:tblGrid>
      <w:tr w:rsidR="00826644" w:rsidRPr="00826644" w:rsidTr="00B80D3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826644" w:rsidRPr="00826644" w:rsidRDefault="00826644" w:rsidP="00826644">
            <w:pPr>
              <w:spacing w:before="40" w:after="40"/>
              <w:rPr>
                <w:rFonts w:ascii="Arial" w:hAnsi="Arial" w:cs="Arial"/>
              </w:rPr>
            </w:pPr>
            <w:bookmarkStart w:id="15" w:name="CC_17"/>
            <w:r w:rsidRPr="00826644">
              <w:rPr>
                <w:rFonts w:ascii="Arial" w:hAnsi="Arial" w:cs="Arial"/>
                <w:b/>
              </w:rPr>
              <w:t>1</w:t>
            </w:r>
            <w:r>
              <w:rPr>
                <w:rFonts w:ascii="Arial" w:hAnsi="Arial" w:cs="Arial"/>
                <w:b/>
              </w:rPr>
              <w:t>7</w:t>
            </w:r>
            <w:r w:rsidRPr="00826644">
              <w:rPr>
                <w:rFonts w:ascii="Arial" w:hAnsi="Arial" w:cs="Arial"/>
                <w:b/>
              </w:rPr>
              <w:t xml:space="preserve">.- </w:t>
            </w:r>
            <w:bookmarkEnd w:id="15"/>
            <w:r w:rsidRPr="00826644">
              <w:rPr>
                <w:rFonts w:ascii="Arial" w:hAnsi="Arial" w:cs="Arial"/>
                <w:b/>
              </w:rPr>
              <w:t>GARANTÍAS</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26644" w:rsidRPr="00826644" w:rsidRDefault="00826644" w:rsidP="00B80D33">
            <w:pPr>
              <w:spacing w:before="60"/>
              <w:ind w:left="40"/>
              <w:rPr>
                <w:rFonts w:ascii="Arial" w:hAnsi="Arial" w:cs="Arial"/>
              </w:rPr>
            </w:pPr>
            <w:r w:rsidRPr="00826644">
              <w:rPr>
                <w:rFonts w:ascii="Arial" w:hAnsi="Arial" w:cs="Arial"/>
              </w:rPr>
              <w:t>Importe: ………….……………………..…..€</w:t>
            </w:r>
          </w:p>
          <w:p w:rsidR="00826644" w:rsidRPr="00826644" w:rsidRDefault="00826644" w:rsidP="00B80D33">
            <w:pPr>
              <w:ind w:left="40"/>
              <w:rPr>
                <w:rFonts w:ascii="Arial" w:hAnsi="Arial" w:cs="Arial"/>
              </w:rPr>
            </w:pPr>
            <w:r w:rsidRPr="00826644">
              <w:rPr>
                <w:rFonts w:ascii="Arial" w:hAnsi="Arial" w:cs="Arial"/>
              </w:rPr>
              <w:t xml:space="preserve">[3 % del presupuesto base de licitación </w:t>
            </w:r>
          </w:p>
          <w:p w:rsidR="00826644" w:rsidRPr="00826644" w:rsidRDefault="00826644" w:rsidP="00B80D33">
            <w:pPr>
              <w:ind w:left="40"/>
              <w:rPr>
                <w:rFonts w:ascii="Arial" w:hAnsi="Arial" w:cs="Arial"/>
              </w:rPr>
            </w:pPr>
            <w:r w:rsidRPr="00826644">
              <w:rPr>
                <w:rFonts w:ascii="Arial" w:hAnsi="Arial" w:cs="Arial"/>
              </w:rPr>
              <w:t>(IVA no incluido)]</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826644" w:rsidRPr="00826644" w:rsidRDefault="00826644" w:rsidP="00B80D33">
            <w:pPr>
              <w:ind w:left="181" w:hanging="142"/>
              <w:rPr>
                <w:rFonts w:ascii="Arial" w:hAnsi="Arial" w:cs="Arial"/>
              </w:rPr>
            </w:pPr>
          </w:p>
        </w:tc>
      </w:tr>
      <w:tr w:rsidR="00826644" w:rsidRPr="0082664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095FE4" w:rsidRDefault="00095FE4" w:rsidP="00B80D33">
            <w:pPr>
              <w:spacing w:before="40" w:after="40"/>
              <w:ind w:left="181" w:hanging="142"/>
              <w:rPr>
                <w:rFonts w:ascii="Arial" w:hAnsi="Arial" w:cs="Arial"/>
                <w:b/>
              </w:rPr>
            </w:pPr>
            <w:r w:rsidRPr="00095FE4">
              <w:rPr>
                <w:rFonts w:ascii="Arial" w:hAnsi="Arial" w:cs="Arial"/>
                <w:b/>
              </w:rPr>
              <w:t>X</w:t>
            </w: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sz w:val="14"/>
                <w:szCs w:val="14"/>
              </w:rPr>
            </w:pPr>
            <w:r w:rsidRPr="00826644">
              <w:rPr>
                <w:rFonts w:ascii="Arial" w:hAnsi="Arial" w:cs="Arial"/>
                <w:sz w:val="14"/>
                <w:szCs w:val="14"/>
              </w:rPr>
              <w:t>(A tanto alzado)</w:t>
            </w:r>
          </w:p>
          <w:p w:rsidR="00826644" w:rsidRPr="00826644" w:rsidRDefault="00826644" w:rsidP="00B80D33">
            <w:pPr>
              <w:ind w:left="39"/>
              <w:rPr>
                <w:rFonts w:ascii="Arial" w:hAnsi="Arial" w:cs="Arial"/>
              </w:rPr>
            </w:pPr>
            <w:r w:rsidRPr="00826644">
              <w:rPr>
                <w:rFonts w:ascii="Arial" w:hAnsi="Arial" w:cs="Arial"/>
              </w:rPr>
              <w:lastRenderedPageBreak/>
              <w:t xml:space="preserve">Importe: 5 % del importe de adjudicación </w:t>
            </w:r>
          </w:p>
          <w:p w:rsidR="00826644" w:rsidRPr="00826644" w:rsidRDefault="00826644" w:rsidP="00B80D33">
            <w:pPr>
              <w:ind w:left="39"/>
              <w:rPr>
                <w:rFonts w:ascii="Arial" w:hAnsi="Arial" w:cs="Arial"/>
              </w:rPr>
            </w:pPr>
            <w:r w:rsidRPr="00826644">
              <w:rPr>
                <w:rFonts w:ascii="Arial" w:hAnsi="Arial" w:cs="Arial"/>
              </w:rPr>
              <w:t>(IVA no incluido)</w:t>
            </w: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826644" w:rsidRPr="00826644" w:rsidRDefault="00826644" w:rsidP="00B80D33">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095FE4" w:rsidRDefault="00095FE4" w:rsidP="00B80D33">
            <w:pPr>
              <w:ind w:left="181" w:hanging="142"/>
              <w:rPr>
                <w:rFonts w:ascii="Arial" w:hAnsi="Arial" w:cs="Arial"/>
                <w:b/>
              </w:rPr>
            </w:pPr>
            <w:r w:rsidRPr="00095FE4">
              <w:rPr>
                <w:rFonts w:ascii="Arial" w:hAnsi="Arial" w:cs="Arial"/>
                <w:b/>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095FE4" w:rsidRDefault="00095FE4" w:rsidP="00B80D33">
            <w:pPr>
              <w:ind w:left="39"/>
              <w:rPr>
                <w:rFonts w:ascii="Arial" w:hAnsi="Arial" w:cs="Arial"/>
                <w:b/>
              </w:rPr>
            </w:pPr>
            <w:r w:rsidRPr="00095FE4">
              <w:rPr>
                <w:rFonts w:ascii="Arial" w:hAnsi="Arial" w:cs="Arial"/>
                <w:b/>
              </w:rPr>
              <w:t>X</w:t>
            </w:r>
          </w:p>
        </w:tc>
        <w:tc>
          <w:tcPr>
            <w:tcW w:w="778" w:type="dxa"/>
            <w:gridSpan w:val="2"/>
            <w:vMerge w:val="restart"/>
            <w:tcBorders>
              <w:top w:val="nil"/>
              <w:left w:val="single" w:sz="4" w:space="0" w:color="auto"/>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826644" w:rsidRPr="00826644" w:rsidRDefault="00826644" w:rsidP="00B80D33">
            <w:pPr>
              <w:ind w:left="40"/>
              <w:rPr>
                <w:rFonts w:ascii="Arial" w:hAnsi="Arial" w:cs="Arial"/>
                <w:sz w:val="14"/>
                <w:szCs w:val="14"/>
              </w:rPr>
            </w:pPr>
            <w:r w:rsidRPr="00826644">
              <w:rPr>
                <w:rFonts w:ascii="Arial" w:hAnsi="Arial" w:cs="Arial"/>
                <w:sz w:val="14"/>
                <w:szCs w:val="14"/>
              </w:rPr>
              <w:t>(Precios unitarios)</w:t>
            </w:r>
          </w:p>
          <w:p w:rsidR="00826644" w:rsidRPr="00826644" w:rsidRDefault="00826644" w:rsidP="00B80D33">
            <w:pPr>
              <w:ind w:left="40"/>
              <w:rPr>
                <w:rFonts w:ascii="Arial" w:hAnsi="Arial" w:cs="Arial"/>
              </w:rPr>
            </w:pPr>
            <w:r w:rsidRPr="00826644">
              <w:rPr>
                <w:rFonts w:ascii="Arial" w:hAnsi="Arial" w:cs="Arial"/>
              </w:rPr>
              <w:t>Importe: ………….……………………..…..€</w:t>
            </w:r>
          </w:p>
          <w:p w:rsidR="00826644" w:rsidRPr="00826644" w:rsidRDefault="00826644" w:rsidP="00B80D33">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826644" w:rsidRPr="00826644" w:rsidRDefault="00826644" w:rsidP="00B80D33">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826644" w:rsidRPr="00826644" w:rsidTr="00B80D33">
        <w:trPr>
          <w:trHeight w:hRule="exact" w:val="142"/>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45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70"/>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826644" w:rsidRPr="00826644" w:rsidRDefault="00826644" w:rsidP="00B80D33">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826644" w:rsidRPr="00826644" w:rsidRDefault="00826644" w:rsidP="00B80D33">
            <w:pPr>
              <w:spacing w:before="60"/>
              <w:ind w:left="40"/>
              <w:rPr>
                <w:rFonts w:ascii="Arial" w:hAnsi="Arial" w:cs="Arial"/>
              </w:rPr>
            </w:pPr>
          </w:p>
        </w:tc>
      </w:tr>
      <w:tr w:rsidR="00826644" w:rsidRPr="00826644"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826644"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826644" w:rsidRPr="00826644"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826644" w:rsidRPr="00826644" w:rsidRDefault="00826644" w:rsidP="00B80D33">
            <w:pPr>
              <w:ind w:left="182" w:hanging="142"/>
              <w:rPr>
                <w:rFonts w:ascii="Arial" w:hAnsi="Arial" w:cs="Arial"/>
              </w:rPr>
            </w:pPr>
            <w:r w:rsidRPr="00826644">
              <w:rPr>
                <w:rFonts w:ascii="Arial" w:hAnsi="Arial" w:cs="Arial"/>
              </w:rPr>
              <w:t>Importe: ………….……………………..…..€</w:t>
            </w:r>
          </w:p>
        </w:tc>
      </w:tr>
      <w:tr w:rsidR="00826644" w:rsidRPr="00826644" w:rsidTr="00B80D33">
        <w:trPr>
          <w:trHeight w:val="11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284"/>
        </w:trPr>
        <w:tc>
          <w:tcPr>
            <w:tcW w:w="2433" w:type="dxa"/>
            <w:vMerge/>
            <w:tcBorders>
              <w:left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826644" w:rsidRPr="00826644" w:rsidRDefault="00826644" w:rsidP="00B80D33">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826644" w:rsidRPr="00095FE4" w:rsidRDefault="00095FE4" w:rsidP="00B80D33">
            <w:pPr>
              <w:spacing w:before="40" w:after="40"/>
              <w:ind w:left="181" w:hanging="142"/>
              <w:rPr>
                <w:rFonts w:ascii="Arial" w:hAnsi="Arial" w:cs="Arial"/>
                <w:b/>
              </w:rPr>
            </w:pPr>
            <w:r w:rsidRPr="00095FE4">
              <w:rPr>
                <w:rFonts w:ascii="Arial" w:hAnsi="Arial" w:cs="Arial"/>
                <w:b/>
              </w:rPr>
              <w:t>X</w:t>
            </w:r>
          </w:p>
        </w:tc>
        <w:tc>
          <w:tcPr>
            <w:tcW w:w="778" w:type="dxa"/>
            <w:gridSpan w:val="2"/>
            <w:tcBorders>
              <w:lef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826644" w:rsidRPr="00826644"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826644" w:rsidRPr="00826644" w:rsidRDefault="00826644" w:rsidP="00B80D33">
            <w:pPr>
              <w:spacing w:before="40" w:after="40"/>
              <w:ind w:left="181" w:hanging="142"/>
              <w:rPr>
                <w:rFonts w:ascii="Arial" w:hAnsi="Arial" w:cs="Arial"/>
                <w:b/>
              </w:rPr>
            </w:pPr>
          </w:p>
        </w:tc>
      </w:tr>
      <w:tr w:rsidR="00826644" w:rsidRPr="00826644" w:rsidTr="00B80D3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826644" w:rsidRPr="00826644" w:rsidRDefault="00826644" w:rsidP="00B80D33">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095FE4" w:rsidRPr="00826644" w:rsidRDefault="00095FE4" w:rsidP="00B80D33">
            <w:pPr>
              <w:rPr>
                <w:rFonts w:ascii="Arial" w:hAnsi="Arial" w:cs="Arial"/>
              </w:rPr>
            </w:pPr>
            <w:r>
              <w:rPr>
                <w:rFonts w:ascii="Arial" w:hAnsi="Arial" w:cs="Arial"/>
              </w:rPr>
              <w:t xml:space="preserve">Dos años, iniciándose el plazo de garantía desde la fecha de recepción final de los vehículos. </w:t>
            </w:r>
          </w:p>
        </w:tc>
      </w:tr>
    </w:tbl>
    <w:p w:rsidR="00826644" w:rsidRPr="00826644" w:rsidRDefault="00826644" w:rsidP="00826644">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6" w:name="CC_18"/>
            <w:r w:rsidRPr="00B07F45">
              <w:rPr>
                <w:rFonts w:ascii="Arial" w:eastAsia="Cambria" w:hAnsi="Arial" w:cs="Arial"/>
                <w:b/>
                <w:szCs w:val="22"/>
                <w:lang w:eastAsia="en-US"/>
              </w:rPr>
              <w:t xml:space="preserve">18.- </w:t>
            </w:r>
            <w:bookmarkEnd w:id="16"/>
            <w:r w:rsidRPr="00B07F45">
              <w:rPr>
                <w:rFonts w:ascii="Arial" w:eastAsia="Cambria" w:hAnsi="Arial" w:cs="Arial"/>
                <w:b/>
                <w:szCs w:val="22"/>
                <w:lang w:eastAsia="en-US"/>
              </w:rPr>
              <w:t>CRITERIOS DE ADJUDICACIÓN</w:t>
            </w:r>
            <w:r w:rsidRPr="00B07F45">
              <w:rPr>
                <w:rFonts w:ascii="Arial" w:eastAsia="Cambria" w:hAnsi="Arial" w:cs="Arial"/>
                <w:szCs w:val="22"/>
                <w:lang w:eastAsia="en-US"/>
              </w:rPr>
              <w:t xml:space="preserve"> </w:t>
            </w:r>
          </w:p>
        </w:tc>
      </w:tr>
      <w:tr w:rsidR="00034ED8" w:rsidRPr="00B07F45" w:rsidTr="0091778E">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034ED8" w:rsidRPr="00B07F45" w:rsidRDefault="00034ED8" w:rsidP="00034ED8">
            <w:pPr>
              <w:jc w:val="both"/>
              <w:rPr>
                <w:rFonts w:ascii="Arial" w:eastAsia="Cambria" w:hAnsi="Arial" w:cs="Arial"/>
                <w:b/>
                <w:szCs w:val="22"/>
                <w:lang w:eastAsia="en-US"/>
              </w:rPr>
            </w:pPr>
            <w:r w:rsidRPr="00B07F45">
              <w:rPr>
                <w:rFonts w:ascii="Arial" w:hAnsi="Arial" w:cs="Arial"/>
                <w:b/>
              </w:rPr>
              <w:t>1) CRITERIOS A VALORAR MEDIANTE JUICIO DE VALOR</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095FE4" w:rsidRDefault="00095FE4" w:rsidP="00034ED8">
            <w:pPr>
              <w:jc w:val="center"/>
              <w:rPr>
                <w:rFonts w:ascii="Arial" w:eastAsia="Cambria" w:hAnsi="Arial" w:cs="Arial"/>
                <w:b/>
                <w:szCs w:val="22"/>
                <w:lang w:eastAsia="en-US"/>
              </w:rPr>
            </w:pPr>
            <w:r w:rsidRPr="00095FE4">
              <w:rPr>
                <w:rFonts w:ascii="Arial" w:eastAsia="Cambria" w:hAnsi="Arial" w:cs="Arial"/>
                <w:b/>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37"/>
              <w:jc w:val="both"/>
              <w:rPr>
                <w:rFonts w:ascii="Arial" w:eastAsia="Cambria" w:hAnsi="Arial" w:cs="Arial"/>
                <w:szCs w:val="22"/>
                <w:lang w:eastAsia="en-US"/>
              </w:rPr>
            </w:pPr>
            <w:r w:rsidRPr="00B07F45">
              <w:rPr>
                <w:rFonts w:ascii="Arial" w:eastAsia="Cambria"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center"/>
              <w:rPr>
                <w:rFonts w:ascii="Arial" w:eastAsia="Cambria"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034ED8" w:rsidRPr="00B07F45" w:rsidRDefault="00034ED8" w:rsidP="00034ED8">
            <w:pPr>
              <w:tabs>
                <w:tab w:val="left" w:pos="214"/>
                <w:tab w:val="left" w:pos="567"/>
                <w:tab w:val="left" w:pos="993"/>
                <w:tab w:val="left" w:pos="1560"/>
                <w:tab w:val="left" w:pos="4820"/>
              </w:tabs>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034ED8" w:rsidRPr="00B07F45" w:rsidTr="0091778E">
              <w:trPr>
                <w:cantSplit/>
                <w:trHeight w:val="480"/>
              </w:trPr>
              <w:tc>
                <w:tcPr>
                  <w:tcW w:w="6662" w:type="dxa"/>
                  <w:tcBorders>
                    <w:bottom w:val="single" w:sz="6" w:space="0" w:color="auto"/>
                  </w:tcBorders>
                  <w:shd w:val="clear" w:color="auto" w:fill="auto"/>
                </w:tcPr>
                <w:p w:rsidR="00034ED8" w:rsidRPr="00B07F45" w:rsidRDefault="00034ED8" w:rsidP="00034ED8">
                  <w:pPr>
                    <w:spacing w:before="120"/>
                    <w:ind w:right="-434" w:firstLine="67"/>
                    <w:jc w:val="center"/>
                    <w:rPr>
                      <w:rFonts w:ascii="Arial" w:eastAsia="Cambria" w:hAnsi="Arial" w:cs="Arial"/>
                      <w:b/>
                      <w:sz w:val="18"/>
                      <w:szCs w:val="18"/>
                      <w:lang w:eastAsia="en-US"/>
                    </w:rPr>
                  </w:pPr>
                  <w:r w:rsidRPr="00B07F45">
                    <w:rPr>
                      <w:rFonts w:ascii="Arial" w:eastAsia="Cambria" w:hAnsi="Arial" w:cs="Arial"/>
                      <w:b/>
                      <w:sz w:val="18"/>
                      <w:szCs w:val="18"/>
                      <w:lang w:eastAsia="en-US"/>
                    </w:rPr>
                    <w:t>Criterios</w:t>
                  </w:r>
                </w:p>
              </w:tc>
              <w:tc>
                <w:tcPr>
                  <w:tcW w:w="1276" w:type="dxa"/>
                  <w:tcBorders>
                    <w:bottom w:val="single" w:sz="6" w:space="0" w:color="auto"/>
                  </w:tcBorders>
                  <w:shd w:val="clear" w:color="auto" w:fill="auto"/>
                </w:tcPr>
                <w:p w:rsidR="00034ED8" w:rsidRPr="00B07F45" w:rsidRDefault="00034ED8" w:rsidP="00034ED8">
                  <w:pPr>
                    <w:spacing w:before="120"/>
                    <w:jc w:val="center"/>
                    <w:rPr>
                      <w:rFonts w:ascii="Arial" w:eastAsia="Cambria" w:hAnsi="Arial" w:cs="Arial"/>
                      <w:b/>
                      <w:sz w:val="18"/>
                      <w:szCs w:val="18"/>
                      <w:lang w:eastAsia="en-US"/>
                    </w:rPr>
                  </w:pPr>
                  <w:r w:rsidRPr="00B07F45">
                    <w:rPr>
                      <w:rFonts w:ascii="Arial" w:eastAsia="Cambria" w:hAnsi="Arial" w:cs="Arial"/>
                      <w:b/>
                      <w:sz w:val="18"/>
                      <w:szCs w:val="18"/>
                      <w:lang w:eastAsia="en-US"/>
                    </w:rPr>
                    <w:t>Ponderación</w:t>
                  </w:r>
                </w:p>
              </w:tc>
            </w:tr>
            <w:tr w:rsidR="00D505C4" w:rsidRPr="00B07F45" w:rsidTr="003330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64"/>
              </w:trPr>
              <w:tc>
                <w:tcPr>
                  <w:tcW w:w="6662" w:type="dxa"/>
                  <w:tcBorders>
                    <w:top w:val="single" w:sz="6" w:space="0" w:color="auto"/>
                    <w:left w:val="single" w:sz="6" w:space="0" w:color="auto"/>
                    <w:bottom w:val="single" w:sz="6" w:space="0" w:color="auto"/>
                    <w:right w:val="single" w:sz="6" w:space="0" w:color="auto"/>
                  </w:tcBorders>
                </w:tcPr>
                <w:p w:rsidR="00D505C4" w:rsidRPr="008F445D" w:rsidRDefault="00D505C4" w:rsidP="00D505C4">
                  <w:pPr>
                    <w:widowControl w:val="0"/>
                    <w:tabs>
                      <w:tab w:val="left" w:pos="90"/>
                    </w:tabs>
                    <w:autoSpaceDE w:val="0"/>
                    <w:autoSpaceDN w:val="0"/>
                    <w:adjustRightInd w:val="0"/>
                    <w:spacing w:before="360" w:after="240"/>
                    <w:jc w:val="both"/>
                    <w:rPr>
                      <w:rFonts w:ascii="Arial" w:hAnsi="Arial" w:cs="Arial"/>
                      <w:b/>
                      <w:u w:val="single"/>
                    </w:rPr>
                  </w:pPr>
                  <w:r w:rsidRPr="008F445D">
                    <w:rPr>
                      <w:rFonts w:ascii="Arial" w:hAnsi="Arial" w:cs="Arial"/>
                      <w:b/>
                      <w:u w:val="single"/>
                    </w:rPr>
                    <w:t>1.1.</w:t>
                  </w:r>
                  <w:r w:rsidRPr="008F445D">
                    <w:rPr>
                      <w:rFonts w:ascii="Arial" w:hAnsi="Arial" w:cs="Arial"/>
                      <w:b/>
                      <w:u w:val="single"/>
                    </w:rPr>
                    <w:tab/>
                    <w:t>Características técnicas</w:t>
                  </w:r>
                </w:p>
                <w:p w:rsidR="00D505C4" w:rsidRPr="008F445D" w:rsidRDefault="00D505C4" w:rsidP="00D505C4">
                  <w:pPr>
                    <w:widowControl w:val="0"/>
                    <w:tabs>
                      <w:tab w:val="left" w:pos="525"/>
                    </w:tabs>
                    <w:autoSpaceDE w:val="0"/>
                    <w:autoSpaceDN w:val="0"/>
                    <w:adjustRightInd w:val="0"/>
                    <w:spacing w:before="143"/>
                    <w:jc w:val="both"/>
                    <w:rPr>
                      <w:rFonts w:ascii="Arial" w:hAnsi="Arial" w:cs="Arial"/>
                      <w:color w:val="000000"/>
                    </w:rPr>
                  </w:pPr>
                  <w:r w:rsidRPr="008F445D">
                    <w:rPr>
                      <w:rFonts w:ascii="Arial" w:hAnsi="Arial" w:cs="Arial"/>
                    </w:rPr>
                    <w:t>Se valorarán las mejoras respecto a las características técnicas exigidas en el pliego de prescripciones técnicas con un peso del 40 %. Las características técnicas se valorarán sobre un máximo de 100 puntos que se multiplicará por la ponderación correspondiente y se repartirán según el siguiente criterio:</w:t>
                  </w:r>
                </w:p>
                <w:p w:rsidR="00D505C4" w:rsidRPr="008F445D" w:rsidRDefault="00D505C4" w:rsidP="00D505C4">
                  <w:pPr>
                    <w:widowControl w:val="0"/>
                    <w:tabs>
                      <w:tab w:val="left" w:pos="525"/>
                    </w:tabs>
                    <w:autoSpaceDE w:val="0"/>
                    <w:autoSpaceDN w:val="0"/>
                    <w:adjustRightInd w:val="0"/>
                    <w:spacing w:before="143"/>
                    <w:jc w:val="both"/>
                    <w:rPr>
                      <w:rFonts w:ascii="Arial" w:hAnsi="Arial" w:cs="Arial"/>
                      <w:color w:val="000000"/>
                    </w:rPr>
                  </w:pPr>
                </w:p>
                <w:p w:rsidR="00D505C4" w:rsidRPr="008F445D" w:rsidRDefault="003E6B7C" w:rsidP="003E6B7C">
                  <w:pPr>
                    <w:pStyle w:val="Zerrenda-paragrafoa"/>
                    <w:spacing w:after="240" w:line="240" w:lineRule="auto"/>
                    <w:ind w:left="0"/>
                    <w:contextualSpacing w:val="0"/>
                    <w:jc w:val="both"/>
                    <w:rPr>
                      <w:rFonts w:ascii="Arial" w:hAnsi="Arial" w:cs="Arial"/>
                      <w:sz w:val="20"/>
                      <w:szCs w:val="20"/>
                    </w:rPr>
                  </w:pPr>
                  <w:r>
                    <w:rPr>
                      <w:rFonts w:ascii="Arial" w:hAnsi="Arial" w:cs="Arial"/>
                      <w:b/>
                      <w:color w:val="000000"/>
                      <w:sz w:val="20"/>
                      <w:szCs w:val="20"/>
                    </w:rPr>
                    <w:t xml:space="preserve">* </w:t>
                  </w:r>
                  <w:r w:rsidR="00D505C4" w:rsidRPr="003E6B7C">
                    <w:rPr>
                      <w:rFonts w:ascii="Arial" w:hAnsi="Arial" w:cs="Arial"/>
                      <w:b/>
                      <w:color w:val="000000"/>
                      <w:sz w:val="20"/>
                      <w:szCs w:val="20"/>
                      <w:u w:val="single"/>
                    </w:rPr>
                    <w:t xml:space="preserve">Chasis </w:t>
                  </w:r>
                  <w:r w:rsidR="00231FA2">
                    <w:rPr>
                      <w:rFonts w:ascii="Arial" w:hAnsi="Arial" w:cs="Arial"/>
                      <w:b/>
                      <w:color w:val="000000"/>
                      <w:sz w:val="20"/>
                      <w:szCs w:val="20"/>
                      <w:u w:val="single"/>
                    </w:rPr>
                    <w:t>autobastidor</w:t>
                  </w:r>
                  <w:r w:rsidR="00D505C4" w:rsidRPr="008F445D">
                    <w:rPr>
                      <w:rFonts w:ascii="Arial" w:hAnsi="Arial" w:cs="Arial"/>
                      <w:color w:val="000000"/>
                      <w:sz w:val="20"/>
                      <w:szCs w:val="20"/>
                    </w:rPr>
                    <w:t xml:space="preserve"> y todas las prestaciones técnicas ofertadas, en referencia al punto 2 del pliego de prescripciones técnicas (Chasis autobastidor) con una valorac</w:t>
                  </w:r>
                  <w:r w:rsidR="00D505C4">
                    <w:rPr>
                      <w:rFonts w:ascii="Arial" w:hAnsi="Arial" w:cs="Arial"/>
                      <w:color w:val="000000"/>
                      <w:sz w:val="20"/>
                      <w:szCs w:val="20"/>
                    </w:rPr>
                    <w:t>ión de hasta 10</w:t>
                  </w:r>
                  <w:r w:rsidR="00D505C4" w:rsidRPr="008F445D">
                    <w:rPr>
                      <w:rFonts w:ascii="Arial" w:hAnsi="Arial" w:cs="Arial"/>
                      <w:color w:val="000000"/>
                      <w:sz w:val="20"/>
                      <w:szCs w:val="20"/>
                    </w:rPr>
                    <w:t xml:space="preserve"> puntos.</w:t>
                  </w:r>
                </w:p>
                <w:p w:rsidR="00D505C4" w:rsidRPr="008F445D" w:rsidRDefault="003E6B7C" w:rsidP="003E6B7C">
                  <w:pPr>
                    <w:pStyle w:val="Zerrenda-paragrafoa"/>
                    <w:spacing w:after="240" w:line="240" w:lineRule="auto"/>
                    <w:ind w:left="0"/>
                    <w:contextualSpacing w:val="0"/>
                    <w:jc w:val="both"/>
                    <w:rPr>
                      <w:rFonts w:ascii="Arial" w:hAnsi="Arial" w:cs="Arial"/>
                      <w:sz w:val="20"/>
                      <w:szCs w:val="20"/>
                    </w:rPr>
                  </w:pPr>
                  <w:r>
                    <w:rPr>
                      <w:rFonts w:ascii="Arial" w:hAnsi="Arial" w:cs="Arial"/>
                      <w:sz w:val="20"/>
                      <w:szCs w:val="20"/>
                    </w:rPr>
                    <w:t>*</w:t>
                  </w:r>
                  <w:r w:rsidR="00D505C4" w:rsidRPr="008F445D">
                    <w:rPr>
                      <w:rFonts w:ascii="Arial" w:hAnsi="Arial" w:cs="Arial"/>
                      <w:color w:val="000000"/>
                      <w:sz w:val="20"/>
                      <w:szCs w:val="20"/>
                    </w:rPr>
                    <w:t xml:space="preserve">Instalaciones de </w:t>
                  </w:r>
                  <w:r w:rsidR="00D505C4" w:rsidRPr="003E6B7C">
                    <w:rPr>
                      <w:rFonts w:ascii="Arial" w:hAnsi="Arial" w:cs="Arial"/>
                      <w:b/>
                      <w:sz w:val="20"/>
                      <w:szCs w:val="20"/>
                      <w:u w:val="single"/>
                    </w:rPr>
                    <w:t>cabina</w:t>
                  </w:r>
                  <w:r w:rsidR="00D505C4" w:rsidRPr="008F445D">
                    <w:rPr>
                      <w:rFonts w:ascii="Arial" w:hAnsi="Arial" w:cs="Arial"/>
                      <w:sz w:val="20"/>
                      <w:szCs w:val="20"/>
                    </w:rPr>
                    <w:t xml:space="preserve"> ofertada y todas las prestaciones técnicas que contiene, en referencia al punto 3 del pliego de prescripciones técnicas (Cabina), con una valoración de h</w:t>
                  </w:r>
                  <w:r w:rsidR="00D505C4">
                    <w:rPr>
                      <w:rFonts w:ascii="Arial" w:hAnsi="Arial" w:cs="Arial"/>
                      <w:sz w:val="20"/>
                      <w:szCs w:val="20"/>
                    </w:rPr>
                    <w:t>asta 10</w:t>
                  </w:r>
                  <w:r w:rsidR="00D505C4" w:rsidRPr="008F445D">
                    <w:rPr>
                      <w:rFonts w:ascii="Arial" w:hAnsi="Arial" w:cs="Arial"/>
                      <w:sz w:val="20"/>
                      <w:szCs w:val="20"/>
                    </w:rPr>
                    <w:t xml:space="preserve"> puntos.</w:t>
                  </w:r>
                </w:p>
                <w:p w:rsidR="00D505C4" w:rsidRPr="008F445D" w:rsidRDefault="003E6B7C" w:rsidP="003E6B7C">
                  <w:pPr>
                    <w:pStyle w:val="Zerrenda-paragrafoa"/>
                    <w:spacing w:after="240" w:line="240" w:lineRule="auto"/>
                    <w:ind w:left="0"/>
                    <w:contextualSpacing w:val="0"/>
                    <w:jc w:val="both"/>
                    <w:rPr>
                      <w:rFonts w:ascii="Arial" w:hAnsi="Arial" w:cs="Arial"/>
                      <w:sz w:val="20"/>
                      <w:szCs w:val="20"/>
                    </w:rPr>
                  </w:pPr>
                  <w:r>
                    <w:rPr>
                      <w:rFonts w:ascii="Arial" w:hAnsi="Arial" w:cs="Arial"/>
                      <w:b/>
                      <w:sz w:val="20"/>
                      <w:szCs w:val="20"/>
                    </w:rPr>
                    <w:t>*</w:t>
                  </w:r>
                  <w:r w:rsidR="00D505C4" w:rsidRPr="003E6B7C">
                    <w:rPr>
                      <w:rFonts w:ascii="Arial" w:hAnsi="Arial" w:cs="Arial"/>
                      <w:b/>
                      <w:sz w:val="20"/>
                      <w:szCs w:val="20"/>
                      <w:u w:val="single"/>
                    </w:rPr>
                    <w:t>Carrocería</w:t>
                  </w:r>
                  <w:r w:rsidR="00D505C4" w:rsidRPr="008F445D">
                    <w:rPr>
                      <w:rFonts w:ascii="Arial" w:hAnsi="Arial" w:cs="Arial"/>
                      <w:sz w:val="20"/>
                      <w:szCs w:val="20"/>
                    </w:rPr>
                    <w:t xml:space="preserve"> ofertada y todas las prestaciones técnicas que contiene, en referencia al punto 4 del pliego de prescripciones técnicas (Carrocería)</w:t>
                  </w:r>
                  <w:r w:rsidR="00D505C4">
                    <w:rPr>
                      <w:rFonts w:ascii="Arial" w:hAnsi="Arial" w:cs="Arial"/>
                      <w:sz w:val="20"/>
                      <w:szCs w:val="20"/>
                    </w:rPr>
                    <w:t>, con una valoración de hasta 25</w:t>
                  </w:r>
                  <w:r w:rsidR="00D505C4" w:rsidRPr="008F445D">
                    <w:rPr>
                      <w:rFonts w:ascii="Arial" w:hAnsi="Arial" w:cs="Arial"/>
                      <w:sz w:val="20"/>
                      <w:szCs w:val="20"/>
                    </w:rPr>
                    <w:t xml:space="preserve"> puntos.</w:t>
                  </w:r>
                </w:p>
                <w:p w:rsidR="00D505C4" w:rsidRPr="008F445D" w:rsidRDefault="003E6B7C" w:rsidP="003E6B7C">
                  <w:pPr>
                    <w:pStyle w:val="Zerrenda-paragrafoa"/>
                    <w:spacing w:after="240" w:line="240" w:lineRule="auto"/>
                    <w:ind w:left="0"/>
                    <w:contextualSpacing w:val="0"/>
                    <w:jc w:val="both"/>
                    <w:rPr>
                      <w:rFonts w:ascii="Arial" w:hAnsi="Arial" w:cs="Arial"/>
                      <w:sz w:val="20"/>
                      <w:szCs w:val="20"/>
                    </w:rPr>
                  </w:pPr>
                  <w:r>
                    <w:rPr>
                      <w:rFonts w:ascii="Arial" w:hAnsi="Arial" w:cs="Arial"/>
                      <w:b/>
                      <w:color w:val="000000"/>
                      <w:sz w:val="20"/>
                      <w:szCs w:val="20"/>
                    </w:rPr>
                    <w:t>*</w:t>
                  </w:r>
                  <w:r w:rsidR="00D505C4" w:rsidRPr="003E6B7C">
                    <w:rPr>
                      <w:rFonts w:ascii="Arial" w:hAnsi="Arial" w:cs="Arial"/>
                      <w:b/>
                      <w:color w:val="000000"/>
                      <w:sz w:val="20"/>
                      <w:szCs w:val="20"/>
                      <w:u w:val="single"/>
                    </w:rPr>
                    <w:t xml:space="preserve">Instalación </w:t>
                  </w:r>
                  <w:r w:rsidR="00D505C4" w:rsidRPr="003E6B7C">
                    <w:rPr>
                      <w:rFonts w:ascii="Arial" w:hAnsi="Arial" w:cs="Arial"/>
                      <w:b/>
                      <w:sz w:val="20"/>
                      <w:szCs w:val="20"/>
                      <w:u w:val="single"/>
                    </w:rPr>
                    <w:t>hidráulica</w:t>
                  </w:r>
                  <w:r w:rsidR="00D505C4" w:rsidRPr="008F445D">
                    <w:rPr>
                      <w:rFonts w:ascii="Arial" w:hAnsi="Arial" w:cs="Arial"/>
                      <w:sz w:val="20"/>
                      <w:szCs w:val="20"/>
                    </w:rPr>
                    <w:t xml:space="preserve"> de extinción y todas las prestaciones técnicas que contiene, en referencia al punto 5 del pliego de prescripciones técnicas (Instalación hidráulica de extinción)</w:t>
                  </w:r>
                  <w:r w:rsidR="00D505C4">
                    <w:rPr>
                      <w:rFonts w:ascii="Arial" w:hAnsi="Arial" w:cs="Arial"/>
                      <w:sz w:val="20"/>
                      <w:szCs w:val="20"/>
                    </w:rPr>
                    <w:t>, con una valoración de hasta 45</w:t>
                  </w:r>
                  <w:r w:rsidR="00D505C4" w:rsidRPr="008F445D">
                    <w:rPr>
                      <w:rFonts w:ascii="Arial" w:hAnsi="Arial" w:cs="Arial"/>
                      <w:sz w:val="20"/>
                      <w:szCs w:val="20"/>
                    </w:rPr>
                    <w:t xml:space="preserve"> puntos.</w:t>
                  </w:r>
                </w:p>
                <w:p w:rsidR="00D505C4" w:rsidRPr="008F445D" w:rsidRDefault="003E6B7C" w:rsidP="003E6B7C">
                  <w:pPr>
                    <w:pStyle w:val="Zerrenda-paragrafoa"/>
                    <w:spacing w:after="240" w:line="240" w:lineRule="auto"/>
                    <w:ind w:left="0"/>
                    <w:contextualSpacing w:val="0"/>
                    <w:jc w:val="both"/>
                    <w:rPr>
                      <w:rFonts w:ascii="Arial" w:hAnsi="Arial" w:cs="Arial"/>
                      <w:sz w:val="20"/>
                      <w:szCs w:val="20"/>
                    </w:rPr>
                  </w:pPr>
                  <w:r>
                    <w:rPr>
                      <w:rFonts w:ascii="Arial" w:hAnsi="Arial" w:cs="Arial"/>
                      <w:b/>
                      <w:sz w:val="20"/>
                      <w:szCs w:val="20"/>
                    </w:rPr>
                    <w:lastRenderedPageBreak/>
                    <w:t>*</w:t>
                  </w:r>
                  <w:r w:rsidR="00D505C4" w:rsidRPr="008F445D">
                    <w:rPr>
                      <w:rFonts w:ascii="Arial" w:hAnsi="Arial" w:cs="Arial"/>
                      <w:b/>
                      <w:sz w:val="20"/>
                      <w:szCs w:val="20"/>
                    </w:rPr>
                    <w:t>I</w:t>
                  </w:r>
                  <w:r w:rsidR="00D505C4" w:rsidRPr="003E6B7C">
                    <w:rPr>
                      <w:rFonts w:ascii="Arial" w:hAnsi="Arial" w:cs="Arial"/>
                      <w:b/>
                      <w:sz w:val="20"/>
                      <w:szCs w:val="20"/>
                      <w:u w:val="single"/>
                    </w:rPr>
                    <w:t>luminación</w:t>
                  </w:r>
                  <w:r w:rsidR="00D505C4" w:rsidRPr="008F445D">
                    <w:rPr>
                      <w:rFonts w:ascii="Arial" w:hAnsi="Arial" w:cs="Arial"/>
                      <w:sz w:val="20"/>
                      <w:szCs w:val="20"/>
                    </w:rPr>
                    <w:t xml:space="preserve"> y señalización y todas las prestaciones técnicas que contiene, en referencia al punto 6 del pliego de prescripciones técnicas (Iluminación y señalización), con una valoración de hasta 10 puntos.</w:t>
                  </w:r>
                </w:p>
                <w:p w:rsidR="00D505C4" w:rsidRPr="008F445D" w:rsidRDefault="00D505C4" w:rsidP="00D505C4">
                  <w:pPr>
                    <w:pStyle w:val="Zerrenda-paragrafoa"/>
                    <w:widowControl w:val="0"/>
                    <w:tabs>
                      <w:tab w:val="left" w:pos="525"/>
                    </w:tabs>
                    <w:autoSpaceDE w:val="0"/>
                    <w:autoSpaceDN w:val="0"/>
                    <w:adjustRightInd w:val="0"/>
                    <w:spacing w:line="240" w:lineRule="auto"/>
                    <w:ind w:left="0"/>
                    <w:jc w:val="both"/>
                    <w:rPr>
                      <w:rFonts w:ascii="Arial" w:hAnsi="Arial" w:cs="Arial"/>
                      <w:sz w:val="20"/>
                      <w:szCs w:val="20"/>
                    </w:rPr>
                  </w:pPr>
                  <w:r w:rsidRPr="008F445D">
                    <w:rPr>
                      <w:rFonts w:ascii="Arial" w:hAnsi="Arial" w:cs="Arial"/>
                      <w:sz w:val="20"/>
                      <w:szCs w:val="20"/>
                    </w:rPr>
                    <w:t>Se considerarán además todos los elementos y accesorios que, no mencionándose explícitamente en los pliegos, contengan los vehículos ofertados y aporten una mejora en la calidad de la funcionalidad  resulten relevantes  del vehículo.</w:t>
                  </w:r>
                </w:p>
                <w:p w:rsidR="00D505C4" w:rsidRPr="008F445D" w:rsidRDefault="00D505C4" w:rsidP="00D505C4">
                  <w:pPr>
                    <w:pStyle w:val="Zerrenda-paragrafoa"/>
                    <w:widowControl w:val="0"/>
                    <w:tabs>
                      <w:tab w:val="left" w:pos="525"/>
                    </w:tabs>
                    <w:autoSpaceDE w:val="0"/>
                    <w:autoSpaceDN w:val="0"/>
                    <w:adjustRightInd w:val="0"/>
                    <w:spacing w:line="240" w:lineRule="auto"/>
                    <w:ind w:left="0"/>
                    <w:jc w:val="both"/>
                    <w:rPr>
                      <w:rFonts w:ascii="Arial" w:hAnsi="Arial" w:cs="Arial"/>
                      <w:sz w:val="20"/>
                      <w:szCs w:val="20"/>
                    </w:rPr>
                  </w:pPr>
                </w:p>
                <w:p w:rsidR="00D505C4" w:rsidRPr="0033307E" w:rsidRDefault="00D505C4" w:rsidP="0033307E">
                  <w:pPr>
                    <w:pStyle w:val="Zerrenda-paragrafoa"/>
                    <w:widowControl w:val="0"/>
                    <w:tabs>
                      <w:tab w:val="left" w:pos="525"/>
                    </w:tabs>
                    <w:autoSpaceDE w:val="0"/>
                    <w:autoSpaceDN w:val="0"/>
                    <w:adjustRightInd w:val="0"/>
                    <w:spacing w:line="240" w:lineRule="auto"/>
                    <w:ind w:left="0"/>
                    <w:jc w:val="both"/>
                    <w:rPr>
                      <w:rFonts w:ascii="Arial" w:hAnsi="Arial" w:cs="Arial"/>
                      <w:color w:val="000000"/>
                      <w:sz w:val="20"/>
                      <w:szCs w:val="20"/>
                    </w:rPr>
                  </w:pPr>
                  <w:r w:rsidRPr="008F445D">
                    <w:rPr>
                      <w:rFonts w:ascii="Arial" w:hAnsi="Arial" w:cs="Arial"/>
                      <w:sz w:val="20"/>
                      <w:szCs w:val="20"/>
                    </w:rPr>
                    <w:t xml:space="preserve">Para la valoración de las características del vehículo será necesaria la justificación técnica de los </w:t>
                  </w:r>
                  <w:r w:rsidRPr="008F445D">
                    <w:rPr>
                      <w:rFonts w:ascii="Arial" w:hAnsi="Arial" w:cs="Arial"/>
                      <w:color w:val="000000"/>
                      <w:sz w:val="20"/>
                      <w:szCs w:val="20"/>
                    </w:rPr>
                    <w:t>materiales empleados, aportando su descripción, tablas y diagramas descriptivos que sean necesarios para su mejor entendimiento.</w:t>
                  </w:r>
                </w:p>
              </w:tc>
              <w:tc>
                <w:tcPr>
                  <w:tcW w:w="1276" w:type="dxa"/>
                  <w:tcBorders>
                    <w:top w:val="single" w:sz="6" w:space="0" w:color="auto"/>
                    <w:left w:val="single" w:sz="6" w:space="0" w:color="auto"/>
                    <w:bottom w:val="single" w:sz="6" w:space="0" w:color="auto"/>
                    <w:right w:val="single" w:sz="6" w:space="0" w:color="auto"/>
                  </w:tcBorders>
                </w:tcPr>
                <w:p w:rsidR="00D505C4" w:rsidRDefault="00D505C4" w:rsidP="00D505C4">
                  <w:pPr>
                    <w:jc w:val="center"/>
                    <w:rPr>
                      <w:rFonts w:ascii="Arial" w:eastAsia="Cambria" w:hAnsi="Arial" w:cs="Arial"/>
                      <w:sz w:val="18"/>
                      <w:szCs w:val="18"/>
                      <w:lang w:eastAsia="en-US"/>
                    </w:rPr>
                  </w:pPr>
                </w:p>
                <w:p w:rsidR="00D505C4" w:rsidRDefault="00D505C4" w:rsidP="00D505C4">
                  <w:pPr>
                    <w:jc w:val="center"/>
                    <w:rPr>
                      <w:rFonts w:ascii="Arial" w:eastAsia="Cambria" w:hAnsi="Arial" w:cs="Arial"/>
                      <w:sz w:val="18"/>
                      <w:szCs w:val="18"/>
                      <w:lang w:eastAsia="en-US"/>
                    </w:rPr>
                  </w:pPr>
                </w:p>
                <w:p w:rsidR="00D505C4" w:rsidRPr="0033307E" w:rsidRDefault="00D505C4" w:rsidP="00D505C4">
                  <w:pPr>
                    <w:jc w:val="center"/>
                    <w:rPr>
                      <w:rFonts w:ascii="Arial" w:eastAsia="Cambria" w:hAnsi="Arial" w:cs="Arial"/>
                      <w:b/>
                      <w:lang w:eastAsia="en-US"/>
                    </w:rPr>
                  </w:pPr>
                  <w:r w:rsidRPr="0033307E">
                    <w:rPr>
                      <w:rFonts w:ascii="Arial" w:eastAsia="Cambria" w:hAnsi="Arial" w:cs="Arial"/>
                      <w:b/>
                      <w:lang w:eastAsia="en-US"/>
                    </w:rPr>
                    <w:t>40 %</w:t>
                  </w:r>
                </w:p>
              </w:tc>
            </w:tr>
            <w:tr w:rsidR="0033307E" w:rsidRPr="00B07F45"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top w:val="single" w:sz="6" w:space="0" w:color="auto"/>
                    <w:left w:val="single" w:sz="6" w:space="0" w:color="auto"/>
                    <w:bottom w:val="single" w:sz="6" w:space="0" w:color="auto"/>
                    <w:right w:val="single" w:sz="6" w:space="0" w:color="auto"/>
                  </w:tcBorders>
                </w:tcPr>
                <w:p w:rsidR="0033307E" w:rsidRPr="008F445D" w:rsidRDefault="0033307E" w:rsidP="0033307E">
                  <w:pPr>
                    <w:spacing w:before="120"/>
                    <w:ind w:right="-434"/>
                    <w:rPr>
                      <w:rFonts w:ascii="Arial" w:eastAsia="Cambria" w:hAnsi="Arial" w:cs="Arial"/>
                      <w:b/>
                      <w:u w:val="single"/>
                      <w:lang w:eastAsia="en-US"/>
                    </w:rPr>
                  </w:pPr>
                  <w:r w:rsidRPr="008F445D">
                    <w:rPr>
                      <w:rFonts w:ascii="Arial" w:eastAsia="Cambria" w:hAnsi="Arial" w:cs="Arial"/>
                      <w:b/>
                      <w:u w:val="single"/>
                      <w:lang w:eastAsia="en-US"/>
                    </w:rPr>
                    <w:t>1.2. Criterios ambientales y sociales</w:t>
                  </w:r>
                </w:p>
                <w:p w:rsidR="009544A0" w:rsidRDefault="009544A0" w:rsidP="009544A0">
                  <w:pPr>
                    <w:autoSpaceDE w:val="0"/>
                    <w:autoSpaceDN w:val="0"/>
                    <w:adjustRightInd w:val="0"/>
                    <w:jc w:val="both"/>
                    <w:rPr>
                      <w:rFonts w:ascii="Arial" w:hAnsi="Arial" w:cs="Arial"/>
                    </w:rPr>
                  </w:pPr>
                  <w:r w:rsidRPr="00E903E2">
                    <w:rPr>
                      <w:rFonts w:ascii="Arial" w:hAnsi="Arial" w:cs="Arial"/>
                    </w:rPr>
                    <w:t>Desde el punto de vista ambiental, se dará especial consideración a aquellas organizaciones</w:t>
                  </w:r>
                  <w:r>
                    <w:rPr>
                      <w:rFonts w:ascii="Arial" w:hAnsi="Arial" w:cs="Arial"/>
                    </w:rPr>
                    <w:t xml:space="preserve"> </w:t>
                  </w:r>
                  <w:r w:rsidRPr="00E903E2">
                    <w:rPr>
                      <w:rFonts w:ascii="Arial" w:hAnsi="Arial" w:cs="Arial"/>
                    </w:rPr>
                    <w:t>que cuenten con un Sistema de Gestión Ambiental capaz de identificar y sistematizar los</w:t>
                  </w:r>
                  <w:r>
                    <w:rPr>
                      <w:rFonts w:ascii="Arial" w:hAnsi="Arial" w:cs="Arial"/>
                    </w:rPr>
                    <w:t xml:space="preserve"> </w:t>
                  </w:r>
                  <w:r w:rsidRPr="00E903E2">
                    <w:rPr>
                      <w:rFonts w:ascii="Arial" w:hAnsi="Arial" w:cs="Arial"/>
                    </w:rPr>
                    <w:t>impactos generados en cada una de sus actividades. Se valorará positivamente la adopción</w:t>
                  </w:r>
                  <w:r>
                    <w:rPr>
                      <w:rFonts w:ascii="Arial" w:hAnsi="Arial" w:cs="Arial"/>
                    </w:rPr>
                    <w:t xml:space="preserve"> </w:t>
                  </w:r>
                  <w:r w:rsidRPr="00E903E2">
                    <w:rPr>
                      <w:rFonts w:ascii="Arial" w:hAnsi="Arial" w:cs="Arial"/>
                    </w:rPr>
                    <w:t>de medidas que</w:t>
                  </w:r>
                  <w:r w:rsidR="00AC32A3">
                    <w:rPr>
                      <w:rFonts w:ascii="Arial" w:hAnsi="Arial" w:cs="Arial"/>
                    </w:rPr>
                    <w:t xml:space="preserve"> </w:t>
                  </w:r>
                  <w:r w:rsidR="00AC32A3" w:rsidRPr="001C7F22">
                    <w:rPr>
                      <w:rFonts w:ascii="Arial" w:hAnsi="Arial" w:cs="Arial"/>
                    </w:rPr>
                    <w:t>durante la ejecución del contrato</w:t>
                  </w:r>
                  <w:r w:rsidR="00AC32A3">
                    <w:rPr>
                      <w:rFonts w:ascii="Arial" w:hAnsi="Arial" w:cs="Arial"/>
                    </w:rPr>
                    <w:t xml:space="preserve"> </w:t>
                  </w:r>
                  <w:r w:rsidRPr="00E903E2">
                    <w:rPr>
                      <w:rFonts w:ascii="Arial" w:hAnsi="Arial" w:cs="Arial"/>
                    </w:rPr>
                    <w:t>promuevan la pr</w:t>
                  </w:r>
                  <w:r>
                    <w:rPr>
                      <w:rFonts w:ascii="Arial" w:hAnsi="Arial" w:cs="Arial"/>
                    </w:rPr>
                    <w:t xml:space="preserve">otección del medio ambiente, la </w:t>
                  </w:r>
                  <w:r w:rsidRPr="00E903E2">
                    <w:rPr>
                      <w:rFonts w:ascii="Arial" w:hAnsi="Arial" w:cs="Arial"/>
                    </w:rPr>
                    <w:t>prevención de la</w:t>
                  </w:r>
                  <w:r>
                    <w:rPr>
                      <w:rFonts w:ascii="Arial" w:hAnsi="Arial" w:cs="Arial"/>
                    </w:rPr>
                    <w:t xml:space="preserve"> </w:t>
                  </w:r>
                  <w:r w:rsidRPr="00E903E2">
                    <w:rPr>
                      <w:rFonts w:ascii="Arial" w:hAnsi="Arial" w:cs="Arial"/>
                    </w:rPr>
                    <w:t>contaminación y el equilibrio con los aspectos socioeconómicos, así como la optimización en</w:t>
                  </w:r>
                  <w:r>
                    <w:rPr>
                      <w:rFonts w:ascii="Arial" w:hAnsi="Arial" w:cs="Arial"/>
                    </w:rPr>
                    <w:t xml:space="preserve"> </w:t>
                  </w:r>
                  <w:r w:rsidRPr="00E903E2">
                    <w:rPr>
                      <w:rFonts w:ascii="Arial" w:hAnsi="Arial" w:cs="Arial"/>
                    </w:rPr>
                    <w:t>la gestión de recursos y residuos y la reducción de los impactos ambientales negativos y</w:t>
                  </w:r>
                  <w:r>
                    <w:rPr>
                      <w:rFonts w:ascii="Arial" w:hAnsi="Arial" w:cs="Arial"/>
                    </w:rPr>
                    <w:t xml:space="preserve"> </w:t>
                  </w:r>
                  <w:r w:rsidRPr="00E903E2">
                    <w:rPr>
                      <w:rFonts w:ascii="Arial" w:hAnsi="Arial" w:cs="Arial"/>
                    </w:rPr>
                    <w:t>riesgos derivados de posibles situaciones accidentales.</w:t>
                  </w:r>
                </w:p>
                <w:p w:rsidR="009544A0" w:rsidRPr="00E903E2" w:rsidRDefault="009544A0" w:rsidP="009544A0">
                  <w:pPr>
                    <w:autoSpaceDE w:val="0"/>
                    <w:autoSpaceDN w:val="0"/>
                    <w:adjustRightInd w:val="0"/>
                    <w:jc w:val="both"/>
                    <w:rPr>
                      <w:rFonts w:ascii="Arial" w:hAnsi="Arial" w:cs="Arial"/>
                    </w:rPr>
                  </w:pPr>
                </w:p>
                <w:p w:rsidR="001C7F22" w:rsidRPr="009544A0" w:rsidRDefault="009544A0" w:rsidP="001C7F22">
                  <w:pPr>
                    <w:autoSpaceDE w:val="0"/>
                    <w:autoSpaceDN w:val="0"/>
                    <w:adjustRightInd w:val="0"/>
                    <w:jc w:val="both"/>
                    <w:rPr>
                      <w:rFonts w:ascii="Arial" w:hAnsi="Arial" w:cs="Arial"/>
                    </w:rPr>
                  </w:pPr>
                  <w:r w:rsidRPr="00E903E2">
                    <w:rPr>
                      <w:rFonts w:ascii="Arial" w:hAnsi="Arial" w:cs="Arial"/>
                    </w:rPr>
                    <w:t>En relación con los aspectos sociales, se tendrá en cuenta el cumplimiento de los principios</w:t>
                  </w:r>
                  <w:r>
                    <w:rPr>
                      <w:rFonts w:ascii="Arial" w:hAnsi="Arial" w:cs="Arial"/>
                    </w:rPr>
                    <w:t xml:space="preserve"> </w:t>
                  </w:r>
                  <w:r w:rsidRPr="00E903E2">
                    <w:rPr>
                      <w:rFonts w:ascii="Arial" w:hAnsi="Arial" w:cs="Arial"/>
                    </w:rPr>
                    <w:t>laborales establecidos por la Declaración de la OIT y la incorporación de prácticas socialmente</w:t>
                  </w:r>
                  <w:r>
                    <w:rPr>
                      <w:rFonts w:ascii="Arial" w:hAnsi="Arial" w:cs="Arial"/>
                    </w:rPr>
                    <w:t xml:space="preserve"> </w:t>
                  </w:r>
                  <w:r w:rsidRPr="00E903E2">
                    <w:rPr>
                      <w:rFonts w:ascii="Arial" w:hAnsi="Arial" w:cs="Arial"/>
                    </w:rPr>
                    <w:t xml:space="preserve">responsables en la gestión de la organización. </w:t>
                  </w:r>
                </w:p>
                <w:p w:rsidR="0033307E" w:rsidRPr="009544A0" w:rsidRDefault="0033307E" w:rsidP="009544A0">
                  <w:pPr>
                    <w:autoSpaceDE w:val="0"/>
                    <w:autoSpaceDN w:val="0"/>
                    <w:adjustRightInd w:val="0"/>
                    <w:jc w:val="both"/>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33307E" w:rsidRDefault="0033307E" w:rsidP="0033307E">
                  <w:pPr>
                    <w:jc w:val="center"/>
                    <w:rPr>
                      <w:rFonts w:ascii="Arial" w:eastAsia="Cambria" w:hAnsi="Arial" w:cs="Arial"/>
                      <w:sz w:val="18"/>
                      <w:szCs w:val="18"/>
                      <w:lang w:eastAsia="en-US"/>
                    </w:rPr>
                  </w:pPr>
                </w:p>
                <w:p w:rsidR="0033307E" w:rsidRPr="0033307E" w:rsidRDefault="0033307E" w:rsidP="0033307E">
                  <w:pPr>
                    <w:jc w:val="center"/>
                    <w:rPr>
                      <w:rFonts w:ascii="Arial" w:eastAsia="Cambria" w:hAnsi="Arial" w:cs="Arial"/>
                      <w:b/>
                      <w:lang w:eastAsia="en-US"/>
                    </w:rPr>
                  </w:pPr>
                  <w:r w:rsidRPr="0033307E">
                    <w:rPr>
                      <w:rFonts w:ascii="Arial" w:eastAsia="Cambria" w:hAnsi="Arial" w:cs="Arial"/>
                      <w:b/>
                      <w:lang w:eastAsia="en-US"/>
                    </w:rPr>
                    <w:t>10 %</w:t>
                  </w:r>
                </w:p>
              </w:tc>
            </w:tr>
          </w:tbl>
          <w:p w:rsidR="00034ED8" w:rsidRPr="00B07F45" w:rsidRDefault="00034ED8" w:rsidP="00034ED8">
            <w:pPr>
              <w:jc w:val="both"/>
              <w:rPr>
                <w:rFonts w:ascii="Arial" w:eastAsia="Cambria" w:hAnsi="Arial" w:cs="Arial"/>
                <w:szCs w:val="22"/>
                <w:lang w:eastAsia="en-US"/>
              </w:rPr>
            </w:pPr>
          </w:p>
          <w:p w:rsidR="00034ED8" w:rsidRPr="00B07F45" w:rsidRDefault="00034ED8" w:rsidP="00034ED8">
            <w:pPr>
              <w:ind w:left="530"/>
              <w:jc w:val="both"/>
              <w:rPr>
                <w:rFonts w:ascii="Arial" w:eastAsia="Calibri" w:hAnsi="Arial" w:cs="Arial"/>
                <w:sz w:val="18"/>
                <w:szCs w:val="18"/>
                <w:lang w:eastAsia="en-US"/>
              </w:rPr>
            </w:pPr>
          </w:p>
          <w:p w:rsidR="00034ED8" w:rsidRPr="006D0D61" w:rsidRDefault="006D0D61" w:rsidP="00034E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6D0D61">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w:t>
            </w:r>
          </w:p>
          <w:p w:rsidR="00034ED8" w:rsidRDefault="00034ED8" w:rsidP="00034ED8">
            <w:pPr>
              <w:jc w:val="both"/>
              <w:rPr>
                <w:rFonts w:ascii="Arial" w:eastAsia="Cambria" w:hAnsi="Arial" w:cs="Arial"/>
                <w:b/>
                <w:szCs w:val="22"/>
                <w:lang w:eastAsia="en-US"/>
              </w:rPr>
            </w:pPr>
          </w:p>
          <w:p w:rsidR="00761E89" w:rsidRDefault="00761E89" w:rsidP="00034ED8">
            <w:pPr>
              <w:jc w:val="both"/>
              <w:rPr>
                <w:rFonts w:ascii="Arial" w:eastAsia="Cambria" w:hAnsi="Arial" w:cs="Arial"/>
                <w:b/>
                <w:szCs w:val="22"/>
                <w:lang w:eastAsia="en-US"/>
              </w:rPr>
            </w:pPr>
          </w:p>
          <w:p w:rsidR="00761E89" w:rsidRPr="00B07F45" w:rsidRDefault="00761E89" w:rsidP="00034ED8">
            <w:pPr>
              <w:jc w:val="both"/>
              <w:rPr>
                <w:rFonts w:ascii="Arial" w:eastAsia="Cambria" w:hAnsi="Arial" w:cs="Arial"/>
                <w:b/>
                <w:szCs w:val="22"/>
                <w:lang w:eastAsia="en-US"/>
              </w:rPr>
            </w:pPr>
          </w:p>
          <w:p w:rsidR="00034ED8" w:rsidRPr="00B07F45" w:rsidRDefault="00034ED8" w:rsidP="00034ED8">
            <w:pPr>
              <w:jc w:val="both"/>
              <w:rPr>
                <w:rFonts w:ascii="Arial" w:hAnsi="Arial" w:cs="Arial"/>
                <w:b/>
              </w:rPr>
            </w:pPr>
            <w:r w:rsidRPr="00B07F45">
              <w:rPr>
                <w:rFonts w:ascii="Arial" w:hAnsi="Arial" w:cs="Arial"/>
                <w:b/>
              </w:rPr>
              <w:t>2) CRITERIOS A VALORAR MEDIANTE LA APLICACIÓN DE FÓRMULAS</w:t>
            </w:r>
          </w:p>
          <w:p w:rsidR="00034ED8" w:rsidRPr="00B07F45" w:rsidRDefault="00034ED8" w:rsidP="00034ED8">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034ED8" w:rsidRPr="00B07F45" w:rsidTr="0091778E">
              <w:trPr>
                <w:cantSplit/>
                <w:trHeight w:val="357"/>
              </w:trPr>
              <w:tc>
                <w:tcPr>
                  <w:tcW w:w="6662" w:type="dxa"/>
                  <w:gridSpan w:val="2"/>
                  <w:shd w:val="clear" w:color="auto" w:fill="auto"/>
                  <w:vAlign w:val="center"/>
                </w:tcPr>
                <w:p w:rsidR="00034ED8" w:rsidRPr="00B07F45" w:rsidRDefault="00034ED8" w:rsidP="00034ED8">
                  <w:pPr>
                    <w:ind w:right="-434"/>
                    <w:jc w:val="center"/>
                    <w:rPr>
                      <w:rFonts w:ascii="Arial" w:hAnsi="Arial" w:cs="Arial"/>
                      <w:b/>
                      <w:sz w:val="18"/>
                      <w:szCs w:val="18"/>
                    </w:rPr>
                  </w:pPr>
                  <w:r w:rsidRPr="00B07F45">
                    <w:rPr>
                      <w:rFonts w:ascii="Arial" w:hAnsi="Arial" w:cs="Arial"/>
                      <w:b/>
                      <w:sz w:val="18"/>
                      <w:szCs w:val="18"/>
                    </w:rPr>
                    <w:t>Criterio</w:t>
                  </w:r>
                </w:p>
              </w:tc>
              <w:tc>
                <w:tcPr>
                  <w:tcW w:w="1276" w:type="dxa"/>
                  <w:shd w:val="clear" w:color="auto" w:fill="auto"/>
                  <w:vAlign w:val="center"/>
                </w:tcPr>
                <w:p w:rsidR="00034ED8" w:rsidRPr="00B07F45" w:rsidRDefault="00034ED8" w:rsidP="00034ED8">
                  <w:pPr>
                    <w:jc w:val="center"/>
                    <w:rPr>
                      <w:rFonts w:ascii="Arial" w:hAnsi="Arial" w:cs="Arial"/>
                      <w:sz w:val="18"/>
                      <w:szCs w:val="18"/>
                    </w:rPr>
                  </w:pPr>
                  <w:r w:rsidRPr="00B07F45">
                    <w:rPr>
                      <w:rFonts w:ascii="Arial" w:hAnsi="Arial" w:cs="Arial"/>
                      <w:b/>
                      <w:sz w:val="18"/>
                      <w:szCs w:val="18"/>
                    </w:rPr>
                    <w:t>Ponderación</w:t>
                  </w:r>
                </w:p>
              </w:tc>
            </w:tr>
            <w:tr w:rsidR="00034ED8" w:rsidRPr="00B07F45" w:rsidTr="0091778E">
              <w:trPr>
                <w:trHeight w:val="284"/>
              </w:trPr>
              <w:tc>
                <w:tcPr>
                  <w:tcW w:w="567" w:type="dxa"/>
                  <w:shd w:val="clear" w:color="auto" w:fill="auto"/>
                  <w:vAlign w:val="center"/>
                </w:tcPr>
                <w:p w:rsidR="00034ED8" w:rsidRPr="00B07F45" w:rsidRDefault="00034ED8" w:rsidP="00034ED8">
                  <w:pPr>
                    <w:tabs>
                      <w:tab w:val="left" w:pos="960"/>
                    </w:tabs>
                    <w:ind w:right="-434"/>
                    <w:rPr>
                      <w:rFonts w:ascii="Arial" w:hAnsi="Arial" w:cs="Arial"/>
                      <w:b/>
                      <w:sz w:val="18"/>
                      <w:szCs w:val="18"/>
                    </w:rPr>
                  </w:pPr>
                  <w:r w:rsidRPr="00B07F45">
                    <w:rPr>
                      <w:rFonts w:ascii="Arial" w:hAnsi="Arial" w:cs="Arial"/>
                      <w:b/>
                      <w:sz w:val="18"/>
                      <w:szCs w:val="18"/>
                    </w:rPr>
                    <w:t>1.-</w:t>
                  </w:r>
                </w:p>
              </w:tc>
              <w:tc>
                <w:tcPr>
                  <w:tcW w:w="6095" w:type="dxa"/>
                  <w:shd w:val="clear" w:color="auto" w:fill="auto"/>
                  <w:vAlign w:val="center"/>
                </w:tcPr>
                <w:p w:rsidR="00034ED8" w:rsidRPr="00B07F45" w:rsidRDefault="00034ED8" w:rsidP="00034ED8">
                  <w:pPr>
                    <w:tabs>
                      <w:tab w:val="left" w:pos="960"/>
                      <w:tab w:val="right" w:leader="hyphen" w:pos="6806"/>
                    </w:tabs>
                    <w:ind w:right="-434"/>
                    <w:rPr>
                      <w:rFonts w:ascii="Arial" w:hAnsi="Arial" w:cs="Arial"/>
                      <w:b/>
                      <w:sz w:val="18"/>
                      <w:szCs w:val="18"/>
                    </w:rPr>
                  </w:pPr>
                  <w:r w:rsidRPr="00B07F45">
                    <w:rPr>
                      <w:rFonts w:ascii="Arial" w:hAnsi="Arial" w:cs="Arial"/>
                      <w:b/>
                      <w:sz w:val="18"/>
                      <w:szCs w:val="18"/>
                    </w:rPr>
                    <w:t>Precio</w:t>
                  </w:r>
                </w:p>
              </w:tc>
              <w:tc>
                <w:tcPr>
                  <w:tcW w:w="1276" w:type="dxa"/>
                  <w:shd w:val="clear" w:color="auto" w:fill="auto"/>
                  <w:vAlign w:val="center"/>
                </w:tcPr>
                <w:p w:rsidR="00034ED8" w:rsidRPr="000E4F0E" w:rsidRDefault="000E4F0E" w:rsidP="00034ED8">
                  <w:pPr>
                    <w:tabs>
                      <w:tab w:val="left" w:leader="hyphen" w:pos="130"/>
                      <w:tab w:val="left" w:pos="330"/>
                    </w:tabs>
                    <w:ind w:left="-370" w:right="-434"/>
                    <w:jc w:val="center"/>
                    <w:rPr>
                      <w:rFonts w:ascii="Arial" w:hAnsi="Arial" w:cs="Arial"/>
                      <w:b/>
                    </w:rPr>
                  </w:pPr>
                  <w:r w:rsidRPr="000E4F0E">
                    <w:rPr>
                      <w:rFonts w:ascii="Arial" w:hAnsi="Arial" w:cs="Arial"/>
                      <w:b/>
                    </w:rPr>
                    <w:t>50 %</w:t>
                  </w:r>
                </w:p>
              </w:tc>
            </w:tr>
          </w:tbl>
          <w:p w:rsidR="00034ED8" w:rsidRPr="00B07F45" w:rsidRDefault="00034ED8" w:rsidP="00034ED8">
            <w:pPr>
              <w:jc w:val="both"/>
              <w:rPr>
                <w:rFonts w:ascii="Arial" w:hAnsi="Arial" w:cs="Arial"/>
                <w:b/>
                <w:sz w:val="18"/>
                <w:szCs w:val="18"/>
              </w:rPr>
            </w:pPr>
          </w:p>
          <w:p w:rsidR="003E6B7C" w:rsidRPr="008F445D" w:rsidRDefault="003E6B7C" w:rsidP="003E6B7C">
            <w:pPr>
              <w:ind w:left="176"/>
              <w:jc w:val="both"/>
              <w:rPr>
                <w:rFonts w:ascii="Arial" w:hAnsi="Arial" w:cs="Arial"/>
                <w:b/>
                <w:sz w:val="18"/>
                <w:szCs w:val="18"/>
              </w:rPr>
            </w:pPr>
            <w:r w:rsidRPr="008F445D">
              <w:rPr>
                <w:rFonts w:ascii="Arial" w:hAnsi="Arial" w:cs="Arial"/>
                <w:b/>
                <w:sz w:val="18"/>
                <w:szCs w:val="18"/>
              </w:rPr>
              <w:t>PRECIO (FÓRMULA):</w:t>
            </w:r>
          </w:p>
          <w:p w:rsidR="003E6B7C" w:rsidRPr="008F445D" w:rsidRDefault="003E6B7C" w:rsidP="003E6B7C">
            <w:pPr>
              <w:jc w:val="both"/>
              <w:rPr>
                <w:rFonts w:ascii="Arial" w:hAnsi="Arial" w:cs="Arial"/>
                <w:sz w:val="18"/>
                <w:szCs w:val="18"/>
              </w:rPr>
            </w:pPr>
          </w:p>
          <w:p w:rsidR="003E6B7C" w:rsidRPr="008F445D" w:rsidRDefault="003E6B7C" w:rsidP="003E6B7C">
            <w:pPr>
              <w:pStyle w:val="Ttulo10"/>
              <w:keepNext/>
              <w:keepLines/>
              <w:shd w:val="clear" w:color="auto" w:fill="auto"/>
              <w:spacing w:before="120" w:after="120"/>
              <w:ind w:left="394"/>
              <w:jc w:val="both"/>
              <w:rPr>
                <w:rStyle w:val="Ttulo1"/>
                <w:bCs/>
                <w:sz w:val="20"/>
              </w:rPr>
            </w:pPr>
            <w:r w:rsidRPr="008F445D">
              <w:rPr>
                <w:rStyle w:val="Ttulo1"/>
                <w:bCs/>
                <w:sz w:val="20"/>
              </w:rPr>
              <w:lastRenderedPageBreak/>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3E6B7C" w:rsidRPr="008F445D" w:rsidRDefault="003E6B7C" w:rsidP="003E6B7C">
            <w:pPr>
              <w:pStyle w:val="Ttulo10"/>
              <w:keepNext/>
              <w:keepLines/>
              <w:shd w:val="clear" w:color="auto" w:fill="auto"/>
              <w:spacing w:before="120" w:after="120"/>
              <w:ind w:left="394"/>
              <w:jc w:val="both"/>
              <w:rPr>
                <w:rStyle w:val="Ttulo1"/>
                <w:bCs/>
                <w:sz w:val="20"/>
              </w:rPr>
            </w:pPr>
          </w:p>
          <w:p w:rsidR="003E6B7C" w:rsidRPr="008F445D" w:rsidRDefault="003E6B7C" w:rsidP="003E6B7C">
            <w:pPr>
              <w:pStyle w:val="Ttulo10"/>
              <w:keepNext/>
              <w:keepLines/>
              <w:shd w:val="clear" w:color="auto" w:fill="auto"/>
              <w:spacing w:before="120" w:after="120"/>
              <w:ind w:left="394"/>
              <w:jc w:val="both"/>
              <w:rPr>
                <w:rStyle w:val="Ttulo1"/>
                <w:bCs/>
                <w:sz w:val="20"/>
              </w:rPr>
            </w:pPr>
            <w:r w:rsidRPr="008F445D">
              <w:rPr>
                <w:rStyle w:val="Ttulo1"/>
                <w:bCs/>
                <w:sz w:val="20"/>
              </w:rPr>
              <w:t xml:space="preserve">Para Bmax &lt;= 50% &gt;&gt;&gt; P = 200 x B </w:t>
            </w:r>
          </w:p>
          <w:p w:rsidR="003E6B7C" w:rsidRPr="008F445D" w:rsidRDefault="003E6B7C" w:rsidP="003E6B7C">
            <w:pPr>
              <w:pStyle w:val="Ttulo10"/>
              <w:keepNext/>
              <w:keepLines/>
              <w:shd w:val="clear" w:color="auto" w:fill="auto"/>
              <w:spacing w:before="120" w:after="120"/>
              <w:ind w:left="394"/>
              <w:jc w:val="both"/>
              <w:rPr>
                <w:rStyle w:val="Ttulo1"/>
                <w:bCs/>
                <w:sz w:val="20"/>
              </w:rPr>
            </w:pPr>
            <w:r w:rsidRPr="008F445D">
              <w:rPr>
                <w:rStyle w:val="Ttulo1"/>
                <w:bCs/>
                <w:sz w:val="20"/>
              </w:rPr>
              <w:t xml:space="preserve">Para Bmax &gt; 50 % &gt;&gt;&gt; P = 100 x B / Bmax </w:t>
            </w:r>
          </w:p>
          <w:p w:rsidR="003E6B7C" w:rsidRPr="008F445D" w:rsidRDefault="003E6B7C" w:rsidP="003E6B7C">
            <w:pPr>
              <w:pStyle w:val="Ttulo10"/>
              <w:keepNext/>
              <w:keepLines/>
              <w:shd w:val="clear" w:color="auto" w:fill="auto"/>
              <w:spacing w:before="120" w:after="120"/>
              <w:ind w:left="394"/>
              <w:jc w:val="both"/>
              <w:rPr>
                <w:rStyle w:val="Ttulo1"/>
                <w:bCs/>
                <w:sz w:val="20"/>
              </w:rPr>
            </w:pPr>
            <w:r w:rsidRPr="008F445D">
              <w:rPr>
                <w:rStyle w:val="Ttulo1"/>
                <w:bCs/>
                <w:sz w:val="20"/>
              </w:rPr>
              <w:t xml:space="preserve">Siendo, </w:t>
            </w:r>
          </w:p>
          <w:p w:rsidR="003E6B7C" w:rsidRPr="008F445D" w:rsidRDefault="003E6B7C" w:rsidP="003E6B7C">
            <w:pPr>
              <w:pStyle w:val="Ttulo10"/>
              <w:keepNext/>
              <w:keepLines/>
              <w:shd w:val="clear" w:color="auto" w:fill="auto"/>
              <w:spacing w:before="120" w:after="120"/>
              <w:ind w:left="394"/>
              <w:jc w:val="both"/>
              <w:rPr>
                <w:rStyle w:val="Ttulo1"/>
                <w:bCs/>
                <w:sz w:val="20"/>
              </w:rPr>
            </w:pPr>
            <w:r w:rsidRPr="008F445D">
              <w:rPr>
                <w:rStyle w:val="Ttulo1"/>
                <w:bCs/>
                <w:sz w:val="20"/>
              </w:rPr>
              <w:t xml:space="preserve">P: Puntuación de la oferta a valorar </w:t>
            </w:r>
          </w:p>
          <w:p w:rsidR="003E6B7C" w:rsidRPr="008F445D" w:rsidRDefault="003E6B7C" w:rsidP="003E6B7C">
            <w:pPr>
              <w:pStyle w:val="Ttulo10"/>
              <w:keepNext/>
              <w:keepLines/>
              <w:shd w:val="clear" w:color="auto" w:fill="auto"/>
              <w:spacing w:before="120" w:after="120"/>
              <w:ind w:left="394"/>
              <w:jc w:val="both"/>
              <w:rPr>
                <w:rStyle w:val="Ttulo1"/>
                <w:bCs/>
                <w:sz w:val="20"/>
              </w:rPr>
            </w:pPr>
            <w:r w:rsidRPr="008F445D">
              <w:rPr>
                <w:rStyle w:val="Ttulo1"/>
                <w:bCs/>
                <w:sz w:val="20"/>
              </w:rPr>
              <w:t xml:space="preserve">B: Baja = 1 – (Importe ofertado) / (Importe máximo) </w:t>
            </w:r>
          </w:p>
          <w:p w:rsidR="003E6B7C" w:rsidRPr="008F445D" w:rsidRDefault="003E6B7C" w:rsidP="003E6B7C">
            <w:pPr>
              <w:jc w:val="both"/>
              <w:rPr>
                <w:rStyle w:val="Ttulo1"/>
                <w:bCs/>
                <w:sz w:val="20"/>
                <w:szCs w:val="22"/>
              </w:rPr>
            </w:pPr>
            <w:r w:rsidRPr="008F445D">
              <w:rPr>
                <w:rStyle w:val="Ttulo1"/>
                <w:b w:val="0"/>
                <w:bCs/>
                <w:sz w:val="20"/>
                <w:szCs w:val="22"/>
              </w:rPr>
              <w:t xml:space="preserve">       Bmax: Baja máxima admitida</w:t>
            </w:r>
          </w:p>
          <w:p w:rsidR="00034ED8" w:rsidRPr="00B07F45" w:rsidRDefault="00034ED8" w:rsidP="00034ED8">
            <w:pPr>
              <w:tabs>
                <w:tab w:val="left" w:pos="0"/>
              </w:tabs>
              <w:spacing w:before="40" w:after="40"/>
              <w:jc w:val="both"/>
              <w:rPr>
                <w:rFonts w:ascii="Arial" w:hAnsi="Arial" w:cs="Arial"/>
                <w:b/>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034ED8" w:rsidRPr="00B07F45" w:rsidRDefault="00034ED8" w:rsidP="00034ED8">
            <w:pPr>
              <w:tabs>
                <w:tab w:val="left" w:pos="176"/>
                <w:tab w:val="left" w:pos="567"/>
                <w:tab w:val="left" w:pos="993"/>
                <w:tab w:val="left" w:pos="1560"/>
              </w:tabs>
              <w:ind w:left="176" w:hanging="142"/>
              <w:jc w:val="both"/>
              <w:rPr>
                <w:rFonts w:ascii="Arial" w:eastAsia="Cambria" w:hAnsi="Arial" w:cs="Arial"/>
                <w:szCs w:val="22"/>
                <w:lang w:eastAsia="en-US"/>
              </w:rPr>
            </w:pPr>
          </w:p>
          <w:p w:rsidR="003E6B7C" w:rsidRPr="00E710FC" w:rsidRDefault="003E6B7C" w:rsidP="003E6B7C">
            <w:pPr>
              <w:tabs>
                <w:tab w:val="left" w:pos="34"/>
                <w:tab w:val="left" w:pos="567"/>
                <w:tab w:val="left" w:pos="993"/>
                <w:tab w:val="left" w:pos="1560"/>
              </w:tabs>
              <w:ind w:left="33"/>
              <w:jc w:val="both"/>
              <w:rPr>
                <w:rFonts w:ascii="Arial" w:eastAsia="Cambria" w:hAnsi="Arial" w:cs="Arial"/>
                <w:b/>
                <w:szCs w:val="22"/>
                <w:lang w:eastAsia="en-US"/>
              </w:rPr>
            </w:pPr>
            <w:r w:rsidRPr="00E710FC">
              <w:rPr>
                <w:rFonts w:ascii="Arial" w:eastAsia="Cambria" w:hAnsi="Arial" w:cs="Arial"/>
                <w:b/>
                <w:szCs w:val="22"/>
                <w:lang w:eastAsia="en-US"/>
              </w:rPr>
              <w:t>Parámetros para considerar una oferta con valores anormales o desproporcionados</w:t>
            </w:r>
          </w:p>
          <w:p w:rsidR="003E6B7C" w:rsidRPr="00E710FC" w:rsidRDefault="003E6B7C" w:rsidP="003E6B7C">
            <w:pPr>
              <w:tabs>
                <w:tab w:val="left" w:pos="34"/>
                <w:tab w:val="left" w:pos="214"/>
                <w:tab w:val="left" w:pos="567"/>
                <w:tab w:val="left" w:pos="993"/>
                <w:tab w:val="left" w:pos="1560"/>
              </w:tabs>
              <w:ind w:left="33"/>
              <w:jc w:val="both"/>
              <w:rPr>
                <w:rFonts w:ascii="Arial" w:hAnsi="Arial" w:cs="Arial"/>
              </w:rPr>
            </w:pPr>
          </w:p>
          <w:p w:rsidR="003E6B7C" w:rsidRPr="00E710FC" w:rsidRDefault="003E6B7C" w:rsidP="003E6B7C">
            <w:pPr>
              <w:tabs>
                <w:tab w:val="left" w:pos="34"/>
                <w:tab w:val="left" w:pos="567"/>
                <w:tab w:val="left" w:pos="993"/>
                <w:tab w:val="left" w:pos="1560"/>
              </w:tabs>
              <w:spacing w:line="240" w:lineRule="atLeast"/>
              <w:ind w:left="33" w:hanging="1"/>
              <w:jc w:val="both"/>
              <w:rPr>
                <w:rFonts w:ascii="Arial" w:hAnsi="Arial" w:cs="Arial"/>
              </w:rPr>
            </w:pPr>
            <w:r w:rsidRPr="00E710FC">
              <w:rPr>
                <w:rFonts w:ascii="Arial" w:hAnsi="Arial" w:cs="Aria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deberán tenerse en cuenta los posibles incrementos de costes futuros. En este supuesto, se rechazarán las ofertas que no cumplan las obligaciones aplicables en materia medioambiental, social o laboral, nacional o internacional, incluyendo el incumplimiento del convenio colectivo sectorial vigente.</w:t>
            </w:r>
          </w:p>
          <w:p w:rsidR="003E6B7C" w:rsidRPr="00E710FC" w:rsidRDefault="003E6B7C" w:rsidP="003E6B7C">
            <w:pPr>
              <w:tabs>
                <w:tab w:val="left" w:pos="34"/>
                <w:tab w:val="left" w:pos="567"/>
                <w:tab w:val="left" w:pos="993"/>
                <w:tab w:val="left" w:pos="1560"/>
              </w:tabs>
              <w:ind w:left="33" w:hanging="1"/>
              <w:jc w:val="both"/>
              <w:rPr>
                <w:rFonts w:ascii="Arial" w:hAnsi="Arial" w:cs="Arial"/>
              </w:rPr>
            </w:pPr>
          </w:p>
          <w:p w:rsidR="003E6B7C" w:rsidRPr="00E710FC" w:rsidRDefault="003E6B7C" w:rsidP="003E6B7C">
            <w:pPr>
              <w:tabs>
                <w:tab w:val="left" w:pos="34"/>
                <w:tab w:val="left" w:pos="567"/>
                <w:tab w:val="left" w:pos="993"/>
                <w:tab w:val="left" w:pos="1560"/>
              </w:tabs>
              <w:ind w:left="33" w:hanging="1"/>
              <w:jc w:val="both"/>
              <w:rPr>
                <w:rFonts w:ascii="Arial" w:hAnsi="Arial" w:cs="Arial"/>
                <w:b/>
              </w:rPr>
            </w:pPr>
            <w:r w:rsidRPr="00E710FC">
              <w:rPr>
                <w:rFonts w:ascii="Arial" w:hAnsi="Arial" w:cs="Arial"/>
                <w:b/>
              </w:rPr>
              <w:t>Criterios específicos para el desempate</w:t>
            </w:r>
          </w:p>
          <w:p w:rsidR="003E6B7C" w:rsidRPr="00E710FC" w:rsidRDefault="003E6B7C" w:rsidP="003E6B7C">
            <w:pPr>
              <w:tabs>
                <w:tab w:val="left" w:pos="34"/>
                <w:tab w:val="left" w:pos="567"/>
                <w:tab w:val="left" w:pos="993"/>
                <w:tab w:val="left" w:pos="1560"/>
              </w:tabs>
              <w:ind w:left="33" w:hanging="1"/>
              <w:jc w:val="both"/>
              <w:rPr>
                <w:rFonts w:ascii="Arial" w:hAnsi="Arial" w:cs="Arial"/>
                <w:b/>
              </w:rPr>
            </w:pPr>
          </w:p>
          <w:p w:rsidR="003E6B7C" w:rsidRPr="00E710FC" w:rsidRDefault="003E6B7C" w:rsidP="003E6B7C">
            <w:pPr>
              <w:tabs>
                <w:tab w:val="left" w:pos="34"/>
                <w:tab w:val="left" w:pos="567"/>
                <w:tab w:val="left" w:pos="993"/>
                <w:tab w:val="left" w:pos="1560"/>
              </w:tabs>
              <w:spacing w:line="240" w:lineRule="atLeast"/>
              <w:ind w:left="33" w:hanging="1"/>
              <w:jc w:val="both"/>
              <w:rPr>
                <w:rFonts w:ascii="Arial" w:hAnsi="Arial" w:cs="Arial"/>
                <w:b/>
              </w:rPr>
            </w:pPr>
            <w:r w:rsidRPr="00E710FC">
              <w:rPr>
                <w:rFonts w:ascii="Arial" w:hAnsi="Arial" w:cs="Arial"/>
                <w:lang w:val="es-ES_tradnl"/>
              </w:rPr>
              <w:t>Los establecidos en el artículo 147.2 de la LCSP.</w:t>
            </w:r>
          </w:p>
          <w:p w:rsidR="00034ED8" w:rsidRPr="00B07F45" w:rsidRDefault="00034ED8" w:rsidP="00034ED8">
            <w:pPr>
              <w:tabs>
                <w:tab w:val="left" w:pos="34"/>
                <w:tab w:val="left" w:pos="567"/>
                <w:tab w:val="left" w:pos="993"/>
                <w:tab w:val="left" w:pos="1560"/>
              </w:tabs>
              <w:ind w:left="33" w:hanging="1"/>
              <w:jc w:val="both"/>
              <w:rPr>
                <w:rFonts w:ascii="Arial" w:eastAsia="MS Gothic" w:hAnsi="Arial" w:cs="Arial"/>
                <w:b/>
                <w:sz w:val="24"/>
                <w:szCs w:val="24"/>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3E6B7C" w:rsidRPr="00E710FC" w:rsidRDefault="003E6B7C" w:rsidP="003E6B7C">
            <w:pPr>
              <w:ind w:left="109"/>
              <w:jc w:val="both"/>
              <w:rPr>
                <w:rFonts w:ascii="Arial" w:hAnsi="Arial" w:cs="Arial"/>
                <w:b/>
              </w:rPr>
            </w:pPr>
            <w:r w:rsidRPr="00E710FC">
              <w:rPr>
                <w:rFonts w:ascii="Arial" w:hAnsi="Arial" w:cs="Arial"/>
                <w:b/>
              </w:rPr>
              <w:t>PRESENTACIÓN DE LA DOCUMENTACIÓN</w:t>
            </w:r>
          </w:p>
          <w:p w:rsidR="003E6B7C" w:rsidRPr="00E710FC" w:rsidRDefault="003E6B7C" w:rsidP="003E6B7C">
            <w:pPr>
              <w:ind w:left="109"/>
              <w:jc w:val="both"/>
              <w:rPr>
                <w:rFonts w:ascii="Arial" w:hAnsi="Arial" w:cs="Arial"/>
              </w:rPr>
            </w:pPr>
          </w:p>
          <w:p w:rsidR="003E6B7C" w:rsidRPr="00E710FC" w:rsidRDefault="003E6B7C" w:rsidP="003E6B7C">
            <w:pPr>
              <w:ind w:left="109"/>
              <w:jc w:val="both"/>
              <w:rPr>
                <w:rFonts w:ascii="Arial" w:hAnsi="Arial" w:cs="Arial"/>
                <w:szCs w:val="22"/>
              </w:rPr>
            </w:pPr>
            <w:r w:rsidRPr="00E710FC">
              <w:rPr>
                <w:rFonts w:ascii="Arial" w:hAnsi="Arial" w:cs="Arial"/>
                <w:szCs w:val="22"/>
              </w:rPr>
              <w:t>Los requisitos formales que se establecen en este apartado tienen por objeto facilitar la valoración y, sobre todo, permitir la identificación correcta del producto, por lo que será responsabilidad de las empresas el incumplimiento de estos requisitos, pudiendo conllevar la no valoración de este criterio si se produjera una gran dificultad en la identificación y valoración.</w:t>
            </w:r>
          </w:p>
          <w:p w:rsidR="003E6B7C" w:rsidRPr="00E710FC" w:rsidRDefault="003E6B7C" w:rsidP="003E6B7C">
            <w:pPr>
              <w:ind w:left="109"/>
              <w:jc w:val="both"/>
              <w:rPr>
                <w:rFonts w:ascii="Arial" w:hAnsi="Arial" w:cs="Arial"/>
              </w:rPr>
            </w:pPr>
          </w:p>
          <w:p w:rsidR="003E6B7C" w:rsidRPr="00E710FC" w:rsidRDefault="003E6B7C" w:rsidP="003E6B7C">
            <w:pPr>
              <w:spacing w:line="240" w:lineRule="exact"/>
              <w:ind w:left="68"/>
              <w:jc w:val="both"/>
              <w:rPr>
                <w:rFonts w:ascii="Arial" w:hAnsi="Arial" w:cs="Arial"/>
                <w:lang w:eastAsia="en-US"/>
              </w:rPr>
            </w:pPr>
            <w:r w:rsidRPr="00E710FC">
              <w:rPr>
                <w:rFonts w:ascii="Arial" w:hAnsi="Arial" w:cs="Arial"/>
                <w:b/>
                <w:u w:val="single"/>
                <w:lang w:eastAsia="en-US"/>
              </w:rPr>
              <w:t>En el archivo electrónico DOS</w:t>
            </w:r>
            <w:r w:rsidRPr="00E710FC">
              <w:rPr>
                <w:rFonts w:ascii="Arial" w:hAnsi="Arial" w:cs="Arial"/>
                <w:b/>
                <w:lang w:eastAsia="en-US"/>
              </w:rPr>
              <w:t xml:space="preserve"> se incluirá una memoria técnica. Esta memoria deberá contener la información requerida, con las siguientes características</w:t>
            </w:r>
            <w:r w:rsidRPr="00E710FC">
              <w:rPr>
                <w:rFonts w:ascii="Arial" w:hAnsi="Arial" w:cs="Arial"/>
                <w:lang w:eastAsia="en-US"/>
              </w:rPr>
              <w:t>:</w:t>
            </w:r>
          </w:p>
          <w:p w:rsidR="003E6B7C" w:rsidRPr="00E710FC" w:rsidRDefault="003E6B7C" w:rsidP="003E6B7C">
            <w:pPr>
              <w:spacing w:after="120" w:line="240" w:lineRule="atLeast"/>
              <w:ind w:left="1287" w:right="431"/>
              <w:jc w:val="both"/>
              <w:rPr>
                <w:rFonts w:ascii="Arial" w:hAnsi="Arial" w:cs="Arial"/>
              </w:rPr>
            </w:pPr>
          </w:p>
          <w:p w:rsidR="003E6B7C" w:rsidRPr="00E710FC" w:rsidRDefault="003E6B7C" w:rsidP="003E6B7C">
            <w:pPr>
              <w:numPr>
                <w:ilvl w:val="0"/>
                <w:numId w:val="34"/>
              </w:numPr>
              <w:spacing w:after="120" w:line="240" w:lineRule="atLeast"/>
              <w:ind w:right="431"/>
              <w:jc w:val="both"/>
              <w:rPr>
                <w:rFonts w:ascii="Arial" w:hAnsi="Arial" w:cs="Arial"/>
              </w:rPr>
            </w:pPr>
            <w:r w:rsidRPr="00E710FC">
              <w:rPr>
                <w:rFonts w:ascii="Arial" w:hAnsi="Arial" w:cs="Arial"/>
              </w:rPr>
              <w:t>El documento estará organizado en capítulos, debiendo asignar un capítulo para cada uno de los criterios definidos, de forma que para la valoración de cada criterio solo se considerará la información contenida en el capítulo correspondiente. En el caso en que una misma información quiera alegarse en dos capítulos distintos, podrá hacerse una referencia o remisión del segundo hacia el primero.</w:t>
            </w:r>
          </w:p>
          <w:p w:rsidR="003E6B7C" w:rsidRPr="00E710FC" w:rsidRDefault="003E6B7C" w:rsidP="003E6B7C">
            <w:pPr>
              <w:numPr>
                <w:ilvl w:val="0"/>
                <w:numId w:val="34"/>
              </w:numPr>
              <w:spacing w:after="120" w:line="240" w:lineRule="atLeast"/>
              <w:ind w:right="431"/>
              <w:jc w:val="both"/>
              <w:rPr>
                <w:rFonts w:ascii="Arial" w:hAnsi="Arial" w:cs="Arial"/>
              </w:rPr>
            </w:pPr>
            <w:r w:rsidRPr="00E710FC">
              <w:rPr>
                <w:rFonts w:ascii="Arial" w:hAnsi="Arial" w:cs="Arial"/>
              </w:rPr>
              <w:t xml:space="preserve">La valoración se hará en base a la información aportada, de forma que se valorará con menor puntuación o con 0 puntos cuando no se aporte información suficiente para la valoración del aspecto considerado. La </w:t>
            </w:r>
            <w:r w:rsidRPr="00E710FC">
              <w:rPr>
                <w:rFonts w:ascii="Arial" w:hAnsi="Arial" w:cs="Arial"/>
              </w:rPr>
              <w:lastRenderedPageBreak/>
              <w:t>omisión o ausencia de información no será subsanable. A estos efectos, únicamente se tendrá en cuenta la información explícitamente incluida en la memoria técnica, por lo que no se considerarán las referencias a través de enlaces que dirijan a otros documentos o páginas web.</w:t>
            </w:r>
          </w:p>
          <w:p w:rsidR="003E6B7C" w:rsidRPr="00E710FC" w:rsidRDefault="003E6B7C" w:rsidP="003E6B7C">
            <w:pPr>
              <w:ind w:left="109"/>
              <w:jc w:val="both"/>
              <w:rPr>
                <w:rFonts w:ascii="Arial" w:hAnsi="Arial" w:cs="Arial"/>
                <w:b/>
              </w:rPr>
            </w:pPr>
            <w:r w:rsidRPr="00E710FC">
              <w:rPr>
                <w:rFonts w:ascii="Arial" w:hAnsi="Arial" w:cs="Arial"/>
                <w:b/>
              </w:rPr>
              <w:t>Asimismo se incluirá la siguiente documentación técnica exigida en el apartado 9 del pliego de prescripciones técnicas:</w:t>
            </w:r>
          </w:p>
          <w:p w:rsidR="003E6B7C" w:rsidRPr="00E710FC" w:rsidRDefault="003E6B7C" w:rsidP="003E6B7C">
            <w:pPr>
              <w:ind w:left="109"/>
              <w:jc w:val="both"/>
              <w:rPr>
                <w:rFonts w:ascii="Arial" w:hAnsi="Arial" w:cs="Arial"/>
                <w:b/>
              </w:rPr>
            </w:pPr>
          </w:p>
          <w:p w:rsidR="003E6B7C" w:rsidRPr="00E710FC" w:rsidRDefault="003E6B7C" w:rsidP="003E6B7C">
            <w:pPr>
              <w:pStyle w:val="Prrafodelista4"/>
              <w:numPr>
                <w:ilvl w:val="0"/>
                <w:numId w:val="34"/>
              </w:numPr>
              <w:spacing w:line="240" w:lineRule="auto"/>
              <w:rPr>
                <w:rFonts w:ascii="Arial" w:hAnsi="Arial" w:cs="Arial"/>
                <w:sz w:val="20"/>
                <w:szCs w:val="20"/>
                <w:lang w:val="es-ES_tradnl" w:eastAsia="es-ES"/>
              </w:rPr>
            </w:pPr>
            <w:r w:rsidRPr="00E710FC">
              <w:rPr>
                <w:rFonts w:ascii="Arial" w:hAnsi="Arial" w:cs="Arial"/>
                <w:sz w:val="20"/>
                <w:szCs w:val="20"/>
                <w:lang w:val="es-ES_tradnl" w:eastAsia="es-ES"/>
              </w:rPr>
              <w:t>Documentos descriptivos de las características del vehículo que se oferta, incluidas las instrucciones de empleo y mantenimiento, planos de detalle, esquemas de cada uno de los circuitos fundamentales, así como anteproyecto de los vehículos ofertados.</w:t>
            </w:r>
          </w:p>
          <w:p w:rsidR="003E6B7C" w:rsidRPr="00E710FC" w:rsidRDefault="003E6B7C" w:rsidP="003E6B7C">
            <w:pPr>
              <w:pStyle w:val="Prrafodelista4"/>
              <w:numPr>
                <w:ilvl w:val="0"/>
                <w:numId w:val="34"/>
              </w:numPr>
              <w:spacing w:line="240" w:lineRule="auto"/>
              <w:rPr>
                <w:rFonts w:ascii="Arial" w:hAnsi="Arial" w:cs="Arial"/>
                <w:sz w:val="20"/>
                <w:szCs w:val="20"/>
                <w:lang w:val="es-ES_tradnl" w:eastAsia="es-ES"/>
              </w:rPr>
            </w:pPr>
            <w:r w:rsidRPr="00E710FC">
              <w:rPr>
                <w:rFonts w:ascii="Arial" w:hAnsi="Arial" w:cs="Arial"/>
                <w:sz w:val="20"/>
                <w:szCs w:val="20"/>
                <w:lang w:val="es-ES_tradnl" w:eastAsia="es-ES"/>
              </w:rPr>
              <w:t>Lista completa de los accesorios, herramientas y repuestos que acompañarán al vehículo.</w:t>
            </w:r>
          </w:p>
          <w:p w:rsidR="003E6B7C" w:rsidRPr="00E710FC" w:rsidRDefault="003E6B7C" w:rsidP="003E6B7C">
            <w:pPr>
              <w:pStyle w:val="Prrafodelista4"/>
              <w:numPr>
                <w:ilvl w:val="0"/>
                <w:numId w:val="34"/>
              </w:numPr>
              <w:spacing w:line="240" w:lineRule="auto"/>
              <w:rPr>
                <w:rFonts w:ascii="Arial" w:hAnsi="Arial" w:cs="Arial"/>
                <w:sz w:val="20"/>
                <w:szCs w:val="20"/>
                <w:lang w:val="es-ES_tradnl" w:eastAsia="es-ES"/>
              </w:rPr>
            </w:pPr>
            <w:r w:rsidRPr="00E710FC">
              <w:rPr>
                <w:rFonts w:ascii="Arial" w:hAnsi="Arial" w:cs="Arial"/>
                <w:sz w:val="20"/>
                <w:szCs w:val="20"/>
                <w:lang w:val="es-ES_tradnl" w:eastAsia="es-ES"/>
              </w:rPr>
              <w:t>Relación completa, con su tarifa, de los implementos y equipos auxiliares disponibles con el chasis ofertado.</w:t>
            </w:r>
          </w:p>
          <w:p w:rsidR="003E6B7C" w:rsidRPr="00E710FC" w:rsidRDefault="003E6B7C" w:rsidP="003E6B7C">
            <w:pPr>
              <w:pStyle w:val="Prrafodelista4"/>
              <w:numPr>
                <w:ilvl w:val="0"/>
                <w:numId w:val="34"/>
              </w:numPr>
              <w:spacing w:line="240" w:lineRule="auto"/>
              <w:rPr>
                <w:rFonts w:ascii="Arial" w:hAnsi="Arial" w:cs="Arial"/>
                <w:sz w:val="20"/>
                <w:szCs w:val="20"/>
                <w:lang w:val="es-ES_tradnl" w:eastAsia="es-ES"/>
              </w:rPr>
            </w:pPr>
            <w:r w:rsidRPr="00E710FC">
              <w:rPr>
                <w:rFonts w:ascii="Arial" w:hAnsi="Arial" w:cs="Arial"/>
                <w:sz w:val="20"/>
                <w:szCs w:val="20"/>
                <w:lang w:val="es-ES_tradnl" w:eastAsia="es-ES"/>
              </w:rPr>
              <w:t>Relación de todas las normativas aplicadas en la fabricación del conjunto ofertado.</w:t>
            </w:r>
          </w:p>
          <w:p w:rsidR="003E6B7C" w:rsidRDefault="003E6B7C" w:rsidP="003E6B7C">
            <w:pPr>
              <w:pStyle w:val="Prrafodelista4"/>
              <w:numPr>
                <w:ilvl w:val="0"/>
                <w:numId w:val="34"/>
              </w:numPr>
              <w:spacing w:line="240" w:lineRule="auto"/>
              <w:rPr>
                <w:rFonts w:ascii="Arial" w:hAnsi="Arial" w:cs="Arial"/>
                <w:sz w:val="20"/>
                <w:szCs w:val="20"/>
                <w:lang w:val="es-ES_tradnl" w:eastAsia="es-ES"/>
              </w:rPr>
            </w:pPr>
            <w:r w:rsidRPr="00E710FC">
              <w:rPr>
                <w:rFonts w:ascii="Arial" w:hAnsi="Arial" w:cs="Arial"/>
                <w:sz w:val="20"/>
                <w:szCs w:val="20"/>
                <w:lang w:val="es-ES_tradnl" w:eastAsia="es-ES"/>
              </w:rPr>
              <w:t>Detalle del plan de mantenimiento propuesto para el equipo ofertado, incluyendo en el mismo la relación de los medios disponibles: talleres, personal, equipos…</w:t>
            </w:r>
          </w:p>
          <w:p w:rsidR="00034ED8" w:rsidRPr="00B07F45" w:rsidRDefault="003E6B7C" w:rsidP="003E6B7C">
            <w:pPr>
              <w:numPr>
                <w:ilvl w:val="0"/>
                <w:numId w:val="34"/>
              </w:numPr>
              <w:spacing w:before="40" w:after="40"/>
              <w:ind w:left="601" w:hanging="241"/>
              <w:jc w:val="both"/>
              <w:rPr>
                <w:rFonts w:ascii="Arial" w:hAnsi="Arial" w:cs="Arial"/>
                <w:i/>
              </w:rPr>
            </w:pPr>
            <w:r w:rsidRPr="00E710FC">
              <w:rPr>
                <w:rFonts w:ascii="Arial" w:hAnsi="Arial" w:cs="Arial"/>
                <w:lang w:val="es-ES_tradnl"/>
              </w:rPr>
              <w:t>Tarifa de mantenimiento actualmente en vigor (€/hora mano de obra, kilometraje desplazamiento, dietas...).</w:t>
            </w:r>
          </w:p>
        </w:tc>
      </w:tr>
      <w:tr w:rsidR="003E6B7C" w:rsidRPr="00B07F45" w:rsidTr="003E6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18"/>
        </w:trPr>
        <w:tc>
          <w:tcPr>
            <w:tcW w:w="8506" w:type="dxa"/>
            <w:gridSpan w:val="6"/>
          </w:tcPr>
          <w:p w:rsidR="003E6B7C" w:rsidRDefault="003E6B7C" w:rsidP="003E6B7C">
            <w:pPr>
              <w:pBdr>
                <w:top w:val="single" w:sz="4" w:space="1" w:color="auto"/>
                <w:left w:val="single" w:sz="4" w:space="0" w:color="auto"/>
                <w:bottom w:val="single" w:sz="4" w:space="1" w:color="auto"/>
                <w:right w:val="single" w:sz="4" w:space="4" w:color="auto"/>
              </w:pBdr>
              <w:spacing w:before="40" w:after="40"/>
              <w:jc w:val="both"/>
              <w:rPr>
                <w:rFonts w:ascii="Arial" w:hAnsi="Arial" w:cs="Arial"/>
                <w:b/>
              </w:rPr>
            </w:pPr>
            <w:r>
              <w:rPr>
                <w:rFonts w:ascii="Arial" w:hAnsi="Arial" w:cs="Arial"/>
                <w:b/>
              </w:rPr>
              <w:lastRenderedPageBreak/>
              <w:t xml:space="preserve">El </w:t>
            </w:r>
            <w:r w:rsidRPr="0051040F">
              <w:rPr>
                <w:rFonts w:ascii="Arial" w:hAnsi="Arial" w:cs="Arial"/>
                <w:b/>
                <w:u w:val="single"/>
              </w:rPr>
              <w:t>archivo electrónico TRES</w:t>
            </w:r>
            <w:r>
              <w:rPr>
                <w:rFonts w:ascii="Arial" w:hAnsi="Arial" w:cs="Arial"/>
                <w:b/>
              </w:rPr>
              <w:t xml:space="preserve"> contendrá el siguiente fichero:</w:t>
            </w:r>
          </w:p>
          <w:p w:rsidR="003E6B7C" w:rsidRDefault="003E6B7C" w:rsidP="003E6B7C">
            <w:pPr>
              <w:pBdr>
                <w:top w:val="single" w:sz="4" w:space="1" w:color="auto"/>
                <w:left w:val="single" w:sz="4" w:space="0" w:color="auto"/>
                <w:bottom w:val="single" w:sz="4" w:space="1" w:color="auto"/>
                <w:right w:val="single" w:sz="4" w:space="4" w:color="auto"/>
              </w:pBdr>
              <w:spacing w:before="40" w:after="40"/>
              <w:jc w:val="both"/>
              <w:rPr>
                <w:rFonts w:ascii="Arial" w:hAnsi="Arial" w:cs="Arial"/>
                <w:b/>
              </w:rPr>
            </w:pPr>
          </w:p>
          <w:p w:rsidR="003E6B7C" w:rsidRDefault="003E6B7C" w:rsidP="003E6B7C">
            <w:pPr>
              <w:pBdr>
                <w:top w:val="single" w:sz="4" w:space="1" w:color="auto"/>
                <w:left w:val="single" w:sz="4" w:space="0" w:color="auto"/>
                <w:bottom w:val="single" w:sz="4" w:space="1" w:color="auto"/>
                <w:right w:val="single" w:sz="4" w:space="4" w:color="auto"/>
              </w:pBdr>
              <w:spacing w:before="40" w:after="40"/>
              <w:jc w:val="both"/>
              <w:rPr>
                <w:rFonts w:ascii="Arial" w:hAnsi="Arial" w:cs="Arial"/>
                <w:b/>
              </w:rPr>
            </w:pPr>
            <w:r>
              <w:rPr>
                <w:rFonts w:ascii="Arial" w:hAnsi="Arial" w:cs="Arial"/>
                <w:b/>
              </w:rPr>
              <w:t>-Proposición, conforme al modelo “</w:t>
            </w:r>
            <w:r w:rsidRPr="003E6B7C">
              <w:rPr>
                <w:rFonts w:ascii="Arial" w:hAnsi="Arial" w:cs="Arial"/>
              </w:rPr>
              <w:t>ANEXO IX – MODELO DE OFERTA ECONÓMICA Y DE LOS OTROS ELEMENTOS DE LA OFERTA EVALUABLES MEDIANTE FÓRMULAS”.</w:t>
            </w:r>
            <w:r>
              <w:rPr>
                <w:rFonts w:ascii="Arial" w:hAnsi="Arial" w:cs="Arial"/>
                <w:b/>
              </w:rPr>
              <w:t xml:space="preserve"> </w:t>
            </w:r>
          </w:p>
          <w:p w:rsidR="003E6B7C" w:rsidRDefault="003E6B7C" w:rsidP="003E6B7C">
            <w:pPr>
              <w:pBdr>
                <w:top w:val="single" w:sz="4" w:space="1" w:color="auto"/>
                <w:left w:val="single" w:sz="4" w:space="0" w:color="auto"/>
                <w:bottom w:val="single" w:sz="4" w:space="1" w:color="auto"/>
                <w:right w:val="single" w:sz="4" w:space="4" w:color="auto"/>
              </w:pBdr>
              <w:spacing w:before="40" w:after="40"/>
              <w:jc w:val="both"/>
              <w:rPr>
                <w:rFonts w:ascii="Arial" w:hAnsi="Arial" w:cs="Arial"/>
                <w:b/>
              </w:rPr>
            </w:pPr>
          </w:p>
          <w:p w:rsidR="003E6B7C" w:rsidRPr="00E710FC" w:rsidRDefault="003E6B7C" w:rsidP="003E6B7C">
            <w:pPr>
              <w:ind w:left="109"/>
              <w:jc w:val="both"/>
              <w:rPr>
                <w:rFonts w:ascii="Arial" w:hAnsi="Arial" w:cs="Arial"/>
                <w:b/>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7" w:name="CC_19"/>
            <w:r w:rsidRPr="00B07F45">
              <w:rPr>
                <w:rFonts w:ascii="Arial" w:hAnsi="Arial" w:cs="Arial"/>
                <w:b/>
              </w:rPr>
              <w:t xml:space="preserve">19.- </w:t>
            </w:r>
            <w:bookmarkEnd w:id="17"/>
            <w:r w:rsidRPr="00B07F45">
              <w:rPr>
                <w:rFonts w:ascii="Arial" w:hAnsi="Arial" w:cs="Arial"/>
                <w:b/>
              </w:rPr>
              <w:t xml:space="preserve">CONDICIONES ESPECIALES DE EJECUCIÓN </w:t>
            </w:r>
          </w:p>
        </w:tc>
      </w:tr>
      <w:tr w:rsidR="00034ED8" w:rsidRPr="00B07F45" w:rsidTr="0091778E">
        <w:trPr>
          <w:trHeight w:val="454"/>
        </w:trPr>
        <w:tc>
          <w:tcPr>
            <w:tcW w:w="8506" w:type="dxa"/>
          </w:tcPr>
          <w:p w:rsidR="00034ED8" w:rsidRPr="00B07F45" w:rsidRDefault="003E6B7C" w:rsidP="00034ED8">
            <w:pPr>
              <w:spacing w:before="60" w:after="60"/>
              <w:jc w:val="both"/>
              <w:rPr>
                <w:rFonts w:ascii="Arial" w:hAnsi="Arial" w:cs="Arial"/>
              </w:rPr>
            </w:pPr>
            <w:r>
              <w:rPr>
                <w:rFonts w:ascii="Arial" w:hAnsi="Arial" w:cs="Arial"/>
              </w:rPr>
              <w:t xml:space="preserve">Las establecidas en la cláusula 38.2 del pliego. </w:t>
            </w:r>
          </w:p>
        </w:tc>
      </w:tr>
    </w:tbl>
    <w:p w:rsidR="00034ED8" w:rsidRPr="00B07F45"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8" w:name="CC_20"/>
            <w:r w:rsidRPr="00B07F45">
              <w:rPr>
                <w:rFonts w:ascii="Arial" w:hAnsi="Arial" w:cs="Arial"/>
                <w:b/>
              </w:rPr>
              <w:t xml:space="preserve">20.- </w:t>
            </w:r>
            <w:bookmarkEnd w:id="18"/>
            <w:r w:rsidRPr="00B07F45">
              <w:rPr>
                <w:rFonts w:ascii="Arial" w:hAnsi="Arial" w:cs="Arial"/>
                <w:b/>
              </w:rPr>
              <w:t>OBLIGACIONES ESENCIALES DEL CONTRATO</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3E6B7C" w:rsidP="00034ED8">
            <w:pPr>
              <w:jc w:val="both"/>
              <w:rPr>
                <w:rFonts w:ascii="Arial" w:hAnsi="Arial" w:cs="Arial"/>
              </w:rPr>
            </w:pPr>
            <w:r>
              <w:rPr>
                <w:rFonts w:ascii="Arial" w:hAnsi="Arial" w:cs="Arial"/>
              </w:rPr>
              <w:t xml:space="preserve">Las obligaciones esenciales aplicables a este contrato son las previstas en la LCSP y en el clausulado del pliego. </w:t>
            </w:r>
          </w:p>
          <w:p w:rsidR="00034ED8" w:rsidRPr="00B07F45" w:rsidRDefault="00034ED8" w:rsidP="00034ED8">
            <w:pPr>
              <w:spacing w:before="60" w:after="60"/>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19" w:name="CC_21"/>
            <w:r w:rsidRPr="00B07F45">
              <w:rPr>
                <w:rFonts w:ascii="Arial" w:eastAsia="Cambria" w:hAnsi="Arial" w:cs="Arial"/>
                <w:b/>
                <w:szCs w:val="22"/>
                <w:lang w:eastAsia="en-US"/>
              </w:rPr>
              <w:t xml:space="preserve">21- </w:t>
            </w:r>
            <w:bookmarkEnd w:id="19"/>
            <w:r w:rsidRPr="00B07F45">
              <w:rPr>
                <w:rFonts w:ascii="Arial" w:hAnsi="Arial" w:cs="Arial"/>
                <w:b/>
              </w:rPr>
              <w:t>MODIFICACIONES CONTRACTUALES PREVISTAS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3E6B7C" w:rsidRDefault="003E6B7C" w:rsidP="00034ED8">
            <w:pPr>
              <w:jc w:val="both"/>
              <w:rPr>
                <w:rFonts w:ascii="Arial" w:eastAsia="Cambria" w:hAnsi="Arial" w:cs="Arial"/>
                <w:b/>
                <w:szCs w:val="22"/>
                <w:lang w:eastAsia="en-US"/>
              </w:rPr>
            </w:pPr>
            <w:r w:rsidRPr="003E6B7C">
              <w:rPr>
                <w:rFonts w:ascii="Arial" w:eastAsia="Cambria" w:hAnsi="Arial" w:cs="Arial"/>
                <w:b/>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3E6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9"/>
        </w:trPr>
        <w:tc>
          <w:tcPr>
            <w:tcW w:w="8506" w:type="dxa"/>
            <w:gridSpan w:val="6"/>
            <w:tcBorders>
              <w:top w:val="nil"/>
            </w:tcBorders>
            <w:vAlign w:val="center"/>
          </w:tcPr>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tcBorders>
              <w:bottom w:val="single" w:sz="4" w:space="0" w:color="auto"/>
            </w:tcBorders>
            <w:vAlign w:val="center"/>
          </w:tcPr>
          <w:p w:rsidR="00034ED8" w:rsidRPr="00B07F45" w:rsidRDefault="00034ED8" w:rsidP="00034ED8">
            <w:pPr>
              <w:jc w:val="both"/>
              <w:rPr>
                <w:rFonts w:ascii="Arial" w:hAnsi="Arial" w:cs="Arial"/>
                <w:b/>
              </w:rPr>
            </w:pPr>
            <w:bookmarkStart w:id="20" w:name="CC_22"/>
            <w:r w:rsidRPr="00B07F45">
              <w:rPr>
                <w:rFonts w:ascii="Arial" w:hAnsi="Arial" w:cs="Arial"/>
                <w:b/>
              </w:rPr>
              <w:t xml:space="preserve">22.- </w:t>
            </w:r>
            <w:bookmarkEnd w:id="20"/>
            <w:r w:rsidRPr="00B07F45">
              <w:rPr>
                <w:rFonts w:ascii="Arial" w:hAnsi="Arial" w:cs="Arial"/>
                <w:b/>
              </w:rPr>
              <w:t>PENALIDADES</w:t>
            </w:r>
          </w:p>
        </w:tc>
      </w:tr>
      <w:tr w:rsidR="00034ED8" w:rsidRPr="00B07F45"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034ED8" w:rsidRPr="00B07F45" w:rsidRDefault="00034ED8" w:rsidP="00034ED8">
            <w:pPr>
              <w:jc w:val="both"/>
              <w:rPr>
                <w:rFonts w:ascii="Arial" w:eastAsia="Cambria" w:hAnsi="Arial" w:cs="Arial"/>
                <w:szCs w:val="22"/>
                <w:lang w:eastAsia="en-US"/>
              </w:rPr>
            </w:pPr>
          </w:p>
          <w:p w:rsidR="00034ED8" w:rsidRPr="00B07F45" w:rsidRDefault="003E6B7C" w:rsidP="00034ED8">
            <w:pPr>
              <w:jc w:val="both"/>
              <w:rPr>
                <w:rFonts w:ascii="Arial" w:eastAsia="Cambria" w:hAnsi="Arial" w:cs="Arial"/>
                <w:szCs w:val="22"/>
                <w:lang w:eastAsia="en-US"/>
              </w:rPr>
            </w:pPr>
            <w:r>
              <w:rPr>
                <w:rFonts w:ascii="Arial" w:eastAsia="Cambria" w:hAnsi="Arial" w:cs="Arial"/>
                <w:szCs w:val="22"/>
                <w:lang w:eastAsia="en-US"/>
              </w:rPr>
              <w:t xml:space="preserve">Las establecidas en la cláusula 39 de presente pliego. </w:t>
            </w:r>
          </w:p>
          <w:p w:rsidR="00034ED8" w:rsidRPr="00B07F45" w:rsidRDefault="00034ED8" w:rsidP="00034ED8">
            <w:pPr>
              <w:jc w:val="both"/>
              <w:rPr>
                <w:rFonts w:ascii="Arial" w:eastAsia="Cambria" w:hAnsi="Arial" w:cs="Arial"/>
                <w:szCs w:val="22"/>
                <w:lang w:eastAsia="en-US"/>
              </w:rPr>
            </w:pPr>
          </w:p>
        </w:tc>
      </w:tr>
    </w:tbl>
    <w:p w:rsidR="00034ED8" w:rsidRDefault="00034ED8" w:rsidP="00034ED8">
      <w:pPr>
        <w:jc w:val="both"/>
        <w:rPr>
          <w:rFonts w:ascii="Arial" w:eastAsia="Cambria" w:hAnsi="Arial" w:cs="Arial"/>
          <w:szCs w:val="22"/>
          <w:lang w:eastAsia="en-US"/>
        </w:rPr>
      </w:pPr>
    </w:p>
    <w:p w:rsidR="003E6B7C" w:rsidRDefault="003E6B7C" w:rsidP="00034ED8">
      <w:pPr>
        <w:jc w:val="both"/>
        <w:rPr>
          <w:rFonts w:ascii="Arial" w:eastAsia="Cambria" w:hAnsi="Arial" w:cs="Arial"/>
          <w:szCs w:val="22"/>
          <w:lang w:eastAsia="en-US"/>
        </w:rPr>
      </w:pPr>
    </w:p>
    <w:p w:rsidR="003E6B7C" w:rsidRPr="00B07F45" w:rsidRDefault="003E6B7C"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1" w:name="CC_23"/>
            <w:r w:rsidRPr="00B07F45">
              <w:rPr>
                <w:rFonts w:ascii="Arial" w:hAnsi="Arial" w:cs="Arial"/>
                <w:b/>
              </w:rPr>
              <w:lastRenderedPageBreak/>
              <w:t xml:space="preserve">23.- </w:t>
            </w:r>
            <w:bookmarkEnd w:id="21"/>
            <w:r w:rsidRPr="00B07F45">
              <w:rPr>
                <w:rFonts w:ascii="Arial" w:hAnsi="Arial" w:cs="Arial"/>
                <w:b/>
              </w:rPr>
              <w:t>IMPORTE DE LA COMPENSACIÓN A LAS LICITADORAS</w:t>
            </w:r>
          </w:p>
        </w:tc>
      </w:tr>
      <w:tr w:rsidR="00034ED8" w:rsidRPr="00B07F45" w:rsidTr="0091778E">
        <w:trPr>
          <w:trHeight w:val="454"/>
        </w:trPr>
        <w:tc>
          <w:tcPr>
            <w:tcW w:w="8506" w:type="dxa"/>
          </w:tcPr>
          <w:p w:rsidR="00034ED8" w:rsidRPr="00B07F45" w:rsidRDefault="00034ED8" w:rsidP="00034ED8">
            <w:pPr>
              <w:jc w:val="both"/>
              <w:rPr>
                <w:rFonts w:ascii="Arial" w:hAnsi="Arial" w:cs="Arial"/>
              </w:rPr>
            </w:pPr>
          </w:p>
          <w:p w:rsidR="00034ED8" w:rsidRPr="00B07F45" w:rsidRDefault="003E6B7C" w:rsidP="00034ED8">
            <w:pPr>
              <w:jc w:val="both"/>
              <w:rPr>
                <w:rFonts w:ascii="Arial" w:hAnsi="Arial" w:cs="Arial"/>
              </w:rPr>
            </w:pPr>
            <w:r>
              <w:rPr>
                <w:rFonts w:ascii="Arial" w:hAnsi="Arial" w:cs="Arial"/>
              </w:rPr>
              <w:t>Según lo establecido por la LCSP.</w:t>
            </w:r>
          </w:p>
          <w:p w:rsidR="00034ED8" w:rsidRPr="00B07F45" w:rsidRDefault="00034ED8" w:rsidP="00034ED8">
            <w:pPr>
              <w:jc w:val="both"/>
              <w:rPr>
                <w:rFonts w:ascii="Arial" w:hAnsi="Arial" w:cs="Arial"/>
                <w:i/>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2" w:name="CC_24"/>
            <w:r w:rsidRPr="00B07F45">
              <w:rPr>
                <w:rFonts w:ascii="Arial" w:hAnsi="Arial" w:cs="Arial"/>
                <w:b/>
              </w:rPr>
              <w:t xml:space="preserve">24.- </w:t>
            </w:r>
            <w:bookmarkEnd w:id="22"/>
            <w:r w:rsidRPr="00B07F45">
              <w:rPr>
                <w:rFonts w:ascii="Arial" w:hAnsi="Arial" w:cs="Arial"/>
                <w:b/>
              </w:rPr>
              <w:t>ABONOS A CUENTA POR OPERACIONES PREPARATORIAS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3E6B7C" w:rsidRDefault="003E6B7C" w:rsidP="00034ED8">
            <w:pPr>
              <w:jc w:val="both"/>
              <w:rPr>
                <w:rFonts w:ascii="Arial" w:eastAsia="Cambria" w:hAnsi="Arial" w:cs="Arial"/>
                <w:b/>
                <w:szCs w:val="22"/>
                <w:lang w:eastAsia="en-US"/>
              </w:rPr>
            </w:pPr>
            <w:r w:rsidRPr="003E6B7C">
              <w:rPr>
                <w:rFonts w:ascii="Arial" w:eastAsia="Cambria" w:hAnsi="Arial" w:cs="Arial"/>
                <w:b/>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3" w:name="CC_25"/>
            <w:r w:rsidRPr="00B07F45">
              <w:rPr>
                <w:rFonts w:ascii="Arial" w:hAnsi="Arial" w:cs="Arial"/>
                <w:b/>
              </w:rPr>
              <w:t xml:space="preserve">25.- </w:t>
            </w:r>
            <w:bookmarkEnd w:id="23"/>
            <w:r w:rsidRPr="00B07F45">
              <w:rPr>
                <w:rFonts w:ascii="Arial" w:hAnsi="Arial" w:cs="Arial"/>
                <w:b/>
              </w:rPr>
              <w:t>OTRAS ESPECIFICACIONES ADICIONALES</w:t>
            </w:r>
          </w:p>
        </w:tc>
      </w:tr>
      <w:tr w:rsidR="00034ED8" w:rsidRPr="00B07F45" w:rsidTr="0091778E">
        <w:trPr>
          <w:trHeight w:val="454"/>
        </w:trPr>
        <w:tc>
          <w:tcPr>
            <w:tcW w:w="8506" w:type="dxa"/>
            <w:vAlign w:val="center"/>
          </w:tcPr>
          <w:p w:rsidR="00034ED8" w:rsidRPr="00B07F45" w:rsidRDefault="00034ED8" w:rsidP="00034ED8">
            <w:pPr>
              <w:spacing w:line="240" w:lineRule="atLeast"/>
              <w:jc w:val="both"/>
              <w:rPr>
                <w:rFonts w:ascii="Arial" w:hAnsi="Arial" w:cs="Arial"/>
              </w:rPr>
            </w:pPr>
          </w:p>
          <w:p w:rsidR="00034ED8" w:rsidRPr="00B07F45" w:rsidRDefault="003E6B7C" w:rsidP="00034ED8">
            <w:pPr>
              <w:spacing w:line="240" w:lineRule="atLeast"/>
              <w:jc w:val="both"/>
              <w:rPr>
                <w:rFonts w:ascii="Arial" w:hAnsi="Arial" w:cs="Arial"/>
              </w:rPr>
            </w:pPr>
            <w:r>
              <w:rPr>
                <w:rFonts w:ascii="Arial" w:hAnsi="Arial" w:cs="Arial"/>
              </w:rPr>
              <w:t xml:space="preserve">No se establecen. </w:t>
            </w:r>
          </w:p>
          <w:p w:rsidR="00034ED8" w:rsidRPr="00B07F45" w:rsidRDefault="00034ED8" w:rsidP="00034ED8">
            <w:pPr>
              <w:spacing w:line="240" w:lineRule="atLeast"/>
              <w:jc w:val="both"/>
              <w:rPr>
                <w:rFonts w:ascii="Arial" w:hAnsi="Arial" w:cs="Arial"/>
              </w:rPr>
            </w:pP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4" w:name="CC_26"/>
            <w:r w:rsidRPr="00B07F45">
              <w:rPr>
                <w:rFonts w:ascii="Arial" w:hAnsi="Arial" w:cs="Arial"/>
                <w:b/>
              </w:rPr>
              <w:t xml:space="preserve">26.- </w:t>
            </w:r>
            <w:bookmarkEnd w:id="24"/>
            <w:r w:rsidRPr="00B07F45">
              <w:rPr>
                <w:rFonts w:ascii="Arial" w:hAnsi="Arial" w:cs="Arial"/>
                <w:b/>
              </w:rPr>
              <w:t>MESA DE CONTRATACIÓN</w:t>
            </w:r>
          </w:p>
        </w:tc>
      </w:tr>
      <w:tr w:rsidR="00034ED8" w:rsidRPr="00B07F45" w:rsidTr="0091778E">
        <w:trPr>
          <w:trHeight w:val="454"/>
        </w:trPr>
        <w:tc>
          <w:tcPr>
            <w:tcW w:w="8506" w:type="dxa"/>
            <w:vAlign w:val="center"/>
          </w:tcPr>
          <w:p w:rsidR="003541A0" w:rsidRDefault="003541A0" w:rsidP="003541A0">
            <w:pPr>
              <w:spacing w:before="40" w:after="40" w:line="240" w:lineRule="atLeast"/>
              <w:rPr>
                <w:rFonts w:ascii="Arial" w:hAnsi="Arial" w:cs="Arial"/>
              </w:rPr>
            </w:pPr>
            <w:r>
              <w:rPr>
                <w:rFonts w:ascii="Arial" w:hAnsi="Arial" w:cs="Arial"/>
              </w:rPr>
              <w:t>PRESIDENTE:</w:t>
            </w:r>
            <w:r w:rsidRPr="003C0B82">
              <w:rPr>
                <w:rFonts w:ascii="Arial" w:hAnsi="Arial" w:cs="Arial"/>
              </w:rPr>
              <w:t xml:space="preserve">: </w:t>
            </w:r>
            <w:r>
              <w:rPr>
                <w:rFonts w:ascii="Arial" w:hAnsi="Arial" w:cs="Arial"/>
              </w:rPr>
              <w:t xml:space="preserve">La jefa de Servicio de Servicios Generales del Departamento de </w:t>
            </w:r>
          </w:p>
          <w:p w:rsidR="003541A0" w:rsidRPr="003C0B82" w:rsidRDefault="003541A0" w:rsidP="003541A0">
            <w:pPr>
              <w:spacing w:before="40" w:after="40" w:line="240" w:lineRule="atLeast"/>
              <w:rPr>
                <w:rFonts w:ascii="Arial" w:hAnsi="Arial" w:cs="Arial"/>
              </w:rPr>
            </w:pPr>
            <w:r>
              <w:rPr>
                <w:rFonts w:ascii="Arial" w:hAnsi="Arial" w:cs="Arial"/>
              </w:rPr>
              <w:t xml:space="preserve">                          Gobernanza, Marta Blanco Suárez.</w:t>
            </w:r>
          </w:p>
          <w:p w:rsidR="003541A0" w:rsidRDefault="003541A0" w:rsidP="003541A0">
            <w:pPr>
              <w:spacing w:before="40" w:after="40" w:line="240" w:lineRule="atLeast"/>
              <w:rPr>
                <w:rFonts w:ascii="Arial" w:hAnsi="Arial" w:cs="Arial"/>
              </w:rPr>
            </w:pPr>
            <w:r>
              <w:rPr>
                <w:rFonts w:ascii="Arial" w:hAnsi="Arial" w:cs="Arial"/>
              </w:rPr>
              <w:t>VOCAL</w:t>
            </w:r>
            <w:r w:rsidRPr="003C0B82">
              <w:rPr>
                <w:rFonts w:ascii="Arial" w:hAnsi="Arial" w:cs="Arial"/>
              </w:rPr>
              <w:t xml:space="preserve"> 1ª: </w:t>
            </w:r>
            <w:r>
              <w:rPr>
                <w:rFonts w:ascii="Arial" w:hAnsi="Arial" w:cs="Arial"/>
              </w:rPr>
              <w:t xml:space="preserve">       La secretaria técnica</w:t>
            </w:r>
            <w:r w:rsidRPr="00191EE0">
              <w:rPr>
                <w:rFonts w:ascii="Arial" w:hAnsi="Arial" w:cs="Arial"/>
              </w:rPr>
              <w:t xml:space="preserve"> del Departamento </w:t>
            </w:r>
            <w:r>
              <w:rPr>
                <w:rFonts w:ascii="Arial" w:hAnsi="Arial" w:cs="Arial"/>
              </w:rPr>
              <w:t>de Gobernanza, Alicia Echeverría</w:t>
            </w:r>
          </w:p>
          <w:p w:rsidR="003541A0" w:rsidRPr="003C0B82" w:rsidRDefault="003541A0" w:rsidP="003541A0">
            <w:pPr>
              <w:spacing w:before="40" w:after="40" w:line="240" w:lineRule="atLeast"/>
              <w:rPr>
                <w:rFonts w:ascii="Arial" w:hAnsi="Arial" w:cs="Arial"/>
              </w:rPr>
            </w:pPr>
            <w:r>
              <w:rPr>
                <w:rFonts w:ascii="Arial" w:hAnsi="Arial" w:cs="Arial"/>
              </w:rPr>
              <w:t xml:space="preserve">                         Urra. </w:t>
            </w:r>
          </w:p>
          <w:p w:rsidR="003541A0" w:rsidRDefault="003541A0" w:rsidP="003541A0">
            <w:pPr>
              <w:spacing w:before="40" w:after="40" w:line="240" w:lineRule="atLeast"/>
              <w:rPr>
                <w:rFonts w:ascii="Arial" w:hAnsi="Arial" w:cs="Arial"/>
              </w:rPr>
            </w:pPr>
            <w:r>
              <w:rPr>
                <w:rFonts w:ascii="Arial" w:hAnsi="Arial" w:cs="Arial"/>
              </w:rPr>
              <w:t>VOCAL</w:t>
            </w:r>
            <w:r w:rsidRPr="003C0B82">
              <w:rPr>
                <w:rFonts w:ascii="Arial" w:hAnsi="Arial" w:cs="Arial"/>
              </w:rPr>
              <w:t xml:space="preserve"> 2ª:</w:t>
            </w:r>
            <w:r>
              <w:rPr>
                <w:rFonts w:ascii="Arial" w:hAnsi="Arial" w:cs="Arial"/>
              </w:rPr>
              <w:t xml:space="preserve">     </w:t>
            </w:r>
            <w:r w:rsidRPr="003C0B82">
              <w:rPr>
                <w:rFonts w:ascii="Arial" w:hAnsi="Arial" w:cs="Arial"/>
              </w:rPr>
              <w:t xml:space="preserve"> </w:t>
            </w:r>
            <w:r>
              <w:rPr>
                <w:rFonts w:ascii="Arial" w:hAnsi="Arial" w:cs="Arial"/>
              </w:rPr>
              <w:t xml:space="preserve"> La jefa del Servicio de Coordinación de la Contratación Pública del </w:t>
            </w:r>
          </w:p>
          <w:p w:rsidR="003541A0" w:rsidRDefault="003541A0" w:rsidP="003541A0">
            <w:pPr>
              <w:spacing w:before="40" w:after="40" w:line="240" w:lineRule="atLeast"/>
              <w:rPr>
                <w:rFonts w:ascii="Arial" w:hAnsi="Arial" w:cs="Arial"/>
              </w:rPr>
            </w:pPr>
            <w:r>
              <w:rPr>
                <w:rFonts w:ascii="Arial" w:hAnsi="Arial" w:cs="Arial"/>
              </w:rPr>
              <w:t xml:space="preserve">                         Departamento de Gobernanza, Nekane Bolinaga Alcelai.</w:t>
            </w:r>
          </w:p>
          <w:p w:rsidR="003541A0" w:rsidRDefault="003541A0" w:rsidP="003541A0">
            <w:pPr>
              <w:spacing w:before="40" w:after="40" w:line="240" w:lineRule="atLeast"/>
              <w:rPr>
                <w:rFonts w:ascii="Arial" w:hAnsi="Arial" w:cs="Arial"/>
              </w:rPr>
            </w:pPr>
            <w:r w:rsidRPr="00761C18">
              <w:rPr>
                <w:rFonts w:ascii="Arial" w:hAnsi="Arial" w:cs="Arial"/>
              </w:rPr>
              <w:t>VOCAL</w:t>
            </w:r>
            <w:r w:rsidRPr="00761C18">
              <w:rPr>
                <w:rFonts w:ascii="Arial" w:hAnsi="Arial" w:cs="Arial"/>
                <w:lang w:val="es-ES_tradnl" w:eastAsia="es-ES_tradnl"/>
              </w:rPr>
              <w:t xml:space="preserve"> 3ª:     </w:t>
            </w:r>
            <w:r>
              <w:rPr>
                <w:rFonts w:ascii="Arial" w:hAnsi="Arial" w:cs="Arial"/>
                <w:lang w:val="es-ES_tradnl" w:eastAsia="es-ES_tradnl"/>
              </w:rPr>
              <w:t xml:space="preserve">  </w:t>
            </w:r>
            <w:r w:rsidRPr="00761C18">
              <w:rPr>
                <w:rFonts w:ascii="Arial" w:hAnsi="Arial" w:cs="Arial"/>
                <w:lang w:val="es-ES_tradnl" w:eastAsia="es-ES_tradnl"/>
              </w:rPr>
              <w:t xml:space="preserve"> </w:t>
            </w:r>
            <w:r w:rsidRPr="00761C18">
              <w:rPr>
                <w:rFonts w:ascii="Arial" w:hAnsi="Arial" w:cs="Arial"/>
              </w:rPr>
              <w:t>El jefe del Servicio de Intervención y Auditoría</w:t>
            </w:r>
            <w:r>
              <w:rPr>
                <w:rFonts w:ascii="Arial" w:hAnsi="Arial" w:cs="Arial"/>
              </w:rPr>
              <w:t xml:space="preserve"> del Departamento de </w:t>
            </w:r>
          </w:p>
          <w:p w:rsidR="003541A0" w:rsidRPr="00761C18" w:rsidRDefault="003541A0" w:rsidP="003541A0">
            <w:pPr>
              <w:spacing w:before="40" w:after="40" w:line="240" w:lineRule="atLeast"/>
              <w:rPr>
                <w:rFonts w:ascii="Arial" w:hAnsi="Arial" w:cs="Arial"/>
                <w:lang w:val="es-ES_tradnl" w:eastAsia="es-ES_tradnl"/>
              </w:rPr>
            </w:pPr>
            <w:r>
              <w:rPr>
                <w:rFonts w:ascii="Arial" w:hAnsi="Arial" w:cs="Arial"/>
              </w:rPr>
              <w:t xml:space="preserve">                          Hacienda</w:t>
            </w:r>
            <w:r w:rsidRPr="00761C18">
              <w:rPr>
                <w:rFonts w:ascii="Arial" w:hAnsi="Arial" w:cs="Arial"/>
              </w:rPr>
              <w:t>, Xabier Lertxundi Agote.</w:t>
            </w:r>
          </w:p>
          <w:p w:rsidR="003541A0" w:rsidRDefault="003541A0" w:rsidP="003541A0">
            <w:pPr>
              <w:spacing w:before="40" w:after="40" w:line="240" w:lineRule="atLeast"/>
              <w:rPr>
                <w:rFonts w:ascii="Arial" w:hAnsi="Arial" w:cs="Arial"/>
                <w:lang w:val="es-ES_tradnl" w:eastAsia="es-ES_tradnl"/>
              </w:rPr>
            </w:pPr>
            <w:r w:rsidRPr="00761C18">
              <w:rPr>
                <w:rFonts w:ascii="Arial" w:hAnsi="Arial" w:cs="Arial"/>
                <w:lang w:val="es-ES_tradnl" w:eastAsia="es-ES_tradnl"/>
              </w:rPr>
              <w:t>VOCAL 4ª…</w:t>
            </w:r>
            <w:r>
              <w:rPr>
                <w:rFonts w:ascii="Arial" w:hAnsi="Arial" w:cs="Arial"/>
                <w:lang w:val="es-ES_tradnl" w:eastAsia="es-ES_tradnl"/>
              </w:rPr>
              <w:t xml:space="preserve"> </w:t>
            </w:r>
            <w:r w:rsidRPr="00761C18">
              <w:rPr>
                <w:rFonts w:ascii="Arial" w:hAnsi="Arial" w:cs="Arial"/>
                <w:lang w:val="es-ES_tradnl" w:eastAsia="es-ES_tradnl"/>
              </w:rPr>
              <w:t>…La técnic</w:t>
            </w:r>
            <w:r>
              <w:rPr>
                <w:rFonts w:ascii="Arial" w:hAnsi="Arial" w:cs="Arial"/>
                <w:lang w:val="es-ES_tradnl" w:eastAsia="es-ES_tradnl"/>
              </w:rPr>
              <w:t xml:space="preserve">a de administración general de la Secretaría Técnica del </w:t>
            </w:r>
          </w:p>
          <w:p w:rsidR="003541A0" w:rsidRPr="00761C18" w:rsidRDefault="003541A0" w:rsidP="003541A0">
            <w:pPr>
              <w:spacing w:before="40" w:after="40" w:line="240" w:lineRule="atLeast"/>
              <w:rPr>
                <w:rFonts w:ascii="Arial" w:hAnsi="Arial" w:cs="Arial"/>
                <w:lang w:val="es-ES_tradnl" w:eastAsia="es-ES_tradnl"/>
              </w:rPr>
            </w:pPr>
            <w:r>
              <w:rPr>
                <w:rFonts w:ascii="Arial" w:hAnsi="Arial" w:cs="Arial"/>
                <w:lang w:val="es-ES_tradnl" w:eastAsia="es-ES_tradnl"/>
              </w:rPr>
              <w:t xml:space="preserve">                         </w:t>
            </w:r>
            <w:r w:rsidRPr="00761C18">
              <w:rPr>
                <w:rFonts w:ascii="Arial" w:hAnsi="Arial" w:cs="Arial"/>
                <w:lang w:val="es-ES_tradnl" w:eastAsia="es-ES_tradnl"/>
              </w:rPr>
              <w:t>Departamento de Gobernanza,</w:t>
            </w:r>
            <w:r>
              <w:rPr>
                <w:rFonts w:ascii="Arial" w:hAnsi="Arial" w:cs="Arial"/>
                <w:lang w:val="es-ES_tradnl" w:eastAsia="es-ES_tradnl"/>
              </w:rPr>
              <w:t xml:space="preserve"> </w:t>
            </w:r>
            <w:r w:rsidRPr="00761C18">
              <w:rPr>
                <w:rFonts w:ascii="Arial" w:hAnsi="Arial" w:cs="Arial"/>
                <w:lang w:val="es-ES_tradnl" w:eastAsia="es-ES_tradnl"/>
              </w:rPr>
              <w:t>Ainara Agirre Jauregi</w:t>
            </w:r>
          </w:p>
          <w:p w:rsidR="003541A0" w:rsidRDefault="003541A0" w:rsidP="003541A0">
            <w:pPr>
              <w:spacing w:before="40" w:after="40" w:line="240" w:lineRule="atLeast"/>
              <w:jc w:val="both"/>
              <w:rPr>
                <w:rFonts w:ascii="Arial" w:hAnsi="Arial" w:cs="Arial"/>
              </w:rPr>
            </w:pPr>
            <w:r>
              <w:rPr>
                <w:rFonts w:ascii="Arial" w:hAnsi="Arial" w:cs="Arial"/>
              </w:rPr>
              <w:t>SECRETARI</w:t>
            </w:r>
            <w:r w:rsidRPr="00761C18">
              <w:rPr>
                <w:rFonts w:ascii="Arial" w:hAnsi="Arial" w:cs="Arial"/>
              </w:rPr>
              <w:t>A: La técnica de administración general de</w:t>
            </w:r>
            <w:r>
              <w:rPr>
                <w:rFonts w:ascii="Arial" w:hAnsi="Arial" w:cs="Arial"/>
              </w:rPr>
              <w:t xml:space="preserve"> </w:t>
            </w:r>
            <w:r w:rsidRPr="00761C18">
              <w:rPr>
                <w:rFonts w:ascii="Arial" w:hAnsi="Arial" w:cs="Arial"/>
              </w:rPr>
              <w:t>l</w:t>
            </w:r>
            <w:r>
              <w:rPr>
                <w:rFonts w:ascii="Arial" w:hAnsi="Arial" w:cs="Arial"/>
              </w:rPr>
              <w:t>a Secretaría Técnica del</w:t>
            </w:r>
            <w:r w:rsidRPr="00761C18">
              <w:rPr>
                <w:rFonts w:ascii="Arial" w:hAnsi="Arial" w:cs="Arial"/>
              </w:rPr>
              <w:t xml:space="preserve"> </w:t>
            </w:r>
            <w:r>
              <w:rPr>
                <w:rFonts w:ascii="Arial" w:hAnsi="Arial" w:cs="Arial"/>
              </w:rPr>
              <w:t xml:space="preserve"> </w:t>
            </w:r>
          </w:p>
          <w:p w:rsidR="00034ED8" w:rsidRPr="00B07F45" w:rsidRDefault="003541A0" w:rsidP="003541A0">
            <w:pPr>
              <w:spacing w:before="40" w:after="40" w:line="240" w:lineRule="atLeast"/>
              <w:jc w:val="both"/>
              <w:rPr>
                <w:rFonts w:ascii="Arial" w:hAnsi="Arial" w:cs="Arial"/>
              </w:rPr>
            </w:pPr>
            <w:r>
              <w:rPr>
                <w:rFonts w:ascii="Arial" w:hAnsi="Arial" w:cs="Arial"/>
              </w:rPr>
              <w:t xml:space="preserve">                         </w:t>
            </w:r>
            <w:r w:rsidRPr="00761C18">
              <w:rPr>
                <w:rFonts w:ascii="Arial" w:hAnsi="Arial" w:cs="Arial"/>
              </w:rPr>
              <w:t>Departamento de Gobernanza,</w:t>
            </w:r>
            <w:r>
              <w:rPr>
                <w:rFonts w:ascii="Arial" w:hAnsi="Arial" w:cs="Arial"/>
              </w:rPr>
              <w:t xml:space="preserve"> </w:t>
            </w:r>
            <w:r w:rsidRPr="00761C18">
              <w:rPr>
                <w:rFonts w:ascii="Arial" w:hAnsi="Arial" w:cs="Arial"/>
              </w:rPr>
              <w:t>Oihana Mendizabal Etxeberria.</w:t>
            </w:r>
            <w:bookmarkStart w:id="25" w:name="_GoBack"/>
            <w:bookmarkEnd w:id="25"/>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spacing w:before="40" w:after="40"/>
              <w:jc w:val="both"/>
              <w:rPr>
                <w:rFonts w:ascii="Arial" w:hAnsi="Arial" w:cs="Arial"/>
                <w:b/>
              </w:rPr>
            </w:pPr>
            <w:bookmarkStart w:id="26" w:name="CC_27"/>
            <w:r w:rsidRPr="00B07F45">
              <w:rPr>
                <w:rFonts w:ascii="Arial" w:hAnsi="Arial" w:cs="Arial"/>
                <w:b/>
              </w:rPr>
              <w:t xml:space="preserve">27.- </w:t>
            </w:r>
            <w:bookmarkEnd w:id="26"/>
            <w:r w:rsidRPr="00B07F45">
              <w:rPr>
                <w:rFonts w:ascii="Arial" w:hAnsi="Arial" w:cs="Arial"/>
                <w:b/>
              </w:rPr>
              <w:t>PLAZO PARA LA PRESENTACIÓN DE PROPOSICIONES</w:t>
            </w:r>
          </w:p>
        </w:tc>
      </w:tr>
      <w:tr w:rsidR="00034ED8" w:rsidRPr="00B07F45" w:rsidTr="0091778E">
        <w:trPr>
          <w:trHeight w:val="454"/>
        </w:trPr>
        <w:tc>
          <w:tcPr>
            <w:tcW w:w="8506" w:type="dxa"/>
          </w:tcPr>
          <w:p w:rsidR="00034ED8" w:rsidRPr="00B07F45" w:rsidRDefault="002D14E2" w:rsidP="00034ED8">
            <w:pPr>
              <w:spacing w:before="40" w:after="40"/>
              <w:jc w:val="both"/>
              <w:rPr>
                <w:rFonts w:ascii="Arial" w:hAnsi="Arial" w:cs="Arial"/>
                <w:i/>
              </w:rPr>
            </w:pPr>
            <w:r>
              <w:rPr>
                <w:rFonts w:ascii="Arial" w:eastAsia="Cambria" w:hAnsi="Arial" w:cs="Arial"/>
                <w:szCs w:val="22"/>
                <w:lang w:eastAsia="en-US"/>
              </w:rPr>
              <w:t xml:space="preserve">El plazo para la presentación de proposiciones será el indicado en el anuncio de licitación. </w:t>
            </w:r>
          </w:p>
        </w:tc>
      </w:tr>
    </w:tbl>
    <w:p w:rsidR="00034ED8" w:rsidRPr="00B07F45" w:rsidRDefault="00034ED8" w:rsidP="00034ED8">
      <w:pPr>
        <w:jc w:val="both"/>
        <w:rPr>
          <w:rFonts w:ascii="Arial" w:hAnsi="Arial" w:cs="Arial"/>
        </w:rPr>
      </w:pPr>
    </w:p>
    <w:p w:rsidR="001A08B3" w:rsidRPr="00B07F45" w:rsidRDefault="001A08B3" w:rsidP="001A08B3">
      <w:pPr>
        <w:rPr>
          <w:rFonts w:ascii="Arial" w:hAnsi="Arial" w:cs="Arial"/>
        </w:rPr>
      </w:pPr>
    </w:p>
    <w:p w:rsidR="00034ED8" w:rsidRPr="00B07F45" w:rsidRDefault="00034ED8" w:rsidP="001A08B3">
      <w:pPr>
        <w:rPr>
          <w:rFonts w:ascii="Arial" w:hAnsi="Arial" w:cs="Arial"/>
        </w:rPr>
      </w:pPr>
    </w:p>
    <w:p w:rsidR="005005B0" w:rsidRPr="00B07F45" w:rsidRDefault="005005B0" w:rsidP="007E3B9F">
      <w:pPr>
        <w:spacing w:before="120" w:after="120"/>
        <w:rPr>
          <w:rFonts w:ascii="Arial" w:hAnsi="Arial" w:cs="Arial"/>
        </w:rPr>
        <w:sectPr w:rsidR="005005B0" w:rsidRPr="00B07F45" w:rsidSect="001C0ABF">
          <w:headerReference w:type="default" r:id="rId9"/>
          <w:footerReference w:type="even" r:id="rId10"/>
          <w:footerReference w:type="default" r:id="rId11"/>
          <w:pgSz w:w="11906" w:h="16838"/>
          <w:pgMar w:top="1985" w:right="1701" w:bottom="1701" w:left="1701" w:header="709" w:footer="709" w:gutter="0"/>
          <w:cols w:space="708"/>
          <w:docGrid w:linePitch="360"/>
        </w:sectPr>
      </w:pPr>
    </w:p>
    <w:p w:rsidR="002F63A3" w:rsidRPr="00B07F45" w:rsidRDefault="002F63A3" w:rsidP="00BD4C2D">
      <w:pPr>
        <w:pStyle w:val="EA1"/>
        <w:rPr>
          <w:lang w:val="es-ES"/>
        </w:rPr>
      </w:pPr>
      <w:r w:rsidRPr="00B07F45">
        <w:rPr>
          <w:lang w:val="es-ES"/>
        </w:rPr>
        <w:lastRenderedPageBreak/>
        <w:t>ÍNDICE</w:t>
      </w:r>
    </w:p>
    <w:p w:rsidR="000E16C1" w:rsidRPr="00B07F45" w:rsidRDefault="000E16C1" w:rsidP="000E16C1"/>
    <w:p w:rsidR="006A0207" w:rsidRDefault="004D70FB">
      <w:pPr>
        <w:pStyle w:val="EA1"/>
        <w:rPr>
          <w:rFonts w:asciiTheme="minorHAnsi" w:eastAsiaTheme="minorEastAsia" w:hAnsiTheme="minorHAnsi" w:cstheme="minorBidi"/>
          <w:b w:val="0"/>
          <w:noProof/>
          <w:sz w:val="22"/>
          <w:szCs w:val="22"/>
          <w:lang w:val="eu-ES" w:eastAsia="eu-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198115988" w:history="1">
        <w:r w:rsidR="006A0207" w:rsidRPr="00583131">
          <w:rPr>
            <w:rStyle w:val="Hiperesteka"/>
            <w:rFonts w:cs="Arial"/>
            <w:bCs/>
            <w:caps/>
            <w:noProof/>
            <w:kern w:val="22"/>
          </w:rPr>
          <w:t>CAPÍTULO I - DISPOSICIONES GENERALES</w:t>
        </w:r>
        <w:r w:rsidR="006A0207">
          <w:rPr>
            <w:noProof/>
            <w:webHidden/>
          </w:rPr>
          <w:tab/>
        </w:r>
        <w:r w:rsidR="006A0207">
          <w:rPr>
            <w:noProof/>
            <w:webHidden/>
          </w:rPr>
          <w:fldChar w:fldCharType="begin"/>
        </w:r>
        <w:r w:rsidR="006A0207">
          <w:rPr>
            <w:noProof/>
            <w:webHidden/>
          </w:rPr>
          <w:instrText xml:space="preserve"> PAGEREF _Toc198115988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89" w:history="1">
        <w:r w:rsidR="006A0207" w:rsidRPr="00583131">
          <w:rPr>
            <w:rStyle w:val="Hiperesteka"/>
            <w:noProof/>
          </w:rPr>
          <w:t>1.- Objeto del contrato</w:t>
        </w:r>
        <w:r w:rsidR="006A0207">
          <w:rPr>
            <w:noProof/>
            <w:webHidden/>
          </w:rPr>
          <w:tab/>
        </w:r>
        <w:r w:rsidR="006A0207">
          <w:rPr>
            <w:noProof/>
            <w:webHidden/>
          </w:rPr>
          <w:fldChar w:fldCharType="begin"/>
        </w:r>
        <w:r w:rsidR="006A0207">
          <w:rPr>
            <w:noProof/>
            <w:webHidden/>
          </w:rPr>
          <w:instrText xml:space="preserve"> PAGEREF _Toc198115989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0" w:history="1">
        <w:r w:rsidR="006A0207" w:rsidRPr="00583131">
          <w:rPr>
            <w:rStyle w:val="Hiperesteka"/>
            <w:noProof/>
          </w:rPr>
          <w:t>2.- Necesidades administrativas a satisfacer mediante el contrato</w:t>
        </w:r>
        <w:r w:rsidR="006A0207">
          <w:rPr>
            <w:noProof/>
            <w:webHidden/>
          </w:rPr>
          <w:tab/>
        </w:r>
        <w:r w:rsidR="006A0207">
          <w:rPr>
            <w:noProof/>
            <w:webHidden/>
          </w:rPr>
          <w:fldChar w:fldCharType="begin"/>
        </w:r>
        <w:r w:rsidR="006A0207">
          <w:rPr>
            <w:noProof/>
            <w:webHidden/>
          </w:rPr>
          <w:instrText xml:space="preserve"> PAGEREF _Toc198115990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1" w:history="1">
        <w:r w:rsidR="006A0207" w:rsidRPr="00583131">
          <w:rPr>
            <w:rStyle w:val="Hiperesteka"/>
            <w:noProof/>
          </w:rPr>
          <w:t>3.- Presupuesto base de licitación</w:t>
        </w:r>
        <w:r w:rsidR="006A0207">
          <w:rPr>
            <w:noProof/>
            <w:webHidden/>
          </w:rPr>
          <w:tab/>
        </w:r>
        <w:r w:rsidR="006A0207">
          <w:rPr>
            <w:noProof/>
            <w:webHidden/>
          </w:rPr>
          <w:fldChar w:fldCharType="begin"/>
        </w:r>
        <w:r w:rsidR="006A0207">
          <w:rPr>
            <w:noProof/>
            <w:webHidden/>
          </w:rPr>
          <w:instrText xml:space="preserve"> PAGEREF _Toc198115991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2" w:history="1">
        <w:r w:rsidR="006A0207" w:rsidRPr="00583131">
          <w:rPr>
            <w:rStyle w:val="Hiperesteka"/>
            <w:noProof/>
          </w:rPr>
          <w:t>4.- Valor estimado del contrato</w:t>
        </w:r>
        <w:r w:rsidR="006A0207">
          <w:rPr>
            <w:noProof/>
            <w:webHidden/>
          </w:rPr>
          <w:tab/>
        </w:r>
        <w:r w:rsidR="006A0207">
          <w:rPr>
            <w:noProof/>
            <w:webHidden/>
          </w:rPr>
          <w:fldChar w:fldCharType="begin"/>
        </w:r>
        <w:r w:rsidR="006A0207">
          <w:rPr>
            <w:noProof/>
            <w:webHidden/>
          </w:rPr>
          <w:instrText xml:space="preserve"> PAGEREF _Toc198115992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3" w:history="1">
        <w:r w:rsidR="006A0207" w:rsidRPr="00583131">
          <w:rPr>
            <w:rStyle w:val="Hiperesteka"/>
            <w:noProof/>
          </w:rPr>
          <w:t>5.- Precio del contrato</w:t>
        </w:r>
        <w:r w:rsidR="006A0207">
          <w:rPr>
            <w:noProof/>
            <w:webHidden/>
          </w:rPr>
          <w:tab/>
        </w:r>
        <w:r w:rsidR="006A0207">
          <w:rPr>
            <w:noProof/>
            <w:webHidden/>
          </w:rPr>
          <w:fldChar w:fldCharType="begin"/>
        </w:r>
        <w:r w:rsidR="006A0207">
          <w:rPr>
            <w:noProof/>
            <w:webHidden/>
          </w:rPr>
          <w:instrText xml:space="preserve"> PAGEREF _Toc198115993 \h </w:instrText>
        </w:r>
        <w:r w:rsidR="006A0207">
          <w:rPr>
            <w:noProof/>
            <w:webHidden/>
          </w:rPr>
        </w:r>
        <w:r w:rsidR="006A0207">
          <w:rPr>
            <w:noProof/>
            <w:webHidden/>
          </w:rPr>
          <w:fldChar w:fldCharType="separate"/>
        </w:r>
        <w:r w:rsidR="006A0207">
          <w:rPr>
            <w:noProof/>
            <w:webHidden/>
          </w:rPr>
          <w:t>1</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4" w:history="1">
        <w:r w:rsidR="006A0207" w:rsidRPr="00583131">
          <w:rPr>
            <w:rStyle w:val="Hiperesteka"/>
            <w:noProof/>
          </w:rPr>
          <w:t>6.- Existencia de crédito</w:t>
        </w:r>
        <w:r w:rsidR="006A0207">
          <w:rPr>
            <w:noProof/>
            <w:webHidden/>
          </w:rPr>
          <w:tab/>
        </w:r>
        <w:r w:rsidR="006A0207">
          <w:rPr>
            <w:noProof/>
            <w:webHidden/>
          </w:rPr>
          <w:fldChar w:fldCharType="begin"/>
        </w:r>
        <w:r w:rsidR="006A0207">
          <w:rPr>
            <w:noProof/>
            <w:webHidden/>
          </w:rPr>
          <w:instrText xml:space="preserve"> PAGEREF _Toc198115994 \h </w:instrText>
        </w:r>
        <w:r w:rsidR="006A0207">
          <w:rPr>
            <w:noProof/>
            <w:webHidden/>
          </w:rPr>
        </w:r>
        <w:r w:rsidR="006A0207">
          <w:rPr>
            <w:noProof/>
            <w:webHidden/>
          </w:rPr>
          <w:fldChar w:fldCharType="separate"/>
        </w:r>
        <w:r w:rsidR="006A0207">
          <w:rPr>
            <w:noProof/>
            <w:webHidden/>
          </w:rPr>
          <w:t>2</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5" w:history="1">
        <w:r w:rsidR="006A0207" w:rsidRPr="00583131">
          <w:rPr>
            <w:rStyle w:val="Hiperesteka"/>
            <w:noProof/>
          </w:rPr>
          <w:t>7.- Plazo y lugar de entrega del suministro</w:t>
        </w:r>
        <w:r w:rsidR="006A0207">
          <w:rPr>
            <w:noProof/>
            <w:webHidden/>
          </w:rPr>
          <w:tab/>
        </w:r>
        <w:r w:rsidR="006A0207">
          <w:rPr>
            <w:noProof/>
            <w:webHidden/>
          </w:rPr>
          <w:fldChar w:fldCharType="begin"/>
        </w:r>
        <w:r w:rsidR="006A0207">
          <w:rPr>
            <w:noProof/>
            <w:webHidden/>
          </w:rPr>
          <w:instrText xml:space="preserve"> PAGEREF _Toc198115995 \h </w:instrText>
        </w:r>
        <w:r w:rsidR="006A0207">
          <w:rPr>
            <w:noProof/>
            <w:webHidden/>
          </w:rPr>
        </w:r>
        <w:r w:rsidR="006A0207">
          <w:rPr>
            <w:noProof/>
            <w:webHidden/>
          </w:rPr>
          <w:fldChar w:fldCharType="separate"/>
        </w:r>
        <w:r w:rsidR="006A0207">
          <w:rPr>
            <w:noProof/>
            <w:webHidden/>
          </w:rPr>
          <w:t>2</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6" w:history="1">
        <w:r w:rsidR="006A0207" w:rsidRPr="00583131">
          <w:rPr>
            <w:rStyle w:val="Hiperesteka"/>
            <w:noProof/>
          </w:rPr>
          <w:t>8.- Revisión de precios</w:t>
        </w:r>
        <w:r w:rsidR="006A0207">
          <w:rPr>
            <w:noProof/>
            <w:webHidden/>
          </w:rPr>
          <w:tab/>
        </w:r>
        <w:r w:rsidR="006A0207">
          <w:rPr>
            <w:noProof/>
            <w:webHidden/>
          </w:rPr>
          <w:fldChar w:fldCharType="begin"/>
        </w:r>
        <w:r w:rsidR="006A0207">
          <w:rPr>
            <w:noProof/>
            <w:webHidden/>
          </w:rPr>
          <w:instrText xml:space="preserve"> PAGEREF _Toc198115996 \h </w:instrText>
        </w:r>
        <w:r w:rsidR="006A0207">
          <w:rPr>
            <w:noProof/>
            <w:webHidden/>
          </w:rPr>
        </w:r>
        <w:r w:rsidR="006A0207">
          <w:rPr>
            <w:noProof/>
            <w:webHidden/>
          </w:rPr>
          <w:fldChar w:fldCharType="separate"/>
        </w:r>
        <w:r w:rsidR="006A0207">
          <w:rPr>
            <w:noProof/>
            <w:webHidden/>
          </w:rPr>
          <w:t>2</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7" w:history="1">
        <w:r w:rsidR="006A0207" w:rsidRPr="00583131">
          <w:rPr>
            <w:rStyle w:val="Hiperesteka"/>
            <w:noProof/>
          </w:rPr>
          <w:t>9.- Publicidad del contrato</w:t>
        </w:r>
        <w:r w:rsidR="006A0207">
          <w:rPr>
            <w:noProof/>
            <w:webHidden/>
          </w:rPr>
          <w:tab/>
        </w:r>
        <w:r w:rsidR="006A0207">
          <w:rPr>
            <w:noProof/>
            <w:webHidden/>
          </w:rPr>
          <w:fldChar w:fldCharType="begin"/>
        </w:r>
        <w:r w:rsidR="006A0207">
          <w:rPr>
            <w:noProof/>
            <w:webHidden/>
          </w:rPr>
          <w:instrText xml:space="preserve"> PAGEREF _Toc198115997 \h </w:instrText>
        </w:r>
        <w:r w:rsidR="006A0207">
          <w:rPr>
            <w:noProof/>
            <w:webHidden/>
          </w:rPr>
        </w:r>
        <w:r w:rsidR="006A0207">
          <w:rPr>
            <w:noProof/>
            <w:webHidden/>
          </w:rPr>
          <w:fldChar w:fldCharType="separate"/>
        </w:r>
        <w:r w:rsidR="006A0207">
          <w:rPr>
            <w:noProof/>
            <w:webHidden/>
          </w:rPr>
          <w:t>3</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8" w:history="1">
        <w:r w:rsidR="006A0207" w:rsidRPr="00583131">
          <w:rPr>
            <w:rStyle w:val="Hiperesteka"/>
            <w:noProof/>
          </w:rPr>
          <w:t>10.- Información en materia fiscal, medio ambiente, igualdad de mujeres y hombres, igualdad lingüística, protección del empleo, condiciones de trabajo y prevención de riesgos laborales y protección de datos</w:t>
        </w:r>
        <w:r w:rsidR="006A0207">
          <w:rPr>
            <w:noProof/>
            <w:webHidden/>
          </w:rPr>
          <w:tab/>
        </w:r>
        <w:r w:rsidR="006A0207">
          <w:rPr>
            <w:noProof/>
            <w:webHidden/>
          </w:rPr>
          <w:fldChar w:fldCharType="begin"/>
        </w:r>
        <w:r w:rsidR="006A0207">
          <w:rPr>
            <w:noProof/>
            <w:webHidden/>
          </w:rPr>
          <w:instrText xml:space="preserve"> PAGEREF _Toc198115998 \h </w:instrText>
        </w:r>
        <w:r w:rsidR="006A0207">
          <w:rPr>
            <w:noProof/>
            <w:webHidden/>
          </w:rPr>
        </w:r>
        <w:r w:rsidR="006A0207">
          <w:rPr>
            <w:noProof/>
            <w:webHidden/>
          </w:rPr>
          <w:fldChar w:fldCharType="separate"/>
        </w:r>
        <w:r w:rsidR="006A0207">
          <w:rPr>
            <w:noProof/>
            <w:webHidden/>
          </w:rPr>
          <w:t>3</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5999" w:history="1">
        <w:r w:rsidR="006A0207" w:rsidRPr="00583131">
          <w:rPr>
            <w:rStyle w:val="Hiperesteka"/>
            <w:noProof/>
          </w:rPr>
          <w:t>11.- Régimen jurídico del contrato y prerrogativas de la Administración</w:t>
        </w:r>
        <w:r w:rsidR="006A0207">
          <w:rPr>
            <w:noProof/>
            <w:webHidden/>
          </w:rPr>
          <w:tab/>
        </w:r>
        <w:r w:rsidR="006A0207">
          <w:rPr>
            <w:noProof/>
            <w:webHidden/>
          </w:rPr>
          <w:fldChar w:fldCharType="begin"/>
        </w:r>
        <w:r w:rsidR="006A0207">
          <w:rPr>
            <w:noProof/>
            <w:webHidden/>
          </w:rPr>
          <w:instrText xml:space="preserve"> PAGEREF _Toc198115999 \h </w:instrText>
        </w:r>
        <w:r w:rsidR="006A0207">
          <w:rPr>
            <w:noProof/>
            <w:webHidden/>
          </w:rPr>
        </w:r>
        <w:r w:rsidR="006A0207">
          <w:rPr>
            <w:noProof/>
            <w:webHidden/>
          </w:rPr>
          <w:fldChar w:fldCharType="separate"/>
        </w:r>
        <w:r w:rsidR="006A0207">
          <w:rPr>
            <w:noProof/>
            <w:webHidden/>
          </w:rPr>
          <w:t>3</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00" w:history="1">
        <w:r w:rsidR="006A0207" w:rsidRPr="00583131">
          <w:rPr>
            <w:rStyle w:val="Hiperesteka"/>
            <w:noProof/>
          </w:rPr>
          <w:t>12.- Régimen de recursos</w:t>
        </w:r>
        <w:r w:rsidR="006A0207">
          <w:rPr>
            <w:noProof/>
            <w:webHidden/>
          </w:rPr>
          <w:tab/>
        </w:r>
        <w:r w:rsidR="006A0207">
          <w:rPr>
            <w:noProof/>
            <w:webHidden/>
          </w:rPr>
          <w:fldChar w:fldCharType="begin"/>
        </w:r>
        <w:r w:rsidR="006A0207">
          <w:rPr>
            <w:noProof/>
            <w:webHidden/>
          </w:rPr>
          <w:instrText xml:space="preserve"> PAGEREF _Toc198116000 \h </w:instrText>
        </w:r>
        <w:r w:rsidR="006A0207">
          <w:rPr>
            <w:noProof/>
            <w:webHidden/>
          </w:rPr>
        </w:r>
        <w:r w:rsidR="006A0207">
          <w:rPr>
            <w:noProof/>
            <w:webHidden/>
          </w:rPr>
          <w:fldChar w:fldCharType="separate"/>
        </w:r>
        <w:r w:rsidR="006A0207">
          <w:rPr>
            <w:noProof/>
            <w:webHidden/>
          </w:rPr>
          <w:t>4</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01" w:history="1">
        <w:r w:rsidR="006A0207" w:rsidRPr="00583131">
          <w:rPr>
            <w:rStyle w:val="Hiperesteka"/>
            <w:noProof/>
          </w:rPr>
          <w:t>CAPÍTULO II - CONTRATACIÓN</w:t>
        </w:r>
        <w:r w:rsidR="006A0207">
          <w:rPr>
            <w:noProof/>
            <w:webHidden/>
          </w:rPr>
          <w:tab/>
        </w:r>
        <w:r w:rsidR="006A0207">
          <w:rPr>
            <w:noProof/>
            <w:webHidden/>
          </w:rPr>
          <w:fldChar w:fldCharType="begin"/>
        </w:r>
        <w:r w:rsidR="006A0207">
          <w:rPr>
            <w:noProof/>
            <w:webHidden/>
          </w:rPr>
          <w:instrText xml:space="preserve"> PAGEREF _Toc198116001 \h </w:instrText>
        </w:r>
        <w:r w:rsidR="006A0207">
          <w:rPr>
            <w:noProof/>
            <w:webHidden/>
          </w:rPr>
        </w:r>
        <w:r w:rsidR="006A0207">
          <w:rPr>
            <w:noProof/>
            <w:webHidden/>
          </w:rPr>
          <w:fldChar w:fldCharType="separate"/>
        </w:r>
        <w:r w:rsidR="006A0207">
          <w:rPr>
            <w:noProof/>
            <w:webHidden/>
          </w:rPr>
          <w:t>5</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02" w:history="1">
        <w:r w:rsidR="006A0207" w:rsidRPr="00583131">
          <w:rPr>
            <w:rStyle w:val="Hiperesteka"/>
            <w:noProof/>
          </w:rPr>
          <w:t>13.- Clase de expediente y forma de licitación</w:t>
        </w:r>
        <w:r w:rsidR="006A0207">
          <w:rPr>
            <w:noProof/>
            <w:webHidden/>
          </w:rPr>
          <w:tab/>
        </w:r>
        <w:r w:rsidR="006A0207">
          <w:rPr>
            <w:noProof/>
            <w:webHidden/>
          </w:rPr>
          <w:fldChar w:fldCharType="begin"/>
        </w:r>
        <w:r w:rsidR="006A0207">
          <w:rPr>
            <w:noProof/>
            <w:webHidden/>
          </w:rPr>
          <w:instrText xml:space="preserve"> PAGEREF _Toc198116002 \h </w:instrText>
        </w:r>
        <w:r w:rsidR="006A0207">
          <w:rPr>
            <w:noProof/>
            <w:webHidden/>
          </w:rPr>
        </w:r>
        <w:r w:rsidR="006A0207">
          <w:rPr>
            <w:noProof/>
            <w:webHidden/>
          </w:rPr>
          <w:fldChar w:fldCharType="separate"/>
        </w:r>
        <w:r w:rsidR="006A0207">
          <w:rPr>
            <w:noProof/>
            <w:webHidden/>
          </w:rPr>
          <w:t>5</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03" w:history="1">
        <w:r w:rsidR="006A0207" w:rsidRPr="00583131">
          <w:rPr>
            <w:rStyle w:val="Hiperesteka"/>
            <w:noProof/>
          </w:rPr>
          <w:t>14.- Personas naturales o jurídicas licitadoras</w:t>
        </w:r>
        <w:r w:rsidR="006A0207">
          <w:rPr>
            <w:noProof/>
            <w:webHidden/>
          </w:rPr>
          <w:tab/>
        </w:r>
        <w:r w:rsidR="006A0207">
          <w:rPr>
            <w:noProof/>
            <w:webHidden/>
          </w:rPr>
          <w:fldChar w:fldCharType="begin"/>
        </w:r>
        <w:r w:rsidR="006A0207">
          <w:rPr>
            <w:noProof/>
            <w:webHidden/>
          </w:rPr>
          <w:instrText xml:space="preserve"> PAGEREF _Toc198116003 \h </w:instrText>
        </w:r>
        <w:r w:rsidR="006A0207">
          <w:rPr>
            <w:noProof/>
            <w:webHidden/>
          </w:rPr>
        </w:r>
        <w:r w:rsidR="006A0207">
          <w:rPr>
            <w:noProof/>
            <w:webHidden/>
          </w:rPr>
          <w:fldChar w:fldCharType="separate"/>
        </w:r>
        <w:r w:rsidR="006A0207">
          <w:rPr>
            <w:noProof/>
            <w:webHidden/>
          </w:rPr>
          <w:t>5</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04" w:history="1">
        <w:r w:rsidR="006A0207" w:rsidRPr="00583131">
          <w:rPr>
            <w:rStyle w:val="Hiperesteka"/>
            <w:noProof/>
          </w:rPr>
          <w:t>15.- Garantía provisional</w:t>
        </w:r>
        <w:r w:rsidR="006A0207">
          <w:rPr>
            <w:noProof/>
            <w:webHidden/>
          </w:rPr>
          <w:tab/>
        </w:r>
        <w:r w:rsidR="006A0207">
          <w:rPr>
            <w:noProof/>
            <w:webHidden/>
          </w:rPr>
          <w:fldChar w:fldCharType="begin"/>
        </w:r>
        <w:r w:rsidR="006A0207">
          <w:rPr>
            <w:noProof/>
            <w:webHidden/>
          </w:rPr>
          <w:instrText xml:space="preserve"> PAGEREF _Toc198116004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05" w:history="1">
        <w:r w:rsidR="006A0207" w:rsidRPr="00583131">
          <w:rPr>
            <w:rStyle w:val="Hiperesteka"/>
            <w:noProof/>
          </w:rPr>
          <w:t>16.- Presentación de proposiciones</w:t>
        </w:r>
        <w:r w:rsidR="006A0207">
          <w:rPr>
            <w:noProof/>
            <w:webHidden/>
          </w:rPr>
          <w:tab/>
        </w:r>
        <w:r w:rsidR="006A0207">
          <w:rPr>
            <w:noProof/>
            <w:webHidden/>
          </w:rPr>
          <w:fldChar w:fldCharType="begin"/>
        </w:r>
        <w:r w:rsidR="006A0207">
          <w:rPr>
            <w:noProof/>
            <w:webHidden/>
          </w:rPr>
          <w:instrText xml:space="preserve"> PAGEREF _Toc198116005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06" w:history="1">
        <w:r w:rsidR="006A0207" w:rsidRPr="00583131">
          <w:rPr>
            <w:rStyle w:val="Hiperesteka"/>
            <w:noProof/>
          </w:rPr>
          <w:t>17.- Información a las licitadoras</w:t>
        </w:r>
        <w:r w:rsidR="006A0207">
          <w:rPr>
            <w:noProof/>
            <w:webHidden/>
          </w:rPr>
          <w:tab/>
        </w:r>
        <w:r w:rsidR="006A0207">
          <w:rPr>
            <w:noProof/>
            <w:webHidden/>
          </w:rPr>
          <w:fldChar w:fldCharType="begin"/>
        </w:r>
        <w:r w:rsidR="006A0207">
          <w:rPr>
            <w:noProof/>
            <w:webHidden/>
          </w:rPr>
          <w:instrText xml:space="preserve"> PAGEREF _Toc198116006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07" w:history="1">
        <w:r w:rsidR="006A0207" w:rsidRPr="00583131">
          <w:rPr>
            <w:rStyle w:val="Hiperesteka"/>
            <w:noProof/>
          </w:rPr>
          <w:t>18.- Contenido de las proposiciones y tratamiento de datos personales</w:t>
        </w:r>
        <w:r w:rsidR="006A0207">
          <w:rPr>
            <w:noProof/>
            <w:webHidden/>
          </w:rPr>
          <w:tab/>
        </w:r>
        <w:r w:rsidR="006A0207">
          <w:rPr>
            <w:noProof/>
            <w:webHidden/>
          </w:rPr>
          <w:fldChar w:fldCharType="begin"/>
        </w:r>
        <w:r w:rsidR="006A0207">
          <w:rPr>
            <w:noProof/>
            <w:webHidden/>
          </w:rPr>
          <w:instrText xml:space="preserve"> PAGEREF _Toc198116007 \h </w:instrText>
        </w:r>
        <w:r w:rsidR="006A0207">
          <w:rPr>
            <w:noProof/>
            <w:webHidden/>
          </w:rPr>
        </w:r>
        <w:r w:rsidR="006A0207">
          <w:rPr>
            <w:noProof/>
            <w:webHidden/>
          </w:rPr>
          <w:fldChar w:fldCharType="separate"/>
        </w:r>
        <w:r w:rsidR="006A0207">
          <w:rPr>
            <w:noProof/>
            <w:webHidden/>
          </w:rPr>
          <w:t>6</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08" w:history="1">
        <w:r w:rsidR="006A0207" w:rsidRPr="00583131">
          <w:rPr>
            <w:rStyle w:val="Hiperesteka"/>
            <w:noProof/>
          </w:rPr>
          <w:t>19.- Archivo electrónico nº UNO: “DOCUMENTACIÓN ACREDITATIVA DEL CUMPLIMIENTO DE LOS REQUISITOS PREVIOS”</w:t>
        </w:r>
        <w:r w:rsidR="006A0207">
          <w:rPr>
            <w:noProof/>
            <w:webHidden/>
          </w:rPr>
          <w:tab/>
        </w:r>
        <w:r w:rsidR="006A0207">
          <w:rPr>
            <w:noProof/>
            <w:webHidden/>
          </w:rPr>
          <w:fldChar w:fldCharType="begin"/>
        </w:r>
        <w:r w:rsidR="006A0207">
          <w:rPr>
            <w:noProof/>
            <w:webHidden/>
          </w:rPr>
          <w:instrText xml:space="preserve"> PAGEREF _Toc198116008 \h </w:instrText>
        </w:r>
        <w:r w:rsidR="006A0207">
          <w:rPr>
            <w:noProof/>
            <w:webHidden/>
          </w:rPr>
        </w:r>
        <w:r w:rsidR="006A0207">
          <w:rPr>
            <w:noProof/>
            <w:webHidden/>
          </w:rPr>
          <w:fldChar w:fldCharType="separate"/>
        </w:r>
        <w:r w:rsidR="006A0207">
          <w:rPr>
            <w:noProof/>
            <w:webHidden/>
          </w:rPr>
          <w:t>7</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09" w:history="1">
        <w:r w:rsidR="006A0207" w:rsidRPr="00583131">
          <w:rPr>
            <w:rStyle w:val="Hiperesteka"/>
            <w:noProof/>
          </w:rPr>
          <w:t>20.- Archivo electrónico nº DOS: “DOCUMENTACIÓN A VALORAR CONFORME A UN JUICIO DE VALOR”</w:t>
        </w:r>
        <w:r w:rsidR="006A0207">
          <w:rPr>
            <w:noProof/>
            <w:webHidden/>
          </w:rPr>
          <w:tab/>
        </w:r>
        <w:r w:rsidR="006A0207">
          <w:rPr>
            <w:noProof/>
            <w:webHidden/>
          </w:rPr>
          <w:fldChar w:fldCharType="begin"/>
        </w:r>
        <w:r w:rsidR="006A0207">
          <w:rPr>
            <w:noProof/>
            <w:webHidden/>
          </w:rPr>
          <w:instrText xml:space="preserve"> PAGEREF _Toc198116009 \h </w:instrText>
        </w:r>
        <w:r w:rsidR="006A0207">
          <w:rPr>
            <w:noProof/>
            <w:webHidden/>
          </w:rPr>
        </w:r>
        <w:r w:rsidR="006A0207">
          <w:rPr>
            <w:noProof/>
            <w:webHidden/>
          </w:rPr>
          <w:fldChar w:fldCharType="separate"/>
        </w:r>
        <w:r w:rsidR="006A0207">
          <w:rPr>
            <w:noProof/>
            <w:webHidden/>
          </w:rPr>
          <w:t>9</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10" w:history="1">
        <w:r w:rsidR="006A0207" w:rsidRPr="00583131">
          <w:rPr>
            <w:rStyle w:val="Hiperesteka"/>
            <w:noProof/>
          </w:rPr>
          <w:t>21.- Archivo electrónico nº TRES: “OFERTA ECONÓMICA Y DOCUMENTACIÓN EVALUABLE MEDIANTE LA APLICACIÓN DE FÓRMULAS”</w:t>
        </w:r>
        <w:r w:rsidR="006A0207">
          <w:rPr>
            <w:noProof/>
            <w:webHidden/>
          </w:rPr>
          <w:tab/>
        </w:r>
        <w:r w:rsidR="006A0207">
          <w:rPr>
            <w:noProof/>
            <w:webHidden/>
          </w:rPr>
          <w:fldChar w:fldCharType="begin"/>
        </w:r>
        <w:r w:rsidR="006A0207">
          <w:rPr>
            <w:noProof/>
            <w:webHidden/>
          </w:rPr>
          <w:instrText xml:space="preserve"> PAGEREF _Toc198116010 \h </w:instrText>
        </w:r>
        <w:r w:rsidR="006A0207">
          <w:rPr>
            <w:noProof/>
            <w:webHidden/>
          </w:rPr>
        </w:r>
        <w:r w:rsidR="006A0207">
          <w:rPr>
            <w:noProof/>
            <w:webHidden/>
          </w:rPr>
          <w:fldChar w:fldCharType="separate"/>
        </w:r>
        <w:r w:rsidR="006A0207">
          <w:rPr>
            <w:noProof/>
            <w:webHidden/>
          </w:rPr>
          <w:t>9</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11" w:history="1">
        <w:r w:rsidR="006A0207" w:rsidRPr="00583131">
          <w:rPr>
            <w:rStyle w:val="Hiperesteka"/>
            <w:noProof/>
          </w:rPr>
          <w:t>22.- Admisibilidad de variantes</w:t>
        </w:r>
        <w:r w:rsidR="006A0207">
          <w:rPr>
            <w:noProof/>
            <w:webHidden/>
          </w:rPr>
          <w:tab/>
        </w:r>
        <w:r w:rsidR="006A0207">
          <w:rPr>
            <w:noProof/>
            <w:webHidden/>
          </w:rPr>
          <w:fldChar w:fldCharType="begin"/>
        </w:r>
        <w:r w:rsidR="006A0207">
          <w:rPr>
            <w:noProof/>
            <w:webHidden/>
          </w:rPr>
          <w:instrText xml:space="preserve"> PAGEREF _Toc198116011 \h </w:instrText>
        </w:r>
        <w:r w:rsidR="006A0207">
          <w:rPr>
            <w:noProof/>
            <w:webHidden/>
          </w:rPr>
        </w:r>
        <w:r w:rsidR="006A0207">
          <w:rPr>
            <w:noProof/>
            <w:webHidden/>
          </w:rPr>
          <w:fldChar w:fldCharType="separate"/>
        </w:r>
        <w:r w:rsidR="006A0207">
          <w:rPr>
            <w:noProof/>
            <w:webHidden/>
          </w:rPr>
          <w:t>10</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12" w:history="1">
        <w:r w:rsidR="006A0207" w:rsidRPr="00583131">
          <w:rPr>
            <w:rStyle w:val="Hiperesteka"/>
            <w:noProof/>
          </w:rPr>
          <w:t>23.- Efectos de la presentación de proposiciones</w:t>
        </w:r>
        <w:r w:rsidR="006A0207">
          <w:rPr>
            <w:noProof/>
            <w:webHidden/>
          </w:rPr>
          <w:tab/>
        </w:r>
        <w:r w:rsidR="006A0207">
          <w:rPr>
            <w:noProof/>
            <w:webHidden/>
          </w:rPr>
          <w:fldChar w:fldCharType="begin"/>
        </w:r>
        <w:r w:rsidR="006A0207">
          <w:rPr>
            <w:noProof/>
            <w:webHidden/>
          </w:rPr>
          <w:instrText xml:space="preserve"> PAGEREF _Toc198116012 \h </w:instrText>
        </w:r>
        <w:r w:rsidR="006A0207">
          <w:rPr>
            <w:noProof/>
            <w:webHidden/>
          </w:rPr>
        </w:r>
        <w:r w:rsidR="006A0207">
          <w:rPr>
            <w:noProof/>
            <w:webHidden/>
          </w:rPr>
          <w:fldChar w:fldCharType="separate"/>
        </w:r>
        <w:r w:rsidR="006A0207">
          <w:rPr>
            <w:noProof/>
            <w:webHidden/>
          </w:rPr>
          <w:t>10</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13" w:history="1">
        <w:r w:rsidR="006A0207" w:rsidRPr="00583131">
          <w:rPr>
            <w:rStyle w:val="Hiperesteka"/>
            <w:noProof/>
          </w:rPr>
          <w:t>24.- Mesa de contratación</w:t>
        </w:r>
        <w:r w:rsidR="006A0207">
          <w:rPr>
            <w:noProof/>
            <w:webHidden/>
          </w:rPr>
          <w:tab/>
        </w:r>
        <w:r w:rsidR="006A0207">
          <w:rPr>
            <w:noProof/>
            <w:webHidden/>
          </w:rPr>
          <w:fldChar w:fldCharType="begin"/>
        </w:r>
        <w:r w:rsidR="006A0207">
          <w:rPr>
            <w:noProof/>
            <w:webHidden/>
          </w:rPr>
          <w:instrText xml:space="preserve"> PAGEREF _Toc198116013 \h </w:instrText>
        </w:r>
        <w:r w:rsidR="006A0207">
          <w:rPr>
            <w:noProof/>
            <w:webHidden/>
          </w:rPr>
        </w:r>
        <w:r w:rsidR="006A0207">
          <w:rPr>
            <w:noProof/>
            <w:webHidden/>
          </w:rPr>
          <w:fldChar w:fldCharType="separate"/>
        </w:r>
        <w:r w:rsidR="006A0207">
          <w:rPr>
            <w:noProof/>
            <w:webHidden/>
          </w:rPr>
          <w:t>10</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14" w:history="1">
        <w:r w:rsidR="006A0207" w:rsidRPr="00583131">
          <w:rPr>
            <w:rStyle w:val="Hiperesteka"/>
            <w:noProof/>
          </w:rPr>
          <w:t>25.- Apertura y examen de las proposiciones</w:t>
        </w:r>
        <w:r w:rsidR="006A0207">
          <w:rPr>
            <w:noProof/>
            <w:webHidden/>
          </w:rPr>
          <w:tab/>
        </w:r>
        <w:r w:rsidR="006A0207">
          <w:rPr>
            <w:noProof/>
            <w:webHidden/>
          </w:rPr>
          <w:fldChar w:fldCharType="begin"/>
        </w:r>
        <w:r w:rsidR="006A0207">
          <w:rPr>
            <w:noProof/>
            <w:webHidden/>
          </w:rPr>
          <w:instrText xml:space="preserve"> PAGEREF _Toc198116014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15" w:history="1">
        <w:r w:rsidR="006A0207" w:rsidRPr="00583131">
          <w:rPr>
            <w:rStyle w:val="Hiperesteka"/>
            <w:noProof/>
          </w:rPr>
          <w:t>25.1.- Apertura de los archivos electrónicos nº UNO y calificación de la documentación administrativa</w:t>
        </w:r>
        <w:r w:rsidR="006A0207">
          <w:rPr>
            <w:noProof/>
            <w:webHidden/>
          </w:rPr>
          <w:tab/>
        </w:r>
        <w:r w:rsidR="006A0207">
          <w:rPr>
            <w:noProof/>
            <w:webHidden/>
          </w:rPr>
          <w:fldChar w:fldCharType="begin"/>
        </w:r>
        <w:r w:rsidR="006A0207">
          <w:rPr>
            <w:noProof/>
            <w:webHidden/>
          </w:rPr>
          <w:instrText xml:space="preserve"> PAGEREF _Toc198116015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16" w:history="1">
        <w:r w:rsidR="006A0207" w:rsidRPr="00583131">
          <w:rPr>
            <w:rStyle w:val="Hiperesteka"/>
            <w:noProof/>
          </w:rPr>
          <w:t>25.2.- Apertura y examen de los archivos electrónicos nº DOS (sólo cuando exista archivo electrónico nº DOS)</w:t>
        </w:r>
        <w:r w:rsidR="006A0207">
          <w:rPr>
            <w:noProof/>
            <w:webHidden/>
          </w:rPr>
          <w:tab/>
        </w:r>
        <w:r w:rsidR="006A0207">
          <w:rPr>
            <w:noProof/>
            <w:webHidden/>
          </w:rPr>
          <w:fldChar w:fldCharType="begin"/>
        </w:r>
        <w:r w:rsidR="006A0207">
          <w:rPr>
            <w:noProof/>
            <w:webHidden/>
          </w:rPr>
          <w:instrText xml:space="preserve"> PAGEREF _Toc198116016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17" w:history="1">
        <w:r w:rsidR="006A0207" w:rsidRPr="00583131">
          <w:rPr>
            <w:rStyle w:val="Hiperesteka"/>
            <w:noProof/>
          </w:rPr>
          <w:t>25.3.- Apertura y examen de los archivos electrónicos nº TRES</w:t>
        </w:r>
        <w:r w:rsidR="006A0207">
          <w:rPr>
            <w:noProof/>
            <w:webHidden/>
          </w:rPr>
          <w:tab/>
        </w:r>
        <w:r w:rsidR="006A0207">
          <w:rPr>
            <w:noProof/>
            <w:webHidden/>
          </w:rPr>
          <w:fldChar w:fldCharType="begin"/>
        </w:r>
        <w:r w:rsidR="006A0207">
          <w:rPr>
            <w:noProof/>
            <w:webHidden/>
          </w:rPr>
          <w:instrText xml:space="preserve"> PAGEREF _Toc198116017 \h </w:instrText>
        </w:r>
        <w:r w:rsidR="006A0207">
          <w:rPr>
            <w:noProof/>
            <w:webHidden/>
          </w:rPr>
        </w:r>
        <w:r w:rsidR="006A0207">
          <w:rPr>
            <w:noProof/>
            <w:webHidden/>
          </w:rPr>
          <w:fldChar w:fldCharType="separate"/>
        </w:r>
        <w:r w:rsidR="006A0207">
          <w:rPr>
            <w:noProof/>
            <w:webHidden/>
          </w:rPr>
          <w:t>11</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18" w:history="1">
        <w:r w:rsidR="006A0207" w:rsidRPr="00583131">
          <w:rPr>
            <w:rStyle w:val="Hiperesteka"/>
            <w:noProof/>
          </w:rPr>
          <w:t>25.4.- Actas de la mesa de contratación</w:t>
        </w:r>
        <w:r w:rsidR="006A0207">
          <w:rPr>
            <w:noProof/>
            <w:webHidden/>
          </w:rPr>
          <w:tab/>
        </w:r>
        <w:r w:rsidR="006A0207">
          <w:rPr>
            <w:noProof/>
            <w:webHidden/>
          </w:rPr>
          <w:fldChar w:fldCharType="begin"/>
        </w:r>
        <w:r w:rsidR="006A0207">
          <w:rPr>
            <w:noProof/>
            <w:webHidden/>
          </w:rPr>
          <w:instrText xml:space="preserve"> PAGEREF _Toc198116018 \h </w:instrText>
        </w:r>
        <w:r w:rsidR="006A0207">
          <w:rPr>
            <w:noProof/>
            <w:webHidden/>
          </w:rPr>
        </w:r>
        <w:r w:rsidR="006A0207">
          <w:rPr>
            <w:noProof/>
            <w:webHidden/>
          </w:rPr>
          <w:fldChar w:fldCharType="separate"/>
        </w:r>
        <w:r w:rsidR="006A0207">
          <w:rPr>
            <w:noProof/>
            <w:webHidden/>
          </w:rPr>
          <w:t>12</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19" w:history="1">
        <w:r w:rsidR="006A0207" w:rsidRPr="00583131">
          <w:rPr>
            <w:rStyle w:val="Hiperesteka"/>
            <w:noProof/>
          </w:rPr>
          <w:t>26.- Publicidad del resultado de los actos de la mesa de contratación y notificación a las licitadoras afectadas</w:t>
        </w:r>
        <w:r w:rsidR="006A0207">
          <w:rPr>
            <w:noProof/>
            <w:webHidden/>
          </w:rPr>
          <w:tab/>
        </w:r>
        <w:r w:rsidR="006A0207">
          <w:rPr>
            <w:noProof/>
            <w:webHidden/>
          </w:rPr>
          <w:fldChar w:fldCharType="begin"/>
        </w:r>
        <w:r w:rsidR="006A0207">
          <w:rPr>
            <w:noProof/>
            <w:webHidden/>
          </w:rPr>
          <w:instrText xml:space="preserve"> PAGEREF _Toc198116019 \h </w:instrText>
        </w:r>
        <w:r w:rsidR="006A0207">
          <w:rPr>
            <w:noProof/>
            <w:webHidden/>
          </w:rPr>
        </w:r>
        <w:r w:rsidR="006A0207">
          <w:rPr>
            <w:noProof/>
            <w:webHidden/>
          </w:rPr>
          <w:fldChar w:fldCharType="separate"/>
        </w:r>
        <w:r w:rsidR="006A0207">
          <w:rPr>
            <w:noProof/>
            <w:webHidden/>
          </w:rPr>
          <w:t>12</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20" w:history="1">
        <w:r w:rsidR="006A0207" w:rsidRPr="00583131">
          <w:rPr>
            <w:rStyle w:val="Hiperesteka"/>
            <w:noProof/>
          </w:rPr>
          <w:t>27.- Criterios de adjudicación</w:t>
        </w:r>
        <w:r w:rsidR="006A0207">
          <w:rPr>
            <w:noProof/>
            <w:webHidden/>
          </w:rPr>
          <w:tab/>
        </w:r>
        <w:r w:rsidR="006A0207">
          <w:rPr>
            <w:noProof/>
            <w:webHidden/>
          </w:rPr>
          <w:fldChar w:fldCharType="begin"/>
        </w:r>
        <w:r w:rsidR="006A0207">
          <w:rPr>
            <w:noProof/>
            <w:webHidden/>
          </w:rPr>
          <w:instrText xml:space="preserve"> PAGEREF _Toc198116020 \h </w:instrText>
        </w:r>
        <w:r w:rsidR="006A0207">
          <w:rPr>
            <w:noProof/>
            <w:webHidden/>
          </w:rPr>
        </w:r>
        <w:r w:rsidR="006A0207">
          <w:rPr>
            <w:noProof/>
            <w:webHidden/>
          </w:rPr>
          <w:fldChar w:fldCharType="separate"/>
        </w:r>
        <w:r w:rsidR="006A0207">
          <w:rPr>
            <w:noProof/>
            <w:webHidden/>
          </w:rPr>
          <w:t>12</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21" w:history="1">
        <w:r w:rsidR="006A0207" w:rsidRPr="00583131">
          <w:rPr>
            <w:rStyle w:val="Hiperesteka"/>
            <w:noProof/>
          </w:rPr>
          <w:t>28.- Valoración de las ofertas</w:t>
        </w:r>
        <w:r w:rsidR="006A0207">
          <w:rPr>
            <w:noProof/>
            <w:webHidden/>
          </w:rPr>
          <w:tab/>
        </w:r>
        <w:r w:rsidR="006A0207">
          <w:rPr>
            <w:noProof/>
            <w:webHidden/>
          </w:rPr>
          <w:fldChar w:fldCharType="begin"/>
        </w:r>
        <w:r w:rsidR="006A0207">
          <w:rPr>
            <w:noProof/>
            <w:webHidden/>
          </w:rPr>
          <w:instrText xml:space="preserve"> PAGEREF _Toc198116021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22" w:history="1">
        <w:r w:rsidR="006A0207" w:rsidRPr="00583131">
          <w:rPr>
            <w:rStyle w:val="Hiperesteka"/>
            <w:noProof/>
          </w:rPr>
          <w:t>29.- Aclaración de ofertas</w:t>
        </w:r>
        <w:r w:rsidR="006A0207">
          <w:rPr>
            <w:noProof/>
            <w:webHidden/>
          </w:rPr>
          <w:tab/>
        </w:r>
        <w:r w:rsidR="006A0207">
          <w:rPr>
            <w:noProof/>
            <w:webHidden/>
          </w:rPr>
          <w:fldChar w:fldCharType="begin"/>
        </w:r>
        <w:r w:rsidR="006A0207">
          <w:rPr>
            <w:noProof/>
            <w:webHidden/>
          </w:rPr>
          <w:instrText xml:space="preserve"> PAGEREF _Toc198116022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23" w:history="1">
        <w:r w:rsidR="006A0207" w:rsidRPr="00583131">
          <w:rPr>
            <w:rStyle w:val="Hiperesteka"/>
            <w:noProof/>
          </w:rPr>
          <w:t>30.- Ofertas con valores anormalmente bajos</w:t>
        </w:r>
        <w:r w:rsidR="006A0207">
          <w:rPr>
            <w:noProof/>
            <w:webHidden/>
          </w:rPr>
          <w:tab/>
        </w:r>
        <w:r w:rsidR="006A0207">
          <w:rPr>
            <w:noProof/>
            <w:webHidden/>
          </w:rPr>
          <w:fldChar w:fldCharType="begin"/>
        </w:r>
        <w:r w:rsidR="006A0207">
          <w:rPr>
            <w:noProof/>
            <w:webHidden/>
          </w:rPr>
          <w:instrText xml:space="preserve"> PAGEREF _Toc198116023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24" w:history="1">
        <w:r w:rsidR="006A0207" w:rsidRPr="00583131">
          <w:rPr>
            <w:rStyle w:val="Hiperesteka"/>
            <w:noProof/>
          </w:rPr>
          <w:t>31.- Sucesión en el procedimiento</w:t>
        </w:r>
        <w:r w:rsidR="006A0207">
          <w:rPr>
            <w:noProof/>
            <w:webHidden/>
          </w:rPr>
          <w:tab/>
        </w:r>
        <w:r w:rsidR="006A0207">
          <w:rPr>
            <w:noProof/>
            <w:webHidden/>
          </w:rPr>
          <w:fldChar w:fldCharType="begin"/>
        </w:r>
        <w:r w:rsidR="006A0207">
          <w:rPr>
            <w:noProof/>
            <w:webHidden/>
          </w:rPr>
          <w:instrText xml:space="preserve"> PAGEREF _Toc198116024 \h </w:instrText>
        </w:r>
        <w:r w:rsidR="006A0207">
          <w:rPr>
            <w:noProof/>
            <w:webHidden/>
          </w:rPr>
        </w:r>
        <w:r w:rsidR="006A0207">
          <w:rPr>
            <w:noProof/>
            <w:webHidden/>
          </w:rPr>
          <w:fldChar w:fldCharType="separate"/>
        </w:r>
        <w:r w:rsidR="006A0207">
          <w:rPr>
            <w:noProof/>
            <w:webHidden/>
          </w:rPr>
          <w:t>13</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25" w:history="1">
        <w:r w:rsidR="006A0207" w:rsidRPr="00583131">
          <w:rPr>
            <w:rStyle w:val="Hiperesteka"/>
            <w:noProof/>
          </w:rPr>
          <w:t>32.- Decisión de no adjudicar o celebrar el contrato y desistimiento del procedimiento de adjudicación por la Administración</w:t>
        </w:r>
        <w:r w:rsidR="006A0207">
          <w:rPr>
            <w:noProof/>
            <w:webHidden/>
          </w:rPr>
          <w:tab/>
        </w:r>
        <w:r w:rsidR="006A0207">
          <w:rPr>
            <w:noProof/>
            <w:webHidden/>
          </w:rPr>
          <w:fldChar w:fldCharType="begin"/>
        </w:r>
        <w:r w:rsidR="006A0207">
          <w:rPr>
            <w:noProof/>
            <w:webHidden/>
          </w:rPr>
          <w:instrText xml:space="preserve"> PAGEREF _Toc198116025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26" w:history="1">
        <w:r w:rsidR="006A0207" w:rsidRPr="00583131">
          <w:rPr>
            <w:rStyle w:val="Hiperesteka"/>
            <w:noProof/>
          </w:rPr>
          <w:t>33.- Adjudicación</w:t>
        </w:r>
        <w:r w:rsidR="006A0207">
          <w:rPr>
            <w:noProof/>
            <w:webHidden/>
          </w:rPr>
          <w:tab/>
        </w:r>
        <w:r w:rsidR="006A0207">
          <w:rPr>
            <w:noProof/>
            <w:webHidden/>
          </w:rPr>
          <w:fldChar w:fldCharType="begin"/>
        </w:r>
        <w:r w:rsidR="006A0207">
          <w:rPr>
            <w:noProof/>
            <w:webHidden/>
          </w:rPr>
          <w:instrText xml:space="preserve"> PAGEREF _Toc198116026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27" w:history="1">
        <w:r w:rsidR="006A0207" w:rsidRPr="00583131">
          <w:rPr>
            <w:rStyle w:val="Hiperesteka"/>
            <w:noProof/>
          </w:rPr>
          <w:t>33.1.- Clasificación de las ofertas y propuesta de adjudicación</w:t>
        </w:r>
        <w:r w:rsidR="006A0207">
          <w:rPr>
            <w:noProof/>
            <w:webHidden/>
          </w:rPr>
          <w:tab/>
        </w:r>
        <w:r w:rsidR="006A0207">
          <w:rPr>
            <w:noProof/>
            <w:webHidden/>
          </w:rPr>
          <w:fldChar w:fldCharType="begin"/>
        </w:r>
        <w:r w:rsidR="006A0207">
          <w:rPr>
            <w:noProof/>
            <w:webHidden/>
          </w:rPr>
          <w:instrText xml:space="preserve"> PAGEREF _Toc198116027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28" w:history="1">
        <w:r w:rsidR="006A0207" w:rsidRPr="00583131">
          <w:rPr>
            <w:rStyle w:val="Hiperesteka"/>
            <w:noProof/>
          </w:rPr>
          <w:t>33.2.- Presentación de la documentación justificativa del cumplimiento de los requisitos previos por la licitadora que haya presentado la oferta con mejor relación calidad-precio</w:t>
        </w:r>
        <w:r w:rsidR="006A0207">
          <w:rPr>
            <w:noProof/>
            <w:webHidden/>
          </w:rPr>
          <w:tab/>
        </w:r>
        <w:r w:rsidR="006A0207">
          <w:rPr>
            <w:noProof/>
            <w:webHidden/>
          </w:rPr>
          <w:fldChar w:fldCharType="begin"/>
        </w:r>
        <w:r w:rsidR="006A0207">
          <w:rPr>
            <w:noProof/>
            <w:webHidden/>
          </w:rPr>
          <w:instrText xml:space="preserve"> PAGEREF _Toc198116028 \h </w:instrText>
        </w:r>
        <w:r w:rsidR="006A0207">
          <w:rPr>
            <w:noProof/>
            <w:webHidden/>
          </w:rPr>
        </w:r>
        <w:r w:rsidR="006A0207">
          <w:rPr>
            <w:noProof/>
            <w:webHidden/>
          </w:rPr>
          <w:fldChar w:fldCharType="separate"/>
        </w:r>
        <w:r w:rsidR="006A0207">
          <w:rPr>
            <w:noProof/>
            <w:webHidden/>
          </w:rPr>
          <w:t>14</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29" w:history="1">
        <w:r w:rsidR="006A0207" w:rsidRPr="00583131">
          <w:rPr>
            <w:rStyle w:val="Hiperesteka"/>
            <w:noProof/>
          </w:rPr>
          <w:t>33.3.- Garantía definitiva</w:t>
        </w:r>
        <w:r w:rsidR="006A0207">
          <w:rPr>
            <w:noProof/>
            <w:webHidden/>
          </w:rPr>
          <w:tab/>
        </w:r>
        <w:r w:rsidR="006A0207">
          <w:rPr>
            <w:noProof/>
            <w:webHidden/>
          </w:rPr>
          <w:fldChar w:fldCharType="begin"/>
        </w:r>
        <w:r w:rsidR="006A0207">
          <w:rPr>
            <w:noProof/>
            <w:webHidden/>
          </w:rPr>
          <w:instrText xml:space="preserve"> PAGEREF _Toc198116029 \h </w:instrText>
        </w:r>
        <w:r w:rsidR="006A0207">
          <w:rPr>
            <w:noProof/>
            <w:webHidden/>
          </w:rPr>
        </w:r>
        <w:r w:rsidR="006A0207">
          <w:rPr>
            <w:noProof/>
            <w:webHidden/>
          </w:rPr>
          <w:fldChar w:fldCharType="separate"/>
        </w:r>
        <w:r w:rsidR="006A0207">
          <w:rPr>
            <w:noProof/>
            <w:webHidden/>
          </w:rPr>
          <w:t>17</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30" w:history="1">
        <w:r w:rsidR="006A0207" w:rsidRPr="00583131">
          <w:rPr>
            <w:rStyle w:val="Hiperesteka"/>
            <w:noProof/>
          </w:rPr>
          <w:t>33.4.- Adjudicación</w:t>
        </w:r>
        <w:r w:rsidR="006A0207">
          <w:rPr>
            <w:noProof/>
            <w:webHidden/>
          </w:rPr>
          <w:tab/>
        </w:r>
        <w:r w:rsidR="006A0207">
          <w:rPr>
            <w:noProof/>
            <w:webHidden/>
          </w:rPr>
          <w:fldChar w:fldCharType="begin"/>
        </w:r>
        <w:r w:rsidR="006A0207">
          <w:rPr>
            <w:noProof/>
            <w:webHidden/>
          </w:rPr>
          <w:instrText xml:space="preserve"> PAGEREF _Toc198116030 \h </w:instrText>
        </w:r>
        <w:r w:rsidR="006A0207">
          <w:rPr>
            <w:noProof/>
            <w:webHidden/>
          </w:rPr>
        </w:r>
        <w:r w:rsidR="006A0207">
          <w:rPr>
            <w:noProof/>
            <w:webHidden/>
          </w:rPr>
          <w:fldChar w:fldCharType="separate"/>
        </w:r>
        <w:r w:rsidR="006A0207">
          <w:rPr>
            <w:noProof/>
            <w:webHidden/>
          </w:rPr>
          <w:t>18</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31" w:history="1">
        <w:r w:rsidR="006A0207" w:rsidRPr="00583131">
          <w:rPr>
            <w:rStyle w:val="Hiperesteka"/>
            <w:noProof/>
          </w:rPr>
          <w:t>34.- Formalización del contrato</w:t>
        </w:r>
        <w:r w:rsidR="006A0207">
          <w:rPr>
            <w:noProof/>
            <w:webHidden/>
          </w:rPr>
          <w:tab/>
        </w:r>
        <w:r w:rsidR="006A0207">
          <w:rPr>
            <w:noProof/>
            <w:webHidden/>
          </w:rPr>
          <w:fldChar w:fldCharType="begin"/>
        </w:r>
        <w:r w:rsidR="006A0207">
          <w:rPr>
            <w:noProof/>
            <w:webHidden/>
          </w:rPr>
          <w:instrText xml:space="preserve"> PAGEREF _Toc198116031 \h </w:instrText>
        </w:r>
        <w:r w:rsidR="006A0207">
          <w:rPr>
            <w:noProof/>
            <w:webHidden/>
          </w:rPr>
        </w:r>
        <w:r w:rsidR="006A0207">
          <w:rPr>
            <w:noProof/>
            <w:webHidden/>
          </w:rPr>
          <w:fldChar w:fldCharType="separate"/>
        </w:r>
        <w:r w:rsidR="006A0207">
          <w:rPr>
            <w:noProof/>
            <w:webHidden/>
          </w:rPr>
          <w:t>18</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32" w:history="1">
        <w:r w:rsidR="006A0207" w:rsidRPr="00583131">
          <w:rPr>
            <w:rStyle w:val="Hiperesteka"/>
            <w:noProof/>
          </w:rPr>
          <w:t>CAPÍTULO III - EJECUCIÓN DEL CONTRATO</w:t>
        </w:r>
        <w:r w:rsidR="006A0207">
          <w:rPr>
            <w:noProof/>
            <w:webHidden/>
          </w:rPr>
          <w:tab/>
        </w:r>
        <w:r w:rsidR="006A0207">
          <w:rPr>
            <w:noProof/>
            <w:webHidden/>
          </w:rPr>
          <w:fldChar w:fldCharType="begin"/>
        </w:r>
        <w:r w:rsidR="006A0207">
          <w:rPr>
            <w:noProof/>
            <w:webHidden/>
          </w:rPr>
          <w:instrText xml:space="preserve"> PAGEREF _Toc198116032 \h </w:instrText>
        </w:r>
        <w:r w:rsidR="006A0207">
          <w:rPr>
            <w:noProof/>
            <w:webHidden/>
          </w:rPr>
        </w:r>
        <w:r w:rsidR="006A0207">
          <w:rPr>
            <w:noProof/>
            <w:webHidden/>
          </w:rPr>
          <w:fldChar w:fldCharType="separate"/>
        </w:r>
        <w:r w:rsidR="006A0207">
          <w:rPr>
            <w:noProof/>
            <w:webHidden/>
          </w:rPr>
          <w:t>19</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33" w:history="1">
        <w:r w:rsidR="006A0207" w:rsidRPr="00583131">
          <w:rPr>
            <w:rStyle w:val="Hiperesteka"/>
            <w:noProof/>
          </w:rPr>
          <w:t>35.- Responsable del contrato</w:t>
        </w:r>
        <w:r w:rsidR="006A0207">
          <w:rPr>
            <w:noProof/>
            <w:webHidden/>
          </w:rPr>
          <w:tab/>
        </w:r>
        <w:r w:rsidR="006A0207">
          <w:rPr>
            <w:noProof/>
            <w:webHidden/>
          </w:rPr>
          <w:fldChar w:fldCharType="begin"/>
        </w:r>
        <w:r w:rsidR="006A0207">
          <w:rPr>
            <w:noProof/>
            <w:webHidden/>
          </w:rPr>
          <w:instrText xml:space="preserve"> PAGEREF _Toc198116033 \h </w:instrText>
        </w:r>
        <w:r w:rsidR="006A0207">
          <w:rPr>
            <w:noProof/>
            <w:webHidden/>
          </w:rPr>
        </w:r>
        <w:r w:rsidR="006A0207">
          <w:rPr>
            <w:noProof/>
            <w:webHidden/>
          </w:rPr>
          <w:fldChar w:fldCharType="separate"/>
        </w:r>
        <w:r w:rsidR="006A0207">
          <w:rPr>
            <w:noProof/>
            <w:webHidden/>
          </w:rPr>
          <w:t>19</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34" w:history="1">
        <w:r w:rsidR="006A0207" w:rsidRPr="00583131">
          <w:rPr>
            <w:rStyle w:val="Hiperesteka"/>
            <w:noProof/>
          </w:rPr>
          <w:t>36.- Sucesión en la persona de la contratista</w:t>
        </w:r>
        <w:r w:rsidR="006A0207">
          <w:rPr>
            <w:noProof/>
            <w:webHidden/>
          </w:rPr>
          <w:tab/>
        </w:r>
        <w:r w:rsidR="006A0207">
          <w:rPr>
            <w:noProof/>
            <w:webHidden/>
          </w:rPr>
          <w:fldChar w:fldCharType="begin"/>
        </w:r>
        <w:r w:rsidR="006A0207">
          <w:rPr>
            <w:noProof/>
            <w:webHidden/>
          </w:rPr>
          <w:instrText xml:space="preserve"> PAGEREF _Toc198116034 \h </w:instrText>
        </w:r>
        <w:r w:rsidR="006A0207">
          <w:rPr>
            <w:noProof/>
            <w:webHidden/>
          </w:rPr>
        </w:r>
        <w:r w:rsidR="006A0207">
          <w:rPr>
            <w:noProof/>
            <w:webHidden/>
          </w:rPr>
          <w:fldChar w:fldCharType="separate"/>
        </w:r>
        <w:r w:rsidR="006A0207">
          <w:rPr>
            <w:noProof/>
            <w:webHidden/>
          </w:rPr>
          <w:t>20</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35" w:history="1">
        <w:r w:rsidR="006A0207" w:rsidRPr="00583131">
          <w:rPr>
            <w:rStyle w:val="Hiperesteka"/>
            <w:noProof/>
          </w:rPr>
          <w:t>37.- Cesión del contrato</w:t>
        </w:r>
        <w:r w:rsidR="006A0207">
          <w:rPr>
            <w:noProof/>
            <w:webHidden/>
          </w:rPr>
          <w:tab/>
        </w:r>
        <w:r w:rsidR="006A0207">
          <w:rPr>
            <w:noProof/>
            <w:webHidden/>
          </w:rPr>
          <w:fldChar w:fldCharType="begin"/>
        </w:r>
        <w:r w:rsidR="006A0207">
          <w:rPr>
            <w:noProof/>
            <w:webHidden/>
          </w:rPr>
          <w:instrText xml:space="preserve"> PAGEREF _Toc198116035 \h </w:instrText>
        </w:r>
        <w:r w:rsidR="006A0207">
          <w:rPr>
            <w:noProof/>
            <w:webHidden/>
          </w:rPr>
        </w:r>
        <w:r w:rsidR="006A0207">
          <w:rPr>
            <w:noProof/>
            <w:webHidden/>
          </w:rPr>
          <w:fldChar w:fldCharType="separate"/>
        </w:r>
        <w:r w:rsidR="006A0207">
          <w:rPr>
            <w:noProof/>
            <w:webHidden/>
          </w:rPr>
          <w:t>20</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36" w:history="1">
        <w:r w:rsidR="006A0207" w:rsidRPr="00583131">
          <w:rPr>
            <w:rStyle w:val="Hiperesteka"/>
            <w:noProof/>
          </w:rPr>
          <w:t>38.- Condiciones y obligaciones de la empresa contratista</w:t>
        </w:r>
        <w:r w:rsidR="006A0207">
          <w:rPr>
            <w:noProof/>
            <w:webHidden/>
          </w:rPr>
          <w:tab/>
        </w:r>
        <w:r w:rsidR="006A0207">
          <w:rPr>
            <w:noProof/>
            <w:webHidden/>
          </w:rPr>
          <w:fldChar w:fldCharType="begin"/>
        </w:r>
        <w:r w:rsidR="006A0207">
          <w:rPr>
            <w:noProof/>
            <w:webHidden/>
          </w:rPr>
          <w:instrText xml:space="preserve"> PAGEREF _Toc198116036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37" w:history="1">
        <w:r w:rsidR="006A0207" w:rsidRPr="00583131">
          <w:rPr>
            <w:rStyle w:val="Hiperesteka"/>
            <w:noProof/>
          </w:rPr>
          <w:t>38.1.- Condiciones generales</w:t>
        </w:r>
        <w:r w:rsidR="006A0207">
          <w:rPr>
            <w:noProof/>
            <w:webHidden/>
          </w:rPr>
          <w:tab/>
        </w:r>
        <w:r w:rsidR="006A0207">
          <w:rPr>
            <w:noProof/>
            <w:webHidden/>
          </w:rPr>
          <w:fldChar w:fldCharType="begin"/>
        </w:r>
        <w:r w:rsidR="006A0207">
          <w:rPr>
            <w:noProof/>
            <w:webHidden/>
          </w:rPr>
          <w:instrText xml:space="preserve"> PAGEREF _Toc198116037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38" w:history="1">
        <w:r w:rsidR="006A0207" w:rsidRPr="00583131">
          <w:rPr>
            <w:rStyle w:val="Hiperesteka"/>
            <w:noProof/>
          </w:rPr>
          <w:t>38.2.- Condiciones especiales de ejecución del contrato</w:t>
        </w:r>
        <w:r w:rsidR="006A0207">
          <w:rPr>
            <w:noProof/>
            <w:webHidden/>
          </w:rPr>
          <w:tab/>
        </w:r>
        <w:r w:rsidR="006A0207">
          <w:rPr>
            <w:noProof/>
            <w:webHidden/>
          </w:rPr>
          <w:fldChar w:fldCharType="begin"/>
        </w:r>
        <w:r w:rsidR="006A0207">
          <w:rPr>
            <w:noProof/>
            <w:webHidden/>
          </w:rPr>
          <w:instrText xml:space="preserve"> PAGEREF _Toc198116038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A275D0">
      <w:pPr>
        <w:pStyle w:val="EA4"/>
        <w:rPr>
          <w:rFonts w:asciiTheme="minorHAnsi" w:eastAsiaTheme="minorEastAsia" w:hAnsiTheme="minorHAnsi" w:cstheme="minorBidi"/>
          <w:noProof/>
          <w:sz w:val="22"/>
          <w:szCs w:val="22"/>
          <w:lang w:val="eu-ES" w:eastAsia="eu-ES"/>
        </w:rPr>
      </w:pPr>
      <w:hyperlink w:anchor="_Toc198116039" w:history="1">
        <w:r w:rsidR="006A0207" w:rsidRPr="00583131">
          <w:rPr>
            <w:rStyle w:val="Hiperesteka"/>
            <w:rFonts w:cs="Arial"/>
            <w:noProof/>
          </w:rPr>
          <w:t>38.2.1.- Obligaciones laborales, sociales y de protección del medio ambiente</w:t>
        </w:r>
        <w:r w:rsidR="006A0207">
          <w:rPr>
            <w:noProof/>
            <w:webHidden/>
          </w:rPr>
          <w:tab/>
        </w:r>
        <w:r w:rsidR="006A0207">
          <w:rPr>
            <w:noProof/>
            <w:webHidden/>
          </w:rPr>
          <w:fldChar w:fldCharType="begin"/>
        </w:r>
        <w:r w:rsidR="006A0207">
          <w:rPr>
            <w:noProof/>
            <w:webHidden/>
          </w:rPr>
          <w:instrText xml:space="preserve"> PAGEREF _Toc198116039 \h </w:instrText>
        </w:r>
        <w:r w:rsidR="006A0207">
          <w:rPr>
            <w:noProof/>
            <w:webHidden/>
          </w:rPr>
        </w:r>
        <w:r w:rsidR="006A0207">
          <w:rPr>
            <w:noProof/>
            <w:webHidden/>
          </w:rPr>
          <w:fldChar w:fldCharType="separate"/>
        </w:r>
        <w:r w:rsidR="006A0207">
          <w:rPr>
            <w:noProof/>
            <w:webHidden/>
          </w:rPr>
          <w:t>21</w:t>
        </w:r>
        <w:r w:rsidR="006A0207">
          <w:rPr>
            <w:noProof/>
            <w:webHidden/>
          </w:rPr>
          <w:fldChar w:fldCharType="end"/>
        </w:r>
      </w:hyperlink>
    </w:p>
    <w:p w:rsidR="006A0207" w:rsidRDefault="00A275D0">
      <w:pPr>
        <w:pStyle w:val="EA4"/>
        <w:rPr>
          <w:rFonts w:asciiTheme="minorHAnsi" w:eastAsiaTheme="minorEastAsia" w:hAnsiTheme="minorHAnsi" w:cstheme="minorBidi"/>
          <w:noProof/>
          <w:sz w:val="22"/>
          <w:szCs w:val="22"/>
          <w:lang w:val="eu-ES" w:eastAsia="eu-ES"/>
        </w:rPr>
      </w:pPr>
      <w:hyperlink w:anchor="_Toc198116040" w:history="1">
        <w:r w:rsidR="006A0207" w:rsidRPr="00583131">
          <w:rPr>
            <w:rStyle w:val="Hiperesteka"/>
            <w:rFonts w:cs="Arial"/>
            <w:noProof/>
          </w:rPr>
          <w:t>38.2.2.- Obligaciones en materia de igualdad de mujeres y hombres</w:t>
        </w:r>
        <w:r w:rsidR="006A0207">
          <w:rPr>
            <w:noProof/>
            <w:webHidden/>
          </w:rPr>
          <w:tab/>
        </w:r>
        <w:r w:rsidR="006A0207">
          <w:rPr>
            <w:noProof/>
            <w:webHidden/>
          </w:rPr>
          <w:fldChar w:fldCharType="begin"/>
        </w:r>
        <w:r w:rsidR="006A0207">
          <w:rPr>
            <w:noProof/>
            <w:webHidden/>
          </w:rPr>
          <w:instrText xml:space="preserve"> PAGEREF _Toc198116040 \h </w:instrText>
        </w:r>
        <w:r w:rsidR="006A0207">
          <w:rPr>
            <w:noProof/>
            <w:webHidden/>
          </w:rPr>
        </w:r>
        <w:r w:rsidR="006A0207">
          <w:rPr>
            <w:noProof/>
            <w:webHidden/>
          </w:rPr>
          <w:fldChar w:fldCharType="separate"/>
        </w:r>
        <w:r w:rsidR="006A0207">
          <w:rPr>
            <w:noProof/>
            <w:webHidden/>
          </w:rPr>
          <w:t>22</w:t>
        </w:r>
        <w:r w:rsidR="006A0207">
          <w:rPr>
            <w:noProof/>
            <w:webHidden/>
          </w:rPr>
          <w:fldChar w:fldCharType="end"/>
        </w:r>
      </w:hyperlink>
    </w:p>
    <w:p w:rsidR="006A0207" w:rsidRDefault="00A275D0">
      <w:pPr>
        <w:pStyle w:val="EA4"/>
        <w:rPr>
          <w:rFonts w:asciiTheme="minorHAnsi" w:eastAsiaTheme="minorEastAsia" w:hAnsiTheme="minorHAnsi" w:cstheme="minorBidi"/>
          <w:noProof/>
          <w:sz w:val="22"/>
          <w:szCs w:val="22"/>
          <w:lang w:val="eu-ES" w:eastAsia="eu-ES"/>
        </w:rPr>
      </w:pPr>
      <w:hyperlink w:anchor="_Toc198116041" w:history="1">
        <w:r w:rsidR="006A0207" w:rsidRPr="00583131">
          <w:rPr>
            <w:rStyle w:val="Hiperesteka"/>
            <w:rFonts w:cs="Arial"/>
            <w:noProof/>
          </w:rPr>
          <w:t>38.2.3.- Obligaciones en supuestos de subcontratación</w:t>
        </w:r>
        <w:r w:rsidR="006A0207">
          <w:rPr>
            <w:noProof/>
            <w:webHidden/>
          </w:rPr>
          <w:tab/>
        </w:r>
        <w:r w:rsidR="006A0207">
          <w:rPr>
            <w:noProof/>
            <w:webHidden/>
          </w:rPr>
          <w:fldChar w:fldCharType="begin"/>
        </w:r>
        <w:r w:rsidR="006A0207">
          <w:rPr>
            <w:noProof/>
            <w:webHidden/>
          </w:rPr>
          <w:instrText xml:space="preserve"> PAGEREF _Toc198116041 \h </w:instrText>
        </w:r>
        <w:r w:rsidR="006A0207">
          <w:rPr>
            <w:noProof/>
            <w:webHidden/>
          </w:rPr>
        </w:r>
        <w:r w:rsidR="006A0207">
          <w:rPr>
            <w:noProof/>
            <w:webHidden/>
          </w:rPr>
          <w:fldChar w:fldCharType="separate"/>
        </w:r>
        <w:r w:rsidR="006A0207">
          <w:rPr>
            <w:noProof/>
            <w:webHidden/>
          </w:rPr>
          <w:t>22</w:t>
        </w:r>
        <w:r w:rsidR="006A0207">
          <w:rPr>
            <w:noProof/>
            <w:webHidden/>
          </w:rPr>
          <w:fldChar w:fldCharType="end"/>
        </w:r>
      </w:hyperlink>
    </w:p>
    <w:p w:rsidR="006A0207" w:rsidRDefault="00A275D0">
      <w:pPr>
        <w:pStyle w:val="EA4"/>
        <w:rPr>
          <w:rFonts w:asciiTheme="minorHAnsi" w:eastAsiaTheme="minorEastAsia" w:hAnsiTheme="minorHAnsi" w:cstheme="minorBidi"/>
          <w:noProof/>
          <w:sz w:val="22"/>
          <w:szCs w:val="22"/>
          <w:lang w:val="eu-ES" w:eastAsia="eu-ES"/>
        </w:rPr>
      </w:pPr>
      <w:hyperlink w:anchor="_Toc198116042" w:history="1">
        <w:r w:rsidR="006A0207" w:rsidRPr="00583131">
          <w:rPr>
            <w:rStyle w:val="Hiperesteka"/>
            <w:rFonts w:cs="Arial"/>
            <w:noProof/>
          </w:rPr>
          <w:t>38.2.5.- Obligaciones en materia de seguridad y salud en el trabajo</w:t>
        </w:r>
        <w:r w:rsidR="006A0207">
          <w:rPr>
            <w:noProof/>
            <w:webHidden/>
          </w:rPr>
          <w:tab/>
        </w:r>
        <w:r w:rsidR="006A0207">
          <w:rPr>
            <w:noProof/>
            <w:webHidden/>
          </w:rPr>
          <w:fldChar w:fldCharType="begin"/>
        </w:r>
        <w:r w:rsidR="006A0207">
          <w:rPr>
            <w:noProof/>
            <w:webHidden/>
          </w:rPr>
          <w:instrText xml:space="preserve"> PAGEREF _Toc198116042 \h </w:instrText>
        </w:r>
        <w:r w:rsidR="006A0207">
          <w:rPr>
            <w:noProof/>
            <w:webHidden/>
          </w:rPr>
        </w:r>
        <w:r w:rsidR="006A0207">
          <w:rPr>
            <w:noProof/>
            <w:webHidden/>
          </w:rPr>
          <w:fldChar w:fldCharType="separate"/>
        </w:r>
        <w:r w:rsidR="006A0207">
          <w:rPr>
            <w:noProof/>
            <w:webHidden/>
          </w:rPr>
          <w:t>24</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43" w:history="1">
        <w:r w:rsidR="006A0207" w:rsidRPr="00583131">
          <w:rPr>
            <w:rStyle w:val="Hiperesteka"/>
            <w:noProof/>
          </w:rPr>
          <w:t>38.3.- Obligaciones en materia de seguridad de la información</w:t>
        </w:r>
        <w:r w:rsidR="006A0207">
          <w:rPr>
            <w:noProof/>
            <w:webHidden/>
          </w:rPr>
          <w:tab/>
        </w:r>
        <w:r w:rsidR="006A0207">
          <w:rPr>
            <w:noProof/>
            <w:webHidden/>
          </w:rPr>
          <w:fldChar w:fldCharType="begin"/>
        </w:r>
        <w:r w:rsidR="006A0207">
          <w:rPr>
            <w:noProof/>
            <w:webHidden/>
          </w:rPr>
          <w:instrText xml:space="preserve"> PAGEREF _Toc198116043 \h </w:instrText>
        </w:r>
        <w:r w:rsidR="006A0207">
          <w:rPr>
            <w:noProof/>
            <w:webHidden/>
          </w:rPr>
        </w:r>
        <w:r w:rsidR="006A0207">
          <w:rPr>
            <w:noProof/>
            <w:webHidden/>
          </w:rPr>
          <w:fldChar w:fldCharType="separate"/>
        </w:r>
        <w:r w:rsidR="006A0207">
          <w:rPr>
            <w:noProof/>
            <w:webHidden/>
          </w:rPr>
          <w:t>25</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44" w:history="1">
        <w:r w:rsidR="006A0207" w:rsidRPr="00583131">
          <w:rPr>
            <w:rStyle w:val="Hiperesteka"/>
            <w:noProof/>
          </w:rPr>
          <w:t>38.4.- Obligaciones referentes al cumplimiento del Código de Conducta y Marco de Integridad Institucional aplicable a la contratación pública</w:t>
        </w:r>
        <w:r w:rsidR="006A0207">
          <w:rPr>
            <w:noProof/>
            <w:webHidden/>
          </w:rPr>
          <w:tab/>
        </w:r>
        <w:r w:rsidR="006A0207">
          <w:rPr>
            <w:noProof/>
            <w:webHidden/>
          </w:rPr>
          <w:fldChar w:fldCharType="begin"/>
        </w:r>
        <w:r w:rsidR="006A0207">
          <w:rPr>
            <w:noProof/>
            <w:webHidden/>
          </w:rPr>
          <w:instrText xml:space="preserve"> PAGEREF _Toc198116044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45" w:history="1">
        <w:r w:rsidR="006A0207" w:rsidRPr="00583131">
          <w:rPr>
            <w:rStyle w:val="Hiperesteka"/>
            <w:noProof/>
          </w:rPr>
          <w:t>38.5.- Obligaciones relativas a la gestión de permisos, licencias y autorizaciones</w:t>
        </w:r>
        <w:r w:rsidR="006A0207">
          <w:rPr>
            <w:noProof/>
            <w:webHidden/>
          </w:rPr>
          <w:tab/>
        </w:r>
        <w:r w:rsidR="006A0207">
          <w:rPr>
            <w:noProof/>
            <w:webHidden/>
          </w:rPr>
          <w:fldChar w:fldCharType="begin"/>
        </w:r>
        <w:r w:rsidR="006A0207">
          <w:rPr>
            <w:noProof/>
            <w:webHidden/>
          </w:rPr>
          <w:instrText xml:space="preserve"> PAGEREF _Toc198116045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46" w:history="1">
        <w:r w:rsidR="006A0207" w:rsidRPr="00583131">
          <w:rPr>
            <w:rStyle w:val="Hiperesteka"/>
            <w:noProof/>
          </w:rPr>
          <w:t>38.6.- Gastos exigibles a la contratista</w:t>
        </w:r>
        <w:r w:rsidR="006A0207">
          <w:rPr>
            <w:noProof/>
            <w:webHidden/>
          </w:rPr>
          <w:tab/>
        </w:r>
        <w:r w:rsidR="006A0207">
          <w:rPr>
            <w:noProof/>
            <w:webHidden/>
          </w:rPr>
          <w:fldChar w:fldCharType="begin"/>
        </w:r>
        <w:r w:rsidR="006A0207">
          <w:rPr>
            <w:noProof/>
            <w:webHidden/>
          </w:rPr>
          <w:instrText xml:space="preserve"> PAGEREF _Toc198116046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47" w:history="1">
        <w:r w:rsidR="006A0207" w:rsidRPr="00583131">
          <w:rPr>
            <w:rStyle w:val="Hiperesteka"/>
            <w:noProof/>
          </w:rPr>
          <w:t>38.7.- Condiciones de instalación y prestaciones complementarias del suministro</w:t>
        </w:r>
        <w:r w:rsidR="006A0207">
          <w:rPr>
            <w:noProof/>
            <w:webHidden/>
          </w:rPr>
          <w:tab/>
        </w:r>
        <w:r w:rsidR="006A0207">
          <w:rPr>
            <w:noProof/>
            <w:webHidden/>
          </w:rPr>
          <w:fldChar w:fldCharType="begin"/>
        </w:r>
        <w:r w:rsidR="006A0207">
          <w:rPr>
            <w:noProof/>
            <w:webHidden/>
          </w:rPr>
          <w:instrText xml:space="preserve"> PAGEREF _Toc198116047 \h </w:instrText>
        </w:r>
        <w:r w:rsidR="006A0207">
          <w:rPr>
            <w:noProof/>
            <w:webHidden/>
          </w:rPr>
        </w:r>
        <w:r w:rsidR="006A0207">
          <w:rPr>
            <w:noProof/>
            <w:webHidden/>
          </w:rPr>
          <w:fldChar w:fldCharType="separate"/>
        </w:r>
        <w:r w:rsidR="006A0207">
          <w:rPr>
            <w:noProof/>
            <w:webHidden/>
          </w:rPr>
          <w:t>27</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48" w:history="1">
        <w:r w:rsidR="006A0207" w:rsidRPr="00583131">
          <w:rPr>
            <w:rStyle w:val="Hiperesteka"/>
            <w:noProof/>
          </w:rPr>
          <w:t>38.8.- Programa de trabajo</w:t>
        </w:r>
        <w:r w:rsidR="006A0207">
          <w:rPr>
            <w:noProof/>
            <w:webHidden/>
          </w:rPr>
          <w:tab/>
        </w:r>
        <w:r w:rsidR="006A0207">
          <w:rPr>
            <w:noProof/>
            <w:webHidden/>
          </w:rPr>
          <w:fldChar w:fldCharType="begin"/>
        </w:r>
        <w:r w:rsidR="006A0207">
          <w:rPr>
            <w:noProof/>
            <w:webHidden/>
          </w:rPr>
          <w:instrText xml:space="preserve"> PAGEREF _Toc198116048 \h </w:instrText>
        </w:r>
        <w:r w:rsidR="006A0207">
          <w:rPr>
            <w:noProof/>
            <w:webHidden/>
          </w:rPr>
        </w:r>
        <w:r w:rsidR="006A0207">
          <w:rPr>
            <w:noProof/>
            <w:webHidden/>
          </w:rPr>
          <w:fldChar w:fldCharType="separate"/>
        </w:r>
        <w:r w:rsidR="006A0207">
          <w:rPr>
            <w:noProof/>
            <w:webHidden/>
          </w:rPr>
          <w:t>28</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49" w:history="1">
        <w:r w:rsidR="006A0207" w:rsidRPr="00583131">
          <w:rPr>
            <w:rStyle w:val="Hiperesteka"/>
            <w:noProof/>
          </w:rPr>
          <w:t>38.9.- Obligaciones lingüísticas</w:t>
        </w:r>
        <w:r w:rsidR="006A0207">
          <w:rPr>
            <w:noProof/>
            <w:webHidden/>
          </w:rPr>
          <w:tab/>
        </w:r>
        <w:r w:rsidR="006A0207">
          <w:rPr>
            <w:noProof/>
            <w:webHidden/>
          </w:rPr>
          <w:fldChar w:fldCharType="begin"/>
        </w:r>
        <w:r w:rsidR="006A0207">
          <w:rPr>
            <w:noProof/>
            <w:webHidden/>
          </w:rPr>
          <w:instrText xml:space="preserve"> PAGEREF _Toc198116049 \h </w:instrText>
        </w:r>
        <w:r w:rsidR="006A0207">
          <w:rPr>
            <w:noProof/>
            <w:webHidden/>
          </w:rPr>
        </w:r>
        <w:r w:rsidR="006A0207">
          <w:rPr>
            <w:noProof/>
            <w:webHidden/>
          </w:rPr>
          <w:fldChar w:fldCharType="separate"/>
        </w:r>
        <w:r w:rsidR="006A0207">
          <w:rPr>
            <w:noProof/>
            <w:webHidden/>
          </w:rPr>
          <w:t>28</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50" w:history="1">
        <w:r w:rsidR="006A0207" w:rsidRPr="00583131">
          <w:rPr>
            <w:rStyle w:val="Hiperesteka"/>
            <w:noProof/>
          </w:rPr>
          <w:t>39.- Penalidades por demora y otras penalidades</w:t>
        </w:r>
        <w:r w:rsidR="006A0207">
          <w:rPr>
            <w:noProof/>
            <w:webHidden/>
          </w:rPr>
          <w:tab/>
        </w:r>
        <w:r w:rsidR="006A0207">
          <w:rPr>
            <w:noProof/>
            <w:webHidden/>
          </w:rPr>
          <w:fldChar w:fldCharType="begin"/>
        </w:r>
        <w:r w:rsidR="006A0207">
          <w:rPr>
            <w:noProof/>
            <w:webHidden/>
          </w:rPr>
          <w:instrText xml:space="preserve"> PAGEREF _Toc198116050 \h </w:instrText>
        </w:r>
        <w:r w:rsidR="006A0207">
          <w:rPr>
            <w:noProof/>
            <w:webHidden/>
          </w:rPr>
        </w:r>
        <w:r w:rsidR="006A0207">
          <w:rPr>
            <w:noProof/>
            <w:webHidden/>
          </w:rPr>
          <w:fldChar w:fldCharType="separate"/>
        </w:r>
        <w:r w:rsidR="006A0207">
          <w:rPr>
            <w:noProof/>
            <w:webHidden/>
          </w:rPr>
          <w:t>28</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51" w:history="1">
        <w:r w:rsidR="006A0207" w:rsidRPr="00583131">
          <w:rPr>
            <w:rStyle w:val="Hiperesteka"/>
            <w:noProof/>
          </w:rPr>
          <w:t>40.- Modificaciones del contrato</w:t>
        </w:r>
        <w:r w:rsidR="006A0207">
          <w:rPr>
            <w:noProof/>
            <w:webHidden/>
          </w:rPr>
          <w:tab/>
        </w:r>
        <w:r w:rsidR="006A0207">
          <w:rPr>
            <w:noProof/>
            <w:webHidden/>
          </w:rPr>
          <w:fldChar w:fldCharType="begin"/>
        </w:r>
        <w:r w:rsidR="006A0207">
          <w:rPr>
            <w:noProof/>
            <w:webHidden/>
          </w:rPr>
          <w:instrText xml:space="preserve"> PAGEREF _Toc198116051 \h </w:instrText>
        </w:r>
        <w:r w:rsidR="006A0207">
          <w:rPr>
            <w:noProof/>
            <w:webHidden/>
          </w:rPr>
        </w:r>
        <w:r w:rsidR="006A0207">
          <w:rPr>
            <w:noProof/>
            <w:webHidden/>
          </w:rPr>
          <w:fldChar w:fldCharType="separate"/>
        </w:r>
        <w:r w:rsidR="006A0207">
          <w:rPr>
            <w:noProof/>
            <w:webHidden/>
          </w:rPr>
          <w:t>30</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52" w:history="1">
        <w:r w:rsidR="006A0207" w:rsidRPr="00583131">
          <w:rPr>
            <w:rStyle w:val="Hiperesteka"/>
            <w:noProof/>
          </w:rPr>
          <w:t>40.1.- Modificaciones previstas</w:t>
        </w:r>
        <w:r w:rsidR="006A0207">
          <w:rPr>
            <w:noProof/>
            <w:webHidden/>
          </w:rPr>
          <w:tab/>
        </w:r>
        <w:r w:rsidR="006A0207">
          <w:rPr>
            <w:noProof/>
            <w:webHidden/>
          </w:rPr>
          <w:fldChar w:fldCharType="begin"/>
        </w:r>
        <w:r w:rsidR="006A0207">
          <w:rPr>
            <w:noProof/>
            <w:webHidden/>
          </w:rPr>
          <w:instrText xml:space="preserve"> PAGEREF _Toc198116052 \h </w:instrText>
        </w:r>
        <w:r w:rsidR="006A0207">
          <w:rPr>
            <w:noProof/>
            <w:webHidden/>
          </w:rPr>
        </w:r>
        <w:r w:rsidR="006A0207">
          <w:rPr>
            <w:noProof/>
            <w:webHidden/>
          </w:rPr>
          <w:fldChar w:fldCharType="separate"/>
        </w:r>
        <w:r w:rsidR="006A0207">
          <w:rPr>
            <w:noProof/>
            <w:webHidden/>
          </w:rPr>
          <w:t>30</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53" w:history="1">
        <w:r w:rsidR="006A0207" w:rsidRPr="00583131">
          <w:rPr>
            <w:rStyle w:val="Hiperesteka"/>
            <w:noProof/>
          </w:rPr>
          <w:t>40.2.- Modificaciones no previstas</w:t>
        </w:r>
        <w:r w:rsidR="006A0207">
          <w:rPr>
            <w:noProof/>
            <w:webHidden/>
          </w:rPr>
          <w:tab/>
        </w:r>
        <w:r w:rsidR="006A0207">
          <w:rPr>
            <w:noProof/>
            <w:webHidden/>
          </w:rPr>
          <w:fldChar w:fldCharType="begin"/>
        </w:r>
        <w:r w:rsidR="006A0207">
          <w:rPr>
            <w:noProof/>
            <w:webHidden/>
          </w:rPr>
          <w:instrText xml:space="preserve"> PAGEREF _Toc198116053 \h </w:instrText>
        </w:r>
        <w:r w:rsidR="006A0207">
          <w:rPr>
            <w:noProof/>
            <w:webHidden/>
          </w:rPr>
        </w:r>
        <w:r w:rsidR="006A0207">
          <w:rPr>
            <w:noProof/>
            <w:webHidden/>
          </w:rPr>
          <w:fldChar w:fldCharType="separate"/>
        </w:r>
        <w:r w:rsidR="006A0207">
          <w:rPr>
            <w:noProof/>
            <w:webHidden/>
          </w:rPr>
          <w:t>30</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54" w:history="1">
        <w:r w:rsidR="006A0207" w:rsidRPr="00583131">
          <w:rPr>
            <w:rStyle w:val="Hiperesteka"/>
            <w:noProof/>
          </w:rPr>
          <w:t>40.3.- Régimen de modificación</w:t>
        </w:r>
        <w:r w:rsidR="006A0207">
          <w:rPr>
            <w:noProof/>
            <w:webHidden/>
          </w:rPr>
          <w:tab/>
        </w:r>
        <w:r w:rsidR="006A0207">
          <w:rPr>
            <w:noProof/>
            <w:webHidden/>
          </w:rPr>
          <w:fldChar w:fldCharType="begin"/>
        </w:r>
        <w:r w:rsidR="006A0207">
          <w:rPr>
            <w:noProof/>
            <w:webHidden/>
          </w:rPr>
          <w:instrText xml:space="preserve"> PAGEREF _Toc198116054 \h </w:instrText>
        </w:r>
        <w:r w:rsidR="006A0207">
          <w:rPr>
            <w:noProof/>
            <w:webHidden/>
          </w:rPr>
        </w:r>
        <w:r w:rsidR="006A0207">
          <w:rPr>
            <w:noProof/>
            <w:webHidden/>
          </w:rPr>
          <w:fldChar w:fldCharType="separate"/>
        </w:r>
        <w:r w:rsidR="006A0207">
          <w:rPr>
            <w:noProof/>
            <w:webHidden/>
          </w:rPr>
          <w:t>31</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55" w:history="1">
        <w:r w:rsidR="006A0207" w:rsidRPr="00583131">
          <w:rPr>
            <w:rStyle w:val="Hiperesteka"/>
            <w:noProof/>
          </w:rPr>
          <w:t>41.- Abonos a la contratista</w:t>
        </w:r>
        <w:r w:rsidR="006A0207">
          <w:rPr>
            <w:noProof/>
            <w:webHidden/>
          </w:rPr>
          <w:tab/>
        </w:r>
        <w:r w:rsidR="006A0207">
          <w:rPr>
            <w:noProof/>
            <w:webHidden/>
          </w:rPr>
          <w:fldChar w:fldCharType="begin"/>
        </w:r>
        <w:r w:rsidR="006A0207">
          <w:rPr>
            <w:noProof/>
            <w:webHidden/>
          </w:rPr>
          <w:instrText xml:space="preserve"> PAGEREF _Toc198116055 \h </w:instrText>
        </w:r>
        <w:r w:rsidR="006A0207">
          <w:rPr>
            <w:noProof/>
            <w:webHidden/>
          </w:rPr>
        </w:r>
        <w:r w:rsidR="006A0207">
          <w:rPr>
            <w:noProof/>
            <w:webHidden/>
          </w:rPr>
          <w:fldChar w:fldCharType="separate"/>
        </w:r>
        <w:r w:rsidR="006A0207">
          <w:rPr>
            <w:noProof/>
            <w:webHidden/>
          </w:rPr>
          <w:t>31</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56" w:history="1">
        <w:r w:rsidR="006A0207" w:rsidRPr="00583131">
          <w:rPr>
            <w:rStyle w:val="Hiperesteka"/>
            <w:noProof/>
          </w:rPr>
          <w:t>42.- Mantenimiento</w:t>
        </w:r>
        <w:r w:rsidR="006A0207">
          <w:rPr>
            <w:noProof/>
            <w:webHidden/>
          </w:rPr>
          <w:tab/>
        </w:r>
        <w:r w:rsidR="006A0207">
          <w:rPr>
            <w:noProof/>
            <w:webHidden/>
          </w:rPr>
          <w:fldChar w:fldCharType="begin"/>
        </w:r>
        <w:r w:rsidR="006A0207">
          <w:rPr>
            <w:noProof/>
            <w:webHidden/>
          </w:rPr>
          <w:instrText xml:space="preserve"> PAGEREF _Toc198116056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57" w:history="1">
        <w:r w:rsidR="006A0207" w:rsidRPr="00583131">
          <w:rPr>
            <w:rStyle w:val="Hiperesteka"/>
            <w:noProof/>
          </w:rPr>
          <w:t>43.- Suspensión del contrato</w:t>
        </w:r>
        <w:r w:rsidR="006A0207">
          <w:rPr>
            <w:noProof/>
            <w:webHidden/>
          </w:rPr>
          <w:tab/>
        </w:r>
        <w:r w:rsidR="006A0207">
          <w:rPr>
            <w:noProof/>
            <w:webHidden/>
          </w:rPr>
          <w:fldChar w:fldCharType="begin"/>
        </w:r>
        <w:r w:rsidR="006A0207">
          <w:rPr>
            <w:noProof/>
            <w:webHidden/>
          </w:rPr>
          <w:instrText xml:space="preserve"> PAGEREF _Toc198116057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58" w:history="1">
        <w:r w:rsidR="006A0207" w:rsidRPr="00583131">
          <w:rPr>
            <w:rStyle w:val="Hiperesteka"/>
            <w:noProof/>
          </w:rPr>
          <w:t>44.- Recepción y plazo de garantía</w:t>
        </w:r>
        <w:r w:rsidR="006A0207">
          <w:rPr>
            <w:noProof/>
            <w:webHidden/>
          </w:rPr>
          <w:tab/>
        </w:r>
        <w:r w:rsidR="006A0207">
          <w:rPr>
            <w:noProof/>
            <w:webHidden/>
          </w:rPr>
          <w:fldChar w:fldCharType="begin"/>
        </w:r>
        <w:r w:rsidR="006A0207">
          <w:rPr>
            <w:noProof/>
            <w:webHidden/>
          </w:rPr>
          <w:instrText xml:space="preserve"> PAGEREF _Toc198116058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59" w:history="1">
        <w:r w:rsidR="006A0207" w:rsidRPr="00583131">
          <w:rPr>
            <w:rStyle w:val="Hiperesteka"/>
            <w:noProof/>
          </w:rPr>
          <w:t>44.1.- Recepción y liquidación</w:t>
        </w:r>
        <w:r w:rsidR="006A0207">
          <w:rPr>
            <w:noProof/>
            <w:webHidden/>
          </w:rPr>
          <w:tab/>
        </w:r>
        <w:r w:rsidR="006A0207">
          <w:rPr>
            <w:noProof/>
            <w:webHidden/>
          </w:rPr>
          <w:fldChar w:fldCharType="begin"/>
        </w:r>
        <w:r w:rsidR="006A0207">
          <w:rPr>
            <w:noProof/>
            <w:webHidden/>
          </w:rPr>
          <w:instrText xml:space="preserve"> PAGEREF _Toc198116059 \h </w:instrText>
        </w:r>
        <w:r w:rsidR="006A0207">
          <w:rPr>
            <w:noProof/>
            <w:webHidden/>
          </w:rPr>
        </w:r>
        <w:r w:rsidR="006A0207">
          <w:rPr>
            <w:noProof/>
            <w:webHidden/>
          </w:rPr>
          <w:fldChar w:fldCharType="separate"/>
        </w:r>
        <w:r w:rsidR="006A0207">
          <w:rPr>
            <w:noProof/>
            <w:webHidden/>
          </w:rPr>
          <w:t>32</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60" w:history="1">
        <w:r w:rsidR="006A0207" w:rsidRPr="00583131">
          <w:rPr>
            <w:rStyle w:val="Hiperesteka"/>
            <w:noProof/>
          </w:rPr>
          <w:t>44.2.- Plazo de garantía</w:t>
        </w:r>
        <w:r w:rsidR="006A0207">
          <w:rPr>
            <w:noProof/>
            <w:webHidden/>
          </w:rPr>
          <w:tab/>
        </w:r>
        <w:r w:rsidR="006A0207">
          <w:rPr>
            <w:noProof/>
            <w:webHidden/>
          </w:rPr>
          <w:fldChar w:fldCharType="begin"/>
        </w:r>
        <w:r w:rsidR="006A0207">
          <w:rPr>
            <w:noProof/>
            <w:webHidden/>
          </w:rPr>
          <w:instrText xml:space="preserve"> PAGEREF _Toc198116060 \h </w:instrText>
        </w:r>
        <w:r w:rsidR="006A0207">
          <w:rPr>
            <w:noProof/>
            <w:webHidden/>
          </w:rPr>
        </w:r>
        <w:r w:rsidR="006A0207">
          <w:rPr>
            <w:noProof/>
            <w:webHidden/>
          </w:rPr>
          <w:fldChar w:fldCharType="separate"/>
        </w:r>
        <w:r w:rsidR="006A0207">
          <w:rPr>
            <w:noProof/>
            <w:webHidden/>
          </w:rPr>
          <w:t>33</w:t>
        </w:r>
        <w:r w:rsidR="006A0207">
          <w:rPr>
            <w:noProof/>
            <w:webHidden/>
          </w:rPr>
          <w:fldChar w:fldCharType="end"/>
        </w:r>
      </w:hyperlink>
    </w:p>
    <w:p w:rsidR="006A0207" w:rsidRDefault="00A275D0">
      <w:pPr>
        <w:pStyle w:val="EA3"/>
        <w:tabs>
          <w:tab w:val="right" w:leader="dot" w:pos="8494"/>
        </w:tabs>
        <w:rPr>
          <w:rFonts w:asciiTheme="minorHAnsi" w:eastAsiaTheme="minorEastAsia" w:hAnsiTheme="minorHAnsi" w:cstheme="minorBidi"/>
          <w:noProof/>
          <w:sz w:val="22"/>
          <w:szCs w:val="22"/>
          <w:lang w:val="eu-ES" w:eastAsia="eu-ES"/>
        </w:rPr>
      </w:pPr>
      <w:hyperlink w:anchor="_Toc198116061" w:history="1">
        <w:r w:rsidR="006A0207" w:rsidRPr="00583131">
          <w:rPr>
            <w:rStyle w:val="Hiperesteka"/>
            <w:noProof/>
          </w:rPr>
          <w:t>44.3.- Devolución de la garantía</w:t>
        </w:r>
        <w:r w:rsidR="006A0207">
          <w:rPr>
            <w:noProof/>
            <w:webHidden/>
          </w:rPr>
          <w:tab/>
        </w:r>
        <w:r w:rsidR="006A0207">
          <w:rPr>
            <w:noProof/>
            <w:webHidden/>
          </w:rPr>
          <w:fldChar w:fldCharType="begin"/>
        </w:r>
        <w:r w:rsidR="006A0207">
          <w:rPr>
            <w:noProof/>
            <w:webHidden/>
          </w:rPr>
          <w:instrText xml:space="preserve"> PAGEREF _Toc198116061 \h </w:instrText>
        </w:r>
        <w:r w:rsidR="006A0207">
          <w:rPr>
            <w:noProof/>
            <w:webHidden/>
          </w:rPr>
        </w:r>
        <w:r w:rsidR="006A0207">
          <w:rPr>
            <w:noProof/>
            <w:webHidden/>
          </w:rPr>
          <w:fldChar w:fldCharType="separate"/>
        </w:r>
        <w:r w:rsidR="006A0207">
          <w:rPr>
            <w:noProof/>
            <w:webHidden/>
          </w:rPr>
          <w:t>33</w:t>
        </w:r>
        <w:r w:rsidR="006A0207">
          <w:rPr>
            <w:noProof/>
            <w:webHidden/>
          </w:rPr>
          <w:fldChar w:fldCharType="end"/>
        </w:r>
      </w:hyperlink>
    </w:p>
    <w:p w:rsidR="006A0207" w:rsidRDefault="00A275D0">
      <w:pPr>
        <w:pStyle w:val="EA2"/>
        <w:rPr>
          <w:rFonts w:asciiTheme="minorHAnsi" w:eastAsiaTheme="minorEastAsia" w:hAnsiTheme="minorHAnsi" w:cstheme="minorBidi"/>
          <w:noProof/>
          <w:sz w:val="22"/>
          <w:szCs w:val="22"/>
          <w:lang w:val="eu-ES" w:eastAsia="eu-ES"/>
        </w:rPr>
      </w:pPr>
      <w:hyperlink w:anchor="_Toc198116062" w:history="1">
        <w:r w:rsidR="006A0207" w:rsidRPr="00583131">
          <w:rPr>
            <w:rStyle w:val="Hiperesteka"/>
            <w:noProof/>
          </w:rPr>
          <w:t>45.- Resolución del contrato</w:t>
        </w:r>
        <w:r w:rsidR="006A0207">
          <w:rPr>
            <w:noProof/>
            <w:webHidden/>
          </w:rPr>
          <w:tab/>
        </w:r>
        <w:r w:rsidR="006A0207">
          <w:rPr>
            <w:noProof/>
            <w:webHidden/>
          </w:rPr>
          <w:fldChar w:fldCharType="begin"/>
        </w:r>
        <w:r w:rsidR="006A0207">
          <w:rPr>
            <w:noProof/>
            <w:webHidden/>
          </w:rPr>
          <w:instrText xml:space="preserve"> PAGEREF _Toc198116062 \h </w:instrText>
        </w:r>
        <w:r w:rsidR="006A0207">
          <w:rPr>
            <w:noProof/>
            <w:webHidden/>
          </w:rPr>
        </w:r>
        <w:r w:rsidR="006A0207">
          <w:rPr>
            <w:noProof/>
            <w:webHidden/>
          </w:rPr>
          <w:fldChar w:fldCharType="separate"/>
        </w:r>
        <w:r w:rsidR="006A0207">
          <w:rPr>
            <w:noProof/>
            <w:webHidden/>
          </w:rPr>
          <w:t>33</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63" w:history="1">
        <w:r w:rsidR="006A0207" w:rsidRPr="00583131">
          <w:rPr>
            <w:rStyle w:val="Hiperesteka"/>
            <w:noProof/>
          </w:rPr>
          <w:t>ANEXO I.- INSTRUCCIONES PARA LA LICITACIÓN ELECTRÓNICA</w:t>
        </w:r>
        <w:r w:rsidR="006A0207">
          <w:rPr>
            <w:noProof/>
            <w:webHidden/>
          </w:rPr>
          <w:tab/>
        </w:r>
        <w:r w:rsidR="006A0207">
          <w:rPr>
            <w:noProof/>
            <w:webHidden/>
          </w:rPr>
          <w:fldChar w:fldCharType="begin"/>
        </w:r>
        <w:r w:rsidR="006A0207">
          <w:rPr>
            <w:noProof/>
            <w:webHidden/>
          </w:rPr>
          <w:instrText xml:space="preserve"> PAGEREF _Toc198116063 \h </w:instrText>
        </w:r>
        <w:r w:rsidR="006A0207">
          <w:rPr>
            <w:noProof/>
            <w:webHidden/>
          </w:rPr>
        </w:r>
        <w:r w:rsidR="006A0207">
          <w:rPr>
            <w:noProof/>
            <w:webHidden/>
          </w:rPr>
          <w:fldChar w:fldCharType="separate"/>
        </w:r>
        <w:r w:rsidR="006A0207">
          <w:rPr>
            <w:noProof/>
            <w:webHidden/>
          </w:rPr>
          <w:t>35</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64" w:history="1">
        <w:r w:rsidR="006A0207" w:rsidRPr="00583131">
          <w:rPr>
            <w:rStyle w:val="Hiperesteka"/>
            <w:noProof/>
          </w:rPr>
          <w:t xml:space="preserve">ADENDA AL ANEXO I.-  </w:t>
        </w:r>
        <w:r w:rsidR="006A0207" w:rsidRPr="00583131">
          <w:rPr>
            <w:rStyle w:val="Hiperesteka"/>
            <w:caps/>
            <w:noProof/>
            <w:kern w:val="22"/>
          </w:rPr>
          <w:t>DECLARACIÓN RESPONSABLE</w:t>
        </w:r>
        <w:r w:rsidR="006A0207">
          <w:rPr>
            <w:noProof/>
            <w:webHidden/>
          </w:rPr>
          <w:tab/>
        </w:r>
        <w:r w:rsidR="006A0207">
          <w:rPr>
            <w:noProof/>
            <w:webHidden/>
          </w:rPr>
          <w:fldChar w:fldCharType="begin"/>
        </w:r>
        <w:r w:rsidR="006A0207">
          <w:rPr>
            <w:noProof/>
            <w:webHidden/>
          </w:rPr>
          <w:instrText xml:space="preserve"> PAGEREF _Toc198116064 \h </w:instrText>
        </w:r>
        <w:r w:rsidR="006A0207">
          <w:rPr>
            <w:noProof/>
            <w:webHidden/>
          </w:rPr>
        </w:r>
        <w:r w:rsidR="006A0207">
          <w:rPr>
            <w:noProof/>
            <w:webHidden/>
          </w:rPr>
          <w:fldChar w:fldCharType="separate"/>
        </w:r>
        <w:r w:rsidR="006A0207">
          <w:rPr>
            <w:noProof/>
            <w:webHidden/>
          </w:rPr>
          <w:t>36</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65" w:history="1">
        <w:r w:rsidR="006A0207" w:rsidRPr="00583131">
          <w:rPr>
            <w:rStyle w:val="Hiperesteka"/>
            <w:caps/>
            <w:noProof/>
            <w:kern w:val="22"/>
          </w:rPr>
          <w:t>DATOS A EFECTOS DE RECIBIR NOTIFICACIONES Y COMUNICACIONES Y AUTORIZACIÓN DE ACCESO A DATOS RELATIVOS AL IMPUESTO DE ACTIVIDADES ECONÓMICAS</w:t>
        </w:r>
        <w:r w:rsidR="006A0207">
          <w:rPr>
            <w:noProof/>
            <w:webHidden/>
          </w:rPr>
          <w:tab/>
        </w:r>
        <w:r w:rsidR="006A0207">
          <w:rPr>
            <w:noProof/>
            <w:webHidden/>
          </w:rPr>
          <w:fldChar w:fldCharType="begin"/>
        </w:r>
        <w:r w:rsidR="006A0207">
          <w:rPr>
            <w:noProof/>
            <w:webHidden/>
          </w:rPr>
          <w:instrText xml:space="preserve"> PAGEREF _Toc198116065 \h </w:instrText>
        </w:r>
        <w:r w:rsidR="006A0207">
          <w:rPr>
            <w:noProof/>
            <w:webHidden/>
          </w:rPr>
        </w:r>
        <w:r w:rsidR="006A0207">
          <w:rPr>
            <w:noProof/>
            <w:webHidden/>
          </w:rPr>
          <w:fldChar w:fldCharType="separate"/>
        </w:r>
        <w:r w:rsidR="006A0207">
          <w:rPr>
            <w:noProof/>
            <w:webHidden/>
          </w:rPr>
          <w:t>36</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66" w:history="1">
        <w:r w:rsidR="006A0207" w:rsidRPr="00583131">
          <w:rPr>
            <w:rStyle w:val="Hiperesteka"/>
            <w:noProof/>
          </w:rPr>
          <w:t xml:space="preserve">ANEXO II.- </w:t>
        </w:r>
        <w:r w:rsidR="006A0207" w:rsidRPr="00583131">
          <w:rPr>
            <w:rStyle w:val="Hiperesteka"/>
            <w:caps/>
            <w:noProof/>
            <w:kern w:val="22"/>
          </w:rPr>
          <w:t>INSTRUCCIONES PARA LA CUMPLIMENTACIÓN DEL DOCUMENTO EUROPEO ÚNICO DE CONTRATACIÓN DEUC</w:t>
        </w:r>
        <w:r w:rsidR="006A0207">
          <w:rPr>
            <w:noProof/>
            <w:webHidden/>
          </w:rPr>
          <w:tab/>
        </w:r>
        <w:r w:rsidR="006A0207">
          <w:rPr>
            <w:noProof/>
            <w:webHidden/>
          </w:rPr>
          <w:fldChar w:fldCharType="begin"/>
        </w:r>
        <w:r w:rsidR="006A0207">
          <w:rPr>
            <w:noProof/>
            <w:webHidden/>
          </w:rPr>
          <w:instrText xml:space="preserve"> PAGEREF _Toc198116066 \h </w:instrText>
        </w:r>
        <w:r w:rsidR="006A0207">
          <w:rPr>
            <w:noProof/>
            <w:webHidden/>
          </w:rPr>
        </w:r>
        <w:r w:rsidR="006A0207">
          <w:rPr>
            <w:noProof/>
            <w:webHidden/>
          </w:rPr>
          <w:fldChar w:fldCharType="separate"/>
        </w:r>
        <w:r w:rsidR="006A0207">
          <w:rPr>
            <w:noProof/>
            <w:webHidden/>
          </w:rPr>
          <w:t>38</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67" w:history="1">
        <w:r w:rsidR="006A0207" w:rsidRPr="00583131">
          <w:rPr>
            <w:rStyle w:val="Hiperesteka"/>
            <w:noProof/>
          </w:rPr>
          <w:t>ANEXO III.- MODELO DE COMPROMISO DE CONSTITUCIÓN EN UNIÓN TEMPORAL DE EMPRESAS</w:t>
        </w:r>
        <w:r w:rsidR="006A0207">
          <w:rPr>
            <w:noProof/>
            <w:webHidden/>
          </w:rPr>
          <w:tab/>
        </w:r>
        <w:r w:rsidR="006A0207">
          <w:rPr>
            <w:noProof/>
            <w:webHidden/>
          </w:rPr>
          <w:fldChar w:fldCharType="begin"/>
        </w:r>
        <w:r w:rsidR="006A0207">
          <w:rPr>
            <w:noProof/>
            <w:webHidden/>
          </w:rPr>
          <w:instrText xml:space="preserve"> PAGEREF _Toc198116067 \h </w:instrText>
        </w:r>
        <w:r w:rsidR="006A0207">
          <w:rPr>
            <w:noProof/>
            <w:webHidden/>
          </w:rPr>
        </w:r>
        <w:r w:rsidR="006A0207">
          <w:rPr>
            <w:noProof/>
            <w:webHidden/>
          </w:rPr>
          <w:fldChar w:fldCharType="separate"/>
        </w:r>
        <w:r w:rsidR="006A0207">
          <w:rPr>
            <w:noProof/>
            <w:webHidden/>
          </w:rPr>
          <w:t>40</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68" w:history="1">
        <w:r w:rsidR="006A0207" w:rsidRPr="00583131">
          <w:rPr>
            <w:rStyle w:val="Hiperesteka"/>
            <w:noProof/>
          </w:rPr>
          <w:t>ANEXO IV.- MODELO DE DECLARACIÓN DE COMPROMISO DE ADSCRIPCIÓN DE MEDIOS</w:t>
        </w:r>
        <w:r w:rsidR="006A0207">
          <w:rPr>
            <w:noProof/>
            <w:webHidden/>
          </w:rPr>
          <w:tab/>
        </w:r>
        <w:r w:rsidR="006A0207">
          <w:rPr>
            <w:noProof/>
            <w:webHidden/>
          </w:rPr>
          <w:fldChar w:fldCharType="begin"/>
        </w:r>
        <w:r w:rsidR="006A0207">
          <w:rPr>
            <w:noProof/>
            <w:webHidden/>
          </w:rPr>
          <w:instrText xml:space="preserve"> PAGEREF _Toc198116068 \h </w:instrText>
        </w:r>
        <w:r w:rsidR="006A0207">
          <w:rPr>
            <w:noProof/>
            <w:webHidden/>
          </w:rPr>
        </w:r>
        <w:r w:rsidR="006A0207">
          <w:rPr>
            <w:noProof/>
            <w:webHidden/>
          </w:rPr>
          <w:fldChar w:fldCharType="separate"/>
        </w:r>
        <w:r w:rsidR="006A0207">
          <w:rPr>
            <w:noProof/>
            <w:webHidden/>
          </w:rPr>
          <w:t>42</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69" w:history="1">
        <w:r w:rsidR="006A0207" w:rsidRPr="00583131">
          <w:rPr>
            <w:rStyle w:val="Hiperesteka"/>
            <w:noProof/>
          </w:rPr>
          <w:t>ANEXO V.- MODELO DE DECLARACIÓN RELATIVA AL GRUPO EMPRESARIAL</w:t>
        </w:r>
        <w:r w:rsidR="006A0207">
          <w:rPr>
            <w:noProof/>
            <w:webHidden/>
          </w:rPr>
          <w:tab/>
        </w:r>
        <w:r w:rsidR="006A0207">
          <w:rPr>
            <w:noProof/>
            <w:webHidden/>
          </w:rPr>
          <w:fldChar w:fldCharType="begin"/>
        </w:r>
        <w:r w:rsidR="006A0207">
          <w:rPr>
            <w:noProof/>
            <w:webHidden/>
          </w:rPr>
          <w:instrText xml:space="preserve"> PAGEREF _Toc198116069 \h </w:instrText>
        </w:r>
        <w:r w:rsidR="006A0207">
          <w:rPr>
            <w:noProof/>
            <w:webHidden/>
          </w:rPr>
        </w:r>
        <w:r w:rsidR="006A0207">
          <w:rPr>
            <w:noProof/>
            <w:webHidden/>
          </w:rPr>
          <w:fldChar w:fldCharType="separate"/>
        </w:r>
        <w:r w:rsidR="006A0207">
          <w:rPr>
            <w:noProof/>
            <w:webHidden/>
          </w:rPr>
          <w:t>43</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70" w:history="1">
        <w:r w:rsidR="006A0207" w:rsidRPr="00583131">
          <w:rPr>
            <w:rStyle w:val="Hiperesteka"/>
            <w:noProof/>
          </w:rPr>
          <w:t>ANEXO VI.- MODELO DE DECLARACIÓN DEL CUMPLIMIENTO DEL CÓDIGO DE CONDUCTA Y MARCO DE INTEGRIDAD INSTITUCIONAL APLICABLE A LA CONTRATACIÓN PÚBLICA Y DE AUSENCIA DE CONFLICTO DE INTERESES</w:t>
        </w:r>
        <w:r w:rsidR="006A0207">
          <w:rPr>
            <w:noProof/>
            <w:webHidden/>
          </w:rPr>
          <w:tab/>
        </w:r>
        <w:r w:rsidR="006A0207">
          <w:rPr>
            <w:noProof/>
            <w:webHidden/>
          </w:rPr>
          <w:fldChar w:fldCharType="begin"/>
        </w:r>
        <w:r w:rsidR="006A0207">
          <w:rPr>
            <w:noProof/>
            <w:webHidden/>
          </w:rPr>
          <w:instrText xml:space="preserve"> PAGEREF _Toc198116070 \h </w:instrText>
        </w:r>
        <w:r w:rsidR="006A0207">
          <w:rPr>
            <w:noProof/>
            <w:webHidden/>
          </w:rPr>
        </w:r>
        <w:r w:rsidR="006A0207">
          <w:rPr>
            <w:noProof/>
            <w:webHidden/>
          </w:rPr>
          <w:fldChar w:fldCharType="separate"/>
        </w:r>
        <w:r w:rsidR="006A0207">
          <w:rPr>
            <w:noProof/>
            <w:webHidden/>
          </w:rPr>
          <w:t>44</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71" w:history="1">
        <w:r w:rsidR="006A0207" w:rsidRPr="00583131">
          <w:rPr>
            <w:rStyle w:val="Hiperesteka"/>
            <w:noProof/>
          </w:rPr>
          <w:t>ANEXO VII.- MODELO DE DECLARACIÓN COMPLEMENTARIA DE LOS DOCUMENTOS Y DATOS PRESENTADOS CONSIDERADOS CONFIDENCIALES</w:t>
        </w:r>
        <w:r w:rsidR="006A0207">
          <w:rPr>
            <w:noProof/>
            <w:webHidden/>
          </w:rPr>
          <w:tab/>
        </w:r>
        <w:r w:rsidR="006A0207">
          <w:rPr>
            <w:noProof/>
            <w:webHidden/>
          </w:rPr>
          <w:fldChar w:fldCharType="begin"/>
        </w:r>
        <w:r w:rsidR="006A0207">
          <w:rPr>
            <w:noProof/>
            <w:webHidden/>
          </w:rPr>
          <w:instrText xml:space="preserve"> PAGEREF _Toc198116071 \h </w:instrText>
        </w:r>
        <w:r w:rsidR="006A0207">
          <w:rPr>
            <w:noProof/>
            <w:webHidden/>
          </w:rPr>
        </w:r>
        <w:r w:rsidR="006A0207">
          <w:rPr>
            <w:noProof/>
            <w:webHidden/>
          </w:rPr>
          <w:fldChar w:fldCharType="separate"/>
        </w:r>
        <w:r w:rsidR="006A0207">
          <w:rPr>
            <w:noProof/>
            <w:webHidden/>
          </w:rPr>
          <w:t>46</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72" w:history="1">
        <w:r w:rsidR="006A0207" w:rsidRPr="00583131">
          <w:rPr>
            <w:rStyle w:val="Hiperesteka"/>
            <w:noProof/>
          </w:rPr>
          <w:t>ANEXO VIII. - MODELO DE AVAL</w:t>
        </w:r>
        <w:r w:rsidR="006A0207">
          <w:rPr>
            <w:noProof/>
            <w:webHidden/>
          </w:rPr>
          <w:tab/>
        </w:r>
        <w:r w:rsidR="006A0207">
          <w:rPr>
            <w:noProof/>
            <w:webHidden/>
          </w:rPr>
          <w:fldChar w:fldCharType="begin"/>
        </w:r>
        <w:r w:rsidR="006A0207">
          <w:rPr>
            <w:noProof/>
            <w:webHidden/>
          </w:rPr>
          <w:instrText xml:space="preserve"> PAGEREF _Toc198116072 \h </w:instrText>
        </w:r>
        <w:r w:rsidR="006A0207">
          <w:rPr>
            <w:noProof/>
            <w:webHidden/>
          </w:rPr>
        </w:r>
        <w:r w:rsidR="006A0207">
          <w:rPr>
            <w:noProof/>
            <w:webHidden/>
          </w:rPr>
          <w:fldChar w:fldCharType="separate"/>
        </w:r>
        <w:r w:rsidR="006A0207">
          <w:rPr>
            <w:noProof/>
            <w:webHidden/>
          </w:rPr>
          <w:t>47</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73" w:history="1">
        <w:r w:rsidR="006A0207" w:rsidRPr="00583131">
          <w:rPr>
            <w:rStyle w:val="Hiperesteka"/>
            <w:noProof/>
          </w:rPr>
          <w:t>ANEXO IX.- MODELO DE OFERTA ECONÓMICA Y DE LOS OTROS ELEMENTOS DE LA OFERTA EVALUABLES MEDIANTE FÓRMULAS</w:t>
        </w:r>
        <w:r w:rsidR="006A0207">
          <w:rPr>
            <w:noProof/>
            <w:webHidden/>
          </w:rPr>
          <w:tab/>
        </w:r>
        <w:r w:rsidR="006A0207">
          <w:rPr>
            <w:noProof/>
            <w:webHidden/>
          </w:rPr>
          <w:fldChar w:fldCharType="begin"/>
        </w:r>
        <w:r w:rsidR="006A0207">
          <w:rPr>
            <w:noProof/>
            <w:webHidden/>
          </w:rPr>
          <w:instrText xml:space="preserve"> PAGEREF _Toc198116073 \h </w:instrText>
        </w:r>
        <w:r w:rsidR="006A0207">
          <w:rPr>
            <w:noProof/>
            <w:webHidden/>
          </w:rPr>
        </w:r>
        <w:r w:rsidR="006A0207">
          <w:rPr>
            <w:noProof/>
            <w:webHidden/>
          </w:rPr>
          <w:fldChar w:fldCharType="separate"/>
        </w:r>
        <w:r w:rsidR="006A0207">
          <w:rPr>
            <w:noProof/>
            <w:webHidden/>
          </w:rPr>
          <w:t>48</w:t>
        </w:r>
        <w:r w:rsidR="006A0207">
          <w:rPr>
            <w:noProof/>
            <w:webHidden/>
          </w:rPr>
          <w:fldChar w:fldCharType="end"/>
        </w:r>
      </w:hyperlink>
    </w:p>
    <w:p w:rsidR="006A0207" w:rsidRDefault="00A275D0">
      <w:pPr>
        <w:pStyle w:val="EA1"/>
        <w:rPr>
          <w:rFonts w:asciiTheme="minorHAnsi" w:eastAsiaTheme="minorEastAsia" w:hAnsiTheme="minorHAnsi" w:cstheme="minorBidi"/>
          <w:b w:val="0"/>
          <w:noProof/>
          <w:sz w:val="22"/>
          <w:szCs w:val="22"/>
          <w:lang w:val="eu-ES" w:eastAsia="eu-ES"/>
        </w:rPr>
      </w:pPr>
      <w:hyperlink w:anchor="_Toc198116074" w:history="1">
        <w:r w:rsidR="006A0207" w:rsidRPr="00583131">
          <w:rPr>
            <w:rStyle w:val="Hiperesteka"/>
            <w:noProof/>
          </w:rPr>
          <w:t>ANEXO X PROPUESTA DE SISTEMA DE EVALUACIÓN DE LOS CRITERIOS DE ADJUDICACIÓN Y LAS CONDICIONES ESPECIALES DE EJECUCIÓN DE CARÁCTER SOCIAL</w:t>
        </w:r>
        <w:r w:rsidR="006A0207">
          <w:rPr>
            <w:noProof/>
            <w:webHidden/>
          </w:rPr>
          <w:tab/>
        </w:r>
        <w:r w:rsidR="006A0207">
          <w:rPr>
            <w:noProof/>
            <w:webHidden/>
          </w:rPr>
          <w:fldChar w:fldCharType="begin"/>
        </w:r>
        <w:r w:rsidR="006A0207">
          <w:rPr>
            <w:noProof/>
            <w:webHidden/>
          </w:rPr>
          <w:instrText xml:space="preserve"> PAGEREF _Toc198116074 \h </w:instrText>
        </w:r>
        <w:r w:rsidR="006A0207">
          <w:rPr>
            <w:noProof/>
            <w:webHidden/>
          </w:rPr>
        </w:r>
        <w:r w:rsidR="006A0207">
          <w:rPr>
            <w:noProof/>
            <w:webHidden/>
          </w:rPr>
          <w:fldChar w:fldCharType="separate"/>
        </w:r>
        <w:r w:rsidR="006A0207">
          <w:rPr>
            <w:noProof/>
            <w:webHidden/>
          </w:rPr>
          <w:t>49</w:t>
        </w:r>
        <w:r w:rsidR="006A0207">
          <w:rPr>
            <w:noProof/>
            <w:webHidden/>
          </w:rPr>
          <w:fldChar w:fldCharType="end"/>
        </w:r>
      </w:hyperlink>
    </w:p>
    <w:p w:rsidR="002F63A3" w:rsidRPr="00B07F45" w:rsidRDefault="004D70FB" w:rsidP="00F65F4B">
      <w:pPr>
        <w:sectPr w:rsidR="002F63A3" w:rsidRPr="00B07F45" w:rsidSect="001C0ABF">
          <w:footerReference w:type="default" r:id="rId12"/>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7" w:name="_Toc525885832"/>
      <w:bookmarkStart w:id="28" w:name="_Toc198115988"/>
      <w:r w:rsidRPr="00B07F45">
        <w:rPr>
          <w:rFonts w:ascii="Arial" w:hAnsi="Arial" w:cs="Arial"/>
          <w:b/>
          <w:bCs/>
          <w:caps/>
          <w:kern w:val="22"/>
          <w:sz w:val="22"/>
          <w:szCs w:val="22"/>
        </w:rPr>
        <w:lastRenderedPageBreak/>
        <w:t>CAPÍTULO I - DISPOSICIONES GENERALES</w:t>
      </w:r>
      <w:bookmarkEnd w:id="27"/>
      <w:bookmarkEnd w:id="28"/>
    </w:p>
    <w:p w:rsidR="009018FF" w:rsidRPr="00B07F45" w:rsidRDefault="009018FF" w:rsidP="009018FF">
      <w:pPr>
        <w:pStyle w:val="2izenburua"/>
        <w:spacing w:line="240" w:lineRule="atLeast"/>
        <w:jc w:val="both"/>
        <w:rPr>
          <w:i w:val="0"/>
          <w:iCs w:val="0"/>
          <w:sz w:val="22"/>
        </w:rPr>
      </w:pPr>
      <w:bookmarkStart w:id="29" w:name="_Ref42334654"/>
      <w:bookmarkStart w:id="30" w:name="_Toc42401645"/>
      <w:bookmarkStart w:id="31" w:name="_Toc46289359"/>
      <w:bookmarkStart w:id="32" w:name="_Toc46543138"/>
      <w:bookmarkStart w:id="33" w:name="_Toc46825242"/>
      <w:bookmarkStart w:id="34" w:name="_Toc54085013"/>
      <w:bookmarkStart w:id="35" w:name="_Toc442871778"/>
      <w:bookmarkStart w:id="36" w:name="_Toc463331525"/>
      <w:bookmarkStart w:id="37" w:name="_Toc525885833"/>
      <w:bookmarkStart w:id="38" w:name="_Toc198115989"/>
      <w:r w:rsidRPr="00B07F45">
        <w:rPr>
          <w:i w:val="0"/>
          <w:iCs w:val="0"/>
          <w:sz w:val="22"/>
        </w:rPr>
        <w:t xml:space="preserve">1.- </w:t>
      </w:r>
      <w:bookmarkEnd w:id="29"/>
      <w:bookmarkEnd w:id="30"/>
      <w:bookmarkEnd w:id="31"/>
      <w:bookmarkEnd w:id="32"/>
      <w:bookmarkEnd w:id="33"/>
      <w:bookmarkEnd w:id="34"/>
      <w:bookmarkEnd w:id="35"/>
      <w:bookmarkEnd w:id="36"/>
      <w:r w:rsidRPr="00B07F45">
        <w:rPr>
          <w:i w:val="0"/>
          <w:iCs w:val="0"/>
          <w:sz w:val="22"/>
        </w:rPr>
        <w:t>Objeto del contrato</w:t>
      </w:r>
      <w:bookmarkEnd w:id="37"/>
      <w:bookmarkEnd w:id="38"/>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esteka"/>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esteka"/>
            <w:rFonts w:ascii="Arial" w:hAnsi="Arial" w:cs="Arial"/>
            <w:b/>
          </w:rPr>
          <w:t>apartado 3</w:t>
        </w:r>
      </w:hyperlink>
      <w:r w:rsidRPr="00B07F45">
        <w:rPr>
          <w:rFonts w:ascii="Arial" w:hAnsi="Arial" w:cs="Arial"/>
        </w:rPr>
        <w:t xml:space="preserve"> del cuadro de características.</w:t>
      </w:r>
    </w:p>
    <w:p w:rsidR="002F63A3" w:rsidRPr="00B07F45" w:rsidRDefault="002F63A3" w:rsidP="007137F1">
      <w:pPr>
        <w:pStyle w:val="2izenburua"/>
        <w:spacing w:line="240" w:lineRule="atLeast"/>
        <w:jc w:val="both"/>
        <w:rPr>
          <w:i w:val="0"/>
          <w:iCs w:val="0"/>
          <w:sz w:val="22"/>
        </w:rPr>
      </w:pPr>
      <w:bookmarkStart w:id="39" w:name="_Toc463331526"/>
      <w:bookmarkStart w:id="40" w:name="_Toc198115990"/>
      <w:r w:rsidRPr="00B07F45">
        <w:rPr>
          <w:i w:val="0"/>
          <w:iCs w:val="0"/>
          <w:sz w:val="22"/>
        </w:rPr>
        <w:t>2.- Necesidades administrativas a satisfacer mediante el contrato</w:t>
      </w:r>
      <w:bookmarkEnd w:id="39"/>
      <w:bookmarkEnd w:id="40"/>
    </w:p>
    <w:p w:rsidR="002F63A3" w:rsidRPr="00B07F45" w:rsidRDefault="002F63A3" w:rsidP="007137F1">
      <w:pPr>
        <w:spacing w:before="60" w:line="240" w:lineRule="atLeast"/>
        <w:jc w:val="both"/>
        <w:rPr>
          <w:rFonts w:ascii="Arial" w:hAnsi="Arial" w:cs="Arial"/>
        </w:rPr>
      </w:pPr>
      <w:r w:rsidRPr="00B07F45">
        <w:rPr>
          <w:rFonts w:ascii="Arial" w:hAnsi="Arial" w:cs="Arial"/>
        </w:rPr>
        <w:t>Con este contrato se satisfarán las necesidades que se describen en el pliego de prescripciones técnicas, mediante los suministros descritos en el mismo.</w:t>
      </w:r>
    </w:p>
    <w:p w:rsidR="002F63A3" w:rsidRPr="00B07F45" w:rsidRDefault="002F63A3" w:rsidP="007137F1">
      <w:pPr>
        <w:pStyle w:val="2izenburua"/>
        <w:spacing w:line="240" w:lineRule="atLeast"/>
        <w:jc w:val="both"/>
        <w:rPr>
          <w:i w:val="0"/>
          <w:iCs w:val="0"/>
          <w:sz w:val="22"/>
        </w:rPr>
      </w:pPr>
      <w:bookmarkStart w:id="41" w:name="_Toc463331528"/>
      <w:bookmarkStart w:id="42" w:name="_Toc198115991"/>
      <w:bookmarkStart w:id="43" w:name="_Toc463331527"/>
      <w:r w:rsidRPr="00B07F45">
        <w:rPr>
          <w:i w:val="0"/>
          <w:iCs w:val="0"/>
          <w:sz w:val="22"/>
        </w:rPr>
        <w:t>3.- Presupuesto base de licitación</w:t>
      </w:r>
      <w:bookmarkEnd w:id="41"/>
      <w:bookmarkEnd w:id="42"/>
    </w:p>
    <w:p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B07F45" w:rsidRDefault="002F63A3" w:rsidP="007137F1">
      <w:pPr>
        <w:pStyle w:val="2izenburua"/>
        <w:spacing w:line="240" w:lineRule="atLeast"/>
        <w:jc w:val="both"/>
        <w:rPr>
          <w:i w:val="0"/>
          <w:iCs w:val="0"/>
          <w:sz w:val="22"/>
        </w:rPr>
      </w:pPr>
      <w:bookmarkStart w:id="44" w:name="_Toc198115992"/>
      <w:r w:rsidRPr="00B07F45">
        <w:rPr>
          <w:i w:val="0"/>
          <w:iCs w:val="0"/>
          <w:sz w:val="22"/>
        </w:rPr>
        <w:t>4.- Valor estimado del contrato</w:t>
      </w:r>
      <w:bookmarkEnd w:id="43"/>
      <w:bookmarkEnd w:id="44"/>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esteka"/>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rsidR="002F63A3" w:rsidRPr="00B07F45" w:rsidRDefault="002F63A3" w:rsidP="007137F1">
      <w:pPr>
        <w:pStyle w:val="2izenburua"/>
        <w:spacing w:line="240" w:lineRule="atLeast"/>
        <w:jc w:val="both"/>
        <w:rPr>
          <w:i w:val="0"/>
          <w:iCs w:val="0"/>
          <w:sz w:val="22"/>
        </w:rPr>
      </w:pPr>
      <w:bookmarkStart w:id="45" w:name="_Toc463331529"/>
      <w:bookmarkStart w:id="46" w:name="_Toc198115993"/>
      <w:r w:rsidRPr="00B07F45">
        <w:rPr>
          <w:i w:val="0"/>
          <w:iCs w:val="0"/>
          <w:sz w:val="22"/>
        </w:rPr>
        <w:t>5.- Precio del contrato</w:t>
      </w:r>
      <w:bookmarkEnd w:id="45"/>
      <w:bookmarkEnd w:id="46"/>
    </w:p>
    <w:p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lastRenderedPageBreak/>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47" w:name="_Toc463331530"/>
      <w:bookmarkStart w:id="48" w:name="_Toc198115994"/>
      <w:r w:rsidRPr="00B07F45">
        <w:rPr>
          <w:i w:val="0"/>
          <w:iCs w:val="0"/>
          <w:sz w:val="22"/>
        </w:rPr>
        <w:t>6.- Existencia de crédito</w:t>
      </w:r>
      <w:bookmarkEnd w:id="47"/>
      <w:bookmarkEnd w:id="48"/>
    </w:p>
    <w:p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esteka"/>
            <w:rFonts w:ascii="Arial" w:hAnsi="Arial" w:cs="Arial"/>
            <w:b/>
          </w:rPr>
          <w:t>apartado 7</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rsidR="002F63A3" w:rsidRPr="00B07F45" w:rsidRDefault="002F63A3" w:rsidP="007137F1">
      <w:pPr>
        <w:pStyle w:val="2izenburua"/>
        <w:spacing w:line="240" w:lineRule="atLeast"/>
        <w:jc w:val="both"/>
        <w:rPr>
          <w:i w:val="0"/>
          <w:sz w:val="22"/>
          <w:szCs w:val="22"/>
        </w:rPr>
      </w:pPr>
      <w:bookmarkStart w:id="49" w:name="_Toc463331531"/>
      <w:bookmarkStart w:id="50" w:name="_Toc198115995"/>
      <w:r w:rsidRPr="00B07F45">
        <w:rPr>
          <w:i w:val="0"/>
          <w:sz w:val="22"/>
          <w:szCs w:val="22"/>
        </w:rPr>
        <w:t>7.- Plazo y lugar de entrega del suministro</w:t>
      </w:r>
      <w:bookmarkEnd w:id="49"/>
      <w:bookmarkEnd w:id="50"/>
    </w:p>
    <w:p w:rsidR="003C238A" w:rsidRPr="00B07F45" w:rsidRDefault="003C238A" w:rsidP="003C238A">
      <w:pPr>
        <w:spacing w:before="60" w:line="240" w:lineRule="atLeast"/>
        <w:jc w:val="both"/>
        <w:rPr>
          <w:rFonts w:ascii="Arial" w:hAnsi="Arial" w:cs="Arial"/>
        </w:rPr>
      </w:pPr>
      <w:bookmarkStart w:id="51" w:name="_Toc463331532"/>
      <w:r w:rsidRPr="00B07F45">
        <w:rPr>
          <w:rFonts w:ascii="Arial" w:hAnsi="Arial" w:cs="Arial"/>
        </w:rPr>
        <w:t xml:space="preserve">1.- El plazo de duración será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esteka"/>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esteka"/>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w:t>
      </w:r>
    </w:p>
    <w:p w:rsidR="002F63A3" w:rsidRPr="00B07F45" w:rsidRDefault="002F63A3" w:rsidP="007137F1">
      <w:pPr>
        <w:pStyle w:val="2izenburua"/>
        <w:spacing w:line="240" w:lineRule="atLeast"/>
        <w:jc w:val="both"/>
        <w:rPr>
          <w:i w:val="0"/>
          <w:iCs w:val="0"/>
          <w:sz w:val="22"/>
        </w:rPr>
      </w:pPr>
      <w:bookmarkStart w:id="52" w:name="_Toc198115996"/>
      <w:r w:rsidRPr="00B07F45">
        <w:rPr>
          <w:i w:val="0"/>
          <w:iCs w:val="0"/>
          <w:sz w:val="22"/>
        </w:rPr>
        <w:t>8.- Revisión de precios</w:t>
      </w:r>
      <w:bookmarkEnd w:id="51"/>
      <w:bookmarkEnd w:id="52"/>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esteka"/>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B07F45" w:rsidRDefault="002F63A3" w:rsidP="007137F1">
      <w:pPr>
        <w:pStyle w:val="2izenburua"/>
        <w:spacing w:line="240" w:lineRule="atLeast"/>
        <w:jc w:val="both"/>
        <w:rPr>
          <w:i w:val="0"/>
          <w:iCs w:val="0"/>
          <w:sz w:val="22"/>
        </w:rPr>
      </w:pPr>
      <w:bookmarkStart w:id="53" w:name="_Toc463331533"/>
      <w:bookmarkStart w:id="54" w:name="_Toc198115997"/>
      <w:r w:rsidRPr="00B07F45">
        <w:rPr>
          <w:i w:val="0"/>
          <w:iCs w:val="0"/>
          <w:sz w:val="22"/>
        </w:rPr>
        <w:t>9.- P</w:t>
      </w:r>
      <w:bookmarkEnd w:id="53"/>
      <w:r w:rsidR="00257EDA" w:rsidRPr="00B07F45">
        <w:rPr>
          <w:i w:val="0"/>
          <w:iCs w:val="0"/>
          <w:sz w:val="22"/>
        </w:rPr>
        <w:t>ublicidad del contrato</w:t>
      </w:r>
      <w:bookmarkEnd w:id="54"/>
    </w:p>
    <w:p w:rsidR="00BD5EF7" w:rsidRPr="00B07F45" w:rsidRDefault="00BD5EF7" w:rsidP="00B07F45">
      <w:pPr>
        <w:spacing w:before="60" w:line="240" w:lineRule="atLeast"/>
        <w:jc w:val="both"/>
        <w:rPr>
          <w:rFonts w:ascii="Arial" w:hAnsi="Arial" w:cs="Arial"/>
        </w:rPr>
      </w:pPr>
      <w:r w:rsidRPr="00B07F45">
        <w:rPr>
          <w:rFonts w:ascii="Arial" w:hAnsi="Arial" w:cs="Arial"/>
        </w:rPr>
        <w:t>1.- El anuncio de licitación para la adjudicación de</w:t>
      </w:r>
      <w:r w:rsidR="003351C7" w:rsidRPr="00B07F45">
        <w:rPr>
          <w:rFonts w:ascii="Arial" w:hAnsi="Arial" w:cs="Arial"/>
        </w:rPr>
        <w:t>l contrato</w:t>
      </w:r>
      <w:r w:rsidRPr="00B07F45">
        <w:rPr>
          <w:rFonts w:ascii="Arial" w:hAnsi="Arial" w:cs="Arial"/>
        </w:rPr>
        <w:t xml:space="preserve"> se publicará en el perfil de contratante.</w:t>
      </w:r>
    </w:p>
    <w:p w:rsidR="00BD5EF7" w:rsidRPr="00B07F45" w:rsidRDefault="00BD5EF7" w:rsidP="00B07F45">
      <w:pPr>
        <w:spacing w:before="60" w:line="240" w:lineRule="atLeast"/>
        <w:jc w:val="both"/>
        <w:rPr>
          <w:rFonts w:ascii="Arial" w:hAnsi="Arial" w:cs="Arial"/>
        </w:rPr>
      </w:pPr>
      <w:r w:rsidRPr="00B07F45">
        <w:rPr>
          <w:rFonts w:ascii="Arial" w:hAnsi="Arial" w:cs="Arial"/>
        </w:rPr>
        <w:lastRenderedPageBreak/>
        <w:t xml:space="preserve">2.- En el perfil de contratante se ofrecerá información relativa a la convocatoria de la licitación del contrato, incluyendo </w:t>
      </w:r>
      <w:r w:rsidR="00F54B57" w:rsidRPr="00B07F45">
        <w:rPr>
          <w:rFonts w:ascii="Arial" w:hAnsi="Arial" w:cs="Arial"/>
        </w:rPr>
        <w:t>el</w:t>
      </w:r>
      <w:r w:rsidRPr="00B07F45">
        <w:rPr>
          <w:rFonts w:ascii="Arial" w:hAnsi="Arial" w:cs="Arial"/>
        </w:rPr>
        <w:t xml:space="preserve"> pliego de cláusulas administrativas particulares</w:t>
      </w:r>
      <w:r w:rsidR="00F348FF" w:rsidRPr="00B07F45">
        <w:rPr>
          <w:rFonts w:ascii="Arial" w:hAnsi="Arial" w:cs="Arial"/>
        </w:rPr>
        <w:t xml:space="preserve"> y la </w:t>
      </w:r>
      <w:r w:rsidRPr="00B07F45">
        <w:rPr>
          <w:rFonts w:ascii="Arial" w:hAnsi="Arial" w:cs="Arial"/>
        </w:rPr>
        <w:t>documentación complementaria, en su caso.</w:t>
      </w:r>
    </w:p>
    <w:p w:rsidR="00BD5EF7" w:rsidRPr="00B07F45" w:rsidRDefault="00BD5EF7" w:rsidP="00B07F45">
      <w:pPr>
        <w:spacing w:before="60" w:line="240" w:lineRule="atLeast"/>
        <w:jc w:val="both"/>
        <w:rPr>
          <w:rFonts w:ascii="Arial" w:hAnsi="Arial" w:cs="Arial"/>
        </w:rPr>
      </w:pPr>
      <w:r w:rsidRPr="00B07F45">
        <w:rPr>
          <w:rFonts w:ascii="Arial" w:hAnsi="Arial" w:cs="Arial"/>
        </w:rPr>
        <w:t>3.- 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esteka"/>
            <w:rFonts w:ascii="Arial" w:hAnsi="Arial" w:cs="Arial"/>
            <w:b/>
          </w:rPr>
          <w:t>apartado 2</w:t>
        </w:r>
      </w:hyperlink>
      <w:r w:rsidRPr="00B07F45">
        <w:rPr>
          <w:rFonts w:ascii="Arial" w:hAnsi="Arial" w:cs="Arial"/>
        </w:rPr>
        <w:t xml:space="preserve"> del cuadro de características.</w:t>
      </w:r>
    </w:p>
    <w:p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B07F45">
        <w:rPr>
          <w:rFonts w:ascii="Arial" w:hAnsi="Arial" w:cs="Arial"/>
        </w:rPr>
        <w:t xml:space="preserve">Cuando los contratos estén sujetos a regulación armonizada, la licitación se publicará además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rsidR="002F63A3" w:rsidRPr="00B07F45" w:rsidRDefault="002F63A3" w:rsidP="007137F1">
      <w:pPr>
        <w:pStyle w:val="2izenburua"/>
        <w:spacing w:line="240" w:lineRule="atLeast"/>
        <w:jc w:val="both"/>
        <w:rPr>
          <w:i w:val="0"/>
          <w:iCs w:val="0"/>
          <w:sz w:val="22"/>
        </w:rPr>
      </w:pPr>
      <w:bookmarkStart w:id="55" w:name="_Toc198115998"/>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5"/>
    </w:p>
    <w:p w:rsidR="00C06F63" w:rsidRPr="00C06F63" w:rsidRDefault="00C06F63" w:rsidP="00C06F63">
      <w:pPr>
        <w:spacing w:before="60" w:line="240" w:lineRule="atLeast"/>
        <w:jc w:val="both"/>
        <w:rPr>
          <w:rFonts w:ascii="Arial" w:eastAsiaTheme="minorHAnsi" w:hAnsi="Arial" w:cs="Arial"/>
          <w:szCs w:val="22"/>
          <w:lang w:eastAsia="en-US"/>
        </w:rPr>
      </w:pPr>
      <w:bookmarkStart w:id="56" w:name="_Toc42401649"/>
      <w:bookmarkStart w:id="57" w:name="_Toc46289363"/>
      <w:bookmarkStart w:id="58" w:name="_Toc46543142"/>
      <w:bookmarkStart w:id="59" w:name="_Toc46825246"/>
      <w:bookmarkStart w:id="60" w:name="_Toc54085017"/>
      <w:bookmarkStart w:id="61" w:name="_Toc442871783"/>
      <w:bookmarkStart w:id="62" w:name="_Toc463331534"/>
      <w:r w:rsidRPr="00C06F63">
        <w:rPr>
          <w:rFonts w:ascii="Arial" w:eastAsiaTheme="minorHAnsi" w:hAnsi="Arial" w:cs="Arial"/>
          <w:szCs w:val="22"/>
          <w:lang w:eastAsia="en-US"/>
        </w:rPr>
        <w:t>En los siguientes organismos se puede obtener información de las obligaciones y disposiciones vigentes en relación con:</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Fiscalidad: Departamento de Hacienda y Finanzas de la Diputación Foral de Gipuzkoa y en el resto de Administraciones Tributarias.</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de mujeres y hombres: Organismo Autónomo EMAKUNDE- Instituto Vasco de la Mujer.</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lingüística: Viceconsejería de Política Lingüística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 datos de carácter personal: Agencia Vasca de Protección de Datos.</w:t>
      </w:r>
    </w:p>
    <w:p w:rsidR="002F63A3" w:rsidRPr="00B07F45" w:rsidRDefault="002F63A3" w:rsidP="007137F1">
      <w:pPr>
        <w:pStyle w:val="2izenburua"/>
        <w:spacing w:line="240" w:lineRule="atLeast"/>
        <w:jc w:val="both"/>
        <w:rPr>
          <w:i w:val="0"/>
          <w:iCs w:val="0"/>
          <w:sz w:val="22"/>
          <w:szCs w:val="22"/>
        </w:rPr>
      </w:pPr>
      <w:bookmarkStart w:id="63" w:name="_Toc198115999"/>
      <w:r w:rsidRPr="00B07F45">
        <w:rPr>
          <w:i w:val="0"/>
          <w:iCs w:val="0"/>
          <w:sz w:val="22"/>
          <w:szCs w:val="22"/>
        </w:rPr>
        <w:t>11.- Régimen jurídico del contrato y prerrogativas de la Administración</w:t>
      </w:r>
      <w:bookmarkEnd w:id="56"/>
      <w:bookmarkEnd w:id="57"/>
      <w:bookmarkEnd w:id="58"/>
      <w:bookmarkEnd w:id="59"/>
      <w:bookmarkEnd w:id="60"/>
      <w:bookmarkEnd w:id="61"/>
      <w:bookmarkEnd w:id="62"/>
      <w:bookmarkEnd w:id="63"/>
    </w:p>
    <w:p w:rsidR="00680298" w:rsidRPr="006918E8" w:rsidRDefault="00680298" w:rsidP="0068029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 el contrato se 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rsidR="002F63A3" w:rsidRPr="00B07F45" w:rsidRDefault="00BD5EF7" w:rsidP="007137F1">
      <w:pPr>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BD5EF7" w:rsidP="007137F1">
      <w:pPr>
        <w:spacing w:before="60" w:line="240" w:lineRule="atLeast"/>
        <w:jc w:val="both"/>
        <w:rPr>
          <w:rFonts w:ascii="Arial" w:hAnsi="Arial" w:cs="Arial"/>
        </w:rPr>
      </w:pPr>
      <w:r w:rsidRPr="00B07F45">
        <w:rPr>
          <w:rFonts w:ascii="Arial" w:hAnsi="Arial" w:cs="Arial"/>
        </w:rPr>
        <w:lastRenderedPageBreak/>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de los límites y con sujeción a los requisitos y efectos señalados en la LCSP y s</w:t>
      </w:r>
      <w:r w:rsidR="00B07F45" w:rsidRPr="00B07F45">
        <w:rPr>
          <w:rFonts w:ascii="Arial" w:hAnsi="Arial" w:cs="Arial"/>
        </w:rPr>
        <w:t>us disposiciones de desarrollo.</w:t>
      </w:r>
    </w:p>
    <w:p w:rsidR="002F63A3" w:rsidRPr="00B07F45" w:rsidRDefault="00BD5EF7" w:rsidP="007137F1">
      <w:pPr>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B07F45">
        <w:rPr>
          <w:rFonts w:ascii="Arial" w:hAnsi="Arial" w:cs="Arial"/>
        </w:rPr>
        <w:t xml:space="preserve">en los artículos 191 de la LCSP y 97 del RGLCAP, </w:t>
      </w:r>
      <w:r w:rsidR="002F63A3" w:rsidRPr="00B07F45">
        <w:rPr>
          <w:rFonts w:ascii="Arial" w:hAnsi="Arial" w:cs="Arial"/>
        </w:rPr>
        <w:t>por los órganos competentes de la Diputación Foral y sus acuerdos serán inmediatamente ejecutivos.</w:t>
      </w:r>
    </w:p>
    <w:p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rsidR="002F63A3" w:rsidRPr="00B07F45" w:rsidRDefault="002F63A3" w:rsidP="007137F1">
      <w:pPr>
        <w:pStyle w:val="2izenburua"/>
        <w:spacing w:line="240" w:lineRule="atLeast"/>
        <w:jc w:val="both"/>
        <w:rPr>
          <w:i w:val="0"/>
          <w:iCs w:val="0"/>
          <w:sz w:val="22"/>
          <w:szCs w:val="22"/>
        </w:rPr>
      </w:pPr>
      <w:bookmarkStart w:id="64" w:name="_Toc198116000"/>
      <w:r w:rsidRPr="00B07F45">
        <w:rPr>
          <w:i w:val="0"/>
          <w:sz w:val="22"/>
          <w:szCs w:val="22"/>
        </w:rPr>
        <w:t>12.- Régimen de recursos</w:t>
      </w:r>
      <w:bookmarkEnd w:id="64"/>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rsidR="003841A3" w:rsidRPr="006918E8" w:rsidRDefault="003841A3" w:rsidP="003841A3">
      <w:pPr>
        <w:pStyle w:val="Pa14"/>
        <w:numPr>
          <w:ilvl w:val="0"/>
          <w:numId w:val="7"/>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3.- En el resto de contratos, se podrán interponer los recursos ordinarios previstos en la Ley 39/2015, de 1 de octubre, del Procedimiento Administrativo Común de las Administraciones </w:t>
      </w:r>
      <w:r w:rsidRPr="00B07F45">
        <w:rPr>
          <w:rFonts w:ascii="Arial" w:hAnsi="Arial" w:cs="Arial"/>
        </w:rPr>
        <w:lastRenderedPageBreak/>
        <w:t>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rsidR="002F63A3" w:rsidRPr="00B07F45" w:rsidRDefault="002F63A3" w:rsidP="00B07F45">
      <w:pPr>
        <w:spacing w:before="60" w:line="240" w:lineRule="atLeast"/>
        <w:jc w:val="both"/>
        <w:rPr>
          <w:rFonts w:ascii="Arial" w:hAnsi="Arial" w:cs="Arial"/>
        </w:rPr>
      </w:pPr>
    </w:p>
    <w:p w:rsidR="002F63A3" w:rsidRPr="00B07F45" w:rsidRDefault="00B07F45" w:rsidP="007137F1">
      <w:pPr>
        <w:pStyle w:val="1izenburua"/>
        <w:spacing w:line="240" w:lineRule="atLeast"/>
        <w:jc w:val="center"/>
        <w:rPr>
          <w:sz w:val="22"/>
          <w:szCs w:val="22"/>
        </w:rPr>
      </w:pPr>
      <w:bookmarkStart w:id="65" w:name="_Toc42401650"/>
      <w:bookmarkStart w:id="66" w:name="_Toc46289364"/>
      <w:bookmarkStart w:id="67" w:name="_Toc46543143"/>
      <w:bookmarkStart w:id="68" w:name="_Toc46825247"/>
      <w:bookmarkStart w:id="69" w:name="_Toc54085018"/>
      <w:bookmarkStart w:id="70" w:name="_Toc442871784"/>
      <w:bookmarkStart w:id="71" w:name="_Toc463331536"/>
      <w:bookmarkStart w:id="72" w:name="_Toc198116001"/>
      <w:r w:rsidRPr="00B07F45">
        <w:rPr>
          <w:sz w:val="22"/>
          <w:szCs w:val="22"/>
        </w:rPr>
        <w:t xml:space="preserve">CAPÍTULO II - </w:t>
      </w:r>
      <w:r w:rsidR="002F63A3" w:rsidRPr="00B07F45">
        <w:rPr>
          <w:sz w:val="22"/>
          <w:szCs w:val="22"/>
        </w:rPr>
        <w:t>CONTRATACIÓN</w:t>
      </w:r>
      <w:bookmarkEnd w:id="65"/>
      <w:bookmarkEnd w:id="66"/>
      <w:bookmarkEnd w:id="67"/>
      <w:bookmarkEnd w:id="68"/>
      <w:bookmarkEnd w:id="69"/>
      <w:bookmarkEnd w:id="70"/>
      <w:bookmarkEnd w:id="71"/>
      <w:bookmarkEnd w:id="72"/>
    </w:p>
    <w:p w:rsidR="002F63A3" w:rsidRPr="00B07F45" w:rsidRDefault="002F63A3" w:rsidP="007137F1">
      <w:pPr>
        <w:pStyle w:val="2izenburua"/>
        <w:spacing w:line="240" w:lineRule="atLeast"/>
        <w:jc w:val="both"/>
        <w:rPr>
          <w:i w:val="0"/>
          <w:iCs w:val="0"/>
          <w:sz w:val="22"/>
        </w:rPr>
      </w:pPr>
      <w:bookmarkStart w:id="73" w:name="_Toc463331537"/>
      <w:bookmarkStart w:id="74" w:name="_Toc42401651"/>
      <w:bookmarkStart w:id="75" w:name="_Toc46289365"/>
      <w:bookmarkStart w:id="76" w:name="_Toc46543144"/>
      <w:bookmarkStart w:id="77" w:name="_Toc46825248"/>
      <w:bookmarkStart w:id="78" w:name="_Toc54085019"/>
      <w:bookmarkStart w:id="79" w:name="_Toc442871785"/>
      <w:bookmarkStart w:id="80" w:name="_Toc198116002"/>
      <w:r w:rsidRPr="00B07F45">
        <w:rPr>
          <w:i w:val="0"/>
          <w:iCs w:val="0"/>
          <w:sz w:val="22"/>
        </w:rPr>
        <w:t>13.- Clase de expediente y forma de licitación</w:t>
      </w:r>
      <w:bookmarkEnd w:id="73"/>
      <w:bookmarkEnd w:id="74"/>
      <w:bookmarkEnd w:id="75"/>
      <w:bookmarkEnd w:id="76"/>
      <w:bookmarkEnd w:id="77"/>
      <w:bookmarkEnd w:id="78"/>
      <w:bookmarkEnd w:id="79"/>
      <w:bookmarkEnd w:id="80"/>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esteka"/>
            <w:rFonts w:ascii="Arial" w:hAnsi="Arial" w:cs="Arial"/>
            <w:b/>
          </w:rPr>
          <w:t>apartado 1</w:t>
        </w:r>
        <w:r w:rsidR="001A008B" w:rsidRPr="00B07F45">
          <w:rPr>
            <w:rStyle w:val="Hiperesteka"/>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rsidR="002F63A3" w:rsidRPr="00B07F45" w:rsidRDefault="002F63A3" w:rsidP="007137F1">
      <w:pPr>
        <w:pStyle w:val="2izenburua"/>
        <w:spacing w:line="240" w:lineRule="atLeast"/>
        <w:jc w:val="both"/>
        <w:rPr>
          <w:i w:val="0"/>
          <w:iCs w:val="0"/>
          <w:sz w:val="22"/>
        </w:rPr>
      </w:pPr>
      <w:bookmarkStart w:id="81" w:name="_Toc198116003"/>
      <w:r w:rsidRPr="00B07F45">
        <w:rPr>
          <w:i w:val="0"/>
          <w:iCs w:val="0"/>
          <w:sz w:val="22"/>
        </w:rPr>
        <w:t>14.- Personas naturales o jurídicas licitadoras</w:t>
      </w:r>
      <w:bookmarkEnd w:id="81"/>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la Administración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3.- Las licitadoras deberán contar, asimismo, con la habilitación empresarial o profesional que, en su caso, sea exigible para la realización de las prestaciones que constituyan el objeto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B07F45" w:rsidRDefault="002F63A3" w:rsidP="007137F1">
      <w:pPr>
        <w:pStyle w:val="2izenburua"/>
        <w:spacing w:line="240" w:lineRule="atLeast"/>
        <w:jc w:val="both"/>
        <w:rPr>
          <w:i w:val="0"/>
          <w:iCs w:val="0"/>
          <w:sz w:val="22"/>
        </w:rPr>
      </w:pPr>
      <w:bookmarkStart w:id="82" w:name="_Toc463331538"/>
      <w:bookmarkStart w:id="83" w:name="_Toc198116004"/>
      <w:r w:rsidRPr="00B07F45">
        <w:rPr>
          <w:i w:val="0"/>
          <w:iCs w:val="0"/>
          <w:sz w:val="22"/>
        </w:rPr>
        <w:t>15.- Garantía provisional</w:t>
      </w:r>
      <w:bookmarkEnd w:id="82"/>
      <w:bookmarkEnd w:id="83"/>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esteka"/>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lastRenderedPageBreak/>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inmediatamente después de la perfección del contrato.</w:t>
      </w:r>
    </w:p>
    <w:p w:rsidR="002F63A3" w:rsidRPr="00B07F45" w:rsidRDefault="002F63A3" w:rsidP="007137F1">
      <w:pPr>
        <w:pStyle w:val="2izenburua"/>
        <w:spacing w:line="240" w:lineRule="atLeast"/>
        <w:jc w:val="both"/>
        <w:rPr>
          <w:i w:val="0"/>
          <w:iCs w:val="0"/>
          <w:sz w:val="22"/>
        </w:rPr>
      </w:pPr>
      <w:bookmarkStart w:id="84" w:name="_Toc463331539"/>
      <w:bookmarkStart w:id="85" w:name="_Toc198116005"/>
      <w:r w:rsidRPr="00B07F45">
        <w:rPr>
          <w:i w:val="0"/>
          <w:iCs w:val="0"/>
          <w:sz w:val="22"/>
        </w:rPr>
        <w:t>16.- Presentación de proposiciones</w:t>
      </w:r>
      <w:bookmarkEnd w:id="84"/>
      <w:bookmarkEnd w:id="85"/>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3"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esteka"/>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760084" w:rsidRPr="00760084">
        <w:rPr>
          <w:rFonts w:ascii="Arial" w:hAnsi="Arial" w:cs="Arial"/>
        </w:rPr>
        <w:t>o desde la fecha del envío del anuncio de licitación a la Oficina de Publicaciones de la Unión Europea para los contratos sujetos a regulación armonizada</w:t>
      </w:r>
      <w:r w:rsidR="00B07F45" w:rsidRPr="00B07F45">
        <w:rPr>
          <w:rFonts w:ascii="Arial" w:hAnsi="Arial" w:cs="Arial"/>
        </w:rPr>
        <w:t>.</w:t>
      </w:r>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esteka"/>
            <w:rFonts w:ascii="Arial" w:hAnsi="Arial" w:cs="Arial"/>
            <w:b/>
          </w:rPr>
          <w:t>Anexo I</w:t>
        </w:r>
      </w:hyperlink>
      <w:r w:rsidRPr="00B07F45">
        <w:rPr>
          <w:rFonts w:ascii="Arial" w:hAnsi="Arial" w:cs="Arial"/>
        </w:rPr>
        <w:t xml:space="preserve"> de este pliego.</w:t>
      </w:r>
    </w:p>
    <w:p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C_19" w:history="1">
        <w:r w:rsidRPr="00C06F63">
          <w:rPr>
            <w:rStyle w:val="Hiperesteka"/>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esteka"/>
            <w:rFonts w:ascii="Arial" w:hAnsi="Arial" w:cs="Arial"/>
            <w:b/>
          </w:rPr>
          <w:t>20</w:t>
        </w:r>
      </w:hyperlink>
      <w:r w:rsidRPr="00B07F45">
        <w:rPr>
          <w:rStyle w:val="Hiperesteka"/>
          <w:rFonts w:ascii="Arial" w:hAnsi="Arial" w:cs="Arial"/>
          <w:color w:val="auto"/>
          <w:u w:val="none"/>
        </w:rPr>
        <w:t xml:space="preserve"> y </w:t>
      </w:r>
      <w:hyperlink w:anchor="_21.-_Archivo_electrónico" w:history="1">
        <w:r w:rsidRPr="00B07F45">
          <w:rPr>
            <w:rStyle w:val="Hiperesteka"/>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rsidR="002F63A3" w:rsidRPr="00B07F45" w:rsidRDefault="002F63A3" w:rsidP="007137F1">
      <w:pPr>
        <w:pStyle w:val="2izenburua"/>
        <w:spacing w:line="240" w:lineRule="atLeast"/>
        <w:jc w:val="both"/>
        <w:rPr>
          <w:i w:val="0"/>
          <w:iCs w:val="0"/>
          <w:sz w:val="22"/>
        </w:rPr>
      </w:pPr>
      <w:bookmarkStart w:id="86" w:name="_16.-_Proposiciones:_documentación"/>
      <w:bookmarkStart w:id="87" w:name="_Ref42334674"/>
      <w:bookmarkStart w:id="88" w:name="_Toc42401654"/>
      <w:bookmarkStart w:id="89" w:name="_Toc46289368"/>
      <w:bookmarkStart w:id="90" w:name="_Toc46543147"/>
      <w:bookmarkStart w:id="91" w:name="_Toc46825251"/>
      <w:bookmarkStart w:id="92" w:name="_Toc54085022"/>
      <w:bookmarkStart w:id="93" w:name="_Toc442871787"/>
      <w:bookmarkStart w:id="94" w:name="_Toc463331541"/>
      <w:bookmarkStart w:id="95" w:name="_Toc198116006"/>
      <w:bookmarkEnd w:id="86"/>
      <w:r w:rsidRPr="00B07F45">
        <w:rPr>
          <w:i w:val="0"/>
          <w:iCs w:val="0"/>
          <w:sz w:val="22"/>
        </w:rPr>
        <w:t xml:space="preserve">17.- </w:t>
      </w:r>
      <w:bookmarkStart w:id="96" w:name="_Hlt42056881"/>
      <w:bookmarkEnd w:id="87"/>
      <w:bookmarkEnd w:id="88"/>
      <w:bookmarkEnd w:id="89"/>
      <w:bookmarkEnd w:id="90"/>
      <w:bookmarkEnd w:id="91"/>
      <w:bookmarkEnd w:id="92"/>
      <w:bookmarkEnd w:id="93"/>
      <w:bookmarkEnd w:id="94"/>
      <w:bookmarkEnd w:id="96"/>
      <w:r w:rsidRPr="00B07F45">
        <w:rPr>
          <w:i w:val="0"/>
          <w:iCs w:val="0"/>
          <w:sz w:val="22"/>
        </w:rPr>
        <w:t>Información a las licitadoras</w:t>
      </w:r>
      <w:bookmarkEnd w:id="95"/>
    </w:p>
    <w:p w:rsidR="002F63A3" w:rsidRPr="00B07F45" w:rsidRDefault="002F63A3" w:rsidP="007137F1">
      <w:pPr>
        <w:spacing w:before="60" w:line="240" w:lineRule="atLeast"/>
        <w:jc w:val="both"/>
        <w:rPr>
          <w:rFonts w:ascii="Arial" w:hAnsi="Arial" w:cs="Arial"/>
        </w:rPr>
      </w:pPr>
      <w:bookmarkStart w:id="97" w:name="_Hlt42334789"/>
      <w:bookmarkEnd w:id="97"/>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la Administración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esteka"/>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Pr="00B07F45" w:rsidRDefault="002F63A3" w:rsidP="007137F1">
      <w:pPr>
        <w:pStyle w:val="2izenburua"/>
        <w:spacing w:line="240" w:lineRule="atLeast"/>
        <w:jc w:val="both"/>
        <w:rPr>
          <w:i w:val="0"/>
          <w:iCs w:val="0"/>
          <w:sz w:val="22"/>
        </w:rPr>
      </w:pPr>
      <w:bookmarkStart w:id="98" w:name="_Toc198116007"/>
      <w:r w:rsidRPr="00B07F45">
        <w:rPr>
          <w:i w:val="0"/>
          <w:iCs w:val="0"/>
          <w:sz w:val="22"/>
        </w:rPr>
        <w:t>18.- Contenido de las proposiciones</w:t>
      </w:r>
      <w:r w:rsidR="00B40691">
        <w:rPr>
          <w:i w:val="0"/>
          <w:iCs w:val="0"/>
          <w:sz w:val="22"/>
        </w:rPr>
        <w:t xml:space="preserve"> y tratamiento de datos personales</w:t>
      </w:r>
      <w:bookmarkEnd w:id="98"/>
    </w:p>
    <w:p w:rsidR="002D6E57" w:rsidRPr="00380238" w:rsidDel="0048564C" w:rsidRDefault="002D6E57" w:rsidP="002D6E57">
      <w:pPr>
        <w:spacing w:before="60" w:line="240" w:lineRule="atLeast"/>
        <w:jc w:val="both"/>
        <w:rPr>
          <w:rFonts w:ascii="Arial" w:hAnsi="Arial" w:cs="Arial"/>
          <w:color w:val="000000"/>
        </w:rPr>
      </w:pPr>
      <w:bookmarkStart w:id="99" w:name="_18.-_Sobre_nº"/>
      <w:bookmarkStart w:id="100" w:name="_19.-_Archivo_electrónico"/>
      <w:bookmarkStart w:id="101" w:name="Cl_19"/>
      <w:bookmarkEnd w:id="99"/>
      <w:bookmarkEnd w:id="100"/>
      <w:r w:rsidRPr="00380238">
        <w:rPr>
          <w:rFonts w:ascii="Arial" w:hAnsi="Arial" w:cs="Arial"/>
        </w:rPr>
        <w:t>1.- Las proposiciones se presentarán en los archivos electrónicos que se indican en las cláusulas siguientes, por la licitadora o persona que ostente su representación.</w:t>
      </w:r>
    </w:p>
    <w:p w:rsidR="002D6E57"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rsidR="00B40691" w:rsidRPr="00B40691" w:rsidRDefault="00B40691" w:rsidP="00B40691">
      <w:pPr>
        <w:spacing w:before="60" w:line="240" w:lineRule="atLeast"/>
        <w:jc w:val="both"/>
        <w:rPr>
          <w:rFonts w:ascii="Arial" w:hAnsi="Arial" w:cs="Arial"/>
        </w:rPr>
      </w:pPr>
      <w:r w:rsidRPr="00B40691">
        <w:rPr>
          <w:rFonts w:ascii="Arial" w:hAnsi="Arial" w:cs="Arial"/>
          <w:snapToGrid w:val="0"/>
        </w:rPr>
        <w:t xml:space="preserve">3.- </w:t>
      </w:r>
      <w:r w:rsidRPr="00B40691">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B40691" w:rsidRPr="00946479" w:rsidRDefault="00B40691" w:rsidP="00B40691">
      <w:pPr>
        <w:spacing w:before="60" w:line="240" w:lineRule="atLeast"/>
        <w:jc w:val="both"/>
        <w:rPr>
          <w:rFonts w:ascii="Arial" w:hAnsi="Arial" w:cs="Arial"/>
        </w:rPr>
      </w:pPr>
      <w:r w:rsidRPr="00B40691">
        <w:rPr>
          <w:rFonts w:ascii="Arial" w:hAnsi="Arial" w:cs="Arial"/>
        </w:rPr>
        <w:t xml:space="preserve">Asimismo, en cumplimiento de lo dispuesto en el artículo 13 del RGPD, se informa de lo </w:t>
      </w:r>
      <w:r w:rsidRPr="00946479">
        <w:rPr>
          <w:rFonts w:ascii="Arial" w:hAnsi="Arial" w:cs="Arial"/>
        </w:rPr>
        <w:t xml:space="preserve">siguiente: </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 xml:space="preserve">La responsable del tratamiento de los datos personales es la </w:t>
      </w:r>
      <w:r w:rsidR="00D13A3E">
        <w:rPr>
          <w:rFonts w:ascii="Arial" w:hAnsi="Arial" w:cs="Arial"/>
          <w:sz w:val="20"/>
          <w:szCs w:val="20"/>
        </w:rPr>
        <w:t xml:space="preserve">que se señala en el </w:t>
      </w:r>
      <w:hyperlink w:anchor="CC_25" w:history="1">
        <w:r w:rsidR="00D13A3E" w:rsidRPr="006405BE">
          <w:rPr>
            <w:rStyle w:val="Hiperesteka"/>
            <w:rFonts w:ascii="Arial" w:hAnsi="Arial" w:cs="Arial"/>
            <w:b/>
            <w:sz w:val="20"/>
            <w:szCs w:val="20"/>
          </w:rPr>
          <w:t xml:space="preserve">apartado </w:t>
        </w:r>
        <w:r w:rsidR="00D13A3E">
          <w:rPr>
            <w:rStyle w:val="Hiperesteka"/>
            <w:rFonts w:ascii="Arial" w:hAnsi="Arial" w:cs="Arial"/>
            <w:b/>
            <w:sz w:val="20"/>
            <w:szCs w:val="20"/>
          </w:rPr>
          <w:t>25</w:t>
        </w:r>
      </w:hyperlink>
      <w:r w:rsidR="00D13A3E">
        <w:rPr>
          <w:rFonts w:ascii="Arial" w:hAnsi="Arial" w:cs="Arial"/>
          <w:sz w:val="20"/>
          <w:szCs w:val="20"/>
        </w:rPr>
        <w:t xml:space="preserve"> del cuadro de características</w:t>
      </w:r>
      <w:r w:rsidRPr="00946479">
        <w:rPr>
          <w:rFonts w:ascii="Arial" w:hAnsi="Arial" w:cs="Arial"/>
          <w:sz w:val="20"/>
          <w:szCs w:val="20"/>
        </w:rPr>
        <w:t>.</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 xml:space="preserve">Podrán contactar con la delegada de protección de datos en la dirección electrónica </w:t>
      </w:r>
      <w:hyperlink r:id="rId14" w:history="1">
        <w:r w:rsidRPr="00946479">
          <w:rPr>
            <w:rStyle w:val="Hiperesteka"/>
            <w:rFonts w:ascii="Arial" w:hAnsi="Arial" w:cs="Arial"/>
            <w:sz w:val="20"/>
            <w:szCs w:val="20"/>
          </w:rPr>
          <w:t>dbo@gipuzkoa.eus</w:t>
        </w:r>
      </w:hyperlink>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lastRenderedPageBreak/>
        <w:t>Los datos personales que se proporcionan son necesarios para la tramitación y gestión de los expedientes de contratación en el marco de las competencias del departamento.</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B40691" w:rsidRPr="00946479" w:rsidRDefault="00B40691" w:rsidP="00B40691">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p>
    <w:p w:rsidR="00946479" w:rsidRPr="00946479" w:rsidRDefault="00946479" w:rsidP="00946479">
      <w:pPr>
        <w:pStyle w:val="Zerrenda-paragrafoa"/>
        <w:numPr>
          <w:ilvl w:val="0"/>
          <w:numId w:val="42"/>
        </w:numPr>
        <w:spacing w:before="60" w:after="0" w:line="240" w:lineRule="atLeast"/>
        <w:ind w:left="568" w:hanging="284"/>
        <w:jc w:val="both"/>
        <w:rPr>
          <w:rFonts w:ascii="Arial" w:hAnsi="Arial" w:cs="Arial"/>
          <w:sz w:val="20"/>
          <w:szCs w:val="20"/>
        </w:rPr>
      </w:pPr>
      <w:bookmarkStart w:id="102" w:name="_Toc198116008"/>
      <w:r w:rsidRPr="00946479">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946479" w:rsidRPr="00946479" w:rsidRDefault="00946479" w:rsidP="00946479">
      <w:pPr>
        <w:pStyle w:val="Zerrenda-paragrafoa"/>
        <w:numPr>
          <w:ilvl w:val="0"/>
          <w:numId w:val="42"/>
        </w:numPr>
        <w:spacing w:before="60" w:after="0" w:line="240" w:lineRule="atLeast"/>
        <w:ind w:left="568" w:hanging="284"/>
        <w:jc w:val="both"/>
        <w:rPr>
          <w:rStyle w:val="Hiperesteka"/>
          <w:rFonts w:ascii="Arial" w:hAnsi="Arial" w:cs="Arial"/>
          <w:color w:val="auto"/>
          <w:sz w:val="20"/>
          <w:szCs w:val="20"/>
          <w:u w:val="none"/>
        </w:rPr>
      </w:pPr>
      <w:r w:rsidRPr="00946479">
        <w:rPr>
          <w:rFonts w:ascii="Arial" w:hAnsi="Arial" w:cs="Arial"/>
          <w:sz w:val="20"/>
          <w:szCs w:val="20"/>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5" w:history="1">
        <w:r w:rsidRPr="00946479">
          <w:rPr>
            <w:rStyle w:val="Hiperesteka"/>
            <w:rFonts w:ascii="Arial" w:hAnsi="Arial" w:cs="Arial"/>
            <w:sz w:val="20"/>
            <w:szCs w:val="20"/>
          </w:rPr>
          <w:t>https://egoitza.gipuzkoa.eus/es/proteccion-datos/ejercicio-derechos</w:t>
        </w:r>
      </w:hyperlink>
    </w:p>
    <w:p w:rsidR="00946479" w:rsidRPr="00946479" w:rsidRDefault="00946479" w:rsidP="00946479">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Se podrá presentar reclamación ante la autoridad de control en materia de protección de datos competente (Autoridad Vasca de Protección de datos:</w:t>
      </w:r>
      <w:r w:rsidRPr="00946479">
        <w:rPr>
          <w:color w:val="FF0000"/>
          <w:sz w:val="20"/>
          <w:szCs w:val="20"/>
        </w:rPr>
        <w:t xml:space="preserve"> </w:t>
      </w:r>
      <w:hyperlink r:id="rId16" w:history="1">
        <w:r w:rsidRPr="00946479">
          <w:rPr>
            <w:rStyle w:val="Hiperesteka"/>
            <w:rFonts w:ascii="Arial" w:hAnsi="Arial" w:cs="Arial"/>
            <w:sz w:val="20"/>
            <w:szCs w:val="20"/>
          </w:rPr>
          <w:t>https://www.avpd.eus/inicio</w:t>
        </w:r>
      </w:hyperlink>
      <w:r w:rsidRPr="00946479">
        <w:rPr>
          <w:rFonts w:ascii="Arial" w:hAnsi="Arial" w:cs="Arial"/>
          <w:b/>
          <w:sz w:val="20"/>
          <w:szCs w:val="20"/>
        </w:rPr>
        <w:t>)</w:t>
      </w:r>
      <w:r w:rsidRPr="00946479">
        <w:rPr>
          <w:sz w:val="20"/>
          <w:szCs w:val="20"/>
        </w:rPr>
        <w:t>,</w:t>
      </w:r>
      <w:r w:rsidRPr="00946479">
        <w:rPr>
          <w:rFonts w:ascii="Arial" w:hAnsi="Arial" w:cs="Arial"/>
          <w:sz w:val="20"/>
          <w:szCs w:val="20"/>
        </w:rPr>
        <w:t xml:space="preserve"> cuando no haya obtenido satisfacción en el ejercicio de sus derechos.</w:t>
      </w:r>
    </w:p>
    <w:p w:rsidR="00946479" w:rsidRPr="00946479" w:rsidRDefault="00946479" w:rsidP="00946479">
      <w:pPr>
        <w:pStyle w:val="Zerrenda-paragrafoa"/>
        <w:numPr>
          <w:ilvl w:val="0"/>
          <w:numId w:val="42"/>
        </w:numPr>
        <w:spacing w:before="60" w:after="0" w:line="240" w:lineRule="atLeast"/>
        <w:ind w:left="568" w:hanging="284"/>
        <w:jc w:val="both"/>
        <w:rPr>
          <w:rFonts w:ascii="Arial" w:hAnsi="Arial" w:cs="Arial"/>
          <w:sz w:val="20"/>
          <w:szCs w:val="20"/>
        </w:rPr>
      </w:pPr>
      <w:r w:rsidRPr="00946479">
        <w:rPr>
          <w:rFonts w:ascii="Arial" w:hAnsi="Arial" w:cs="Arial"/>
          <w:sz w:val="20"/>
          <w:szCs w:val="20"/>
        </w:rPr>
        <w:t>Información adicional en la sede electrónica de la Diputación Foral de Gipuzkoa, en el siguiente apartado:</w:t>
      </w:r>
      <w:r w:rsidRPr="00946479">
        <w:rPr>
          <w:color w:val="FF0000"/>
          <w:sz w:val="20"/>
          <w:szCs w:val="20"/>
        </w:rPr>
        <w:t xml:space="preserve"> </w:t>
      </w:r>
      <w:r w:rsidRPr="00946479">
        <w:rPr>
          <w:rStyle w:val="Hiperesteka"/>
          <w:rFonts w:ascii="Arial" w:hAnsi="Arial" w:cs="Arial"/>
          <w:sz w:val="20"/>
          <w:szCs w:val="20"/>
        </w:rPr>
        <w:t>https://egoitza.gipuzkoa.eus/es/registro-de-actividades-y-tratamiento-de-datos</w:t>
      </w:r>
    </w:p>
    <w:p w:rsidR="002F63A3" w:rsidRPr="00B07F45" w:rsidRDefault="002F63A3" w:rsidP="007137F1">
      <w:pPr>
        <w:pStyle w:val="2izenburua"/>
        <w:spacing w:line="240" w:lineRule="atLeast"/>
        <w:jc w:val="both"/>
        <w:rPr>
          <w:i w:val="0"/>
          <w:iCs w:val="0"/>
          <w:sz w:val="22"/>
        </w:rPr>
      </w:pPr>
      <w:r w:rsidRPr="00B07F45">
        <w:rPr>
          <w:i w:val="0"/>
          <w:iCs w:val="0"/>
          <w:sz w:val="22"/>
        </w:rPr>
        <w:t xml:space="preserve">19.- </w:t>
      </w:r>
      <w:bookmarkEnd w:id="101"/>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2"/>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esteka"/>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esteka"/>
            <w:rFonts w:ascii="Arial" w:hAnsi="Arial" w:cs="Arial"/>
            <w:b/>
          </w:rPr>
          <w:t>Anexo II</w:t>
        </w:r>
      </w:hyperlink>
      <w:r w:rsidRPr="001832BC">
        <w:rPr>
          <w:rStyle w:val="Hiperesteka"/>
          <w:rFonts w:ascii="Arial" w:hAnsi="Arial" w:cs="Arial"/>
          <w:color w:val="auto"/>
          <w:sz w:val="22"/>
          <w:szCs w:val="22"/>
          <w:u w:val="none"/>
        </w:rPr>
        <w:t>,</w:t>
      </w:r>
      <w:r w:rsidRPr="001832BC">
        <w:rPr>
          <w:rStyle w:val="Hiperesteka"/>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rsidR="002F63A3" w:rsidRPr="002D6E57" w:rsidRDefault="002F63A3" w:rsidP="001555B1">
      <w:pPr>
        <w:numPr>
          <w:ilvl w:val="0"/>
          <w:numId w:val="11"/>
        </w:numPr>
        <w:shd w:val="clear" w:color="auto" w:fill="FFFFFF"/>
        <w:spacing w:before="60" w:line="240" w:lineRule="atLeast"/>
        <w:ind w:left="568" w:hanging="284"/>
        <w:jc w:val="both"/>
        <w:rPr>
          <w:rStyle w:val="Hiperesteka"/>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esteka"/>
            <w:rFonts w:ascii="Arial" w:hAnsi="Arial" w:cs="Arial"/>
            <w:b/>
          </w:rPr>
          <w:t>Anexo III</w:t>
        </w:r>
      </w:hyperlink>
      <w:r w:rsidRPr="00B07F45">
        <w:rPr>
          <w:rFonts w:ascii="Arial" w:hAnsi="Arial" w:cs="Arial"/>
        </w:rPr>
        <w:t xml:space="preserve"> </w:t>
      </w:r>
      <w:r w:rsidRPr="00B07F45">
        <w:rPr>
          <w:rStyle w:val="Hiperesteka"/>
          <w:rFonts w:ascii="Arial" w:hAnsi="Arial" w:cs="Arial"/>
          <w:color w:val="auto"/>
          <w:u w:val="none"/>
        </w:rPr>
        <w:t>de este pliego</w:t>
      </w:r>
      <w:r w:rsidRPr="002D6E57">
        <w:rPr>
          <w:rStyle w:val="Hiperesteka"/>
          <w:rFonts w:ascii="Arial" w:hAnsi="Arial" w:cs="Arial"/>
          <w:color w:val="auto"/>
          <w:u w:val="none"/>
        </w:rPr>
        <w:t xml:space="preserve"> </w:t>
      </w:r>
      <w:r w:rsidRPr="00B07F45">
        <w:rPr>
          <w:rStyle w:val="Hiperesteka"/>
          <w:rFonts w:ascii="Arial" w:hAnsi="Arial" w:cs="Arial"/>
          <w:color w:val="auto"/>
          <w:u w:val="none"/>
        </w:rPr>
        <w:t>se incorpora el modelo de compromiso de constitución de Unión Temporal de Empresa</w:t>
      </w:r>
      <w:r w:rsidR="0057435E" w:rsidRPr="00B07F45">
        <w:rPr>
          <w:rStyle w:val="Hiperesteka"/>
          <w:rFonts w:ascii="Arial" w:hAnsi="Arial" w:cs="Arial"/>
          <w:color w:val="auto"/>
          <w:u w:val="none"/>
        </w:rPr>
        <w:t>s</w:t>
      </w:r>
      <w:r w:rsidRPr="00B07F45">
        <w:rPr>
          <w:rStyle w:val="Hiperesteka"/>
          <w:rFonts w:ascii="Arial" w:hAnsi="Arial" w:cs="Arial"/>
          <w:color w:val="auto"/>
          <w:u w:val="none"/>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esteka"/>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esteka"/>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esteka"/>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esteka"/>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esteka"/>
            <w:rFonts w:ascii="Arial" w:hAnsi="Arial" w:cs="Arial"/>
            <w:b/>
          </w:rPr>
          <w:t>Anexo VII</w:t>
        </w:r>
      </w:hyperlink>
      <w:r w:rsidRPr="00B07F45">
        <w:rPr>
          <w:rFonts w:ascii="Arial" w:hAnsi="Arial" w:cs="Arial"/>
        </w:rPr>
        <w:t xml:space="preserve"> del presente pliego.</w:t>
      </w:r>
    </w:p>
    <w:p w:rsidR="00150D24" w:rsidRPr="006918E8" w:rsidRDefault="00150D24" w:rsidP="00150D24">
      <w:pPr>
        <w:numPr>
          <w:ilvl w:val="0"/>
          <w:numId w:val="11"/>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esteka"/>
            <w:rFonts w:ascii="Arial" w:hAnsi="Arial" w:cs="Arial"/>
            <w:b/>
          </w:rPr>
          <w:t>Anexo VIII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esteka"/>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7137F1">
      <w:pPr>
        <w:numPr>
          <w:ilvl w:val="0"/>
          <w:numId w:val="11"/>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B07F45" w:rsidRDefault="002F63A3" w:rsidP="007137F1">
      <w:pPr>
        <w:pStyle w:val="2izenburua"/>
        <w:spacing w:line="240" w:lineRule="atLeast"/>
        <w:jc w:val="both"/>
        <w:rPr>
          <w:i w:val="0"/>
          <w:iCs w:val="0"/>
          <w:sz w:val="22"/>
        </w:rPr>
      </w:pPr>
      <w:bookmarkStart w:id="103" w:name="_20.-_Archivo_electrónico"/>
      <w:bookmarkStart w:id="104" w:name="Cl_20"/>
      <w:bookmarkStart w:id="105" w:name="_Toc198116009"/>
      <w:bookmarkEnd w:id="103"/>
      <w:r w:rsidRPr="00B07F45">
        <w:rPr>
          <w:i w:val="0"/>
          <w:iCs w:val="0"/>
          <w:sz w:val="22"/>
        </w:rPr>
        <w:t xml:space="preserve">20.- </w:t>
      </w:r>
      <w:bookmarkEnd w:id="104"/>
      <w:r w:rsidRPr="00B07F45">
        <w:rPr>
          <w:i w:val="0"/>
          <w:iCs w:val="0"/>
          <w:sz w:val="22"/>
        </w:rPr>
        <w:t>Archivo electrónico nº DOS: “DOCUMENTACIÓN A VALORAR CONFORME A UN JUICIO DE VALOR”</w:t>
      </w:r>
      <w:bookmarkEnd w:id="10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esteka"/>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6B28DF">
        <w:rPr>
          <w:rFonts w:ascii="Arial" w:hAnsi="Arial" w:cs="Arial"/>
        </w:rPr>
        <w:t>debe</w:t>
      </w:r>
      <w:r w:rsidRPr="00A31853">
        <w:rPr>
          <w:rFonts w:ascii="Arial" w:hAnsi="Arial" w:cs="Arial"/>
        </w:rPr>
        <w:t>rá incluirse en este archivo electrónico información propia del archivo electrónico nº TRES.</w:t>
      </w:r>
    </w:p>
    <w:p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06" w:name="_21.-_Archivo_electrónico"/>
      <w:bookmarkStart w:id="107" w:name="Cl_21"/>
      <w:bookmarkStart w:id="108" w:name="_Toc198116010"/>
      <w:bookmarkEnd w:id="106"/>
      <w:r w:rsidRPr="00B07F45">
        <w:rPr>
          <w:i w:val="0"/>
          <w:iCs w:val="0"/>
          <w:sz w:val="22"/>
        </w:rPr>
        <w:t xml:space="preserve">21.- </w:t>
      </w:r>
      <w:bookmarkEnd w:id="107"/>
      <w:r w:rsidRPr="00B07F45">
        <w:rPr>
          <w:i w:val="0"/>
          <w:iCs w:val="0"/>
          <w:sz w:val="22"/>
        </w:rPr>
        <w:t>Archivo electrónico nº TRES: “OFERTA ECONÓMICA Y DOCUMENTACIÓN EVALUABLE MEDIANTE LA APLICACIÓN DE FÓRMULAS”</w:t>
      </w:r>
      <w:bookmarkEnd w:id="10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esteka"/>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esteka"/>
            <w:rFonts w:ascii="Arial" w:hAnsi="Arial" w:cs="Arial"/>
            <w:b/>
          </w:rPr>
          <w:t>apartado 18</w:t>
        </w:r>
      </w:hyperlink>
      <w:r w:rsidRPr="00B07F45">
        <w:rPr>
          <w:rFonts w:ascii="Arial" w:hAnsi="Arial" w:cs="Arial"/>
        </w:rPr>
        <w:t xml:space="preserve"> del cuadro de características.</w:t>
      </w:r>
    </w:p>
    <w:p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esteka"/>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3841A3">
          <w:rPr>
            <w:rStyle w:val="Hiperesteka"/>
            <w:rFonts w:ascii="Arial" w:hAnsi="Arial" w:cs="Arial"/>
            <w:b/>
          </w:rPr>
          <w:t>Anexo IX</w:t>
        </w:r>
      </w:hyperlink>
      <w:r w:rsidR="001832BC" w:rsidRPr="001832BC">
        <w:rPr>
          <w:rStyle w:val="Hiperesteka"/>
          <w:rFonts w:ascii="Arial" w:hAnsi="Arial" w:cs="Arial"/>
          <w:u w:val="none"/>
        </w:rPr>
        <w:t xml:space="preserve"> </w:t>
      </w:r>
      <w:r w:rsidR="001832BC" w:rsidRPr="00380238">
        <w:rPr>
          <w:rFonts w:ascii="Arial" w:hAnsi="Arial" w:cs="Arial"/>
        </w:rPr>
        <w:t>de este pliego, e incluirá los conceptos y condiciones señalados en ese apartado.</w:t>
      </w:r>
    </w:p>
    <w:p w:rsidR="002F63A3" w:rsidRPr="00B07F45" w:rsidRDefault="002F63A3" w:rsidP="007137F1">
      <w:pPr>
        <w:pStyle w:val="2izenburua"/>
        <w:spacing w:line="240" w:lineRule="atLeast"/>
        <w:jc w:val="both"/>
        <w:rPr>
          <w:i w:val="0"/>
          <w:iCs w:val="0"/>
          <w:sz w:val="22"/>
        </w:rPr>
      </w:pPr>
      <w:bookmarkStart w:id="109" w:name="_Toc198116011"/>
      <w:r w:rsidRPr="00B07F45">
        <w:rPr>
          <w:i w:val="0"/>
          <w:iCs w:val="0"/>
          <w:sz w:val="22"/>
        </w:rPr>
        <w:t>22.- Admisibilidad de variantes</w:t>
      </w:r>
      <w:bookmarkEnd w:id="109"/>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esteka"/>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F63A3" w:rsidP="007137F1">
      <w:pPr>
        <w:pStyle w:val="2izenburua"/>
        <w:spacing w:line="240" w:lineRule="atLeast"/>
        <w:jc w:val="both"/>
        <w:rPr>
          <w:i w:val="0"/>
          <w:iCs w:val="0"/>
          <w:sz w:val="22"/>
        </w:rPr>
      </w:pPr>
      <w:bookmarkStart w:id="110" w:name="_Toc463331542"/>
      <w:bookmarkStart w:id="111" w:name="_Toc198116012"/>
      <w:r w:rsidRPr="00B07F45">
        <w:rPr>
          <w:i w:val="0"/>
          <w:iCs w:val="0"/>
          <w:sz w:val="22"/>
        </w:rPr>
        <w:t>23.- Efectos de la presentación de proposiciones</w:t>
      </w:r>
      <w:bookmarkEnd w:id="110"/>
      <w:bookmarkEnd w:id="111"/>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El no sometimiento a los pliegos implica necesariamente el rechazo de la oferta.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cuando el único criterio para seleccionar a la adjudicataria haya sido el precio</w:t>
      </w:r>
      <w:r w:rsidR="00B92C0B" w:rsidRPr="00B07F45">
        <w:rPr>
          <w:rFonts w:ascii="Arial" w:hAnsi="Arial" w:cs="Arial"/>
        </w:rPr>
        <w:t>,</w:t>
      </w:r>
      <w:r w:rsidRPr="00B07F45">
        <w:rPr>
          <w:rFonts w:ascii="Arial" w:hAnsi="Arial" w:cs="Arial"/>
        </w:rPr>
        <w:t xml:space="preserve"> o durante el plazo de dos meses</w:t>
      </w:r>
      <w:r w:rsidR="00223499" w:rsidRPr="00B07F45">
        <w:rPr>
          <w:rFonts w:ascii="Arial" w:hAnsi="Arial" w:cs="Arial"/>
        </w:rPr>
        <w:t xml:space="preserve"> </w:t>
      </w:r>
      <w:r w:rsidRPr="00B07F45">
        <w:rPr>
          <w:rFonts w:ascii="Arial" w:hAnsi="Arial" w:cs="Arial"/>
        </w:rPr>
        <w:t xml:space="preserve">cuando para la adjudicación del contrato se hayan tenido en cuenta otros criterios, conforme a </w:t>
      </w:r>
      <w:r w:rsidR="00C2246E">
        <w:rPr>
          <w:rFonts w:ascii="Arial" w:hAnsi="Arial" w:cs="Arial"/>
        </w:rPr>
        <w:t>lo previsto en el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rsidR="002F63A3" w:rsidRPr="00B07F45" w:rsidRDefault="002F63A3" w:rsidP="007137F1">
      <w:pPr>
        <w:pStyle w:val="2izenburua"/>
        <w:spacing w:line="240" w:lineRule="atLeast"/>
        <w:jc w:val="both"/>
        <w:rPr>
          <w:i w:val="0"/>
          <w:iCs w:val="0"/>
          <w:sz w:val="22"/>
        </w:rPr>
      </w:pPr>
      <w:bookmarkStart w:id="112" w:name="_Toc463331543"/>
      <w:bookmarkStart w:id="113" w:name="_Toc198116013"/>
      <w:r w:rsidRPr="00B07F45">
        <w:rPr>
          <w:i w:val="0"/>
          <w:iCs w:val="0"/>
          <w:sz w:val="22"/>
        </w:rPr>
        <w:t>24.- Mesa de contratación</w:t>
      </w:r>
      <w:bookmarkEnd w:id="112"/>
      <w:bookmarkEnd w:id="11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esteka"/>
            <w:rFonts w:ascii="Arial" w:hAnsi="Arial" w:cs="Arial"/>
            <w:b/>
          </w:rPr>
          <w:t xml:space="preserve">apartado </w:t>
        </w:r>
        <w:r w:rsidR="009A0368" w:rsidRPr="00B07F45">
          <w:rPr>
            <w:rStyle w:val="Hiperesteka"/>
            <w:rFonts w:ascii="Arial" w:hAnsi="Arial" w:cs="Arial"/>
            <w:b/>
          </w:rPr>
          <w:t>2</w:t>
        </w:r>
        <w:r w:rsidR="00372177" w:rsidRPr="00B07F45">
          <w:rPr>
            <w:rStyle w:val="Hiperesteka"/>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4" w:name="_Toc463331544"/>
      <w:r w:rsidRPr="00346B92">
        <w:rPr>
          <w:rFonts w:ascii="Arial" w:hAnsi="Arial" w:cs="Arial"/>
        </w:rPr>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Secretaría: la suplencia será ejercida por un funcionario o funcionaria adscrita al departamento gestor del contrato y designada por la persona titular de la presidencia de la mesa.</w:t>
      </w:r>
    </w:p>
    <w:p w:rsidR="002F63A3" w:rsidRPr="00B07F45" w:rsidRDefault="002F63A3" w:rsidP="007137F1">
      <w:pPr>
        <w:pStyle w:val="2izenburua"/>
        <w:spacing w:line="240" w:lineRule="atLeast"/>
        <w:jc w:val="both"/>
        <w:rPr>
          <w:i w:val="0"/>
          <w:iCs w:val="0"/>
          <w:sz w:val="22"/>
        </w:rPr>
      </w:pPr>
      <w:bookmarkStart w:id="115" w:name="_Toc198116014"/>
      <w:r w:rsidRPr="00B07F45">
        <w:rPr>
          <w:i w:val="0"/>
          <w:iCs w:val="0"/>
          <w:sz w:val="22"/>
        </w:rPr>
        <w:t>25.- Apertura y examen de las proposiciones</w:t>
      </w:r>
      <w:bookmarkEnd w:id="114"/>
      <w:bookmarkEnd w:id="115"/>
      <w:r w:rsidRPr="00B07F45">
        <w:rPr>
          <w:i w:val="0"/>
          <w:iCs w:val="0"/>
          <w:sz w:val="22"/>
        </w:rPr>
        <w:t xml:space="preserve"> </w:t>
      </w:r>
    </w:p>
    <w:p w:rsidR="002F63A3" w:rsidRPr="0041217F" w:rsidRDefault="002F63A3" w:rsidP="007137F1">
      <w:pPr>
        <w:pStyle w:val="3izenburua"/>
        <w:spacing w:line="240" w:lineRule="atLeast"/>
        <w:jc w:val="both"/>
        <w:rPr>
          <w:sz w:val="22"/>
          <w:szCs w:val="22"/>
        </w:rPr>
      </w:pPr>
      <w:bookmarkStart w:id="116" w:name="_Toc463331545"/>
      <w:bookmarkStart w:id="117" w:name="_Toc198116015"/>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6"/>
      <w:bookmarkEnd w:id="117"/>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rsidR="002F63A3" w:rsidRPr="0041217F" w:rsidRDefault="002F63A3" w:rsidP="007137F1">
      <w:pPr>
        <w:pStyle w:val="3izenburua"/>
        <w:spacing w:line="240" w:lineRule="atLeast"/>
        <w:jc w:val="both"/>
        <w:rPr>
          <w:sz w:val="22"/>
          <w:szCs w:val="22"/>
        </w:rPr>
      </w:pPr>
      <w:bookmarkStart w:id="118" w:name="_Toc463331546"/>
      <w:bookmarkStart w:id="119" w:name="_Toc198116016"/>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8"/>
      <w:bookmarkEnd w:id="119"/>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esteka"/>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6B28DF">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rsidR="002F63A3" w:rsidRPr="0041217F" w:rsidRDefault="002F63A3" w:rsidP="007137F1">
      <w:pPr>
        <w:pStyle w:val="3izenburua"/>
        <w:spacing w:line="240" w:lineRule="atLeast"/>
        <w:jc w:val="both"/>
        <w:rPr>
          <w:sz w:val="22"/>
          <w:szCs w:val="22"/>
        </w:rPr>
      </w:pPr>
      <w:bookmarkStart w:id="120" w:name="_Toc463331547"/>
      <w:bookmarkStart w:id="121" w:name="_Toc198116017"/>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20"/>
      <w:bookmarkEnd w:id="121"/>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esteka"/>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rsidR="000A1BBA" w:rsidRPr="0041217F" w:rsidRDefault="000A1BBA" w:rsidP="007137F1">
      <w:pPr>
        <w:pStyle w:val="3izenburua"/>
        <w:spacing w:line="240" w:lineRule="atLeast"/>
        <w:jc w:val="both"/>
        <w:rPr>
          <w:sz w:val="22"/>
          <w:szCs w:val="22"/>
        </w:rPr>
      </w:pPr>
      <w:bookmarkStart w:id="122" w:name="_Toc508213738"/>
      <w:bookmarkStart w:id="123" w:name="_Toc198116018"/>
      <w:r w:rsidRPr="0041217F">
        <w:rPr>
          <w:sz w:val="22"/>
          <w:szCs w:val="22"/>
        </w:rPr>
        <w:t>25.4.- Actas de la mesa de contratación</w:t>
      </w:r>
      <w:bookmarkEnd w:id="122"/>
      <w:bookmarkEnd w:id="12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Pr="00B07F45" w:rsidRDefault="002F63A3" w:rsidP="007137F1">
      <w:pPr>
        <w:pStyle w:val="2izenburua"/>
        <w:spacing w:line="240" w:lineRule="atLeast"/>
        <w:jc w:val="both"/>
        <w:rPr>
          <w:i w:val="0"/>
          <w:iCs w:val="0"/>
          <w:sz w:val="22"/>
          <w:szCs w:val="22"/>
        </w:rPr>
      </w:pPr>
      <w:bookmarkStart w:id="124" w:name="_Toc463331548"/>
      <w:bookmarkStart w:id="125" w:name="_Toc198116019"/>
      <w:r w:rsidRPr="00B07F45">
        <w:rPr>
          <w:i w:val="0"/>
          <w:iCs w:val="0"/>
          <w:sz w:val="22"/>
          <w:szCs w:val="22"/>
        </w:rPr>
        <w:t>26.- Publicidad del resultado de los actos de la mesa de contratación y notificación a las licitadoras afectadas</w:t>
      </w:r>
      <w:bookmarkEnd w:id="124"/>
      <w:bookmarkEnd w:id="12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B07F45" w:rsidRDefault="002F63A3" w:rsidP="007137F1">
      <w:pPr>
        <w:pStyle w:val="2izenburua"/>
        <w:spacing w:line="240" w:lineRule="atLeast"/>
        <w:jc w:val="both"/>
        <w:rPr>
          <w:i w:val="0"/>
          <w:iCs w:val="0"/>
          <w:sz w:val="22"/>
          <w:szCs w:val="22"/>
        </w:rPr>
      </w:pPr>
      <w:bookmarkStart w:id="126" w:name="_Toc463331549"/>
      <w:bookmarkStart w:id="127" w:name="_Toc198116020"/>
      <w:r w:rsidRPr="00B07F45">
        <w:rPr>
          <w:i w:val="0"/>
          <w:iCs w:val="0"/>
          <w:sz w:val="22"/>
          <w:szCs w:val="22"/>
        </w:rPr>
        <w:t>27.- Criterios de adjudicación</w:t>
      </w:r>
      <w:bookmarkEnd w:id="126"/>
      <w:bookmarkEnd w:id="127"/>
    </w:p>
    <w:p w:rsidR="00C66345" w:rsidRPr="00B07F45" w:rsidRDefault="00C66345" w:rsidP="00C66345">
      <w:pPr>
        <w:autoSpaceDE w:val="0"/>
        <w:autoSpaceDN w:val="0"/>
        <w:adjustRightInd w:val="0"/>
        <w:spacing w:before="60" w:line="240" w:lineRule="atLeast"/>
        <w:jc w:val="both"/>
        <w:rPr>
          <w:rFonts w:ascii="Arial" w:hAnsi="Arial" w:cs="Arial"/>
        </w:rPr>
      </w:pPr>
      <w:bookmarkStart w:id="128" w:name="_Hlt36617067"/>
      <w:bookmarkStart w:id="129" w:name="_Ref36539734"/>
      <w:bookmarkStart w:id="130" w:name="_Toc463331550"/>
      <w:bookmarkEnd w:id="128"/>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29"/>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esteka"/>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esteka"/>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esteka"/>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Pr="00B07F45">
        <w:rPr>
          <w:rFonts w:ascii="Arial" w:hAnsi="Arial" w:cs="Arial"/>
        </w:rPr>
        <w:t>as permitido.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1F6BD2">
        <w:rPr>
          <w:rFonts w:ascii="Arial" w:hAnsi="Arial" w:cs="Arial"/>
        </w:rPr>
        <w:t>to del criterio de que se trate</w:t>
      </w:r>
      <w:r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31" w:name="_Toc198116021"/>
      <w:r w:rsidRPr="00B07F45">
        <w:rPr>
          <w:i w:val="0"/>
          <w:iCs w:val="0"/>
          <w:sz w:val="22"/>
          <w:szCs w:val="22"/>
        </w:rPr>
        <w:t>28.- Valoración de las ofertas</w:t>
      </w:r>
      <w:bookmarkEnd w:id="130"/>
      <w:bookmarkEnd w:id="131"/>
    </w:p>
    <w:p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esteka"/>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rsidR="002F63A3" w:rsidRPr="00B07F45" w:rsidRDefault="002F63A3" w:rsidP="007137F1">
      <w:pPr>
        <w:pStyle w:val="2izenburua"/>
        <w:spacing w:line="240" w:lineRule="atLeast"/>
        <w:jc w:val="both"/>
        <w:rPr>
          <w:i w:val="0"/>
          <w:iCs w:val="0"/>
          <w:sz w:val="22"/>
          <w:szCs w:val="22"/>
        </w:rPr>
      </w:pPr>
      <w:bookmarkStart w:id="132" w:name="_Toc463331551"/>
      <w:bookmarkStart w:id="133" w:name="_Toc198116022"/>
      <w:r w:rsidRPr="00B07F45">
        <w:rPr>
          <w:i w:val="0"/>
          <w:iCs w:val="0"/>
          <w:sz w:val="22"/>
          <w:szCs w:val="22"/>
        </w:rPr>
        <w:t>29.- Aclaración de ofertas</w:t>
      </w:r>
      <w:bookmarkEnd w:id="132"/>
      <w:bookmarkEnd w:id="13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El órgano de contratación o la mesa de contratación podrá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B07F45" w:rsidRDefault="002F63A3" w:rsidP="007137F1">
      <w:pPr>
        <w:pStyle w:val="2izenburua"/>
        <w:spacing w:line="240" w:lineRule="atLeast"/>
        <w:jc w:val="both"/>
        <w:rPr>
          <w:i w:val="0"/>
          <w:iCs w:val="0"/>
          <w:sz w:val="22"/>
          <w:szCs w:val="22"/>
        </w:rPr>
      </w:pPr>
      <w:bookmarkStart w:id="134" w:name="_Toc463331552"/>
      <w:bookmarkStart w:id="135" w:name="_Toc198116023"/>
      <w:r w:rsidRPr="00B07F45">
        <w:rPr>
          <w:i w:val="0"/>
          <w:iCs w:val="0"/>
          <w:sz w:val="22"/>
          <w:szCs w:val="22"/>
        </w:rPr>
        <w:t xml:space="preserve">30.- Ofertas con valores </w:t>
      </w:r>
      <w:bookmarkEnd w:id="134"/>
      <w:r w:rsidRPr="00B07F45">
        <w:rPr>
          <w:i w:val="0"/>
          <w:iCs w:val="0"/>
          <w:sz w:val="22"/>
          <w:szCs w:val="22"/>
        </w:rPr>
        <w:t>anormalmente bajos</w:t>
      </w:r>
      <w:bookmarkEnd w:id="13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esteka"/>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FC5523" w:rsidRPr="00FC5523" w:rsidRDefault="00FC5523" w:rsidP="00FC5523">
      <w:pPr>
        <w:spacing w:before="60" w:line="240" w:lineRule="atLeast"/>
        <w:jc w:val="both"/>
        <w:rPr>
          <w:rFonts w:ascii="Arial" w:hAnsi="Arial" w:cs="Arial"/>
        </w:rPr>
      </w:pPr>
      <w:bookmarkStart w:id="136" w:name="_Toc463331553"/>
      <w:r w:rsidRPr="00FC5523">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FC5523" w:rsidRPr="00FC5523" w:rsidRDefault="00FC5523" w:rsidP="00FC5523">
      <w:pPr>
        <w:spacing w:before="60" w:line="240" w:lineRule="atLeast"/>
        <w:jc w:val="both"/>
        <w:rPr>
          <w:rFonts w:ascii="Arial" w:hAnsi="Arial" w:cs="Arial"/>
        </w:rPr>
      </w:pPr>
      <w:r w:rsidRPr="00FC552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2F63A3" w:rsidRPr="00B07F45" w:rsidRDefault="002F63A3" w:rsidP="007137F1">
      <w:pPr>
        <w:pStyle w:val="2izenburua"/>
        <w:spacing w:line="240" w:lineRule="atLeast"/>
        <w:jc w:val="both"/>
        <w:rPr>
          <w:i w:val="0"/>
          <w:iCs w:val="0"/>
          <w:sz w:val="22"/>
          <w:szCs w:val="22"/>
        </w:rPr>
      </w:pPr>
      <w:bookmarkStart w:id="137" w:name="_Toc198116024"/>
      <w:r w:rsidRPr="00B07F45">
        <w:rPr>
          <w:i w:val="0"/>
          <w:iCs w:val="0"/>
          <w:sz w:val="22"/>
          <w:szCs w:val="22"/>
        </w:rPr>
        <w:t>31.- Sucesión en el procedimiento</w:t>
      </w:r>
      <w:bookmarkEnd w:id="136"/>
      <w:bookmarkEnd w:id="137"/>
    </w:p>
    <w:p w:rsidR="00A2675E" w:rsidRPr="00B07F45" w:rsidRDefault="00A2675E" w:rsidP="00A2675E">
      <w:pPr>
        <w:spacing w:before="60" w:line="240" w:lineRule="atLeast"/>
        <w:jc w:val="both"/>
        <w:rPr>
          <w:rFonts w:ascii="Arial" w:hAnsi="Arial" w:cs="Arial"/>
        </w:rPr>
      </w:pPr>
      <w:bookmarkStart w:id="138"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B07F45" w:rsidRDefault="00185DD3" w:rsidP="007137F1">
      <w:pPr>
        <w:pStyle w:val="2izenburua"/>
        <w:spacing w:line="240" w:lineRule="atLeast"/>
        <w:jc w:val="both"/>
        <w:rPr>
          <w:i w:val="0"/>
          <w:iCs w:val="0"/>
          <w:sz w:val="22"/>
          <w:szCs w:val="22"/>
        </w:rPr>
      </w:pPr>
      <w:bookmarkStart w:id="139" w:name="_Toc198116025"/>
      <w:r w:rsidRPr="00B07F45">
        <w:rPr>
          <w:i w:val="0"/>
          <w:iCs w:val="0"/>
          <w:sz w:val="22"/>
          <w:szCs w:val="22"/>
        </w:rPr>
        <w:t>32</w:t>
      </w:r>
      <w:r w:rsidR="00EF08C1" w:rsidRPr="00B07F45">
        <w:rPr>
          <w:i w:val="0"/>
          <w:iCs w:val="0"/>
          <w:sz w:val="22"/>
          <w:szCs w:val="22"/>
        </w:rPr>
        <w:t>.- Decisión de no adjudicar o celebrar el contrato y desistimiento del procedimiento de adjudicación por la Administración</w:t>
      </w:r>
      <w:bookmarkEnd w:id="138"/>
      <w:bookmarkEnd w:id="139"/>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2F63A3" w:rsidRPr="00B07F45" w:rsidRDefault="002F63A3" w:rsidP="007137F1">
      <w:pPr>
        <w:pStyle w:val="2izenburua"/>
        <w:spacing w:line="240" w:lineRule="atLeast"/>
        <w:jc w:val="both"/>
        <w:rPr>
          <w:i w:val="0"/>
          <w:iCs w:val="0"/>
          <w:sz w:val="22"/>
          <w:szCs w:val="22"/>
        </w:rPr>
      </w:pPr>
      <w:bookmarkStart w:id="140" w:name="_Toc463331554"/>
      <w:bookmarkStart w:id="141" w:name="_Toc198116026"/>
      <w:r w:rsidRPr="00B07F45">
        <w:rPr>
          <w:i w:val="0"/>
          <w:iCs w:val="0"/>
          <w:sz w:val="22"/>
          <w:szCs w:val="22"/>
        </w:rPr>
        <w:t>3</w:t>
      </w:r>
      <w:r w:rsidR="00185DD3" w:rsidRPr="00B07F45">
        <w:rPr>
          <w:i w:val="0"/>
          <w:iCs w:val="0"/>
          <w:sz w:val="22"/>
          <w:szCs w:val="22"/>
        </w:rPr>
        <w:t>3</w:t>
      </w:r>
      <w:r w:rsidRPr="00B07F45">
        <w:rPr>
          <w:i w:val="0"/>
          <w:iCs w:val="0"/>
          <w:sz w:val="22"/>
          <w:szCs w:val="22"/>
        </w:rPr>
        <w:t>.- Adjudicación</w:t>
      </w:r>
      <w:bookmarkEnd w:id="140"/>
      <w:bookmarkEnd w:id="141"/>
    </w:p>
    <w:p w:rsidR="002F63A3" w:rsidRPr="00400DD3" w:rsidRDefault="002F63A3" w:rsidP="007137F1">
      <w:pPr>
        <w:pStyle w:val="3izenburua"/>
        <w:spacing w:line="240" w:lineRule="atLeast"/>
        <w:jc w:val="both"/>
        <w:rPr>
          <w:sz w:val="22"/>
          <w:szCs w:val="22"/>
        </w:rPr>
      </w:pPr>
      <w:bookmarkStart w:id="142" w:name="_Toc463331555"/>
      <w:bookmarkStart w:id="143" w:name="_Toc198116027"/>
      <w:r w:rsidRPr="00400DD3">
        <w:rPr>
          <w:sz w:val="22"/>
          <w:szCs w:val="22"/>
        </w:rPr>
        <w:t>3</w:t>
      </w:r>
      <w:r w:rsidR="00185DD3" w:rsidRPr="00400DD3">
        <w:rPr>
          <w:sz w:val="22"/>
          <w:szCs w:val="22"/>
        </w:rPr>
        <w:t>3</w:t>
      </w:r>
      <w:r w:rsidRPr="00400DD3">
        <w:rPr>
          <w:sz w:val="22"/>
          <w:szCs w:val="22"/>
        </w:rPr>
        <w:t>.1.- Clasificación de las ofertas y propuesta de adjudicación</w:t>
      </w:r>
      <w:bookmarkEnd w:id="142"/>
      <w:bookmarkEnd w:id="143"/>
    </w:p>
    <w:p w:rsidR="00EF08C1" w:rsidRPr="00BA1DE0" w:rsidRDefault="00BA1DE0" w:rsidP="007137F1">
      <w:pPr>
        <w:autoSpaceDE w:val="0"/>
        <w:autoSpaceDN w:val="0"/>
        <w:adjustRightInd w:val="0"/>
        <w:spacing w:before="60" w:line="240" w:lineRule="atLeast"/>
        <w:jc w:val="both"/>
        <w:rPr>
          <w:rFonts w:ascii="Arial" w:hAnsi="Arial" w:cs="Arial"/>
        </w:rPr>
      </w:pPr>
      <w:r w:rsidRPr="00BA1DE0">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8C218F" w:rsidRPr="00BA1DE0">
        <w:rPr>
          <w:rFonts w:ascii="Arial" w:hAnsi="Arial" w:cs="Arial"/>
        </w:rPr>
        <w:t>,</w:t>
      </w:r>
      <w:r w:rsidR="002F63A3" w:rsidRPr="00BA1DE0">
        <w:rPr>
          <w:rFonts w:ascii="Arial" w:hAnsi="Arial" w:cs="Arial"/>
        </w:rPr>
        <w:t xml:space="preserve"> incluyendo la puntuación otorgada a cada una de ellas por aplicación de los criterios indicados en </w:t>
      </w:r>
      <w:r w:rsidR="002F63A3" w:rsidRPr="00BA1DE0">
        <w:rPr>
          <w:rFonts w:ascii="Arial" w:hAnsi="Arial" w:cs="Arial"/>
          <w:bCs/>
        </w:rPr>
        <w:t>el</w:t>
      </w:r>
      <w:r w:rsidR="002F63A3" w:rsidRPr="00BA1DE0">
        <w:rPr>
          <w:rFonts w:ascii="Arial" w:hAnsi="Arial" w:cs="Arial"/>
          <w:b/>
          <w:bCs/>
        </w:rPr>
        <w:t xml:space="preserve"> </w:t>
      </w:r>
      <w:hyperlink w:anchor="CC_18" w:history="1">
        <w:r w:rsidR="00301260" w:rsidRPr="00BA1DE0">
          <w:rPr>
            <w:rStyle w:val="Hiperesteka"/>
            <w:rFonts w:ascii="Arial" w:hAnsi="Arial" w:cs="Arial"/>
            <w:b/>
            <w:bCs/>
          </w:rPr>
          <w:t>apartado 18</w:t>
        </w:r>
      </w:hyperlink>
      <w:r w:rsidR="002F63A3" w:rsidRPr="00BA1DE0">
        <w:rPr>
          <w:rFonts w:ascii="Arial" w:hAnsi="Arial" w:cs="Arial"/>
          <w:bCs/>
        </w:rPr>
        <w:t xml:space="preserve"> del cuadro de características </w:t>
      </w:r>
      <w:r w:rsidR="002F63A3" w:rsidRPr="00BA1DE0">
        <w:rPr>
          <w:rFonts w:ascii="Arial" w:hAnsi="Arial" w:cs="Arial"/>
        </w:rPr>
        <w:t>e identificando la que presente mejor relación calidad-precio.</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La propuesta de adjudicación del contrato no crea derecho alguno en favor de</w:t>
      </w:r>
      <w:r w:rsidR="00D146A4" w:rsidRPr="00B07F45">
        <w:rPr>
          <w:rFonts w:ascii="Arial" w:hAnsi="Arial" w:cs="Arial"/>
        </w:rPr>
        <w:t xml:space="preserve"> </w:t>
      </w:r>
      <w:r w:rsidRPr="00B07F45">
        <w:rPr>
          <w:rFonts w:ascii="Arial" w:hAnsi="Arial" w:cs="Arial"/>
        </w:rPr>
        <w:t>l</w:t>
      </w:r>
      <w:r w:rsidR="00D146A4" w:rsidRPr="00B07F45">
        <w:rPr>
          <w:rFonts w:ascii="Arial" w:hAnsi="Arial" w:cs="Arial"/>
        </w:rPr>
        <w:t>a</w:t>
      </w:r>
      <w:r w:rsidRPr="00B07F45">
        <w:rPr>
          <w:rFonts w:ascii="Arial" w:hAnsi="Arial" w:cs="Arial"/>
        </w:rPr>
        <w:t xml:space="preserve"> licitador</w:t>
      </w:r>
      <w:r w:rsidR="00D146A4" w:rsidRPr="00B07F45">
        <w:rPr>
          <w:rFonts w:ascii="Arial" w:hAnsi="Arial" w:cs="Arial"/>
        </w:rPr>
        <w:t>a</w:t>
      </w:r>
      <w:r w:rsidRPr="00B07F45">
        <w:rPr>
          <w:rFonts w:ascii="Arial" w:hAnsi="Arial" w:cs="Arial"/>
        </w:rPr>
        <w:t xml:space="preserve"> </w:t>
      </w:r>
      <w:r w:rsidR="00D146A4" w:rsidRPr="00B07F45">
        <w:rPr>
          <w:rFonts w:ascii="Arial" w:hAnsi="Arial" w:cs="Arial"/>
        </w:rPr>
        <w:t>propuesta</w:t>
      </w:r>
      <w:r w:rsidRPr="00B07F45">
        <w:rPr>
          <w:rFonts w:ascii="Arial" w:hAnsi="Arial" w:cs="Arial"/>
        </w:rPr>
        <w:t>, que no los adquirirá, frente a la Administración, mientras no se haya formalizado el contrato.</w:t>
      </w:r>
    </w:p>
    <w:p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rsidR="002F63A3" w:rsidRPr="00400DD3" w:rsidRDefault="002F63A3" w:rsidP="007137F1">
      <w:pPr>
        <w:pStyle w:val="3izenburua"/>
        <w:spacing w:line="240" w:lineRule="atLeast"/>
        <w:jc w:val="both"/>
        <w:rPr>
          <w:sz w:val="22"/>
          <w:szCs w:val="22"/>
        </w:rPr>
      </w:pPr>
      <w:bookmarkStart w:id="144" w:name="_25.2.-_Presentación_de"/>
      <w:bookmarkStart w:id="145" w:name="_31.2.-_Presentación_de"/>
      <w:bookmarkStart w:id="146" w:name="_33.2.-_Presentación_de"/>
      <w:bookmarkStart w:id="147" w:name="Cl_33_2"/>
      <w:bookmarkStart w:id="148" w:name="_Toc463331556"/>
      <w:bookmarkStart w:id="149" w:name="_Toc198116028"/>
      <w:bookmarkEnd w:id="144"/>
      <w:bookmarkEnd w:id="145"/>
      <w:bookmarkEnd w:id="146"/>
      <w:r w:rsidRPr="00400DD3">
        <w:rPr>
          <w:sz w:val="22"/>
          <w:szCs w:val="22"/>
        </w:rPr>
        <w:t>3</w:t>
      </w:r>
      <w:r w:rsidR="00185DD3" w:rsidRPr="00400DD3">
        <w:rPr>
          <w:sz w:val="22"/>
          <w:szCs w:val="22"/>
        </w:rPr>
        <w:t>3</w:t>
      </w:r>
      <w:r w:rsidRPr="00400DD3">
        <w:rPr>
          <w:sz w:val="22"/>
          <w:szCs w:val="22"/>
        </w:rPr>
        <w:t xml:space="preserve">.2.- </w:t>
      </w:r>
      <w:bookmarkEnd w:id="147"/>
      <w:r w:rsidRPr="00400DD3">
        <w:rPr>
          <w:sz w:val="22"/>
          <w:szCs w:val="22"/>
        </w:rPr>
        <w:t>Presentación de la documentación justificativa del cumplimiento de los requisitos previos por la licitadora que haya presentado la oferta con mejor relación calidad-precio</w:t>
      </w:r>
      <w:bookmarkEnd w:id="148"/>
      <w:bookmarkEnd w:id="14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rsidR="000F5240"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esteka"/>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E0924" w:rsidRPr="00380238" w:rsidRDefault="005E0924" w:rsidP="005E0924">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esteka"/>
            <w:rFonts w:ascii="Arial" w:hAnsi="Arial" w:cs="Arial"/>
            <w:b/>
          </w:rPr>
          <w:t>apartado 15</w:t>
        </w:r>
      </w:hyperlink>
      <w:r w:rsidRPr="00380238">
        <w:rPr>
          <w:rFonts w:ascii="Arial" w:hAnsi="Arial" w:cs="Arial"/>
        </w:rPr>
        <w:t xml:space="preserve"> del cuadro de características.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F63A3" w:rsidRPr="00510124" w:rsidRDefault="00510124"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437DFC" w:rsidRPr="00437DFC" w:rsidRDefault="00437DFC"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437DFC">
        <w:rPr>
          <w:rFonts w:ascii="Arial" w:hAnsi="Arial" w:cs="Arial"/>
          <w:b/>
        </w:rPr>
        <w:t>Certificados acreditativos de encontrarse al corriente en sus obligaciones tributarias y con la Seguridad Social</w:t>
      </w:r>
      <w:r w:rsidRPr="00437DFC">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F63A3" w:rsidRPr="00437DFC" w:rsidRDefault="00437DFC" w:rsidP="00437DFC">
      <w:pPr>
        <w:autoSpaceDE w:val="0"/>
        <w:autoSpaceDN w:val="0"/>
        <w:adjustRightInd w:val="0"/>
        <w:spacing w:before="60" w:line="240" w:lineRule="atLeast"/>
        <w:ind w:left="568"/>
        <w:jc w:val="both"/>
        <w:rPr>
          <w:rFonts w:ascii="Arial" w:hAnsi="Arial" w:cs="Arial"/>
        </w:rPr>
      </w:pPr>
      <w:r w:rsidRPr="00437DFC">
        <w:rPr>
          <w:rFonts w:ascii="Arial" w:hAnsi="Arial" w:cs="Arial"/>
        </w:rPr>
        <w:t>Si por causas técnicas la interoperabilidad no fuera posible, la mesa de contratación podrá requerir la presentación de dichos documentos</w:t>
      </w:r>
      <w:r w:rsidR="002F63A3" w:rsidRPr="00437DFC">
        <w:rPr>
          <w:rFonts w:ascii="Arial" w:hAnsi="Arial" w:cs="Arial"/>
        </w:rPr>
        <w:t>.</w:t>
      </w:r>
    </w:p>
    <w:p w:rsidR="002F63A3" w:rsidRPr="00B575F7" w:rsidRDefault="003A39B9" w:rsidP="00B20B1A">
      <w:pPr>
        <w:numPr>
          <w:ilvl w:val="0"/>
          <w:numId w:val="5"/>
        </w:numPr>
        <w:tabs>
          <w:tab w:val="clear" w:pos="786"/>
        </w:tabs>
        <w:spacing w:before="60" w:line="240" w:lineRule="atLeast"/>
        <w:ind w:left="568" w:hanging="284"/>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B20B1A" w:rsidRPr="00B20B1A">
        <w:rPr>
          <w:rFonts w:ascii="Arial" w:hAnsi="Arial" w:cs="Arial"/>
        </w:rPr>
        <w:t>.</w:t>
      </w:r>
      <w:r w:rsidR="002F63A3" w:rsidRPr="00B575F7">
        <w:rPr>
          <w:rFonts w:ascii="Arial" w:hAnsi="Arial" w:cs="Arial"/>
        </w:rPr>
        <w:t>.</w:t>
      </w:r>
    </w:p>
    <w:p w:rsidR="002F63A3" w:rsidRPr="00B07F45" w:rsidRDefault="00257EDA"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437DFC" w:rsidRPr="00437DFC" w:rsidRDefault="002F63A3" w:rsidP="00437DFC">
      <w:pPr>
        <w:numPr>
          <w:ilvl w:val="0"/>
          <w:numId w:val="5"/>
        </w:numPr>
        <w:tabs>
          <w:tab w:val="clear" w:pos="786"/>
          <w:tab w:val="num" w:pos="567"/>
        </w:tabs>
        <w:autoSpaceDE w:val="0"/>
        <w:autoSpaceDN w:val="0"/>
        <w:adjustRightInd w:val="0"/>
        <w:spacing w:before="60" w:line="240" w:lineRule="atLeast"/>
        <w:ind w:left="567" w:hanging="283"/>
        <w:jc w:val="both"/>
        <w:rPr>
          <w:rFonts w:ascii="Arial" w:hAnsi="Arial" w:cs="Arial"/>
        </w:rPr>
      </w:pPr>
      <w:r w:rsidRPr="00437DFC">
        <w:rPr>
          <w:rFonts w:ascii="Arial" w:hAnsi="Arial" w:cs="Arial"/>
          <w:b/>
        </w:rPr>
        <w:t>Cuando se ejerzan actividades sujetas al Impuesto sobre Actividades Económicas</w:t>
      </w:r>
      <w:r w:rsidRPr="00437DFC">
        <w:rPr>
          <w:rFonts w:ascii="Arial" w:hAnsi="Arial" w:cs="Arial"/>
        </w:rPr>
        <w:t xml:space="preserve">: </w:t>
      </w:r>
      <w:r w:rsidR="00437DFC" w:rsidRPr="00437DFC">
        <w:rPr>
          <w:rFonts w:ascii="Arial" w:hAnsi="Arial" w:cs="Arial"/>
        </w:rPr>
        <w:t>alta referida al ejercicio corriente, o último recibo, junto con una declaración responsable de no haberse dado de baja en la matrícula del citado Impuesto o, en su caso, declaración responsable de encontrarse exento.</w:t>
      </w:r>
    </w:p>
    <w:p w:rsidR="00437DFC" w:rsidRPr="00437DFC" w:rsidRDefault="00437DFC" w:rsidP="00437DFC">
      <w:pPr>
        <w:tabs>
          <w:tab w:val="num" w:pos="567"/>
        </w:tabs>
        <w:autoSpaceDE w:val="0"/>
        <w:autoSpaceDN w:val="0"/>
        <w:adjustRightInd w:val="0"/>
        <w:spacing w:before="60" w:line="240" w:lineRule="atLeast"/>
        <w:ind w:left="567"/>
        <w:jc w:val="both"/>
        <w:rPr>
          <w:rFonts w:ascii="Arial" w:hAnsi="Arial" w:cs="Arial"/>
        </w:rPr>
      </w:pPr>
      <w:r w:rsidRPr="00437DFC">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F63A3" w:rsidRPr="00B07F45" w:rsidRDefault="00437DFC" w:rsidP="00437DFC">
      <w:pPr>
        <w:tabs>
          <w:tab w:val="num" w:pos="567"/>
        </w:tabs>
        <w:autoSpaceDE w:val="0"/>
        <w:autoSpaceDN w:val="0"/>
        <w:adjustRightInd w:val="0"/>
        <w:spacing w:before="60" w:line="240" w:lineRule="atLeast"/>
        <w:ind w:left="567"/>
        <w:jc w:val="both"/>
        <w:rPr>
          <w:rFonts w:ascii="Arial" w:hAnsi="Arial" w:cs="Arial"/>
        </w:rPr>
      </w:pPr>
      <w:r w:rsidRPr="00437DFC">
        <w:rPr>
          <w:rFonts w:ascii="Arial" w:hAnsi="Arial" w:cs="Arial"/>
        </w:rPr>
        <w:t>Si por causas técnicas la interoperabilidad no fuera posible, la mesa de contratación podrá requerir la presentación de los documentos</w:t>
      </w:r>
      <w:r w:rsidR="002F63A3" w:rsidRPr="00B07F45">
        <w:rPr>
          <w:rFonts w:ascii="Arial" w:hAnsi="Arial" w:cs="Arial"/>
        </w:rPr>
        <w:t>.</w:t>
      </w:r>
    </w:p>
    <w:p w:rsidR="00A27276" w:rsidRPr="00380238" w:rsidRDefault="001D7639" w:rsidP="00BF5F56">
      <w:pPr>
        <w:numPr>
          <w:ilvl w:val="0"/>
          <w:numId w:val="5"/>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rsidR="00A27276" w:rsidRPr="00A27276" w:rsidRDefault="00A27276" w:rsidP="00BF5F56">
      <w:pPr>
        <w:pStyle w:val="Zerrenda-paragrafo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esteka"/>
            <w:rFonts w:ascii="Arial" w:hAnsi="Arial" w:cs="Arial"/>
            <w:b/>
            <w:sz w:val="20"/>
            <w:szCs w:val="20"/>
          </w:rPr>
          <w:t xml:space="preserve">Anexo </w:t>
        </w:r>
        <w:r>
          <w:rPr>
            <w:rStyle w:val="Hiperesteka"/>
            <w:rFonts w:ascii="Arial" w:hAnsi="Arial" w:cs="Arial"/>
            <w:b/>
            <w:sz w:val="20"/>
            <w:szCs w:val="20"/>
          </w:rPr>
          <w:t>V</w:t>
        </w:r>
        <w:r w:rsidRPr="00A27276">
          <w:rPr>
            <w:rStyle w:val="Hiperesteka"/>
            <w:rFonts w:ascii="Arial" w:hAnsi="Arial" w:cs="Arial"/>
            <w:b/>
            <w:sz w:val="20"/>
            <w:szCs w:val="20"/>
          </w:rPr>
          <w:t>III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400DD3" w:rsidRDefault="002F63A3" w:rsidP="007137F1">
      <w:pPr>
        <w:pStyle w:val="3izenburua"/>
        <w:spacing w:line="240" w:lineRule="atLeast"/>
        <w:jc w:val="both"/>
        <w:rPr>
          <w:sz w:val="22"/>
          <w:szCs w:val="22"/>
        </w:rPr>
      </w:pPr>
      <w:bookmarkStart w:id="150" w:name="_Toc463331557"/>
      <w:bookmarkStart w:id="151" w:name="_Toc198116029"/>
      <w:r w:rsidRPr="00400DD3">
        <w:rPr>
          <w:sz w:val="22"/>
          <w:szCs w:val="22"/>
        </w:rPr>
        <w:t>3</w:t>
      </w:r>
      <w:r w:rsidR="00185DD3" w:rsidRPr="00400DD3">
        <w:rPr>
          <w:sz w:val="22"/>
          <w:szCs w:val="22"/>
        </w:rPr>
        <w:t>3</w:t>
      </w:r>
      <w:r w:rsidRPr="00400DD3">
        <w:rPr>
          <w:sz w:val="22"/>
          <w:szCs w:val="22"/>
        </w:rPr>
        <w:t>.3.- Garantía definitiva</w:t>
      </w:r>
      <w:bookmarkEnd w:id="150"/>
      <w:bookmarkEnd w:id="151"/>
    </w:p>
    <w:p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esteka"/>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efectuará la adjudicación a su favor.</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esteka"/>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rsidR="002F63A3" w:rsidRPr="00400DD3" w:rsidRDefault="002F63A3" w:rsidP="007137F1">
      <w:pPr>
        <w:pStyle w:val="3izenburua"/>
        <w:spacing w:line="240" w:lineRule="atLeast"/>
        <w:jc w:val="both"/>
        <w:rPr>
          <w:sz w:val="22"/>
          <w:szCs w:val="22"/>
        </w:rPr>
      </w:pPr>
      <w:bookmarkStart w:id="152" w:name="_Toc463331559"/>
      <w:bookmarkStart w:id="153" w:name="_Toc198116030"/>
      <w:r w:rsidRPr="00400DD3">
        <w:rPr>
          <w:sz w:val="22"/>
          <w:szCs w:val="22"/>
        </w:rPr>
        <w:t>3</w:t>
      </w:r>
      <w:r w:rsidR="00185DD3" w:rsidRPr="00400DD3">
        <w:rPr>
          <w:sz w:val="22"/>
          <w:szCs w:val="22"/>
        </w:rPr>
        <w:t>3</w:t>
      </w:r>
      <w:r w:rsidRPr="00400DD3">
        <w:rPr>
          <w:sz w:val="22"/>
          <w:szCs w:val="22"/>
        </w:rPr>
        <w:t>.</w:t>
      </w:r>
      <w:r w:rsidR="00730903" w:rsidRPr="00400DD3">
        <w:rPr>
          <w:sz w:val="22"/>
          <w:szCs w:val="22"/>
        </w:rPr>
        <w:t>4</w:t>
      </w:r>
      <w:r w:rsidRPr="00400DD3">
        <w:rPr>
          <w:sz w:val="22"/>
          <w:szCs w:val="22"/>
        </w:rPr>
        <w:t>.- Adjudicación</w:t>
      </w:r>
      <w:bookmarkEnd w:id="152"/>
      <w:bookmarkEnd w:id="153"/>
    </w:p>
    <w:p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esteka"/>
            <w:rFonts w:ascii="Arial" w:hAnsi="Arial" w:cs="Arial"/>
            <w:b/>
          </w:rPr>
          <w:t>cláusula 33</w:t>
        </w:r>
        <w:r w:rsidRPr="00444E93">
          <w:rPr>
            <w:rStyle w:val="Hiperesteka"/>
            <w:rFonts w:ascii="Arial" w:hAnsi="Arial" w:cs="Arial"/>
            <w:b/>
          </w:rPr>
          <w:t>.2</w:t>
        </w:r>
      </w:hyperlink>
      <w:r w:rsidRPr="00444E93">
        <w:rPr>
          <w:rFonts w:ascii="Arial" w:hAnsi="Arial" w:cs="Arial"/>
        </w:rPr>
        <w:t>.</w:t>
      </w:r>
    </w:p>
    <w:p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No obstante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La notificación se hará por comparecencia en la sede electrónica de la Diputación Foral de Gipuzkoa.</w:t>
      </w:r>
    </w:p>
    <w:p w:rsidR="002F63A3" w:rsidRPr="00B07F45" w:rsidRDefault="002F63A3" w:rsidP="007137F1">
      <w:pPr>
        <w:pStyle w:val="2izenburua"/>
        <w:spacing w:line="240" w:lineRule="atLeast"/>
        <w:jc w:val="both"/>
        <w:rPr>
          <w:i w:val="0"/>
          <w:iCs w:val="0"/>
          <w:sz w:val="22"/>
          <w:szCs w:val="22"/>
        </w:rPr>
      </w:pPr>
      <w:bookmarkStart w:id="154" w:name="_Toc463331560"/>
      <w:bookmarkStart w:id="155" w:name="_Toc198116031"/>
      <w:r w:rsidRPr="00B07F45">
        <w:rPr>
          <w:i w:val="0"/>
          <w:iCs w:val="0"/>
          <w:sz w:val="22"/>
          <w:szCs w:val="22"/>
        </w:rPr>
        <w:t>3</w:t>
      </w:r>
      <w:r w:rsidR="00185DD3" w:rsidRPr="00B07F45">
        <w:rPr>
          <w:i w:val="0"/>
          <w:iCs w:val="0"/>
          <w:sz w:val="22"/>
          <w:szCs w:val="22"/>
        </w:rPr>
        <w:t>4</w:t>
      </w:r>
      <w:r w:rsidRPr="00B07F45">
        <w:rPr>
          <w:i w:val="0"/>
          <w:iCs w:val="0"/>
          <w:sz w:val="22"/>
          <w:szCs w:val="22"/>
        </w:rPr>
        <w:t>.- Formalización del contrato</w:t>
      </w:r>
      <w:bookmarkEnd w:id="154"/>
      <w:bookmarkEnd w:id="15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612793" w:rsidRPr="00612793" w:rsidRDefault="00612793" w:rsidP="00612793">
      <w:pPr>
        <w:autoSpaceDE w:val="0"/>
        <w:autoSpaceDN w:val="0"/>
        <w:adjustRightInd w:val="0"/>
        <w:spacing w:before="60" w:line="240" w:lineRule="atLeast"/>
        <w:jc w:val="both"/>
        <w:rPr>
          <w:rFonts w:ascii="Arial" w:hAnsi="Arial" w:cs="Arial"/>
        </w:rPr>
      </w:pPr>
      <w:r w:rsidRPr="00612793">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612793">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 adjudicación a las licitadoras. </w:t>
      </w:r>
    </w:p>
    <w:p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rsidR="002F63A3" w:rsidRPr="00C74079" w:rsidRDefault="002F63A3" w:rsidP="00C74079">
      <w:pPr>
        <w:autoSpaceDE w:val="0"/>
        <w:autoSpaceDN w:val="0"/>
        <w:adjustRightInd w:val="0"/>
        <w:spacing w:before="60" w:line="240" w:lineRule="atLeast"/>
        <w:jc w:val="both"/>
        <w:rPr>
          <w:rFonts w:ascii="Arial" w:hAnsi="Arial" w:cs="Arial"/>
        </w:rPr>
      </w:pPr>
    </w:p>
    <w:p w:rsidR="002F63A3" w:rsidRPr="00B07F45" w:rsidRDefault="002F63A3" w:rsidP="00515C26">
      <w:pPr>
        <w:pStyle w:val="1izenburua"/>
        <w:spacing w:line="240" w:lineRule="atLeast"/>
        <w:jc w:val="center"/>
        <w:rPr>
          <w:sz w:val="22"/>
          <w:szCs w:val="22"/>
        </w:rPr>
      </w:pPr>
      <w:bookmarkStart w:id="156" w:name="_Toc463331561"/>
      <w:bookmarkStart w:id="157" w:name="_Toc198116032"/>
      <w:r w:rsidRPr="00B07F45">
        <w:rPr>
          <w:sz w:val="22"/>
          <w:szCs w:val="22"/>
        </w:rPr>
        <w:t>CAPÍTULO III - EJECUCIÓN DEL CONTRA</w:t>
      </w:r>
      <w:bookmarkEnd w:id="156"/>
      <w:r w:rsidRPr="00B07F45">
        <w:rPr>
          <w:sz w:val="22"/>
          <w:szCs w:val="22"/>
        </w:rPr>
        <w:t>TO</w:t>
      </w:r>
      <w:bookmarkEnd w:id="157"/>
    </w:p>
    <w:p w:rsidR="00C366E4" w:rsidRPr="00B07F45" w:rsidRDefault="002F63A3" w:rsidP="007137F1">
      <w:pPr>
        <w:pStyle w:val="2izenburua"/>
        <w:spacing w:line="240" w:lineRule="atLeast"/>
        <w:jc w:val="both"/>
        <w:rPr>
          <w:i w:val="0"/>
          <w:iCs w:val="0"/>
          <w:sz w:val="22"/>
          <w:szCs w:val="22"/>
        </w:rPr>
      </w:pPr>
      <w:bookmarkStart w:id="158" w:name="_Toc198116033"/>
      <w:bookmarkStart w:id="159" w:name="_Toc463331562"/>
      <w:r w:rsidRPr="00B07F45">
        <w:rPr>
          <w:i w:val="0"/>
          <w:iCs w:val="0"/>
          <w:sz w:val="22"/>
          <w:szCs w:val="22"/>
        </w:rPr>
        <w:t>3</w:t>
      </w:r>
      <w:r w:rsidR="00185DD3" w:rsidRPr="00B07F45">
        <w:rPr>
          <w:i w:val="0"/>
          <w:iCs w:val="0"/>
          <w:sz w:val="22"/>
          <w:szCs w:val="22"/>
        </w:rPr>
        <w:t>5</w:t>
      </w:r>
      <w:r w:rsidRPr="00B07F45">
        <w:rPr>
          <w:i w:val="0"/>
          <w:iCs w:val="0"/>
          <w:sz w:val="22"/>
          <w:szCs w:val="22"/>
        </w:rPr>
        <w:t>.- Responsable del contrato</w:t>
      </w:r>
      <w:bookmarkEnd w:id="158"/>
      <w:r w:rsidRPr="00B07F45">
        <w:rPr>
          <w:i w:val="0"/>
          <w:iCs w:val="0"/>
          <w:sz w:val="22"/>
          <w:szCs w:val="22"/>
        </w:rPr>
        <w:t xml:space="preserve"> </w:t>
      </w:r>
      <w:bookmarkEnd w:id="159"/>
    </w:p>
    <w:p w:rsidR="00EE0E20" w:rsidRPr="00B07F45" w:rsidRDefault="00EE0E20" w:rsidP="00515C26">
      <w:pPr>
        <w:spacing w:before="60" w:line="240" w:lineRule="atLeast"/>
        <w:jc w:val="both"/>
        <w:rPr>
          <w:rFonts w:ascii="Arial" w:hAnsi="Arial" w:cs="Arial"/>
        </w:rPr>
      </w:pPr>
      <w:r w:rsidRPr="00B07F4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tendrán libre acceso a los lugares de prestación del objeto del contrato y podrán realizar las 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rsidR="00EE0E20" w:rsidRPr="00B07F45" w:rsidRDefault="004D6E4B"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2izenburua"/>
        <w:spacing w:line="240" w:lineRule="atLeast"/>
        <w:jc w:val="both"/>
        <w:rPr>
          <w:i w:val="0"/>
          <w:iCs w:val="0"/>
          <w:sz w:val="22"/>
          <w:szCs w:val="22"/>
        </w:rPr>
      </w:pPr>
      <w:bookmarkStart w:id="160" w:name="_Toc463331564"/>
      <w:bookmarkStart w:id="161" w:name="_Toc198116034"/>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60"/>
      <w:bookmarkEnd w:id="161"/>
    </w:p>
    <w:p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rsidR="002F63A3" w:rsidRPr="00B07F45" w:rsidRDefault="002F63A3" w:rsidP="007137F1">
      <w:pPr>
        <w:pStyle w:val="2izenburua"/>
        <w:spacing w:line="240" w:lineRule="atLeast"/>
        <w:jc w:val="both"/>
        <w:rPr>
          <w:i w:val="0"/>
          <w:iCs w:val="0"/>
          <w:sz w:val="22"/>
          <w:szCs w:val="22"/>
        </w:rPr>
      </w:pPr>
      <w:bookmarkStart w:id="162" w:name="_Toc463331565"/>
      <w:bookmarkStart w:id="163" w:name="_Toc198116035"/>
      <w:r w:rsidRPr="00B07F45">
        <w:rPr>
          <w:i w:val="0"/>
          <w:iCs w:val="0"/>
          <w:sz w:val="22"/>
          <w:szCs w:val="22"/>
        </w:rPr>
        <w:t>3</w:t>
      </w:r>
      <w:r w:rsidR="00185DD3" w:rsidRPr="00B07F45">
        <w:rPr>
          <w:i w:val="0"/>
          <w:iCs w:val="0"/>
          <w:sz w:val="22"/>
          <w:szCs w:val="22"/>
        </w:rPr>
        <w:t>7</w:t>
      </w:r>
      <w:r w:rsidRPr="00B07F45">
        <w:rPr>
          <w:i w:val="0"/>
          <w:iCs w:val="0"/>
          <w:sz w:val="22"/>
          <w:szCs w:val="22"/>
        </w:rPr>
        <w:t>.- Cesión del contrato</w:t>
      </w:r>
      <w:bookmarkEnd w:id="162"/>
      <w:bookmarkEnd w:id="163"/>
    </w:p>
    <w:p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rsidR="002F63A3" w:rsidRPr="00B07F45" w:rsidRDefault="002F63A3" w:rsidP="007137F1">
      <w:pPr>
        <w:pStyle w:val="2izenburua"/>
        <w:spacing w:line="240" w:lineRule="atLeast"/>
        <w:jc w:val="both"/>
        <w:rPr>
          <w:i w:val="0"/>
          <w:iCs w:val="0"/>
          <w:sz w:val="22"/>
          <w:szCs w:val="22"/>
        </w:rPr>
      </w:pPr>
      <w:bookmarkStart w:id="164" w:name="_Toc463331566"/>
      <w:bookmarkStart w:id="165" w:name="_Toc198116036"/>
      <w:r w:rsidRPr="00B07F45">
        <w:rPr>
          <w:i w:val="0"/>
          <w:iCs w:val="0"/>
          <w:sz w:val="22"/>
          <w:szCs w:val="22"/>
        </w:rPr>
        <w:t>3</w:t>
      </w:r>
      <w:r w:rsidR="00185DD3" w:rsidRPr="00B07F45">
        <w:rPr>
          <w:i w:val="0"/>
          <w:iCs w:val="0"/>
          <w:sz w:val="22"/>
          <w:szCs w:val="22"/>
        </w:rPr>
        <w:t>8</w:t>
      </w:r>
      <w:r w:rsidRPr="00B07F45">
        <w:rPr>
          <w:i w:val="0"/>
          <w:iCs w:val="0"/>
          <w:sz w:val="22"/>
          <w:szCs w:val="22"/>
        </w:rPr>
        <w:t xml:space="preserve">.- </w:t>
      </w:r>
      <w:bookmarkEnd w:id="164"/>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5"/>
    </w:p>
    <w:p w:rsidR="002F63A3" w:rsidRPr="00B07F45" w:rsidRDefault="002F63A3" w:rsidP="00C26AE2">
      <w:pPr>
        <w:pStyle w:val="3izenburua"/>
        <w:spacing w:line="240" w:lineRule="atLeast"/>
        <w:jc w:val="both"/>
        <w:rPr>
          <w:sz w:val="22"/>
          <w:szCs w:val="22"/>
        </w:rPr>
      </w:pPr>
      <w:bookmarkStart w:id="166" w:name="_Toc463331567"/>
      <w:bookmarkStart w:id="167" w:name="_Toc198116037"/>
      <w:r w:rsidRPr="00B07F45">
        <w:rPr>
          <w:sz w:val="22"/>
          <w:szCs w:val="22"/>
        </w:rPr>
        <w:t>3</w:t>
      </w:r>
      <w:r w:rsidR="00185DD3" w:rsidRPr="00B07F45">
        <w:rPr>
          <w:sz w:val="22"/>
          <w:szCs w:val="22"/>
        </w:rPr>
        <w:t>8</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6"/>
      <w:bookmarkEnd w:id="167"/>
    </w:p>
    <w:p w:rsidR="00C26AE2" w:rsidRPr="00380238" w:rsidRDefault="00C26AE2" w:rsidP="00C26AE2">
      <w:pPr>
        <w:spacing w:before="60" w:line="240" w:lineRule="atLeast"/>
        <w:jc w:val="both"/>
        <w:rPr>
          <w:rFonts w:ascii="Arial" w:hAnsi="Arial" w:cs="Arial"/>
        </w:rPr>
      </w:pPr>
      <w:r w:rsidRPr="0038023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2F63A3" w:rsidP="00C44D21">
      <w:pPr>
        <w:pStyle w:val="3izenburua"/>
        <w:spacing w:line="240" w:lineRule="atLeast"/>
        <w:jc w:val="both"/>
        <w:rPr>
          <w:sz w:val="22"/>
          <w:szCs w:val="22"/>
        </w:rPr>
      </w:pPr>
      <w:bookmarkStart w:id="168" w:name="_Toc198116038"/>
      <w:r w:rsidRPr="00B07F45">
        <w:rPr>
          <w:sz w:val="22"/>
          <w:szCs w:val="22"/>
        </w:rPr>
        <w:t>3</w:t>
      </w:r>
      <w:r w:rsidR="00185DD3" w:rsidRPr="00B07F45">
        <w:rPr>
          <w:sz w:val="22"/>
          <w:szCs w:val="22"/>
        </w:rPr>
        <w:t>8</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8"/>
    </w:p>
    <w:p w:rsidR="006657A0" w:rsidRPr="00B07F45" w:rsidRDefault="00D005FB" w:rsidP="00C44D2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6657A0" w:rsidRPr="00B07F45">
        <w:rPr>
          <w:rFonts w:ascii="Arial" w:hAnsi="Arial" w:cs="Arial"/>
        </w:rPr>
        <w:t xml:space="preserve">En su caso, dentro de la primera quincena del mes de diciembre de cada ejercicio presupuestario y, en todo caso, dentro del mes previo a la recepción del contrato, la empresa contratista deberá presentar, </w:t>
      </w:r>
      <w:r w:rsidR="006657A0" w:rsidRPr="00DC4D84">
        <w:rPr>
          <w:rFonts w:ascii="Arial" w:hAnsi="Arial" w:cs="Arial"/>
        </w:rPr>
        <w:t xml:space="preserve">conforme al </w:t>
      </w:r>
      <w:hyperlink w:anchor="Anx_10" w:history="1">
        <w:r w:rsidR="006657A0" w:rsidRPr="00DC4D84">
          <w:rPr>
            <w:rStyle w:val="Hiperesteka"/>
            <w:rFonts w:ascii="Arial" w:hAnsi="Arial" w:cs="Arial"/>
            <w:b/>
          </w:rPr>
          <w:t>A</w:t>
        </w:r>
        <w:r w:rsidR="00C44D21" w:rsidRPr="00DC4D84">
          <w:rPr>
            <w:rStyle w:val="Hiperesteka"/>
            <w:rFonts w:ascii="Arial" w:hAnsi="Arial" w:cs="Arial"/>
            <w:b/>
          </w:rPr>
          <w:t>nexo X</w:t>
        </w:r>
      </w:hyperlink>
      <w:r w:rsidR="006657A0" w:rsidRPr="00DC4D84">
        <w:rPr>
          <w:rFonts w:ascii="Arial" w:hAnsi="Arial" w:cs="Arial"/>
        </w:rPr>
        <w:t>, una</w:t>
      </w:r>
      <w:r w:rsidR="006657A0" w:rsidRPr="00B07F45">
        <w:rPr>
          <w:rFonts w:ascii="Arial" w:hAnsi="Arial" w:cs="Arial"/>
        </w:rPr>
        <w:t xml:space="preserve"> evaluación de los criterios de adjudicación y las condiciones especiales de ejecución de carácter social a lo largo de la ejecución del contrato.</w:t>
      </w:r>
    </w:p>
    <w:p w:rsidR="00D005FB" w:rsidRPr="00B07F45" w:rsidRDefault="006657A0" w:rsidP="00C44D21">
      <w:pPr>
        <w:autoSpaceDE w:val="0"/>
        <w:autoSpaceDN w:val="0"/>
        <w:adjustRightInd w:val="0"/>
        <w:spacing w:before="60" w:line="240" w:lineRule="atLeast"/>
        <w:jc w:val="both"/>
        <w:rPr>
          <w:rFonts w:ascii="Arial" w:hAnsi="Arial" w:cs="Arial"/>
        </w:rPr>
      </w:pPr>
      <w:r w:rsidRPr="00B07F45">
        <w:rPr>
          <w:rFonts w:ascii="Arial" w:hAnsi="Arial" w:cs="Arial"/>
        </w:rPr>
        <w:t>2.- Todas las condiciones especiales de ejecución que formen parte del contrato serán exigidas igualmente a tod</w:t>
      </w:r>
      <w:r w:rsidR="00FC7DEF">
        <w:rPr>
          <w:rFonts w:ascii="Arial" w:hAnsi="Arial" w:cs="Arial"/>
        </w:rPr>
        <w:t>a</w:t>
      </w:r>
      <w:r w:rsidRPr="00B07F45">
        <w:rPr>
          <w:rFonts w:ascii="Arial" w:hAnsi="Arial" w:cs="Arial"/>
        </w:rPr>
        <w:t>s l</w:t>
      </w:r>
      <w:r w:rsidR="00FC7DEF">
        <w:rPr>
          <w:rFonts w:ascii="Arial" w:hAnsi="Arial" w:cs="Arial"/>
        </w:rPr>
        <w:t>a</w:t>
      </w:r>
      <w:r w:rsidRPr="00B07F45">
        <w:rPr>
          <w:rFonts w:ascii="Arial" w:hAnsi="Arial" w:cs="Arial"/>
        </w:rPr>
        <w:t>s subcontratistas que participen de la ejecución del mismo</w:t>
      </w:r>
      <w:r w:rsidR="00D005FB" w:rsidRPr="00B07F45">
        <w:rPr>
          <w:rFonts w:ascii="Arial" w:hAnsi="Arial" w:cs="Arial"/>
        </w:rPr>
        <w:t>.</w:t>
      </w:r>
    </w:p>
    <w:p w:rsidR="004A3F5E" w:rsidRPr="00380238" w:rsidRDefault="004A3F5E" w:rsidP="004A3F5E">
      <w:pPr>
        <w:spacing w:before="60" w:line="240" w:lineRule="atLeast"/>
        <w:jc w:val="both"/>
        <w:rPr>
          <w:rFonts w:ascii="Arial" w:hAnsi="Arial" w:cs="Arial"/>
        </w:rPr>
      </w:pPr>
      <w:bookmarkStart w:id="169" w:name="_Toc463331568"/>
      <w:r w:rsidRPr="00380238">
        <w:rPr>
          <w:rFonts w:ascii="Arial" w:hAnsi="Arial" w:cs="Arial"/>
        </w:rPr>
        <w:t xml:space="preserve">3.- Además de las previstas en el </w:t>
      </w:r>
      <w:hyperlink w:anchor="CC_19" w:history="1">
        <w:r w:rsidRPr="00380238">
          <w:rPr>
            <w:rStyle w:val="Hiperesteka"/>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rsidR="002F63A3" w:rsidRPr="00B07F45" w:rsidRDefault="002F63A3" w:rsidP="009D27DC">
      <w:pPr>
        <w:pStyle w:val="4izenburua"/>
        <w:pBdr>
          <w:bottom w:val="none" w:sz="0" w:space="0" w:color="auto"/>
        </w:pBdr>
        <w:spacing w:before="120" w:line="240" w:lineRule="atLeast"/>
        <w:jc w:val="left"/>
        <w:rPr>
          <w:rFonts w:cs="Arial"/>
          <w:sz w:val="20"/>
          <w:lang w:val="es-ES"/>
        </w:rPr>
      </w:pPr>
      <w:bookmarkStart w:id="170" w:name="_Toc198116039"/>
      <w:r w:rsidRPr="00B07F45">
        <w:rPr>
          <w:rFonts w:cs="Arial"/>
          <w:sz w:val="20"/>
          <w:lang w:val="es-ES"/>
        </w:rPr>
        <w:t>3</w:t>
      </w:r>
      <w:r w:rsidR="00185DD3" w:rsidRPr="00B07F45">
        <w:rPr>
          <w:rFonts w:cs="Arial"/>
          <w:sz w:val="20"/>
          <w:lang w:val="es-ES"/>
        </w:rPr>
        <w:t>8</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69"/>
      <w:bookmarkEnd w:id="170"/>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D5521" w:rsidRPr="00B07F45" w:rsidRDefault="004D70FB" w:rsidP="00B55600">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B80D33">
        <w:rPr>
          <w:rFonts w:ascii="Arial" w:hAnsi="Arial" w:cs="Arial"/>
        </w:rPr>
        <w:t>Administración</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w:t>
      </w:r>
      <w:r w:rsidR="00B55600">
        <w:rPr>
          <w:rFonts w:ascii="Arial" w:hAnsi="Arial" w:cs="Arial"/>
        </w:rPr>
        <w:t>n de las cantidades satisfechas</w:t>
      </w:r>
      <w:r w:rsidR="002D5521" w:rsidRPr="00B07F45">
        <w:rPr>
          <w:rFonts w:ascii="Arial" w:hAnsi="Arial" w:cs="Arial"/>
        </w:rPr>
        <w:t>.</w:t>
      </w:r>
    </w:p>
    <w:p w:rsidR="00AD3EC4" w:rsidRPr="00B07F45" w:rsidRDefault="00AD3EC4" w:rsidP="00DC4D84">
      <w:pPr>
        <w:pStyle w:val="4izenburua"/>
        <w:pBdr>
          <w:bottom w:val="none" w:sz="0" w:space="0" w:color="auto"/>
        </w:pBdr>
        <w:spacing w:before="120" w:line="240" w:lineRule="atLeast"/>
        <w:jc w:val="left"/>
        <w:rPr>
          <w:rFonts w:cs="Arial"/>
          <w:sz w:val="20"/>
          <w:lang w:val="es-ES"/>
        </w:rPr>
      </w:pPr>
      <w:bookmarkStart w:id="171" w:name="_Toc198116040"/>
      <w:r w:rsidRPr="00B07F45">
        <w:rPr>
          <w:rFonts w:cs="Arial"/>
          <w:sz w:val="20"/>
          <w:lang w:val="es-ES"/>
        </w:rPr>
        <w:t>3</w:t>
      </w:r>
      <w:r w:rsidR="00185DD3" w:rsidRPr="00B07F45">
        <w:rPr>
          <w:rFonts w:cs="Arial"/>
          <w:sz w:val="20"/>
          <w:lang w:val="es-ES"/>
        </w:rPr>
        <w:t>8</w:t>
      </w:r>
      <w:r w:rsidR="00B55600">
        <w:rPr>
          <w:rFonts w:cs="Arial"/>
          <w:sz w:val="20"/>
          <w:lang w:val="es-ES"/>
        </w:rPr>
        <w:t>.2.2</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1"/>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2" w:name="_Toc463331569"/>
      <w:bookmarkStart w:id="173" w:name="_Toc198116041"/>
      <w:r w:rsidRPr="00B07F45">
        <w:rPr>
          <w:rFonts w:cs="Arial"/>
          <w:sz w:val="20"/>
          <w:lang w:val="es-ES"/>
        </w:rPr>
        <w:t>3</w:t>
      </w:r>
      <w:r w:rsidR="00185DD3" w:rsidRPr="00B07F45">
        <w:rPr>
          <w:rFonts w:cs="Arial"/>
          <w:sz w:val="20"/>
          <w:lang w:val="es-ES"/>
        </w:rPr>
        <w:t>8</w:t>
      </w:r>
      <w:r w:rsidR="00B55600">
        <w:rPr>
          <w:rFonts w:cs="Arial"/>
          <w:sz w:val="20"/>
          <w:lang w:val="es-ES"/>
        </w:rPr>
        <w:t>.2.3</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2"/>
      <w:bookmarkEnd w:id="173"/>
    </w:p>
    <w:p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082019" w:rsidRPr="006918E8" w:rsidRDefault="00082019" w:rsidP="00082019">
      <w:pPr>
        <w:numPr>
          <w:ilvl w:val="0"/>
          <w:numId w:val="37"/>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esteka"/>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4" w:name="_Toc198116042"/>
      <w:bookmarkStart w:id="175" w:name="_Toc463331571"/>
      <w:r w:rsidRPr="00B07F45">
        <w:rPr>
          <w:rFonts w:cs="Arial"/>
          <w:sz w:val="20"/>
          <w:lang w:val="es-ES"/>
        </w:rPr>
        <w:t>3</w:t>
      </w:r>
      <w:r w:rsidR="00185DD3" w:rsidRPr="00B07F45">
        <w:rPr>
          <w:rFonts w:cs="Arial"/>
          <w:sz w:val="20"/>
          <w:lang w:val="es-ES"/>
        </w:rPr>
        <w:t>8</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4"/>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B80D33">
        <w:rPr>
          <w:rFonts w:ascii="Arial" w:hAnsi="Arial" w:cs="Arial"/>
          <w:color w:val="auto"/>
          <w:sz w:val="20"/>
          <w:szCs w:val="20"/>
        </w:rPr>
        <w:t>Administración</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D9770C" w:rsidRDefault="002F63A3" w:rsidP="00D9770C">
      <w:pPr>
        <w:pStyle w:val="3izenburua"/>
        <w:spacing w:line="240" w:lineRule="atLeast"/>
        <w:jc w:val="both"/>
        <w:rPr>
          <w:sz w:val="22"/>
          <w:szCs w:val="22"/>
        </w:rPr>
      </w:pPr>
      <w:bookmarkStart w:id="176" w:name="Cl_38_3"/>
      <w:bookmarkStart w:id="177" w:name="_Toc198116043"/>
      <w:r w:rsidRPr="00D9770C">
        <w:rPr>
          <w:sz w:val="22"/>
          <w:szCs w:val="22"/>
        </w:rPr>
        <w:t>3</w:t>
      </w:r>
      <w:r w:rsidR="00185DD3" w:rsidRPr="00D9770C">
        <w:rPr>
          <w:sz w:val="22"/>
          <w:szCs w:val="22"/>
        </w:rPr>
        <w:t>8</w:t>
      </w:r>
      <w:r w:rsidR="00AD3EC4" w:rsidRPr="00D9770C">
        <w:rPr>
          <w:sz w:val="22"/>
          <w:szCs w:val="22"/>
        </w:rPr>
        <w:t>.</w:t>
      </w:r>
      <w:r w:rsidR="00D9770C" w:rsidRPr="00D9770C">
        <w:rPr>
          <w:sz w:val="22"/>
          <w:szCs w:val="22"/>
        </w:rPr>
        <w:t>3</w:t>
      </w:r>
      <w:r w:rsidRPr="00D9770C">
        <w:rPr>
          <w:sz w:val="22"/>
          <w:szCs w:val="22"/>
        </w:rPr>
        <w:t xml:space="preserve">.- </w:t>
      </w:r>
      <w:bookmarkEnd w:id="176"/>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7"/>
    </w:p>
    <w:p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B60E55" w:rsidRPr="00B60E55" w:rsidRDefault="00B60E55" w:rsidP="00B60E55">
      <w:pPr>
        <w:shd w:val="clear" w:color="auto" w:fill="FFFFFF"/>
        <w:spacing w:before="60" w:line="240" w:lineRule="atLeast"/>
        <w:jc w:val="both"/>
        <w:rPr>
          <w:rFonts w:ascii="Arial" w:hAnsi="Arial" w:cs="Arial"/>
        </w:rPr>
      </w:pPr>
      <w:r w:rsidRPr="00B60E55">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B07F4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Pr>
          <w:rFonts w:ascii="Arial" w:hAnsi="Arial" w:cs="Arial"/>
          <w:color w:val="auto"/>
          <w:sz w:val="20"/>
          <w:szCs w:val="20"/>
        </w:rPr>
        <w:t>Administración</w:t>
      </w:r>
      <w:r w:rsidRPr="00D9770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697D12" w:rsidRDefault="002F63A3" w:rsidP="001056A6">
      <w:pPr>
        <w:pStyle w:val="3izenburua"/>
        <w:spacing w:line="240" w:lineRule="atLeast"/>
        <w:jc w:val="both"/>
        <w:rPr>
          <w:sz w:val="22"/>
          <w:szCs w:val="22"/>
        </w:rPr>
      </w:pPr>
      <w:bookmarkStart w:id="178" w:name="_39.3.-_Código_de"/>
      <w:bookmarkStart w:id="179" w:name="_37.3.-_Código_de"/>
      <w:bookmarkStart w:id="180" w:name="_38.3.-_Obligaciones_referentes"/>
      <w:bookmarkStart w:id="181" w:name="Cl_38_4"/>
      <w:bookmarkStart w:id="182" w:name="_Toc198116044"/>
      <w:bookmarkEnd w:id="178"/>
      <w:bookmarkEnd w:id="179"/>
      <w:bookmarkEnd w:id="180"/>
      <w:r w:rsidRPr="00697D12">
        <w:rPr>
          <w:sz w:val="22"/>
          <w:szCs w:val="22"/>
        </w:rPr>
        <w:t>3</w:t>
      </w:r>
      <w:r w:rsidR="00185DD3" w:rsidRPr="00697D12">
        <w:rPr>
          <w:sz w:val="22"/>
          <w:szCs w:val="22"/>
        </w:rPr>
        <w:t>8</w:t>
      </w:r>
      <w:r w:rsidRPr="00697D12">
        <w:rPr>
          <w:sz w:val="22"/>
          <w:szCs w:val="22"/>
        </w:rPr>
        <w:t>.</w:t>
      </w:r>
      <w:r w:rsidR="00D9770C">
        <w:rPr>
          <w:sz w:val="22"/>
          <w:szCs w:val="22"/>
        </w:rPr>
        <w:t>4</w:t>
      </w:r>
      <w:r w:rsidRPr="00697D12">
        <w:rPr>
          <w:sz w:val="22"/>
          <w:szCs w:val="22"/>
        </w:rPr>
        <w:t xml:space="preserve">.- </w:t>
      </w:r>
      <w:bookmarkEnd w:id="181"/>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2"/>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esteka"/>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B07F45" w:rsidRDefault="002F63A3" w:rsidP="00697D12">
      <w:pPr>
        <w:pStyle w:val="3izenburua"/>
        <w:spacing w:line="240" w:lineRule="atLeast"/>
        <w:jc w:val="both"/>
        <w:rPr>
          <w:sz w:val="22"/>
          <w:szCs w:val="22"/>
        </w:rPr>
      </w:pPr>
      <w:bookmarkStart w:id="183" w:name="_Toc198116045"/>
      <w:r w:rsidRPr="00B07F45">
        <w:rPr>
          <w:sz w:val="22"/>
          <w:szCs w:val="22"/>
        </w:rPr>
        <w:t>3</w:t>
      </w:r>
      <w:r w:rsidR="00185DD3" w:rsidRPr="00B07F45">
        <w:rPr>
          <w:sz w:val="22"/>
          <w:szCs w:val="22"/>
        </w:rPr>
        <w:t>8</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5"/>
      <w:bookmarkEnd w:id="18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rsidR="002F63A3" w:rsidRPr="00B07F45" w:rsidRDefault="002F63A3" w:rsidP="00697D12">
      <w:pPr>
        <w:pStyle w:val="3izenburua"/>
        <w:spacing w:line="240" w:lineRule="atLeast"/>
        <w:jc w:val="both"/>
        <w:rPr>
          <w:sz w:val="22"/>
          <w:szCs w:val="22"/>
        </w:rPr>
      </w:pPr>
      <w:bookmarkStart w:id="184" w:name="_Toc463331572"/>
      <w:bookmarkStart w:id="185" w:name="_Toc198116046"/>
      <w:r w:rsidRPr="00B07F45">
        <w:rPr>
          <w:sz w:val="22"/>
          <w:szCs w:val="22"/>
        </w:rPr>
        <w:t>3</w:t>
      </w:r>
      <w:r w:rsidR="00185DD3" w:rsidRPr="00B07F45">
        <w:rPr>
          <w:sz w:val="22"/>
          <w:szCs w:val="22"/>
        </w:rPr>
        <w:t>8</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4"/>
      <w:bookmarkEnd w:id="185"/>
    </w:p>
    <w:p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rsidR="002F63A3" w:rsidRPr="00B07F45" w:rsidRDefault="002F63A3" w:rsidP="00697D12">
      <w:pPr>
        <w:pStyle w:val="3izenburua"/>
        <w:spacing w:line="240" w:lineRule="atLeast"/>
        <w:jc w:val="both"/>
        <w:rPr>
          <w:sz w:val="22"/>
          <w:szCs w:val="22"/>
        </w:rPr>
      </w:pPr>
      <w:bookmarkStart w:id="186" w:name="_Toc463331575"/>
      <w:bookmarkStart w:id="187" w:name="_Toc198116047"/>
      <w:r w:rsidRPr="00B07F45">
        <w:rPr>
          <w:sz w:val="22"/>
          <w:szCs w:val="22"/>
        </w:rPr>
        <w:t>3</w:t>
      </w:r>
      <w:r w:rsidR="00185DD3" w:rsidRPr="00B07F45">
        <w:rPr>
          <w:sz w:val="22"/>
          <w:szCs w:val="22"/>
        </w:rPr>
        <w:t>8</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6"/>
      <w:bookmarkEnd w:id="18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rsidR="002F63A3" w:rsidRPr="00B07F45" w:rsidRDefault="002F63A3" w:rsidP="00697D12">
      <w:pPr>
        <w:pStyle w:val="3izenburua"/>
        <w:spacing w:line="240" w:lineRule="atLeast"/>
        <w:jc w:val="both"/>
        <w:rPr>
          <w:sz w:val="22"/>
          <w:szCs w:val="22"/>
        </w:rPr>
      </w:pPr>
      <w:bookmarkStart w:id="188" w:name="_Toc463331576"/>
      <w:bookmarkStart w:id="189" w:name="_Toc198116048"/>
      <w:r w:rsidRPr="00B07F45">
        <w:rPr>
          <w:sz w:val="22"/>
          <w:szCs w:val="22"/>
        </w:rPr>
        <w:t>3</w:t>
      </w:r>
      <w:r w:rsidR="00185DD3" w:rsidRPr="00B07F45">
        <w:rPr>
          <w:sz w:val="22"/>
          <w:szCs w:val="22"/>
        </w:rPr>
        <w:t>8</w:t>
      </w:r>
      <w:r w:rsidRPr="00B07F45">
        <w:rPr>
          <w:sz w:val="22"/>
          <w:szCs w:val="22"/>
        </w:rPr>
        <w:t>.</w:t>
      </w:r>
      <w:r w:rsidR="00D9770C">
        <w:rPr>
          <w:sz w:val="22"/>
          <w:szCs w:val="22"/>
        </w:rPr>
        <w:t>8</w:t>
      </w:r>
      <w:r w:rsidRPr="00B07F45">
        <w:rPr>
          <w:sz w:val="22"/>
          <w:szCs w:val="22"/>
        </w:rPr>
        <w:t>.- Programa de trabajo</w:t>
      </w:r>
      <w:bookmarkEnd w:id="188"/>
      <w:bookmarkEnd w:id="18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la Administración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07F45">
        <w:rPr>
          <w:rFonts w:ascii="Arial" w:hAnsi="Arial" w:cs="Arial"/>
        </w:rPr>
        <w:t>,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rsidR="00B55600" w:rsidRPr="00B55600" w:rsidRDefault="00B55600" w:rsidP="00B55600">
      <w:pPr>
        <w:pStyle w:val="3izenburua"/>
        <w:spacing w:line="240" w:lineRule="atLeast"/>
        <w:jc w:val="both"/>
        <w:rPr>
          <w:sz w:val="22"/>
          <w:szCs w:val="22"/>
        </w:rPr>
      </w:pPr>
      <w:bookmarkStart w:id="190" w:name="_Toc198116049"/>
      <w:bookmarkStart w:id="191" w:name="_Toc463331578"/>
      <w:r w:rsidRPr="00B55600">
        <w:rPr>
          <w:sz w:val="22"/>
          <w:szCs w:val="22"/>
        </w:rPr>
        <w:t>38.9.- Obligaciones lingüísticas</w:t>
      </w:r>
      <w:bookmarkEnd w:id="190"/>
    </w:p>
    <w:p w:rsidR="00B55600" w:rsidRPr="00B07F45"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Pr>
          <w:rFonts w:ascii="Arial" w:hAnsi="Arial" w:cs="Arial"/>
          <w:color w:val="auto"/>
          <w:sz w:val="20"/>
          <w:szCs w:val="20"/>
        </w:rPr>
        <w:t>omos que se encuentre en vigor.</w:t>
      </w:r>
    </w:p>
    <w:p w:rsidR="00B55600" w:rsidRPr="00B07F45"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Pr>
          <w:rFonts w:ascii="Arial" w:hAnsi="Arial" w:cs="Arial"/>
          <w:color w:val="auto"/>
          <w:sz w:val="20"/>
          <w:szCs w:val="20"/>
        </w:rPr>
        <w:t>os de los diferentes softwares.</w:t>
      </w:r>
    </w:p>
    <w:p w:rsidR="00B55600" w:rsidRPr="00B07F45"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color w:val="auto"/>
          <w:sz w:val="20"/>
          <w:szCs w:val="20"/>
        </w:rPr>
        <w:t>a</w:t>
      </w:r>
      <w:r w:rsidRPr="00B07F45">
        <w:rPr>
          <w:rFonts w:ascii="Arial" w:hAnsi="Arial" w:cs="Arial"/>
          <w:color w:val="auto"/>
          <w:sz w:val="20"/>
          <w:szCs w:val="20"/>
        </w:rPr>
        <w:t>s ciudadan</w:t>
      </w:r>
      <w:r>
        <w:rPr>
          <w:rFonts w:ascii="Arial" w:hAnsi="Arial" w:cs="Arial"/>
          <w:color w:val="auto"/>
          <w:sz w:val="20"/>
          <w:szCs w:val="20"/>
        </w:rPr>
        <w:t>a</w:t>
      </w:r>
      <w:r w:rsidRPr="00B07F45">
        <w:rPr>
          <w:rFonts w:ascii="Arial" w:hAnsi="Arial" w:cs="Arial"/>
          <w:color w:val="auto"/>
          <w:sz w:val="20"/>
          <w:szCs w:val="20"/>
        </w:rPr>
        <w:t>s y l</w:t>
      </w:r>
      <w:r>
        <w:rPr>
          <w:rFonts w:ascii="Arial" w:hAnsi="Arial" w:cs="Arial"/>
          <w:color w:val="auto"/>
          <w:sz w:val="20"/>
          <w:szCs w:val="20"/>
        </w:rPr>
        <w:t>o</w:t>
      </w:r>
      <w:r w:rsidRPr="00B07F45">
        <w:rPr>
          <w:rFonts w:ascii="Arial" w:hAnsi="Arial" w:cs="Arial"/>
          <w:color w:val="auto"/>
          <w:sz w:val="20"/>
          <w:szCs w:val="20"/>
        </w:rPr>
        <w:t>s ciudadan</w:t>
      </w:r>
      <w:r>
        <w:rPr>
          <w:rFonts w:ascii="Arial" w:hAnsi="Arial" w:cs="Arial"/>
          <w:color w:val="auto"/>
          <w:sz w:val="20"/>
          <w:szCs w:val="20"/>
        </w:rPr>
        <w:t>o</w:t>
      </w:r>
      <w:r w:rsidRPr="00B07F45">
        <w:rPr>
          <w:rFonts w:ascii="Arial" w:hAnsi="Arial" w:cs="Arial"/>
          <w:color w:val="auto"/>
          <w:sz w:val="20"/>
          <w:szCs w:val="20"/>
        </w:rPr>
        <w:t>s a la elección de lengua.</w:t>
      </w:r>
    </w:p>
    <w:p w:rsidR="00B55600" w:rsidRPr="00B55600" w:rsidRDefault="00B55600" w:rsidP="00B55600">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r>
        <w:rPr>
          <w:rFonts w:ascii="Arial" w:hAnsi="Arial" w:cs="Arial"/>
          <w:color w:val="auto"/>
          <w:sz w:val="20"/>
          <w:szCs w:val="20"/>
        </w:rPr>
        <w:t>.</w:t>
      </w:r>
    </w:p>
    <w:p w:rsidR="002F63A3" w:rsidRPr="00B07F45" w:rsidRDefault="002F63A3" w:rsidP="007137F1">
      <w:pPr>
        <w:pStyle w:val="2izenburua"/>
        <w:spacing w:line="240" w:lineRule="atLeast"/>
        <w:jc w:val="both"/>
        <w:rPr>
          <w:i w:val="0"/>
          <w:iCs w:val="0"/>
          <w:sz w:val="22"/>
          <w:szCs w:val="22"/>
        </w:rPr>
      </w:pPr>
      <w:bookmarkStart w:id="192" w:name="_Toc198116050"/>
      <w:r w:rsidRPr="00B07F45">
        <w:rPr>
          <w:i w:val="0"/>
          <w:iCs w:val="0"/>
          <w:sz w:val="22"/>
          <w:szCs w:val="22"/>
        </w:rPr>
        <w:t>3</w:t>
      </w:r>
      <w:r w:rsidR="00185DD3" w:rsidRPr="00B07F45">
        <w:rPr>
          <w:i w:val="0"/>
          <w:iCs w:val="0"/>
          <w:sz w:val="22"/>
          <w:szCs w:val="22"/>
        </w:rPr>
        <w:t>9</w:t>
      </w:r>
      <w:r w:rsidRPr="00B07F45">
        <w:rPr>
          <w:i w:val="0"/>
          <w:iCs w:val="0"/>
          <w:sz w:val="22"/>
          <w:szCs w:val="22"/>
        </w:rPr>
        <w:t>.- Penalidades por demora y otras penalidades</w:t>
      </w:r>
      <w:bookmarkEnd w:id="191"/>
      <w:bookmarkEnd w:id="192"/>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423341" w:rsidRPr="00B07F45" w:rsidRDefault="00EC6652"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5406EC" w:rsidRPr="00B07F45" w:rsidRDefault="00423341"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w:t>
      </w:r>
      <w:r w:rsidRPr="00B07F4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esteka"/>
            <w:rFonts w:ascii="Arial" w:eastAsia="Arial Unicode MS" w:hAnsi="Arial" w:cs="Arial"/>
            <w:b/>
            <w:lang w:eastAsia="en-US"/>
          </w:rPr>
          <w:t xml:space="preserve">apartado </w:t>
        </w:r>
        <w:r w:rsidR="000533A8" w:rsidRPr="00B07F45">
          <w:rPr>
            <w:rStyle w:val="Hiperesteka"/>
            <w:rFonts w:ascii="Arial" w:eastAsia="Arial Unicode MS" w:hAnsi="Arial" w:cs="Arial"/>
            <w:b/>
            <w:lang w:eastAsia="en-US"/>
          </w:rPr>
          <w:t>2</w:t>
        </w:r>
        <w:r w:rsidR="008674B6" w:rsidRPr="00B07F45">
          <w:rPr>
            <w:rStyle w:val="Hiperesteka"/>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423341"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rsidR="002F63A3" w:rsidRPr="00B07F45" w:rsidRDefault="00423341"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esteka"/>
            <w:rFonts w:ascii="Arial" w:hAnsi="Arial" w:cs="Arial"/>
            <w:b/>
          </w:rPr>
          <w:t xml:space="preserve">apartado </w:t>
        </w:r>
        <w:r w:rsidR="000533A8" w:rsidRPr="00B07F45">
          <w:rPr>
            <w:rStyle w:val="Hiperesteka"/>
            <w:rFonts w:ascii="Arial" w:hAnsi="Arial" w:cs="Arial"/>
            <w:b/>
          </w:rPr>
          <w:t>2</w:t>
        </w:r>
        <w:r w:rsidR="008674B6" w:rsidRPr="00B07F45">
          <w:rPr>
            <w:rStyle w:val="Hiperesteka"/>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ha ejecutado el contrato o alguno de los compromisos asumidos en su oferta.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07F45" w:rsidRDefault="00185DD3" w:rsidP="007137F1">
      <w:pPr>
        <w:pStyle w:val="2izenburua"/>
        <w:spacing w:line="240" w:lineRule="atLeast"/>
        <w:jc w:val="both"/>
        <w:rPr>
          <w:i w:val="0"/>
          <w:iCs w:val="0"/>
          <w:sz w:val="22"/>
          <w:szCs w:val="22"/>
        </w:rPr>
      </w:pPr>
      <w:bookmarkStart w:id="193" w:name="_Toc463331579"/>
      <w:bookmarkStart w:id="194" w:name="_Toc198116051"/>
      <w:r w:rsidRPr="00B07F45">
        <w:rPr>
          <w:i w:val="0"/>
          <w:iCs w:val="0"/>
          <w:sz w:val="22"/>
          <w:szCs w:val="22"/>
        </w:rPr>
        <w:t>40</w:t>
      </w:r>
      <w:r w:rsidR="002F63A3" w:rsidRPr="00B07F45">
        <w:rPr>
          <w:i w:val="0"/>
          <w:iCs w:val="0"/>
          <w:sz w:val="22"/>
          <w:szCs w:val="22"/>
        </w:rPr>
        <w:t>.- Modificaciones del contrato</w:t>
      </w:r>
      <w:bookmarkEnd w:id="193"/>
      <w:bookmarkEnd w:id="19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185DD3" w:rsidP="00577EBD">
      <w:pPr>
        <w:pStyle w:val="3izenburua"/>
        <w:spacing w:line="240" w:lineRule="atLeast"/>
        <w:jc w:val="both"/>
        <w:rPr>
          <w:sz w:val="22"/>
          <w:szCs w:val="22"/>
        </w:rPr>
      </w:pPr>
      <w:bookmarkStart w:id="195" w:name="_Toc463331580"/>
      <w:bookmarkStart w:id="196" w:name="_Toc198116052"/>
      <w:r w:rsidRPr="00B07F45">
        <w:rPr>
          <w:sz w:val="22"/>
          <w:szCs w:val="22"/>
        </w:rPr>
        <w:t>40</w:t>
      </w:r>
      <w:r w:rsidR="002F63A3" w:rsidRPr="00B07F45">
        <w:rPr>
          <w:sz w:val="22"/>
          <w:szCs w:val="22"/>
        </w:rPr>
        <w:t>.1.- Modificaciones previstas</w:t>
      </w:r>
      <w:bookmarkEnd w:id="195"/>
      <w:bookmarkEnd w:id="19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w:t>
      </w:r>
    </w:p>
    <w:p w:rsidR="002F63A3" w:rsidRPr="00B07F45" w:rsidRDefault="00185DD3" w:rsidP="007137F1">
      <w:pPr>
        <w:pStyle w:val="3izenburua"/>
        <w:spacing w:line="240" w:lineRule="atLeast"/>
        <w:jc w:val="both"/>
        <w:rPr>
          <w:sz w:val="22"/>
          <w:szCs w:val="22"/>
        </w:rPr>
      </w:pPr>
      <w:bookmarkStart w:id="197" w:name="_Toc463331581"/>
      <w:bookmarkStart w:id="198" w:name="_Toc198116053"/>
      <w:r w:rsidRPr="00B07F45">
        <w:rPr>
          <w:sz w:val="22"/>
          <w:szCs w:val="22"/>
        </w:rPr>
        <w:t>40</w:t>
      </w:r>
      <w:r w:rsidR="002F63A3" w:rsidRPr="00B07F45">
        <w:rPr>
          <w:sz w:val="22"/>
          <w:szCs w:val="22"/>
        </w:rPr>
        <w:t>.2.- Modificaciones no previstas</w:t>
      </w:r>
      <w:bookmarkEnd w:id="197"/>
      <w:bookmarkEnd w:id="19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esteka"/>
            <w:rFonts w:ascii="Arial" w:hAnsi="Arial" w:cs="Arial"/>
            <w:b/>
          </w:rPr>
          <w:t>apartado 2</w:t>
        </w:r>
        <w:r w:rsidR="003E1C68" w:rsidRPr="00B07F45">
          <w:rPr>
            <w:rStyle w:val="Hiperesteka"/>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07F45" w:rsidRDefault="00160548" w:rsidP="00577EBD">
      <w:pPr>
        <w:pStyle w:val="3izenburua"/>
        <w:spacing w:line="240" w:lineRule="atLeast"/>
        <w:jc w:val="both"/>
        <w:rPr>
          <w:sz w:val="22"/>
          <w:szCs w:val="22"/>
        </w:rPr>
      </w:pPr>
      <w:bookmarkStart w:id="199" w:name="_Toc511205496"/>
      <w:bookmarkStart w:id="200" w:name="_Toc517790981"/>
      <w:bookmarkStart w:id="201" w:name="_Toc198116054"/>
      <w:r w:rsidRPr="00B07F45">
        <w:rPr>
          <w:sz w:val="22"/>
          <w:szCs w:val="22"/>
        </w:rPr>
        <w:t>4</w:t>
      </w:r>
      <w:r w:rsidR="00E04E63" w:rsidRPr="00B07F45">
        <w:rPr>
          <w:sz w:val="22"/>
          <w:szCs w:val="22"/>
        </w:rPr>
        <w:t>0</w:t>
      </w:r>
      <w:r w:rsidRPr="00B07F45">
        <w:rPr>
          <w:sz w:val="22"/>
          <w:szCs w:val="22"/>
        </w:rPr>
        <w:t>.3.- Régimen de modificación</w:t>
      </w:r>
      <w:bookmarkEnd w:id="199"/>
      <w:bookmarkEnd w:id="200"/>
      <w:bookmarkEnd w:id="201"/>
    </w:p>
    <w:p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rsidR="002F63A3" w:rsidRPr="00B07F45" w:rsidRDefault="002F63A3" w:rsidP="007137F1">
      <w:pPr>
        <w:pStyle w:val="2izenburua"/>
        <w:spacing w:line="240" w:lineRule="atLeast"/>
        <w:jc w:val="both"/>
        <w:rPr>
          <w:i w:val="0"/>
          <w:iCs w:val="0"/>
          <w:sz w:val="22"/>
          <w:szCs w:val="22"/>
        </w:rPr>
      </w:pPr>
      <w:bookmarkStart w:id="202" w:name="_Toc463331582"/>
      <w:bookmarkStart w:id="203" w:name="_Toc198116055"/>
      <w:r w:rsidRPr="00B07F45">
        <w:rPr>
          <w:i w:val="0"/>
          <w:iCs w:val="0"/>
          <w:sz w:val="22"/>
          <w:szCs w:val="22"/>
        </w:rPr>
        <w:t>4</w:t>
      </w:r>
      <w:r w:rsidR="00185DD3" w:rsidRPr="00B07F45">
        <w:rPr>
          <w:i w:val="0"/>
          <w:iCs w:val="0"/>
          <w:sz w:val="22"/>
          <w:szCs w:val="22"/>
        </w:rPr>
        <w:t>1</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2"/>
      <w:bookmarkEnd w:id="203"/>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F525A7" w:rsidRPr="00F41A35" w:rsidRDefault="00F525A7" w:rsidP="00F525A7">
      <w:pPr>
        <w:autoSpaceDE w:val="0"/>
        <w:autoSpaceDN w:val="0"/>
        <w:adjustRightInd w:val="0"/>
        <w:spacing w:before="60" w:line="240" w:lineRule="atLeast"/>
        <w:jc w:val="both"/>
        <w:rPr>
          <w:rFonts w:ascii="Arial" w:hAnsi="Arial" w:cs="Arial"/>
        </w:rPr>
      </w:pPr>
      <w:r w:rsidRPr="00F41A35">
        <w:rPr>
          <w:rFonts w:ascii="Arial" w:hAnsi="Arial" w:cs="Arial"/>
        </w:rPr>
        <w:t>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w:t>
      </w:r>
      <w:r>
        <w:rPr>
          <w:rFonts w:ascii="Arial" w:hAnsi="Arial" w:cs="Arial"/>
        </w:rPr>
        <w:t>entrega</w:t>
      </w:r>
      <w:r w:rsidRPr="00F41A35">
        <w:rPr>
          <w:rFonts w:ascii="Arial" w:hAnsi="Arial" w:cs="Arial"/>
        </w:rPr>
        <w:t xml:space="preserve"> del objeto del contrato, para aprobar los documentos que acrediten la conformidad de las prestaciones realizadas con lo dispuesto en el contrato, indicando expresamente en el </w:t>
      </w:r>
      <w:hyperlink w:anchor="CC_25" w:history="1">
        <w:r w:rsidRPr="00F525A7">
          <w:rPr>
            <w:rStyle w:val="Hiperesteka"/>
            <w:rFonts w:ascii="Arial" w:hAnsi="Arial" w:cs="Arial"/>
            <w:b/>
          </w:rPr>
          <w:t>apartado 25</w:t>
        </w:r>
      </w:hyperlink>
      <w:r w:rsidRPr="00F41A35">
        <w:rPr>
          <w:rFonts w:ascii="Arial" w:hAnsi="Arial" w:cs="Arial"/>
        </w:rPr>
        <w:t xml:space="preserve"> del cuadro de características este mayor plazo de pago y su justificación.</w:t>
      </w:r>
    </w:p>
    <w:p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577EBD" w:rsidRPr="00380238" w:rsidRDefault="00F525A7" w:rsidP="00577EBD">
      <w:pPr>
        <w:autoSpaceDE w:val="0"/>
        <w:autoSpaceDN w:val="0"/>
        <w:adjustRightInd w:val="0"/>
        <w:spacing w:before="60" w:line="240" w:lineRule="atLeast"/>
        <w:jc w:val="both"/>
        <w:rPr>
          <w:rFonts w:ascii="Arial" w:hAnsi="Arial" w:cs="Arial"/>
        </w:rPr>
      </w:pPr>
      <w:r>
        <w:rPr>
          <w:rFonts w:ascii="Arial" w:hAnsi="Arial" w:cs="Arial"/>
        </w:rPr>
        <w:t>6</w:t>
      </w:r>
      <w:r w:rsidR="00577EBD" w:rsidRPr="00380238">
        <w:rPr>
          <w:rFonts w:ascii="Arial" w:hAnsi="Arial" w:cs="Arial"/>
        </w:rPr>
        <w:t>.- Las facturas deberán contener los datos siguientes:</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 la entidad contratante.</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7</w:t>
      </w:r>
      <w:r w:rsidR="002F63A3" w:rsidRPr="00B07F45">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2F63A3" w:rsidRPr="00B07F45">
          <w:rPr>
            <w:rStyle w:val="Hiperesteka"/>
            <w:rFonts w:ascii="Arial" w:hAnsi="Arial" w:cs="Arial"/>
            <w:b/>
            <w:bCs/>
          </w:rPr>
          <w:t>apartado 6</w:t>
        </w:r>
      </w:hyperlink>
      <w:r w:rsidR="002F63A3" w:rsidRPr="00B07F45">
        <w:rPr>
          <w:rFonts w:ascii="Arial" w:hAnsi="Arial" w:cs="Arial"/>
        </w:rPr>
        <w:t xml:space="preserve"> del cuadro de características y en el orden de abono que se indica en el </w:t>
      </w:r>
      <w:hyperlink w:anchor="CC_10" w:history="1">
        <w:r w:rsidR="002F63A3" w:rsidRPr="00B07F45">
          <w:rPr>
            <w:rStyle w:val="Hiperesteka"/>
            <w:rFonts w:ascii="Arial" w:hAnsi="Arial" w:cs="Arial"/>
            <w:b/>
          </w:rPr>
          <w:t>apartado 10</w:t>
        </w:r>
      </w:hyperlink>
      <w:r w:rsidR="002F63A3" w:rsidRPr="00B07F45">
        <w:rPr>
          <w:rFonts w:ascii="Arial" w:hAnsi="Arial" w:cs="Arial"/>
        </w:rPr>
        <w:t xml:space="preserve"> del cuadro de características.</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8</w:t>
      </w:r>
      <w:r w:rsidR="002F63A3" w:rsidRPr="00B07F45">
        <w:rPr>
          <w:rFonts w:ascii="Arial" w:hAnsi="Arial" w:cs="Arial"/>
        </w:rPr>
        <w:t xml:space="preserve">.- Si así se dispone en el </w:t>
      </w:r>
      <w:hyperlink w:anchor="CC_10" w:history="1">
        <w:r w:rsidR="002F63A3" w:rsidRPr="00B07F45">
          <w:rPr>
            <w:rStyle w:val="Hiperesteka"/>
            <w:rFonts w:ascii="Arial" w:hAnsi="Arial" w:cs="Arial"/>
            <w:b/>
            <w:bCs/>
          </w:rPr>
          <w:t>apartado 10</w:t>
        </w:r>
      </w:hyperlink>
      <w:r w:rsidR="002F63A3" w:rsidRPr="00B07F45">
        <w:rPr>
          <w:rFonts w:ascii="Arial" w:hAnsi="Arial" w:cs="Arial"/>
          <w:b/>
          <w:bCs/>
        </w:rPr>
        <w:t xml:space="preserve"> </w:t>
      </w:r>
      <w:r w:rsidR="002F63A3"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B07F45" w:rsidRDefault="00F525A7" w:rsidP="007137F1">
      <w:pPr>
        <w:autoSpaceDE w:val="0"/>
        <w:autoSpaceDN w:val="0"/>
        <w:adjustRightInd w:val="0"/>
        <w:spacing w:before="60" w:line="240" w:lineRule="atLeast"/>
        <w:jc w:val="both"/>
        <w:rPr>
          <w:rFonts w:ascii="Arial" w:hAnsi="Arial" w:cs="Arial"/>
        </w:rPr>
      </w:pPr>
      <w:r>
        <w:rPr>
          <w:rFonts w:ascii="Arial" w:hAnsi="Arial" w:cs="Arial"/>
        </w:rPr>
        <w:t>9</w:t>
      </w:r>
      <w:r w:rsidR="002F63A3" w:rsidRPr="00B07F45">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002F63A3" w:rsidRPr="00B07F45">
        <w:rPr>
          <w:rFonts w:ascii="Arial" w:hAnsi="Arial" w:cs="Arial"/>
        </w:rPr>
        <w:t>ara que dicha cesión surta efectos, y la Administración expida el mandamiento de pago a favor de la cesionaria,</w:t>
      </w:r>
      <w:r w:rsidR="00606125" w:rsidRPr="00B07F45">
        <w:rPr>
          <w:rFonts w:ascii="Arial" w:hAnsi="Arial" w:cs="Arial"/>
        </w:rPr>
        <w:t xml:space="preserve"> será requisito imprescindible la notificación fehaciente a la Administración del acuerdo de cesión</w:t>
      </w:r>
      <w:r w:rsidR="002F63A3" w:rsidRPr="00B07F45">
        <w:rPr>
          <w:rFonts w:ascii="Arial" w:hAnsi="Arial" w:cs="Arial"/>
        </w:rPr>
        <w:t>.</w:t>
      </w:r>
    </w:p>
    <w:p w:rsidR="002F63A3" w:rsidRPr="00B07F45" w:rsidRDefault="00185DD3" w:rsidP="007137F1">
      <w:pPr>
        <w:pStyle w:val="2izenburua"/>
        <w:spacing w:line="240" w:lineRule="atLeast"/>
        <w:jc w:val="both"/>
        <w:rPr>
          <w:i w:val="0"/>
          <w:iCs w:val="0"/>
          <w:sz w:val="22"/>
          <w:szCs w:val="22"/>
        </w:rPr>
      </w:pPr>
      <w:bookmarkStart w:id="204" w:name="_Toc463331583"/>
      <w:bookmarkStart w:id="205" w:name="_Toc198116056"/>
      <w:r w:rsidRPr="00B07F45">
        <w:rPr>
          <w:i w:val="0"/>
          <w:iCs w:val="0"/>
          <w:sz w:val="22"/>
          <w:szCs w:val="22"/>
        </w:rPr>
        <w:t>42</w:t>
      </w:r>
      <w:r w:rsidR="002F63A3" w:rsidRPr="00B07F45">
        <w:rPr>
          <w:i w:val="0"/>
          <w:iCs w:val="0"/>
          <w:sz w:val="22"/>
          <w:szCs w:val="22"/>
        </w:rPr>
        <w:t>.- Mantenimiento</w:t>
      </w:r>
      <w:bookmarkEnd w:id="204"/>
      <w:bookmarkEnd w:id="20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rsidR="002F63A3" w:rsidRPr="00B07F45" w:rsidRDefault="00185DD3" w:rsidP="007137F1">
      <w:pPr>
        <w:pStyle w:val="2izenburua"/>
        <w:spacing w:line="240" w:lineRule="atLeast"/>
        <w:jc w:val="both"/>
        <w:rPr>
          <w:i w:val="0"/>
          <w:iCs w:val="0"/>
          <w:sz w:val="22"/>
          <w:szCs w:val="22"/>
        </w:rPr>
      </w:pPr>
      <w:bookmarkStart w:id="206" w:name="_Toc463331584"/>
      <w:bookmarkStart w:id="207" w:name="_Toc198116057"/>
      <w:r w:rsidRPr="00B07F45">
        <w:rPr>
          <w:i w:val="0"/>
          <w:iCs w:val="0"/>
          <w:sz w:val="22"/>
          <w:szCs w:val="22"/>
        </w:rPr>
        <w:t>43</w:t>
      </w:r>
      <w:r w:rsidR="002F63A3" w:rsidRPr="00B07F45">
        <w:rPr>
          <w:i w:val="0"/>
          <w:iCs w:val="0"/>
          <w:sz w:val="22"/>
          <w:szCs w:val="22"/>
        </w:rPr>
        <w:t>.- Suspensión del contrato</w:t>
      </w:r>
      <w:bookmarkEnd w:id="206"/>
      <w:bookmarkEnd w:id="20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07F45" w:rsidRDefault="00185DD3" w:rsidP="007137F1">
      <w:pPr>
        <w:pStyle w:val="2izenburua"/>
        <w:spacing w:line="240" w:lineRule="atLeast"/>
        <w:jc w:val="both"/>
        <w:rPr>
          <w:i w:val="0"/>
          <w:iCs w:val="0"/>
          <w:sz w:val="22"/>
          <w:szCs w:val="22"/>
        </w:rPr>
      </w:pPr>
      <w:bookmarkStart w:id="208" w:name="_Toc463331585"/>
      <w:bookmarkStart w:id="209" w:name="_Toc198116058"/>
      <w:r w:rsidRPr="00B07F45">
        <w:rPr>
          <w:i w:val="0"/>
          <w:iCs w:val="0"/>
          <w:sz w:val="22"/>
          <w:szCs w:val="22"/>
        </w:rPr>
        <w:t>44</w:t>
      </w:r>
      <w:r w:rsidR="002F63A3" w:rsidRPr="00B07F45">
        <w:rPr>
          <w:i w:val="0"/>
          <w:iCs w:val="0"/>
          <w:sz w:val="22"/>
          <w:szCs w:val="22"/>
        </w:rPr>
        <w:t>.- Recepción y plazo de garantía</w:t>
      </w:r>
      <w:bookmarkEnd w:id="208"/>
      <w:bookmarkEnd w:id="209"/>
    </w:p>
    <w:p w:rsidR="002F63A3" w:rsidRPr="00B07F45" w:rsidRDefault="002F63A3" w:rsidP="00577EBD">
      <w:pPr>
        <w:pStyle w:val="3izenburua"/>
        <w:spacing w:line="240" w:lineRule="atLeast"/>
        <w:jc w:val="both"/>
        <w:rPr>
          <w:bCs w:val="0"/>
          <w:sz w:val="22"/>
          <w:szCs w:val="18"/>
        </w:rPr>
      </w:pPr>
      <w:bookmarkStart w:id="210" w:name="_Toc463331586"/>
      <w:bookmarkStart w:id="211" w:name="_Toc198116059"/>
      <w:r w:rsidRPr="00B07F45">
        <w:rPr>
          <w:bCs w:val="0"/>
          <w:sz w:val="22"/>
          <w:szCs w:val="18"/>
        </w:rPr>
        <w:t>4</w:t>
      </w:r>
      <w:r w:rsidR="00185DD3" w:rsidRPr="00B07F45">
        <w:rPr>
          <w:bCs w:val="0"/>
          <w:sz w:val="22"/>
          <w:szCs w:val="18"/>
        </w:rPr>
        <w:t>4</w:t>
      </w:r>
      <w:r w:rsidRPr="00B07F45">
        <w:rPr>
          <w:bCs w:val="0"/>
          <w:sz w:val="22"/>
          <w:szCs w:val="18"/>
        </w:rPr>
        <w:t>.1.- Recepción y liquidación</w:t>
      </w:r>
      <w:bookmarkEnd w:id="210"/>
      <w:bookmarkEnd w:id="211"/>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2"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B07F45" w:rsidRDefault="002F63A3" w:rsidP="007137F1">
      <w:pPr>
        <w:pStyle w:val="3izenburua"/>
        <w:spacing w:line="240" w:lineRule="atLeast"/>
        <w:jc w:val="both"/>
        <w:rPr>
          <w:bCs w:val="0"/>
          <w:sz w:val="22"/>
          <w:szCs w:val="18"/>
        </w:rPr>
      </w:pPr>
      <w:bookmarkStart w:id="213" w:name="_Toc198116060"/>
      <w:r w:rsidRPr="00B07F45">
        <w:rPr>
          <w:bCs w:val="0"/>
          <w:sz w:val="22"/>
          <w:szCs w:val="18"/>
        </w:rPr>
        <w:t>4</w:t>
      </w:r>
      <w:r w:rsidR="00185DD3" w:rsidRPr="00B07F45">
        <w:rPr>
          <w:bCs w:val="0"/>
          <w:sz w:val="22"/>
          <w:szCs w:val="18"/>
        </w:rPr>
        <w:t>4</w:t>
      </w:r>
      <w:r w:rsidRPr="00B07F45">
        <w:rPr>
          <w:bCs w:val="0"/>
          <w:sz w:val="22"/>
          <w:szCs w:val="18"/>
        </w:rPr>
        <w:t>.2.- Plazo de garantía</w:t>
      </w:r>
      <w:bookmarkEnd w:id="212"/>
      <w:bookmarkEnd w:id="21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rsidR="002F63A3" w:rsidRPr="00B07F45" w:rsidRDefault="002F63A3" w:rsidP="007137F1">
      <w:pPr>
        <w:pStyle w:val="3izenburua"/>
        <w:spacing w:line="240" w:lineRule="atLeast"/>
        <w:jc w:val="both"/>
        <w:rPr>
          <w:bCs w:val="0"/>
          <w:sz w:val="22"/>
          <w:szCs w:val="18"/>
        </w:rPr>
      </w:pPr>
      <w:bookmarkStart w:id="214" w:name="_Toc463331588"/>
      <w:bookmarkStart w:id="215" w:name="_Toc198116061"/>
      <w:r w:rsidRPr="00B07F45">
        <w:rPr>
          <w:bCs w:val="0"/>
          <w:sz w:val="22"/>
          <w:szCs w:val="18"/>
        </w:rPr>
        <w:t>4</w:t>
      </w:r>
      <w:r w:rsidR="00185DD3" w:rsidRPr="00B07F45">
        <w:rPr>
          <w:bCs w:val="0"/>
          <w:sz w:val="22"/>
          <w:szCs w:val="18"/>
        </w:rPr>
        <w:t>4</w:t>
      </w:r>
      <w:r w:rsidRPr="00B07F45">
        <w:rPr>
          <w:bCs w:val="0"/>
          <w:sz w:val="22"/>
          <w:szCs w:val="18"/>
        </w:rPr>
        <w:t>.3.- Devolución de la garantía</w:t>
      </w:r>
      <w:bookmarkEnd w:id="214"/>
      <w:bookmarkEnd w:id="21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B07F45" w:rsidRDefault="002F63A3" w:rsidP="007137F1">
      <w:pPr>
        <w:pStyle w:val="2izenburua"/>
        <w:spacing w:line="240" w:lineRule="atLeast"/>
        <w:jc w:val="both"/>
        <w:rPr>
          <w:i w:val="0"/>
          <w:iCs w:val="0"/>
          <w:sz w:val="22"/>
          <w:szCs w:val="22"/>
        </w:rPr>
      </w:pPr>
      <w:bookmarkStart w:id="216" w:name="_45.-_Resolución_del"/>
      <w:bookmarkStart w:id="217" w:name="_Toc463331589"/>
      <w:bookmarkStart w:id="218" w:name="_Toc198116062"/>
      <w:bookmarkEnd w:id="216"/>
      <w:r w:rsidRPr="00B07F45">
        <w:rPr>
          <w:i w:val="0"/>
          <w:iCs w:val="0"/>
          <w:sz w:val="22"/>
          <w:szCs w:val="22"/>
        </w:rPr>
        <w:t>4</w:t>
      </w:r>
      <w:r w:rsidR="00105CF8" w:rsidRPr="00B07F45">
        <w:rPr>
          <w:i w:val="0"/>
          <w:iCs w:val="0"/>
          <w:sz w:val="22"/>
          <w:szCs w:val="22"/>
        </w:rPr>
        <w:t>5</w:t>
      </w:r>
      <w:r w:rsidRPr="00B07F45">
        <w:rPr>
          <w:i w:val="0"/>
          <w:iCs w:val="0"/>
          <w:sz w:val="22"/>
          <w:szCs w:val="22"/>
        </w:rPr>
        <w:t>.- Resolución del contrato</w:t>
      </w:r>
      <w:bookmarkEnd w:id="217"/>
      <w:bookmarkEnd w:id="218"/>
    </w:p>
    <w:p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esteka"/>
            <w:rFonts w:ascii="Arial" w:hAnsi="Arial" w:cs="Arial"/>
            <w:b/>
          </w:rPr>
          <w:t>cláusula</w:t>
        </w:r>
        <w:r w:rsidR="00D9770C">
          <w:rPr>
            <w:rStyle w:val="Hiperesteka"/>
            <w:rFonts w:ascii="Arial" w:hAnsi="Arial" w:cs="Arial"/>
            <w:b/>
          </w:rPr>
          <w:t>s</w:t>
        </w:r>
        <w:r w:rsidR="00E04E63" w:rsidRPr="00B07F45">
          <w:rPr>
            <w:rStyle w:val="Hiperesteka"/>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esteka"/>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esteka"/>
            <w:rFonts w:ascii="Arial" w:hAnsi="Arial" w:cs="Arial"/>
            <w:b/>
            <w:bCs/>
          </w:rPr>
          <w:t>apartado 2</w:t>
        </w:r>
        <w:r w:rsidR="00424C8D" w:rsidRPr="00B07F45">
          <w:rPr>
            <w:rStyle w:val="Hiperesteka"/>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1izenburua"/>
        <w:spacing w:line="240" w:lineRule="atLeast"/>
        <w:jc w:val="center"/>
        <w:rPr>
          <w:sz w:val="22"/>
          <w:szCs w:val="22"/>
        </w:rPr>
      </w:pPr>
      <w:bookmarkStart w:id="219" w:name="_ANEXO_XXX.-_"/>
      <w:bookmarkStart w:id="220" w:name="_ANEXO_XXX.-_MODELO_"/>
      <w:bookmarkStart w:id="221" w:name="_Toc463331591"/>
      <w:bookmarkStart w:id="222" w:name="_Toc480816077"/>
      <w:bookmarkEnd w:id="219"/>
      <w:bookmarkEnd w:id="220"/>
      <w:r w:rsidRPr="00B07F45">
        <w:rPr>
          <w:b w:val="0"/>
          <w:sz w:val="22"/>
          <w:szCs w:val="22"/>
        </w:rPr>
        <w:br w:type="page"/>
      </w:r>
      <w:bookmarkStart w:id="223" w:name="_ANEXO_XXX.-_MODELO_6"/>
      <w:bookmarkStart w:id="224" w:name="_ANEXO_XXX._MODELO"/>
      <w:bookmarkStart w:id="225" w:name="_ANEXO_XXX.-_MODELO_9"/>
      <w:bookmarkStart w:id="226" w:name="_ANEXO_III.-_MODELO"/>
      <w:bookmarkStart w:id="227" w:name="_ANEXO_IV.-_MODELO"/>
      <w:bookmarkStart w:id="228" w:name="_ANEXO_I.-_INSTRUCCIONES"/>
      <w:bookmarkStart w:id="229" w:name="_ANEXO_XXX.-_MODELO_1"/>
      <w:bookmarkStart w:id="230" w:name="_ANEXO_VI.-_DECLARACIÓN"/>
      <w:bookmarkStart w:id="231" w:name="_ANEXO_IV.-_MODELO_3"/>
      <w:bookmarkStart w:id="232" w:name="_ANEXO_V.-_MODELO"/>
      <w:bookmarkStart w:id="233" w:name="_ANEXO_VII.-_MODELO"/>
      <w:bookmarkStart w:id="234" w:name="_ANEXO_VIII.-_MODELO"/>
      <w:bookmarkStart w:id="235" w:name="_ANEXO_IX.-_MODELO"/>
      <w:bookmarkStart w:id="236" w:name="_ANEXO_VI.-_MODELO"/>
      <w:bookmarkStart w:id="237" w:name="_ANEXO_XXX.-_SOLVENCIA_"/>
      <w:bookmarkStart w:id="238" w:name="_ANEXO_XXX-_COMPROMISO"/>
      <w:bookmarkStart w:id="239" w:name="_ANEXO_XXX._-"/>
      <w:bookmarkStart w:id="240" w:name="_ANEXO_XXX.-_ADMISIBILIDAD"/>
      <w:bookmarkStart w:id="241" w:name="_ANEXO_VI_.-CRITERIOS"/>
      <w:bookmarkStart w:id="242" w:name="_ANEXO_XXX_.-CRITERIOS"/>
      <w:bookmarkStart w:id="243" w:name="_ANEXO_XXX_.-"/>
      <w:bookmarkStart w:id="244" w:name="_ANEXO_VII.-_CRITERIOS"/>
      <w:bookmarkStart w:id="245" w:name="_ANEXO_XXX.-_CRITERIOS"/>
      <w:bookmarkStart w:id="246" w:name="_ANEXO_XXX.-__2"/>
      <w:bookmarkStart w:id="247" w:name="_ANEXO_xxx.-__3"/>
      <w:bookmarkStart w:id="248" w:name="_ANEXO_XIV.-_MODELO"/>
      <w:bookmarkStart w:id="249" w:name="_ANEXO_VII.-_MODELO_1"/>
      <w:bookmarkStart w:id="250" w:name="_ANEXO_VIII.-_MODELO_1"/>
      <w:bookmarkStart w:id="251" w:name="_ANEXO_IX._-"/>
      <w:bookmarkStart w:id="252" w:name="_ANEXO_VIII._-"/>
      <w:bookmarkStart w:id="253" w:name="_ANEXO_XXX.-_MODELO_5"/>
      <w:bookmarkStart w:id="254" w:name="_ANEXO_X.-_MODELO"/>
      <w:bookmarkStart w:id="255" w:name="_ANEXO_XXX_-"/>
      <w:bookmarkStart w:id="256" w:name="_ANEXO_V_MODELO"/>
      <w:bookmarkStart w:id="257" w:name="Anx_1"/>
      <w:bookmarkStart w:id="258" w:name="_Toc508213775"/>
      <w:bookmarkStart w:id="259" w:name="_Toc198116063"/>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00466825" w:rsidRPr="00B07F45">
        <w:rPr>
          <w:sz w:val="22"/>
          <w:szCs w:val="22"/>
        </w:rPr>
        <w:t xml:space="preserve">ANEXO I.- </w:t>
      </w:r>
      <w:bookmarkEnd w:id="257"/>
      <w:r w:rsidR="00466825" w:rsidRPr="00B07F45">
        <w:rPr>
          <w:sz w:val="22"/>
          <w:szCs w:val="22"/>
        </w:rPr>
        <w:t>INSTRUCCIONES PARA LA LICITACIÓN ELECTRÓNICA</w:t>
      </w:r>
      <w:bookmarkEnd w:id="258"/>
      <w:bookmarkEnd w:id="259"/>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8108DE">
      <w:pPr>
        <w:pStyle w:val="Zerrenda-paragrafoa"/>
        <w:numPr>
          <w:ilvl w:val="0"/>
          <w:numId w:val="29"/>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administrativos:</w:t>
      </w:r>
    </w:p>
    <w:p w:rsidR="00084668" w:rsidRPr="00C177AD"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084668" w:rsidRPr="00503C5B"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técnicos:</w:t>
      </w:r>
    </w:p>
    <w:p w:rsidR="008108DE" w:rsidRPr="00CD0BA5" w:rsidRDefault="008108DE" w:rsidP="008108DE">
      <w:pPr>
        <w:spacing w:before="60" w:line="240" w:lineRule="atLeast"/>
        <w:ind w:left="567"/>
        <w:jc w:val="both"/>
        <w:rPr>
          <w:rStyle w:val="Hiperesteka"/>
          <w:rFonts w:cs="Arial"/>
        </w:rPr>
      </w:pPr>
      <w:r w:rsidRPr="008108DE">
        <w:rPr>
          <w:rFonts w:ascii="Arial" w:hAnsi="Arial" w:cs="Arial"/>
        </w:rPr>
        <w:t xml:space="preserve">La información sobre los requerimientos técnicos para licitar electrónicamente se encuentra disponible en el siguiente enlace: </w:t>
      </w:r>
      <w:hyperlink r:id="rId17" w:history="1">
        <w:r w:rsidR="00CD0BA5" w:rsidRPr="00CD0BA5">
          <w:rPr>
            <w:rStyle w:val="Hiperesteka"/>
            <w:rFonts w:ascii="Arial" w:hAnsi="Arial" w:cs="Arial"/>
          </w:rPr>
          <w:t>https://www.contratacion.euskadi.eus/informacion-general-licitacion-electronica/w32-kpelicel/es/</w:t>
        </w:r>
      </w:hyperlink>
    </w:p>
    <w:p w:rsidR="008108DE" w:rsidRPr="008108DE" w:rsidRDefault="008C0A21" w:rsidP="008108DE">
      <w:pPr>
        <w:pStyle w:val="Zerrenda-paragrafoa"/>
        <w:numPr>
          <w:ilvl w:val="0"/>
          <w:numId w:val="29"/>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rsidR="008108DE" w:rsidRPr="008108DE" w:rsidRDefault="008108DE" w:rsidP="008108DE">
      <w:pPr>
        <w:pStyle w:val="Zerrenda-paragrafo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rsidR="008108DE" w:rsidRPr="008108DE" w:rsidRDefault="00A275D0" w:rsidP="008108DE">
      <w:pPr>
        <w:pStyle w:val="Zerrenda-paragrafoa"/>
        <w:spacing w:before="60" w:line="240" w:lineRule="atLeast"/>
        <w:ind w:left="567"/>
        <w:jc w:val="both"/>
        <w:rPr>
          <w:rStyle w:val="Hiperesteka"/>
          <w:rFonts w:ascii="Arial" w:hAnsi="Arial" w:cs="Arial"/>
          <w:sz w:val="20"/>
          <w:szCs w:val="20"/>
        </w:rPr>
      </w:pPr>
      <w:hyperlink r:id="rId18" w:history="1">
        <w:r w:rsidR="00084668" w:rsidRPr="00CE3446">
          <w:rPr>
            <w:rStyle w:val="Hiperesteka"/>
            <w:rFonts w:ascii="Arial" w:eastAsia="Calibri" w:hAnsi="Arial"/>
            <w:sz w:val="20"/>
            <w:lang w:eastAsia="en-US"/>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8108DE">
          <w:rPr>
            <w:rStyle w:val="Hiperesteka"/>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esteka"/>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C96009" w:rsidRPr="00C96009" w:rsidRDefault="00466825" w:rsidP="00C96009">
      <w:pPr>
        <w:pStyle w:val="1izenburua"/>
        <w:suppressAutoHyphens/>
        <w:spacing w:before="0" w:line="240" w:lineRule="atLeast"/>
        <w:jc w:val="center"/>
        <w:rPr>
          <w:caps/>
          <w:kern w:val="22"/>
          <w:sz w:val="22"/>
          <w:szCs w:val="22"/>
        </w:rPr>
      </w:pPr>
      <w:bookmarkStart w:id="260" w:name="_ADENDA_AL_ANEXO"/>
      <w:bookmarkStart w:id="261" w:name="_Toc505069553"/>
      <w:bookmarkStart w:id="262" w:name="_Toc506459354"/>
      <w:bookmarkStart w:id="263" w:name="Anx_A1"/>
      <w:bookmarkStart w:id="264" w:name="_Toc198116064"/>
      <w:bookmarkEnd w:id="260"/>
      <w:r w:rsidRPr="00B07F45">
        <w:rPr>
          <w:sz w:val="22"/>
          <w:szCs w:val="22"/>
        </w:rPr>
        <w:t xml:space="preserve">ADENDA AL ANEXO I.- </w:t>
      </w:r>
      <w:bookmarkEnd w:id="261"/>
      <w:bookmarkEnd w:id="262"/>
      <w:bookmarkEnd w:id="263"/>
      <w:r w:rsidR="00C96009">
        <w:rPr>
          <w:sz w:val="22"/>
          <w:szCs w:val="22"/>
        </w:rPr>
        <w:t xml:space="preserve"> </w:t>
      </w:r>
      <w:r w:rsidR="00C96009" w:rsidRPr="00C96009">
        <w:rPr>
          <w:caps/>
          <w:kern w:val="22"/>
          <w:sz w:val="22"/>
          <w:szCs w:val="22"/>
        </w:rPr>
        <w:t>DECLARACIÓN RESPONSABLE</w:t>
      </w:r>
      <w:bookmarkEnd w:id="264"/>
    </w:p>
    <w:p w:rsidR="00466825" w:rsidRPr="00C96009" w:rsidRDefault="00C96009" w:rsidP="00C96009">
      <w:pPr>
        <w:pStyle w:val="1izenburua"/>
        <w:suppressAutoHyphens/>
        <w:spacing w:before="0" w:line="240" w:lineRule="atLeast"/>
        <w:jc w:val="center"/>
        <w:rPr>
          <w:caps/>
          <w:kern w:val="22"/>
          <w:sz w:val="22"/>
          <w:szCs w:val="22"/>
        </w:rPr>
      </w:pPr>
      <w:bookmarkStart w:id="265" w:name="_Toc198116065"/>
      <w:r w:rsidRPr="00C96009">
        <w:rPr>
          <w:caps/>
          <w:kern w:val="22"/>
          <w:sz w:val="22"/>
          <w:szCs w:val="22"/>
        </w:rPr>
        <w:t>DATOS A EFECTOS DE RECIBIR NOTIFICACIONES Y COMUNICACIONES Y AUTORIZACIÓN DE ACCESO A DATOS RELATIVOS AL IMPUESTO DE ACTIVIDADES ECONÓMICAS</w:t>
      </w:r>
      <w:bookmarkEnd w:id="265"/>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2D14E2">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2D14E2" w:rsidRPr="0010148B" w:rsidTr="002D14E2">
        <w:trPr>
          <w:trHeight w:val="454"/>
        </w:trPr>
        <w:tc>
          <w:tcPr>
            <w:tcW w:w="5617" w:type="dxa"/>
            <w:tcBorders>
              <w:left w:val="nil"/>
              <w:bottom w:val="nil"/>
              <w:right w:val="nil"/>
            </w:tcBorders>
            <w:shd w:val="clear" w:color="auto" w:fill="auto"/>
            <w:vAlign w:val="center"/>
          </w:tcPr>
          <w:p w:rsidR="002D14E2" w:rsidRDefault="002D14E2" w:rsidP="002D14E2">
            <w:pPr>
              <w:spacing w:after="80"/>
              <w:rPr>
                <w:rFonts w:ascii="Arial" w:hAnsi="Arial" w:cs="Arial"/>
                <w:b/>
                <w:bCs/>
                <w:color w:val="000000"/>
                <w:sz w:val="18"/>
              </w:rPr>
            </w:pPr>
            <w:r w:rsidRPr="0010148B">
              <w:rPr>
                <w:rFonts w:ascii="Arial" w:hAnsi="Arial" w:cs="Arial"/>
                <w:b/>
                <w:bCs/>
                <w:color w:val="000000"/>
                <w:sz w:val="18"/>
              </w:rPr>
              <w:t>Denominación del contrato</w:t>
            </w:r>
          </w:p>
          <w:p w:rsidR="002D14E2" w:rsidRPr="00DA73FA" w:rsidRDefault="002D14E2" w:rsidP="002D14E2">
            <w:pPr>
              <w:spacing w:after="80"/>
              <w:rPr>
                <w:rFonts w:ascii="Arial" w:hAnsi="Arial" w:cs="Arial"/>
                <w:b/>
                <w:bCs/>
                <w:color w:val="000000"/>
                <w:sz w:val="18"/>
              </w:rPr>
            </w:pPr>
            <w:r w:rsidRPr="00ED2AE4">
              <w:rPr>
                <w:rFonts w:ascii="Arial" w:hAnsi="Arial" w:cs="Arial"/>
              </w:rPr>
              <w:t>Suministro de tres vehículos autobomba nodriza pesada (BNP) para el Servicio de Prevención, Extinción de Incendios y Salvamento</w:t>
            </w:r>
          </w:p>
        </w:tc>
        <w:tc>
          <w:tcPr>
            <w:tcW w:w="2887" w:type="dxa"/>
            <w:tcBorders>
              <w:left w:val="nil"/>
              <w:bottom w:val="nil"/>
              <w:right w:val="nil"/>
            </w:tcBorders>
            <w:shd w:val="clear" w:color="auto" w:fill="auto"/>
            <w:vAlign w:val="center"/>
          </w:tcPr>
          <w:p w:rsidR="002D14E2" w:rsidRDefault="002D14E2" w:rsidP="002D14E2">
            <w:pPr>
              <w:spacing w:after="80"/>
              <w:rPr>
                <w:rFonts w:ascii="Arial" w:hAnsi="Arial" w:cs="Arial"/>
                <w:b/>
                <w:bCs/>
                <w:color w:val="000000"/>
                <w:sz w:val="18"/>
              </w:rPr>
            </w:pPr>
            <w:r w:rsidRPr="0010148B">
              <w:rPr>
                <w:rFonts w:ascii="Arial" w:hAnsi="Arial" w:cs="Arial"/>
                <w:b/>
                <w:bCs/>
                <w:color w:val="000000"/>
                <w:sz w:val="18"/>
              </w:rPr>
              <w:t>Código de referencia</w:t>
            </w:r>
          </w:p>
          <w:p w:rsidR="002D14E2" w:rsidRPr="00DA73FA" w:rsidRDefault="002D14E2" w:rsidP="002D14E2">
            <w:pPr>
              <w:spacing w:after="80"/>
              <w:jc w:val="center"/>
              <w:rPr>
                <w:rFonts w:ascii="Arial" w:hAnsi="Arial" w:cs="Arial"/>
                <w:bCs/>
                <w:color w:val="000000"/>
                <w:sz w:val="18"/>
              </w:rPr>
            </w:pPr>
            <w:r>
              <w:rPr>
                <w:rFonts w:ascii="Arial" w:hAnsi="Arial" w:cs="Arial"/>
                <w:bCs/>
                <w:color w:val="000000"/>
                <w:sz w:val="18"/>
              </w:rPr>
              <w:t>X26005</w:t>
            </w:r>
          </w:p>
          <w:p w:rsidR="002D14E2" w:rsidRPr="0010148B" w:rsidRDefault="002D14E2" w:rsidP="002D14E2">
            <w:pPr>
              <w:spacing w:after="80"/>
              <w:rPr>
                <w:rFonts w:ascii="Arial" w:hAnsi="Arial" w:cs="Arial"/>
                <w:b/>
                <w:bCs/>
                <w:color w:val="000000"/>
                <w:sz w:val="18"/>
              </w:rPr>
            </w:pPr>
          </w:p>
          <w:p w:rsidR="002D14E2" w:rsidRPr="0010148B" w:rsidRDefault="002D14E2" w:rsidP="002D14E2">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Oin-oharrarenerreferentzia"/>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C96009" w:rsidRDefault="00C96009">
      <w:pPr>
        <w:rPr>
          <w:rFonts w:ascii="Arial" w:hAnsi="Arial" w:cs="Arial"/>
        </w:rPr>
      </w:pPr>
      <w:r>
        <w:rPr>
          <w:rFonts w:ascii="Arial" w:hAnsi="Arial" w:cs="Arial"/>
        </w:rPr>
        <w:br w:type="page"/>
      </w:r>
    </w:p>
    <w:p w:rsidR="00C96009" w:rsidRDefault="00C96009" w:rsidP="00C9600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C96009" w:rsidRPr="00C96009" w:rsidTr="002D282E">
        <w:trPr>
          <w:trHeight w:hRule="exact" w:val="284"/>
        </w:trPr>
        <w:tc>
          <w:tcPr>
            <w:tcW w:w="8506" w:type="dxa"/>
            <w:tcBorders>
              <w:top w:val="nil"/>
              <w:left w:val="nil"/>
              <w:bottom w:val="single" w:sz="4" w:space="0" w:color="auto"/>
              <w:right w:val="nil"/>
            </w:tcBorders>
            <w:shd w:val="clear" w:color="auto" w:fill="auto"/>
            <w:vAlign w:val="center"/>
          </w:tcPr>
          <w:p w:rsidR="00C96009" w:rsidRPr="00C96009" w:rsidRDefault="00C96009" w:rsidP="002D282E">
            <w:pPr>
              <w:spacing w:before="60" w:after="20"/>
              <w:rPr>
                <w:rFonts w:ascii="Arial" w:hAnsi="Arial" w:cs="Arial"/>
              </w:rPr>
            </w:pPr>
            <w:r w:rsidRPr="00C96009">
              <w:rPr>
                <w:rFonts w:ascii="Arial" w:hAnsi="Arial" w:cs="Arial"/>
                <w:b/>
                <w:bCs/>
                <w:position w:val="21"/>
                <w:sz w:val="18"/>
              </w:rPr>
              <w:t xml:space="preserve">DATOS RELATIVOS AL IMPUESTO DE ACTIVIDADES ECONÓMICAS </w:t>
            </w:r>
            <w:r w:rsidRPr="00C96009">
              <w:rPr>
                <w:rFonts w:ascii="Arial" w:hAnsi="Arial" w:cs="Arial"/>
                <w:b/>
                <w:bCs/>
                <w:position w:val="21"/>
                <w:sz w:val="18"/>
                <w:vertAlign w:val="superscript"/>
              </w:rPr>
              <w:t>2</w:t>
            </w:r>
            <w:r w:rsidRPr="00C96009">
              <w:rPr>
                <w:rFonts w:ascii="Arial" w:eastAsiaTheme="minorEastAsia" w:hAnsi="Arial" w:cs="Arial"/>
                <w:b/>
                <w:sz w:val="18"/>
                <w:szCs w:val="18"/>
                <w:vertAlign w:val="superscript"/>
              </w:rPr>
              <w:footnoteReference w:id="2"/>
            </w:r>
          </w:p>
        </w:tc>
      </w:tr>
    </w:tbl>
    <w:p w:rsidR="00C96009" w:rsidRDefault="00C96009" w:rsidP="00C9600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C96009" w:rsidRPr="00C96009" w:rsidTr="002D282E">
        <w:trPr>
          <w:trHeight w:hRule="exact" w:val="284"/>
        </w:trPr>
        <w:tc>
          <w:tcPr>
            <w:tcW w:w="705" w:type="dxa"/>
            <w:tcBorders>
              <w:right w:val="single" w:sz="8" w:space="0" w:color="auto"/>
            </w:tcBorders>
            <w:shd w:val="clear" w:color="auto" w:fill="FFFFFF"/>
            <w:vAlign w:val="center"/>
          </w:tcPr>
          <w:p w:rsidR="00C96009" w:rsidRPr="00C96009" w:rsidRDefault="00C96009" w:rsidP="002D282E">
            <w:pPr>
              <w:jc w:val="right"/>
              <w:rPr>
                <w:rFonts w:ascii="Arial" w:hAnsi="Arial" w:cs="Arial"/>
              </w:rPr>
            </w:pPr>
            <w:r w:rsidRPr="00C96009">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C96009" w:rsidRPr="00C96009" w:rsidRDefault="00C96009" w:rsidP="002D282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C96009" w:rsidRPr="00C96009" w:rsidRDefault="00C96009" w:rsidP="002D282E">
            <w:pPr>
              <w:jc w:val="right"/>
              <w:rPr>
                <w:rFonts w:ascii="Arial" w:hAnsi="Arial" w:cs="Arial"/>
              </w:rPr>
            </w:pPr>
            <w:r w:rsidRPr="00C96009">
              <w:rPr>
                <w:rFonts w:ascii="Arial" w:hAnsi="Arial" w:cs="Arial"/>
              </w:rPr>
              <w:t>/      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C96009" w:rsidRPr="00C96009" w:rsidRDefault="00C96009" w:rsidP="002D282E">
            <w:pPr>
              <w:rPr>
                <w:rFonts w:ascii="Arial" w:hAnsi="Arial" w:cs="Arial"/>
              </w:rPr>
            </w:pPr>
          </w:p>
        </w:tc>
        <w:tc>
          <w:tcPr>
            <w:tcW w:w="5954" w:type="dxa"/>
            <w:tcBorders>
              <w:left w:val="single" w:sz="4" w:space="0" w:color="auto"/>
            </w:tcBorders>
            <w:shd w:val="clear" w:color="auto" w:fill="FFFFFF"/>
            <w:vAlign w:val="center"/>
          </w:tcPr>
          <w:p w:rsidR="00C96009" w:rsidRPr="00C96009" w:rsidRDefault="00C96009" w:rsidP="002D282E">
            <w:pPr>
              <w:rPr>
                <w:rFonts w:ascii="Arial" w:hAnsi="Arial" w:cs="Arial"/>
                <w:sz w:val="16"/>
                <w:szCs w:val="16"/>
              </w:rPr>
            </w:pPr>
            <w:r w:rsidRPr="00C96009">
              <w:rPr>
                <w:rFonts w:ascii="Arial" w:hAnsi="Arial" w:cs="Arial"/>
              </w:rPr>
              <w:t xml:space="preserve">     </w:t>
            </w:r>
            <w:r w:rsidRPr="00C96009">
              <w:rPr>
                <w:rFonts w:ascii="Arial" w:hAnsi="Arial" w:cs="Arial"/>
                <w:sz w:val="16"/>
                <w:szCs w:val="16"/>
              </w:rPr>
              <w:t>(</w:t>
            </w:r>
            <w:r w:rsidRPr="00C96009">
              <w:rPr>
                <w:rFonts w:ascii="Arial" w:hAnsi="Arial" w:cs="Arial"/>
                <w:i/>
                <w:sz w:val="16"/>
                <w:szCs w:val="16"/>
              </w:rPr>
              <w:t>marcar opción</w:t>
            </w:r>
            <w:r w:rsidRPr="00C96009">
              <w:rPr>
                <w:rFonts w:ascii="Arial" w:hAnsi="Arial" w:cs="Arial"/>
                <w:sz w:val="16"/>
                <w:szCs w:val="16"/>
              </w:rPr>
              <w:t>)</w:t>
            </w:r>
          </w:p>
        </w:tc>
      </w:tr>
    </w:tbl>
    <w:p w:rsidR="00C96009" w:rsidRDefault="00C96009" w:rsidP="00C96009">
      <w:pPr>
        <w:rPr>
          <w:rFonts w:cs="Arial"/>
        </w:rPr>
      </w:pPr>
    </w:p>
    <w:p w:rsidR="00C96009" w:rsidRPr="00C96009" w:rsidRDefault="00C96009" w:rsidP="00C96009">
      <w:pPr>
        <w:jc w:val="both"/>
        <w:rPr>
          <w:rFonts w:ascii="Arial" w:hAnsi="Arial" w:cs="Arial"/>
        </w:rPr>
      </w:pPr>
      <w:r w:rsidRPr="00C96009">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C96009" w:rsidRPr="00B07F45" w:rsidRDefault="00C96009" w:rsidP="00466825">
      <w:pPr>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b w:val="0"/>
          <w:bCs w:val="0"/>
          <w:lang w:eastAsia="en-US"/>
        </w:rPr>
      </w:pPr>
      <w:bookmarkStart w:id="266" w:name="_ANEXO_II.-_INSTRUCCIONES"/>
      <w:bookmarkStart w:id="267" w:name="Anx_2"/>
      <w:bookmarkStart w:id="268" w:name="_Toc198116066"/>
      <w:bookmarkEnd w:id="266"/>
      <w:r w:rsidRPr="00B07F45">
        <w:rPr>
          <w:sz w:val="22"/>
          <w:szCs w:val="22"/>
        </w:rPr>
        <w:t xml:space="preserve">ANEXO II.- </w:t>
      </w:r>
      <w:bookmarkEnd w:id="267"/>
      <w:r w:rsidR="00B74562" w:rsidRPr="00B07F45">
        <w:rPr>
          <w:caps/>
          <w:kern w:val="22"/>
          <w:sz w:val="22"/>
        </w:rPr>
        <w:t>INSTRUCCIONES PARA LA CUMPLIMENTACIÓN DEL DOCUMENTO EUROPEO ÚNICO DE CONTRATACIÓN DEUC</w:t>
      </w:r>
      <w:bookmarkEnd w:id="268"/>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esteka"/>
            <w:rFonts w:ascii="Arial" w:hAnsi="Arial" w:cs="Arial"/>
            <w:b/>
            <w:lang w:eastAsia="en-US"/>
          </w:rPr>
          <w:t>cláusula 33.2.</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20" w:history="1">
        <w:r w:rsidR="001D1458" w:rsidRPr="00C60AA7">
          <w:rPr>
            <w:rStyle w:val="Hiperesteka"/>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esteka"/>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Zerrenda-paragrafo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rsidR="00C91D7B" w:rsidRPr="00C91D7B" w:rsidRDefault="00A275D0" w:rsidP="00C91D7B">
      <w:pPr>
        <w:autoSpaceDE w:val="0"/>
        <w:autoSpaceDN w:val="0"/>
        <w:adjustRightInd w:val="0"/>
        <w:spacing w:before="120"/>
        <w:rPr>
          <w:rFonts w:ascii="Arial" w:hAnsi="Arial" w:cs="Arial"/>
          <w:lang w:val="eu-ES"/>
        </w:rPr>
      </w:pPr>
      <w:hyperlink r:id="rId21" w:history="1">
        <w:r w:rsidR="00C91D7B" w:rsidRPr="00C91D7B">
          <w:rPr>
            <w:rStyle w:val="Hiperesteka"/>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FA6EE3" w:rsidRPr="00FA6EE3" w:rsidRDefault="00A275D0" w:rsidP="00FA6EE3">
      <w:pPr>
        <w:autoSpaceDE w:val="0"/>
        <w:autoSpaceDN w:val="0"/>
        <w:adjustRightInd w:val="0"/>
        <w:spacing w:before="120"/>
        <w:rPr>
          <w:rStyle w:val="Hiperesteka"/>
          <w:rFonts w:ascii="Arial" w:hAnsi="Arial" w:cs="Arial"/>
          <w:lang w:val="eu-ES"/>
        </w:rPr>
      </w:pPr>
      <w:hyperlink r:id="rId22" w:history="1">
        <w:r w:rsidR="00FA6EE3" w:rsidRPr="00FA6EE3">
          <w:rPr>
            <w:rStyle w:val="Hiperesteka"/>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69" w:name="_ANEXO_IV.-_MODELO_1"/>
      <w:bookmarkStart w:id="270" w:name="Anx_3"/>
      <w:bookmarkStart w:id="271" w:name="_Toc506479431"/>
      <w:bookmarkStart w:id="272" w:name="_Toc198116067"/>
      <w:bookmarkEnd w:id="269"/>
      <w:r w:rsidRPr="00B07F45">
        <w:rPr>
          <w:sz w:val="22"/>
          <w:szCs w:val="22"/>
        </w:rPr>
        <w:t xml:space="preserve">ANEXO III.- </w:t>
      </w:r>
      <w:bookmarkEnd w:id="270"/>
      <w:r w:rsidRPr="00B07F45">
        <w:rPr>
          <w:sz w:val="22"/>
          <w:szCs w:val="22"/>
        </w:rPr>
        <w:t>MODELO DE COMPROMISO DE CONSTITUCIÓN EN UNIÓN TEMPORAL DE EMPRESAS</w:t>
      </w:r>
      <w:bookmarkEnd w:id="271"/>
      <w:bookmarkEnd w:id="272"/>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4372B9">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372B9" w:rsidRPr="0010148B" w:rsidTr="004372B9">
        <w:trPr>
          <w:trHeight w:val="454"/>
        </w:trPr>
        <w:tc>
          <w:tcPr>
            <w:tcW w:w="561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Denominación del contrato</w:t>
            </w:r>
          </w:p>
          <w:p w:rsidR="004372B9" w:rsidRPr="00DA73FA" w:rsidRDefault="004372B9" w:rsidP="004372B9">
            <w:pPr>
              <w:spacing w:after="80"/>
              <w:rPr>
                <w:rFonts w:ascii="Arial" w:hAnsi="Arial" w:cs="Arial"/>
                <w:b/>
                <w:bCs/>
                <w:color w:val="000000"/>
                <w:sz w:val="18"/>
              </w:rPr>
            </w:pPr>
            <w:r w:rsidRPr="00ED2AE4">
              <w:rPr>
                <w:rFonts w:ascii="Arial" w:hAnsi="Arial" w:cs="Arial"/>
              </w:rPr>
              <w:t>Suministro de tres vehículos autobomba nodriza pesada (BNP) para el Servicio de Prevención, Extinción de Incendios y Salvamento</w:t>
            </w:r>
          </w:p>
        </w:tc>
        <w:tc>
          <w:tcPr>
            <w:tcW w:w="288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Código de referencia</w:t>
            </w:r>
          </w:p>
          <w:p w:rsidR="004372B9" w:rsidRPr="00DA73FA" w:rsidRDefault="004372B9" w:rsidP="004372B9">
            <w:pPr>
              <w:spacing w:after="80"/>
              <w:jc w:val="center"/>
              <w:rPr>
                <w:rFonts w:ascii="Arial" w:hAnsi="Arial" w:cs="Arial"/>
                <w:bCs/>
                <w:color w:val="000000"/>
                <w:sz w:val="18"/>
              </w:rPr>
            </w:pPr>
            <w:r>
              <w:rPr>
                <w:rFonts w:ascii="Arial" w:hAnsi="Arial" w:cs="Arial"/>
                <w:bCs/>
                <w:color w:val="000000"/>
                <w:sz w:val="18"/>
              </w:rPr>
              <w:t>X26005</w:t>
            </w:r>
          </w:p>
          <w:p w:rsidR="004372B9" w:rsidRPr="0010148B" w:rsidRDefault="004372B9" w:rsidP="004372B9">
            <w:pPr>
              <w:spacing w:after="80"/>
              <w:rPr>
                <w:rFonts w:ascii="Arial" w:hAnsi="Arial" w:cs="Arial"/>
                <w:b/>
                <w:bCs/>
                <w:color w:val="000000"/>
                <w:sz w:val="18"/>
              </w:rPr>
            </w:pPr>
          </w:p>
          <w:p w:rsidR="004372B9" w:rsidRPr="0010148B" w:rsidRDefault="004372B9" w:rsidP="004372B9">
            <w:pPr>
              <w:ind w:left="45"/>
              <w:rPr>
                <w:rFonts w:ascii="Arial" w:hAnsi="Arial" w:cs="Arial"/>
                <w:sz w:val="18"/>
                <w:szCs w:val="18"/>
              </w:rPr>
            </w:pPr>
          </w:p>
        </w:tc>
      </w:tr>
    </w:tbl>
    <w:p w:rsidR="006B7623" w:rsidRPr="0010148B" w:rsidRDefault="006B7623" w:rsidP="006B7623">
      <w:pPr>
        <w:rPr>
          <w:rFonts w:ascii="Arial" w:hAnsi="Arial" w:cs="Arial"/>
        </w:rPr>
      </w:pPr>
    </w:p>
    <w:p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73" w:name="_Toc463331593"/>
      <w:bookmarkStart w:id="274" w:name="_Toc480816080"/>
    </w:p>
    <w:p w:rsidR="00466825" w:rsidRPr="00B07F45" w:rsidRDefault="00466825" w:rsidP="009D27DC">
      <w:pPr>
        <w:pStyle w:val="1izenburua"/>
        <w:spacing w:before="60" w:after="0" w:line="240" w:lineRule="atLeast"/>
        <w:jc w:val="center"/>
        <w:rPr>
          <w:sz w:val="22"/>
          <w:szCs w:val="22"/>
        </w:rPr>
      </w:pPr>
      <w:bookmarkStart w:id="275" w:name="_ANEXO_IV.-_MODELO_2"/>
      <w:bookmarkStart w:id="276" w:name="Anx_4"/>
      <w:bookmarkStart w:id="277" w:name="_Toc506479432"/>
      <w:bookmarkStart w:id="278" w:name="_Toc198116068"/>
      <w:bookmarkEnd w:id="275"/>
      <w:r w:rsidRPr="00B07F45">
        <w:rPr>
          <w:sz w:val="22"/>
          <w:szCs w:val="22"/>
        </w:rPr>
        <w:t xml:space="preserve">ANEXO IV.- </w:t>
      </w:r>
      <w:bookmarkEnd w:id="276"/>
      <w:r w:rsidRPr="00B07F45">
        <w:rPr>
          <w:sz w:val="22"/>
          <w:szCs w:val="22"/>
        </w:rPr>
        <w:t>MODELO DE DECLARACIÓN DE COMPROMISO DE ADSCRIPCIÓN DE MEDIOS</w:t>
      </w:r>
      <w:bookmarkEnd w:id="277"/>
      <w:bookmarkEnd w:id="278"/>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4372B9">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372B9" w:rsidRPr="0010148B" w:rsidTr="004372B9">
        <w:trPr>
          <w:trHeight w:val="454"/>
        </w:trPr>
        <w:tc>
          <w:tcPr>
            <w:tcW w:w="561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Denominación del contrato</w:t>
            </w:r>
          </w:p>
          <w:p w:rsidR="004372B9" w:rsidRPr="00DA73FA" w:rsidRDefault="004372B9" w:rsidP="004372B9">
            <w:pPr>
              <w:spacing w:after="80"/>
              <w:rPr>
                <w:rFonts w:ascii="Arial" w:hAnsi="Arial" w:cs="Arial"/>
                <w:b/>
                <w:bCs/>
                <w:color w:val="000000"/>
                <w:sz w:val="18"/>
              </w:rPr>
            </w:pPr>
            <w:r w:rsidRPr="00ED2AE4">
              <w:rPr>
                <w:rFonts w:ascii="Arial" w:hAnsi="Arial" w:cs="Arial"/>
              </w:rPr>
              <w:t>Suministro de tres vehículos autobomba nodriza pesada (BNP) para el Servicio de Prevención, Extinción de Incendios y Salvamento</w:t>
            </w:r>
          </w:p>
        </w:tc>
        <w:tc>
          <w:tcPr>
            <w:tcW w:w="288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Código de referencia</w:t>
            </w:r>
          </w:p>
          <w:p w:rsidR="004372B9" w:rsidRPr="00DA73FA" w:rsidRDefault="004372B9" w:rsidP="004372B9">
            <w:pPr>
              <w:spacing w:after="80"/>
              <w:jc w:val="center"/>
              <w:rPr>
                <w:rFonts w:ascii="Arial" w:hAnsi="Arial" w:cs="Arial"/>
                <w:bCs/>
                <w:color w:val="000000"/>
                <w:sz w:val="18"/>
              </w:rPr>
            </w:pPr>
            <w:r>
              <w:rPr>
                <w:rFonts w:ascii="Arial" w:hAnsi="Arial" w:cs="Arial"/>
                <w:bCs/>
                <w:color w:val="000000"/>
                <w:sz w:val="18"/>
              </w:rPr>
              <w:t>X26005</w:t>
            </w:r>
          </w:p>
          <w:p w:rsidR="004372B9" w:rsidRPr="0010148B" w:rsidRDefault="004372B9" w:rsidP="004372B9">
            <w:pPr>
              <w:spacing w:after="80"/>
              <w:rPr>
                <w:rFonts w:ascii="Arial" w:hAnsi="Arial" w:cs="Arial"/>
                <w:b/>
                <w:bCs/>
                <w:color w:val="000000"/>
                <w:sz w:val="18"/>
              </w:rPr>
            </w:pPr>
          </w:p>
          <w:p w:rsidR="004372B9" w:rsidRPr="0010148B" w:rsidRDefault="004372B9" w:rsidP="004372B9">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spacing w:before="120" w:after="120"/>
        <w:jc w:val="center"/>
        <w:rPr>
          <w:rFonts w:ascii="Arial" w:hAnsi="Arial" w:cs="Arial"/>
          <w:b/>
        </w:rPr>
      </w:pPr>
      <w:r w:rsidRPr="00B07F45">
        <w:rPr>
          <w:rFonts w:ascii="Arial" w:hAnsi="Arial" w:cs="Arial"/>
          <w:b/>
        </w:rPr>
        <w:t>DECLARA</w:t>
      </w:r>
    </w:p>
    <w:p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1izenburua"/>
        <w:spacing w:before="60" w:after="0" w:line="240" w:lineRule="atLeast"/>
        <w:jc w:val="center"/>
        <w:rPr>
          <w:sz w:val="22"/>
          <w:szCs w:val="22"/>
        </w:rPr>
      </w:pPr>
      <w:bookmarkStart w:id="279" w:name="_ANEXO_V.-_MODELO_1"/>
      <w:bookmarkStart w:id="280" w:name="Anx_5"/>
      <w:bookmarkStart w:id="281" w:name="_Toc506479433"/>
      <w:bookmarkStart w:id="282" w:name="_Toc198116069"/>
      <w:bookmarkEnd w:id="279"/>
      <w:r w:rsidRPr="00B07F45">
        <w:rPr>
          <w:sz w:val="22"/>
          <w:szCs w:val="22"/>
        </w:rPr>
        <w:t xml:space="preserve">ANEXO V.- </w:t>
      </w:r>
      <w:bookmarkEnd w:id="280"/>
      <w:r w:rsidRPr="00B07F45">
        <w:rPr>
          <w:sz w:val="22"/>
          <w:szCs w:val="22"/>
        </w:rPr>
        <w:t>MODELO DE DECLARACIÓN RELATIVA AL GRUPO EMPRESARIAL</w:t>
      </w:r>
      <w:bookmarkEnd w:id="281"/>
      <w:bookmarkEnd w:id="282"/>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4372B9">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372B9" w:rsidRPr="0010148B" w:rsidTr="004372B9">
        <w:trPr>
          <w:trHeight w:val="454"/>
        </w:trPr>
        <w:tc>
          <w:tcPr>
            <w:tcW w:w="561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Denominación del contrato</w:t>
            </w:r>
          </w:p>
          <w:p w:rsidR="004372B9" w:rsidRPr="00DA73FA" w:rsidRDefault="004372B9" w:rsidP="004372B9">
            <w:pPr>
              <w:spacing w:after="80"/>
              <w:rPr>
                <w:rFonts w:ascii="Arial" w:hAnsi="Arial" w:cs="Arial"/>
                <w:b/>
                <w:bCs/>
                <w:color w:val="000000"/>
                <w:sz w:val="18"/>
              </w:rPr>
            </w:pPr>
            <w:r w:rsidRPr="00ED2AE4">
              <w:rPr>
                <w:rFonts w:ascii="Arial" w:hAnsi="Arial" w:cs="Arial"/>
              </w:rPr>
              <w:t>Suministro de tres vehículos autobomba nodriza pesada (BNP) para el Servicio de Prevención, Extinción de Incendios y Salvamento</w:t>
            </w:r>
          </w:p>
        </w:tc>
        <w:tc>
          <w:tcPr>
            <w:tcW w:w="288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Código de referencia</w:t>
            </w:r>
          </w:p>
          <w:p w:rsidR="004372B9" w:rsidRPr="00DA73FA" w:rsidRDefault="004372B9" w:rsidP="004372B9">
            <w:pPr>
              <w:spacing w:after="80"/>
              <w:jc w:val="center"/>
              <w:rPr>
                <w:rFonts w:ascii="Arial" w:hAnsi="Arial" w:cs="Arial"/>
                <w:bCs/>
                <w:color w:val="000000"/>
                <w:sz w:val="18"/>
              </w:rPr>
            </w:pPr>
            <w:r>
              <w:rPr>
                <w:rFonts w:ascii="Arial" w:hAnsi="Arial" w:cs="Arial"/>
                <w:bCs/>
                <w:color w:val="000000"/>
                <w:sz w:val="18"/>
              </w:rPr>
              <w:t>X26005</w:t>
            </w:r>
          </w:p>
          <w:p w:rsidR="004372B9" w:rsidRPr="0010148B" w:rsidRDefault="004372B9" w:rsidP="004372B9">
            <w:pPr>
              <w:spacing w:after="80"/>
              <w:rPr>
                <w:rFonts w:ascii="Arial" w:hAnsi="Arial" w:cs="Arial"/>
                <w:b/>
                <w:bCs/>
                <w:color w:val="000000"/>
                <w:sz w:val="18"/>
              </w:rPr>
            </w:pPr>
          </w:p>
          <w:p w:rsidR="004372B9" w:rsidRPr="0010148B" w:rsidRDefault="004372B9" w:rsidP="004372B9">
            <w:pPr>
              <w:ind w:left="45"/>
              <w:rPr>
                <w:rFonts w:ascii="Arial" w:hAnsi="Arial" w:cs="Arial"/>
                <w:sz w:val="18"/>
                <w:szCs w:val="18"/>
              </w:rPr>
            </w:pP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1izenburua"/>
        <w:spacing w:before="60" w:after="0" w:line="240" w:lineRule="atLeast"/>
        <w:jc w:val="center"/>
        <w:rPr>
          <w:sz w:val="22"/>
          <w:szCs w:val="22"/>
        </w:rPr>
      </w:pPr>
      <w:bookmarkStart w:id="283" w:name="_ANEXO_VI.-_MODELO_1"/>
      <w:bookmarkStart w:id="284" w:name="Anx_6"/>
      <w:bookmarkStart w:id="285" w:name="_Toc506479434"/>
      <w:bookmarkStart w:id="286" w:name="_Toc198116070"/>
      <w:bookmarkEnd w:id="283"/>
      <w:r w:rsidRPr="00B07F45">
        <w:rPr>
          <w:sz w:val="22"/>
          <w:szCs w:val="22"/>
        </w:rPr>
        <w:t xml:space="preserve">ANEXO VI.- </w:t>
      </w:r>
      <w:bookmarkEnd w:id="284"/>
      <w:r w:rsidRPr="00B07F45">
        <w:rPr>
          <w:sz w:val="22"/>
          <w:szCs w:val="22"/>
        </w:rPr>
        <w:t>MODELO DE DECLARACIÓN DEL CUMPLIMIENTO DEL CÓDIGO DE CONDUCTA Y MARCO DE INTEGRIDAD INSTITUCIONAL APLICABLE A LA CONTRATACIÓN PÚBLICA</w:t>
      </w:r>
      <w:bookmarkEnd w:id="285"/>
      <w:r w:rsidR="0031772B">
        <w:rPr>
          <w:sz w:val="22"/>
          <w:szCs w:val="22"/>
        </w:rPr>
        <w:t xml:space="preserve"> </w:t>
      </w:r>
      <w:r w:rsidR="0031772B" w:rsidRPr="0031772B">
        <w:rPr>
          <w:sz w:val="22"/>
          <w:szCs w:val="22"/>
        </w:rPr>
        <w:t>Y DE AUSENCIA DE CONFLICTO DE INTERESES</w:t>
      </w:r>
      <w:bookmarkEnd w:id="286"/>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4372B9">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372B9" w:rsidRPr="0010148B" w:rsidTr="004372B9">
        <w:trPr>
          <w:trHeight w:val="454"/>
        </w:trPr>
        <w:tc>
          <w:tcPr>
            <w:tcW w:w="561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Denominación del contrato</w:t>
            </w:r>
          </w:p>
          <w:p w:rsidR="004372B9" w:rsidRPr="00DA73FA" w:rsidRDefault="004372B9" w:rsidP="004372B9">
            <w:pPr>
              <w:spacing w:after="80"/>
              <w:rPr>
                <w:rFonts w:ascii="Arial" w:hAnsi="Arial" w:cs="Arial"/>
                <w:b/>
                <w:bCs/>
                <w:color w:val="000000"/>
                <w:sz w:val="18"/>
              </w:rPr>
            </w:pPr>
            <w:r w:rsidRPr="00ED2AE4">
              <w:rPr>
                <w:rFonts w:ascii="Arial" w:hAnsi="Arial" w:cs="Arial"/>
              </w:rPr>
              <w:t>Suministro de tres vehículos autobomba nodriza pesada (BNP) para el Servicio de Prevención, Extinción de Incendios y Salvamento</w:t>
            </w:r>
          </w:p>
        </w:tc>
        <w:tc>
          <w:tcPr>
            <w:tcW w:w="288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Código de referencia</w:t>
            </w:r>
          </w:p>
          <w:p w:rsidR="004372B9" w:rsidRPr="00DA73FA" w:rsidRDefault="004372B9" w:rsidP="004372B9">
            <w:pPr>
              <w:spacing w:after="80"/>
              <w:jc w:val="center"/>
              <w:rPr>
                <w:rFonts w:ascii="Arial" w:hAnsi="Arial" w:cs="Arial"/>
                <w:bCs/>
                <w:color w:val="000000"/>
                <w:sz w:val="18"/>
              </w:rPr>
            </w:pPr>
            <w:r>
              <w:rPr>
                <w:rFonts w:ascii="Arial" w:hAnsi="Arial" w:cs="Arial"/>
                <w:bCs/>
                <w:color w:val="000000"/>
                <w:sz w:val="18"/>
              </w:rPr>
              <w:t>X26005</w:t>
            </w:r>
          </w:p>
          <w:p w:rsidR="004372B9" w:rsidRPr="0010148B" w:rsidRDefault="004372B9" w:rsidP="004372B9">
            <w:pPr>
              <w:spacing w:after="80"/>
              <w:rPr>
                <w:rFonts w:ascii="Arial" w:hAnsi="Arial" w:cs="Arial"/>
                <w:b/>
                <w:bCs/>
                <w:color w:val="000000"/>
                <w:sz w:val="18"/>
              </w:rPr>
            </w:pPr>
          </w:p>
          <w:p w:rsidR="004372B9" w:rsidRPr="0010148B" w:rsidRDefault="004372B9" w:rsidP="004372B9">
            <w:pPr>
              <w:ind w:left="45"/>
              <w:rPr>
                <w:rFonts w:ascii="Arial" w:hAnsi="Arial" w:cs="Arial"/>
                <w:sz w:val="18"/>
                <w:szCs w:val="18"/>
              </w:rPr>
            </w:pP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que</w:t>
      </w:r>
      <w:r w:rsidRPr="0010148B">
        <w:rPr>
          <w:rFonts w:ascii="Arial" w:hAnsi="Arial" w:cs="Arial"/>
          <w:lang w:eastAsia="en-US"/>
        </w:rPr>
        <w:t xml:space="preserve"> </w:t>
      </w:r>
      <w:r w:rsidR="001A4DB0">
        <w:rPr>
          <w:rFonts w:ascii="Arial" w:hAnsi="Arial" w:cs="Arial"/>
          <w:lang w:eastAsia="en-US"/>
        </w:rPr>
        <w:t>se</w:t>
      </w:r>
      <w:r w:rsidR="000927FA">
        <w:rPr>
          <w:rFonts w:ascii="Arial" w:hAnsi="Arial" w:cs="Arial"/>
          <w:lang w:eastAsia="en-US"/>
        </w:rPr>
        <w:t xml:space="preserve"> </w:t>
      </w:r>
      <w:r w:rsidRPr="0010148B">
        <w:rPr>
          <w:rFonts w:ascii="Arial" w:hAnsi="Arial" w:cs="Arial"/>
          <w:lang w:eastAsia="en-US"/>
        </w:rPr>
        <w:t>encuentra en la siguiente dirección electrónica</w:t>
      </w:r>
      <w:r w:rsidRPr="0010148B">
        <w:rPr>
          <w:rFonts w:ascii="Arial" w:hAnsi="Arial" w:cs="Arial"/>
        </w:rPr>
        <w:t>:</w:t>
      </w:r>
    </w:p>
    <w:p w:rsidR="00AA255B" w:rsidRDefault="00A275D0" w:rsidP="00AA255B">
      <w:pPr>
        <w:spacing w:after="240"/>
        <w:rPr>
          <w:lang w:val="eu-ES"/>
        </w:rPr>
      </w:pPr>
      <w:hyperlink r:id="rId23" w:history="1">
        <w:r w:rsidR="00AA255B">
          <w:rPr>
            <w:rStyle w:val="Hiperesteka"/>
            <w:lang w:val="eu-ES"/>
          </w:rPr>
          <w:t>https://www.gipuzkoa.eus/documents/20933/923643/Kontratazio_kodea-es.pdf/e014801b-3e70-fd79-8ac2-d63ea19aa374</w:t>
        </w:r>
      </w:hyperlink>
    </w:p>
    <w:p w:rsidR="00AB61CA" w:rsidRPr="00AB61CA" w:rsidRDefault="00AB61CA" w:rsidP="00AB61CA">
      <w:pPr>
        <w:spacing w:before="60" w:line="240" w:lineRule="atLeast"/>
        <w:rPr>
          <w:rFonts w:ascii="Arial" w:hAnsi="Arial" w:cs="Arial"/>
          <w:strike/>
        </w:rPr>
      </w:pPr>
      <w:r w:rsidRPr="00AB61CA">
        <w:rPr>
          <w:rFonts w:ascii="Arial" w:hAnsi="Arial" w:cs="Arial"/>
          <w:b/>
          <w:bCs/>
        </w:rPr>
        <w:t xml:space="preserve">Segundo: </w:t>
      </w:r>
      <w:r w:rsidRPr="00AB61CA">
        <w:rPr>
          <w:rFonts w:ascii="Arial" w:hAnsi="Arial" w:cs="Arial"/>
        </w:rPr>
        <w:t>Estar informado de lo siguiente:</w:t>
      </w:r>
    </w:p>
    <w:p w:rsidR="00AB61CA" w:rsidRPr="00297190"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AB61CA" w:rsidRPr="00297190" w:rsidRDefault="00AB61CA" w:rsidP="00AB61CA">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AB61CA" w:rsidRPr="00297190" w:rsidRDefault="00AB61CA" w:rsidP="00AB61CA">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AB61CA" w:rsidRPr="00297190" w:rsidRDefault="00AB61CA" w:rsidP="00AB61CA">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AB61CA" w:rsidRPr="00C633EF" w:rsidRDefault="00AB61CA" w:rsidP="00AB61CA">
      <w:pPr>
        <w:rPr>
          <w:rFonts w:cs="Arial"/>
        </w:rPr>
      </w:pPr>
    </w:p>
    <w:p w:rsidR="006B7623" w:rsidRPr="006918E8" w:rsidRDefault="006B7623" w:rsidP="006B7623">
      <w:pPr>
        <w:spacing w:line="240" w:lineRule="atLeast"/>
        <w:jc w:val="both"/>
        <w:rPr>
          <w:rFonts w:ascii="Arial" w:hAnsi="Arial" w:cs="Arial"/>
        </w:rPr>
      </w:pPr>
    </w:p>
    <w:p w:rsidR="00466825" w:rsidRPr="00B07F45" w:rsidRDefault="00466825" w:rsidP="00466825">
      <w:pPr>
        <w:jc w:val="both"/>
        <w:rPr>
          <w:rFonts w:ascii="Arial" w:hAnsi="Arial" w:cs="Arial"/>
        </w:rPr>
      </w:pPr>
      <w:r w:rsidRPr="00B07F45">
        <w:rPr>
          <w:rFonts w:ascii="Arial" w:hAnsi="Arial" w:cs="Arial"/>
        </w:rPr>
        <w:br w:type="page"/>
      </w:r>
    </w:p>
    <w:p w:rsidR="00466825" w:rsidRPr="00B07F45" w:rsidRDefault="00466825" w:rsidP="009D27DC">
      <w:pPr>
        <w:pStyle w:val="1izenburua"/>
        <w:spacing w:before="60" w:after="0" w:line="240" w:lineRule="atLeast"/>
        <w:jc w:val="center"/>
        <w:rPr>
          <w:sz w:val="22"/>
          <w:szCs w:val="22"/>
        </w:rPr>
      </w:pPr>
      <w:bookmarkStart w:id="287" w:name="_ANEXO_VII.-_MODELO_2"/>
      <w:bookmarkStart w:id="288" w:name="Anx_7"/>
      <w:bookmarkStart w:id="289" w:name="_Toc506479435"/>
      <w:bookmarkStart w:id="290" w:name="_Toc198116071"/>
      <w:bookmarkEnd w:id="287"/>
      <w:r w:rsidRPr="00B07F45">
        <w:rPr>
          <w:sz w:val="22"/>
          <w:szCs w:val="22"/>
        </w:rPr>
        <w:t xml:space="preserve">ANEXO VII.- </w:t>
      </w:r>
      <w:bookmarkEnd w:id="288"/>
      <w:r w:rsidRPr="00B07F45">
        <w:rPr>
          <w:sz w:val="22"/>
          <w:szCs w:val="22"/>
        </w:rPr>
        <w:t>MODELO DE DECLARACIÓN COMPLEMENTARIA DE LOS DOCUMENTOS Y DATOS PRESENTADOS CONSIDERADOS CONFIDENCIALES</w:t>
      </w:r>
      <w:bookmarkEnd w:id="289"/>
      <w:bookmarkEnd w:id="290"/>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4372B9">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372B9" w:rsidRPr="0010148B" w:rsidTr="004372B9">
        <w:trPr>
          <w:trHeight w:val="454"/>
        </w:trPr>
        <w:tc>
          <w:tcPr>
            <w:tcW w:w="561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Denominación del contrato</w:t>
            </w:r>
          </w:p>
          <w:p w:rsidR="004372B9" w:rsidRPr="00DA73FA" w:rsidRDefault="004372B9" w:rsidP="004372B9">
            <w:pPr>
              <w:spacing w:after="80"/>
              <w:rPr>
                <w:rFonts w:ascii="Arial" w:hAnsi="Arial" w:cs="Arial"/>
                <w:b/>
                <w:bCs/>
                <w:color w:val="000000"/>
                <w:sz w:val="18"/>
              </w:rPr>
            </w:pPr>
            <w:r w:rsidRPr="00ED2AE4">
              <w:rPr>
                <w:rFonts w:ascii="Arial" w:hAnsi="Arial" w:cs="Arial"/>
              </w:rPr>
              <w:t>Suministro de tres vehículos autobomba nodriza pesada (BNP) para el Servicio de Prevención, Extinción de Incendios y Salvamento</w:t>
            </w:r>
          </w:p>
        </w:tc>
        <w:tc>
          <w:tcPr>
            <w:tcW w:w="288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Código de referencia</w:t>
            </w:r>
          </w:p>
          <w:p w:rsidR="004372B9" w:rsidRPr="00DA73FA" w:rsidRDefault="004372B9" w:rsidP="004372B9">
            <w:pPr>
              <w:spacing w:after="80"/>
              <w:jc w:val="center"/>
              <w:rPr>
                <w:rFonts w:ascii="Arial" w:hAnsi="Arial" w:cs="Arial"/>
                <w:bCs/>
                <w:color w:val="000000"/>
                <w:sz w:val="18"/>
              </w:rPr>
            </w:pPr>
            <w:r>
              <w:rPr>
                <w:rFonts w:ascii="Arial" w:hAnsi="Arial" w:cs="Arial"/>
                <w:bCs/>
                <w:color w:val="000000"/>
                <w:sz w:val="18"/>
              </w:rPr>
              <w:t>X26005</w:t>
            </w:r>
          </w:p>
          <w:p w:rsidR="004372B9" w:rsidRPr="0010148B" w:rsidRDefault="004372B9" w:rsidP="004372B9">
            <w:pPr>
              <w:spacing w:after="80"/>
              <w:rPr>
                <w:rFonts w:ascii="Arial" w:hAnsi="Arial" w:cs="Arial"/>
                <w:b/>
                <w:bCs/>
                <w:color w:val="000000"/>
                <w:sz w:val="18"/>
              </w:rPr>
            </w:pPr>
          </w:p>
          <w:p w:rsidR="004372B9" w:rsidRPr="0010148B" w:rsidRDefault="004372B9" w:rsidP="004372B9">
            <w:pPr>
              <w:ind w:left="45"/>
              <w:rPr>
                <w:rFonts w:ascii="Arial" w:hAnsi="Arial" w:cs="Arial"/>
                <w:sz w:val="18"/>
                <w:szCs w:val="18"/>
              </w:rPr>
            </w:pP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Zerrenda-paragrafo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1izenburua"/>
        <w:spacing w:before="60" w:after="0" w:line="240" w:lineRule="atLeast"/>
        <w:jc w:val="center"/>
        <w:rPr>
          <w:sz w:val="22"/>
          <w:szCs w:val="22"/>
        </w:rPr>
      </w:pPr>
      <w:bookmarkStart w:id="291" w:name="_ANEXO_VIII._-_1"/>
      <w:bookmarkStart w:id="292" w:name="Anx_8"/>
      <w:bookmarkStart w:id="293" w:name="_Toc506479436"/>
      <w:bookmarkStart w:id="294" w:name="_Toc198116072"/>
      <w:bookmarkEnd w:id="273"/>
      <w:bookmarkEnd w:id="274"/>
      <w:bookmarkEnd w:id="291"/>
      <w:r w:rsidRPr="00B07F45">
        <w:rPr>
          <w:sz w:val="22"/>
          <w:szCs w:val="22"/>
        </w:rPr>
        <w:t xml:space="preserve">ANEXO VIII. - </w:t>
      </w:r>
      <w:bookmarkEnd w:id="292"/>
      <w:r w:rsidRPr="00B07F45">
        <w:rPr>
          <w:sz w:val="22"/>
          <w:szCs w:val="22"/>
        </w:rPr>
        <w:t>MODELO DE AVAL</w:t>
      </w:r>
      <w:bookmarkEnd w:id="293"/>
      <w:bookmarkEnd w:id="294"/>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1izenburua"/>
        <w:pBdr>
          <w:bottom w:val="single" w:sz="4" w:space="1" w:color="auto"/>
        </w:pBdr>
        <w:spacing w:before="60" w:after="0" w:line="240" w:lineRule="atLeast"/>
        <w:jc w:val="center"/>
        <w:rPr>
          <w:sz w:val="22"/>
          <w:szCs w:val="22"/>
        </w:rPr>
      </w:pPr>
      <w:bookmarkStart w:id="295" w:name="_ANEXO_IX.-_MODELO_1"/>
      <w:bookmarkStart w:id="296" w:name="Anx_9"/>
      <w:bookmarkStart w:id="297" w:name="_Toc463331602"/>
      <w:bookmarkStart w:id="298" w:name="_Toc480816087"/>
      <w:bookmarkStart w:id="299" w:name="_Toc506479437"/>
      <w:bookmarkStart w:id="300" w:name="_Toc198116073"/>
      <w:bookmarkEnd w:id="295"/>
      <w:r w:rsidRPr="00B07F45">
        <w:rPr>
          <w:sz w:val="22"/>
          <w:szCs w:val="22"/>
        </w:rPr>
        <w:t xml:space="preserve">ANEXO IX.- </w:t>
      </w:r>
      <w:bookmarkEnd w:id="296"/>
      <w:r w:rsidRPr="00B07F45">
        <w:rPr>
          <w:sz w:val="22"/>
          <w:szCs w:val="22"/>
        </w:rPr>
        <w:t>MODELO DE OFERTA ECONÓMICA</w:t>
      </w:r>
      <w:bookmarkEnd w:id="297"/>
      <w:bookmarkEnd w:id="298"/>
      <w:r w:rsidRPr="00B07F45">
        <w:rPr>
          <w:sz w:val="22"/>
          <w:szCs w:val="22"/>
        </w:rPr>
        <w:t xml:space="preserve"> Y DE LOS OTROS ELEMENTOS DE LA OFERTA EVALUABLES MEDIANTE FÓRMULAS</w:t>
      </w:r>
      <w:bookmarkEnd w:id="299"/>
      <w:bookmarkEnd w:id="300"/>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4372B9">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372B9" w:rsidRPr="0010148B" w:rsidTr="004372B9">
        <w:trPr>
          <w:trHeight w:val="454"/>
        </w:trPr>
        <w:tc>
          <w:tcPr>
            <w:tcW w:w="561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Denominación del contrato</w:t>
            </w:r>
          </w:p>
          <w:p w:rsidR="004372B9" w:rsidRPr="00DA73FA" w:rsidRDefault="004372B9" w:rsidP="004372B9">
            <w:pPr>
              <w:spacing w:after="80"/>
              <w:rPr>
                <w:rFonts w:ascii="Arial" w:hAnsi="Arial" w:cs="Arial"/>
                <w:b/>
                <w:bCs/>
                <w:color w:val="000000"/>
                <w:sz w:val="18"/>
              </w:rPr>
            </w:pPr>
            <w:r w:rsidRPr="00ED2AE4">
              <w:rPr>
                <w:rFonts w:ascii="Arial" w:hAnsi="Arial" w:cs="Arial"/>
              </w:rPr>
              <w:t>Suministro de tres vehículos autobomba nodriza pesada (BNP) para el Servicio de Prevención, Extinción de Incendios y Salvamento</w:t>
            </w:r>
          </w:p>
        </w:tc>
        <w:tc>
          <w:tcPr>
            <w:tcW w:w="2887" w:type="dxa"/>
            <w:tcBorders>
              <w:left w:val="nil"/>
              <w:bottom w:val="nil"/>
              <w:right w:val="nil"/>
            </w:tcBorders>
            <w:shd w:val="clear" w:color="auto" w:fill="auto"/>
            <w:vAlign w:val="center"/>
          </w:tcPr>
          <w:p w:rsidR="004372B9" w:rsidRDefault="004372B9" w:rsidP="004372B9">
            <w:pPr>
              <w:spacing w:after="80"/>
              <w:rPr>
                <w:rFonts w:ascii="Arial" w:hAnsi="Arial" w:cs="Arial"/>
                <w:b/>
                <w:bCs/>
                <w:color w:val="000000"/>
                <w:sz w:val="18"/>
              </w:rPr>
            </w:pPr>
            <w:r w:rsidRPr="0010148B">
              <w:rPr>
                <w:rFonts w:ascii="Arial" w:hAnsi="Arial" w:cs="Arial"/>
                <w:b/>
                <w:bCs/>
                <w:color w:val="000000"/>
                <w:sz w:val="18"/>
              </w:rPr>
              <w:t>Código de referencia</w:t>
            </w:r>
          </w:p>
          <w:p w:rsidR="004372B9" w:rsidRPr="00DA73FA" w:rsidRDefault="004372B9" w:rsidP="004372B9">
            <w:pPr>
              <w:spacing w:after="80"/>
              <w:jc w:val="center"/>
              <w:rPr>
                <w:rFonts w:ascii="Arial" w:hAnsi="Arial" w:cs="Arial"/>
                <w:bCs/>
                <w:color w:val="000000"/>
                <w:sz w:val="18"/>
              </w:rPr>
            </w:pPr>
            <w:r>
              <w:rPr>
                <w:rFonts w:ascii="Arial" w:hAnsi="Arial" w:cs="Arial"/>
                <w:bCs/>
                <w:color w:val="000000"/>
                <w:sz w:val="18"/>
              </w:rPr>
              <w:t>X26005</w:t>
            </w:r>
          </w:p>
          <w:p w:rsidR="004372B9" w:rsidRPr="0010148B" w:rsidRDefault="004372B9" w:rsidP="004372B9">
            <w:pPr>
              <w:spacing w:after="80"/>
              <w:rPr>
                <w:rFonts w:ascii="Arial" w:hAnsi="Arial" w:cs="Arial"/>
                <w:b/>
                <w:bCs/>
                <w:color w:val="000000"/>
                <w:sz w:val="18"/>
              </w:rPr>
            </w:pPr>
          </w:p>
          <w:p w:rsidR="004372B9" w:rsidRPr="0010148B" w:rsidRDefault="004372B9" w:rsidP="004372B9">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E802B7" w:rsidRPr="00550DCF" w:rsidRDefault="00E802B7" w:rsidP="00E802B7">
      <w:pPr>
        <w:autoSpaceDE w:val="0"/>
        <w:autoSpaceDN w:val="0"/>
        <w:adjustRightInd w:val="0"/>
        <w:rPr>
          <w:rFonts w:eastAsia="Cambria" w:cs="Arial"/>
          <w:b/>
        </w:rPr>
      </w:pPr>
    </w:p>
    <w:p w:rsidR="00A141E8" w:rsidRDefault="00A141E8" w:rsidP="00A141E8">
      <w:pPr>
        <w:pStyle w:val="Zerrenda-paragrafoa"/>
        <w:autoSpaceDE w:val="0"/>
        <w:autoSpaceDN w:val="0"/>
        <w:adjustRightInd w:val="0"/>
        <w:spacing w:after="0"/>
        <w:ind w:left="0"/>
        <w:rPr>
          <w:rFonts w:ascii="Arial" w:hAnsi="Arial" w:cs="Arial"/>
          <w:b/>
          <w:sz w:val="20"/>
          <w:szCs w:val="20"/>
        </w:rPr>
      </w:pPr>
      <w:r w:rsidRPr="00E802B7">
        <w:rPr>
          <w:rFonts w:ascii="Arial" w:hAnsi="Arial" w:cs="Arial"/>
          <w:b/>
          <w:sz w:val="20"/>
          <w:szCs w:val="20"/>
        </w:rPr>
        <w:t>OFERTA ECONÓMICA</w:t>
      </w:r>
    </w:p>
    <w:p w:rsidR="00A141E8" w:rsidRDefault="00A141E8" w:rsidP="00A141E8">
      <w:pPr>
        <w:rPr>
          <w:rFonts w:ascii="Arial" w:hAnsi="Arial" w:cs="Arial"/>
        </w:rPr>
      </w:pPr>
      <w:r>
        <w:rPr>
          <w:rFonts w:ascii="Arial" w:hAnsi="Arial" w:cs="Arial"/>
        </w:rPr>
        <w:t>Precio, sin IVA: …………………………………………………………………..……………. €</w:t>
      </w:r>
    </w:p>
    <w:p w:rsidR="00A141E8" w:rsidRDefault="00A141E8" w:rsidP="00A141E8">
      <w:pPr>
        <w:rPr>
          <w:rFonts w:ascii="Arial" w:hAnsi="Arial" w:cs="Arial"/>
        </w:rPr>
      </w:pPr>
      <w:r>
        <w:rPr>
          <w:rFonts w:ascii="Arial" w:hAnsi="Arial" w:cs="Arial"/>
        </w:rPr>
        <w:t>IVA (21%): ……………………………………………………………………………………... €</w:t>
      </w:r>
    </w:p>
    <w:p w:rsidR="00A141E8" w:rsidRDefault="00A141E8" w:rsidP="00A141E8">
      <w:pPr>
        <w:rPr>
          <w:rFonts w:ascii="Arial" w:hAnsi="Arial" w:cs="Arial"/>
        </w:rPr>
      </w:pPr>
      <w:r>
        <w:rPr>
          <w:rFonts w:ascii="Arial" w:hAnsi="Arial" w:cs="Arial"/>
        </w:rPr>
        <w:t>Precio total, IVA incluido: …………………………………………………………………….. €</w:t>
      </w:r>
    </w:p>
    <w:p w:rsidR="00A141E8" w:rsidRDefault="00A141E8" w:rsidP="00A141E8">
      <w:pPr>
        <w:autoSpaceDE w:val="0"/>
        <w:autoSpaceDN w:val="0"/>
        <w:adjustRightInd w:val="0"/>
        <w:rPr>
          <w:rFonts w:cs="Arial"/>
        </w:rPr>
      </w:pPr>
    </w:p>
    <w:p w:rsidR="00A141E8" w:rsidRPr="00804539" w:rsidRDefault="00A141E8" w:rsidP="00A141E8">
      <w:pPr>
        <w:autoSpaceDE w:val="0"/>
        <w:autoSpaceDN w:val="0"/>
        <w:adjustRightInd w:val="0"/>
        <w:rPr>
          <w:rFonts w:ascii="Arial" w:hAnsi="Arial" w:cs="Arial"/>
        </w:rPr>
      </w:pPr>
      <w:r w:rsidRPr="00804539">
        <w:rPr>
          <w:rFonts w:ascii="Arial" w:hAnsi="Arial" w:cs="Arial"/>
        </w:rPr>
        <w:t xml:space="preserve">PRECIO MÁXIMO (IVA INCLUIDO): </w:t>
      </w:r>
      <w:r>
        <w:rPr>
          <w:rFonts w:ascii="Arial" w:hAnsi="Arial" w:cs="Arial"/>
        </w:rPr>
        <w:t>1.101</w:t>
      </w:r>
      <w:r w:rsidRPr="00804539">
        <w:rPr>
          <w:rFonts w:ascii="Arial" w:hAnsi="Arial" w:cs="Arial"/>
        </w:rPr>
        <w:t>.</w:t>
      </w:r>
      <w:r>
        <w:rPr>
          <w:rFonts w:ascii="Arial" w:hAnsi="Arial" w:cs="Arial"/>
        </w:rPr>
        <w:t>100</w:t>
      </w:r>
      <w:r w:rsidRPr="00804539">
        <w:rPr>
          <w:rFonts w:ascii="Arial" w:hAnsi="Arial" w:cs="Arial"/>
        </w:rPr>
        <w:t xml:space="preserve"> €</w:t>
      </w:r>
    </w:p>
    <w:p w:rsidR="00924D9B" w:rsidRDefault="00924D9B" w:rsidP="00924D9B">
      <w:pPr>
        <w:spacing w:after="60" w:line="240" w:lineRule="atLeast"/>
        <w:rPr>
          <w:rFonts w:ascii="Arial" w:hAnsi="Arial" w:cs="Arial"/>
          <w:lang w:val="eu-ES"/>
        </w:rPr>
      </w:pPr>
    </w:p>
    <w:p w:rsidR="00A141E8" w:rsidRPr="0010148B" w:rsidRDefault="00A141E8" w:rsidP="00924D9B">
      <w:pPr>
        <w:spacing w:after="60" w:line="240" w:lineRule="atLeast"/>
        <w:rPr>
          <w:rFonts w:ascii="Arial" w:hAnsi="Arial" w:cs="Arial"/>
          <w:lang w:val="eu-ES"/>
        </w:rPr>
      </w:pPr>
    </w:p>
    <w:p w:rsidR="00924D9B" w:rsidRPr="00B07F45" w:rsidRDefault="00924D9B" w:rsidP="00924D9B">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924D9B" w:rsidRDefault="00924D9B" w:rsidP="00924D9B">
      <w:pPr>
        <w:rPr>
          <w:rFonts w:ascii="Arial" w:hAnsi="Arial" w:cs="Arial"/>
        </w:rPr>
      </w:pPr>
    </w:p>
    <w:p w:rsidR="00924D9B" w:rsidRPr="00B07F45" w:rsidRDefault="00924D9B" w:rsidP="00924D9B">
      <w:pPr>
        <w:rPr>
          <w:rFonts w:ascii="Arial" w:hAnsi="Arial" w:cs="Arial"/>
        </w:rPr>
      </w:pPr>
    </w:p>
    <w:p w:rsidR="00943E4A" w:rsidRPr="00B07F45" w:rsidRDefault="00943E4A" w:rsidP="00466825">
      <w:pPr>
        <w:rPr>
          <w:rFonts w:ascii="Arial" w:hAnsi="Arial" w:cs="Arial"/>
        </w:rPr>
      </w:pPr>
    </w:p>
    <w:p w:rsidR="00466825" w:rsidRPr="00B07F45" w:rsidRDefault="00466825" w:rsidP="00466825">
      <w:pPr>
        <w:rPr>
          <w:rFonts w:ascii="Arial" w:hAnsi="Arial" w:cs="Arial"/>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rsidTr="00F2533B">
        <w:trPr>
          <w:trHeight w:hRule="exact" w:val="851"/>
          <w:tblCellSpacing w:w="0" w:type="dxa"/>
        </w:trPr>
        <w:tc>
          <w:tcPr>
            <w:tcW w:w="3969" w:type="dxa"/>
            <w:tcMar>
              <w:top w:w="57" w:type="dxa"/>
              <w:left w:w="57" w:type="dxa"/>
              <w:bottom w:w="57" w:type="dxa"/>
              <w:right w:w="0" w:type="dxa"/>
            </w:tcMar>
            <w:hideMark/>
          </w:tcPr>
          <w:p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rsidR="00B843A5" w:rsidRPr="00B07F45" w:rsidRDefault="00B843A5">
      <w:r w:rsidRPr="00B07F45">
        <w:br w:type="page"/>
      </w:r>
    </w:p>
    <w:p w:rsidR="00F82202" w:rsidRPr="00B07F45" w:rsidRDefault="00F82202" w:rsidP="00F82202"/>
    <w:p w:rsidR="00F82202" w:rsidRPr="00B07F45" w:rsidRDefault="00F82202" w:rsidP="00F82202">
      <w:pPr>
        <w:pStyle w:val="1izenburua"/>
        <w:pBdr>
          <w:bottom w:val="single" w:sz="4" w:space="1" w:color="auto"/>
        </w:pBdr>
        <w:spacing w:before="60" w:after="0" w:line="240" w:lineRule="atLeast"/>
        <w:jc w:val="center"/>
        <w:rPr>
          <w:sz w:val="22"/>
          <w:szCs w:val="22"/>
        </w:rPr>
      </w:pPr>
      <w:bookmarkStart w:id="301" w:name="Anx_10"/>
      <w:bookmarkStart w:id="302" w:name="_Toc515535271"/>
      <w:bookmarkStart w:id="303" w:name="_Ref515541850"/>
      <w:bookmarkStart w:id="304" w:name="_Ref515542006"/>
      <w:bookmarkStart w:id="305" w:name="_Ref515542019"/>
      <w:bookmarkStart w:id="306" w:name="_Toc515543151"/>
      <w:bookmarkStart w:id="307" w:name="_Toc523900748"/>
      <w:bookmarkStart w:id="308" w:name="_Toc198116074"/>
      <w:r w:rsidRPr="00B07F45">
        <w:rPr>
          <w:sz w:val="22"/>
          <w:szCs w:val="22"/>
        </w:rPr>
        <w:t>ANEXO X</w:t>
      </w:r>
      <w:bookmarkEnd w:id="301"/>
      <w:r w:rsidRPr="00B07F45">
        <w:rPr>
          <w:sz w:val="22"/>
          <w:szCs w:val="22"/>
        </w:rPr>
        <w:t xml:space="preserve"> PROPUESTA DE SISTEMA DE EVALUACIÓN DE LOS CRITERIOS DE ADJUDICACIÓN Y LAS CONDICIONES ESPECIALES DE EJECUCIÓN DE CARÁCTER SOCIAL</w:t>
      </w:r>
      <w:bookmarkEnd w:id="302"/>
      <w:bookmarkEnd w:id="303"/>
      <w:bookmarkEnd w:id="304"/>
      <w:bookmarkEnd w:id="305"/>
      <w:bookmarkEnd w:id="306"/>
      <w:bookmarkEnd w:id="307"/>
      <w:bookmarkEnd w:id="308"/>
    </w:p>
    <w:p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1E7481" w:rsidRPr="001E7481" w:rsidRDefault="001E7481" w:rsidP="001E7481">
      <w:pPr>
        <w:autoSpaceDE w:val="0"/>
        <w:autoSpaceDN w:val="0"/>
        <w:adjustRightInd w:val="0"/>
        <w:spacing w:before="240"/>
        <w:rPr>
          <w:rFonts w:ascii="Arial" w:hAnsi="Arial" w:cs="Arial"/>
        </w:rPr>
      </w:pPr>
      <w:r w:rsidRPr="001E7481">
        <w:rPr>
          <w:rFonts w:ascii="Arial" w:hAnsi="Arial" w:cs="Arial"/>
          <w:b/>
        </w:rPr>
        <w:t>DECLARA</w:t>
      </w:r>
      <w:r w:rsidRPr="001E7481">
        <w:rPr>
          <w:rFonts w:ascii="Arial" w:hAnsi="Arial" w:cs="Arial"/>
        </w:rPr>
        <w:t xml:space="preserve"> que la citada empresa, en la ejecución del contrato:</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1E7481" w:rsidRPr="00740622" w:rsidRDefault="001E7481" w:rsidP="001E7481">
      <w:pPr>
        <w:numPr>
          <w:ilvl w:val="0"/>
          <w:numId w:val="33"/>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F82202" w:rsidRPr="00B07F45" w:rsidRDefault="00F82202" w:rsidP="00F82202"/>
    <w:sectPr w:rsidR="00F82202" w:rsidRPr="00B07F45" w:rsidSect="00825502">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5D0" w:rsidRDefault="00A275D0">
      <w:r>
        <w:separator/>
      </w:r>
    </w:p>
  </w:endnote>
  <w:endnote w:type="continuationSeparator" w:id="0">
    <w:p w:rsidR="00A275D0" w:rsidRDefault="00A27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82E" w:rsidRDefault="002D282E"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2D282E" w:rsidRDefault="002D282E"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82E" w:rsidRDefault="002D282E" w:rsidP="008F7B26">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sidR="003541A0">
      <w:rPr>
        <w:rStyle w:val="Orri-zenbakia"/>
        <w:noProof/>
      </w:rPr>
      <w:t>9</w:t>
    </w:r>
    <w:r>
      <w:rPr>
        <w:rStyle w:val="Orri-zenbakia"/>
      </w:rPr>
      <w:fldChar w:fldCharType="end"/>
    </w:r>
  </w:p>
  <w:p w:rsidR="002D282E" w:rsidRDefault="002D282E"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82E" w:rsidRDefault="002D282E"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82E" w:rsidRPr="00CF011B" w:rsidRDefault="002D282E">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3541A0">
      <w:rPr>
        <w:rFonts w:ascii="Arial" w:hAnsi="Arial" w:cs="Arial"/>
        <w:noProof/>
      </w:rPr>
      <w:t>6</w:t>
    </w:r>
    <w:r w:rsidRPr="00CF011B">
      <w:rPr>
        <w:rFonts w:ascii="Arial" w:hAnsi="Arial" w:cs="Arial"/>
      </w:rPr>
      <w:fldChar w:fldCharType="end"/>
    </w:r>
  </w:p>
  <w:p w:rsidR="002D282E" w:rsidRDefault="002D282E"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5D0" w:rsidRDefault="00A275D0">
      <w:r>
        <w:separator/>
      </w:r>
    </w:p>
  </w:footnote>
  <w:footnote w:type="continuationSeparator" w:id="0">
    <w:p w:rsidR="00A275D0" w:rsidRDefault="00A275D0">
      <w:r>
        <w:continuationSeparator/>
      </w:r>
    </w:p>
  </w:footnote>
  <w:footnote w:id="1">
    <w:p w:rsidR="002D282E" w:rsidRPr="00D646BF" w:rsidRDefault="002D282E" w:rsidP="00D646BF">
      <w:pPr>
        <w:pStyle w:val="Oin-oharrarentestua"/>
        <w:ind w:right="-1"/>
        <w:jc w:val="both"/>
        <w:rPr>
          <w:rFonts w:ascii="Arial" w:hAnsi="Arial" w:cs="Arial"/>
          <w:i/>
          <w:sz w:val="16"/>
          <w:szCs w:val="16"/>
          <w:lang w:val="es-ES_tradnl"/>
        </w:rPr>
      </w:pPr>
      <w:r w:rsidRPr="00D646BF">
        <w:rPr>
          <w:rStyle w:val="Oin-oharrarenerreferentzia"/>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2D282E" w:rsidRPr="0010409A" w:rsidRDefault="002D282E" w:rsidP="00C96009">
      <w:pPr>
        <w:pStyle w:val="Oin-oharrarentestua"/>
        <w:ind w:right="-1"/>
        <w:jc w:val="both"/>
        <w:rPr>
          <w:rFonts w:ascii="Arial" w:hAnsi="Arial" w:cs="Arial"/>
          <w:i/>
          <w:sz w:val="16"/>
          <w:szCs w:val="16"/>
        </w:rPr>
      </w:pPr>
      <w:r w:rsidRPr="0010409A">
        <w:rPr>
          <w:rStyle w:val="Oin-oharrarenerreferentzia"/>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2D282E" w:rsidRPr="0010148B" w:rsidRDefault="002D282E" w:rsidP="006B7623">
      <w:pPr>
        <w:ind w:right="-144"/>
        <w:jc w:val="both"/>
        <w:rPr>
          <w:rFonts w:ascii="Arial" w:hAnsi="Arial" w:cs="Arial"/>
        </w:rPr>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82E" w:rsidRPr="00DC4D84" w:rsidRDefault="002D282E">
    <w:pPr>
      <w:pStyle w:val="Goiburua"/>
      <w:rPr>
        <w:rFonts w:ascii="Arial" w:hAnsi="Arial" w:cs="Arial"/>
      </w:rPr>
    </w:pPr>
    <w:r>
      <w:rPr>
        <w:b/>
        <w:noProof/>
      </w:rPr>
      <w:drawing>
        <wp:inline distT="0" distB="0" distL="0" distR="0" wp14:anchorId="36561BD9" wp14:editId="207724D5">
          <wp:extent cx="2524125" cy="666750"/>
          <wp:effectExtent l="0" t="0" r="0" b="0"/>
          <wp:docPr id="3"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2D282E" w:rsidRPr="00DC4D84" w:rsidRDefault="002D282E">
    <w:pPr>
      <w:pStyle w:val="Goiburu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4"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1"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2" w15:restartNumberingAfterBreak="0">
    <w:nsid w:val="4DC82D2B"/>
    <w:multiLevelType w:val="multilevel"/>
    <w:tmpl w:val="095C79F8"/>
    <w:lvl w:ilvl="0">
      <w:start w:val="1"/>
      <w:numFmt w:val="decimal"/>
      <w:lvlText w:val="%1."/>
      <w:lvlJc w:val="left"/>
      <w:pPr>
        <w:ind w:left="360" w:hanging="360"/>
      </w:pPr>
      <w:rPr>
        <w:rFonts w:hint="default"/>
      </w:rPr>
    </w:lvl>
    <w:lvl w:ilvl="1">
      <w:start w:val="1"/>
      <w:numFmt w:val="decimal"/>
      <w:lvlText w:val="%1.%2."/>
      <w:lvlJc w:val="left"/>
      <w:pPr>
        <w:ind w:left="473" w:hanging="36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059" w:hanging="720"/>
      </w:pPr>
      <w:rPr>
        <w:rFonts w:hint="default"/>
      </w:rPr>
    </w:lvl>
    <w:lvl w:ilvl="4">
      <w:start w:val="1"/>
      <w:numFmt w:val="decimalZero"/>
      <w:lvlText w:val="%1.%2.%3.%4.%5."/>
      <w:lvlJc w:val="left"/>
      <w:pPr>
        <w:ind w:left="1532" w:hanging="1080"/>
      </w:pPr>
      <w:rPr>
        <w:rFonts w:hint="default"/>
      </w:rPr>
    </w:lvl>
    <w:lvl w:ilvl="5">
      <w:start w:val="1"/>
      <w:numFmt w:val="decimalZero"/>
      <w:lvlText w:val="%1.%2.%3.%4.%5.%6."/>
      <w:lvlJc w:val="left"/>
      <w:pPr>
        <w:ind w:left="1645" w:hanging="1080"/>
      </w:pPr>
      <w:rPr>
        <w:rFonts w:hint="default"/>
      </w:rPr>
    </w:lvl>
    <w:lvl w:ilvl="6">
      <w:start w:val="1"/>
      <w:numFmt w:val="decimal"/>
      <w:lvlText w:val="%1.%2.%3.%4.%5.%6.%7."/>
      <w:lvlJc w:val="left"/>
      <w:pPr>
        <w:ind w:left="1758" w:hanging="108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344" w:hanging="1440"/>
      </w:pPr>
      <w:rPr>
        <w:rFonts w:hint="default"/>
      </w:rPr>
    </w:lvl>
  </w:abstractNum>
  <w:abstractNum w:abstractNumId="33" w15:restartNumberingAfterBreak="0">
    <w:nsid w:val="4F302AE7"/>
    <w:multiLevelType w:val="multilevel"/>
    <w:tmpl w:val="52B0816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color w:val="000000" w:themeColor="text1"/>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4F9E338E"/>
    <w:multiLevelType w:val="hybridMultilevel"/>
    <w:tmpl w:val="0A2CB2FA"/>
    <w:lvl w:ilvl="0" w:tplc="821E45B8">
      <w:start w:val="6"/>
      <w:numFmt w:val="bullet"/>
      <w:lvlText w:val="-"/>
      <w:lvlJc w:val="left"/>
      <w:pPr>
        <w:ind w:left="885" w:hanging="360"/>
      </w:pPr>
      <w:rPr>
        <w:rFonts w:ascii="Calibri" w:eastAsia="Calibri" w:hAnsi="Calibri" w:cs="Times New Roman" w:hint="default"/>
      </w:rPr>
    </w:lvl>
    <w:lvl w:ilvl="1" w:tplc="0C0A0003">
      <w:start w:val="1"/>
      <w:numFmt w:val="bullet"/>
      <w:lvlText w:val="o"/>
      <w:lvlJc w:val="left"/>
      <w:pPr>
        <w:ind w:left="1605" w:hanging="360"/>
      </w:pPr>
      <w:rPr>
        <w:rFonts w:ascii="Courier New" w:hAnsi="Courier New" w:cs="Courier New" w:hint="default"/>
      </w:rPr>
    </w:lvl>
    <w:lvl w:ilvl="2" w:tplc="0C0A0005" w:tentative="1">
      <w:start w:val="1"/>
      <w:numFmt w:val="bullet"/>
      <w:lvlText w:val=""/>
      <w:lvlJc w:val="left"/>
      <w:pPr>
        <w:ind w:left="2325" w:hanging="360"/>
      </w:pPr>
      <w:rPr>
        <w:rFonts w:ascii="Wingdings" w:hAnsi="Wingdings" w:hint="default"/>
      </w:rPr>
    </w:lvl>
    <w:lvl w:ilvl="3" w:tplc="0C0A0001" w:tentative="1">
      <w:start w:val="1"/>
      <w:numFmt w:val="bullet"/>
      <w:lvlText w:val=""/>
      <w:lvlJc w:val="left"/>
      <w:pPr>
        <w:ind w:left="3045" w:hanging="360"/>
      </w:pPr>
      <w:rPr>
        <w:rFonts w:ascii="Symbol" w:hAnsi="Symbol" w:hint="default"/>
      </w:rPr>
    </w:lvl>
    <w:lvl w:ilvl="4" w:tplc="0C0A0003" w:tentative="1">
      <w:start w:val="1"/>
      <w:numFmt w:val="bullet"/>
      <w:lvlText w:val="o"/>
      <w:lvlJc w:val="left"/>
      <w:pPr>
        <w:ind w:left="3765" w:hanging="360"/>
      </w:pPr>
      <w:rPr>
        <w:rFonts w:ascii="Courier New" w:hAnsi="Courier New" w:cs="Courier New" w:hint="default"/>
      </w:rPr>
    </w:lvl>
    <w:lvl w:ilvl="5" w:tplc="0C0A0005" w:tentative="1">
      <w:start w:val="1"/>
      <w:numFmt w:val="bullet"/>
      <w:lvlText w:val=""/>
      <w:lvlJc w:val="left"/>
      <w:pPr>
        <w:ind w:left="4485" w:hanging="360"/>
      </w:pPr>
      <w:rPr>
        <w:rFonts w:ascii="Wingdings" w:hAnsi="Wingdings" w:hint="default"/>
      </w:rPr>
    </w:lvl>
    <w:lvl w:ilvl="6" w:tplc="0C0A0001" w:tentative="1">
      <w:start w:val="1"/>
      <w:numFmt w:val="bullet"/>
      <w:lvlText w:val=""/>
      <w:lvlJc w:val="left"/>
      <w:pPr>
        <w:ind w:left="5205" w:hanging="360"/>
      </w:pPr>
      <w:rPr>
        <w:rFonts w:ascii="Symbol" w:hAnsi="Symbol" w:hint="default"/>
      </w:rPr>
    </w:lvl>
    <w:lvl w:ilvl="7" w:tplc="0C0A0003" w:tentative="1">
      <w:start w:val="1"/>
      <w:numFmt w:val="bullet"/>
      <w:lvlText w:val="o"/>
      <w:lvlJc w:val="left"/>
      <w:pPr>
        <w:ind w:left="5925" w:hanging="360"/>
      </w:pPr>
      <w:rPr>
        <w:rFonts w:ascii="Courier New" w:hAnsi="Courier New" w:cs="Courier New" w:hint="default"/>
      </w:rPr>
    </w:lvl>
    <w:lvl w:ilvl="8" w:tplc="0C0A0005" w:tentative="1">
      <w:start w:val="1"/>
      <w:numFmt w:val="bullet"/>
      <w:lvlText w:val=""/>
      <w:lvlJc w:val="left"/>
      <w:pPr>
        <w:ind w:left="6645" w:hanging="360"/>
      </w:pPr>
      <w:rPr>
        <w:rFonts w:ascii="Wingdings" w:hAnsi="Wingdings" w:hint="default"/>
      </w:rPr>
    </w:lvl>
  </w:abstractNum>
  <w:abstractNum w:abstractNumId="3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8"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75BC7082"/>
    <w:multiLevelType w:val="hybridMultilevel"/>
    <w:tmpl w:val="EA289A54"/>
    <w:lvl w:ilvl="0" w:tplc="DE34F336">
      <w:numFmt w:val="bullet"/>
      <w:lvlText w:val="-"/>
      <w:lvlJc w:val="left"/>
      <w:pPr>
        <w:ind w:left="1440" w:hanging="360"/>
      </w:pPr>
      <w:rPr>
        <w:rFonts w:ascii="Calibri" w:eastAsiaTheme="minorHAnsi" w:hAnsi="Calibri" w:cstheme="minorBid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8"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47"/>
  </w:num>
  <w:num w:numId="3">
    <w:abstractNumId w:val="16"/>
  </w:num>
  <w:num w:numId="4">
    <w:abstractNumId w:val="44"/>
  </w:num>
  <w:num w:numId="5">
    <w:abstractNumId w:val="20"/>
  </w:num>
  <w:num w:numId="6">
    <w:abstractNumId w:val="12"/>
  </w:num>
  <w:num w:numId="7">
    <w:abstractNumId w:val="39"/>
  </w:num>
  <w:num w:numId="8">
    <w:abstractNumId w:val="45"/>
  </w:num>
  <w:num w:numId="9">
    <w:abstractNumId w:val="6"/>
  </w:num>
  <w:num w:numId="10">
    <w:abstractNumId w:val="15"/>
  </w:num>
  <w:num w:numId="11">
    <w:abstractNumId w:val="22"/>
  </w:num>
  <w:num w:numId="12">
    <w:abstractNumId w:val="30"/>
  </w:num>
  <w:num w:numId="13">
    <w:abstractNumId w:val="11"/>
  </w:num>
  <w:num w:numId="14">
    <w:abstractNumId w:val="31"/>
  </w:num>
  <w:num w:numId="15">
    <w:abstractNumId w:val="14"/>
  </w:num>
  <w:num w:numId="16">
    <w:abstractNumId w:val="35"/>
  </w:num>
  <w:num w:numId="17">
    <w:abstractNumId w:val="21"/>
  </w:num>
  <w:num w:numId="18">
    <w:abstractNumId w:val="43"/>
  </w:num>
  <w:num w:numId="19">
    <w:abstractNumId w:val="48"/>
  </w:num>
  <w:num w:numId="20">
    <w:abstractNumId w:val="24"/>
  </w:num>
  <w:num w:numId="21">
    <w:abstractNumId w:val="19"/>
  </w:num>
  <w:num w:numId="22">
    <w:abstractNumId w:val="37"/>
  </w:num>
  <w:num w:numId="23">
    <w:abstractNumId w:val="13"/>
  </w:num>
  <w:num w:numId="24">
    <w:abstractNumId w:val="36"/>
  </w:num>
  <w:num w:numId="25">
    <w:abstractNumId w:val="40"/>
  </w:num>
  <w:num w:numId="26">
    <w:abstractNumId w:val="0"/>
  </w:num>
  <w:num w:numId="27">
    <w:abstractNumId w:val="1"/>
  </w:num>
  <w:num w:numId="28">
    <w:abstractNumId w:val="10"/>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25"/>
  </w:num>
  <w:num w:numId="34">
    <w:abstractNumId w:val="7"/>
  </w:num>
  <w:num w:numId="35">
    <w:abstractNumId w:val="42"/>
  </w:num>
  <w:num w:numId="36">
    <w:abstractNumId w:val="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26"/>
  </w:num>
  <w:num w:numId="40">
    <w:abstractNumId w:val="38"/>
  </w:num>
  <w:num w:numId="41">
    <w:abstractNumId w:val="27"/>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32"/>
  </w:num>
  <w:num w:numId="45">
    <w:abstractNumId w:val="34"/>
  </w:num>
  <w:num w:numId="46">
    <w:abstractNumId w:val="4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3171"/>
    <w:rsid w:val="000053F8"/>
    <w:rsid w:val="00005C3F"/>
    <w:rsid w:val="00006756"/>
    <w:rsid w:val="00006B54"/>
    <w:rsid w:val="000109F2"/>
    <w:rsid w:val="0001197E"/>
    <w:rsid w:val="00012346"/>
    <w:rsid w:val="000147DF"/>
    <w:rsid w:val="0001514A"/>
    <w:rsid w:val="00015846"/>
    <w:rsid w:val="0001586A"/>
    <w:rsid w:val="00016E29"/>
    <w:rsid w:val="00017C34"/>
    <w:rsid w:val="00017D5D"/>
    <w:rsid w:val="00017F4B"/>
    <w:rsid w:val="0002010E"/>
    <w:rsid w:val="0002037E"/>
    <w:rsid w:val="0002291E"/>
    <w:rsid w:val="00023AE1"/>
    <w:rsid w:val="00024019"/>
    <w:rsid w:val="000274D8"/>
    <w:rsid w:val="000274E1"/>
    <w:rsid w:val="00030C64"/>
    <w:rsid w:val="0003280B"/>
    <w:rsid w:val="00034ED8"/>
    <w:rsid w:val="00036968"/>
    <w:rsid w:val="00036C80"/>
    <w:rsid w:val="00036ECF"/>
    <w:rsid w:val="0004092D"/>
    <w:rsid w:val="00041A37"/>
    <w:rsid w:val="000443F2"/>
    <w:rsid w:val="00044915"/>
    <w:rsid w:val="000451F9"/>
    <w:rsid w:val="0004532D"/>
    <w:rsid w:val="00045FEC"/>
    <w:rsid w:val="0004741B"/>
    <w:rsid w:val="00051592"/>
    <w:rsid w:val="00051D9A"/>
    <w:rsid w:val="000529F3"/>
    <w:rsid w:val="000533A8"/>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D10"/>
    <w:rsid w:val="000766C6"/>
    <w:rsid w:val="00077177"/>
    <w:rsid w:val="00077F7D"/>
    <w:rsid w:val="00080760"/>
    <w:rsid w:val="000808A5"/>
    <w:rsid w:val="00081025"/>
    <w:rsid w:val="000816BB"/>
    <w:rsid w:val="00081F4C"/>
    <w:rsid w:val="00082019"/>
    <w:rsid w:val="0008255B"/>
    <w:rsid w:val="00082F48"/>
    <w:rsid w:val="000844F3"/>
    <w:rsid w:val="00084668"/>
    <w:rsid w:val="00085261"/>
    <w:rsid w:val="00085334"/>
    <w:rsid w:val="00085F2B"/>
    <w:rsid w:val="0008719C"/>
    <w:rsid w:val="0009043E"/>
    <w:rsid w:val="00090C71"/>
    <w:rsid w:val="00091178"/>
    <w:rsid w:val="000919F5"/>
    <w:rsid w:val="000927FA"/>
    <w:rsid w:val="0009356B"/>
    <w:rsid w:val="000950FD"/>
    <w:rsid w:val="00095E41"/>
    <w:rsid w:val="00095FE4"/>
    <w:rsid w:val="000971FB"/>
    <w:rsid w:val="00097585"/>
    <w:rsid w:val="00097F1C"/>
    <w:rsid w:val="000A1BBA"/>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4F0E"/>
    <w:rsid w:val="000E5548"/>
    <w:rsid w:val="000E55F8"/>
    <w:rsid w:val="000E5CCC"/>
    <w:rsid w:val="000F0D4D"/>
    <w:rsid w:val="000F1C9F"/>
    <w:rsid w:val="000F2660"/>
    <w:rsid w:val="000F357C"/>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319A"/>
    <w:rsid w:val="00123835"/>
    <w:rsid w:val="00123C58"/>
    <w:rsid w:val="00124FA9"/>
    <w:rsid w:val="00125130"/>
    <w:rsid w:val="0012560F"/>
    <w:rsid w:val="00125CE7"/>
    <w:rsid w:val="001262D3"/>
    <w:rsid w:val="00126BF0"/>
    <w:rsid w:val="001278C8"/>
    <w:rsid w:val="00130AE4"/>
    <w:rsid w:val="00131ED9"/>
    <w:rsid w:val="00132DE6"/>
    <w:rsid w:val="00133BC4"/>
    <w:rsid w:val="00134041"/>
    <w:rsid w:val="00134605"/>
    <w:rsid w:val="0013554B"/>
    <w:rsid w:val="00135C4A"/>
    <w:rsid w:val="001364B3"/>
    <w:rsid w:val="0013660B"/>
    <w:rsid w:val="00137057"/>
    <w:rsid w:val="001375FF"/>
    <w:rsid w:val="001379BA"/>
    <w:rsid w:val="00137BBC"/>
    <w:rsid w:val="00140BD9"/>
    <w:rsid w:val="00141601"/>
    <w:rsid w:val="00141AAF"/>
    <w:rsid w:val="00142D57"/>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13DE"/>
    <w:rsid w:val="00193473"/>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A4DB0"/>
    <w:rsid w:val="001B05E5"/>
    <w:rsid w:val="001B24BF"/>
    <w:rsid w:val="001B2CF2"/>
    <w:rsid w:val="001B41E7"/>
    <w:rsid w:val="001B492E"/>
    <w:rsid w:val="001B528A"/>
    <w:rsid w:val="001B6465"/>
    <w:rsid w:val="001B781B"/>
    <w:rsid w:val="001C0ABF"/>
    <w:rsid w:val="001C0FCE"/>
    <w:rsid w:val="001C2BAA"/>
    <w:rsid w:val="001C2BF0"/>
    <w:rsid w:val="001C381A"/>
    <w:rsid w:val="001C4517"/>
    <w:rsid w:val="001C4634"/>
    <w:rsid w:val="001C4DA2"/>
    <w:rsid w:val="001C5821"/>
    <w:rsid w:val="001C6DC1"/>
    <w:rsid w:val="001C7F22"/>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6F2D"/>
    <w:rsid w:val="001D7639"/>
    <w:rsid w:val="001D790E"/>
    <w:rsid w:val="001E08AA"/>
    <w:rsid w:val="001E22C7"/>
    <w:rsid w:val="001E3183"/>
    <w:rsid w:val="001E3207"/>
    <w:rsid w:val="001E544D"/>
    <w:rsid w:val="001E600A"/>
    <w:rsid w:val="001E7481"/>
    <w:rsid w:val="001F0805"/>
    <w:rsid w:val="001F13FE"/>
    <w:rsid w:val="001F4E10"/>
    <w:rsid w:val="001F533F"/>
    <w:rsid w:val="001F5546"/>
    <w:rsid w:val="001F55D4"/>
    <w:rsid w:val="001F5A14"/>
    <w:rsid w:val="001F60A2"/>
    <w:rsid w:val="001F6BD2"/>
    <w:rsid w:val="001F795A"/>
    <w:rsid w:val="00200EFE"/>
    <w:rsid w:val="00201208"/>
    <w:rsid w:val="00202816"/>
    <w:rsid w:val="00203134"/>
    <w:rsid w:val="00203485"/>
    <w:rsid w:val="00204080"/>
    <w:rsid w:val="002045CB"/>
    <w:rsid w:val="002046C3"/>
    <w:rsid w:val="00204B65"/>
    <w:rsid w:val="0020642E"/>
    <w:rsid w:val="0020695E"/>
    <w:rsid w:val="002130D6"/>
    <w:rsid w:val="0021436A"/>
    <w:rsid w:val="002145E2"/>
    <w:rsid w:val="002161D4"/>
    <w:rsid w:val="0021673F"/>
    <w:rsid w:val="002172B3"/>
    <w:rsid w:val="002172E0"/>
    <w:rsid w:val="0021747F"/>
    <w:rsid w:val="00220786"/>
    <w:rsid w:val="00221362"/>
    <w:rsid w:val="00222063"/>
    <w:rsid w:val="00222B1D"/>
    <w:rsid w:val="00222F99"/>
    <w:rsid w:val="00223499"/>
    <w:rsid w:val="002249E8"/>
    <w:rsid w:val="0022531F"/>
    <w:rsid w:val="002266FC"/>
    <w:rsid w:val="002279A6"/>
    <w:rsid w:val="0023158F"/>
    <w:rsid w:val="002316F4"/>
    <w:rsid w:val="00231EDF"/>
    <w:rsid w:val="00231FA2"/>
    <w:rsid w:val="00232112"/>
    <w:rsid w:val="00232CAE"/>
    <w:rsid w:val="00232FD9"/>
    <w:rsid w:val="00234DF5"/>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53BB"/>
    <w:rsid w:val="0025608E"/>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527B"/>
    <w:rsid w:val="00277377"/>
    <w:rsid w:val="0027777F"/>
    <w:rsid w:val="00277860"/>
    <w:rsid w:val="00280BAB"/>
    <w:rsid w:val="00281AA6"/>
    <w:rsid w:val="00282AC0"/>
    <w:rsid w:val="00283270"/>
    <w:rsid w:val="002832F8"/>
    <w:rsid w:val="00283EAB"/>
    <w:rsid w:val="00284409"/>
    <w:rsid w:val="00284AF6"/>
    <w:rsid w:val="00285620"/>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14E2"/>
    <w:rsid w:val="002D1A20"/>
    <w:rsid w:val="002D282E"/>
    <w:rsid w:val="002D2FCF"/>
    <w:rsid w:val="002D3ED2"/>
    <w:rsid w:val="002D456B"/>
    <w:rsid w:val="002D4EBE"/>
    <w:rsid w:val="002D5521"/>
    <w:rsid w:val="002D583A"/>
    <w:rsid w:val="002D6E57"/>
    <w:rsid w:val="002D7A68"/>
    <w:rsid w:val="002E0018"/>
    <w:rsid w:val="002E04FE"/>
    <w:rsid w:val="002E240F"/>
    <w:rsid w:val="002E341C"/>
    <w:rsid w:val="002E521E"/>
    <w:rsid w:val="002E60B1"/>
    <w:rsid w:val="002E7A50"/>
    <w:rsid w:val="002F3331"/>
    <w:rsid w:val="002F3533"/>
    <w:rsid w:val="002F44C4"/>
    <w:rsid w:val="002F6218"/>
    <w:rsid w:val="002F63A3"/>
    <w:rsid w:val="002F6EF8"/>
    <w:rsid w:val="002F7B04"/>
    <w:rsid w:val="00301260"/>
    <w:rsid w:val="00301CC5"/>
    <w:rsid w:val="003027A0"/>
    <w:rsid w:val="00303574"/>
    <w:rsid w:val="00303BE0"/>
    <w:rsid w:val="00303D42"/>
    <w:rsid w:val="00303FE6"/>
    <w:rsid w:val="0030458B"/>
    <w:rsid w:val="0030616D"/>
    <w:rsid w:val="0030621B"/>
    <w:rsid w:val="00306AC7"/>
    <w:rsid w:val="00307F42"/>
    <w:rsid w:val="003101DF"/>
    <w:rsid w:val="00311950"/>
    <w:rsid w:val="00311F7E"/>
    <w:rsid w:val="00312B80"/>
    <w:rsid w:val="00313E3F"/>
    <w:rsid w:val="003154F6"/>
    <w:rsid w:val="0031743A"/>
    <w:rsid w:val="0031772B"/>
    <w:rsid w:val="003179D1"/>
    <w:rsid w:val="00317C53"/>
    <w:rsid w:val="00317D28"/>
    <w:rsid w:val="00320C30"/>
    <w:rsid w:val="00321187"/>
    <w:rsid w:val="0032196A"/>
    <w:rsid w:val="0032242F"/>
    <w:rsid w:val="00322BD3"/>
    <w:rsid w:val="00323267"/>
    <w:rsid w:val="0032464F"/>
    <w:rsid w:val="00324B83"/>
    <w:rsid w:val="00324B90"/>
    <w:rsid w:val="003256DF"/>
    <w:rsid w:val="00325E41"/>
    <w:rsid w:val="00326407"/>
    <w:rsid w:val="00327311"/>
    <w:rsid w:val="0033184F"/>
    <w:rsid w:val="00331B7D"/>
    <w:rsid w:val="0033307E"/>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41A0"/>
    <w:rsid w:val="00355AD2"/>
    <w:rsid w:val="003566F0"/>
    <w:rsid w:val="00356FAF"/>
    <w:rsid w:val="00357ED3"/>
    <w:rsid w:val="00360182"/>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2228"/>
    <w:rsid w:val="003822DE"/>
    <w:rsid w:val="003825E0"/>
    <w:rsid w:val="003841A3"/>
    <w:rsid w:val="00384E16"/>
    <w:rsid w:val="00385E04"/>
    <w:rsid w:val="00386DF5"/>
    <w:rsid w:val="003908CF"/>
    <w:rsid w:val="00391869"/>
    <w:rsid w:val="00392128"/>
    <w:rsid w:val="0039245D"/>
    <w:rsid w:val="003926CD"/>
    <w:rsid w:val="00392806"/>
    <w:rsid w:val="00396545"/>
    <w:rsid w:val="003967B4"/>
    <w:rsid w:val="00396C0B"/>
    <w:rsid w:val="00396D94"/>
    <w:rsid w:val="00397A1F"/>
    <w:rsid w:val="003A053C"/>
    <w:rsid w:val="003A0747"/>
    <w:rsid w:val="003A1137"/>
    <w:rsid w:val="003A39B9"/>
    <w:rsid w:val="003A4963"/>
    <w:rsid w:val="003A648F"/>
    <w:rsid w:val="003A64B2"/>
    <w:rsid w:val="003B0939"/>
    <w:rsid w:val="003B1B19"/>
    <w:rsid w:val="003B1E16"/>
    <w:rsid w:val="003B24E3"/>
    <w:rsid w:val="003B2D0D"/>
    <w:rsid w:val="003B3306"/>
    <w:rsid w:val="003B3FAC"/>
    <w:rsid w:val="003B4DF8"/>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5511"/>
    <w:rsid w:val="003E5AFE"/>
    <w:rsid w:val="003E6B7C"/>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8EB"/>
    <w:rsid w:val="00404D13"/>
    <w:rsid w:val="004054A0"/>
    <w:rsid w:val="00406106"/>
    <w:rsid w:val="004107B8"/>
    <w:rsid w:val="00411C43"/>
    <w:rsid w:val="0041217F"/>
    <w:rsid w:val="00412732"/>
    <w:rsid w:val="0041480A"/>
    <w:rsid w:val="00415275"/>
    <w:rsid w:val="00415FD1"/>
    <w:rsid w:val="00416AB7"/>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34A0"/>
    <w:rsid w:val="004342E1"/>
    <w:rsid w:val="00434967"/>
    <w:rsid w:val="00434B7C"/>
    <w:rsid w:val="004357EC"/>
    <w:rsid w:val="00436578"/>
    <w:rsid w:val="00436698"/>
    <w:rsid w:val="004368DB"/>
    <w:rsid w:val="004372B6"/>
    <w:rsid w:val="004372B9"/>
    <w:rsid w:val="00437DFC"/>
    <w:rsid w:val="00440497"/>
    <w:rsid w:val="004409BE"/>
    <w:rsid w:val="00441653"/>
    <w:rsid w:val="004419C1"/>
    <w:rsid w:val="00441F0D"/>
    <w:rsid w:val="004429E0"/>
    <w:rsid w:val="00442D80"/>
    <w:rsid w:val="00443925"/>
    <w:rsid w:val="00444E93"/>
    <w:rsid w:val="00445A9A"/>
    <w:rsid w:val="00446ECE"/>
    <w:rsid w:val="00447676"/>
    <w:rsid w:val="00447837"/>
    <w:rsid w:val="00450085"/>
    <w:rsid w:val="00451255"/>
    <w:rsid w:val="0045219B"/>
    <w:rsid w:val="0045372D"/>
    <w:rsid w:val="0045633B"/>
    <w:rsid w:val="004569CE"/>
    <w:rsid w:val="00457004"/>
    <w:rsid w:val="0046112F"/>
    <w:rsid w:val="004612F2"/>
    <w:rsid w:val="004619BF"/>
    <w:rsid w:val="00461E00"/>
    <w:rsid w:val="00464558"/>
    <w:rsid w:val="00466825"/>
    <w:rsid w:val="004679C4"/>
    <w:rsid w:val="00467EAA"/>
    <w:rsid w:val="00470157"/>
    <w:rsid w:val="0047015F"/>
    <w:rsid w:val="00471FCB"/>
    <w:rsid w:val="00472786"/>
    <w:rsid w:val="00472815"/>
    <w:rsid w:val="00472D8C"/>
    <w:rsid w:val="00472DB9"/>
    <w:rsid w:val="004736B1"/>
    <w:rsid w:val="004739E9"/>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E80"/>
    <w:rsid w:val="004A2470"/>
    <w:rsid w:val="004A3F5E"/>
    <w:rsid w:val="004A437B"/>
    <w:rsid w:val="004A5236"/>
    <w:rsid w:val="004A548B"/>
    <w:rsid w:val="004A58C1"/>
    <w:rsid w:val="004B0242"/>
    <w:rsid w:val="004B06BE"/>
    <w:rsid w:val="004B14B9"/>
    <w:rsid w:val="004B1EE5"/>
    <w:rsid w:val="004B29BB"/>
    <w:rsid w:val="004B2B3D"/>
    <w:rsid w:val="004B305E"/>
    <w:rsid w:val="004B4EA5"/>
    <w:rsid w:val="004B5EB2"/>
    <w:rsid w:val="004B7142"/>
    <w:rsid w:val="004C02E5"/>
    <w:rsid w:val="004C0540"/>
    <w:rsid w:val="004C0EE8"/>
    <w:rsid w:val="004C2178"/>
    <w:rsid w:val="004C22AB"/>
    <w:rsid w:val="004C23FF"/>
    <w:rsid w:val="004C3F37"/>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143B"/>
    <w:rsid w:val="004F164F"/>
    <w:rsid w:val="004F20CD"/>
    <w:rsid w:val="004F29B7"/>
    <w:rsid w:val="004F3099"/>
    <w:rsid w:val="004F6247"/>
    <w:rsid w:val="005005B0"/>
    <w:rsid w:val="00500843"/>
    <w:rsid w:val="00501145"/>
    <w:rsid w:val="005028FF"/>
    <w:rsid w:val="0050306A"/>
    <w:rsid w:val="00503A4F"/>
    <w:rsid w:val="00503E47"/>
    <w:rsid w:val="00504C71"/>
    <w:rsid w:val="00506ACF"/>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7E1D"/>
    <w:rsid w:val="005207B2"/>
    <w:rsid w:val="005229EB"/>
    <w:rsid w:val="0052387A"/>
    <w:rsid w:val="005246F6"/>
    <w:rsid w:val="00524945"/>
    <w:rsid w:val="00525019"/>
    <w:rsid w:val="00525272"/>
    <w:rsid w:val="005265E3"/>
    <w:rsid w:val="00530955"/>
    <w:rsid w:val="00531244"/>
    <w:rsid w:val="00531256"/>
    <w:rsid w:val="0053164E"/>
    <w:rsid w:val="00531A92"/>
    <w:rsid w:val="00531F28"/>
    <w:rsid w:val="00533166"/>
    <w:rsid w:val="00535554"/>
    <w:rsid w:val="00536EC6"/>
    <w:rsid w:val="005406EC"/>
    <w:rsid w:val="00541C79"/>
    <w:rsid w:val="005426E5"/>
    <w:rsid w:val="00542B7B"/>
    <w:rsid w:val="0054532F"/>
    <w:rsid w:val="0054578E"/>
    <w:rsid w:val="005461CF"/>
    <w:rsid w:val="005464DD"/>
    <w:rsid w:val="00547388"/>
    <w:rsid w:val="00550004"/>
    <w:rsid w:val="005502EF"/>
    <w:rsid w:val="00550BAE"/>
    <w:rsid w:val="00551BEF"/>
    <w:rsid w:val="00551DAF"/>
    <w:rsid w:val="00552299"/>
    <w:rsid w:val="005532EB"/>
    <w:rsid w:val="00555536"/>
    <w:rsid w:val="00555820"/>
    <w:rsid w:val="00556C67"/>
    <w:rsid w:val="005574A7"/>
    <w:rsid w:val="00557A9E"/>
    <w:rsid w:val="00557EC0"/>
    <w:rsid w:val="00560378"/>
    <w:rsid w:val="005610B4"/>
    <w:rsid w:val="00561B9E"/>
    <w:rsid w:val="0056422A"/>
    <w:rsid w:val="005644C8"/>
    <w:rsid w:val="0056677A"/>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68E"/>
    <w:rsid w:val="00586ED5"/>
    <w:rsid w:val="005907C4"/>
    <w:rsid w:val="005922B5"/>
    <w:rsid w:val="0059274E"/>
    <w:rsid w:val="005933E8"/>
    <w:rsid w:val="0059542D"/>
    <w:rsid w:val="005959EF"/>
    <w:rsid w:val="00596EEF"/>
    <w:rsid w:val="005A01A5"/>
    <w:rsid w:val="005A0BFE"/>
    <w:rsid w:val="005A2096"/>
    <w:rsid w:val="005A20EB"/>
    <w:rsid w:val="005A451E"/>
    <w:rsid w:val="005A50FD"/>
    <w:rsid w:val="005A600B"/>
    <w:rsid w:val="005A6079"/>
    <w:rsid w:val="005A6A8C"/>
    <w:rsid w:val="005A7D37"/>
    <w:rsid w:val="005B045B"/>
    <w:rsid w:val="005B3616"/>
    <w:rsid w:val="005B3668"/>
    <w:rsid w:val="005B3995"/>
    <w:rsid w:val="005B41A8"/>
    <w:rsid w:val="005B4C23"/>
    <w:rsid w:val="005B667F"/>
    <w:rsid w:val="005B75A3"/>
    <w:rsid w:val="005B7F90"/>
    <w:rsid w:val="005C03B8"/>
    <w:rsid w:val="005C0A17"/>
    <w:rsid w:val="005C1296"/>
    <w:rsid w:val="005C1451"/>
    <w:rsid w:val="005C185E"/>
    <w:rsid w:val="005C21F1"/>
    <w:rsid w:val="005C2BBA"/>
    <w:rsid w:val="005C32E7"/>
    <w:rsid w:val="005C48AD"/>
    <w:rsid w:val="005C50C2"/>
    <w:rsid w:val="005C50E2"/>
    <w:rsid w:val="005D0B39"/>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C26"/>
    <w:rsid w:val="00604CFF"/>
    <w:rsid w:val="006058EB"/>
    <w:rsid w:val="00606125"/>
    <w:rsid w:val="006100EF"/>
    <w:rsid w:val="00612793"/>
    <w:rsid w:val="00612E6D"/>
    <w:rsid w:val="0061585F"/>
    <w:rsid w:val="006159E1"/>
    <w:rsid w:val="00615AB7"/>
    <w:rsid w:val="00616F5B"/>
    <w:rsid w:val="006177E6"/>
    <w:rsid w:val="006239C8"/>
    <w:rsid w:val="00623AD9"/>
    <w:rsid w:val="00625288"/>
    <w:rsid w:val="00625B37"/>
    <w:rsid w:val="0062653C"/>
    <w:rsid w:val="00626B14"/>
    <w:rsid w:val="00627015"/>
    <w:rsid w:val="006319F7"/>
    <w:rsid w:val="0063302B"/>
    <w:rsid w:val="00633540"/>
    <w:rsid w:val="0063410F"/>
    <w:rsid w:val="00636EE2"/>
    <w:rsid w:val="006375C3"/>
    <w:rsid w:val="00640BEF"/>
    <w:rsid w:val="006413AE"/>
    <w:rsid w:val="006418E3"/>
    <w:rsid w:val="00641BDB"/>
    <w:rsid w:val="006422E8"/>
    <w:rsid w:val="006443F5"/>
    <w:rsid w:val="00644513"/>
    <w:rsid w:val="00644687"/>
    <w:rsid w:val="00644929"/>
    <w:rsid w:val="00644F3D"/>
    <w:rsid w:val="0064559A"/>
    <w:rsid w:val="006470BA"/>
    <w:rsid w:val="00652190"/>
    <w:rsid w:val="006526E8"/>
    <w:rsid w:val="0065408E"/>
    <w:rsid w:val="0065488E"/>
    <w:rsid w:val="00654E47"/>
    <w:rsid w:val="00657DC5"/>
    <w:rsid w:val="006600C5"/>
    <w:rsid w:val="00663BF0"/>
    <w:rsid w:val="006641A7"/>
    <w:rsid w:val="00664E5A"/>
    <w:rsid w:val="006657A0"/>
    <w:rsid w:val="006669DE"/>
    <w:rsid w:val="00667492"/>
    <w:rsid w:val="00671503"/>
    <w:rsid w:val="006731B2"/>
    <w:rsid w:val="006745DC"/>
    <w:rsid w:val="00674F46"/>
    <w:rsid w:val="006753FE"/>
    <w:rsid w:val="006757C5"/>
    <w:rsid w:val="006778FB"/>
    <w:rsid w:val="00680298"/>
    <w:rsid w:val="0068053A"/>
    <w:rsid w:val="00681ACD"/>
    <w:rsid w:val="0068241D"/>
    <w:rsid w:val="0068259C"/>
    <w:rsid w:val="006826A2"/>
    <w:rsid w:val="00682D33"/>
    <w:rsid w:val="00683826"/>
    <w:rsid w:val="0068410E"/>
    <w:rsid w:val="006864D8"/>
    <w:rsid w:val="00687F45"/>
    <w:rsid w:val="006922D3"/>
    <w:rsid w:val="00692A30"/>
    <w:rsid w:val="0069383A"/>
    <w:rsid w:val="00693D7F"/>
    <w:rsid w:val="00694D1C"/>
    <w:rsid w:val="00695E04"/>
    <w:rsid w:val="00697306"/>
    <w:rsid w:val="0069747D"/>
    <w:rsid w:val="006974FF"/>
    <w:rsid w:val="006978AA"/>
    <w:rsid w:val="00697D12"/>
    <w:rsid w:val="006A0207"/>
    <w:rsid w:val="006A1137"/>
    <w:rsid w:val="006A17FE"/>
    <w:rsid w:val="006A525B"/>
    <w:rsid w:val="006A53B5"/>
    <w:rsid w:val="006A583F"/>
    <w:rsid w:val="006B0081"/>
    <w:rsid w:val="006B0509"/>
    <w:rsid w:val="006B06B3"/>
    <w:rsid w:val="006B0A8D"/>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8FF"/>
    <w:rsid w:val="006C562B"/>
    <w:rsid w:val="006C64ED"/>
    <w:rsid w:val="006C68D7"/>
    <w:rsid w:val="006C77BB"/>
    <w:rsid w:val="006D0D61"/>
    <w:rsid w:val="006D0E3B"/>
    <w:rsid w:val="006D6292"/>
    <w:rsid w:val="006D76C3"/>
    <w:rsid w:val="006E09BB"/>
    <w:rsid w:val="006E0BC7"/>
    <w:rsid w:val="006E129F"/>
    <w:rsid w:val="006E1567"/>
    <w:rsid w:val="006E1B5F"/>
    <w:rsid w:val="006E211C"/>
    <w:rsid w:val="006E39C2"/>
    <w:rsid w:val="006E3FDD"/>
    <w:rsid w:val="006E57E2"/>
    <w:rsid w:val="006E707A"/>
    <w:rsid w:val="006F14B7"/>
    <w:rsid w:val="006F2800"/>
    <w:rsid w:val="006F36B2"/>
    <w:rsid w:val="006F5CCC"/>
    <w:rsid w:val="006F64B4"/>
    <w:rsid w:val="006F6E25"/>
    <w:rsid w:val="0070180C"/>
    <w:rsid w:val="00702000"/>
    <w:rsid w:val="0070241C"/>
    <w:rsid w:val="00702709"/>
    <w:rsid w:val="00702ED2"/>
    <w:rsid w:val="00703575"/>
    <w:rsid w:val="00703DAE"/>
    <w:rsid w:val="00704A04"/>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342E"/>
    <w:rsid w:val="00723CA0"/>
    <w:rsid w:val="00725133"/>
    <w:rsid w:val="00725590"/>
    <w:rsid w:val="00725E2D"/>
    <w:rsid w:val="00725E94"/>
    <w:rsid w:val="007264BB"/>
    <w:rsid w:val="00727506"/>
    <w:rsid w:val="00730903"/>
    <w:rsid w:val="00730C7E"/>
    <w:rsid w:val="0073134C"/>
    <w:rsid w:val="00732441"/>
    <w:rsid w:val="007331D4"/>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084"/>
    <w:rsid w:val="007603A1"/>
    <w:rsid w:val="007608C7"/>
    <w:rsid w:val="00760921"/>
    <w:rsid w:val="00761E89"/>
    <w:rsid w:val="00763FB9"/>
    <w:rsid w:val="0076572F"/>
    <w:rsid w:val="0076611E"/>
    <w:rsid w:val="00766968"/>
    <w:rsid w:val="00767B4F"/>
    <w:rsid w:val="00771499"/>
    <w:rsid w:val="00771BA3"/>
    <w:rsid w:val="00771FAB"/>
    <w:rsid w:val="00771FB7"/>
    <w:rsid w:val="00772A4B"/>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8BA"/>
    <w:rsid w:val="00796A18"/>
    <w:rsid w:val="007971B5"/>
    <w:rsid w:val="00797D42"/>
    <w:rsid w:val="007A1991"/>
    <w:rsid w:val="007A1ECE"/>
    <w:rsid w:val="007A2795"/>
    <w:rsid w:val="007A2A8A"/>
    <w:rsid w:val="007A4353"/>
    <w:rsid w:val="007A4C98"/>
    <w:rsid w:val="007A701A"/>
    <w:rsid w:val="007A7E78"/>
    <w:rsid w:val="007A7E7A"/>
    <w:rsid w:val="007B019C"/>
    <w:rsid w:val="007B06D8"/>
    <w:rsid w:val="007B0BBF"/>
    <w:rsid w:val="007B1B35"/>
    <w:rsid w:val="007B2396"/>
    <w:rsid w:val="007B244A"/>
    <w:rsid w:val="007B4015"/>
    <w:rsid w:val="007B457A"/>
    <w:rsid w:val="007B5292"/>
    <w:rsid w:val="007B6207"/>
    <w:rsid w:val="007C1BCA"/>
    <w:rsid w:val="007C22BC"/>
    <w:rsid w:val="007C2595"/>
    <w:rsid w:val="007C5378"/>
    <w:rsid w:val="007C6342"/>
    <w:rsid w:val="007C7F53"/>
    <w:rsid w:val="007D0DBF"/>
    <w:rsid w:val="007D1DC9"/>
    <w:rsid w:val="007D30CF"/>
    <w:rsid w:val="007D321C"/>
    <w:rsid w:val="007D4F4E"/>
    <w:rsid w:val="007D59F9"/>
    <w:rsid w:val="007D610B"/>
    <w:rsid w:val="007E0365"/>
    <w:rsid w:val="007E1835"/>
    <w:rsid w:val="007E32EA"/>
    <w:rsid w:val="007E3A28"/>
    <w:rsid w:val="007E3ABA"/>
    <w:rsid w:val="007E3B9F"/>
    <w:rsid w:val="007E42DC"/>
    <w:rsid w:val="007E4E4A"/>
    <w:rsid w:val="007E512D"/>
    <w:rsid w:val="007E7215"/>
    <w:rsid w:val="007F0D3D"/>
    <w:rsid w:val="007F1414"/>
    <w:rsid w:val="007F3BEA"/>
    <w:rsid w:val="007F3E05"/>
    <w:rsid w:val="007F4194"/>
    <w:rsid w:val="007F511D"/>
    <w:rsid w:val="007F517E"/>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200E7"/>
    <w:rsid w:val="008204B2"/>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41C99"/>
    <w:rsid w:val="00843180"/>
    <w:rsid w:val="00843489"/>
    <w:rsid w:val="00843782"/>
    <w:rsid w:val="008448D4"/>
    <w:rsid w:val="00845559"/>
    <w:rsid w:val="00845EF8"/>
    <w:rsid w:val="008465E1"/>
    <w:rsid w:val="0085065D"/>
    <w:rsid w:val="00850823"/>
    <w:rsid w:val="00851428"/>
    <w:rsid w:val="0085209D"/>
    <w:rsid w:val="0085326E"/>
    <w:rsid w:val="008532E7"/>
    <w:rsid w:val="00854389"/>
    <w:rsid w:val="0085462C"/>
    <w:rsid w:val="00855400"/>
    <w:rsid w:val="008564AC"/>
    <w:rsid w:val="00856F3F"/>
    <w:rsid w:val="00857989"/>
    <w:rsid w:val="00861069"/>
    <w:rsid w:val="008610A6"/>
    <w:rsid w:val="008610B5"/>
    <w:rsid w:val="008627B0"/>
    <w:rsid w:val="00865B41"/>
    <w:rsid w:val="00865B6B"/>
    <w:rsid w:val="008674B6"/>
    <w:rsid w:val="00870BCE"/>
    <w:rsid w:val="00874A51"/>
    <w:rsid w:val="00875BAE"/>
    <w:rsid w:val="00876030"/>
    <w:rsid w:val="00876714"/>
    <w:rsid w:val="00876A93"/>
    <w:rsid w:val="00876B70"/>
    <w:rsid w:val="008777A4"/>
    <w:rsid w:val="00881613"/>
    <w:rsid w:val="008820B7"/>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A89"/>
    <w:rsid w:val="008969B4"/>
    <w:rsid w:val="00896FB2"/>
    <w:rsid w:val="00897C80"/>
    <w:rsid w:val="00897E47"/>
    <w:rsid w:val="008A08CE"/>
    <w:rsid w:val="008A23EB"/>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958"/>
    <w:rsid w:val="008C3BE4"/>
    <w:rsid w:val="008C4509"/>
    <w:rsid w:val="008C46F1"/>
    <w:rsid w:val="008C6512"/>
    <w:rsid w:val="008D0007"/>
    <w:rsid w:val="008D2A97"/>
    <w:rsid w:val="008D3484"/>
    <w:rsid w:val="008D3B3F"/>
    <w:rsid w:val="008D3FA5"/>
    <w:rsid w:val="008D4319"/>
    <w:rsid w:val="008D4437"/>
    <w:rsid w:val="008D6270"/>
    <w:rsid w:val="008D66B8"/>
    <w:rsid w:val="008E13B0"/>
    <w:rsid w:val="008E50F1"/>
    <w:rsid w:val="008E52AC"/>
    <w:rsid w:val="008E69F9"/>
    <w:rsid w:val="008F01B0"/>
    <w:rsid w:val="008F1272"/>
    <w:rsid w:val="008F24F9"/>
    <w:rsid w:val="008F3AF9"/>
    <w:rsid w:val="008F3C18"/>
    <w:rsid w:val="008F40FC"/>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16D8"/>
    <w:rsid w:val="00911A44"/>
    <w:rsid w:val="00912736"/>
    <w:rsid w:val="00913344"/>
    <w:rsid w:val="00913C68"/>
    <w:rsid w:val="00914855"/>
    <w:rsid w:val="00914E2A"/>
    <w:rsid w:val="00915A6C"/>
    <w:rsid w:val="009172AE"/>
    <w:rsid w:val="00917540"/>
    <w:rsid w:val="0091778E"/>
    <w:rsid w:val="00920285"/>
    <w:rsid w:val="009213A0"/>
    <w:rsid w:val="009213B6"/>
    <w:rsid w:val="0092278D"/>
    <w:rsid w:val="00923431"/>
    <w:rsid w:val="009238F0"/>
    <w:rsid w:val="00924B34"/>
    <w:rsid w:val="00924B96"/>
    <w:rsid w:val="00924D9B"/>
    <w:rsid w:val="00925970"/>
    <w:rsid w:val="0092597D"/>
    <w:rsid w:val="00925E6A"/>
    <w:rsid w:val="00932B84"/>
    <w:rsid w:val="00932D90"/>
    <w:rsid w:val="00933D27"/>
    <w:rsid w:val="009349FB"/>
    <w:rsid w:val="00934CC1"/>
    <w:rsid w:val="00934DF3"/>
    <w:rsid w:val="00935820"/>
    <w:rsid w:val="009370A9"/>
    <w:rsid w:val="00940977"/>
    <w:rsid w:val="00941BB9"/>
    <w:rsid w:val="00943E4A"/>
    <w:rsid w:val="009449EC"/>
    <w:rsid w:val="009452D5"/>
    <w:rsid w:val="00946479"/>
    <w:rsid w:val="009466A0"/>
    <w:rsid w:val="009468CE"/>
    <w:rsid w:val="00946913"/>
    <w:rsid w:val="009502BE"/>
    <w:rsid w:val="00950855"/>
    <w:rsid w:val="009512A4"/>
    <w:rsid w:val="009517AE"/>
    <w:rsid w:val="0095266B"/>
    <w:rsid w:val="00953EF7"/>
    <w:rsid w:val="00954306"/>
    <w:rsid w:val="009544A0"/>
    <w:rsid w:val="00955A23"/>
    <w:rsid w:val="00955BBD"/>
    <w:rsid w:val="009618B8"/>
    <w:rsid w:val="009622F1"/>
    <w:rsid w:val="009630BE"/>
    <w:rsid w:val="00964576"/>
    <w:rsid w:val="009654C4"/>
    <w:rsid w:val="00967BAB"/>
    <w:rsid w:val="00970A44"/>
    <w:rsid w:val="00970B46"/>
    <w:rsid w:val="009720A9"/>
    <w:rsid w:val="00972DB6"/>
    <w:rsid w:val="009730F7"/>
    <w:rsid w:val="009735D1"/>
    <w:rsid w:val="0097395D"/>
    <w:rsid w:val="00974149"/>
    <w:rsid w:val="00975A65"/>
    <w:rsid w:val="00976DED"/>
    <w:rsid w:val="00977867"/>
    <w:rsid w:val="00977B90"/>
    <w:rsid w:val="0098058F"/>
    <w:rsid w:val="009813EC"/>
    <w:rsid w:val="00981887"/>
    <w:rsid w:val="00982398"/>
    <w:rsid w:val="00982EC4"/>
    <w:rsid w:val="009830B0"/>
    <w:rsid w:val="00983257"/>
    <w:rsid w:val="00983827"/>
    <w:rsid w:val="00984BB3"/>
    <w:rsid w:val="00985863"/>
    <w:rsid w:val="009872D2"/>
    <w:rsid w:val="0098730D"/>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F5E"/>
    <w:rsid w:val="009E1229"/>
    <w:rsid w:val="009E1A2D"/>
    <w:rsid w:val="009E23F2"/>
    <w:rsid w:val="009E25B5"/>
    <w:rsid w:val="009E3BA4"/>
    <w:rsid w:val="009E4352"/>
    <w:rsid w:val="009E5A60"/>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41E8"/>
    <w:rsid w:val="00A15B98"/>
    <w:rsid w:val="00A1716B"/>
    <w:rsid w:val="00A17479"/>
    <w:rsid w:val="00A20224"/>
    <w:rsid w:val="00A207A3"/>
    <w:rsid w:val="00A21FB5"/>
    <w:rsid w:val="00A22142"/>
    <w:rsid w:val="00A23A60"/>
    <w:rsid w:val="00A248DA"/>
    <w:rsid w:val="00A24A18"/>
    <w:rsid w:val="00A263E9"/>
    <w:rsid w:val="00A2675E"/>
    <w:rsid w:val="00A26952"/>
    <w:rsid w:val="00A26C65"/>
    <w:rsid w:val="00A27276"/>
    <w:rsid w:val="00A275D0"/>
    <w:rsid w:val="00A279D1"/>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BF5"/>
    <w:rsid w:val="00A5124D"/>
    <w:rsid w:val="00A5229F"/>
    <w:rsid w:val="00A5526C"/>
    <w:rsid w:val="00A55B08"/>
    <w:rsid w:val="00A56159"/>
    <w:rsid w:val="00A56BD2"/>
    <w:rsid w:val="00A60E94"/>
    <w:rsid w:val="00A61524"/>
    <w:rsid w:val="00A62282"/>
    <w:rsid w:val="00A63A6B"/>
    <w:rsid w:val="00A643A9"/>
    <w:rsid w:val="00A64F34"/>
    <w:rsid w:val="00A65A6C"/>
    <w:rsid w:val="00A701CC"/>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20D6"/>
    <w:rsid w:val="00A92E75"/>
    <w:rsid w:val="00A935CA"/>
    <w:rsid w:val="00A95D4F"/>
    <w:rsid w:val="00A9617E"/>
    <w:rsid w:val="00A97C20"/>
    <w:rsid w:val="00AA0010"/>
    <w:rsid w:val="00AA002D"/>
    <w:rsid w:val="00AA0A27"/>
    <w:rsid w:val="00AA255B"/>
    <w:rsid w:val="00AA327D"/>
    <w:rsid w:val="00AA40DF"/>
    <w:rsid w:val="00AA4237"/>
    <w:rsid w:val="00AA5F85"/>
    <w:rsid w:val="00AA6609"/>
    <w:rsid w:val="00AA70C6"/>
    <w:rsid w:val="00AB07E9"/>
    <w:rsid w:val="00AB366A"/>
    <w:rsid w:val="00AB37BB"/>
    <w:rsid w:val="00AB41C9"/>
    <w:rsid w:val="00AB4373"/>
    <w:rsid w:val="00AB537C"/>
    <w:rsid w:val="00AB61CA"/>
    <w:rsid w:val="00AB6F4C"/>
    <w:rsid w:val="00AB7076"/>
    <w:rsid w:val="00AC0141"/>
    <w:rsid w:val="00AC092D"/>
    <w:rsid w:val="00AC1442"/>
    <w:rsid w:val="00AC2180"/>
    <w:rsid w:val="00AC32A3"/>
    <w:rsid w:val="00AC390F"/>
    <w:rsid w:val="00AC4349"/>
    <w:rsid w:val="00AC48A6"/>
    <w:rsid w:val="00AC6AD8"/>
    <w:rsid w:val="00AC7C65"/>
    <w:rsid w:val="00AC7D27"/>
    <w:rsid w:val="00AD07FC"/>
    <w:rsid w:val="00AD2F67"/>
    <w:rsid w:val="00AD3EC4"/>
    <w:rsid w:val="00AD46C8"/>
    <w:rsid w:val="00AD5EB1"/>
    <w:rsid w:val="00AD5F37"/>
    <w:rsid w:val="00AD6E32"/>
    <w:rsid w:val="00AD7CD2"/>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C3F"/>
    <w:rsid w:val="00B0615E"/>
    <w:rsid w:val="00B06888"/>
    <w:rsid w:val="00B077EE"/>
    <w:rsid w:val="00B07BAF"/>
    <w:rsid w:val="00B07F45"/>
    <w:rsid w:val="00B1178C"/>
    <w:rsid w:val="00B12E57"/>
    <w:rsid w:val="00B130BF"/>
    <w:rsid w:val="00B14B79"/>
    <w:rsid w:val="00B16011"/>
    <w:rsid w:val="00B16A80"/>
    <w:rsid w:val="00B20797"/>
    <w:rsid w:val="00B207C9"/>
    <w:rsid w:val="00B20B1A"/>
    <w:rsid w:val="00B21089"/>
    <w:rsid w:val="00B21AA5"/>
    <w:rsid w:val="00B21DCE"/>
    <w:rsid w:val="00B23760"/>
    <w:rsid w:val="00B24FD8"/>
    <w:rsid w:val="00B252EA"/>
    <w:rsid w:val="00B25E4F"/>
    <w:rsid w:val="00B26317"/>
    <w:rsid w:val="00B303C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0691"/>
    <w:rsid w:val="00B42871"/>
    <w:rsid w:val="00B43018"/>
    <w:rsid w:val="00B432ED"/>
    <w:rsid w:val="00B43680"/>
    <w:rsid w:val="00B44A47"/>
    <w:rsid w:val="00B450C5"/>
    <w:rsid w:val="00B454BE"/>
    <w:rsid w:val="00B4581E"/>
    <w:rsid w:val="00B46B28"/>
    <w:rsid w:val="00B46C57"/>
    <w:rsid w:val="00B47EDD"/>
    <w:rsid w:val="00B50208"/>
    <w:rsid w:val="00B519BC"/>
    <w:rsid w:val="00B53EE9"/>
    <w:rsid w:val="00B54AB5"/>
    <w:rsid w:val="00B55600"/>
    <w:rsid w:val="00B55B98"/>
    <w:rsid w:val="00B56688"/>
    <w:rsid w:val="00B575F7"/>
    <w:rsid w:val="00B60B67"/>
    <w:rsid w:val="00B60E55"/>
    <w:rsid w:val="00B614ED"/>
    <w:rsid w:val="00B61C36"/>
    <w:rsid w:val="00B62014"/>
    <w:rsid w:val="00B63139"/>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8024E"/>
    <w:rsid w:val="00B807D0"/>
    <w:rsid w:val="00B8087F"/>
    <w:rsid w:val="00B80D33"/>
    <w:rsid w:val="00B8390D"/>
    <w:rsid w:val="00B83998"/>
    <w:rsid w:val="00B83E54"/>
    <w:rsid w:val="00B843A5"/>
    <w:rsid w:val="00B84522"/>
    <w:rsid w:val="00B85D0F"/>
    <w:rsid w:val="00B8722D"/>
    <w:rsid w:val="00B87F1F"/>
    <w:rsid w:val="00B908CC"/>
    <w:rsid w:val="00B9090B"/>
    <w:rsid w:val="00B92C0B"/>
    <w:rsid w:val="00B92F9A"/>
    <w:rsid w:val="00B930A8"/>
    <w:rsid w:val="00B9483E"/>
    <w:rsid w:val="00B95C4A"/>
    <w:rsid w:val="00B9602D"/>
    <w:rsid w:val="00B962BF"/>
    <w:rsid w:val="00B9782A"/>
    <w:rsid w:val="00B97910"/>
    <w:rsid w:val="00BA04E2"/>
    <w:rsid w:val="00BA065F"/>
    <w:rsid w:val="00BA0AC0"/>
    <w:rsid w:val="00BA1991"/>
    <w:rsid w:val="00BA1DE0"/>
    <w:rsid w:val="00BA24CF"/>
    <w:rsid w:val="00BA2AE9"/>
    <w:rsid w:val="00BA3BBA"/>
    <w:rsid w:val="00BA4B70"/>
    <w:rsid w:val="00BA6B21"/>
    <w:rsid w:val="00BA70A2"/>
    <w:rsid w:val="00BB1040"/>
    <w:rsid w:val="00BB1DE5"/>
    <w:rsid w:val="00BB1DF4"/>
    <w:rsid w:val="00BB272A"/>
    <w:rsid w:val="00BB4119"/>
    <w:rsid w:val="00BB4D95"/>
    <w:rsid w:val="00BB57F1"/>
    <w:rsid w:val="00BB6854"/>
    <w:rsid w:val="00BB685E"/>
    <w:rsid w:val="00BB6921"/>
    <w:rsid w:val="00BC0C18"/>
    <w:rsid w:val="00BC2187"/>
    <w:rsid w:val="00BC3D7A"/>
    <w:rsid w:val="00BC3D7C"/>
    <w:rsid w:val="00BC4536"/>
    <w:rsid w:val="00BC4DE8"/>
    <w:rsid w:val="00BC6032"/>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B4F"/>
    <w:rsid w:val="00BE7E9D"/>
    <w:rsid w:val="00BF02E6"/>
    <w:rsid w:val="00BF1B32"/>
    <w:rsid w:val="00BF2490"/>
    <w:rsid w:val="00BF3D03"/>
    <w:rsid w:val="00BF3F6A"/>
    <w:rsid w:val="00BF431B"/>
    <w:rsid w:val="00BF5F56"/>
    <w:rsid w:val="00BF6404"/>
    <w:rsid w:val="00BF650F"/>
    <w:rsid w:val="00BF6582"/>
    <w:rsid w:val="00C00A19"/>
    <w:rsid w:val="00C02E3E"/>
    <w:rsid w:val="00C040DB"/>
    <w:rsid w:val="00C042F1"/>
    <w:rsid w:val="00C04D64"/>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62E2"/>
    <w:rsid w:val="00C17F8E"/>
    <w:rsid w:val="00C20B16"/>
    <w:rsid w:val="00C20E6E"/>
    <w:rsid w:val="00C210AD"/>
    <w:rsid w:val="00C21891"/>
    <w:rsid w:val="00C2246E"/>
    <w:rsid w:val="00C22D63"/>
    <w:rsid w:val="00C22F0A"/>
    <w:rsid w:val="00C24499"/>
    <w:rsid w:val="00C26291"/>
    <w:rsid w:val="00C2684E"/>
    <w:rsid w:val="00C26AE2"/>
    <w:rsid w:val="00C26ECD"/>
    <w:rsid w:val="00C303AA"/>
    <w:rsid w:val="00C30488"/>
    <w:rsid w:val="00C30C21"/>
    <w:rsid w:val="00C3150E"/>
    <w:rsid w:val="00C31BE7"/>
    <w:rsid w:val="00C31EB6"/>
    <w:rsid w:val="00C32FB3"/>
    <w:rsid w:val="00C33B83"/>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74AC"/>
    <w:rsid w:val="00C87795"/>
    <w:rsid w:val="00C87C3C"/>
    <w:rsid w:val="00C91295"/>
    <w:rsid w:val="00C91D7B"/>
    <w:rsid w:val="00C92621"/>
    <w:rsid w:val="00C96009"/>
    <w:rsid w:val="00C96619"/>
    <w:rsid w:val="00CA1095"/>
    <w:rsid w:val="00CA26EA"/>
    <w:rsid w:val="00CA2ACB"/>
    <w:rsid w:val="00CA35B2"/>
    <w:rsid w:val="00CA363B"/>
    <w:rsid w:val="00CA3DC4"/>
    <w:rsid w:val="00CA3FF0"/>
    <w:rsid w:val="00CA40BA"/>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7229"/>
    <w:rsid w:val="00CC7361"/>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3109"/>
    <w:rsid w:val="00D13A3E"/>
    <w:rsid w:val="00D13AA2"/>
    <w:rsid w:val="00D13F42"/>
    <w:rsid w:val="00D1448B"/>
    <w:rsid w:val="00D146A4"/>
    <w:rsid w:val="00D14B8B"/>
    <w:rsid w:val="00D15D80"/>
    <w:rsid w:val="00D15FC6"/>
    <w:rsid w:val="00D16069"/>
    <w:rsid w:val="00D2264F"/>
    <w:rsid w:val="00D22BDD"/>
    <w:rsid w:val="00D24321"/>
    <w:rsid w:val="00D24D4F"/>
    <w:rsid w:val="00D262F0"/>
    <w:rsid w:val="00D263B7"/>
    <w:rsid w:val="00D26B80"/>
    <w:rsid w:val="00D274AB"/>
    <w:rsid w:val="00D27866"/>
    <w:rsid w:val="00D3089D"/>
    <w:rsid w:val="00D31181"/>
    <w:rsid w:val="00D33326"/>
    <w:rsid w:val="00D334BA"/>
    <w:rsid w:val="00D33F12"/>
    <w:rsid w:val="00D35BA8"/>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CF5"/>
    <w:rsid w:val="00D505C4"/>
    <w:rsid w:val="00D51004"/>
    <w:rsid w:val="00D51A0F"/>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7023C"/>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C7E"/>
    <w:rsid w:val="00D925AE"/>
    <w:rsid w:val="00D92BB2"/>
    <w:rsid w:val="00D958CC"/>
    <w:rsid w:val="00D97370"/>
    <w:rsid w:val="00D9770C"/>
    <w:rsid w:val="00D97D28"/>
    <w:rsid w:val="00DA1625"/>
    <w:rsid w:val="00DA1B85"/>
    <w:rsid w:val="00DA2283"/>
    <w:rsid w:val="00DA2755"/>
    <w:rsid w:val="00DA30FA"/>
    <w:rsid w:val="00DA34A6"/>
    <w:rsid w:val="00DA3BC6"/>
    <w:rsid w:val="00DA49B6"/>
    <w:rsid w:val="00DA4ED6"/>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2850"/>
    <w:rsid w:val="00DC350F"/>
    <w:rsid w:val="00DC4759"/>
    <w:rsid w:val="00DC4D84"/>
    <w:rsid w:val="00DC4DD3"/>
    <w:rsid w:val="00DC51E3"/>
    <w:rsid w:val="00DD04D9"/>
    <w:rsid w:val="00DD057B"/>
    <w:rsid w:val="00DD1943"/>
    <w:rsid w:val="00DD1BB5"/>
    <w:rsid w:val="00DD21BD"/>
    <w:rsid w:val="00DD255B"/>
    <w:rsid w:val="00DD30F7"/>
    <w:rsid w:val="00DD3103"/>
    <w:rsid w:val="00DD534D"/>
    <w:rsid w:val="00DD5709"/>
    <w:rsid w:val="00DD65F1"/>
    <w:rsid w:val="00DD7BF0"/>
    <w:rsid w:val="00DE00E6"/>
    <w:rsid w:val="00DE0844"/>
    <w:rsid w:val="00DE092F"/>
    <w:rsid w:val="00DE0BCB"/>
    <w:rsid w:val="00DE28E5"/>
    <w:rsid w:val="00DE3510"/>
    <w:rsid w:val="00DE667A"/>
    <w:rsid w:val="00DE6DCF"/>
    <w:rsid w:val="00DE720A"/>
    <w:rsid w:val="00DF11DC"/>
    <w:rsid w:val="00DF2523"/>
    <w:rsid w:val="00DF3911"/>
    <w:rsid w:val="00DF5879"/>
    <w:rsid w:val="00DF66C8"/>
    <w:rsid w:val="00DF6725"/>
    <w:rsid w:val="00DF7768"/>
    <w:rsid w:val="00DF77F0"/>
    <w:rsid w:val="00DF7B3B"/>
    <w:rsid w:val="00E01A02"/>
    <w:rsid w:val="00E01F84"/>
    <w:rsid w:val="00E021FC"/>
    <w:rsid w:val="00E0274D"/>
    <w:rsid w:val="00E02AF4"/>
    <w:rsid w:val="00E03B6A"/>
    <w:rsid w:val="00E0475C"/>
    <w:rsid w:val="00E04E63"/>
    <w:rsid w:val="00E05773"/>
    <w:rsid w:val="00E06C59"/>
    <w:rsid w:val="00E103DB"/>
    <w:rsid w:val="00E109E3"/>
    <w:rsid w:val="00E13AA4"/>
    <w:rsid w:val="00E14878"/>
    <w:rsid w:val="00E1552F"/>
    <w:rsid w:val="00E159D5"/>
    <w:rsid w:val="00E16317"/>
    <w:rsid w:val="00E176EA"/>
    <w:rsid w:val="00E1794D"/>
    <w:rsid w:val="00E17AF6"/>
    <w:rsid w:val="00E200CF"/>
    <w:rsid w:val="00E2143B"/>
    <w:rsid w:val="00E21E28"/>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EF1"/>
    <w:rsid w:val="00E444E7"/>
    <w:rsid w:val="00E449B9"/>
    <w:rsid w:val="00E47E4B"/>
    <w:rsid w:val="00E50245"/>
    <w:rsid w:val="00E505DC"/>
    <w:rsid w:val="00E508B1"/>
    <w:rsid w:val="00E530AB"/>
    <w:rsid w:val="00E542A0"/>
    <w:rsid w:val="00E54C0A"/>
    <w:rsid w:val="00E551EB"/>
    <w:rsid w:val="00E552CC"/>
    <w:rsid w:val="00E55D18"/>
    <w:rsid w:val="00E55D69"/>
    <w:rsid w:val="00E6103A"/>
    <w:rsid w:val="00E61C0E"/>
    <w:rsid w:val="00E6214A"/>
    <w:rsid w:val="00E63190"/>
    <w:rsid w:val="00E63C24"/>
    <w:rsid w:val="00E6421A"/>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414D"/>
    <w:rsid w:val="00E84E10"/>
    <w:rsid w:val="00E8541D"/>
    <w:rsid w:val="00E85506"/>
    <w:rsid w:val="00E875D8"/>
    <w:rsid w:val="00E87B1C"/>
    <w:rsid w:val="00E87EAF"/>
    <w:rsid w:val="00E90F55"/>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3C82"/>
    <w:rsid w:val="00F054C4"/>
    <w:rsid w:val="00F05C28"/>
    <w:rsid w:val="00F05C98"/>
    <w:rsid w:val="00F103D3"/>
    <w:rsid w:val="00F10C5A"/>
    <w:rsid w:val="00F10D02"/>
    <w:rsid w:val="00F1184E"/>
    <w:rsid w:val="00F130D1"/>
    <w:rsid w:val="00F13417"/>
    <w:rsid w:val="00F137FB"/>
    <w:rsid w:val="00F1483F"/>
    <w:rsid w:val="00F14FA3"/>
    <w:rsid w:val="00F15486"/>
    <w:rsid w:val="00F16FF3"/>
    <w:rsid w:val="00F1778B"/>
    <w:rsid w:val="00F17936"/>
    <w:rsid w:val="00F17CCA"/>
    <w:rsid w:val="00F22129"/>
    <w:rsid w:val="00F22468"/>
    <w:rsid w:val="00F22FC0"/>
    <w:rsid w:val="00F22FD8"/>
    <w:rsid w:val="00F235A4"/>
    <w:rsid w:val="00F237C4"/>
    <w:rsid w:val="00F24698"/>
    <w:rsid w:val="00F2533B"/>
    <w:rsid w:val="00F269B3"/>
    <w:rsid w:val="00F277D0"/>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997"/>
    <w:rsid w:val="00F51A8C"/>
    <w:rsid w:val="00F51E19"/>
    <w:rsid w:val="00F525A7"/>
    <w:rsid w:val="00F52E79"/>
    <w:rsid w:val="00F53D46"/>
    <w:rsid w:val="00F541ED"/>
    <w:rsid w:val="00F54B57"/>
    <w:rsid w:val="00F55F00"/>
    <w:rsid w:val="00F5671C"/>
    <w:rsid w:val="00F5736D"/>
    <w:rsid w:val="00F5792E"/>
    <w:rsid w:val="00F60942"/>
    <w:rsid w:val="00F60C73"/>
    <w:rsid w:val="00F61816"/>
    <w:rsid w:val="00F618A1"/>
    <w:rsid w:val="00F63F99"/>
    <w:rsid w:val="00F641BD"/>
    <w:rsid w:val="00F64C2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80AA0"/>
    <w:rsid w:val="00F810C4"/>
    <w:rsid w:val="00F81D7A"/>
    <w:rsid w:val="00F820E6"/>
    <w:rsid w:val="00F82202"/>
    <w:rsid w:val="00F8255B"/>
    <w:rsid w:val="00F834FE"/>
    <w:rsid w:val="00F839E6"/>
    <w:rsid w:val="00F842BB"/>
    <w:rsid w:val="00F84E7D"/>
    <w:rsid w:val="00F85007"/>
    <w:rsid w:val="00F856B5"/>
    <w:rsid w:val="00F86CE9"/>
    <w:rsid w:val="00F92812"/>
    <w:rsid w:val="00F931C5"/>
    <w:rsid w:val="00F93BC2"/>
    <w:rsid w:val="00F95A2C"/>
    <w:rsid w:val="00F95EEA"/>
    <w:rsid w:val="00F969D8"/>
    <w:rsid w:val="00F96B7B"/>
    <w:rsid w:val="00F97C5A"/>
    <w:rsid w:val="00FA0F98"/>
    <w:rsid w:val="00FA231A"/>
    <w:rsid w:val="00FA27B0"/>
    <w:rsid w:val="00FA3BF7"/>
    <w:rsid w:val="00FA3CBB"/>
    <w:rsid w:val="00FA4524"/>
    <w:rsid w:val="00FA4975"/>
    <w:rsid w:val="00FA5F39"/>
    <w:rsid w:val="00FA6EE3"/>
    <w:rsid w:val="00FA7859"/>
    <w:rsid w:val="00FA794B"/>
    <w:rsid w:val="00FB03C8"/>
    <w:rsid w:val="00FB06B4"/>
    <w:rsid w:val="00FB13E2"/>
    <w:rsid w:val="00FB16FE"/>
    <w:rsid w:val="00FB1AE7"/>
    <w:rsid w:val="00FB247B"/>
    <w:rsid w:val="00FB2A39"/>
    <w:rsid w:val="00FB36F0"/>
    <w:rsid w:val="00FB3B5D"/>
    <w:rsid w:val="00FB45F8"/>
    <w:rsid w:val="00FB5A37"/>
    <w:rsid w:val="00FB5F01"/>
    <w:rsid w:val="00FB62AB"/>
    <w:rsid w:val="00FB7BB5"/>
    <w:rsid w:val="00FB7E85"/>
    <w:rsid w:val="00FC0437"/>
    <w:rsid w:val="00FC17CE"/>
    <w:rsid w:val="00FC223F"/>
    <w:rsid w:val="00FC2F0D"/>
    <w:rsid w:val="00FC3D20"/>
    <w:rsid w:val="00FC3FFF"/>
    <w:rsid w:val="00FC5523"/>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893"/>
    <w:rsid w:val="00FE08B3"/>
    <w:rsid w:val="00FE2AA3"/>
    <w:rsid w:val="00FE3076"/>
    <w:rsid w:val="00FE332E"/>
    <w:rsid w:val="00FE417B"/>
    <w:rsid w:val="00FE7C00"/>
    <w:rsid w:val="00FF0204"/>
    <w:rsid w:val="00FF09B6"/>
    <w:rsid w:val="00FF2398"/>
    <w:rsid w:val="00FF3DF4"/>
    <w:rsid w:val="00FF4B12"/>
    <w:rsid w:val="00FF66D0"/>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
    <w:semiHidden/>
    <w:rsid w:val="00E376F6"/>
    <w:rPr>
      <w:rFonts w:asciiTheme="majorHAnsi" w:eastAsiaTheme="majorEastAsia" w:hAnsiTheme="majorHAnsi" w:cstheme="majorBidi"/>
      <w:b/>
      <w:bCs/>
      <w:i/>
      <w:iCs/>
      <w:sz w:val="28"/>
      <w:szCs w:val="28"/>
    </w:rPr>
  </w:style>
  <w:style w:type="character" w:customStyle="1" w:styleId="3izenburuaKar">
    <w:name w:val="3. izenburua Kar"/>
    <w:basedOn w:val="Paragrafoarenletra-tipolehenetsia"/>
    <w:link w:val="3izenburua"/>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
    <w:semiHidden/>
    <w:rsid w:val="00E376F6"/>
    <w:rPr>
      <w:rFonts w:asciiTheme="minorHAnsi" w:eastAsiaTheme="minorEastAsia" w:hAnsiTheme="minorHAnsi" w:cstheme="minorBidi"/>
      <w:b/>
      <w:bCs/>
      <w:sz w:val="28"/>
      <w:szCs w:val="28"/>
    </w:rPr>
  </w:style>
  <w:style w:type="character" w:customStyle="1" w:styleId="5izenburuaKar">
    <w:name w:val="5. izenburua Kar"/>
    <w:basedOn w:val="Paragrafoarenletra-tipolehenetsia"/>
    <w:link w:val="5izenburua"/>
    <w:uiPriority w:val="9"/>
    <w:semiHidden/>
    <w:rsid w:val="00E376F6"/>
    <w:rPr>
      <w:rFonts w:asciiTheme="minorHAnsi" w:eastAsiaTheme="minorEastAsia" w:hAnsiTheme="minorHAnsi" w:cstheme="minorBidi"/>
      <w:b/>
      <w:bCs/>
      <w:i/>
      <w:iCs/>
      <w:sz w:val="26"/>
      <w:szCs w:val="26"/>
    </w:rPr>
  </w:style>
  <w:style w:type="character" w:customStyle="1" w:styleId="6izenburuaKar">
    <w:name w:val="6. izenburua Kar"/>
    <w:basedOn w:val="Paragrafoarenletra-tipolehenetsia"/>
    <w:link w:val="6izenburua"/>
    <w:uiPriority w:val="9"/>
    <w:semiHidden/>
    <w:rsid w:val="00E376F6"/>
    <w:rPr>
      <w:rFonts w:asciiTheme="minorHAnsi" w:eastAsiaTheme="minorEastAsia" w:hAnsiTheme="minorHAnsi" w:cstheme="minorBidi"/>
      <w:b/>
      <w:bCs/>
    </w:rPr>
  </w:style>
  <w:style w:type="character" w:customStyle="1" w:styleId="7izenburuaKar">
    <w:name w:val="7. izenburua Kar"/>
    <w:basedOn w:val="Paragrafoarenletra-tipolehenetsia"/>
    <w:link w:val="7izenburua"/>
    <w:uiPriority w:val="9"/>
    <w:semiHidden/>
    <w:rsid w:val="00E376F6"/>
    <w:rPr>
      <w:rFonts w:asciiTheme="minorHAnsi" w:eastAsiaTheme="minorEastAsia" w:hAnsiTheme="minorHAnsi" w:cstheme="minorBidi"/>
      <w:sz w:val="24"/>
      <w:szCs w:val="24"/>
    </w:rPr>
  </w:style>
  <w:style w:type="character" w:customStyle="1" w:styleId="8izenburuaKar">
    <w:name w:val="8. izenburua Kar"/>
    <w:basedOn w:val="Paragrafoarenletra-tipolehenetsia"/>
    <w:link w:val="8izenburua"/>
    <w:uiPriority w:val="9"/>
    <w:semiHidden/>
    <w:rsid w:val="00E376F6"/>
    <w:rPr>
      <w:rFonts w:asciiTheme="minorHAnsi" w:eastAsiaTheme="minorEastAsia" w:hAnsiTheme="minorHAnsi" w:cstheme="minorBidi"/>
      <w:i/>
      <w:iCs/>
      <w:sz w:val="24"/>
      <w:szCs w:val="24"/>
    </w:rPr>
  </w:style>
  <w:style w:type="character" w:customStyle="1" w:styleId="9izenburuaKar">
    <w:name w:val="9. izenburua Kar"/>
    <w:basedOn w:val="Paragrafoarenletra-tipolehenetsia"/>
    <w:link w:val="9izenburua"/>
    <w:uiPriority w:val="9"/>
    <w:semiHidden/>
    <w:rsid w:val="00E376F6"/>
    <w:rPr>
      <w:rFonts w:asciiTheme="majorHAnsi" w:eastAsiaTheme="majorEastAsia" w:hAnsiTheme="majorHAnsi" w:cstheme="majorBidi"/>
    </w:rPr>
  </w:style>
  <w:style w:type="character" w:customStyle="1" w:styleId="2izenburuaKar">
    <w:name w:val="2. izenburua Kar"/>
    <w:link w:val="2izenburua"/>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rsid w:val="007214E0"/>
    <w:pPr>
      <w:tabs>
        <w:tab w:val="center" w:pos="4252"/>
        <w:tab w:val="right" w:pos="8504"/>
      </w:tabs>
    </w:pPr>
  </w:style>
  <w:style w:type="character" w:customStyle="1" w:styleId="GoiburuaKar">
    <w:name w:val="Goiburua Kar"/>
    <w:basedOn w:val="Paragrafoarenletra-tipolehenetsia"/>
    <w:link w:val="Goiburua"/>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rsid w:val="00E376F6"/>
    <w:rPr>
      <w:sz w:val="0"/>
      <w:szCs w:val="0"/>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rsid w:val="00E376F6"/>
    <w:rPr>
      <w:sz w:val="16"/>
      <w:szCs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uiPriority w:val="99"/>
    <w:rsid w:val="00990F78"/>
    <w:rPr>
      <w:rFonts w:cs="Times New Roman"/>
    </w:rPr>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BD4C2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B21DCE"/>
    <w:pPr>
      <w:tabs>
        <w:tab w:val="right" w:leader="dot" w:pos="8494"/>
      </w:tabs>
      <w:spacing w:before="60"/>
    </w:pPr>
    <w:rPr>
      <w:rFonts w:ascii="Arial" w:hAnsi="Arial"/>
    </w:rPr>
  </w:style>
  <w:style w:type="paragraph" w:styleId="EA3">
    <w:name w:val="toc 3"/>
    <w:basedOn w:val="Normala"/>
    <w:next w:val="Normala"/>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rsid w:val="00E376F6"/>
    <w:rPr>
      <w:sz w:val="20"/>
      <w:szCs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rsid w:val="00E376F6"/>
    <w:rPr>
      <w:sz w:val="20"/>
      <w:szCs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rsid w:val="00E376F6"/>
    <w:rPr>
      <w:sz w:val="16"/>
      <w:szCs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11"/>
    <w:rsid w:val="00E376F6"/>
    <w:rPr>
      <w:rFonts w:asciiTheme="majorHAnsi" w:eastAsiaTheme="majorEastAsia" w:hAnsiTheme="majorHAnsi" w:cstheme="majorBidi"/>
      <w:sz w:val="24"/>
      <w:szCs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B21DCE"/>
    <w:pPr>
      <w:tabs>
        <w:tab w:val="right" w:leader="dot" w:pos="8494"/>
      </w:tabs>
      <w:ind w:left="601"/>
    </w:pPr>
    <w:rPr>
      <w:rFonts w:ascii="Arial" w:hAnsi="Arial"/>
    </w:rPr>
  </w:style>
  <w:style w:type="paragraph" w:customStyle="1" w:styleId="Taularenedukia">
    <w:name w:val="Taularen edukia"/>
    <w:basedOn w:val="Normala"/>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 w:type="paragraph" w:styleId="TOCizenburua">
    <w:name w:val="TOC Heading"/>
    <w:basedOn w:val="3izenburua"/>
    <w:next w:val="Normala"/>
    <w:autoRedefine/>
    <w:uiPriority w:val="39"/>
    <w:unhideWhenUsed/>
    <w:qFormat/>
    <w:rsid w:val="00AB61CA"/>
    <w:pPr>
      <w:numPr>
        <w:numId w:val="41"/>
      </w:numPr>
      <w:tabs>
        <w:tab w:val="left" w:pos="1134"/>
        <w:tab w:val="left" w:pos="1843"/>
      </w:tabs>
      <w:spacing w:before="480" w:line="276" w:lineRule="auto"/>
    </w:pPr>
    <w:rPr>
      <w:rFonts w:eastAsiaTheme="majorEastAsia"/>
      <w:bCs w:val="0"/>
      <w:caps/>
      <w:sz w:val="22"/>
      <w:szCs w:val="22"/>
    </w:rPr>
  </w:style>
  <w:style w:type="character" w:customStyle="1" w:styleId="Ttulo1">
    <w:name w:val="Título #1_"/>
    <w:link w:val="Ttulo10"/>
    <w:locked/>
    <w:rsid w:val="00D505C4"/>
    <w:rPr>
      <w:rFonts w:ascii="Arial" w:hAnsi="Arial"/>
      <w:b/>
      <w:sz w:val="21"/>
      <w:shd w:val="clear" w:color="auto" w:fill="FFFFFF"/>
    </w:rPr>
  </w:style>
  <w:style w:type="paragraph" w:customStyle="1" w:styleId="Ttulo10">
    <w:name w:val="Título #1"/>
    <w:basedOn w:val="Normala"/>
    <w:link w:val="Ttulo1"/>
    <w:rsid w:val="00D505C4"/>
    <w:pPr>
      <w:widowControl w:val="0"/>
      <w:shd w:val="clear" w:color="auto" w:fill="FFFFFF"/>
      <w:spacing w:line="234" w:lineRule="exact"/>
      <w:jc w:val="center"/>
      <w:outlineLvl w:val="0"/>
    </w:pPr>
    <w:rPr>
      <w:rFonts w:ascii="Arial" w:hAnsi="Arial"/>
      <w:b/>
      <w:sz w:val="21"/>
      <w:szCs w:val="22"/>
    </w:rPr>
  </w:style>
  <w:style w:type="paragraph" w:customStyle="1" w:styleId="Prrafodelista4">
    <w:name w:val="Párrafo de lista4"/>
    <w:basedOn w:val="Normala"/>
    <w:rsid w:val="003E6B7C"/>
    <w:pPr>
      <w:spacing w:line="360" w:lineRule="auto"/>
      <w:ind w:left="720"/>
      <w:contextualSpacing/>
      <w:jc w:val="both"/>
    </w:pPr>
    <w:rPr>
      <w:rFonts w:ascii="Franklin Gothic Book" w:hAnsi="Franklin Gothic Book"/>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vpd.eus/inicio"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egoitza.gipuzkoa.eus/es/proteccion-datos/ejercicio-derechos" TargetMode="Externa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footer" Target="foot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dbo@gipuzkoa.eus" TargetMode="Externa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0ED46-1A03-4043-BB22-B7BF71033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19</Pages>
  <Words>27161</Words>
  <Characters>149391</Characters>
  <Application>Microsoft Office Word</Application>
  <DocSecurity>0</DocSecurity>
  <Lines>1244</Lines>
  <Paragraphs>352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176200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MENDIZABAL ETXEBERRIA, OIHANA</cp:lastModifiedBy>
  <cp:revision>22</cp:revision>
  <cp:lastPrinted>2019-07-05T07:47:00Z</cp:lastPrinted>
  <dcterms:created xsi:type="dcterms:W3CDTF">2026-03-16T12:21:00Z</dcterms:created>
  <dcterms:modified xsi:type="dcterms:W3CDTF">2026-04-10T10:17:00Z</dcterms:modified>
</cp:coreProperties>
</file>