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1BF102" w14:textId="0C961AEA" w:rsidR="00160AB5" w:rsidRDefault="00160AB5" w:rsidP="00160AB5"/>
    <w:p w14:paraId="3EF9893B" w14:textId="77777777" w:rsidR="00160AB5" w:rsidRDefault="00160AB5" w:rsidP="00160AB5"/>
    <w:p w14:paraId="06127C6C" w14:textId="77777777" w:rsidR="00160AB5" w:rsidRDefault="00160AB5" w:rsidP="00160AB5"/>
    <w:p w14:paraId="0E3BE280" w14:textId="77777777" w:rsidR="00160AB5" w:rsidRDefault="00160AB5" w:rsidP="00160AB5"/>
    <w:p w14:paraId="2A6D02DF" w14:textId="77777777" w:rsidR="00160AB5" w:rsidRDefault="00160AB5" w:rsidP="00160AB5"/>
    <w:p w14:paraId="3313EB98" w14:textId="77777777" w:rsidR="00160AB5" w:rsidRDefault="00160AB5" w:rsidP="00160AB5"/>
    <w:p w14:paraId="1E42041B" w14:textId="77777777" w:rsidR="00160AB5" w:rsidRDefault="00160AB5" w:rsidP="00160AB5"/>
    <w:p w14:paraId="65A44A23" w14:textId="77777777" w:rsidR="00160AB5" w:rsidRDefault="00160AB5" w:rsidP="00160AB5"/>
    <w:p w14:paraId="6ABD01BF" w14:textId="77777777" w:rsidR="00160AB5" w:rsidRDefault="00160AB5" w:rsidP="00160AB5"/>
    <w:p w14:paraId="6FF8DED7" w14:textId="77777777" w:rsidR="00160AB5" w:rsidRDefault="00160AB5" w:rsidP="00160AB5"/>
    <w:p w14:paraId="3989D1DF" w14:textId="77777777" w:rsidR="00160AB5" w:rsidRDefault="00160AB5" w:rsidP="00160AB5"/>
    <w:p w14:paraId="774523E9" w14:textId="77777777" w:rsidR="00160AB5" w:rsidRDefault="00160AB5" w:rsidP="00160AB5"/>
    <w:p w14:paraId="327FA1EC" w14:textId="77777777" w:rsidR="0088255C" w:rsidRDefault="0088255C" w:rsidP="00160AB5"/>
    <w:p w14:paraId="6573B35F" w14:textId="77777777" w:rsidR="0088255C" w:rsidRDefault="0088255C" w:rsidP="00160AB5"/>
    <w:p w14:paraId="22B53F25" w14:textId="77777777" w:rsidR="0088255C" w:rsidRDefault="0088255C" w:rsidP="00160AB5"/>
    <w:p w14:paraId="1E443D0B" w14:textId="77777777" w:rsidR="00160AB5" w:rsidRDefault="00160AB5" w:rsidP="00160AB5"/>
    <w:p w14:paraId="6AD5D7A1" w14:textId="77777777" w:rsidR="00D910B3" w:rsidRPr="00DF6BD1" w:rsidRDefault="00D910B3" w:rsidP="00D910B3">
      <w:pPr>
        <w:tabs>
          <w:tab w:val="right" w:pos="8504"/>
        </w:tabs>
        <w:ind w:left="-1080"/>
      </w:pPr>
      <w:bookmarkStart w:id="0" w:name="_Hlk45631512"/>
      <w:r>
        <w:rPr>
          <w:noProof/>
          <w:lang w:val="es-ES"/>
        </w:rPr>
        <w:drawing>
          <wp:inline distT="0" distB="0" distL="0" distR="0" wp14:anchorId="28BE3DA4" wp14:editId="0CD12914">
            <wp:extent cx="3550276" cy="885574"/>
            <wp:effectExtent l="0" t="0" r="0" b="0"/>
            <wp:docPr id="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276" cy="885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val="es-ES"/>
        </w:rPr>
        <w:drawing>
          <wp:inline distT="0" distB="0" distL="0" distR="0" wp14:anchorId="767BB8DF" wp14:editId="247E10C6">
            <wp:extent cx="1619250" cy="6731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3AE6973A" w14:textId="49FC304D" w:rsidR="00160AB5" w:rsidRDefault="00160AB5" w:rsidP="00160AB5"/>
    <w:p w14:paraId="3B4469CE" w14:textId="77777777" w:rsidR="00160AB5" w:rsidRDefault="00160AB5" w:rsidP="00160AB5">
      <w:pPr>
        <w:ind w:left="-1080"/>
        <w:rPr>
          <w:noProof/>
          <w:lang w:val="eu-ES" w:eastAsia="eu-ES"/>
        </w:rPr>
      </w:pPr>
    </w:p>
    <w:p w14:paraId="4A9BE697" w14:textId="77777777" w:rsidR="0088255C" w:rsidRDefault="0088255C" w:rsidP="00160AB5">
      <w:pPr>
        <w:ind w:left="-1080"/>
        <w:rPr>
          <w:noProof/>
          <w:lang w:val="eu-ES" w:eastAsia="eu-ES"/>
        </w:rPr>
      </w:pPr>
    </w:p>
    <w:p w14:paraId="7412107E" w14:textId="329E8C56" w:rsidR="00A437BE" w:rsidRDefault="00A437BE" w:rsidP="00667CB5">
      <w:pPr>
        <w:pStyle w:val="Encabezado"/>
      </w:pPr>
      <w:r w:rsidRPr="00A437BE">
        <w:t>2100</w:t>
      </w:r>
      <w:r w:rsidR="00AD07A2">
        <w:t>14</w:t>
      </w:r>
      <w:r w:rsidRPr="00A437BE">
        <w:t xml:space="preserve"> - </w:t>
      </w:r>
      <w:r w:rsidR="00901B7B">
        <w:t xml:space="preserve">Renovación </w:t>
      </w:r>
      <w:r w:rsidR="0080429A">
        <w:t>Tecnológica</w:t>
      </w:r>
      <w:r w:rsidR="00901B7B">
        <w:t xml:space="preserve"> de los Sistemas de Alimentación Ininterrumpida del CPD de Miramón</w:t>
      </w:r>
    </w:p>
    <w:p w14:paraId="04AC8BB3" w14:textId="4BE039B1" w:rsidR="000E557F" w:rsidRPr="00667CB5" w:rsidRDefault="000E557F" w:rsidP="00667CB5">
      <w:pPr>
        <w:pStyle w:val="Encabezado"/>
      </w:pPr>
      <w:r>
        <w:t>Pliego de Bases Técnicas</w:t>
      </w:r>
    </w:p>
    <w:p w14:paraId="6A78001B" w14:textId="77777777" w:rsidR="00160AB5" w:rsidRDefault="00160AB5" w:rsidP="00160AB5">
      <w:pPr>
        <w:pBdr>
          <w:bottom w:val="single" w:sz="4" w:space="1" w:color="999999"/>
        </w:pBdr>
        <w:spacing w:line="120" w:lineRule="atLeast"/>
      </w:pPr>
    </w:p>
    <w:p w14:paraId="01EB2173" w14:textId="77777777" w:rsidR="00160AB5" w:rsidRDefault="00160AB5">
      <w:pPr>
        <w:keepLines w:val="0"/>
        <w:spacing w:after="0" w:line="240" w:lineRule="auto"/>
        <w:jc w:val="left"/>
        <w:sectPr w:rsidR="00160AB5" w:rsidSect="00D8712F">
          <w:footerReference w:type="first" r:id="rId14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346EF82B" w14:textId="77777777" w:rsidR="00D8712F" w:rsidRDefault="00D8712F">
          <w:pPr>
            <w:pStyle w:val="TtulodeTDC"/>
          </w:pPr>
          <w:r>
            <w:t>Contenido</w:t>
          </w:r>
        </w:p>
        <w:bookmarkStart w:id="1" w:name="_GoBack"/>
        <w:bookmarkEnd w:id="1"/>
        <w:p w14:paraId="54FCA211" w14:textId="77777777" w:rsidR="001872BC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3085191" w:history="1">
            <w:r w:rsidR="001872BC" w:rsidRPr="001F0C28">
              <w:rPr>
                <w:rStyle w:val="Hipervnculo"/>
                <w:noProof/>
              </w:rPr>
              <w:t>Perfil de la Compañía.</w:t>
            </w:r>
            <w:r w:rsidR="001872BC">
              <w:rPr>
                <w:noProof/>
                <w:webHidden/>
              </w:rPr>
              <w:tab/>
            </w:r>
            <w:r w:rsidR="001872BC">
              <w:rPr>
                <w:noProof/>
                <w:webHidden/>
              </w:rPr>
              <w:fldChar w:fldCharType="begin"/>
            </w:r>
            <w:r w:rsidR="001872BC">
              <w:rPr>
                <w:noProof/>
                <w:webHidden/>
              </w:rPr>
              <w:instrText xml:space="preserve"> PAGEREF _Toc73085191 \h </w:instrText>
            </w:r>
            <w:r w:rsidR="001872BC">
              <w:rPr>
                <w:noProof/>
                <w:webHidden/>
              </w:rPr>
            </w:r>
            <w:r w:rsidR="001872BC">
              <w:rPr>
                <w:noProof/>
                <w:webHidden/>
              </w:rPr>
              <w:fldChar w:fldCharType="separate"/>
            </w:r>
            <w:r w:rsidR="001872BC">
              <w:rPr>
                <w:noProof/>
                <w:webHidden/>
              </w:rPr>
              <w:t>2</w:t>
            </w:r>
            <w:r w:rsidR="001872BC">
              <w:rPr>
                <w:noProof/>
                <w:webHidden/>
              </w:rPr>
              <w:fldChar w:fldCharType="end"/>
            </w:r>
          </w:hyperlink>
        </w:p>
        <w:p w14:paraId="7AE2452E" w14:textId="77777777" w:rsidR="001872BC" w:rsidRDefault="001872BC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192" w:history="1">
            <w:r w:rsidRPr="001F0C28">
              <w:rPr>
                <w:rStyle w:val="Hipervnculo"/>
                <w:noProof/>
              </w:rPr>
              <w:t>Antecedentes.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50233" w14:textId="77777777" w:rsidR="001872BC" w:rsidRDefault="001872BC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193" w:history="1">
            <w:r w:rsidRPr="001F0C28">
              <w:rPr>
                <w:rStyle w:val="Hipervnculo"/>
                <w:noProof/>
              </w:rPr>
              <w:t>Objeto del expediente.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B24E8B" w14:textId="77777777" w:rsidR="001872BC" w:rsidRDefault="001872B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194" w:history="1">
            <w:r w:rsidRPr="001F0C28">
              <w:rPr>
                <w:rStyle w:val="Hipervnculo"/>
                <w:noProof/>
              </w:rPr>
              <w:t>Requisitos del suministro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7C198A" w14:textId="77777777" w:rsidR="001872BC" w:rsidRDefault="001872B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195" w:history="1">
            <w:r w:rsidRPr="001F0C28">
              <w:rPr>
                <w:rStyle w:val="Hipervnculo"/>
                <w:noProof/>
              </w:rPr>
              <w:t>Organización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ECA451" w14:textId="77777777" w:rsidR="001872BC" w:rsidRDefault="001872B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196" w:history="1">
            <w:r w:rsidRPr="001F0C28">
              <w:rPr>
                <w:rStyle w:val="Hipervnculo"/>
                <w:noProof/>
              </w:rPr>
              <w:t>Planteamiento del Suministro.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688174" w14:textId="77777777" w:rsidR="001872BC" w:rsidRDefault="001872B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197" w:history="1">
            <w:r w:rsidRPr="001F0C28">
              <w:rPr>
                <w:rStyle w:val="Hipervnculo"/>
                <w:noProof/>
              </w:rPr>
              <w:t>Acuerdo de Niveles de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3B2AAA" w14:textId="77777777" w:rsidR="001872BC" w:rsidRDefault="001872BC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198" w:history="1">
            <w:r w:rsidRPr="001F0C28">
              <w:rPr>
                <w:rStyle w:val="Hipervnculo"/>
                <w:noProof/>
              </w:rPr>
              <w:t>Prestación del Servicio.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E08855" w14:textId="77777777" w:rsidR="001872BC" w:rsidRDefault="001872BC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199" w:history="1">
            <w:r w:rsidRPr="001F0C28">
              <w:rPr>
                <w:rStyle w:val="Hipervnculo"/>
                <w:noProof/>
              </w:rPr>
              <w:t>Tiempo de Atención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DB1724" w14:textId="77777777" w:rsidR="001872BC" w:rsidRDefault="001872BC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200" w:history="1">
            <w:r w:rsidRPr="001F0C28">
              <w:rPr>
                <w:rStyle w:val="Hipervnculo"/>
                <w:noProof/>
              </w:rPr>
              <w:t>Propuesta Técnica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13C05C" w14:textId="77777777" w:rsidR="001872BC" w:rsidRDefault="001872BC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201" w:history="1">
            <w:r w:rsidRPr="001F0C28">
              <w:rPr>
                <w:rStyle w:val="Hipervnculo"/>
                <w:noProof/>
              </w:rPr>
              <w:t>Plan de Instalación y Puesta en Marcha.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C73BB4" w14:textId="77777777" w:rsidR="001872BC" w:rsidRDefault="001872BC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73085202" w:history="1">
            <w:r w:rsidRPr="001F0C28">
              <w:rPr>
                <w:rStyle w:val="Hipervnculo"/>
                <w:noProof/>
              </w:rPr>
              <w:t>Índice de Anexos del Pliego de Bases Técnicas.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_Toc73085202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583469" w14:textId="7BD7C113" w:rsidR="00D8712F" w:rsidRDefault="00D8712F" w:rsidP="00D8712F">
          <w:r>
            <w:rPr>
              <w:b/>
              <w:bCs/>
            </w:rPr>
            <w:fldChar w:fldCharType="end"/>
          </w:r>
        </w:p>
      </w:sdtContent>
    </w:sdt>
    <w:p w14:paraId="174DF894" w14:textId="77777777" w:rsidR="00D8712F" w:rsidRDefault="00D8712F" w:rsidP="00D8712F">
      <w:pPr>
        <w:sectPr w:rsidR="00D8712F" w:rsidSect="00D8712F">
          <w:headerReference w:type="default" r:id="rId15"/>
          <w:footerReference w:type="default" r:id="rId16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2545FA5E" w14:textId="77777777" w:rsidR="005E2CA4" w:rsidRDefault="005E2CA4" w:rsidP="005E2CA4">
      <w:pPr>
        <w:pStyle w:val="Ttulo1"/>
      </w:pPr>
      <w:bookmarkStart w:id="3" w:name="_Toc513633057"/>
      <w:bookmarkStart w:id="4" w:name="_Toc17885514"/>
      <w:bookmarkStart w:id="5" w:name="_Toc43971050"/>
      <w:bookmarkStart w:id="6" w:name="_Toc73085191"/>
      <w:r w:rsidRPr="00F4465F">
        <w:lastRenderedPageBreak/>
        <w:t>Perfil de la Compañía.</w:t>
      </w:r>
      <w:bookmarkEnd w:id="3"/>
      <w:bookmarkEnd w:id="4"/>
      <w:bookmarkEnd w:id="5"/>
      <w:bookmarkEnd w:id="6"/>
    </w:p>
    <w:p w14:paraId="08A2AF42" w14:textId="3E945918" w:rsidR="005E2CA4" w:rsidRPr="00712C10" w:rsidRDefault="00D46224" w:rsidP="005E2CA4">
      <w:pPr>
        <w:rPr>
          <w:rFonts w:cs="Arial"/>
          <w:szCs w:val="22"/>
        </w:rPr>
      </w:pPr>
      <w:r w:rsidRPr="00D46224">
        <w:rPr>
          <w:rFonts w:cs="Arial"/>
          <w:b/>
          <w:i/>
          <w:szCs w:val="22"/>
        </w:rPr>
        <w:t>Izfe</w:t>
      </w:r>
      <w:r w:rsidR="005E2CA4" w:rsidRPr="00712C10">
        <w:rPr>
          <w:rFonts w:cs="Arial"/>
          <w:szCs w:val="22"/>
        </w:rPr>
        <w:t xml:space="preserve">, S.A., se constituyó por </w:t>
      </w:r>
      <w:smartTag w:uri="urn:schemas-microsoft-com:office:smarttags" w:element="PersonName">
        <w:smartTagPr>
          <w:attr w:name="ProductID" w:val="la Diputación Foral"/>
        </w:smartTagPr>
        <w:smartTag w:uri="urn:schemas-microsoft-com:office:smarttags" w:element="PersonName">
          <w:smartTagPr>
            <w:attr w:name="ProductID" w:val="la Diputaci￳n"/>
          </w:smartTagPr>
          <w:r w:rsidR="005E2CA4" w:rsidRPr="00712C10">
            <w:rPr>
              <w:rFonts w:cs="Arial"/>
              <w:szCs w:val="22"/>
            </w:rPr>
            <w:t>la Diputación</w:t>
          </w:r>
        </w:smartTag>
        <w:r w:rsidR="005E2CA4" w:rsidRPr="00712C10">
          <w:rPr>
            <w:rFonts w:cs="Arial"/>
            <w:szCs w:val="22"/>
          </w:rPr>
          <w:t xml:space="preserve"> Foral</w:t>
        </w:r>
      </w:smartTag>
      <w:r w:rsidR="005E2CA4" w:rsidRPr="00712C10">
        <w:rPr>
          <w:rFonts w:cs="Arial"/>
          <w:szCs w:val="22"/>
        </w:rPr>
        <w:t xml:space="preserve"> de Gipuzkoa mediante Decreto Foral 55/1993, de 29 de junio como una sociedad pública foral y, de conformidad con el objeto social recogido en sus estatutos, su actividad primordial es la prestación de servicios informáticos a </w:t>
      </w:r>
      <w:smartTag w:uri="urn:schemas-microsoft-com:office:smarttags" w:element="PersonName">
        <w:smartTagPr>
          <w:attr w:name="ProductID" w:val="la Diputaci￳n Foral"/>
        </w:smartTagPr>
        <w:r w:rsidR="005E2CA4" w:rsidRPr="00712C10">
          <w:rPr>
            <w:rFonts w:cs="Arial"/>
            <w:szCs w:val="22"/>
          </w:rPr>
          <w:t>la Diputación Foral</w:t>
        </w:r>
      </w:smartTag>
      <w:r w:rsidR="005E2CA4" w:rsidRPr="00712C10">
        <w:rPr>
          <w:rFonts w:cs="Arial"/>
          <w:szCs w:val="22"/>
        </w:rPr>
        <w:t xml:space="preserve"> de Gipuzkoa y demás entes que integran el sector público guipuzcoano.</w:t>
      </w:r>
    </w:p>
    <w:p w14:paraId="642A38E9" w14:textId="6EC3BB4D" w:rsidR="005E2CA4" w:rsidRPr="00712C10" w:rsidRDefault="00D46224" w:rsidP="005E2CA4">
      <w:pPr>
        <w:rPr>
          <w:noProof/>
        </w:rPr>
      </w:pPr>
      <w:r w:rsidRPr="00D46224">
        <w:rPr>
          <w:rFonts w:cs="Arial"/>
          <w:b/>
          <w:i/>
          <w:szCs w:val="22"/>
        </w:rPr>
        <w:t>Izfe</w:t>
      </w:r>
      <w:r w:rsidR="005E2CA4" w:rsidRPr="00712C10">
        <w:rPr>
          <w:rFonts w:cs="Arial"/>
          <w:szCs w:val="22"/>
        </w:rPr>
        <w:t xml:space="preserve">, S.A., </w:t>
      </w:r>
      <w:r w:rsidR="005E2CA4" w:rsidRPr="00712C10">
        <w:rPr>
          <w:noProof/>
        </w:rPr>
        <w:t xml:space="preserve">tiene la condición de medio propio personificado de la Diputación Foral de Gipuzkoa pudiendo </w:t>
      </w:r>
      <w:r w:rsidR="005E2CA4">
        <w:rPr>
          <w:noProof/>
        </w:rPr>
        <w:t xml:space="preserve">ésta </w:t>
      </w:r>
      <w:r w:rsidR="005E2CA4"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42D63CDA" w14:textId="1DA5F553" w:rsidR="005E2CA4" w:rsidRPr="00712C10" w:rsidRDefault="005E2CA4" w:rsidP="005E2CA4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</w:t>
      </w:r>
      <w:r w:rsidR="000E4BEE">
        <w:rPr>
          <w:noProof/>
        </w:rPr>
        <w:t>s</w:t>
      </w:r>
      <w:r w:rsidRPr="00712C10">
        <w:rPr>
          <w:noProof/>
        </w:rPr>
        <w:t xml:space="preserve"> de la Información, previstos en el modelo director de la función informática.</w:t>
      </w:r>
    </w:p>
    <w:p w14:paraId="2FE95ADA" w14:textId="77777777" w:rsidR="005E2CA4" w:rsidRPr="00712C10" w:rsidRDefault="005E2CA4" w:rsidP="005E2CA4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264F2700" w14:textId="77777777" w:rsidR="008E12C3" w:rsidRDefault="008E12C3">
      <w:pPr>
        <w:keepLines w:val="0"/>
        <w:spacing w:after="0" w:line="240" w:lineRule="auto"/>
        <w:jc w:val="left"/>
        <w:rPr>
          <w:noProof/>
        </w:rPr>
      </w:pPr>
      <w:r>
        <w:rPr>
          <w:noProof/>
        </w:rPr>
        <w:br w:type="page"/>
      </w:r>
    </w:p>
    <w:p w14:paraId="4598019E" w14:textId="77777777" w:rsidR="005E2CA4" w:rsidRPr="00F4465F" w:rsidRDefault="005E2CA4" w:rsidP="005E2CA4">
      <w:pPr>
        <w:pStyle w:val="Ttulo1"/>
      </w:pPr>
      <w:bookmarkStart w:id="7" w:name="_Toc513633058"/>
      <w:bookmarkStart w:id="8" w:name="_Toc17885515"/>
      <w:bookmarkStart w:id="9" w:name="_Toc43971051"/>
      <w:bookmarkStart w:id="10" w:name="_Toc73085192"/>
      <w:r w:rsidRPr="00F4465F">
        <w:t>Antecedentes.</w:t>
      </w:r>
      <w:bookmarkEnd w:id="7"/>
      <w:bookmarkEnd w:id="8"/>
      <w:bookmarkEnd w:id="9"/>
      <w:bookmarkEnd w:id="10"/>
    </w:p>
    <w:p w14:paraId="7C41CF5B" w14:textId="77777777" w:rsidR="004D0720" w:rsidRDefault="004D0720" w:rsidP="004D0720">
      <w:pPr>
        <w:rPr>
          <w:rFonts w:cs="Arial"/>
          <w:szCs w:val="22"/>
        </w:rPr>
      </w:pPr>
      <w:bookmarkStart w:id="11" w:name="_Toc272390353"/>
      <w:r>
        <w:rPr>
          <w:rFonts w:cs="Arial"/>
          <w:szCs w:val="22"/>
        </w:rPr>
        <w:t>Izfe,</w:t>
      </w:r>
      <w:r w:rsidRPr="004D26AA">
        <w:rPr>
          <w:rFonts w:cs="Arial"/>
          <w:szCs w:val="22"/>
        </w:rPr>
        <w:t xml:space="preserve"> viene </w:t>
      </w:r>
      <w:r w:rsidRPr="004D26AA">
        <w:rPr>
          <w:noProof/>
        </w:rPr>
        <w:t>prestando y ti</w:t>
      </w:r>
      <w:r>
        <w:rPr>
          <w:noProof/>
        </w:rPr>
        <w:t xml:space="preserve">ene encargado, entre otros, la prestación integral de los </w:t>
      </w:r>
      <w:r w:rsidRPr="004D26AA">
        <w:rPr>
          <w:noProof/>
        </w:rPr>
        <w:t xml:space="preserve">servicios </w:t>
      </w:r>
      <w:r>
        <w:rPr>
          <w:noProof/>
        </w:rPr>
        <w:t xml:space="preserve">de infraestructura informática, </w:t>
      </w:r>
      <w:r w:rsidRPr="000A168B">
        <w:rPr>
          <w:noProof/>
        </w:rPr>
        <w:t>tecnológica</w:t>
      </w:r>
      <w:r w:rsidRPr="000A168B">
        <w:rPr>
          <w:rFonts w:cs="Arial"/>
          <w:sz w:val="20"/>
        </w:rPr>
        <w:t xml:space="preserve"> </w:t>
      </w:r>
      <w:r>
        <w:rPr>
          <w:rFonts w:cs="Arial"/>
          <w:szCs w:val="22"/>
        </w:rPr>
        <w:t>y</w:t>
      </w:r>
      <w:r w:rsidRPr="000A168B">
        <w:rPr>
          <w:rFonts w:cs="Arial"/>
          <w:szCs w:val="22"/>
        </w:rPr>
        <w:t xml:space="preserve"> de telecomunicaciones</w:t>
      </w:r>
      <w:r>
        <w:rPr>
          <w:rFonts w:cs="Arial"/>
          <w:szCs w:val="22"/>
        </w:rPr>
        <w:t xml:space="preserve"> de la Diputación Foral de Gipuzkoa</w:t>
      </w:r>
    </w:p>
    <w:p w14:paraId="03BCD24B" w14:textId="77777777" w:rsidR="004D0720" w:rsidRPr="004D6EC8" w:rsidRDefault="004D0720" w:rsidP="004D0720">
      <w:pPr>
        <w:rPr>
          <w:noProof/>
          <w:szCs w:val="22"/>
        </w:rPr>
      </w:pPr>
      <w:r>
        <w:rPr>
          <w:rFonts w:cs="Arial"/>
          <w:szCs w:val="22"/>
        </w:rPr>
        <w:t>Esta infraestructura tecnológica de seguridad</w:t>
      </w:r>
      <w:r w:rsidRPr="000A168B">
        <w:rPr>
          <w:noProof/>
          <w:szCs w:val="22"/>
        </w:rPr>
        <w:t>,</w:t>
      </w:r>
      <w:r>
        <w:rPr>
          <w:noProof/>
          <w:szCs w:val="22"/>
        </w:rPr>
        <w:t xml:space="preserve"> de comunicación, proceso, almacenamiento, replicado y respaldo, es indispensable para desarrollo del e-gobierno de gipuzkoa y p</w:t>
      </w:r>
      <w:r w:rsidRPr="000A168B">
        <w:rPr>
          <w:noProof/>
          <w:szCs w:val="22"/>
        </w:rPr>
        <w:t xml:space="preserve">ermite </w:t>
      </w:r>
      <w:r>
        <w:rPr>
          <w:noProof/>
          <w:szCs w:val="22"/>
        </w:rPr>
        <w:t>la implantación y</w:t>
      </w:r>
      <w:r w:rsidRPr="000A168B">
        <w:rPr>
          <w:noProof/>
          <w:szCs w:val="22"/>
        </w:rPr>
        <w:t xml:space="preserve"> desarrollo de los servicios </w:t>
      </w:r>
      <w:r>
        <w:rPr>
          <w:noProof/>
          <w:szCs w:val="22"/>
        </w:rPr>
        <w:t xml:space="preserve">y aplicaciones </w:t>
      </w:r>
      <w:r w:rsidRPr="000A168B">
        <w:rPr>
          <w:noProof/>
          <w:szCs w:val="22"/>
        </w:rPr>
        <w:t xml:space="preserve">de </w:t>
      </w:r>
      <w:r>
        <w:rPr>
          <w:noProof/>
          <w:szCs w:val="22"/>
        </w:rPr>
        <w:t xml:space="preserve">la </w:t>
      </w:r>
      <w:r w:rsidRPr="000A168B">
        <w:rPr>
          <w:noProof/>
          <w:szCs w:val="22"/>
        </w:rPr>
        <w:t>administración electrónic</w:t>
      </w:r>
      <w:r>
        <w:rPr>
          <w:noProof/>
          <w:szCs w:val="22"/>
        </w:rPr>
        <w:t>a del territorio</w:t>
      </w:r>
      <w:r w:rsidRPr="000A168B">
        <w:rPr>
          <w:noProof/>
          <w:szCs w:val="22"/>
        </w:rPr>
        <w:t>.</w:t>
      </w:r>
    </w:p>
    <w:p w14:paraId="7DDC4103" w14:textId="77777777" w:rsidR="004D0720" w:rsidRDefault="004D0720" w:rsidP="004D0720">
      <w:r>
        <w:t xml:space="preserve">Actualmente, </w:t>
      </w:r>
      <w:r w:rsidRPr="005F3CFA">
        <w:rPr>
          <w:b/>
          <w:i/>
        </w:rPr>
        <w:t>Izfe</w:t>
      </w:r>
      <w:r>
        <w:t xml:space="preserve"> dispone de dos Centros de Proceso de Datos activos y balanceados, unidos mediante conexiones de fibra óptica mono modo oscura dedicada, con una latencia inferior a 5 milisegundos. </w:t>
      </w:r>
    </w:p>
    <w:p w14:paraId="05B71205" w14:textId="5EEF66FF" w:rsidR="004D0720" w:rsidRDefault="004D0720" w:rsidP="004D0720">
      <w:r w:rsidRPr="002C4802">
        <w:t>L</w:t>
      </w:r>
      <w:r>
        <w:t xml:space="preserve">os datos e infraestructuras </w:t>
      </w:r>
      <w:r w:rsidRPr="002C4802">
        <w:t xml:space="preserve">alojados en los </w:t>
      </w:r>
      <w:proofErr w:type="spellStart"/>
      <w:r>
        <w:t>CPD's</w:t>
      </w:r>
      <w:proofErr w:type="spellEnd"/>
      <w:r w:rsidRPr="002C4802">
        <w:t xml:space="preserve"> mencionados son e</w:t>
      </w:r>
      <w:r>
        <w:t>senciales y de vital importancia</w:t>
      </w:r>
      <w:r w:rsidRPr="002C4802">
        <w:t xml:space="preserve"> </w:t>
      </w:r>
      <w:r>
        <w:t>para la Diputación Foral y las entidades a las que se da servicio</w:t>
      </w:r>
      <w:r w:rsidRPr="002C4802">
        <w:t xml:space="preserve">, por lo que se ha de asegurar su integridad, continuidad y disponibilidad en todo momento, para lo cual </w:t>
      </w:r>
      <w:r>
        <w:t>se</w:t>
      </w:r>
      <w:r w:rsidRPr="002C4802">
        <w:t xml:space="preserve"> </w:t>
      </w:r>
      <w:r>
        <w:t xml:space="preserve">ha de asegurar que se </w:t>
      </w:r>
      <w:r w:rsidRPr="002C4802">
        <w:t xml:space="preserve">dispone de los necesarios </w:t>
      </w:r>
      <w:r>
        <w:t xml:space="preserve">y adecuados </w:t>
      </w:r>
      <w:r w:rsidRPr="002C4802">
        <w:t xml:space="preserve">sistemas de </w:t>
      </w:r>
      <w:r>
        <w:t xml:space="preserve">suministro eléctrico </w:t>
      </w:r>
      <w:r w:rsidRPr="002C4802">
        <w:t>que cumpl</w:t>
      </w:r>
      <w:r>
        <w:t>e</w:t>
      </w:r>
      <w:r w:rsidRPr="002C4802">
        <w:t xml:space="preserve">n </w:t>
      </w:r>
      <w:r>
        <w:t xml:space="preserve">con </w:t>
      </w:r>
      <w:r w:rsidRPr="002C4802">
        <w:t>los requerimientos establecidos para cada uno de los sistemas.</w:t>
      </w:r>
    </w:p>
    <w:p w14:paraId="4A9C0894" w14:textId="6525ACD9" w:rsidR="000040EF" w:rsidRDefault="000040EF" w:rsidP="000040EF">
      <w:r>
        <w:t xml:space="preserve">En la actualidad IZFE dispone de </w:t>
      </w:r>
      <w:r w:rsidR="00A6403E">
        <w:t>Sistema de Alimentación Ininterrumpida</w:t>
      </w:r>
      <w:r w:rsidR="007B28DF">
        <w:t xml:space="preserve"> (</w:t>
      </w:r>
      <w:r w:rsidR="00017931">
        <w:t>SAI</w:t>
      </w:r>
      <w:r w:rsidR="007B28DF">
        <w:t>)</w:t>
      </w:r>
      <w:r w:rsidR="00A6403E">
        <w:t xml:space="preserve"> en el CPD de Miramón, formado por dos equipos </w:t>
      </w:r>
      <w:r w:rsidR="00850DE6">
        <w:t>Schneider Galaxy 600</w:t>
      </w:r>
      <w:r w:rsidR="007B28DF">
        <w:t xml:space="preserve">0 </w:t>
      </w:r>
      <w:r>
        <w:t>instaladas en el año 2008</w:t>
      </w:r>
      <w:r w:rsidR="007B28DF">
        <w:t xml:space="preserve">, con una potencia nominal de 250 </w:t>
      </w:r>
      <w:proofErr w:type="spellStart"/>
      <w:r w:rsidR="007B28DF">
        <w:t>kVA</w:t>
      </w:r>
      <w:proofErr w:type="spellEnd"/>
      <w:r w:rsidR="007B28DF">
        <w:t>.</w:t>
      </w:r>
      <w:r w:rsidR="00E145C4">
        <w:t xml:space="preserve"> La ubicación de los componentes de los </w:t>
      </w:r>
      <w:proofErr w:type="spellStart"/>
      <w:r w:rsidR="00E145C4">
        <w:t>SAI's</w:t>
      </w:r>
      <w:proofErr w:type="spellEnd"/>
      <w:r w:rsidR="00E145C4">
        <w:t xml:space="preserve"> actuales se puede consultar en el </w:t>
      </w:r>
      <w:r w:rsidR="00E34DC7" w:rsidRPr="00E34DC7">
        <w:rPr>
          <w:b/>
          <w:bCs/>
          <w:i/>
          <w:iCs/>
        </w:rPr>
        <w:t>"</w:t>
      </w:r>
      <w:r w:rsidR="00313923" w:rsidRPr="00313923">
        <w:t xml:space="preserve"> </w:t>
      </w:r>
      <w:r w:rsidR="00313923" w:rsidRPr="00313923">
        <w:rPr>
          <w:b/>
          <w:bCs/>
          <w:i/>
          <w:iCs/>
        </w:rPr>
        <w:t xml:space="preserve">Anexo-II Plano de situación </w:t>
      </w:r>
      <w:r w:rsidR="00E34DC7" w:rsidRPr="00E34DC7">
        <w:rPr>
          <w:b/>
          <w:bCs/>
          <w:i/>
          <w:iCs/>
        </w:rPr>
        <w:t>"</w:t>
      </w:r>
      <w:r w:rsidR="00E34DC7">
        <w:t>.</w:t>
      </w:r>
    </w:p>
    <w:p w14:paraId="5F01EE54" w14:textId="1EA74E42" w:rsidR="000040EF" w:rsidRDefault="000040EF" w:rsidP="000040EF">
      <w:r>
        <w:t xml:space="preserve">Disponen de un bypass estático conectado a través de un trasformador de aislamiento de 315 KVA, ubicado en </w:t>
      </w:r>
      <w:r w:rsidR="00E0074F">
        <w:t>una</w:t>
      </w:r>
      <w:r>
        <w:t xml:space="preserve"> sala </w:t>
      </w:r>
      <w:r w:rsidR="00E0074F">
        <w:t>del complejo</w:t>
      </w:r>
      <w:r>
        <w:t xml:space="preserve">. </w:t>
      </w:r>
    </w:p>
    <w:p w14:paraId="6821012D" w14:textId="2D18330B" w:rsidR="000040EF" w:rsidRDefault="000040EF" w:rsidP="000040EF">
      <w:r>
        <w:t>Est</w:t>
      </w:r>
      <w:r w:rsidR="00017931">
        <w:t>o</w:t>
      </w:r>
      <w:r>
        <w:t xml:space="preserve">s </w:t>
      </w:r>
      <w:proofErr w:type="spellStart"/>
      <w:r w:rsidR="00017931">
        <w:t>SAI</w:t>
      </w:r>
      <w:r w:rsidR="00E0074F">
        <w:t>'</w:t>
      </w:r>
      <w:r>
        <w:t>s</w:t>
      </w:r>
      <w:proofErr w:type="spellEnd"/>
      <w:r>
        <w:t xml:space="preserve"> dan servicio al Bunker</w:t>
      </w:r>
      <w:r w:rsidR="00F60EC4">
        <w:t>+</w:t>
      </w:r>
      <w:r>
        <w:t xml:space="preserve"> del CPD y están ubicadas, junto con el sistema de baterías en la planta 0, fuera del Bunker</w:t>
      </w:r>
      <w:r w:rsidR="004C160E">
        <w:t>+</w:t>
      </w:r>
      <w:r>
        <w:t>, en dos salas adyacentes dedicadas para este cometido.</w:t>
      </w:r>
    </w:p>
    <w:p w14:paraId="5537146E" w14:textId="5E19FEE0" w:rsidR="000040EF" w:rsidRDefault="000040EF" w:rsidP="000040EF">
      <w:r>
        <w:t xml:space="preserve">Desde cada </w:t>
      </w:r>
      <w:r w:rsidR="00017931">
        <w:t>SAI</w:t>
      </w:r>
      <w:r>
        <w:t xml:space="preserve"> se alimenta un cuadro de distribución dentro de la sala IT, uno para cada ramal del sistema.</w:t>
      </w:r>
    </w:p>
    <w:p w14:paraId="43BB51A4" w14:textId="77777777" w:rsidR="001872BC" w:rsidRDefault="001872BC" w:rsidP="000040EF"/>
    <w:p w14:paraId="3D17AE2E" w14:textId="2A584E85" w:rsidR="000040EF" w:rsidRDefault="000040EF" w:rsidP="000040EF">
      <w:r>
        <w:t>L</w:t>
      </w:r>
      <w:r w:rsidR="00017931">
        <w:t>o</w:t>
      </w:r>
      <w:r>
        <w:t xml:space="preserve">s </w:t>
      </w:r>
      <w:proofErr w:type="spellStart"/>
      <w:r w:rsidR="00017931">
        <w:t>SAI's</w:t>
      </w:r>
      <w:proofErr w:type="spellEnd"/>
      <w:r>
        <w:t xml:space="preserve"> actuales están formado</w:t>
      </w:r>
      <w:r w:rsidR="00C05B3C">
        <w:t>s</w:t>
      </w:r>
      <w:r>
        <w:t xml:space="preserve"> por dos equipos de las siguientes características:</w:t>
      </w:r>
    </w:p>
    <w:p w14:paraId="18C91445" w14:textId="77777777" w:rsidR="001971EF" w:rsidRDefault="001971EF" w:rsidP="000040EF"/>
    <w:p w14:paraId="5081FBF8" w14:textId="331F23FF" w:rsidR="000040EF" w:rsidRDefault="000040EF" w:rsidP="0064688A">
      <w:pPr>
        <w:pStyle w:val="Listaconvietas"/>
      </w:pPr>
      <w:r>
        <w:t>Marca: SCHNEIDER</w:t>
      </w:r>
    </w:p>
    <w:p w14:paraId="504492B4" w14:textId="4A89D0B4" w:rsidR="00EB6C80" w:rsidRDefault="000040EF" w:rsidP="0064688A">
      <w:pPr>
        <w:pStyle w:val="Listaconvietas"/>
      </w:pPr>
      <w:r>
        <w:t>Modelo: GALAXY 6000</w:t>
      </w:r>
    </w:p>
    <w:p w14:paraId="0D73317E" w14:textId="77777777" w:rsidR="0064688A" w:rsidRPr="0064688A" w:rsidRDefault="0064688A" w:rsidP="0064688A">
      <w:pPr>
        <w:pStyle w:val="Listaconvietas"/>
        <w:rPr>
          <w:lang w:val="es-ES"/>
        </w:rPr>
      </w:pPr>
      <w:r w:rsidRPr="0064688A">
        <w:rPr>
          <w:lang w:val="es-ES"/>
        </w:rPr>
        <w:t xml:space="preserve">Tecnología: Doble conversión con transformador y tiristores. </w:t>
      </w:r>
    </w:p>
    <w:p w14:paraId="173E5943" w14:textId="58588C72" w:rsidR="0064688A" w:rsidRPr="0064688A" w:rsidRDefault="0064688A" w:rsidP="0064688A">
      <w:pPr>
        <w:pStyle w:val="Listaconvietas"/>
        <w:rPr>
          <w:lang w:val="es-ES"/>
        </w:rPr>
      </w:pPr>
      <w:r w:rsidRPr="0064688A">
        <w:rPr>
          <w:lang w:val="es-ES"/>
        </w:rPr>
        <w:t xml:space="preserve">Potencia nominal del equipo: 250 </w:t>
      </w:r>
      <w:proofErr w:type="spellStart"/>
      <w:r w:rsidRPr="0064688A">
        <w:rPr>
          <w:lang w:val="es-ES"/>
        </w:rPr>
        <w:t>kVA</w:t>
      </w:r>
      <w:proofErr w:type="spellEnd"/>
      <w:r w:rsidRPr="0064688A">
        <w:rPr>
          <w:lang w:val="es-ES"/>
        </w:rPr>
        <w:t xml:space="preserve"> </w:t>
      </w:r>
    </w:p>
    <w:p w14:paraId="032ACACD" w14:textId="413B7DA5" w:rsidR="005E2CA4" w:rsidRDefault="005E2CA4" w:rsidP="005E2CA4">
      <w:pPr>
        <w:pStyle w:val="Ttulo1"/>
      </w:pPr>
      <w:bookmarkStart w:id="12" w:name="_Toc513633059"/>
      <w:bookmarkStart w:id="13" w:name="_Toc17885516"/>
      <w:bookmarkStart w:id="14" w:name="_Toc43971052"/>
      <w:bookmarkStart w:id="15" w:name="_Toc73085193"/>
      <w:r w:rsidRPr="00F4465F">
        <w:t>Objeto del expediente.</w:t>
      </w:r>
      <w:bookmarkEnd w:id="12"/>
      <w:bookmarkEnd w:id="13"/>
      <w:bookmarkEnd w:id="14"/>
      <w:bookmarkEnd w:id="15"/>
    </w:p>
    <w:p w14:paraId="3AA529F8" w14:textId="77777777" w:rsidR="002A6395" w:rsidRDefault="00DE5220" w:rsidP="009F6F69">
      <w:r>
        <w:t xml:space="preserve">Es objeto del presente expediente </w:t>
      </w:r>
      <w:r w:rsidR="002A6395">
        <w:t>de contratación:</w:t>
      </w:r>
    </w:p>
    <w:p w14:paraId="43917970" w14:textId="378143A5" w:rsidR="00FC5701" w:rsidRDefault="002A6395" w:rsidP="00FC5701">
      <w:pPr>
        <w:pStyle w:val="Listaconvietas"/>
      </w:pPr>
      <w:r>
        <w:t>E</w:t>
      </w:r>
      <w:r w:rsidR="00DE5220">
        <w:t>l suministro</w:t>
      </w:r>
      <w:r w:rsidR="001971EF">
        <w:t>,</w:t>
      </w:r>
      <w:r w:rsidR="00DE5220">
        <w:t xml:space="preserve"> instalación</w:t>
      </w:r>
      <w:r w:rsidR="001971EF">
        <w:t>, pruebas y puesta en funcionamiento</w:t>
      </w:r>
      <w:r w:rsidR="00DE5220">
        <w:t xml:space="preserve"> de dos </w:t>
      </w:r>
      <w:r w:rsidR="00944356">
        <w:t xml:space="preserve">equipos </w:t>
      </w:r>
      <w:r w:rsidR="00972445">
        <w:t xml:space="preserve">de </w:t>
      </w:r>
      <w:r w:rsidR="00017931">
        <w:t>SAI</w:t>
      </w:r>
      <w:r w:rsidR="00DE5220">
        <w:t xml:space="preserve"> para la sustitución de l</w:t>
      </w:r>
      <w:r w:rsidR="00972445">
        <w:t>o</w:t>
      </w:r>
      <w:r w:rsidR="00DE5220">
        <w:t>s actuales.</w:t>
      </w:r>
      <w:r w:rsidR="00FC5701" w:rsidRPr="00FC5701">
        <w:t xml:space="preserve"> </w:t>
      </w:r>
      <w:r w:rsidR="00FC5701">
        <w:t>La ubicación de l</w:t>
      </w:r>
      <w:r w:rsidR="00304315">
        <w:t>o</w:t>
      </w:r>
      <w:r w:rsidR="00FC5701">
        <w:t>s nuev</w:t>
      </w:r>
      <w:r w:rsidR="00304315">
        <w:t>o</w:t>
      </w:r>
      <w:r w:rsidR="00FC5701">
        <w:t xml:space="preserve">s </w:t>
      </w:r>
      <w:proofErr w:type="spellStart"/>
      <w:r w:rsidR="00017931">
        <w:t>SAI</w:t>
      </w:r>
      <w:r w:rsidR="000D146F">
        <w:t>'s</w:t>
      </w:r>
      <w:proofErr w:type="spellEnd"/>
      <w:r w:rsidR="00FC5701">
        <w:t xml:space="preserve"> será la sala de Bunker+.</w:t>
      </w:r>
      <w:r w:rsidR="00E34DC7">
        <w:t xml:space="preserve"> La ubicación se puede consultar </w:t>
      </w:r>
      <w:r w:rsidR="00FE77CE">
        <w:t xml:space="preserve">en </w:t>
      </w:r>
      <w:r w:rsidR="00E34DC7" w:rsidRPr="00E34DC7">
        <w:t>el "</w:t>
      </w:r>
      <w:r w:rsidR="00313923" w:rsidRPr="00313923">
        <w:rPr>
          <w:b/>
          <w:bCs/>
          <w:i/>
          <w:iCs/>
        </w:rPr>
        <w:t xml:space="preserve">Anexo-II Plano de situación </w:t>
      </w:r>
      <w:r w:rsidR="00E34DC7" w:rsidRPr="00E34DC7">
        <w:t>".</w:t>
      </w:r>
      <w:r w:rsidR="00E34DC7">
        <w:t xml:space="preserve"> </w:t>
      </w:r>
    </w:p>
    <w:p w14:paraId="156D4184" w14:textId="48AECCDB" w:rsidR="00DE5220" w:rsidRDefault="002A6395" w:rsidP="002A6395">
      <w:pPr>
        <w:pStyle w:val="Listaconvietas"/>
      </w:pPr>
      <w:r>
        <w:t>La</w:t>
      </w:r>
      <w:r w:rsidR="00DE5220">
        <w:t xml:space="preserve"> retirada </w:t>
      </w:r>
      <w:r w:rsidR="00990958">
        <w:t xml:space="preserve">y reciclaje </w:t>
      </w:r>
      <w:r w:rsidR="00DE5220">
        <w:t xml:space="preserve">de las actuales </w:t>
      </w:r>
      <w:proofErr w:type="spellStart"/>
      <w:r w:rsidR="00017931">
        <w:t>SAI</w:t>
      </w:r>
      <w:r w:rsidR="000D146F">
        <w:t>'s</w:t>
      </w:r>
      <w:proofErr w:type="spellEnd"/>
      <w:r w:rsidR="000D146F">
        <w:t>.</w:t>
      </w:r>
    </w:p>
    <w:p w14:paraId="72A911BC" w14:textId="39DF421B" w:rsidR="009E4DE7" w:rsidRPr="009F6F69" w:rsidRDefault="00FC5701" w:rsidP="00FC5701">
      <w:pPr>
        <w:pStyle w:val="Listaconvietas"/>
      </w:pPr>
      <w:r>
        <w:t>E</w:t>
      </w:r>
      <w:r w:rsidR="009E4DE7">
        <w:t xml:space="preserve">l mantenimiento preventivo y correctivo de lo suministrado por un periodo no inferior a </w:t>
      </w:r>
      <w:r w:rsidR="00F3393B">
        <w:t>2</w:t>
      </w:r>
      <w:r w:rsidR="009E4DE7">
        <w:t xml:space="preserve"> años.</w:t>
      </w:r>
    </w:p>
    <w:p w14:paraId="65E62B1B" w14:textId="77777777" w:rsidR="00282DA3" w:rsidRDefault="00282DA3" w:rsidP="00282DA3">
      <w:r>
        <w:t>La empresa adjudicataria será responsable de la retirada de todos los elementos de la infraestructura actual sustituidos, así como de la retirada de todos los embalajes de los elementos suministrados y material sobrante tras la finalización de la instalación, y su posterior reciclaje.</w:t>
      </w:r>
    </w:p>
    <w:p w14:paraId="639E6EF1" w14:textId="2AFB133B" w:rsidR="005E2CA4" w:rsidRDefault="005E2CA4" w:rsidP="005E2CA4">
      <w:pPr>
        <w:rPr>
          <w:lang w:eastAsia="zh-CN"/>
        </w:rPr>
      </w:pPr>
      <w:r>
        <w:rPr>
          <w:lang w:eastAsia="zh-CN"/>
        </w:rPr>
        <w:t xml:space="preserve">Todas las tareas se realizarán siguiendo las </w:t>
      </w:r>
      <w:r w:rsidRPr="322FDB05">
        <w:rPr>
          <w:lang w:eastAsia="zh-CN"/>
        </w:rPr>
        <w:t>"mejores prácticas”</w:t>
      </w:r>
      <w:r>
        <w:rPr>
          <w:lang w:eastAsia="zh-CN"/>
        </w:rPr>
        <w:t xml:space="preserve"> del fabricante, utilizando procedimientos que no tengan impacto en el servicio y en caso de que el impacto sea inevitable, </w:t>
      </w:r>
      <w:r w:rsidR="00D46224" w:rsidRPr="00D46224">
        <w:rPr>
          <w:b/>
          <w:i/>
          <w:lang w:eastAsia="zh-CN"/>
        </w:rPr>
        <w:t>Izfe</w:t>
      </w:r>
      <w:r w:rsidRPr="00567C50">
        <w:rPr>
          <w:lang w:eastAsia="zh-CN"/>
        </w:rPr>
        <w:t xml:space="preserve"> determinará la ventana de tiempo </w:t>
      </w:r>
      <w:r>
        <w:rPr>
          <w:lang w:eastAsia="zh-CN"/>
        </w:rPr>
        <w:t>en la que se realizarán</w:t>
      </w:r>
      <w:r w:rsidRPr="00567C50">
        <w:rPr>
          <w:lang w:eastAsia="zh-CN"/>
        </w:rPr>
        <w:t xml:space="preserve"> dichas tareas.</w:t>
      </w:r>
    </w:p>
    <w:p w14:paraId="55C17112" w14:textId="3649EF97" w:rsidR="00C77F28" w:rsidRDefault="0086542F" w:rsidP="00C77F28">
      <w:bookmarkStart w:id="16" w:name="_Toc4491411"/>
      <w:bookmarkStart w:id="17" w:name="_Toc17713935"/>
      <w:bookmarkStart w:id="18" w:name="_Toc17885519"/>
      <w:bookmarkStart w:id="19" w:name="_Toc43971053"/>
      <w:r>
        <w:t xml:space="preserve">Para que la empresa ofertante disponga de información </w:t>
      </w:r>
      <w:r w:rsidR="00474DC3">
        <w:t xml:space="preserve">precisa </w:t>
      </w:r>
      <w:r>
        <w:t>para la preparación de la oferta</w:t>
      </w:r>
      <w:r w:rsidR="00957141">
        <w:t xml:space="preserve"> se</w:t>
      </w:r>
      <w:r>
        <w:t xml:space="preserve"> </w:t>
      </w:r>
      <w:r w:rsidR="002A7E22">
        <w:t>podrá</w:t>
      </w:r>
      <w:r w:rsidR="001828B9">
        <w:t>, y es altamente recomendable,</w:t>
      </w:r>
      <w:r w:rsidR="00C77F28">
        <w:t xml:space="preserve"> realizar una visita a las instalaciones de </w:t>
      </w:r>
      <w:r w:rsidRPr="0086542F">
        <w:rPr>
          <w:b/>
          <w:bCs/>
          <w:i/>
          <w:iCs/>
        </w:rPr>
        <w:t>Izfe</w:t>
      </w:r>
      <w:r w:rsidR="00B77BD3">
        <w:t>,</w:t>
      </w:r>
      <w:r w:rsidR="00807207">
        <w:t xml:space="preserve"> dentro de </w:t>
      </w:r>
      <w:r w:rsidR="00E239E1">
        <w:t xml:space="preserve">los primeros </w:t>
      </w:r>
      <w:r w:rsidR="00873FFA">
        <w:t>10</w:t>
      </w:r>
      <w:r w:rsidR="00E239E1">
        <w:t xml:space="preserve"> días laborables del plazo de presentación de ofertas,</w:t>
      </w:r>
      <w:r w:rsidR="00B77BD3">
        <w:t xml:space="preserve"> entre las 10 y las 13 horas</w:t>
      </w:r>
      <w:r w:rsidR="008A4D2B">
        <w:t>.</w:t>
      </w:r>
      <w:r w:rsidR="002B27C0">
        <w:t xml:space="preserve"> </w:t>
      </w:r>
      <w:r w:rsidR="00FF1778">
        <w:t>La</w:t>
      </w:r>
      <w:r w:rsidR="002B27C0">
        <w:t xml:space="preserve"> duración </w:t>
      </w:r>
      <w:r w:rsidR="00FF1778">
        <w:t xml:space="preserve">de la visita </w:t>
      </w:r>
      <w:r w:rsidR="00474DC3">
        <w:t>no podrá</w:t>
      </w:r>
      <w:r w:rsidR="002B27C0">
        <w:t xml:space="preserve"> ser </w:t>
      </w:r>
      <w:r w:rsidR="00474DC3">
        <w:t>superior</w:t>
      </w:r>
      <w:r w:rsidR="002B27C0">
        <w:t xml:space="preserve"> a 1 hora</w:t>
      </w:r>
      <w:r w:rsidR="00FF1778">
        <w:t>.</w:t>
      </w:r>
      <w:r w:rsidR="00873FFA">
        <w:t xml:space="preserve"> La solicitud se realizará por correo electrónico a </w:t>
      </w:r>
      <w:hyperlink r:id="rId17" w:history="1">
        <w:r w:rsidR="00873FFA" w:rsidRPr="005139FB">
          <w:rPr>
            <w:rStyle w:val="Hipervnculo"/>
            <w:sz w:val="22"/>
          </w:rPr>
          <w:t>kontratazioa@gipuzkoa.eus</w:t>
        </w:r>
      </w:hyperlink>
      <w:r w:rsidR="00873FFA">
        <w:t>.</w:t>
      </w:r>
    </w:p>
    <w:p w14:paraId="1922DDDF" w14:textId="6B0A9333" w:rsidR="00E87031" w:rsidRDefault="00E87031" w:rsidP="00C77F28">
      <w:r w:rsidRPr="00E87031">
        <w:t>Todo el equipamiento deberá ser nuevo y original del fabricante en ningún caso restaurado ("</w:t>
      </w:r>
      <w:proofErr w:type="spellStart"/>
      <w:r w:rsidRPr="00E87031">
        <w:t>refurbished</w:t>
      </w:r>
      <w:proofErr w:type="spellEnd"/>
      <w:r w:rsidRPr="00E87031">
        <w:t>")</w:t>
      </w:r>
      <w:r w:rsidR="00E37C2D">
        <w:t>.</w:t>
      </w:r>
    </w:p>
    <w:p w14:paraId="0FBDF927" w14:textId="20266C8D" w:rsidR="00117618" w:rsidRDefault="00117618" w:rsidP="00C77F28">
      <w:r>
        <w:t>El pr</w:t>
      </w:r>
      <w:r w:rsidR="006819D1">
        <w:t>o</w:t>
      </w:r>
      <w:r>
        <w:t xml:space="preserve">yecto </w:t>
      </w:r>
      <w:r w:rsidR="001D20B1">
        <w:t xml:space="preserve">objeto del presente expediente </w:t>
      </w:r>
      <w:r>
        <w:t xml:space="preserve">se considerará "llave en mano", siendo responsabilidad del adjudicatario todas las labores </w:t>
      </w:r>
      <w:r w:rsidR="003501BC">
        <w:t>y</w:t>
      </w:r>
      <w:r w:rsidR="0020524F">
        <w:t xml:space="preserve"> suministros </w:t>
      </w:r>
      <w:r>
        <w:t>que del mismo se puedan derivar.</w:t>
      </w:r>
    </w:p>
    <w:p w14:paraId="02EBDC9C" w14:textId="0F458538" w:rsidR="00C13311" w:rsidRDefault="00C13311" w:rsidP="00C13311">
      <w:r w:rsidRPr="00475BA5">
        <w:t>El suministro objeto del expediente deberá aprovisionarse antes de transcurrid</w:t>
      </w:r>
      <w:r>
        <w:t>a</w:t>
      </w:r>
      <w:r w:rsidRPr="00475BA5">
        <w:t xml:space="preserve">s </w:t>
      </w:r>
      <w:r>
        <w:t>16 semanas</w:t>
      </w:r>
      <w:r w:rsidRPr="00475BA5">
        <w:t xml:space="preserve"> desde la firma del correspondiente contrato.</w:t>
      </w:r>
    </w:p>
    <w:p w14:paraId="1E854AFB" w14:textId="2A59D426" w:rsidR="00C67C64" w:rsidRPr="006138E6" w:rsidRDefault="00846A9F" w:rsidP="00C67C64">
      <w:pPr>
        <w:pStyle w:val="Ttulo2"/>
      </w:pPr>
      <w:bookmarkStart w:id="20" w:name="_Toc51177066"/>
      <w:bookmarkStart w:id="21" w:name="_Toc48116279"/>
      <w:bookmarkStart w:id="22" w:name="_Toc17885522"/>
      <w:bookmarkStart w:id="23" w:name="_Toc43971057"/>
      <w:bookmarkStart w:id="24" w:name="_Toc73085194"/>
      <w:bookmarkEnd w:id="16"/>
      <w:bookmarkEnd w:id="17"/>
      <w:bookmarkEnd w:id="18"/>
      <w:bookmarkEnd w:id="19"/>
      <w:r>
        <w:t xml:space="preserve">Requisitos </w:t>
      </w:r>
      <w:r w:rsidR="00935D2B">
        <w:t>del suministro</w:t>
      </w:r>
      <w:bookmarkEnd w:id="24"/>
    </w:p>
    <w:p w14:paraId="2E745451" w14:textId="77220F00" w:rsidR="00D926B3" w:rsidRDefault="0031276B" w:rsidP="0031276B">
      <w:r>
        <w:t>Se solicita la sustitución de l</w:t>
      </w:r>
      <w:r w:rsidR="00017931">
        <w:t>o</w:t>
      </w:r>
      <w:r>
        <w:t xml:space="preserve">s actuales </w:t>
      </w:r>
      <w:proofErr w:type="spellStart"/>
      <w:r w:rsidR="00017931">
        <w:t>SAI</w:t>
      </w:r>
      <w:r w:rsidR="00D7290D">
        <w:t>'s</w:t>
      </w:r>
      <w:proofErr w:type="spellEnd"/>
      <w:r>
        <w:t xml:space="preserve"> por dos </w:t>
      </w:r>
      <w:r w:rsidR="00985DD4">
        <w:t>S</w:t>
      </w:r>
      <w:r>
        <w:t>istemas de Alimentación Ininterrumpida modular</w:t>
      </w:r>
      <w:r w:rsidR="00017931">
        <w:t>es</w:t>
      </w:r>
      <w:r>
        <w:t>, compuesto</w:t>
      </w:r>
      <w:r w:rsidR="00017931">
        <w:t>s</w:t>
      </w:r>
      <w:r>
        <w:t xml:space="preserve"> por sendos racks con capacidad de crecimiento de</w:t>
      </w:r>
      <w:r w:rsidR="0035740A" w:rsidRPr="00D926B3">
        <w:t>, mínimo</w:t>
      </w:r>
      <w:r w:rsidR="00F039BF" w:rsidRPr="00D926B3">
        <w:t>,</w:t>
      </w:r>
      <w:r>
        <w:t xml:space="preserve"> hasta 150 KV</w:t>
      </w:r>
      <w:r w:rsidR="0050199B">
        <w:t>A</w:t>
      </w:r>
      <w:r>
        <w:t xml:space="preserve"> cada </w:t>
      </w:r>
      <w:r w:rsidR="00CB5D64">
        <w:t>uno</w:t>
      </w:r>
      <w:r w:rsidR="00D926B3">
        <w:t>. Cada un</w:t>
      </w:r>
      <w:r w:rsidR="00936756">
        <w:t>o de los nuevos SAI</w:t>
      </w:r>
      <w:r w:rsidR="00D926B3">
        <w:t xml:space="preserve"> debe estar</w:t>
      </w:r>
      <w:r>
        <w:t xml:space="preserve"> equipado con</w:t>
      </w:r>
      <w:r w:rsidR="005D0743">
        <w:t>, un mínimo de,</w:t>
      </w:r>
      <w:r>
        <w:t xml:space="preserve"> 2 módulos</w:t>
      </w:r>
      <w:r w:rsidR="00D926B3">
        <w:t xml:space="preserve">. </w:t>
      </w:r>
    </w:p>
    <w:p w14:paraId="1C068039" w14:textId="3E1412D3" w:rsidR="0031276B" w:rsidRDefault="00D926B3" w:rsidP="0031276B">
      <w:pPr>
        <w:rPr>
          <w:rFonts w:asciiTheme="minorHAnsi" w:hAnsiTheme="minorHAnsi"/>
          <w:lang w:val="es-ES"/>
        </w:rPr>
      </w:pPr>
      <w:r>
        <w:t xml:space="preserve">Cada </w:t>
      </w:r>
      <w:r w:rsidR="001D20B1">
        <w:t xml:space="preserve">uno de los dos </w:t>
      </w:r>
      <w:proofErr w:type="spellStart"/>
      <w:r w:rsidR="00936756">
        <w:t>SAI</w:t>
      </w:r>
      <w:r w:rsidR="00985DD4">
        <w:t>'s</w:t>
      </w:r>
      <w:proofErr w:type="spellEnd"/>
      <w:r w:rsidR="00936756">
        <w:t xml:space="preserve"> debe estar cumplir</w:t>
      </w:r>
      <w:r w:rsidR="00765E50">
        <w:t>, como mínimo,</w:t>
      </w:r>
      <w:r w:rsidR="00AE2285">
        <w:t xml:space="preserve"> con </w:t>
      </w:r>
      <w:r w:rsidR="0031276B">
        <w:t xml:space="preserve">los siguientes requisitos técnicos: </w:t>
      </w:r>
    </w:p>
    <w:p w14:paraId="303C4933" w14:textId="77777777" w:rsidR="00073551" w:rsidRDefault="00073551" w:rsidP="00073551">
      <w:pPr>
        <w:pStyle w:val="Listaconvietas"/>
        <w:rPr>
          <w:rFonts w:asciiTheme="minorHAnsi" w:hAnsiTheme="minorHAnsi"/>
          <w:lang w:val="es-ES"/>
        </w:rPr>
      </w:pPr>
      <w:r>
        <w:t xml:space="preserve">GENERAL: </w:t>
      </w:r>
    </w:p>
    <w:p w14:paraId="13D109AA" w14:textId="77777777" w:rsidR="00073551" w:rsidRDefault="00073551" w:rsidP="00073551">
      <w:pPr>
        <w:pStyle w:val="Listaconvietas2"/>
      </w:pPr>
      <w:r>
        <w:t xml:space="preserve">Potencia nominal: 60 </w:t>
      </w:r>
      <w:proofErr w:type="spellStart"/>
      <w:r>
        <w:t>kVA</w:t>
      </w:r>
      <w:proofErr w:type="spellEnd"/>
      <w:r>
        <w:t>.</w:t>
      </w:r>
    </w:p>
    <w:p w14:paraId="556C73F5" w14:textId="77777777" w:rsidR="00073551" w:rsidRDefault="00073551" w:rsidP="00073551">
      <w:pPr>
        <w:pStyle w:val="Listaconvietas2"/>
      </w:pPr>
      <w:r>
        <w:t xml:space="preserve">Potencia activa nominal: 60 kW. </w:t>
      </w:r>
    </w:p>
    <w:p w14:paraId="3CA9567F" w14:textId="77777777" w:rsidR="00073551" w:rsidRDefault="00073551" w:rsidP="00073551">
      <w:pPr>
        <w:pStyle w:val="Listaconvietas2"/>
      </w:pPr>
      <w:r>
        <w:t xml:space="preserve">Topología: On-Line doble conversión (clase 1, VFI según IEC62040-3). </w:t>
      </w:r>
    </w:p>
    <w:p w14:paraId="47680D78" w14:textId="77777777" w:rsidR="00073551" w:rsidRDefault="00073551" w:rsidP="00073551">
      <w:pPr>
        <w:pStyle w:val="Listaconvietas2"/>
      </w:pPr>
      <w:r>
        <w:t xml:space="preserve">Clase 1 según IEC62040-3. </w:t>
      </w:r>
    </w:p>
    <w:p w14:paraId="7DD98B6F" w14:textId="77777777" w:rsidR="00073551" w:rsidRDefault="00073551" w:rsidP="00073551">
      <w:pPr>
        <w:pStyle w:val="Listaconvietas2"/>
      </w:pPr>
      <w:r>
        <w:t xml:space="preserve">Módulos de potencia y baterías conectables en caliente. </w:t>
      </w:r>
    </w:p>
    <w:p w14:paraId="1DC70F2C" w14:textId="77777777" w:rsidR="00073551" w:rsidRDefault="00073551" w:rsidP="00073551">
      <w:pPr>
        <w:pStyle w:val="Listaconvietas2"/>
      </w:pPr>
      <w:r>
        <w:t xml:space="preserve">Función suspensión: Arranca y apaga módulos en función de la carga, para disminuir el desgaste y aumentar el rendimiento. </w:t>
      </w:r>
    </w:p>
    <w:p w14:paraId="789DC98C" w14:textId="7CE9487C" w:rsidR="00073551" w:rsidRDefault="00073551" w:rsidP="00073551">
      <w:pPr>
        <w:pStyle w:val="Listaconvietas2"/>
      </w:pPr>
      <w:r>
        <w:t xml:space="preserve">Capacidad de conexión de equipos en paralelo de hasta </w:t>
      </w:r>
      <w:r w:rsidR="009023F4">
        <w:t>5</w:t>
      </w:r>
      <w:r>
        <w:t xml:space="preserve">00 </w:t>
      </w:r>
      <w:proofErr w:type="spellStart"/>
      <w:r>
        <w:t>kVA</w:t>
      </w:r>
      <w:proofErr w:type="spellEnd"/>
      <w:r>
        <w:t xml:space="preserve"> / </w:t>
      </w:r>
      <w:r w:rsidR="009023F4">
        <w:t>5</w:t>
      </w:r>
      <w:r>
        <w:t xml:space="preserve">00 kW. </w:t>
      </w:r>
    </w:p>
    <w:p w14:paraId="280B6D7E" w14:textId="11B09FB2" w:rsidR="00073551" w:rsidRDefault="00073551" w:rsidP="00073551">
      <w:pPr>
        <w:pStyle w:val="Listaconvietas2"/>
      </w:pPr>
      <w:r>
        <w:t>Rendimiento AC/AC: 9</w:t>
      </w:r>
      <w:r w:rsidR="00DE392F">
        <w:t>6</w:t>
      </w:r>
      <w:r>
        <w:t xml:space="preserve">%. </w:t>
      </w:r>
    </w:p>
    <w:p w14:paraId="597441A8" w14:textId="77777777" w:rsidR="00073551" w:rsidRDefault="00073551" w:rsidP="00073551">
      <w:pPr>
        <w:pStyle w:val="Listaconvietas2"/>
      </w:pPr>
      <w:r>
        <w:t xml:space="preserve">Protección contra retorno de tensión por la línea de </w:t>
      </w:r>
      <w:proofErr w:type="spellStart"/>
      <w:r>
        <w:t>by-pass</w:t>
      </w:r>
      <w:proofErr w:type="spellEnd"/>
      <w:r>
        <w:t xml:space="preserve"> (back </w:t>
      </w:r>
      <w:proofErr w:type="spellStart"/>
      <w:r>
        <w:t>feed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). </w:t>
      </w:r>
    </w:p>
    <w:p w14:paraId="5C079D6D" w14:textId="466D5262" w:rsidR="00073551" w:rsidRDefault="00073551" w:rsidP="00073551">
      <w:pPr>
        <w:pStyle w:val="Listaconvietas2"/>
      </w:pPr>
      <w:r>
        <w:t xml:space="preserve">Ruido audible: </w:t>
      </w:r>
      <w:r w:rsidR="00A45EED">
        <w:t>&lt;</w:t>
      </w:r>
      <w:r>
        <w:t xml:space="preserve">62 </w:t>
      </w:r>
      <w:proofErr w:type="spellStart"/>
      <w:r>
        <w:t>dBA</w:t>
      </w:r>
      <w:proofErr w:type="spellEnd"/>
      <w:r>
        <w:t xml:space="preserve"> (según estado de carga y cantidad de módulos instalados). </w:t>
      </w:r>
    </w:p>
    <w:p w14:paraId="4E89475E" w14:textId="77777777" w:rsidR="00073551" w:rsidRDefault="00073551" w:rsidP="00073551">
      <w:pPr>
        <w:pStyle w:val="Listaconvietas2"/>
      </w:pPr>
      <w:r>
        <w:t xml:space="preserve">Sistema de gestión inteligente de baterías. </w:t>
      </w:r>
    </w:p>
    <w:p w14:paraId="0383B586" w14:textId="77777777" w:rsidR="00073551" w:rsidRDefault="00073551" w:rsidP="00073551">
      <w:pPr>
        <w:pStyle w:val="Listaconvietas2"/>
      </w:pPr>
      <w:r>
        <w:t xml:space="preserve">EMC (emisiones electromagnéticas): clase C2 (protección y emisiones) según IEC/EN 62040-2. </w:t>
      </w:r>
    </w:p>
    <w:p w14:paraId="1B43D7CD" w14:textId="77777777" w:rsidR="00CC791B" w:rsidRDefault="00CC791B" w:rsidP="00CC791B">
      <w:pPr>
        <w:pStyle w:val="Listaconvietas"/>
        <w:rPr>
          <w:rFonts w:asciiTheme="minorHAnsi" w:hAnsiTheme="minorHAnsi"/>
          <w:lang w:val="es-ES"/>
        </w:rPr>
      </w:pPr>
      <w:r>
        <w:t xml:space="preserve">RECTIFICADOR: </w:t>
      </w:r>
    </w:p>
    <w:p w14:paraId="14BAA344" w14:textId="77777777" w:rsidR="00CC791B" w:rsidRDefault="00CC791B" w:rsidP="00CC791B">
      <w:pPr>
        <w:pStyle w:val="Listaconvietas2"/>
      </w:pPr>
      <w:r>
        <w:t xml:space="preserve">Tensión de entrada: 400 V, 3F+N+T; 50Hz, 60 Hz ±10%. </w:t>
      </w:r>
    </w:p>
    <w:p w14:paraId="57161D17" w14:textId="5230F6E3" w:rsidR="00CC791B" w:rsidRDefault="00CC791B" w:rsidP="00CC791B">
      <w:pPr>
        <w:pStyle w:val="Listaconvietas2"/>
      </w:pPr>
      <w:r>
        <w:t>Tensión de entrada admisible por el rectificador sin descargar baterías: 305 V</w:t>
      </w:r>
      <w:r w:rsidR="00926A51">
        <w:t xml:space="preserve"> </w:t>
      </w:r>
      <w:r>
        <w:t xml:space="preserve">– 477 V con carga del 100%; 228 V – 477 V con carga del 70%. </w:t>
      </w:r>
    </w:p>
    <w:p w14:paraId="3196662B" w14:textId="53ABF2B5" w:rsidR="00CC791B" w:rsidRPr="00A3418B" w:rsidRDefault="00CC791B" w:rsidP="00926A51">
      <w:pPr>
        <w:pStyle w:val="Listaconvietas2"/>
      </w:pPr>
      <w:proofErr w:type="spellStart"/>
      <w:r w:rsidRPr="00A3418B">
        <w:t>THDi</w:t>
      </w:r>
      <w:proofErr w:type="spellEnd"/>
      <w:r w:rsidRPr="00A3418B">
        <w:t xml:space="preserve"> de entrada &lt; </w:t>
      </w:r>
      <w:r w:rsidR="00A3418B">
        <w:t>5</w:t>
      </w:r>
      <w:r w:rsidRPr="00A3418B">
        <w:t xml:space="preserve">%. </w:t>
      </w:r>
    </w:p>
    <w:p w14:paraId="71DA40BB" w14:textId="77777777" w:rsidR="00CC791B" w:rsidRDefault="00CC791B" w:rsidP="00926A51">
      <w:pPr>
        <w:pStyle w:val="Listaconvietas2"/>
      </w:pPr>
      <w:r>
        <w:t xml:space="preserve">FP de entrada &gt; 0,99. </w:t>
      </w:r>
    </w:p>
    <w:p w14:paraId="5496689A" w14:textId="77777777" w:rsidR="00CC791B" w:rsidRDefault="00CC791B" w:rsidP="00926A51">
      <w:pPr>
        <w:pStyle w:val="Listaconvietas2"/>
      </w:pPr>
      <w:r>
        <w:t>Arranque suave en rampa con pendiente programable; tiempo de retardo de arranque programable.</w:t>
      </w:r>
    </w:p>
    <w:p w14:paraId="6568D476" w14:textId="77777777" w:rsidR="00AD7182" w:rsidRDefault="00AD7182" w:rsidP="00AD7182">
      <w:pPr>
        <w:pStyle w:val="Listaconvietas"/>
        <w:rPr>
          <w:rFonts w:asciiTheme="minorHAnsi" w:hAnsiTheme="minorHAnsi"/>
          <w:lang w:val="es-ES"/>
        </w:rPr>
      </w:pPr>
      <w:r>
        <w:t xml:space="preserve">INVERSOR: </w:t>
      </w:r>
    </w:p>
    <w:p w14:paraId="01ABA330" w14:textId="77777777" w:rsidR="00AD7182" w:rsidRDefault="00AD7182" w:rsidP="00AD7182">
      <w:pPr>
        <w:pStyle w:val="Listaconvietas2"/>
      </w:pPr>
      <w:r>
        <w:t xml:space="preserve">Tensión de salida: Trifásica 400 V (380V / 415 V ajustable). </w:t>
      </w:r>
    </w:p>
    <w:p w14:paraId="30A026A1" w14:textId="77777777" w:rsidR="00AD7182" w:rsidRDefault="00AD7182" w:rsidP="00AD7182">
      <w:pPr>
        <w:pStyle w:val="Listaconvietas2"/>
      </w:pPr>
      <w:r>
        <w:t xml:space="preserve">Estabilidad de la tensión de salida: ±1%. </w:t>
      </w:r>
    </w:p>
    <w:p w14:paraId="0AF6BF31" w14:textId="19FB93ED" w:rsidR="00AD7182" w:rsidRDefault="00AD7182" w:rsidP="00AD7182">
      <w:pPr>
        <w:pStyle w:val="Listaconvietas2"/>
      </w:pPr>
      <w:r>
        <w:t xml:space="preserve">Frecuencia: 50/60 Hz ±0,1%. </w:t>
      </w:r>
    </w:p>
    <w:p w14:paraId="6366B546" w14:textId="23E0D7E2" w:rsidR="00430410" w:rsidRDefault="00430410" w:rsidP="00AD7182">
      <w:pPr>
        <w:pStyle w:val="Listaconvietas2"/>
      </w:pPr>
      <w:r>
        <w:t xml:space="preserve">Distorsión </w:t>
      </w:r>
      <w:r w:rsidR="00493DFF">
        <w:t>armónica</w:t>
      </w:r>
      <w:r>
        <w:t xml:space="preserve"> total en tensión: </w:t>
      </w:r>
      <w:r w:rsidR="006356D6">
        <w:t>&lt;2% con carga lineal</w:t>
      </w:r>
      <w:r w:rsidR="001D2560">
        <w:t>,</w:t>
      </w:r>
      <w:r w:rsidR="006356D6">
        <w:t xml:space="preserve"> &lt;6%</w:t>
      </w:r>
      <w:r w:rsidR="001D2560">
        <w:t xml:space="preserve"> con carga</w:t>
      </w:r>
      <w:r w:rsidR="006356D6">
        <w:t xml:space="preserve"> no lineal</w:t>
      </w:r>
      <w:r w:rsidR="001D2560">
        <w:t>.</w:t>
      </w:r>
    </w:p>
    <w:p w14:paraId="5B1FAA1C" w14:textId="64E9F327" w:rsidR="0050020B" w:rsidRDefault="0050020B" w:rsidP="00AD7182">
      <w:pPr>
        <w:pStyle w:val="Listaconvietas2"/>
      </w:pPr>
      <w:r>
        <w:t xml:space="preserve">Sobrecarga: </w:t>
      </w:r>
      <w:r w:rsidR="006800BE" w:rsidRPr="006800BE">
        <w:t>150% durante 30 segundos, 125% durante 10 minutos</w:t>
      </w:r>
      <w:r w:rsidR="006800BE">
        <w:t>.</w:t>
      </w:r>
    </w:p>
    <w:p w14:paraId="342E0E10" w14:textId="3D771B80" w:rsidR="00DE7A54" w:rsidRDefault="00E37A8F" w:rsidP="00DE7A54">
      <w:pPr>
        <w:pStyle w:val="Listaconvietas"/>
        <w:rPr>
          <w:rFonts w:asciiTheme="minorHAnsi" w:hAnsiTheme="minorHAnsi"/>
          <w:lang w:val="es-ES"/>
        </w:rPr>
      </w:pPr>
      <w:r>
        <w:t xml:space="preserve">BYPASS ESTATICO: </w:t>
      </w:r>
    </w:p>
    <w:p w14:paraId="65DE4863" w14:textId="77777777" w:rsidR="00DE7A54" w:rsidRDefault="00DE7A54" w:rsidP="00DE7A54">
      <w:pPr>
        <w:pStyle w:val="Listaconvietas2"/>
      </w:pPr>
      <w:r>
        <w:t xml:space="preserve">Puente de tiristores en la línea de reserva. </w:t>
      </w:r>
    </w:p>
    <w:p w14:paraId="1B8BF03C" w14:textId="77777777" w:rsidR="00DE7A54" w:rsidRDefault="00DE7A54" w:rsidP="00DE7A54">
      <w:pPr>
        <w:pStyle w:val="Listaconvietas2"/>
      </w:pPr>
      <w:r>
        <w:t xml:space="preserve">Bypass único centralizado. </w:t>
      </w:r>
    </w:p>
    <w:p w14:paraId="0ED551AC" w14:textId="4393CC80" w:rsidR="00E37A8F" w:rsidRDefault="00E37A8F" w:rsidP="00E37A8F">
      <w:r>
        <w:t xml:space="preserve">Se deberá contar con protecciones de Bypass interno y Bypass </w:t>
      </w:r>
      <w:r w:rsidR="003F6EBE">
        <w:t>e</w:t>
      </w:r>
      <w:r>
        <w:t xml:space="preserve">xterno. El Bypass externo deberá realizar su ejecución sin pasar por “0”. </w:t>
      </w:r>
    </w:p>
    <w:p w14:paraId="21161858" w14:textId="77777777" w:rsidR="00656DE9" w:rsidRDefault="00656DE9" w:rsidP="00037D5B">
      <w:r>
        <w:t xml:space="preserve">El equipo deberá contar con tarjeta de comunicación para su monitorización remota, al menos con las siguientes características: </w:t>
      </w:r>
    </w:p>
    <w:p w14:paraId="67B0AE06" w14:textId="77777777" w:rsidR="00656DE9" w:rsidRDefault="00656DE9" w:rsidP="00656DE9">
      <w:pPr>
        <w:pStyle w:val="Listaconvietas"/>
      </w:pPr>
      <w:r>
        <w:t>Pantalla gráfica y mímico de bloques con medidas de todos los parámetros eléctricos de entrada y salida, registros de eventos, estado de las baterías …</w:t>
      </w:r>
    </w:p>
    <w:p w14:paraId="00111604" w14:textId="77777777" w:rsidR="00656DE9" w:rsidRDefault="00656DE9" w:rsidP="00656DE9">
      <w:pPr>
        <w:pStyle w:val="Listaconvietas"/>
      </w:pPr>
      <w:r>
        <w:t xml:space="preserve">Tarjeta de entradas/salidas de contactos libres de potencial. </w:t>
      </w:r>
    </w:p>
    <w:p w14:paraId="2A865845" w14:textId="77777777" w:rsidR="00656DE9" w:rsidRDefault="00656DE9" w:rsidP="00656DE9">
      <w:pPr>
        <w:pStyle w:val="Listaconvietas"/>
      </w:pPr>
      <w:r>
        <w:t xml:space="preserve">Tarjeta Ethernet, IEC 485, etc. </w:t>
      </w:r>
    </w:p>
    <w:p w14:paraId="7EF5071C" w14:textId="77777777" w:rsidR="00656DE9" w:rsidRDefault="00656DE9" w:rsidP="00656DE9">
      <w:pPr>
        <w:pStyle w:val="Listaconvietas"/>
      </w:pPr>
      <w:r>
        <w:t xml:space="preserve">Protocolos de comunicación HTTP, </w:t>
      </w:r>
      <w:proofErr w:type="spellStart"/>
      <w:r>
        <w:t>Modbus</w:t>
      </w:r>
      <w:proofErr w:type="spellEnd"/>
      <w:r>
        <w:t xml:space="preserve">, SNMP... </w:t>
      </w:r>
    </w:p>
    <w:p w14:paraId="191EC5EB" w14:textId="1B1FE116" w:rsidR="00656DE9" w:rsidRDefault="00656DE9" w:rsidP="00656DE9">
      <w:pPr>
        <w:pStyle w:val="Listaconvietas"/>
      </w:pPr>
      <w:r>
        <w:t xml:space="preserve">Software para el cierre de sistemas operativos ante un final de la autonomía tras un corte prolongado de alimentación. </w:t>
      </w:r>
    </w:p>
    <w:p w14:paraId="310ADAAA" w14:textId="0E509490" w:rsidR="00714AD5" w:rsidRDefault="00714AD5" w:rsidP="00656DE9">
      <w:pPr>
        <w:pStyle w:val="Listaconvietas"/>
      </w:pPr>
      <w:r>
        <w:t xml:space="preserve">Soporte para </w:t>
      </w:r>
      <w:r w:rsidR="0087518A">
        <w:t xml:space="preserve">la funcionalidad </w:t>
      </w:r>
      <w:proofErr w:type="spellStart"/>
      <w:r w:rsidR="0087518A">
        <w:t>call</w:t>
      </w:r>
      <w:proofErr w:type="spellEnd"/>
      <w:r w:rsidR="0087518A">
        <w:t xml:space="preserve"> home.</w:t>
      </w:r>
    </w:p>
    <w:p w14:paraId="674F0ACB" w14:textId="0E10222C" w:rsidR="00FF7DE7" w:rsidRPr="00FF7DE7" w:rsidRDefault="00FF7DE7" w:rsidP="00037D5B">
      <w:pPr>
        <w:rPr>
          <w:rFonts w:asciiTheme="minorHAnsi" w:hAnsiTheme="minorHAnsi"/>
          <w:lang w:val="es-ES"/>
        </w:rPr>
      </w:pPr>
      <w:r>
        <w:t xml:space="preserve">Se deberá adecuar la instalación eléctrica actual y sus protecciones a las necesidades del equipo propuesto. </w:t>
      </w:r>
      <w:r w:rsidR="00D14793">
        <w:t>El cableado sobrante, si lo hubiere, deberá ser retirado.</w:t>
      </w:r>
    </w:p>
    <w:p w14:paraId="5E5DF718" w14:textId="09F7FED0" w:rsidR="00FF7DE7" w:rsidRDefault="00FF7DE7" w:rsidP="00FF7DE7">
      <w:r>
        <w:t>Cualquier tarea de adecuación física del espacio</w:t>
      </w:r>
      <w:r w:rsidR="00395FFE">
        <w:t>, racks</w:t>
      </w:r>
      <w:r>
        <w:t xml:space="preserve"> o de las bancadas para el nuevo equipo deberá ser asumido por el ofertante. De la misma manera se deberá </w:t>
      </w:r>
      <w:r w:rsidR="00DD49D6">
        <w:t>proceder a la limpieza</w:t>
      </w:r>
      <w:r w:rsidR="00A300D8">
        <w:t xml:space="preserve"> </w:t>
      </w:r>
      <w:r w:rsidR="00322A78">
        <w:t>d</w:t>
      </w:r>
      <w:r>
        <w:t>el espacio libre que deja</w:t>
      </w:r>
      <w:r w:rsidR="00656273">
        <w:t>rá</w:t>
      </w:r>
      <w:r>
        <w:t xml:space="preserve"> la retirada de la</w:t>
      </w:r>
      <w:r w:rsidR="00BF57E3">
        <w:t>s</w:t>
      </w:r>
      <w:r>
        <w:t xml:space="preserve"> actual</w:t>
      </w:r>
      <w:r w:rsidR="00BF57E3">
        <w:t>es</w:t>
      </w:r>
      <w:r>
        <w:t xml:space="preserve"> </w:t>
      </w:r>
      <w:proofErr w:type="spellStart"/>
      <w:r>
        <w:t>SAI</w:t>
      </w:r>
      <w:r w:rsidR="00BF57E3">
        <w:t>'s</w:t>
      </w:r>
      <w:proofErr w:type="spellEnd"/>
      <w:r w:rsidR="0000397A">
        <w:t xml:space="preserve">, ya que la sala </w:t>
      </w:r>
      <w:r w:rsidR="00656273">
        <w:t>será utilizada para otros usos.</w:t>
      </w:r>
      <w:r w:rsidR="00614EAB">
        <w:t xml:space="preserve"> </w:t>
      </w:r>
    </w:p>
    <w:p w14:paraId="55DD3C64" w14:textId="15512E0B" w:rsidR="00FF7DE7" w:rsidRDefault="00FF7DE7" w:rsidP="00FF7DE7">
      <w:r>
        <w:t>Correrá por cuenta del ofertante la retirada de</w:t>
      </w:r>
      <w:r w:rsidR="0039109D">
        <w:t xml:space="preserve"> </w:t>
      </w:r>
      <w:r>
        <w:t>l</w:t>
      </w:r>
      <w:r w:rsidR="0039109D">
        <w:t>os</w:t>
      </w:r>
      <w:r>
        <w:t xml:space="preserve"> </w:t>
      </w:r>
      <w:proofErr w:type="spellStart"/>
      <w:r>
        <w:t>SAI</w:t>
      </w:r>
      <w:r w:rsidR="0039109D">
        <w:t>'s</w:t>
      </w:r>
      <w:proofErr w:type="spellEnd"/>
      <w:r>
        <w:t xml:space="preserve"> actual</w:t>
      </w:r>
      <w:r w:rsidR="0039109D">
        <w:t>es</w:t>
      </w:r>
      <w:r>
        <w:t xml:space="preserve"> y deberá entregar a IZFE un certificado de reciclaje</w:t>
      </w:r>
      <w:r w:rsidR="00E02A1B">
        <w:t xml:space="preserve"> del material retirado</w:t>
      </w:r>
      <w:r>
        <w:t xml:space="preserve">. </w:t>
      </w:r>
    </w:p>
    <w:p w14:paraId="2362BF04" w14:textId="64554559" w:rsidR="00FF7DE7" w:rsidRDefault="00FF7DE7" w:rsidP="00FF7DE7">
      <w:r>
        <w:t>Se deberá tener en cuenta, que durante el tiempo de paradas de l</w:t>
      </w:r>
      <w:r w:rsidR="005C5E6C">
        <w:t>os</w:t>
      </w:r>
      <w:r>
        <w:t xml:space="preserve"> actuales </w:t>
      </w:r>
      <w:proofErr w:type="spellStart"/>
      <w:r>
        <w:t>SAI</w:t>
      </w:r>
      <w:r w:rsidR="00E02A1B">
        <w:t>'</w:t>
      </w:r>
      <w:r>
        <w:t>s</w:t>
      </w:r>
      <w:proofErr w:type="spellEnd"/>
      <w:r>
        <w:t xml:space="preserve">, se deberá dar una solución provisional al servicio que cubre. </w:t>
      </w:r>
    </w:p>
    <w:p w14:paraId="1E46CB81" w14:textId="77777777" w:rsidR="00FF7DE7" w:rsidRDefault="00FF7DE7" w:rsidP="00FF7DE7">
      <w:r>
        <w:t xml:space="preserve">Deberá disponer de certificación oficial del fabricante en las soluciones propuestas, aportando la documentación. </w:t>
      </w:r>
    </w:p>
    <w:p w14:paraId="1CF9DF8B" w14:textId="77777777" w:rsidR="00FF7DE7" w:rsidRDefault="00FF7DE7" w:rsidP="00FF7DE7">
      <w:r>
        <w:t xml:space="preserve">Se deberá aportar el organigrama del equipo de trabajo (especificando funciones, y responsabilidades de cada uno de sus integrantes por categoría profesional, con indicación de los CV). </w:t>
      </w:r>
    </w:p>
    <w:p w14:paraId="7CA13B1B" w14:textId="77777777" w:rsidR="00214CEC" w:rsidRDefault="00214CEC" w:rsidP="00214CEC">
      <w:pPr>
        <w:pStyle w:val="Ttulo2"/>
      </w:pPr>
      <w:bookmarkStart w:id="25" w:name="_Toc51177067"/>
      <w:bookmarkStart w:id="26" w:name="_Toc73085195"/>
      <w:bookmarkEnd w:id="20"/>
      <w:r>
        <w:t>Organización</w:t>
      </w:r>
      <w:bookmarkEnd w:id="21"/>
      <w:bookmarkEnd w:id="25"/>
      <w:bookmarkEnd w:id="26"/>
    </w:p>
    <w:p w14:paraId="506580B4" w14:textId="5DAAAB6F" w:rsidR="00214CEC" w:rsidRDefault="00214CEC" w:rsidP="00214CEC">
      <w:r w:rsidRPr="009C0471">
        <w:t xml:space="preserve">La empresa adjudicataria deberá disponer de la organización necesaria para poder acometer con éxito el </w:t>
      </w:r>
      <w:r w:rsidR="006A3E93">
        <w:t>suministro</w:t>
      </w:r>
      <w:r w:rsidRPr="009C0471">
        <w:t xml:space="preserve"> solicitado, para lo que deberá componer </w:t>
      </w:r>
      <w:r>
        <w:t xml:space="preserve">un grupo de trabajo que cuente </w:t>
      </w:r>
      <w:r w:rsidRPr="009C0471">
        <w:t>con</w:t>
      </w:r>
      <w:r>
        <w:t xml:space="preserve"> un r</w:t>
      </w:r>
      <w:r w:rsidRPr="009C0471">
        <w:t xml:space="preserve">esponsable </w:t>
      </w:r>
      <w:r>
        <w:t>coordinador del servicio.</w:t>
      </w:r>
    </w:p>
    <w:p w14:paraId="1B69B5F5" w14:textId="579DDC98" w:rsidR="005E2CA4" w:rsidRPr="00F4465F" w:rsidRDefault="005E2CA4" w:rsidP="005E2CA4">
      <w:pPr>
        <w:pStyle w:val="Ttulo2"/>
      </w:pPr>
      <w:bookmarkStart w:id="27" w:name="_Toc73085196"/>
      <w:r w:rsidRPr="00586F63">
        <w:t xml:space="preserve">Planteamiento del </w:t>
      </w:r>
      <w:r w:rsidR="00172A05">
        <w:t>Suministro</w:t>
      </w:r>
      <w:r w:rsidRPr="00586F63">
        <w:t>.</w:t>
      </w:r>
      <w:bookmarkEnd w:id="22"/>
      <w:bookmarkEnd w:id="23"/>
      <w:bookmarkEnd w:id="27"/>
    </w:p>
    <w:p w14:paraId="53FCF5F9" w14:textId="2A629467" w:rsidR="003E2C35" w:rsidRDefault="005E2CA4" w:rsidP="003E2C35">
      <w:r w:rsidRPr="00CC1752">
        <w:rPr>
          <w:b/>
        </w:rPr>
        <w:t>Mantenimiento</w:t>
      </w:r>
      <w:r w:rsidRPr="00CC1752">
        <w:t xml:space="preserve">. </w:t>
      </w:r>
      <w:r w:rsidR="003E2C35">
        <w:t xml:space="preserve">El mantenimiento tanto preventivo como correctivo deberá ser realizado por el Servicio técnico oficial del fabricante. Se deberá incluir en la propuesta un servicio de mantenimiento </w:t>
      </w:r>
      <w:r w:rsidR="00B83D9D">
        <w:t>a 2 años</w:t>
      </w:r>
      <w:r w:rsidR="003E2C35">
        <w:t xml:space="preserve"> que incluya los siguientes puntos: </w:t>
      </w:r>
    </w:p>
    <w:p w14:paraId="6F7A6CB4" w14:textId="427D5B04" w:rsidR="003E2C35" w:rsidRDefault="003E2C35" w:rsidP="00F05344">
      <w:pPr>
        <w:pStyle w:val="Listaconvietas2"/>
      </w:pPr>
      <w:r>
        <w:t>D</w:t>
      </w:r>
      <w:r w:rsidR="00A22A1E">
        <w:t>os</w:t>
      </w:r>
      <w:r>
        <w:t xml:space="preserve"> visitas anuales de mantenimiento preventivo programadas con el cliente de lunes a viernes entre las 08:00 a 18:00 horas. Se deberá aportar un informe técnico detallado por cada una de las revisiones realizadas. Se podrá sustituir una de esas visitas por una monitorización 24x7.</w:t>
      </w:r>
    </w:p>
    <w:p w14:paraId="0A2C8A88" w14:textId="665A17FC" w:rsidR="003E2C35" w:rsidRDefault="00A806A6" w:rsidP="003E2C35">
      <w:pPr>
        <w:pStyle w:val="Listaconvietas2"/>
      </w:pPr>
      <w:r>
        <w:t xml:space="preserve">Se consideran incluidos todos los gastos de </w:t>
      </w:r>
      <w:r w:rsidR="003E2C35">
        <w:t xml:space="preserve">mano de obra, desplazamientos y materiales en correctivo durante la vigencia del contrato (indicar que materiales quedan fuera del contrato, si los hubiese). </w:t>
      </w:r>
    </w:p>
    <w:p w14:paraId="35FF3300" w14:textId="4C42EC68" w:rsidR="00240888" w:rsidRDefault="00E476F5" w:rsidP="00240888">
      <w:r w:rsidRPr="00E476F5">
        <w:rPr>
          <w:b/>
          <w:bCs/>
        </w:rPr>
        <w:t>Gestión de residuos</w:t>
      </w:r>
      <w:r>
        <w:t xml:space="preserve">. </w:t>
      </w:r>
      <w:r w:rsidR="00240888">
        <w:t>Toda la gestión de los residuos que se generen tanto con el cambio de l</w:t>
      </w:r>
      <w:r w:rsidR="0087233A">
        <w:t>o</w:t>
      </w:r>
      <w:r w:rsidR="00240888">
        <w:t xml:space="preserve">s </w:t>
      </w:r>
      <w:proofErr w:type="spellStart"/>
      <w:r w:rsidR="00240888">
        <w:t>SAI</w:t>
      </w:r>
      <w:r w:rsidR="0087233A">
        <w:t>'</w:t>
      </w:r>
      <w:r w:rsidR="00240888">
        <w:t>s</w:t>
      </w:r>
      <w:proofErr w:type="spellEnd"/>
      <w:r w:rsidR="00240888">
        <w:t xml:space="preserve">, así como en las revisiones preventivas y en las acciones correctivas, serán por cuenta de la empresa oferente, debiéndose entregar a IZFE toda la documentación generada para su correcta gestión con empresas autorizadas.  </w:t>
      </w:r>
    </w:p>
    <w:p w14:paraId="681A2823" w14:textId="2C540669" w:rsidR="005E2CA4" w:rsidRDefault="005E2CA4" w:rsidP="005E2CA4">
      <w:r w:rsidRPr="00F37EF9">
        <w:rPr>
          <w:b/>
        </w:rPr>
        <w:t>Estadísticas</w:t>
      </w:r>
      <w:r w:rsidRPr="00F37EF9">
        <w:t xml:space="preserve">. La empresa proveedora del servicio presentará a </w:t>
      </w:r>
      <w:r w:rsidR="00D46224" w:rsidRPr="00D46224">
        <w:rPr>
          <w:b/>
          <w:i/>
        </w:rPr>
        <w:t>Izfe</w:t>
      </w:r>
      <w:r w:rsidRPr="00F37EF9">
        <w:t xml:space="preserve"> un informe </w:t>
      </w:r>
      <w:r w:rsidR="00A806A6">
        <w:t>semestral</w:t>
      </w:r>
      <w:r w:rsidRPr="00F37EF9">
        <w:t xml:space="preserve"> de mantenimiento de medios, con estadísticas de intervenciones, tiempos, piezas, etc.</w:t>
      </w:r>
    </w:p>
    <w:p w14:paraId="07613637" w14:textId="3004DAB7" w:rsidR="00EB4347" w:rsidRDefault="00EB4347" w:rsidP="00EB4347">
      <w:r w:rsidRPr="00EB4347">
        <w:rPr>
          <w:b/>
          <w:bCs/>
        </w:rPr>
        <w:t>Documentación</w:t>
      </w:r>
      <w:r>
        <w:t xml:space="preserve">. La documentación a generar </w:t>
      </w:r>
      <w:r w:rsidR="00E37B8D">
        <w:t>por el adjudicatario</w:t>
      </w:r>
      <w:r w:rsidR="00392CA2">
        <w:t xml:space="preserve"> </w:t>
      </w:r>
      <w:r w:rsidRPr="007C53AA">
        <w:t>constará como mínimo</w:t>
      </w:r>
      <w:r>
        <w:t xml:space="preserve"> de:</w:t>
      </w:r>
    </w:p>
    <w:p w14:paraId="31A60030" w14:textId="77777777" w:rsidR="00503568" w:rsidRDefault="00503568" w:rsidP="00503568">
      <w:pPr>
        <w:pStyle w:val="Listaconvietas"/>
      </w:pPr>
      <w:r>
        <w:t xml:space="preserve">Certificación oficial del fabricante en las soluciones propuestas. </w:t>
      </w:r>
    </w:p>
    <w:p w14:paraId="48620F2D" w14:textId="61893FE8" w:rsidR="00503568" w:rsidRDefault="00503568" w:rsidP="00503568">
      <w:pPr>
        <w:pStyle w:val="Listaconvietas"/>
      </w:pPr>
      <w:r>
        <w:t xml:space="preserve">Detalle para: </w:t>
      </w:r>
    </w:p>
    <w:p w14:paraId="74ED04BD" w14:textId="1060427B" w:rsidR="00503568" w:rsidRDefault="00503568" w:rsidP="00503568">
      <w:pPr>
        <w:pStyle w:val="Listaconvietas2"/>
      </w:pPr>
      <w:r>
        <w:t xml:space="preserve">Mejora de la eficiencia energética con la SAI. </w:t>
      </w:r>
    </w:p>
    <w:p w14:paraId="5DE27377" w14:textId="413E4306" w:rsidR="00E562C4" w:rsidRPr="002F6F1A" w:rsidRDefault="00E562C4" w:rsidP="00E562C4">
      <w:pPr>
        <w:pStyle w:val="Listaconvietas2"/>
        <w:numPr>
          <w:ilvl w:val="0"/>
          <w:numId w:val="28"/>
        </w:numPr>
      </w:pPr>
      <w:r w:rsidRPr="002F6F1A">
        <w:t>Diseño y esquema de la arquitectura técnica y funcional como solución final.</w:t>
      </w:r>
    </w:p>
    <w:p w14:paraId="7F981131" w14:textId="01358C8D" w:rsidR="00E562C4" w:rsidRDefault="00E562C4" w:rsidP="00E562C4">
      <w:pPr>
        <w:pStyle w:val="Listaconvietas2"/>
        <w:numPr>
          <w:ilvl w:val="0"/>
          <w:numId w:val="28"/>
        </w:numPr>
      </w:pPr>
      <w:r w:rsidRPr="002F6F1A">
        <w:t xml:space="preserve">Batería de verificaciones a ejecutar para validar el diseño </w:t>
      </w:r>
      <w:r w:rsidR="00691EDA">
        <w:t xml:space="preserve">y </w:t>
      </w:r>
      <w:r w:rsidR="00524222">
        <w:t>durante la puesta en marcha</w:t>
      </w:r>
      <w:r w:rsidRPr="002F6F1A">
        <w:t>, así como ante cualquier tipo de contingencia</w:t>
      </w:r>
      <w:r>
        <w:t>.</w:t>
      </w:r>
    </w:p>
    <w:p w14:paraId="625D32F6" w14:textId="77777777" w:rsidR="00503568" w:rsidRDefault="00503568" w:rsidP="004F4655">
      <w:pPr>
        <w:pStyle w:val="Listaconvietas"/>
      </w:pPr>
      <w:r>
        <w:t xml:space="preserve">Detalle de la propuesta para el período de mantenimiento </w:t>
      </w:r>
    </w:p>
    <w:p w14:paraId="2C79021A" w14:textId="77777777" w:rsidR="00503568" w:rsidRDefault="00503568" w:rsidP="004F4655">
      <w:pPr>
        <w:pStyle w:val="Listaconvietas2"/>
      </w:pPr>
      <w:r>
        <w:t xml:space="preserve">Modelo de servicio propuesto para esta fase. </w:t>
      </w:r>
    </w:p>
    <w:p w14:paraId="39526727" w14:textId="77777777" w:rsidR="00503568" w:rsidRDefault="00503568" w:rsidP="004F4655">
      <w:pPr>
        <w:pStyle w:val="Listaconvietas2"/>
      </w:pPr>
      <w:r>
        <w:t xml:space="preserve">Niveles de servicio de actuación. </w:t>
      </w:r>
    </w:p>
    <w:p w14:paraId="670792A6" w14:textId="77777777" w:rsidR="00503568" w:rsidRDefault="00503568" w:rsidP="004F4655">
      <w:pPr>
        <w:pStyle w:val="Listaconvietas"/>
      </w:pPr>
      <w:r>
        <w:t xml:space="preserve">Diagrama temporal de actividades (cronograma de tareas) </w:t>
      </w:r>
    </w:p>
    <w:p w14:paraId="7353E029" w14:textId="78F8EF50" w:rsidR="00B0711E" w:rsidRDefault="00503568" w:rsidP="00304EA5">
      <w:pPr>
        <w:pStyle w:val="Listaconvietas"/>
      </w:pPr>
      <w:r>
        <w:t xml:space="preserve">Deberá incluir el tiempo estimado en horas. </w:t>
      </w:r>
    </w:p>
    <w:p w14:paraId="2EAF7687" w14:textId="5E98B6F7" w:rsidR="005E2CA4" w:rsidRDefault="005E2CA4" w:rsidP="005E2CA4">
      <w:bookmarkStart w:id="28" w:name="_Toc39660860"/>
      <w:r w:rsidRPr="00896EFB">
        <w:rPr>
          <w:b/>
        </w:rPr>
        <w:t>Traspaso de información</w:t>
      </w:r>
      <w:r>
        <w:t xml:space="preserve">. Una vez finalizada la instalación completa de los elementos, se efectuará durante </w:t>
      </w:r>
      <w:r w:rsidR="00EE4F9C">
        <w:t xml:space="preserve">un mínimo de </w:t>
      </w:r>
      <w:r w:rsidR="002811FF">
        <w:t>6</w:t>
      </w:r>
      <w:r w:rsidR="00EE4F9C">
        <w:t xml:space="preserve"> horas</w:t>
      </w:r>
      <w:r w:rsidR="00780C48">
        <w:t>,</w:t>
      </w:r>
      <w:r w:rsidR="00EE4F9C">
        <w:t xml:space="preserve"> </w:t>
      </w:r>
      <w:r>
        <w:t xml:space="preserve">el traspaso de información destinado al personal técnico de </w:t>
      </w:r>
      <w:r w:rsidR="00D46224" w:rsidRPr="00D46224">
        <w:rPr>
          <w:b/>
          <w:i/>
        </w:rPr>
        <w:t>Izfe</w:t>
      </w:r>
      <w:r>
        <w:t>, que permita adquirir los conocimientos relativos a funcionalidades, configuración, explotación</w:t>
      </w:r>
      <w:r w:rsidR="00780C48">
        <w:t>, administración</w:t>
      </w:r>
      <w:r>
        <w:t xml:space="preserve"> y mantenimiento de los nuevos sistemas instalados. </w:t>
      </w:r>
    </w:p>
    <w:p w14:paraId="2C24569D" w14:textId="77777777" w:rsidR="00E57448" w:rsidRDefault="00E57448" w:rsidP="00E57448">
      <w:pPr>
        <w:pStyle w:val="Ttulo2"/>
      </w:pPr>
      <w:bookmarkStart w:id="29" w:name="_Toc492549109"/>
      <w:bookmarkStart w:id="30" w:name="_Toc73085197"/>
      <w:r w:rsidRPr="00FC5856">
        <w:t>Acuerdo de Niveles de Servicio</w:t>
      </w:r>
      <w:bookmarkEnd w:id="29"/>
      <w:bookmarkEnd w:id="30"/>
    </w:p>
    <w:p w14:paraId="7B6DC20D" w14:textId="77777777" w:rsidR="00E57448" w:rsidRPr="00FC5856" w:rsidRDefault="00E57448" w:rsidP="00E57448">
      <w:pPr>
        <w:pStyle w:val="Ttulo3"/>
      </w:pPr>
      <w:bookmarkStart w:id="31" w:name="_Toc492549111"/>
      <w:bookmarkStart w:id="32" w:name="_Toc73085198"/>
      <w:r w:rsidRPr="00FC5856">
        <w:t>Prestación del Servicio.</w:t>
      </w:r>
      <w:bookmarkEnd w:id="31"/>
      <w:bookmarkEnd w:id="32"/>
    </w:p>
    <w:p w14:paraId="40F0C051" w14:textId="6F0ECD86" w:rsidR="006330B9" w:rsidRDefault="00E57448" w:rsidP="006330B9">
      <w:r w:rsidRPr="003465DE">
        <w:t xml:space="preserve">El servicio se prestará en la modalidad </w:t>
      </w:r>
      <w:r w:rsidR="006330B9">
        <w:t xml:space="preserve">24x7 </w:t>
      </w:r>
      <w:r w:rsidRPr="003465DE">
        <w:t>de</w:t>
      </w:r>
      <w:r w:rsidR="00F23F3C">
        <w:t xml:space="preserve"> atención telefónica para emergencias </w:t>
      </w:r>
    </w:p>
    <w:p w14:paraId="262EFE58" w14:textId="5E7413B7" w:rsidR="00E17055" w:rsidRDefault="00E17055" w:rsidP="00E17055">
      <w:pPr>
        <w:pStyle w:val="Ttulo3"/>
      </w:pPr>
      <w:bookmarkStart w:id="33" w:name="_Toc64547679"/>
      <w:bookmarkStart w:id="34" w:name="_Toc73085199"/>
      <w:r>
        <w:t xml:space="preserve">Tiempo de </w:t>
      </w:r>
      <w:bookmarkEnd w:id="33"/>
      <w:r w:rsidR="00712A15">
        <w:t>Atención</w:t>
      </w:r>
      <w:bookmarkEnd w:id="34"/>
    </w:p>
    <w:p w14:paraId="30568118" w14:textId="782DB78E" w:rsidR="006330B9" w:rsidRDefault="00E17055" w:rsidP="006330B9">
      <w:r>
        <w:t xml:space="preserve">Cualquier persona que forme parte del equipo de </w:t>
      </w:r>
      <w:r w:rsidR="001118FD">
        <w:t xml:space="preserve">respuesta ante emergencias por </w:t>
      </w:r>
      <w:r w:rsidR="00493DFF">
        <w:t>averías</w:t>
      </w:r>
      <w:r w:rsidR="001118FD">
        <w:t xml:space="preserve"> </w:t>
      </w:r>
      <w:r>
        <w:t xml:space="preserve">deberá poder personarse presencialmente en las dependencias de </w:t>
      </w:r>
      <w:r w:rsidRPr="0026151A">
        <w:rPr>
          <w:b/>
          <w:i/>
        </w:rPr>
        <w:t>Izfe</w:t>
      </w:r>
      <w:r>
        <w:t>, si así se requiriese por la naturaleza de los trabajos a realizar</w:t>
      </w:r>
      <w:r w:rsidR="001118FD">
        <w:t xml:space="preserve"> en</w:t>
      </w:r>
      <w:r w:rsidR="006330B9">
        <w:t xml:space="preserve"> menos de 8h laborales </w:t>
      </w:r>
      <w:r w:rsidR="00640D27">
        <w:t xml:space="preserve">en </w:t>
      </w:r>
      <w:r w:rsidR="008A229A">
        <w:t>modalidad 24x7.</w:t>
      </w:r>
    </w:p>
    <w:p w14:paraId="2A9D1F9D" w14:textId="224164C0" w:rsidR="005E2CA4" w:rsidRDefault="005E2CA4" w:rsidP="005E2CA4">
      <w:pPr>
        <w:pStyle w:val="Ttulo1"/>
      </w:pPr>
      <w:bookmarkStart w:id="35" w:name="_Toc17885529"/>
      <w:bookmarkStart w:id="36" w:name="_Toc43971065"/>
      <w:bookmarkStart w:id="37" w:name="_Toc73085200"/>
      <w:bookmarkEnd w:id="28"/>
      <w:r w:rsidRPr="00F4465F">
        <w:t>Propuesta Técnica</w:t>
      </w:r>
      <w:bookmarkEnd w:id="35"/>
      <w:bookmarkEnd w:id="36"/>
      <w:bookmarkEnd w:id="37"/>
    </w:p>
    <w:p w14:paraId="68D28800" w14:textId="310D616A" w:rsidR="005E2CA4" w:rsidRDefault="005E2CA4" w:rsidP="005E2CA4">
      <w:r>
        <w:t>Se deberá presentar, y se valorará, la propuesta técnica en la que se presentarán</w:t>
      </w:r>
      <w:r w:rsidR="00870D1E">
        <w:t xml:space="preserve"> </w:t>
      </w:r>
      <w:r>
        <w:t>los siguientes aspectos:</w:t>
      </w:r>
    </w:p>
    <w:p w14:paraId="6FB84A27" w14:textId="77777777" w:rsidR="005E2CA4" w:rsidRDefault="005E2CA4" w:rsidP="00C063DB">
      <w:pPr>
        <w:pStyle w:val="Listaconvietas"/>
      </w:pPr>
      <w:r>
        <w:t>Equipamiento ofertado, características técnicas.</w:t>
      </w:r>
    </w:p>
    <w:p w14:paraId="68B5348C" w14:textId="0A00F75B" w:rsidR="00DA53A6" w:rsidRDefault="00DA53A6" w:rsidP="00DA53A6">
      <w:pPr>
        <w:pStyle w:val="Listaconvietas"/>
      </w:pPr>
      <w:r>
        <w:t xml:space="preserve">Herramientas de </w:t>
      </w:r>
      <w:r w:rsidR="00ED426C">
        <w:t>g</w:t>
      </w:r>
      <w:r>
        <w:t>estión</w:t>
      </w:r>
      <w:r w:rsidR="00BF4CA6">
        <w:t>.</w:t>
      </w:r>
    </w:p>
    <w:p w14:paraId="0F112A6B" w14:textId="159D4EBD" w:rsidR="005E2CA4" w:rsidRDefault="00F6041B" w:rsidP="000F29E6">
      <w:pPr>
        <w:pStyle w:val="Listaconvietas"/>
      </w:pPr>
      <w:r>
        <w:t xml:space="preserve">Plan de </w:t>
      </w:r>
      <w:r w:rsidR="0066418C">
        <w:t>mantenimiento</w:t>
      </w:r>
      <w:r>
        <w:t xml:space="preserve">. </w:t>
      </w:r>
      <w:r w:rsidR="005E2CA4">
        <w:t xml:space="preserve">Dentro del </w:t>
      </w:r>
      <w:r>
        <w:t>plan de</w:t>
      </w:r>
      <w:r w:rsidR="005E2CA4">
        <w:t xml:space="preserve"> mantenimiento se debe indicar</w:t>
      </w:r>
      <w:r w:rsidR="002F6C8D">
        <w:t xml:space="preserve"> el a</w:t>
      </w:r>
      <w:r w:rsidR="005E2CA4">
        <w:t>lcance del servicio donde se describa claramente</w:t>
      </w:r>
      <w:r w:rsidR="002F6C8D">
        <w:t>:</w:t>
      </w:r>
    </w:p>
    <w:p w14:paraId="2094F85B" w14:textId="77777777" w:rsidR="005E2CA4" w:rsidRDefault="005E2CA4" w:rsidP="000C63AF">
      <w:pPr>
        <w:pStyle w:val="Listaconvietas2"/>
      </w:pPr>
      <w:r>
        <w:t>Modelo del servicio de mantenimiento, indicando el equipo técnico asignado in situ a la ejecución de los contratos de soporte, mantenimiento y garantía durante toda la duración del contrato.</w:t>
      </w:r>
    </w:p>
    <w:p w14:paraId="0E08785A" w14:textId="77777777" w:rsidR="005E2CA4" w:rsidRDefault="005E2CA4" w:rsidP="00F6041B">
      <w:pPr>
        <w:pStyle w:val="Listaconvietas2"/>
      </w:pPr>
      <w:r>
        <w:t>Metodología y procedimientos para la prestación de los servicios de soporte:</w:t>
      </w:r>
    </w:p>
    <w:p w14:paraId="75FDDE7F" w14:textId="77777777" w:rsidR="005E2CA4" w:rsidRDefault="005E2CA4" w:rsidP="00F6041B">
      <w:pPr>
        <w:pStyle w:val="Listaconvietas3"/>
      </w:pPr>
      <w:r>
        <w:t>Procedimientos operativos en la prestación de los servicios solicitados.</w:t>
      </w:r>
    </w:p>
    <w:p w14:paraId="274DAB1E" w14:textId="77777777" w:rsidR="005E2CA4" w:rsidRDefault="005E2CA4" w:rsidP="00F6041B">
      <w:pPr>
        <w:pStyle w:val="Listaconvietas3"/>
      </w:pPr>
      <w:r>
        <w:t>Flujo y canales de comunicación.</w:t>
      </w:r>
    </w:p>
    <w:p w14:paraId="69AA76D6" w14:textId="77777777" w:rsidR="005E2CA4" w:rsidRDefault="005E2CA4" w:rsidP="00F6041B">
      <w:pPr>
        <w:pStyle w:val="Listaconvietas3"/>
      </w:pPr>
      <w:r>
        <w:t>Gestión, control y aseguramiento de la calidad del servicio prestado.</w:t>
      </w:r>
    </w:p>
    <w:p w14:paraId="4B9DE0E2" w14:textId="77777777" w:rsidR="005E2CA4" w:rsidRDefault="005E2CA4" w:rsidP="00F6041B">
      <w:pPr>
        <w:pStyle w:val="Listaconvietas3"/>
      </w:pPr>
      <w:r>
        <w:t>Gestión y seguimiento del contrato.</w:t>
      </w:r>
    </w:p>
    <w:p w14:paraId="794077DB" w14:textId="7702B40C" w:rsidR="005E2CA4" w:rsidRDefault="005E2CA4" w:rsidP="002E1CCC">
      <w:pPr>
        <w:pStyle w:val="Listaconvietas"/>
      </w:pPr>
      <w:r>
        <w:t>Servicios aportados por el fabricante.</w:t>
      </w:r>
    </w:p>
    <w:p w14:paraId="39430293" w14:textId="7B22711B" w:rsidR="005E2CA4" w:rsidRDefault="005E2CA4" w:rsidP="002E1CCC">
      <w:pPr>
        <w:pStyle w:val="Listaconvietas"/>
      </w:pPr>
      <w:r>
        <w:t>Servicios aportados por el suministrador.</w:t>
      </w:r>
    </w:p>
    <w:p w14:paraId="0E6CC026" w14:textId="13783A5B" w:rsidR="005E2CA4" w:rsidRPr="00F4465F" w:rsidRDefault="005E2CA4" w:rsidP="005E2CA4">
      <w:pPr>
        <w:pStyle w:val="Ttulo1"/>
      </w:pPr>
      <w:bookmarkStart w:id="38" w:name="_Toc43629581"/>
      <w:bookmarkStart w:id="39" w:name="_Toc43971066"/>
      <w:bookmarkStart w:id="40" w:name="_Toc513633064"/>
      <w:bookmarkStart w:id="41" w:name="_Toc73085201"/>
      <w:r w:rsidRPr="00AB710F">
        <w:t xml:space="preserve">Plan de </w:t>
      </w:r>
      <w:r w:rsidR="0087062F">
        <w:t>I</w:t>
      </w:r>
      <w:r w:rsidRPr="00AB710F">
        <w:t xml:space="preserve">nstalación y </w:t>
      </w:r>
      <w:r w:rsidR="00810053">
        <w:t>Puesta en Marcha</w:t>
      </w:r>
      <w:r w:rsidRPr="00AB710F">
        <w:t>.</w:t>
      </w:r>
      <w:bookmarkEnd w:id="38"/>
      <w:bookmarkEnd w:id="39"/>
      <w:bookmarkEnd w:id="41"/>
    </w:p>
    <w:p w14:paraId="6EBCD142" w14:textId="4B560F17" w:rsidR="00CF2DEE" w:rsidRDefault="005E2CA4" w:rsidP="00CF2DEE">
      <w:r w:rsidRPr="00AB710F">
        <w:t xml:space="preserve">Se deberá presentar, y se valorará, una memoria en la que se especifiquen los trabajos a realizar </w:t>
      </w:r>
      <w:r w:rsidR="002A18E0">
        <w:t>durante</w:t>
      </w:r>
      <w:r w:rsidRPr="00AB710F">
        <w:t xml:space="preserve"> la </w:t>
      </w:r>
      <w:r w:rsidR="002A18E0">
        <w:t>ejecución del proyecto</w:t>
      </w:r>
      <w:r w:rsidRPr="00AB710F">
        <w:t>.</w:t>
      </w:r>
      <w:r w:rsidR="00CF2DEE">
        <w:t xml:space="preserve"> Se debe detallar un p</w:t>
      </w:r>
      <w:r w:rsidR="00304EA5">
        <w:t>lan de i</w:t>
      </w:r>
      <w:r>
        <w:t>nstalación, configuración y puesta en marcha de la solución propuesta</w:t>
      </w:r>
      <w:r w:rsidR="00BC0584">
        <w:t>, en el que se incluya:</w:t>
      </w:r>
    </w:p>
    <w:p w14:paraId="1FACE4C1" w14:textId="1DC61126" w:rsidR="00CF2DEE" w:rsidRDefault="00BC0584" w:rsidP="00BC0584">
      <w:pPr>
        <w:pStyle w:val="Listaconvietas"/>
      </w:pPr>
      <w:r>
        <w:t>P</w:t>
      </w:r>
      <w:r w:rsidR="00EA694E" w:rsidRPr="002E4A90">
        <w:t>lan y diseño físico de la instalación</w:t>
      </w:r>
      <w:r w:rsidR="00EA694E">
        <w:t xml:space="preserve"> en el CPD, incluyendo necesidades físicas e instalación eléctrica necesaria </w:t>
      </w:r>
      <w:r w:rsidR="005E2CA4">
        <w:t>con indicación de los servicios profesionales del fabricante y del suministrador.</w:t>
      </w:r>
      <w:r w:rsidR="00B0711E">
        <w:t xml:space="preserve"> </w:t>
      </w:r>
    </w:p>
    <w:p w14:paraId="422FB052" w14:textId="4784EDE9" w:rsidR="003B2FE2" w:rsidRDefault="00085B55" w:rsidP="00085B55">
      <w:pPr>
        <w:pStyle w:val="Listaconvietas"/>
      </w:pPr>
      <w:r>
        <w:t>Pla</w:t>
      </w:r>
      <w:r w:rsidR="005E2CA4" w:rsidRPr="003E6432">
        <w:t xml:space="preserve">nificación por fases con </w:t>
      </w:r>
      <w:r w:rsidR="00527175">
        <w:t>aproximación</w:t>
      </w:r>
      <w:r w:rsidR="005E2CA4" w:rsidRPr="003E6432">
        <w:t xml:space="preserve"> de </w:t>
      </w:r>
      <w:r w:rsidR="0087062F" w:rsidRPr="003E6432">
        <w:t>fechas</w:t>
      </w:r>
      <w:r w:rsidR="005E2CA4" w:rsidRPr="003E6432">
        <w:t xml:space="preserve"> y la estimación de la intervención necesaria del personal de </w:t>
      </w:r>
      <w:r w:rsidR="00D46224" w:rsidRPr="00B0711E">
        <w:rPr>
          <w:b/>
          <w:i/>
        </w:rPr>
        <w:t>Izf</w:t>
      </w:r>
      <w:r w:rsidR="00263777">
        <w:rPr>
          <w:b/>
          <w:i/>
        </w:rPr>
        <w:t>e,</w:t>
      </w:r>
      <w:r w:rsidR="00A330A0">
        <w:rPr>
          <w:bCs/>
          <w:iCs/>
        </w:rPr>
        <w:t xml:space="preserve"> las afecciones al servicio</w:t>
      </w:r>
      <w:r w:rsidR="00263777">
        <w:rPr>
          <w:bCs/>
          <w:iCs/>
        </w:rPr>
        <w:t xml:space="preserve"> y propuestas de mitigación de las mismas</w:t>
      </w:r>
      <w:r w:rsidR="005E2CA4" w:rsidRPr="003E6432">
        <w:t>.</w:t>
      </w:r>
      <w:r w:rsidR="00295A2C">
        <w:t xml:space="preserve"> </w:t>
      </w:r>
    </w:p>
    <w:p w14:paraId="690661C2" w14:textId="1C8492CB" w:rsidR="005E2CA4" w:rsidRDefault="00527175" w:rsidP="00527175">
      <w:r>
        <w:t>Se detallará el e</w:t>
      </w:r>
      <w:r w:rsidR="005E2CA4">
        <w:t>quipo técnico asignado in-situ a la ejecución del plan de instalación</w:t>
      </w:r>
      <w:r w:rsidR="00A8657D">
        <w:t xml:space="preserve"> y </w:t>
      </w:r>
      <w:r w:rsidR="0052103E">
        <w:t>puesta en marcha</w:t>
      </w:r>
      <w:r w:rsidR="005E2CA4">
        <w:t>, aportando certificaciones de la empresa y de los técnicos locales en el equipamiento ofertado.</w:t>
      </w:r>
    </w:p>
    <w:p w14:paraId="7137A224" w14:textId="77777777" w:rsidR="009C3B5B" w:rsidRDefault="009C3B5B" w:rsidP="009C3B5B">
      <w:pPr>
        <w:pStyle w:val="Ttulo1"/>
      </w:pPr>
      <w:bookmarkStart w:id="42" w:name="_Toc513633074"/>
      <w:bookmarkStart w:id="43" w:name="_Toc17885530"/>
      <w:bookmarkStart w:id="44" w:name="_Toc43971067"/>
      <w:bookmarkStart w:id="45" w:name="_Toc71648816"/>
      <w:bookmarkStart w:id="46" w:name="_Toc73085202"/>
      <w:bookmarkEnd w:id="11"/>
      <w:bookmarkEnd w:id="40"/>
      <w:bookmarkEnd w:id="42"/>
      <w:bookmarkEnd w:id="43"/>
      <w:bookmarkEnd w:id="44"/>
      <w:r>
        <w:t>Índice de Anexos del Pliego de Bases Técnicas.</w:t>
      </w:r>
      <w:bookmarkEnd w:id="45"/>
      <w:bookmarkEnd w:id="46"/>
    </w:p>
    <w:p w14:paraId="7E542700" w14:textId="12C875DA" w:rsidR="009C3B5B" w:rsidRDefault="009C3B5B" w:rsidP="009C3B5B">
      <w:r>
        <w:t>Anexo-I del Pliego de Bases Técnicas.</w:t>
      </w:r>
    </w:p>
    <w:p w14:paraId="2F5DE4C4" w14:textId="4EBCE03C" w:rsidR="00AD7CD0" w:rsidRDefault="00313923" w:rsidP="009C3B5B">
      <w:bookmarkStart w:id="47" w:name="_Hlk72754617"/>
      <w:r>
        <w:t>Anexo-II Plano de situación</w:t>
      </w:r>
      <w:bookmarkEnd w:id="47"/>
      <w:r>
        <w:t>.</w:t>
      </w:r>
    </w:p>
    <w:p w14:paraId="34E14231" w14:textId="10773BC1" w:rsidR="005E2CA4" w:rsidRPr="003159AD" w:rsidRDefault="005E2CA4" w:rsidP="005E2CA4"/>
    <w:sectPr w:rsidR="005E2CA4" w:rsidRPr="003159AD" w:rsidSect="003E2B5D">
      <w:pgSz w:w="11906" w:h="16838" w:code="9"/>
      <w:pgMar w:top="226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461F36" w14:textId="77777777" w:rsidR="00C47349" w:rsidRDefault="00C47349">
      <w:r>
        <w:separator/>
      </w:r>
    </w:p>
  </w:endnote>
  <w:endnote w:type="continuationSeparator" w:id="0">
    <w:p w14:paraId="7DA7B035" w14:textId="77777777" w:rsidR="00C47349" w:rsidRDefault="00C47349">
      <w:r>
        <w:continuationSeparator/>
      </w:r>
    </w:p>
  </w:endnote>
  <w:endnote w:type="continuationNotice" w:id="1">
    <w:p w14:paraId="4F927FDC" w14:textId="77777777" w:rsidR="00C47349" w:rsidRDefault="00C473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7788964"/>
      <w:docPartObj>
        <w:docPartGallery w:val="Page Numbers (Bottom of Page)"/>
        <w:docPartUnique/>
      </w:docPartObj>
    </w:sdtPr>
    <w:sdtEndPr/>
    <w:sdtContent>
      <w:p w14:paraId="26925408" w14:textId="797DAEEC" w:rsidR="008E12C3" w:rsidRDefault="008E12C3" w:rsidP="008E12C3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72BC">
          <w:rPr>
            <w:noProof/>
          </w:rPr>
          <w:t>2</w:t>
        </w:r>
        <w:r>
          <w:fldChar w:fldCharType="end"/>
        </w:r>
      </w:p>
    </w:sdtContent>
  </w:sdt>
  <w:p w14:paraId="56AE9085" w14:textId="77777777" w:rsidR="008E12C3" w:rsidRDefault="008E12C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1461369"/>
      <w:docPartObj>
        <w:docPartGallery w:val="Page Numbers (Bottom of Page)"/>
        <w:docPartUnique/>
      </w:docPartObj>
    </w:sdtPr>
    <w:sdtEndPr/>
    <w:sdtContent>
      <w:p w14:paraId="28F6DC1F" w14:textId="413FCD98" w:rsidR="00812A5E" w:rsidRDefault="00812A5E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72BC" w:rsidRPr="001872BC">
          <w:rPr>
            <w:noProof/>
            <w:lang w:val="es-ES"/>
          </w:rPr>
          <w:t>i</w:t>
        </w:r>
        <w:r>
          <w:fldChar w:fldCharType="end"/>
        </w:r>
      </w:p>
    </w:sdtContent>
  </w:sdt>
  <w:p w14:paraId="216769AE" w14:textId="77777777" w:rsidR="00812A5E" w:rsidRDefault="00812A5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F9C559" w14:textId="77777777" w:rsidR="00C47349" w:rsidRDefault="00C47349">
      <w:r>
        <w:separator/>
      </w:r>
    </w:p>
  </w:footnote>
  <w:footnote w:type="continuationSeparator" w:id="0">
    <w:p w14:paraId="395F4061" w14:textId="77777777" w:rsidR="00C47349" w:rsidRDefault="00C47349">
      <w:r>
        <w:continuationSeparator/>
      </w:r>
    </w:p>
  </w:footnote>
  <w:footnote w:type="continuationNotice" w:id="1">
    <w:p w14:paraId="213439A8" w14:textId="77777777" w:rsidR="00C47349" w:rsidRDefault="00C4734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413F6" w14:textId="77777777" w:rsidR="00812A5E" w:rsidRDefault="00812A5E" w:rsidP="00557015">
    <w:pPr>
      <w:pStyle w:val="Encabezado"/>
    </w:pPr>
  </w:p>
  <w:p w14:paraId="23A1B598" w14:textId="77777777" w:rsidR="00A55B4C" w:rsidRDefault="77DFA6A0" w:rsidP="00A55B4C">
    <w:pPr>
      <w:pStyle w:val="Encabezado"/>
      <w:tabs>
        <w:tab w:val="clear" w:pos="4252"/>
      </w:tabs>
      <w:ind w:left="-1134"/>
      <w:jc w:val="left"/>
    </w:pPr>
    <w:bookmarkStart w:id="2" w:name="_Hlk45631533"/>
    <w:r>
      <w:rPr>
        <w:noProof/>
        <w:lang w:val="es-ES"/>
      </w:rPr>
      <w:drawing>
        <wp:inline distT="0" distB="0" distL="0" distR="0" wp14:anchorId="0DC04583" wp14:editId="42FD46A2">
          <wp:extent cx="2720051" cy="678484"/>
          <wp:effectExtent l="0" t="0" r="4445" b="762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0051" cy="678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55B4C">
      <w:tab/>
    </w:r>
    <w:r>
      <w:rPr>
        <w:noProof/>
        <w:lang w:val="es-ES"/>
      </w:rPr>
      <w:drawing>
        <wp:inline distT="0" distB="0" distL="0" distR="0" wp14:anchorId="7FAC054E" wp14:editId="64C7BDF8">
          <wp:extent cx="1619250" cy="67310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673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2"/>
  <w:p w14:paraId="668EAF96" w14:textId="43B99526" w:rsidR="00812A5E" w:rsidRDefault="00812A5E" w:rsidP="0088255C">
    <w:pPr>
      <w:pStyle w:val="Encabezado"/>
      <w:ind w:left="-851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4C64C1"/>
    <w:multiLevelType w:val="hybridMultilevel"/>
    <w:tmpl w:val="96D0A53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F3E4C80"/>
    <w:multiLevelType w:val="hybridMultilevel"/>
    <w:tmpl w:val="C92AFF4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64D7E98"/>
    <w:multiLevelType w:val="hybridMultilevel"/>
    <w:tmpl w:val="4C55D80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4">
    <w:nsid w:val="FFFFFF83"/>
    <w:multiLevelType w:val="singleLevel"/>
    <w:tmpl w:val="FC001564"/>
    <w:lvl w:ilvl="0">
      <w:start w:val="1"/>
      <w:numFmt w:val="bullet"/>
      <w:pStyle w:val="Listaconvietas2"/>
      <w:lvlText w:val=""/>
      <w:lvlJc w:val="left"/>
      <w:pPr>
        <w:ind w:left="1068" w:hanging="360"/>
      </w:pPr>
      <w:rPr>
        <w:rFonts w:ascii="Wingdings" w:hAnsi="Wingdings" w:hint="default"/>
      </w:rPr>
    </w:lvl>
  </w:abstractNum>
  <w:abstractNum w:abstractNumId="5">
    <w:nsid w:val="FFFFFF89"/>
    <w:multiLevelType w:val="singleLevel"/>
    <w:tmpl w:val="98FA3FA0"/>
    <w:lvl w:ilvl="0">
      <w:start w:val="1"/>
      <w:numFmt w:val="bullet"/>
      <w:lvlText w:val="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  <w:lang w:val="es-ES"/>
      </w:rPr>
    </w:lvl>
  </w:abstractNum>
  <w:abstractNum w:abstractNumId="6">
    <w:nsid w:val="056C287A"/>
    <w:multiLevelType w:val="hybridMultilevel"/>
    <w:tmpl w:val="FFDC1DDE"/>
    <w:lvl w:ilvl="0" w:tplc="3176D418">
      <w:start w:val="1"/>
      <w:numFmt w:val="bullet"/>
      <w:lvlText w:val="-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48F2DC">
      <w:start w:val="1"/>
      <w:numFmt w:val="bullet"/>
      <w:lvlText w:val="o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9985050">
      <w:start w:val="1"/>
      <w:numFmt w:val="bullet"/>
      <w:lvlText w:val="▪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A0182F1A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47ACF266">
      <w:start w:val="1"/>
      <w:numFmt w:val="bullet"/>
      <w:lvlText w:val="o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A36E872">
      <w:start w:val="1"/>
      <w:numFmt w:val="bullet"/>
      <w:lvlText w:val="▪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1A0ECA58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7FEC3C6">
      <w:start w:val="1"/>
      <w:numFmt w:val="bullet"/>
      <w:lvlText w:val="o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0832C482">
      <w:start w:val="1"/>
      <w:numFmt w:val="bullet"/>
      <w:lvlText w:val="▪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>
    <w:nsid w:val="09FC2AB4"/>
    <w:multiLevelType w:val="hybridMultilevel"/>
    <w:tmpl w:val="6F487E68"/>
    <w:styleLink w:val="izfeListanumerada"/>
    <w:lvl w:ilvl="0" w:tplc="B3A676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 w:tplc="83F848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E283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A04F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66B8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5EE0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B86B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B09E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BA06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0091FA"/>
    <w:multiLevelType w:val="hybridMultilevel"/>
    <w:tmpl w:val="391A601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D2040F7"/>
    <w:multiLevelType w:val="hybridMultilevel"/>
    <w:tmpl w:val="01C653D8"/>
    <w:lvl w:ilvl="0" w:tplc="042D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>
    <w:nsid w:val="14AA6B23"/>
    <w:multiLevelType w:val="hybridMultilevel"/>
    <w:tmpl w:val="5F3AA84E"/>
    <w:lvl w:ilvl="0" w:tplc="B8E85066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CC58DCBC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 w:tplc="BDDC1E5A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 w:tplc="DAAA451E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 w:tplc="F6FA56F0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 w:tplc="8910CB0E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579A1BD2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 w:tplc="A01E0ECE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 w:tplc="3F22893A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12">
    <w:nsid w:val="1A0D19FC"/>
    <w:multiLevelType w:val="hybridMultilevel"/>
    <w:tmpl w:val="2F60D6F8"/>
    <w:lvl w:ilvl="0" w:tplc="042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E85CC5"/>
    <w:multiLevelType w:val="hybridMultilevel"/>
    <w:tmpl w:val="93C67A46"/>
    <w:lvl w:ilvl="0" w:tplc="042D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1DBC77DC"/>
    <w:multiLevelType w:val="hybridMultilevel"/>
    <w:tmpl w:val="BDE8F2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674264"/>
    <w:multiLevelType w:val="hybridMultilevel"/>
    <w:tmpl w:val="EB5234E6"/>
    <w:styleLink w:val="izfeListanonumerada"/>
    <w:lvl w:ilvl="0" w:tplc="5EEAAF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 w:tplc="33E2AD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478D3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B3CA71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B5861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0586E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03CFA1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12C30E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694752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30938BC"/>
    <w:multiLevelType w:val="hybridMultilevel"/>
    <w:tmpl w:val="DDDA7134"/>
    <w:lvl w:ilvl="0" w:tplc="49C44B04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51014DA"/>
    <w:multiLevelType w:val="hybridMultilevel"/>
    <w:tmpl w:val="2E4C8C7C"/>
    <w:lvl w:ilvl="0" w:tplc="042D000D">
      <w:start w:val="1"/>
      <w:numFmt w:val="bullet"/>
      <w:lvlText w:val=""/>
      <w:lvlJc w:val="left"/>
      <w:pPr>
        <w:ind w:left="71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8">
    <w:nsid w:val="2B1446B7"/>
    <w:multiLevelType w:val="hybridMultilevel"/>
    <w:tmpl w:val="6F487E68"/>
    <w:lvl w:ilvl="0" w:tplc="A9DAA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 w:tplc="4532F6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70D4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82F8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005C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28B4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B09F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209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AE77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9A6822"/>
    <w:multiLevelType w:val="hybridMultilevel"/>
    <w:tmpl w:val="8192354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45450C"/>
    <w:multiLevelType w:val="hybridMultilevel"/>
    <w:tmpl w:val="FECEECB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3C711B8"/>
    <w:multiLevelType w:val="hybridMultilevel"/>
    <w:tmpl w:val="26AE2A88"/>
    <w:lvl w:ilvl="0" w:tplc="2F82FC4E">
      <w:start w:val="1"/>
      <w:numFmt w:val="bullet"/>
      <w:pStyle w:val="Listaconvietas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22">
    <w:nsid w:val="34CEFA2C"/>
    <w:multiLevelType w:val="hybridMultilevel"/>
    <w:tmpl w:val="D2E38D0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36CF6E28"/>
    <w:multiLevelType w:val="hybridMultilevel"/>
    <w:tmpl w:val="6D7CC3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515218"/>
    <w:multiLevelType w:val="hybridMultilevel"/>
    <w:tmpl w:val="5888BA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F8B6D6">
      <w:start w:val="2"/>
      <w:numFmt w:val="bullet"/>
      <w:lvlText w:val="-"/>
      <w:lvlJc w:val="left"/>
      <w:pPr>
        <w:ind w:left="2160" w:hanging="360"/>
      </w:pPr>
      <w:rPr>
        <w:rFonts w:ascii="Trebuchet MS" w:eastAsia="Times New Roman" w:hAnsi="Trebuchet MS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43430A"/>
    <w:multiLevelType w:val="hybridMultilevel"/>
    <w:tmpl w:val="042A10E8"/>
    <w:lvl w:ilvl="0" w:tplc="C8E22E56">
      <w:numFmt w:val="bullet"/>
      <w:lvlText w:val="-"/>
      <w:lvlJc w:val="left"/>
      <w:pPr>
        <w:ind w:left="106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42B31BA8"/>
    <w:multiLevelType w:val="hybridMultilevel"/>
    <w:tmpl w:val="66F2BB48"/>
    <w:lvl w:ilvl="0" w:tplc="5C9EB2F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86ED4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C89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CD0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DA6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BAA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AF1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9CEE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1E08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F592F"/>
    <w:multiLevelType w:val="hybridMultilevel"/>
    <w:tmpl w:val="682E462C"/>
    <w:lvl w:ilvl="0" w:tplc="8DA2E1A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E7CD1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5A4A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F0D9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EEC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F6EC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6200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B445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A1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D4590D"/>
    <w:multiLevelType w:val="hybridMultilevel"/>
    <w:tmpl w:val="19C290E6"/>
    <w:lvl w:ilvl="0" w:tplc="042D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9">
    <w:nsid w:val="4BEA18B1"/>
    <w:multiLevelType w:val="hybridMultilevel"/>
    <w:tmpl w:val="FD3C9852"/>
    <w:lvl w:ilvl="0" w:tplc="042D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2D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2" w:tplc="042D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>
    <w:nsid w:val="50AB64E7"/>
    <w:multiLevelType w:val="hybridMultilevel"/>
    <w:tmpl w:val="7CEC001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1617F"/>
    <w:multiLevelType w:val="hybridMultilevel"/>
    <w:tmpl w:val="3474AA66"/>
    <w:lvl w:ilvl="0" w:tplc="9664F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5EF6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285C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2A40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A049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302B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AA56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0871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8CA8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B723DB"/>
    <w:multiLevelType w:val="hybridMultilevel"/>
    <w:tmpl w:val="6F1AA064"/>
    <w:lvl w:ilvl="0" w:tplc="042D000D">
      <w:start w:val="1"/>
      <w:numFmt w:val="bullet"/>
      <w:lvlText w:val=""/>
      <w:lvlJc w:val="left"/>
      <w:pPr>
        <w:ind w:left="71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33">
    <w:nsid w:val="57923B17"/>
    <w:multiLevelType w:val="hybridMultilevel"/>
    <w:tmpl w:val="30EC4CEE"/>
    <w:lvl w:ilvl="0" w:tplc="98F68028">
      <w:start w:val="1"/>
      <w:numFmt w:val="bullet"/>
      <w:lvlText w:val="-"/>
      <w:lvlJc w:val="left"/>
      <w:pPr>
        <w:ind w:left="1277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E926E880">
      <w:start w:val="1"/>
      <w:numFmt w:val="bullet"/>
      <w:lvlText w:val="o"/>
      <w:lvlJc w:val="left"/>
      <w:pPr>
        <w:ind w:left="2508" w:firstLine="0"/>
      </w:pPr>
      <w:rPr>
        <w:rFonts w:ascii="Courier New" w:eastAsia="Courier New" w:hAnsi="Courier New" w:cs="Courier New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18EA10F8">
      <w:start w:val="1"/>
      <w:numFmt w:val="bullet"/>
      <w:lvlText w:val="▪"/>
      <w:lvlJc w:val="left"/>
      <w:pPr>
        <w:ind w:left="3228" w:firstLine="0"/>
      </w:pPr>
      <w:rPr>
        <w:rFonts w:ascii="Courier New" w:eastAsia="Courier New" w:hAnsi="Courier New" w:cs="Courier New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77E0788">
      <w:start w:val="1"/>
      <w:numFmt w:val="bullet"/>
      <w:lvlText w:val="•"/>
      <w:lvlJc w:val="left"/>
      <w:pPr>
        <w:ind w:left="3948" w:firstLine="0"/>
      </w:pPr>
      <w:rPr>
        <w:rFonts w:ascii="Courier New" w:eastAsia="Courier New" w:hAnsi="Courier New" w:cs="Courier New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4EC65CFE">
      <w:start w:val="1"/>
      <w:numFmt w:val="bullet"/>
      <w:lvlText w:val="o"/>
      <w:lvlJc w:val="left"/>
      <w:pPr>
        <w:ind w:left="4668" w:firstLine="0"/>
      </w:pPr>
      <w:rPr>
        <w:rFonts w:ascii="Courier New" w:eastAsia="Courier New" w:hAnsi="Courier New" w:cs="Courier New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E5882A90">
      <w:start w:val="1"/>
      <w:numFmt w:val="bullet"/>
      <w:lvlText w:val="▪"/>
      <w:lvlJc w:val="left"/>
      <w:pPr>
        <w:ind w:left="5388" w:firstLine="0"/>
      </w:pPr>
      <w:rPr>
        <w:rFonts w:ascii="Courier New" w:eastAsia="Courier New" w:hAnsi="Courier New" w:cs="Courier New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433E0A74">
      <w:start w:val="1"/>
      <w:numFmt w:val="bullet"/>
      <w:lvlText w:val="•"/>
      <w:lvlJc w:val="left"/>
      <w:pPr>
        <w:ind w:left="6108" w:firstLine="0"/>
      </w:pPr>
      <w:rPr>
        <w:rFonts w:ascii="Courier New" w:eastAsia="Courier New" w:hAnsi="Courier New" w:cs="Courier New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4862281C">
      <w:start w:val="1"/>
      <w:numFmt w:val="bullet"/>
      <w:lvlText w:val="o"/>
      <w:lvlJc w:val="left"/>
      <w:pPr>
        <w:ind w:left="6828" w:firstLine="0"/>
      </w:pPr>
      <w:rPr>
        <w:rFonts w:ascii="Courier New" w:eastAsia="Courier New" w:hAnsi="Courier New" w:cs="Courier New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41E4AE0">
      <w:start w:val="1"/>
      <w:numFmt w:val="bullet"/>
      <w:lvlText w:val="▪"/>
      <w:lvlJc w:val="left"/>
      <w:pPr>
        <w:ind w:left="7548" w:firstLine="0"/>
      </w:pPr>
      <w:rPr>
        <w:rFonts w:ascii="Courier New" w:eastAsia="Courier New" w:hAnsi="Courier New" w:cs="Courier New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5CBA2868"/>
    <w:multiLevelType w:val="multilevel"/>
    <w:tmpl w:val="79CC26A2"/>
    <w:lvl w:ilvl="0">
      <w:start w:val="1"/>
      <w:numFmt w:val="bullet"/>
      <w:lvlText w:val=""/>
      <w:lvlJc w:val="left"/>
      <w:pPr>
        <w:ind w:left="425" w:hanging="425"/>
      </w:pPr>
      <w:rPr>
        <w:rFonts w:ascii="Symbol" w:hAnsi="Symbol" w:hint="default"/>
        <w:color w:val="8064A2" w:themeColor="accent4"/>
      </w:rPr>
    </w:lvl>
    <w:lvl w:ilvl="1">
      <w:start w:val="1"/>
      <w:numFmt w:val="bullet"/>
      <w:lvlText w:val=""/>
      <w:lvlJc w:val="left"/>
      <w:pPr>
        <w:ind w:left="850" w:hanging="453"/>
      </w:pPr>
      <w:rPr>
        <w:rFonts w:ascii="Symbol" w:hAnsi="Symbol" w:hint="default"/>
        <w:color w:val="8064A2" w:themeColor="accent4"/>
      </w:rPr>
    </w:lvl>
    <w:lvl w:ilvl="2">
      <w:start w:val="1"/>
      <w:numFmt w:val="bullet"/>
      <w:lvlText w:val=""/>
      <w:lvlJc w:val="left"/>
      <w:pPr>
        <w:ind w:left="1304" w:hanging="510"/>
      </w:pPr>
      <w:rPr>
        <w:rFonts w:ascii="Symbol" w:hAnsi="Symbol" w:hint="default"/>
        <w:color w:val="8064A2" w:themeColor="accent4"/>
      </w:rPr>
    </w:lvl>
    <w:lvl w:ilvl="3">
      <w:start w:val="1"/>
      <w:numFmt w:val="bullet"/>
      <w:lvlText w:val=""/>
      <w:lvlJc w:val="left"/>
      <w:pPr>
        <w:ind w:left="1758" w:hanging="454"/>
      </w:pPr>
      <w:rPr>
        <w:rFonts w:ascii="Symbol" w:hAnsi="Symbol" w:hint="default"/>
        <w:color w:val="8064A2" w:themeColor="accent4"/>
      </w:rPr>
    </w:lvl>
    <w:lvl w:ilvl="4">
      <w:start w:val="1"/>
      <w:numFmt w:val="bullet"/>
      <w:lvlText w:val="o"/>
      <w:lvlJc w:val="left"/>
      <w:pPr>
        <w:ind w:left="32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3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083" w:hanging="360"/>
      </w:pPr>
      <w:rPr>
        <w:rFonts w:ascii="Wingdings" w:hAnsi="Wingdings" w:hint="default"/>
      </w:rPr>
    </w:lvl>
  </w:abstractNum>
  <w:abstractNum w:abstractNumId="35">
    <w:nsid w:val="65E433E0"/>
    <w:multiLevelType w:val="hybridMultilevel"/>
    <w:tmpl w:val="CD1E85DE"/>
    <w:lvl w:ilvl="0" w:tplc="2A4E390A">
      <w:start w:val="1"/>
      <w:numFmt w:val="bullet"/>
      <w:lvlText w:val="•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C26A1138">
      <w:start w:val="1"/>
      <w:numFmt w:val="bullet"/>
      <w:lvlText w:val="o"/>
      <w:lvlJc w:val="left"/>
      <w:pPr>
        <w:ind w:left="165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E04CBDA">
      <w:start w:val="1"/>
      <w:numFmt w:val="bullet"/>
      <w:lvlText w:val="▪"/>
      <w:lvlJc w:val="left"/>
      <w:pPr>
        <w:ind w:left="237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B66868E">
      <w:start w:val="1"/>
      <w:numFmt w:val="bullet"/>
      <w:lvlText w:val="•"/>
      <w:lvlJc w:val="left"/>
      <w:pPr>
        <w:ind w:left="3098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F12F44E">
      <w:start w:val="1"/>
      <w:numFmt w:val="bullet"/>
      <w:lvlText w:val="o"/>
      <w:lvlJc w:val="left"/>
      <w:pPr>
        <w:ind w:left="381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EA960668">
      <w:start w:val="1"/>
      <w:numFmt w:val="bullet"/>
      <w:lvlText w:val="▪"/>
      <w:lvlJc w:val="left"/>
      <w:pPr>
        <w:ind w:left="453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05A61706">
      <w:start w:val="1"/>
      <w:numFmt w:val="bullet"/>
      <w:lvlText w:val="•"/>
      <w:lvlJc w:val="left"/>
      <w:pPr>
        <w:ind w:left="5258" w:firstLine="0"/>
      </w:pPr>
      <w:rPr>
        <w:rFonts w:ascii="Arial" w:eastAsia="Arial" w:hAnsi="Arial" w:cs="Aria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993E588A">
      <w:start w:val="1"/>
      <w:numFmt w:val="bullet"/>
      <w:lvlText w:val="o"/>
      <w:lvlJc w:val="left"/>
      <w:pPr>
        <w:ind w:left="597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0E32F50C">
      <w:start w:val="1"/>
      <w:numFmt w:val="bullet"/>
      <w:lvlText w:val="▪"/>
      <w:lvlJc w:val="left"/>
      <w:pPr>
        <w:ind w:left="669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43434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6">
    <w:nsid w:val="6A71F617"/>
    <w:multiLevelType w:val="hybridMultilevel"/>
    <w:tmpl w:val="AEC55BE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6D854436"/>
    <w:multiLevelType w:val="hybridMultilevel"/>
    <w:tmpl w:val="DB107EFE"/>
    <w:lvl w:ilvl="0" w:tplc="042D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74F11079"/>
    <w:multiLevelType w:val="hybridMultilevel"/>
    <w:tmpl w:val="EB5234E6"/>
    <w:lvl w:ilvl="0" w:tplc="D2C68E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 w:tplc="4BC648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C2C6F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3EDDC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5303BF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C2A31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93C517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BC46F9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8A895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74A1CBD"/>
    <w:multiLevelType w:val="hybridMultilevel"/>
    <w:tmpl w:val="4554190C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A00D60"/>
    <w:multiLevelType w:val="hybridMultilevel"/>
    <w:tmpl w:val="AD32DB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16"/>
  </w:num>
  <w:num w:numId="7">
    <w:abstractNumId w:val="10"/>
  </w:num>
  <w:num w:numId="8">
    <w:abstractNumId w:val="11"/>
  </w:num>
  <w:num w:numId="9">
    <w:abstractNumId w:val="38"/>
  </w:num>
  <w:num w:numId="10">
    <w:abstractNumId w:val="8"/>
  </w:num>
  <w:num w:numId="11">
    <w:abstractNumId w:val="2"/>
  </w:num>
  <w:num w:numId="12">
    <w:abstractNumId w:val="0"/>
  </w:num>
  <w:num w:numId="13">
    <w:abstractNumId w:val="22"/>
  </w:num>
  <w:num w:numId="14">
    <w:abstractNumId w:val="36"/>
  </w:num>
  <w:num w:numId="15">
    <w:abstractNumId w:val="1"/>
  </w:num>
  <w:num w:numId="16">
    <w:abstractNumId w:val="18"/>
  </w:num>
  <w:num w:numId="17">
    <w:abstractNumId w:val="40"/>
  </w:num>
  <w:num w:numId="18">
    <w:abstractNumId w:val="14"/>
  </w:num>
  <w:num w:numId="19">
    <w:abstractNumId w:val="24"/>
  </w:num>
  <w:num w:numId="20">
    <w:abstractNumId w:val="20"/>
  </w:num>
  <w:num w:numId="21">
    <w:abstractNumId w:val="23"/>
  </w:num>
  <w:num w:numId="22">
    <w:abstractNumId w:val="25"/>
  </w:num>
  <w:num w:numId="23">
    <w:abstractNumId w:val="37"/>
  </w:num>
  <w:num w:numId="24">
    <w:abstractNumId w:val="28"/>
  </w:num>
  <w:num w:numId="25">
    <w:abstractNumId w:val="9"/>
  </w:num>
  <w:num w:numId="26">
    <w:abstractNumId w:val="12"/>
  </w:num>
  <w:num w:numId="27">
    <w:abstractNumId w:val="19"/>
  </w:num>
  <w:num w:numId="28">
    <w:abstractNumId w:val="13"/>
  </w:num>
  <w:num w:numId="29">
    <w:abstractNumId w:val="39"/>
  </w:num>
  <w:num w:numId="30">
    <w:abstractNumId w:val="30"/>
  </w:num>
  <w:num w:numId="31">
    <w:abstractNumId w:val="29"/>
  </w:num>
  <w:num w:numId="32">
    <w:abstractNumId w:val="21"/>
  </w:num>
  <w:num w:numId="33">
    <w:abstractNumId w:val="26"/>
  </w:num>
  <w:num w:numId="34">
    <w:abstractNumId w:val="31"/>
  </w:num>
  <w:num w:numId="35">
    <w:abstractNumId w:val="32"/>
  </w:num>
  <w:num w:numId="36">
    <w:abstractNumId w:val="17"/>
  </w:num>
  <w:num w:numId="37">
    <w:abstractNumId w:val="27"/>
  </w:num>
  <w:num w:numId="38">
    <w:abstractNumId w:val="6"/>
  </w:num>
  <w:num w:numId="39">
    <w:abstractNumId w:val="34"/>
  </w:num>
  <w:num w:numId="40">
    <w:abstractNumId w:val="35"/>
  </w:num>
  <w:num w:numId="41">
    <w:abstractNumId w:val="3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007"/>
    <w:rsid w:val="000003F7"/>
    <w:rsid w:val="0000397A"/>
    <w:rsid w:val="000040EF"/>
    <w:rsid w:val="00004523"/>
    <w:rsid w:val="000075AB"/>
    <w:rsid w:val="000132A4"/>
    <w:rsid w:val="00013F1B"/>
    <w:rsid w:val="00013FE2"/>
    <w:rsid w:val="00016CB2"/>
    <w:rsid w:val="00017931"/>
    <w:rsid w:val="00021047"/>
    <w:rsid w:val="0002185B"/>
    <w:rsid w:val="0002245E"/>
    <w:rsid w:val="00024795"/>
    <w:rsid w:val="0003182B"/>
    <w:rsid w:val="0003789A"/>
    <w:rsid w:val="00037D5B"/>
    <w:rsid w:val="00042B91"/>
    <w:rsid w:val="00043284"/>
    <w:rsid w:val="000451C3"/>
    <w:rsid w:val="0004522D"/>
    <w:rsid w:val="000462D5"/>
    <w:rsid w:val="00046CE6"/>
    <w:rsid w:val="00051519"/>
    <w:rsid w:val="0005330A"/>
    <w:rsid w:val="00055611"/>
    <w:rsid w:val="00063CC4"/>
    <w:rsid w:val="00063CCD"/>
    <w:rsid w:val="00064757"/>
    <w:rsid w:val="0006507C"/>
    <w:rsid w:val="00065388"/>
    <w:rsid w:val="0006546E"/>
    <w:rsid w:val="00065E16"/>
    <w:rsid w:val="00067B9D"/>
    <w:rsid w:val="000720ED"/>
    <w:rsid w:val="0007271B"/>
    <w:rsid w:val="00073551"/>
    <w:rsid w:val="000740D3"/>
    <w:rsid w:val="00075376"/>
    <w:rsid w:val="00076394"/>
    <w:rsid w:val="0007706D"/>
    <w:rsid w:val="000802CA"/>
    <w:rsid w:val="00081F50"/>
    <w:rsid w:val="00082093"/>
    <w:rsid w:val="00082286"/>
    <w:rsid w:val="000829ED"/>
    <w:rsid w:val="00082FCC"/>
    <w:rsid w:val="000839BD"/>
    <w:rsid w:val="0008422E"/>
    <w:rsid w:val="00084902"/>
    <w:rsid w:val="00085B55"/>
    <w:rsid w:val="00085D53"/>
    <w:rsid w:val="00090ECC"/>
    <w:rsid w:val="00091181"/>
    <w:rsid w:val="000929B9"/>
    <w:rsid w:val="00094C94"/>
    <w:rsid w:val="0009576E"/>
    <w:rsid w:val="00096451"/>
    <w:rsid w:val="00097BCA"/>
    <w:rsid w:val="00097C37"/>
    <w:rsid w:val="000A56A7"/>
    <w:rsid w:val="000B2180"/>
    <w:rsid w:val="000B2B25"/>
    <w:rsid w:val="000B2D13"/>
    <w:rsid w:val="000C3FCA"/>
    <w:rsid w:val="000C5249"/>
    <w:rsid w:val="000C5C70"/>
    <w:rsid w:val="000C63AF"/>
    <w:rsid w:val="000D146F"/>
    <w:rsid w:val="000D152A"/>
    <w:rsid w:val="000D43DE"/>
    <w:rsid w:val="000D46D8"/>
    <w:rsid w:val="000D5AB2"/>
    <w:rsid w:val="000D6807"/>
    <w:rsid w:val="000D75EA"/>
    <w:rsid w:val="000D7681"/>
    <w:rsid w:val="000E1486"/>
    <w:rsid w:val="000E2374"/>
    <w:rsid w:val="000E2557"/>
    <w:rsid w:val="000E3605"/>
    <w:rsid w:val="000E4BEE"/>
    <w:rsid w:val="000E557F"/>
    <w:rsid w:val="000E74F0"/>
    <w:rsid w:val="000F065B"/>
    <w:rsid w:val="000F12F2"/>
    <w:rsid w:val="000F29E6"/>
    <w:rsid w:val="000F5305"/>
    <w:rsid w:val="00100C84"/>
    <w:rsid w:val="001053D5"/>
    <w:rsid w:val="0010601C"/>
    <w:rsid w:val="00107735"/>
    <w:rsid w:val="00110440"/>
    <w:rsid w:val="00111753"/>
    <w:rsid w:val="001118FD"/>
    <w:rsid w:val="001120A3"/>
    <w:rsid w:val="00112784"/>
    <w:rsid w:val="00112CEA"/>
    <w:rsid w:val="0011450C"/>
    <w:rsid w:val="001147FE"/>
    <w:rsid w:val="00114D19"/>
    <w:rsid w:val="001163EC"/>
    <w:rsid w:val="00117618"/>
    <w:rsid w:val="0012138E"/>
    <w:rsid w:val="001259CC"/>
    <w:rsid w:val="00125C97"/>
    <w:rsid w:val="001265AC"/>
    <w:rsid w:val="00127C6E"/>
    <w:rsid w:val="001312B2"/>
    <w:rsid w:val="001314B2"/>
    <w:rsid w:val="0013469F"/>
    <w:rsid w:val="00135C1E"/>
    <w:rsid w:val="001360DE"/>
    <w:rsid w:val="001367BE"/>
    <w:rsid w:val="0013690A"/>
    <w:rsid w:val="00136E9C"/>
    <w:rsid w:val="00137AA6"/>
    <w:rsid w:val="00145AF8"/>
    <w:rsid w:val="00146D51"/>
    <w:rsid w:val="00147469"/>
    <w:rsid w:val="0015077F"/>
    <w:rsid w:val="00150BB1"/>
    <w:rsid w:val="00150D5B"/>
    <w:rsid w:val="0015342E"/>
    <w:rsid w:val="001560B4"/>
    <w:rsid w:val="001605C0"/>
    <w:rsid w:val="00160AB5"/>
    <w:rsid w:val="00161C00"/>
    <w:rsid w:val="00163F1D"/>
    <w:rsid w:val="0016450F"/>
    <w:rsid w:val="0016663E"/>
    <w:rsid w:val="00166DCB"/>
    <w:rsid w:val="00172A05"/>
    <w:rsid w:val="00176026"/>
    <w:rsid w:val="00176A53"/>
    <w:rsid w:val="001828B9"/>
    <w:rsid w:val="001833E0"/>
    <w:rsid w:val="0018393C"/>
    <w:rsid w:val="001853B4"/>
    <w:rsid w:val="001872BC"/>
    <w:rsid w:val="00191D62"/>
    <w:rsid w:val="00194CB6"/>
    <w:rsid w:val="001971EF"/>
    <w:rsid w:val="001A222A"/>
    <w:rsid w:val="001A2FFF"/>
    <w:rsid w:val="001A3B6C"/>
    <w:rsid w:val="001A5A12"/>
    <w:rsid w:val="001A6F95"/>
    <w:rsid w:val="001B1BB6"/>
    <w:rsid w:val="001B4379"/>
    <w:rsid w:val="001B4496"/>
    <w:rsid w:val="001B49B8"/>
    <w:rsid w:val="001B72EA"/>
    <w:rsid w:val="001B76B2"/>
    <w:rsid w:val="001B7D44"/>
    <w:rsid w:val="001C0110"/>
    <w:rsid w:val="001C0EB7"/>
    <w:rsid w:val="001C3468"/>
    <w:rsid w:val="001C3BEA"/>
    <w:rsid w:val="001C44B8"/>
    <w:rsid w:val="001C5920"/>
    <w:rsid w:val="001C5D6A"/>
    <w:rsid w:val="001C6C3C"/>
    <w:rsid w:val="001D1848"/>
    <w:rsid w:val="001D20B1"/>
    <w:rsid w:val="001D2560"/>
    <w:rsid w:val="001D35FF"/>
    <w:rsid w:val="001D4DF7"/>
    <w:rsid w:val="001D506D"/>
    <w:rsid w:val="001D5C8F"/>
    <w:rsid w:val="001D6C94"/>
    <w:rsid w:val="001D6FE0"/>
    <w:rsid w:val="001D772F"/>
    <w:rsid w:val="001E1454"/>
    <w:rsid w:val="001E1B1E"/>
    <w:rsid w:val="001E1B2C"/>
    <w:rsid w:val="001E442E"/>
    <w:rsid w:val="001E499C"/>
    <w:rsid w:val="001E552D"/>
    <w:rsid w:val="001E5F66"/>
    <w:rsid w:val="001E7026"/>
    <w:rsid w:val="001F16AE"/>
    <w:rsid w:val="001F394D"/>
    <w:rsid w:val="001F3B35"/>
    <w:rsid w:val="001F6753"/>
    <w:rsid w:val="00201404"/>
    <w:rsid w:val="00204034"/>
    <w:rsid w:val="0020524F"/>
    <w:rsid w:val="0020531C"/>
    <w:rsid w:val="00205F1A"/>
    <w:rsid w:val="00206A74"/>
    <w:rsid w:val="00211560"/>
    <w:rsid w:val="0021265B"/>
    <w:rsid w:val="00212CA9"/>
    <w:rsid w:val="00214CEC"/>
    <w:rsid w:val="00215B68"/>
    <w:rsid w:val="00216E67"/>
    <w:rsid w:val="00221BD7"/>
    <w:rsid w:val="002221EC"/>
    <w:rsid w:val="002223A6"/>
    <w:rsid w:val="002223D9"/>
    <w:rsid w:val="00223A78"/>
    <w:rsid w:val="00224BAE"/>
    <w:rsid w:val="002310B7"/>
    <w:rsid w:val="00231240"/>
    <w:rsid w:val="00232BBE"/>
    <w:rsid w:val="00234FA2"/>
    <w:rsid w:val="00235174"/>
    <w:rsid w:val="00235FB1"/>
    <w:rsid w:val="002363D4"/>
    <w:rsid w:val="00237935"/>
    <w:rsid w:val="00240888"/>
    <w:rsid w:val="002414FF"/>
    <w:rsid w:val="002433B5"/>
    <w:rsid w:val="00245145"/>
    <w:rsid w:val="00246757"/>
    <w:rsid w:val="00246845"/>
    <w:rsid w:val="00247A15"/>
    <w:rsid w:val="002519B2"/>
    <w:rsid w:val="00252018"/>
    <w:rsid w:val="00252FDA"/>
    <w:rsid w:val="00253237"/>
    <w:rsid w:val="0025577E"/>
    <w:rsid w:val="002559A5"/>
    <w:rsid w:val="00257755"/>
    <w:rsid w:val="0025786C"/>
    <w:rsid w:val="00260AC8"/>
    <w:rsid w:val="002634AE"/>
    <w:rsid w:val="00263777"/>
    <w:rsid w:val="00266A90"/>
    <w:rsid w:val="00267527"/>
    <w:rsid w:val="002718CB"/>
    <w:rsid w:val="002719F2"/>
    <w:rsid w:val="00272D37"/>
    <w:rsid w:val="00273D2E"/>
    <w:rsid w:val="002759EC"/>
    <w:rsid w:val="002811FF"/>
    <w:rsid w:val="00282DA3"/>
    <w:rsid w:val="002837F2"/>
    <w:rsid w:val="00283964"/>
    <w:rsid w:val="00283CC5"/>
    <w:rsid w:val="00284E05"/>
    <w:rsid w:val="002852AF"/>
    <w:rsid w:val="00291144"/>
    <w:rsid w:val="002926A4"/>
    <w:rsid w:val="00294126"/>
    <w:rsid w:val="00295A2C"/>
    <w:rsid w:val="0029674A"/>
    <w:rsid w:val="00296C07"/>
    <w:rsid w:val="002A18E0"/>
    <w:rsid w:val="002A2795"/>
    <w:rsid w:val="002A2E6A"/>
    <w:rsid w:val="002A3AAB"/>
    <w:rsid w:val="002A4FEF"/>
    <w:rsid w:val="002A6395"/>
    <w:rsid w:val="002A725E"/>
    <w:rsid w:val="002A7E22"/>
    <w:rsid w:val="002A7EE9"/>
    <w:rsid w:val="002B21C1"/>
    <w:rsid w:val="002B27C0"/>
    <w:rsid w:val="002B68B5"/>
    <w:rsid w:val="002B6A09"/>
    <w:rsid w:val="002C4811"/>
    <w:rsid w:val="002C65A4"/>
    <w:rsid w:val="002D195B"/>
    <w:rsid w:val="002D2EF8"/>
    <w:rsid w:val="002D5CA8"/>
    <w:rsid w:val="002D5D39"/>
    <w:rsid w:val="002D6C24"/>
    <w:rsid w:val="002E1639"/>
    <w:rsid w:val="002E1CCC"/>
    <w:rsid w:val="002E22AC"/>
    <w:rsid w:val="002E240F"/>
    <w:rsid w:val="002E2D18"/>
    <w:rsid w:val="002E3666"/>
    <w:rsid w:val="002E4A90"/>
    <w:rsid w:val="002E4E7A"/>
    <w:rsid w:val="002E7590"/>
    <w:rsid w:val="002F2304"/>
    <w:rsid w:val="002F39E7"/>
    <w:rsid w:val="002F3CA7"/>
    <w:rsid w:val="002F42CC"/>
    <w:rsid w:val="002F5FD5"/>
    <w:rsid w:val="002F6C8D"/>
    <w:rsid w:val="00300054"/>
    <w:rsid w:val="00300081"/>
    <w:rsid w:val="00300084"/>
    <w:rsid w:val="00301F49"/>
    <w:rsid w:val="00303D34"/>
    <w:rsid w:val="00304315"/>
    <w:rsid w:val="00304A43"/>
    <w:rsid w:val="00304EA5"/>
    <w:rsid w:val="0030537E"/>
    <w:rsid w:val="00306F95"/>
    <w:rsid w:val="003073BF"/>
    <w:rsid w:val="00310A04"/>
    <w:rsid w:val="0031276B"/>
    <w:rsid w:val="00312F0A"/>
    <w:rsid w:val="00313923"/>
    <w:rsid w:val="00313B79"/>
    <w:rsid w:val="00314CF6"/>
    <w:rsid w:val="003211B0"/>
    <w:rsid w:val="0032249C"/>
    <w:rsid w:val="00322A78"/>
    <w:rsid w:val="003246B4"/>
    <w:rsid w:val="00325DC3"/>
    <w:rsid w:val="003266EA"/>
    <w:rsid w:val="00330403"/>
    <w:rsid w:val="00331C46"/>
    <w:rsid w:val="00331FF0"/>
    <w:rsid w:val="00332A1C"/>
    <w:rsid w:val="00332BE3"/>
    <w:rsid w:val="003402B5"/>
    <w:rsid w:val="00341BA1"/>
    <w:rsid w:val="00342CDB"/>
    <w:rsid w:val="00346DF0"/>
    <w:rsid w:val="003474D5"/>
    <w:rsid w:val="003501BC"/>
    <w:rsid w:val="0035740A"/>
    <w:rsid w:val="00361651"/>
    <w:rsid w:val="003622C7"/>
    <w:rsid w:val="003647EC"/>
    <w:rsid w:val="00364EB5"/>
    <w:rsid w:val="003710CE"/>
    <w:rsid w:val="00372A64"/>
    <w:rsid w:val="00374CE4"/>
    <w:rsid w:val="00376422"/>
    <w:rsid w:val="00376559"/>
    <w:rsid w:val="003765BA"/>
    <w:rsid w:val="00376ACE"/>
    <w:rsid w:val="00376DBB"/>
    <w:rsid w:val="00377474"/>
    <w:rsid w:val="00377E10"/>
    <w:rsid w:val="003800C5"/>
    <w:rsid w:val="00380C78"/>
    <w:rsid w:val="00381262"/>
    <w:rsid w:val="00382344"/>
    <w:rsid w:val="00386A27"/>
    <w:rsid w:val="003901D3"/>
    <w:rsid w:val="00390A51"/>
    <w:rsid w:val="00390AA5"/>
    <w:rsid w:val="0039109D"/>
    <w:rsid w:val="00391D8C"/>
    <w:rsid w:val="00392178"/>
    <w:rsid w:val="00392CA2"/>
    <w:rsid w:val="00393A86"/>
    <w:rsid w:val="00395FFE"/>
    <w:rsid w:val="00396BAE"/>
    <w:rsid w:val="003A3844"/>
    <w:rsid w:val="003A526E"/>
    <w:rsid w:val="003A5FB8"/>
    <w:rsid w:val="003A6718"/>
    <w:rsid w:val="003A6A46"/>
    <w:rsid w:val="003A6C7A"/>
    <w:rsid w:val="003A74FE"/>
    <w:rsid w:val="003B0794"/>
    <w:rsid w:val="003B2FE2"/>
    <w:rsid w:val="003B43C5"/>
    <w:rsid w:val="003B43FA"/>
    <w:rsid w:val="003B475E"/>
    <w:rsid w:val="003C0EAD"/>
    <w:rsid w:val="003D11AA"/>
    <w:rsid w:val="003D4A96"/>
    <w:rsid w:val="003D59D8"/>
    <w:rsid w:val="003D6D74"/>
    <w:rsid w:val="003E0FF6"/>
    <w:rsid w:val="003E1718"/>
    <w:rsid w:val="003E2B5D"/>
    <w:rsid w:val="003E2C35"/>
    <w:rsid w:val="003E4DCC"/>
    <w:rsid w:val="003E505A"/>
    <w:rsid w:val="003E562A"/>
    <w:rsid w:val="003E5B1E"/>
    <w:rsid w:val="003E6416"/>
    <w:rsid w:val="003E6432"/>
    <w:rsid w:val="003E71F7"/>
    <w:rsid w:val="003F29C8"/>
    <w:rsid w:val="003F487C"/>
    <w:rsid w:val="003F6EBE"/>
    <w:rsid w:val="004035D4"/>
    <w:rsid w:val="00403A19"/>
    <w:rsid w:val="00404AD1"/>
    <w:rsid w:val="004056B4"/>
    <w:rsid w:val="0040691A"/>
    <w:rsid w:val="00406E4D"/>
    <w:rsid w:val="0041033F"/>
    <w:rsid w:val="004116BB"/>
    <w:rsid w:val="00411B7B"/>
    <w:rsid w:val="00411C3E"/>
    <w:rsid w:val="00412404"/>
    <w:rsid w:val="0041353C"/>
    <w:rsid w:val="00414182"/>
    <w:rsid w:val="004144C8"/>
    <w:rsid w:val="004149B2"/>
    <w:rsid w:val="00420370"/>
    <w:rsid w:val="004203DD"/>
    <w:rsid w:val="0042125B"/>
    <w:rsid w:val="00424C19"/>
    <w:rsid w:val="00427227"/>
    <w:rsid w:val="00430410"/>
    <w:rsid w:val="00432ABD"/>
    <w:rsid w:val="004347FD"/>
    <w:rsid w:val="00434A64"/>
    <w:rsid w:val="00442D5A"/>
    <w:rsid w:val="0044373A"/>
    <w:rsid w:val="00443DCA"/>
    <w:rsid w:val="00444D0C"/>
    <w:rsid w:val="004469FA"/>
    <w:rsid w:val="00447E70"/>
    <w:rsid w:val="00451140"/>
    <w:rsid w:val="00453637"/>
    <w:rsid w:val="00454414"/>
    <w:rsid w:val="00454950"/>
    <w:rsid w:val="004555C6"/>
    <w:rsid w:val="0045577D"/>
    <w:rsid w:val="00457E83"/>
    <w:rsid w:val="00463C39"/>
    <w:rsid w:val="00463FBC"/>
    <w:rsid w:val="004643D4"/>
    <w:rsid w:val="0046490C"/>
    <w:rsid w:val="0047041B"/>
    <w:rsid w:val="00472EB1"/>
    <w:rsid w:val="00473550"/>
    <w:rsid w:val="00473C4B"/>
    <w:rsid w:val="004743EE"/>
    <w:rsid w:val="00474BF2"/>
    <w:rsid w:val="00474DC3"/>
    <w:rsid w:val="004758D3"/>
    <w:rsid w:val="00475BA5"/>
    <w:rsid w:val="00480D8B"/>
    <w:rsid w:val="004855C1"/>
    <w:rsid w:val="004862F5"/>
    <w:rsid w:val="00486850"/>
    <w:rsid w:val="0049070E"/>
    <w:rsid w:val="00490BEF"/>
    <w:rsid w:val="00492481"/>
    <w:rsid w:val="00492F5C"/>
    <w:rsid w:val="00493DFF"/>
    <w:rsid w:val="00493EC9"/>
    <w:rsid w:val="004969DE"/>
    <w:rsid w:val="00496E0C"/>
    <w:rsid w:val="00497FD2"/>
    <w:rsid w:val="004A0035"/>
    <w:rsid w:val="004B1002"/>
    <w:rsid w:val="004B4D7B"/>
    <w:rsid w:val="004B6479"/>
    <w:rsid w:val="004B7953"/>
    <w:rsid w:val="004C0654"/>
    <w:rsid w:val="004C1007"/>
    <w:rsid w:val="004C160E"/>
    <w:rsid w:val="004C1928"/>
    <w:rsid w:val="004C1BC5"/>
    <w:rsid w:val="004C24FD"/>
    <w:rsid w:val="004C51B6"/>
    <w:rsid w:val="004C6432"/>
    <w:rsid w:val="004C6E3C"/>
    <w:rsid w:val="004C78A3"/>
    <w:rsid w:val="004D0720"/>
    <w:rsid w:val="004D1FCF"/>
    <w:rsid w:val="004D477B"/>
    <w:rsid w:val="004D74F7"/>
    <w:rsid w:val="004E0007"/>
    <w:rsid w:val="004E2D59"/>
    <w:rsid w:val="004E41F2"/>
    <w:rsid w:val="004E443D"/>
    <w:rsid w:val="004E5CFC"/>
    <w:rsid w:val="004E797B"/>
    <w:rsid w:val="004F1010"/>
    <w:rsid w:val="004F2366"/>
    <w:rsid w:val="004F3F8F"/>
    <w:rsid w:val="004F4629"/>
    <w:rsid w:val="004F4655"/>
    <w:rsid w:val="0050020B"/>
    <w:rsid w:val="005009CA"/>
    <w:rsid w:val="00500D07"/>
    <w:rsid w:val="005015F9"/>
    <w:rsid w:val="0050199B"/>
    <w:rsid w:val="00503568"/>
    <w:rsid w:val="00504BE4"/>
    <w:rsid w:val="00504C66"/>
    <w:rsid w:val="005052DE"/>
    <w:rsid w:val="00505353"/>
    <w:rsid w:val="00507DAD"/>
    <w:rsid w:val="00512200"/>
    <w:rsid w:val="005125A2"/>
    <w:rsid w:val="00520B1D"/>
    <w:rsid w:val="0052103E"/>
    <w:rsid w:val="00521700"/>
    <w:rsid w:val="00521C20"/>
    <w:rsid w:val="005234A9"/>
    <w:rsid w:val="005238D5"/>
    <w:rsid w:val="00524222"/>
    <w:rsid w:val="005257A9"/>
    <w:rsid w:val="00527175"/>
    <w:rsid w:val="00531A53"/>
    <w:rsid w:val="0053233C"/>
    <w:rsid w:val="00536F99"/>
    <w:rsid w:val="00540170"/>
    <w:rsid w:val="00540FAD"/>
    <w:rsid w:val="00541F24"/>
    <w:rsid w:val="00542212"/>
    <w:rsid w:val="0054448E"/>
    <w:rsid w:val="005454EC"/>
    <w:rsid w:val="00545A2E"/>
    <w:rsid w:val="00545C87"/>
    <w:rsid w:val="00547166"/>
    <w:rsid w:val="00547ED2"/>
    <w:rsid w:val="0055143D"/>
    <w:rsid w:val="00551766"/>
    <w:rsid w:val="005535D6"/>
    <w:rsid w:val="00553A84"/>
    <w:rsid w:val="00553D9F"/>
    <w:rsid w:val="00557015"/>
    <w:rsid w:val="00562C51"/>
    <w:rsid w:val="00565ED8"/>
    <w:rsid w:val="005663E3"/>
    <w:rsid w:val="00566BC8"/>
    <w:rsid w:val="005672FA"/>
    <w:rsid w:val="00567499"/>
    <w:rsid w:val="00567A3E"/>
    <w:rsid w:val="00571593"/>
    <w:rsid w:val="00572B66"/>
    <w:rsid w:val="00574997"/>
    <w:rsid w:val="00575937"/>
    <w:rsid w:val="00576555"/>
    <w:rsid w:val="00577161"/>
    <w:rsid w:val="005776D8"/>
    <w:rsid w:val="00580385"/>
    <w:rsid w:val="00581AAD"/>
    <w:rsid w:val="00584050"/>
    <w:rsid w:val="00584069"/>
    <w:rsid w:val="005864DE"/>
    <w:rsid w:val="005901D4"/>
    <w:rsid w:val="005915EF"/>
    <w:rsid w:val="0059199A"/>
    <w:rsid w:val="00592D90"/>
    <w:rsid w:val="005942DD"/>
    <w:rsid w:val="00595D77"/>
    <w:rsid w:val="005967D7"/>
    <w:rsid w:val="005A6942"/>
    <w:rsid w:val="005B15FD"/>
    <w:rsid w:val="005B1765"/>
    <w:rsid w:val="005B5FBA"/>
    <w:rsid w:val="005B600A"/>
    <w:rsid w:val="005B6109"/>
    <w:rsid w:val="005B7F45"/>
    <w:rsid w:val="005C143C"/>
    <w:rsid w:val="005C15FF"/>
    <w:rsid w:val="005C5E6C"/>
    <w:rsid w:val="005C6DA3"/>
    <w:rsid w:val="005D0743"/>
    <w:rsid w:val="005D1C42"/>
    <w:rsid w:val="005E114F"/>
    <w:rsid w:val="005E1197"/>
    <w:rsid w:val="005E1E90"/>
    <w:rsid w:val="005E26A7"/>
    <w:rsid w:val="005E2CA4"/>
    <w:rsid w:val="005E2DEC"/>
    <w:rsid w:val="005E4524"/>
    <w:rsid w:val="005E4B23"/>
    <w:rsid w:val="005E4F76"/>
    <w:rsid w:val="005E535E"/>
    <w:rsid w:val="005E595D"/>
    <w:rsid w:val="005F003A"/>
    <w:rsid w:val="005F08CE"/>
    <w:rsid w:val="005F1DC9"/>
    <w:rsid w:val="005F2ED3"/>
    <w:rsid w:val="005F359D"/>
    <w:rsid w:val="005F44AE"/>
    <w:rsid w:val="005F55F0"/>
    <w:rsid w:val="005F5B37"/>
    <w:rsid w:val="005F5B69"/>
    <w:rsid w:val="005F66EF"/>
    <w:rsid w:val="005F7C10"/>
    <w:rsid w:val="00602B21"/>
    <w:rsid w:val="0060398E"/>
    <w:rsid w:val="0060485E"/>
    <w:rsid w:val="00607D22"/>
    <w:rsid w:val="006100D5"/>
    <w:rsid w:val="00610748"/>
    <w:rsid w:val="0061077F"/>
    <w:rsid w:val="00613E1A"/>
    <w:rsid w:val="00614EAB"/>
    <w:rsid w:val="00615BF1"/>
    <w:rsid w:val="00615D1F"/>
    <w:rsid w:val="00620657"/>
    <w:rsid w:val="00621D59"/>
    <w:rsid w:val="00623234"/>
    <w:rsid w:val="006239BB"/>
    <w:rsid w:val="00631E15"/>
    <w:rsid w:val="006330B9"/>
    <w:rsid w:val="006354E9"/>
    <w:rsid w:val="006356D6"/>
    <w:rsid w:val="0063761D"/>
    <w:rsid w:val="00637E3A"/>
    <w:rsid w:val="00640D27"/>
    <w:rsid w:val="006416B8"/>
    <w:rsid w:val="00642CC5"/>
    <w:rsid w:val="00643AFE"/>
    <w:rsid w:val="006447B2"/>
    <w:rsid w:val="006464D3"/>
    <w:rsid w:val="0064688A"/>
    <w:rsid w:val="0064709F"/>
    <w:rsid w:val="006517B8"/>
    <w:rsid w:val="0065228C"/>
    <w:rsid w:val="00656273"/>
    <w:rsid w:val="00656DE9"/>
    <w:rsid w:val="00657226"/>
    <w:rsid w:val="00657407"/>
    <w:rsid w:val="00657852"/>
    <w:rsid w:val="006605FF"/>
    <w:rsid w:val="00660834"/>
    <w:rsid w:val="00661DED"/>
    <w:rsid w:val="006630CB"/>
    <w:rsid w:val="006631E3"/>
    <w:rsid w:val="00663845"/>
    <w:rsid w:val="0066418C"/>
    <w:rsid w:val="00664B82"/>
    <w:rsid w:val="00664F28"/>
    <w:rsid w:val="00665D16"/>
    <w:rsid w:val="00666D7F"/>
    <w:rsid w:val="00667CB5"/>
    <w:rsid w:val="00671243"/>
    <w:rsid w:val="00671E6E"/>
    <w:rsid w:val="0067354E"/>
    <w:rsid w:val="00673552"/>
    <w:rsid w:val="006746AB"/>
    <w:rsid w:val="0067682B"/>
    <w:rsid w:val="006800BE"/>
    <w:rsid w:val="00680D90"/>
    <w:rsid w:val="00681016"/>
    <w:rsid w:val="006819D1"/>
    <w:rsid w:val="00681EA7"/>
    <w:rsid w:val="0068372E"/>
    <w:rsid w:val="00683F08"/>
    <w:rsid w:val="00687108"/>
    <w:rsid w:val="00687BED"/>
    <w:rsid w:val="006908DF"/>
    <w:rsid w:val="0069183E"/>
    <w:rsid w:val="00691EDA"/>
    <w:rsid w:val="006927B5"/>
    <w:rsid w:val="006957C4"/>
    <w:rsid w:val="006971B9"/>
    <w:rsid w:val="00697EBC"/>
    <w:rsid w:val="006A24EA"/>
    <w:rsid w:val="006A2EB0"/>
    <w:rsid w:val="006A3E93"/>
    <w:rsid w:val="006A4F62"/>
    <w:rsid w:val="006A5907"/>
    <w:rsid w:val="006A75FD"/>
    <w:rsid w:val="006B015F"/>
    <w:rsid w:val="006B3E47"/>
    <w:rsid w:val="006B54FD"/>
    <w:rsid w:val="006B55F9"/>
    <w:rsid w:val="006B762B"/>
    <w:rsid w:val="006C691B"/>
    <w:rsid w:val="006C754D"/>
    <w:rsid w:val="006D0002"/>
    <w:rsid w:val="006D02B6"/>
    <w:rsid w:val="006D0C8B"/>
    <w:rsid w:val="006D3980"/>
    <w:rsid w:val="006D4EE1"/>
    <w:rsid w:val="006D5553"/>
    <w:rsid w:val="006D583A"/>
    <w:rsid w:val="006D74A4"/>
    <w:rsid w:val="006D7F84"/>
    <w:rsid w:val="006E5ED7"/>
    <w:rsid w:val="006F1A1D"/>
    <w:rsid w:val="006F1ADA"/>
    <w:rsid w:val="006F668E"/>
    <w:rsid w:val="006F6CD1"/>
    <w:rsid w:val="007033FA"/>
    <w:rsid w:val="007041CC"/>
    <w:rsid w:val="00704321"/>
    <w:rsid w:val="00705EF9"/>
    <w:rsid w:val="00707BEE"/>
    <w:rsid w:val="00710323"/>
    <w:rsid w:val="007113DD"/>
    <w:rsid w:val="00711472"/>
    <w:rsid w:val="00712142"/>
    <w:rsid w:val="00712A15"/>
    <w:rsid w:val="00713844"/>
    <w:rsid w:val="00713B37"/>
    <w:rsid w:val="00714AD5"/>
    <w:rsid w:val="007219F8"/>
    <w:rsid w:val="00721A70"/>
    <w:rsid w:val="00721BE3"/>
    <w:rsid w:val="007238A6"/>
    <w:rsid w:val="00723EE4"/>
    <w:rsid w:val="007242FC"/>
    <w:rsid w:val="007262DC"/>
    <w:rsid w:val="00726B20"/>
    <w:rsid w:val="00726E02"/>
    <w:rsid w:val="00733A37"/>
    <w:rsid w:val="00734B06"/>
    <w:rsid w:val="00736E5E"/>
    <w:rsid w:val="00737BCA"/>
    <w:rsid w:val="00741D90"/>
    <w:rsid w:val="00742783"/>
    <w:rsid w:val="00747145"/>
    <w:rsid w:val="007473DB"/>
    <w:rsid w:val="00747974"/>
    <w:rsid w:val="0075263F"/>
    <w:rsid w:val="00753810"/>
    <w:rsid w:val="0075393F"/>
    <w:rsid w:val="00762DFB"/>
    <w:rsid w:val="00763B57"/>
    <w:rsid w:val="007640E5"/>
    <w:rsid w:val="00765E50"/>
    <w:rsid w:val="007662BB"/>
    <w:rsid w:val="00766ADE"/>
    <w:rsid w:val="00767320"/>
    <w:rsid w:val="00767C87"/>
    <w:rsid w:val="007738A9"/>
    <w:rsid w:val="007747C2"/>
    <w:rsid w:val="0077522E"/>
    <w:rsid w:val="0077554F"/>
    <w:rsid w:val="00775DEA"/>
    <w:rsid w:val="00777432"/>
    <w:rsid w:val="00777918"/>
    <w:rsid w:val="00777F38"/>
    <w:rsid w:val="00780489"/>
    <w:rsid w:val="00780B3F"/>
    <w:rsid w:val="00780C48"/>
    <w:rsid w:val="00782272"/>
    <w:rsid w:val="00786D91"/>
    <w:rsid w:val="00790EAA"/>
    <w:rsid w:val="007929C0"/>
    <w:rsid w:val="00792C42"/>
    <w:rsid w:val="0079358A"/>
    <w:rsid w:val="00793FB2"/>
    <w:rsid w:val="00794219"/>
    <w:rsid w:val="0079440F"/>
    <w:rsid w:val="007944D6"/>
    <w:rsid w:val="007957F5"/>
    <w:rsid w:val="00796526"/>
    <w:rsid w:val="007970F6"/>
    <w:rsid w:val="00797E60"/>
    <w:rsid w:val="007A4D70"/>
    <w:rsid w:val="007A50A5"/>
    <w:rsid w:val="007A6A18"/>
    <w:rsid w:val="007A741A"/>
    <w:rsid w:val="007B1311"/>
    <w:rsid w:val="007B1F2E"/>
    <w:rsid w:val="007B28DF"/>
    <w:rsid w:val="007B5217"/>
    <w:rsid w:val="007B5ED5"/>
    <w:rsid w:val="007B66E2"/>
    <w:rsid w:val="007C2A96"/>
    <w:rsid w:val="007D2359"/>
    <w:rsid w:val="007D2D1C"/>
    <w:rsid w:val="007D75B0"/>
    <w:rsid w:val="007E0CD2"/>
    <w:rsid w:val="007E5B0B"/>
    <w:rsid w:val="007E7D81"/>
    <w:rsid w:val="007E7F8E"/>
    <w:rsid w:val="007F0C43"/>
    <w:rsid w:val="007F0DF8"/>
    <w:rsid w:val="007F1727"/>
    <w:rsid w:val="007F17AB"/>
    <w:rsid w:val="007F2CED"/>
    <w:rsid w:val="007F3329"/>
    <w:rsid w:val="007F4F48"/>
    <w:rsid w:val="00800047"/>
    <w:rsid w:val="0080010C"/>
    <w:rsid w:val="00803812"/>
    <w:rsid w:val="00804072"/>
    <w:rsid w:val="008041F0"/>
    <w:rsid w:val="0080429A"/>
    <w:rsid w:val="00804731"/>
    <w:rsid w:val="00804E5C"/>
    <w:rsid w:val="00805B14"/>
    <w:rsid w:val="0080617C"/>
    <w:rsid w:val="00806986"/>
    <w:rsid w:val="00807207"/>
    <w:rsid w:val="00810053"/>
    <w:rsid w:val="008108C6"/>
    <w:rsid w:val="00812A5E"/>
    <w:rsid w:val="00812E36"/>
    <w:rsid w:val="008143C3"/>
    <w:rsid w:val="008170F0"/>
    <w:rsid w:val="00822476"/>
    <w:rsid w:val="00825F89"/>
    <w:rsid w:val="008269AC"/>
    <w:rsid w:val="0082725C"/>
    <w:rsid w:val="00830161"/>
    <w:rsid w:val="00830FF8"/>
    <w:rsid w:val="008338F8"/>
    <w:rsid w:val="00836AB3"/>
    <w:rsid w:val="00836ABD"/>
    <w:rsid w:val="00837451"/>
    <w:rsid w:val="008405FF"/>
    <w:rsid w:val="00841BD6"/>
    <w:rsid w:val="00841C88"/>
    <w:rsid w:val="0084286B"/>
    <w:rsid w:val="00846060"/>
    <w:rsid w:val="00846A9F"/>
    <w:rsid w:val="0084707A"/>
    <w:rsid w:val="00850DE6"/>
    <w:rsid w:val="008515E6"/>
    <w:rsid w:val="008519DB"/>
    <w:rsid w:val="008540E2"/>
    <w:rsid w:val="00856ED6"/>
    <w:rsid w:val="00857DC5"/>
    <w:rsid w:val="00863289"/>
    <w:rsid w:val="00863719"/>
    <w:rsid w:val="0086542F"/>
    <w:rsid w:val="0087062F"/>
    <w:rsid w:val="00870D1E"/>
    <w:rsid w:val="00871CC4"/>
    <w:rsid w:val="0087233A"/>
    <w:rsid w:val="0087253C"/>
    <w:rsid w:val="00873FFA"/>
    <w:rsid w:val="00874A32"/>
    <w:rsid w:val="00874FD5"/>
    <w:rsid w:val="00875048"/>
    <w:rsid w:val="0087518A"/>
    <w:rsid w:val="008751F5"/>
    <w:rsid w:val="00875684"/>
    <w:rsid w:val="008818C1"/>
    <w:rsid w:val="00882161"/>
    <w:rsid w:val="0088246E"/>
    <w:rsid w:val="0088255C"/>
    <w:rsid w:val="008826D2"/>
    <w:rsid w:val="0088366A"/>
    <w:rsid w:val="008836CB"/>
    <w:rsid w:val="00884C7F"/>
    <w:rsid w:val="00890A9E"/>
    <w:rsid w:val="00891746"/>
    <w:rsid w:val="0089212F"/>
    <w:rsid w:val="0089413A"/>
    <w:rsid w:val="008945AE"/>
    <w:rsid w:val="008948D2"/>
    <w:rsid w:val="008956F4"/>
    <w:rsid w:val="008958D2"/>
    <w:rsid w:val="0089629F"/>
    <w:rsid w:val="0089764D"/>
    <w:rsid w:val="008A004B"/>
    <w:rsid w:val="008A089E"/>
    <w:rsid w:val="008A1B85"/>
    <w:rsid w:val="008A229A"/>
    <w:rsid w:val="008A2A3C"/>
    <w:rsid w:val="008A3094"/>
    <w:rsid w:val="008A48CE"/>
    <w:rsid w:val="008A4D2B"/>
    <w:rsid w:val="008A4F06"/>
    <w:rsid w:val="008A541A"/>
    <w:rsid w:val="008A7A2D"/>
    <w:rsid w:val="008B344A"/>
    <w:rsid w:val="008B7BB9"/>
    <w:rsid w:val="008B7D4D"/>
    <w:rsid w:val="008C0206"/>
    <w:rsid w:val="008C1453"/>
    <w:rsid w:val="008C1790"/>
    <w:rsid w:val="008C36BF"/>
    <w:rsid w:val="008C379B"/>
    <w:rsid w:val="008C43FF"/>
    <w:rsid w:val="008C6D96"/>
    <w:rsid w:val="008C6FFD"/>
    <w:rsid w:val="008C7AA1"/>
    <w:rsid w:val="008C7D1F"/>
    <w:rsid w:val="008C7D70"/>
    <w:rsid w:val="008C7D89"/>
    <w:rsid w:val="008D09F4"/>
    <w:rsid w:val="008D1C84"/>
    <w:rsid w:val="008D3226"/>
    <w:rsid w:val="008D4A2D"/>
    <w:rsid w:val="008E0444"/>
    <w:rsid w:val="008E0A06"/>
    <w:rsid w:val="008E0BEF"/>
    <w:rsid w:val="008E12C3"/>
    <w:rsid w:val="008E2831"/>
    <w:rsid w:val="008E29F7"/>
    <w:rsid w:val="008E49E6"/>
    <w:rsid w:val="008E5AEC"/>
    <w:rsid w:val="008E6FCE"/>
    <w:rsid w:val="008E7FBA"/>
    <w:rsid w:val="008F0EE1"/>
    <w:rsid w:val="008F479A"/>
    <w:rsid w:val="008F6176"/>
    <w:rsid w:val="008F6D4A"/>
    <w:rsid w:val="00900C1E"/>
    <w:rsid w:val="00900E9C"/>
    <w:rsid w:val="00901B7B"/>
    <w:rsid w:val="009023F4"/>
    <w:rsid w:val="00906331"/>
    <w:rsid w:val="00906ED3"/>
    <w:rsid w:val="00906F32"/>
    <w:rsid w:val="00907FCF"/>
    <w:rsid w:val="009109E6"/>
    <w:rsid w:val="00911B87"/>
    <w:rsid w:val="00913082"/>
    <w:rsid w:val="00913239"/>
    <w:rsid w:val="00913C4D"/>
    <w:rsid w:val="00923D5F"/>
    <w:rsid w:val="00924273"/>
    <w:rsid w:val="009249AE"/>
    <w:rsid w:val="00926A51"/>
    <w:rsid w:val="00927886"/>
    <w:rsid w:val="00927E70"/>
    <w:rsid w:val="00930767"/>
    <w:rsid w:val="009311DE"/>
    <w:rsid w:val="009331BC"/>
    <w:rsid w:val="0093387F"/>
    <w:rsid w:val="00933B2F"/>
    <w:rsid w:val="00934A53"/>
    <w:rsid w:val="00935D2B"/>
    <w:rsid w:val="0093637A"/>
    <w:rsid w:val="00936756"/>
    <w:rsid w:val="009425EB"/>
    <w:rsid w:val="00944356"/>
    <w:rsid w:val="00947276"/>
    <w:rsid w:val="009472B1"/>
    <w:rsid w:val="00947BEA"/>
    <w:rsid w:val="0095011C"/>
    <w:rsid w:val="0095030F"/>
    <w:rsid w:val="009520DE"/>
    <w:rsid w:val="0095478C"/>
    <w:rsid w:val="0095508D"/>
    <w:rsid w:val="009566DF"/>
    <w:rsid w:val="00957141"/>
    <w:rsid w:val="00957232"/>
    <w:rsid w:val="00963287"/>
    <w:rsid w:val="009658E0"/>
    <w:rsid w:val="00967833"/>
    <w:rsid w:val="00972184"/>
    <w:rsid w:val="00972445"/>
    <w:rsid w:val="009733E9"/>
    <w:rsid w:val="00974162"/>
    <w:rsid w:val="0097494A"/>
    <w:rsid w:val="00977922"/>
    <w:rsid w:val="0098126D"/>
    <w:rsid w:val="0098356A"/>
    <w:rsid w:val="00985DD4"/>
    <w:rsid w:val="00986894"/>
    <w:rsid w:val="00987008"/>
    <w:rsid w:val="00987D15"/>
    <w:rsid w:val="00990958"/>
    <w:rsid w:val="009927E0"/>
    <w:rsid w:val="00994E98"/>
    <w:rsid w:val="00995D3E"/>
    <w:rsid w:val="009A12BD"/>
    <w:rsid w:val="009A199B"/>
    <w:rsid w:val="009A1EFF"/>
    <w:rsid w:val="009A2B00"/>
    <w:rsid w:val="009B023B"/>
    <w:rsid w:val="009B1017"/>
    <w:rsid w:val="009B1D43"/>
    <w:rsid w:val="009B637C"/>
    <w:rsid w:val="009B6ACC"/>
    <w:rsid w:val="009B6C7D"/>
    <w:rsid w:val="009C0E52"/>
    <w:rsid w:val="009C2583"/>
    <w:rsid w:val="009C2BEC"/>
    <w:rsid w:val="009C38B1"/>
    <w:rsid w:val="009C3B5B"/>
    <w:rsid w:val="009C43C3"/>
    <w:rsid w:val="009C55C3"/>
    <w:rsid w:val="009C75D6"/>
    <w:rsid w:val="009D1598"/>
    <w:rsid w:val="009D2DA3"/>
    <w:rsid w:val="009D6294"/>
    <w:rsid w:val="009D76BD"/>
    <w:rsid w:val="009E2C15"/>
    <w:rsid w:val="009E3BA3"/>
    <w:rsid w:val="009E4DE7"/>
    <w:rsid w:val="009E60C9"/>
    <w:rsid w:val="009E6E07"/>
    <w:rsid w:val="009E7DFE"/>
    <w:rsid w:val="009F0564"/>
    <w:rsid w:val="009F1224"/>
    <w:rsid w:val="009F1DC0"/>
    <w:rsid w:val="009F4816"/>
    <w:rsid w:val="009F5E53"/>
    <w:rsid w:val="009F5FB3"/>
    <w:rsid w:val="009F640B"/>
    <w:rsid w:val="009F6F69"/>
    <w:rsid w:val="00A035C5"/>
    <w:rsid w:val="00A05BEF"/>
    <w:rsid w:val="00A079DA"/>
    <w:rsid w:val="00A07C98"/>
    <w:rsid w:val="00A11DED"/>
    <w:rsid w:val="00A146B1"/>
    <w:rsid w:val="00A15727"/>
    <w:rsid w:val="00A15990"/>
    <w:rsid w:val="00A16089"/>
    <w:rsid w:val="00A17BE9"/>
    <w:rsid w:val="00A22A1E"/>
    <w:rsid w:val="00A23741"/>
    <w:rsid w:val="00A26FFA"/>
    <w:rsid w:val="00A27942"/>
    <w:rsid w:val="00A300D8"/>
    <w:rsid w:val="00A318B7"/>
    <w:rsid w:val="00A32CA3"/>
    <w:rsid w:val="00A330A0"/>
    <w:rsid w:val="00A3409A"/>
    <w:rsid w:val="00A3418B"/>
    <w:rsid w:val="00A40780"/>
    <w:rsid w:val="00A437BE"/>
    <w:rsid w:val="00A449C4"/>
    <w:rsid w:val="00A45EED"/>
    <w:rsid w:val="00A466DE"/>
    <w:rsid w:val="00A474F6"/>
    <w:rsid w:val="00A5367A"/>
    <w:rsid w:val="00A55324"/>
    <w:rsid w:val="00A553FA"/>
    <w:rsid w:val="00A55B4C"/>
    <w:rsid w:val="00A562F8"/>
    <w:rsid w:val="00A6205B"/>
    <w:rsid w:val="00A63F04"/>
    <w:rsid w:val="00A6403E"/>
    <w:rsid w:val="00A656BA"/>
    <w:rsid w:val="00A67F63"/>
    <w:rsid w:val="00A704F7"/>
    <w:rsid w:val="00A71F12"/>
    <w:rsid w:val="00A726E9"/>
    <w:rsid w:val="00A72AC0"/>
    <w:rsid w:val="00A73762"/>
    <w:rsid w:val="00A74AE8"/>
    <w:rsid w:val="00A75B1D"/>
    <w:rsid w:val="00A80545"/>
    <w:rsid w:val="00A806A6"/>
    <w:rsid w:val="00A8076C"/>
    <w:rsid w:val="00A813A9"/>
    <w:rsid w:val="00A83CBE"/>
    <w:rsid w:val="00A850D2"/>
    <w:rsid w:val="00A85A7B"/>
    <w:rsid w:val="00A8657D"/>
    <w:rsid w:val="00A87461"/>
    <w:rsid w:val="00A87791"/>
    <w:rsid w:val="00A91A80"/>
    <w:rsid w:val="00A91E4C"/>
    <w:rsid w:val="00A91ED1"/>
    <w:rsid w:val="00A94910"/>
    <w:rsid w:val="00A94921"/>
    <w:rsid w:val="00A95E75"/>
    <w:rsid w:val="00A96974"/>
    <w:rsid w:val="00AA03F8"/>
    <w:rsid w:val="00AA1632"/>
    <w:rsid w:val="00AA2605"/>
    <w:rsid w:val="00AA4101"/>
    <w:rsid w:val="00AA7EF8"/>
    <w:rsid w:val="00AB2280"/>
    <w:rsid w:val="00AB32B8"/>
    <w:rsid w:val="00AB4163"/>
    <w:rsid w:val="00AB51EB"/>
    <w:rsid w:val="00AB777E"/>
    <w:rsid w:val="00AC0683"/>
    <w:rsid w:val="00AC1F22"/>
    <w:rsid w:val="00AC27BC"/>
    <w:rsid w:val="00AC3916"/>
    <w:rsid w:val="00AC4965"/>
    <w:rsid w:val="00AC4E37"/>
    <w:rsid w:val="00AC575E"/>
    <w:rsid w:val="00AC5E56"/>
    <w:rsid w:val="00AC6325"/>
    <w:rsid w:val="00AD07A2"/>
    <w:rsid w:val="00AD5334"/>
    <w:rsid w:val="00AD543D"/>
    <w:rsid w:val="00AD682C"/>
    <w:rsid w:val="00AD7182"/>
    <w:rsid w:val="00AD71A2"/>
    <w:rsid w:val="00AD7C03"/>
    <w:rsid w:val="00AD7CD0"/>
    <w:rsid w:val="00AE0323"/>
    <w:rsid w:val="00AE2285"/>
    <w:rsid w:val="00AE2764"/>
    <w:rsid w:val="00AE6E62"/>
    <w:rsid w:val="00AE6F8E"/>
    <w:rsid w:val="00AE7903"/>
    <w:rsid w:val="00AE7F29"/>
    <w:rsid w:val="00AF058C"/>
    <w:rsid w:val="00AF108A"/>
    <w:rsid w:val="00AF690C"/>
    <w:rsid w:val="00B01F18"/>
    <w:rsid w:val="00B04FA2"/>
    <w:rsid w:val="00B06231"/>
    <w:rsid w:val="00B0711E"/>
    <w:rsid w:val="00B07490"/>
    <w:rsid w:val="00B07CE5"/>
    <w:rsid w:val="00B10121"/>
    <w:rsid w:val="00B1223E"/>
    <w:rsid w:val="00B165AF"/>
    <w:rsid w:val="00B16897"/>
    <w:rsid w:val="00B16BC2"/>
    <w:rsid w:val="00B17136"/>
    <w:rsid w:val="00B2001F"/>
    <w:rsid w:val="00B248EB"/>
    <w:rsid w:val="00B266DD"/>
    <w:rsid w:val="00B26979"/>
    <w:rsid w:val="00B324C2"/>
    <w:rsid w:val="00B32F64"/>
    <w:rsid w:val="00B3353B"/>
    <w:rsid w:val="00B335BF"/>
    <w:rsid w:val="00B33D16"/>
    <w:rsid w:val="00B33E51"/>
    <w:rsid w:val="00B342F3"/>
    <w:rsid w:val="00B346C8"/>
    <w:rsid w:val="00B354D3"/>
    <w:rsid w:val="00B35500"/>
    <w:rsid w:val="00B37285"/>
    <w:rsid w:val="00B40F49"/>
    <w:rsid w:val="00B44716"/>
    <w:rsid w:val="00B53713"/>
    <w:rsid w:val="00B547F1"/>
    <w:rsid w:val="00B55761"/>
    <w:rsid w:val="00B6438F"/>
    <w:rsid w:val="00B64966"/>
    <w:rsid w:val="00B64EC7"/>
    <w:rsid w:val="00B65375"/>
    <w:rsid w:val="00B658B9"/>
    <w:rsid w:val="00B718A8"/>
    <w:rsid w:val="00B718D8"/>
    <w:rsid w:val="00B72A6F"/>
    <w:rsid w:val="00B734E3"/>
    <w:rsid w:val="00B73BCA"/>
    <w:rsid w:val="00B74AFE"/>
    <w:rsid w:val="00B753AB"/>
    <w:rsid w:val="00B77BD3"/>
    <w:rsid w:val="00B813A2"/>
    <w:rsid w:val="00B829C3"/>
    <w:rsid w:val="00B82D1C"/>
    <w:rsid w:val="00B83D9D"/>
    <w:rsid w:val="00B86620"/>
    <w:rsid w:val="00B93117"/>
    <w:rsid w:val="00B9434B"/>
    <w:rsid w:val="00B95129"/>
    <w:rsid w:val="00B9667D"/>
    <w:rsid w:val="00B969FB"/>
    <w:rsid w:val="00B96E89"/>
    <w:rsid w:val="00BA1612"/>
    <w:rsid w:val="00BA3235"/>
    <w:rsid w:val="00BA4622"/>
    <w:rsid w:val="00BB0304"/>
    <w:rsid w:val="00BB20BC"/>
    <w:rsid w:val="00BB42BE"/>
    <w:rsid w:val="00BB4E01"/>
    <w:rsid w:val="00BB508B"/>
    <w:rsid w:val="00BB585C"/>
    <w:rsid w:val="00BB77FA"/>
    <w:rsid w:val="00BB7E65"/>
    <w:rsid w:val="00BC0584"/>
    <w:rsid w:val="00BC48C9"/>
    <w:rsid w:val="00BC66D7"/>
    <w:rsid w:val="00BC6C19"/>
    <w:rsid w:val="00BC72E2"/>
    <w:rsid w:val="00BC7EEC"/>
    <w:rsid w:val="00BD0043"/>
    <w:rsid w:val="00BD09D8"/>
    <w:rsid w:val="00BD0DED"/>
    <w:rsid w:val="00BD59BD"/>
    <w:rsid w:val="00BE403A"/>
    <w:rsid w:val="00BE7708"/>
    <w:rsid w:val="00BE7C2A"/>
    <w:rsid w:val="00BF0B14"/>
    <w:rsid w:val="00BF0BA4"/>
    <w:rsid w:val="00BF351E"/>
    <w:rsid w:val="00BF4A2C"/>
    <w:rsid w:val="00BF4CA6"/>
    <w:rsid w:val="00BF5489"/>
    <w:rsid w:val="00BF57E3"/>
    <w:rsid w:val="00BF77A3"/>
    <w:rsid w:val="00BF7C2E"/>
    <w:rsid w:val="00C0263D"/>
    <w:rsid w:val="00C047EA"/>
    <w:rsid w:val="00C05B3C"/>
    <w:rsid w:val="00C063DB"/>
    <w:rsid w:val="00C13311"/>
    <w:rsid w:val="00C133D4"/>
    <w:rsid w:val="00C13989"/>
    <w:rsid w:val="00C15473"/>
    <w:rsid w:val="00C17171"/>
    <w:rsid w:val="00C20D4D"/>
    <w:rsid w:val="00C21471"/>
    <w:rsid w:val="00C21B10"/>
    <w:rsid w:val="00C238D3"/>
    <w:rsid w:val="00C23F5F"/>
    <w:rsid w:val="00C2644F"/>
    <w:rsid w:val="00C264C3"/>
    <w:rsid w:val="00C2789B"/>
    <w:rsid w:val="00C27A9C"/>
    <w:rsid w:val="00C27D06"/>
    <w:rsid w:val="00C32576"/>
    <w:rsid w:val="00C3300F"/>
    <w:rsid w:val="00C339FA"/>
    <w:rsid w:val="00C3531C"/>
    <w:rsid w:val="00C356FF"/>
    <w:rsid w:val="00C371EE"/>
    <w:rsid w:val="00C37BC0"/>
    <w:rsid w:val="00C4193E"/>
    <w:rsid w:val="00C41CFC"/>
    <w:rsid w:val="00C42961"/>
    <w:rsid w:val="00C436B0"/>
    <w:rsid w:val="00C4417A"/>
    <w:rsid w:val="00C4517B"/>
    <w:rsid w:val="00C47349"/>
    <w:rsid w:val="00C5073B"/>
    <w:rsid w:val="00C50A71"/>
    <w:rsid w:val="00C5270C"/>
    <w:rsid w:val="00C55565"/>
    <w:rsid w:val="00C5752F"/>
    <w:rsid w:val="00C61AC1"/>
    <w:rsid w:val="00C64AA3"/>
    <w:rsid w:val="00C66030"/>
    <w:rsid w:val="00C668EC"/>
    <w:rsid w:val="00C67C64"/>
    <w:rsid w:val="00C71867"/>
    <w:rsid w:val="00C77F28"/>
    <w:rsid w:val="00C8049F"/>
    <w:rsid w:val="00C81334"/>
    <w:rsid w:val="00C82386"/>
    <w:rsid w:val="00C83166"/>
    <w:rsid w:val="00C83E9D"/>
    <w:rsid w:val="00C85C60"/>
    <w:rsid w:val="00C87A40"/>
    <w:rsid w:val="00C926F4"/>
    <w:rsid w:val="00C92B4D"/>
    <w:rsid w:val="00C97E9A"/>
    <w:rsid w:val="00CA4681"/>
    <w:rsid w:val="00CA5E1E"/>
    <w:rsid w:val="00CA663F"/>
    <w:rsid w:val="00CA68F9"/>
    <w:rsid w:val="00CB0471"/>
    <w:rsid w:val="00CB42A2"/>
    <w:rsid w:val="00CB5532"/>
    <w:rsid w:val="00CB5D64"/>
    <w:rsid w:val="00CB6E2F"/>
    <w:rsid w:val="00CB7EDA"/>
    <w:rsid w:val="00CC3AB1"/>
    <w:rsid w:val="00CC46FA"/>
    <w:rsid w:val="00CC791B"/>
    <w:rsid w:val="00CD0F4C"/>
    <w:rsid w:val="00CD60BA"/>
    <w:rsid w:val="00CE0D13"/>
    <w:rsid w:val="00CE2452"/>
    <w:rsid w:val="00CE3D18"/>
    <w:rsid w:val="00CE43D6"/>
    <w:rsid w:val="00CE4763"/>
    <w:rsid w:val="00CE4BD5"/>
    <w:rsid w:val="00CE6DF5"/>
    <w:rsid w:val="00CF0509"/>
    <w:rsid w:val="00CF12EE"/>
    <w:rsid w:val="00CF2159"/>
    <w:rsid w:val="00CF2AE2"/>
    <w:rsid w:val="00CF2D19"/>
    <w:rsid w:val="00CF2DEE"/>
    <w:rsid w:val="00CF3998"/>
    <w:rsid w:val="00CF459C"/>
    <w:rsid w:val="00CF46ED"/>
    <w:rsid w:val="00CF4C6C"/>
    <w:rsid w:val="00CF5046"/>
    <w:rsid w:val="00CF7C3D"/>
    <w:rsid w:val="00CF7D61"/>
    <w:rsid w:val="00D03A81"/>
    <w:rsid w:val="00D044D4"/>
    <w:rsid w:val="00D06C53"/>
    <w:rsid w:val="00D14793"/>
    <w:rsid w:val="00D1563C"/>
    <w:rsid w:val="00D178AF"/>
    <w:rsid w:val="00D202BF"/>
    <w:rsid w:val="00D20394"/>
    <w:rsid w:val="00D21F57"/>
    <w:rsid w:val="00D2227D"/>
    <w:rsid w:val="00D229BE"/>
    <w:rsid w:val="00D22E5D"/>
    <w:rsid w:val="00D2547C"/>
    <w:rsid w:val="00D25CAF"/>
    <w:rsid w:val="00D2633D"/>
    <w:rsid w:val="00D27829"/>
    <w:rsid w:val="00D301CA"/>
    <w:rsid w:val="00D323A4"/>
    <w:rsid w:val="00D356C8"/>
    <w:rsid w:val="00D3595D"/>
    <w:rsid w:val="00D370A4"/>
    <w:rsid w:val="00D37A0A"/>
    <w:rsid w:val="00D40037"/>
    <w:rsid w:val="00D42657"/>
    <w:rsid w:val="00D46224"/>
    <w:rsid w:val="00D470B2"/>
    <w:rsid w:val="00D503D9"/>
    <w:rsid w:val="00D510E5"/>
    <w:rsid w:val="00D51E5A"/>
    <w:rsid w:val="00D5450E"/>
    <w:rsid w:val="00D54558"/>
    <w:rsid w:val="00D55B13"/>
    <w:rsid w:val="00D56646"/>
    <w:rsid w:val="00D601E5"/>
    <w:rsid w:val="00D60209"/>
    <w:rsid w:val="00D60273"/>
    <w:rsid w:val="00D6156F"/>
    <w:rsid w:val="00D6277C"/>
    <w:rsid w:val="00D62A59"/>
    <w:rsid w:val="00D64011"/>
    <w:rsid w:val="00D67589"/>
    <w:rsid w:val="00D70C38"/>
    <w:rsid w:val="00D7290D"/>
    <w:rsid w:val="00D75261"/>
    <w:rsid w:val="00D77E28"/>
    <w:rsid w:val="00D80567"/>
    <w:rsid w:val="00D81812"/>
    <w:rsid w:val="00D82369"/>
    <w:rsid w:val="00D82C7E"/>
    <w:rsid w:val="00D83147"/>
    <w:rsid w:val="00D83FBB"/>
    <w:rsid w:val="00D84C08"/>
    <w:rsid w:val="00D8712F"/>
    <w:rsid w:val="00D876B9"/>
    <w:rsid w:val="00D87765"/>
    <w:rsid w:val="00D879A2"/>
    <w:rsid w:val="00D90641"/>
    <w:rsid w:val="00D910B3"/>
    <w:rsid w:val="00D92372"/>
    <w:rsid w:val="00D926B3"/>
    <w:rsid w:val="00D93C7A"/>
    <w:rsid w:val="00D9423E"/>
    <w:rsid w:val="00D95764"/>
    <w:rsid w:val="00DA017F"/>
    <w:rsid w:val="00DA23A8"/>
    <w:rsid w:val="00DA361D"/>
    <w:rsid w:val="00DA3CD2"/>
    <w:rsid w:val="00DA53A6"/>
    <w:rsid w:val="00DA59A7"/>
    <w:rsid w:val="00DA6BC2"/>
    <w:rsid w:val="00DB26D3"/>
    <w:rsid w:val="00DB3759"/>
    <w:rsid w:val="00DB44FA"/>
    <w:rsid w:val="00DB6758"/>
    <w:rsid w:val="00DB77BC"/>
    <w:rsid w:val="00DC15AA"/>
    <w:rsid w:val="00DC1F06"/>
    <w:rsid w:val="00DC26D8"/>
    <w:rsid w:val="00DC35BC"/>
    <w:rsid w:val="00DC543E"/>
    <w:rsid w:val="00DC5C8B"/>
    <w:rsid w:val="00DC728D"/>
    <w:rsid w:val="00DC75C6"/>
    <w:rsid w:val="00DD25A2"/>
    <w:rsid w:val="00DD3153"/>
    <w:rsid w:val="00DD4374"/>
    <w:rsid w:val="00DD49D6"/>
    <w:rsid w:val="00DD5E1E"/>
    <w:rsid w:val="00DD6F93"/>
    <w:rsid w:val="00DD731A"/>
    <w:rsid w:val="00DE357C"/>
    <w:rsid w:val="00DE392F"/>
    <w:rsid w:val="00DE3B7A"/>
    <w:rsid w:val="00DE3BD7"/>
    <w:rsid w:val="00DE5220"/>
    <w:rsid w:val="00DE7A54"/>
    <w:rsid w:val="00DF09A8"/>
    <w:rsid w:val="00DF1DF9"/>
    <w:rsid w:val="00DF27AC"/>
    <w:rsid w:val="00DF389F"/>
    <w:rsid w:val="00DF5615"/>
    <w:rsid w:val="00DF65EF"/>
    <w:rsid w:val="00E0074F"/>
    <w:rsid w:val="00E007E2"/>
    <w:rsid w:val="00E0274C"/>
    <w:rsid w:val="00E02A1B"/>
    <w:rsid w:val="00E02ABC"/>
    <w:rsid w:val="00E0509F"/>
    <w:rsid w:val="00E065F2"/>
    <w:rsid w:val="00E145C4"/>
    <w:rsid w:val="00E146C4"/>
    <w:rsid w:val="00E1495C"/>
    <w:rsid w:val="00E15593"/>
    <w:rsid w:val="00E17055"/>
    <w:rsid w:val="00E207BF"/>
    <w:rsid w:val="00E20A17"/>
    <w:rsid w:val="00E20F81"/>
    <w:rsid w:val="00E21A7E"/>
    <w:rsid w:val="00E239E1"/>
    <w:rsid w:val="00E25000"/>
    <w:rsid w:val="00E30E24"/>
    <w:rsid w:val="00E3366B"/>
    <w:rsid w:val="00E33DCD"/>
    <w:rsid w:val="00E34739"/>
    <w:rsid w:val="00E34DC7"/>
    <w:rsid w:val="00E34ED5"/>
    <w:rsid w:val="00E36284"/>
    <w:rsid w:val="00E367B0"/>
    <w:rsid w:val="00E37A8F"/>
    <w:rsid w:val="00E37B8D"/>
    <w:rsid w:val="00E37C2D"/>
    <w:rsid w:val="00E37F38"/>
    <w:rsid w:val="00E404F6"/>
    <w:rsid w:val="00E407C1"/>
    <w:rsid w:val="00E417C1"/>
    <w:rsid w:val="00E42580"/>
    <w:rsid w:val="00E456ED"/>
    <w:rsid w:val="00E470B8"/>
    <w:rsid w:val="00E4728E"/>
    <w:rsid w:val="00E476F5"/>
    <w:rsid w:val="00E478D6"/>
    <w:rsid w:val="00E5256F"/>
    <w:rsid w:val="00E53360"/>
    <w:rsid w:val="00E534FA"/>
    <w:rsid w:val="00E53825"/>
    <w:rsid w:val="00E5578E"/>
    <w:rsid w:val="00E56112"/>
    <w:rsid w:val="00E561AE"/>
    <w:rsid w:val="00E562C4"/>
    <w:rsid w:val="00E56FF9"/>
    <w:rsid w:val="00E57448"/>
    <w:rsid w:val="00E57C96"/>
    <w:rsid w:val="00E60F1B"/>
    <w:rsid w:val="00E65BC1"/>
    <w:rsid w:val="00E67AE9"/>
    <w:rsid w:val="00E71EA9"/>
    <w:rsid w:val="00E723B7"/>
    <w:rsid w:val="00E7274F"/>
    <w:rsid w:val="00E729B3"/>
    <w:rsid w:val="00E744F8"/>
    <w:rsid w:val="00E76784"/>
    <w:rsid w:val="00E77E9C"/>
    <w:rsid w:val="00E81C11"/>
    <w:rsid w:val="00E82350"/>
    <w:rsid w:val="00E82CB2"/>
    <w:rsid w:val="00E83984"/>
    <w:rsid w:val="00E842D6"/>
    <w:rsid w:val="00E86221"/>
    <w:rsid w:val="00E87031"/>
    <w:rsid w:val="00E92640"/>
    <w:rsid w:val="00E92F52"/>
    <w:rsid w:val="00E93514"/>
    <w:rsid w:val="00E9393C"/>
    <w:rsid w:val="00E97AA4"/>
    <w:rsid w:val="00E97F0E"/>
    <w:rsid w:val="00EA1F8C"/>
    <w:rsid w:val="00EA2736"/>
    <w:rsid w:val="00EA2D93"/>
    <w:rsid w:val="00EA2FE3"/>
    <w:rsid w:val="00EA40BE"/>
    <w:rsid w:val="00EA4770"/>
    <w:rsid w:val="00EA5ECE"/>
    <w:rsid w:val="00EA694E"/>
    <w:rsid w:val="00EB25D9"/>
    <w:rsid w:val="00EB4347"/>
    <w:rsid w:val="00EB5DBA"/>
    <w:rsid w:val="00EB6C80"/>
    <w:rsid w:val="00EB7A57"/>
    <w:rsid w:val="00EC140E"/>
    <w:rsid w:val="00EC2D1A"/>
    <w:rsid w:val="00EC52DA"/>
    <w:rsid w:val="00EC6A08"/>
    <w:rsid w:val="00EC6C51"/>
    <w:rsid w:val="00EC6E5D"/>
    <w:rsid w:val="00EC7EA9"/>
    <w:rsid w:val="00EC7ECA"/>
    <w:rsid w:val="00ED07A7"/>
    <w:rsid w:val="00ED12E6"/>
    <w:rsid w:val="00ED1DD7"/>
    <w:rsid w:val="00ED2B54"/>
    <w:rsid w:val="00ED2BAD"/>
    <w:rsid w:val="00ED2E86"/>
    <w:rsid w:val="00ED426C"/>
    <w:rsid w:val="00ED4EA1"/>
    <w:rsid w:val="00ED4F16"/>
    <w:rsid w:val="00ED5F90"/>
    <w:rsid w:val="00ED647B"/>
    <w:rsid w:val="00ED6BA6"/>
    <w:rsid w:val="00ED76E6"/>
    <w:rsid w:val="00EE001F"/>
    <w:rsid w:val="00EE3BB2"/>
    <w:rsid w:val="00EE40B7"/>
    <w:rsid w:val="00EE4F9C"/>
    <w:rsid w:val="00EE74E1"/>
    <w:rsid w:val="00EF360A"/>
    <w:rsid w:val="00EF38E1"/>
    <w:rsid w:val="00EF6900"/>
    <w:rsid w:val="00F01B41"/>
    <w:rsid w:val="00F01DE9"/>
    <w:rsid w:val="00F039BF"/>
    <w:rsid w:val="00F0556D"/>
    <w:rsid w:val="00F06C21"/>
    <w:rsid w:val="00F11865"/>
    <w:rsid w:val="00F11CFD"/>
    <w:rsid w:val="00F11E64"/>
    <w:rsid w:val="00F1406D"/>
    <w:rsid w:val="00F14744"/>
    <w:rsid w:val="00F15274"/>
    <w:rsid w:val="00F1610D"/>
    <w:rsid w:val="00F16E3D"/>
    <w:rsid w:val="00F17552"/>
    <w:rsid w:val="00F23B4F"/>
    <w:rsid w:val="00F23F3C"/>
    <w:rsid w:val="00F24210"/>
    <w:rsid w:val="00F27ED9"/>
    <w:rsid w:val="00F30213"/>
    <w:rsid w:val="00F3073E"/>
    <w:rsid w:val="00F3305A"/>
    <w:rsid w:val="00F3393B"/>
    <w:rsid w:val="00F37F60"/>
    <w:rsid w:val="00F4023D"/>
    <w:rsid w:val="00F40E3B"/>
    <w:rsid w:val="00F40EBE"/>
    <w:rsid w:val="00F4362B"/>
    <w:rsid w:val="00F43B59"/>
    <w:rsid w:val="00F46CA5"/>
    <w:rsid w:val="00F46CC5"/>
    <w:rsid w:val="00F47CB4"/>
    <w:rsid w:val="00F50D86"/>
    <w:rsid w:val="00F52C1D"/>
    <w:rsid w:val="00F53571"/>
    <w:rsid w:val="00F5384A"/>
    <w:rsid w:val="00F53DFC"/>
    <w:rsid w:val="00F6041B"/>
    <w:rsid w:val="00F60A07"/>
    <w:rsid w:val="00F60EC4"/>
    <w:rsid w:val="00F6146F"/>
    <w:rsid w:val="00F62DAE"/>
    <w:rsid w:val="00F63592"/>
    <w:rsid w:val="00F65B6A"/>
    <w:rsid w:val="00F661A4"/>
    <w:rsid w:val="00F67EDE"/>
    <w:rsid w:val="00F758B0"/>
    <w:rsid w:val="00F773A0"/>
    <w:rsid w:val="00F8037C"/>
    <w:rsid w:val="00F80555"/>
    <w:rsid w:val="00F807E9"/>
    <w:rsid w:val="00F821A4"/>
    <w:rsid w:val="00F83094"/>
    <w:rsid w:val="00F8397C"/>
    <w:rsid w:val="00F84176"/>
    <w:rsid w:val="00F86925"/>
    <w:rsid w:val="00F86B40"/>
    <w:rsid w:val="00F9001B"/>
    <w:rsid w:val="00F960E8"/>
    <w:rsid w:val="00FA25CA"/>
    <w:rsid w:val="00FA558A"/>
    <w:rsid w:val="00FA5B77"/>
    <w:rsid w:val="00FA6730"/>
    <w:rsid w:val="00FA6D59"/>
    <w:rsid w:val="00FA6F6F"/>
    <w:rsid w:val="00FA7EA3"/>
    <w:rsid w:val="00FB63DC"/>
    <w:rsid w:val="00FB7A2C"/>
    <w:rsid w:val="00FC0794"/>
    <w:rsid w:val="00FC16F8"/>
    <w:rsid w:val="00FC1AC3"/>
    <w:rsid w:val="00FC2C1D"/>
    <w:rsid w:val="00FC3504"/>
    <w:rsid w:val="00FC3774"/>
    <w:rsid w:val="00FC494F"/>
    <w:rsid w:val="00FC5701"/>
    <w:rsid w:val="00FC5850"/>
    <w:rsid w:val="00FC5A9C"/>
    <w:rsid w:val="00FD1CFC"/>
    <w:rsid w:val="00FD20CE"/>
    <w:rsid w:val="00FD2603"/>
    <w:rsid w:val="00FD364C"/>
    <w:rsid w:val="00FD3BD3"/>
    <w:rsid w:val="00FD4251"/>
    <w:rsid w:val="00FD756B"/>
    <w:rsid w:val="00FE0F02"/>
    <w:rsid w:val="00FE1574"/>
    <w:rsid w:val="00FE16CD"/>
    <w:rsid w:val="00FE1D4A"/>
    <w:rsid w:val="00FE3BCF"/>
    <w:rsid w:val="00FE4989"/>
    <w:rsid w:val="00FE4F92"/>
    <w:rsid w:val="00FE5A14"/>
    <w:rsid w:val="00FE6D5E"/>
    <w:rsid w:val="00FE77CE"/>
    <w:rsid w:val="00FF1778"/>
    <w:rsid w:val="00FF20C2"/>
    <w:rsid w:val="00FF6D3A"/>
    <w:rsid w:val="00FF7C50"/>
    <w:rsid w:val="00FF7DE7"/>
    <w:rsid w:val="043875CB"/>
    <w:rsid w:val="06C401F0"/>
    <w:rsid w:val="0CBEB8F9"/>
    <w:rsid w:val="1124602E"/>
    <w:rsid w:val="17E669F3"/>
    <w:rsid w:val="193C5434"/>
    <w:rsid w:val="1D064AAE"/>
    <w:rsid w:val="1E2C2130"/>
    <w:rsid w:val="1EE29874"/>
    <w:rsid w:val="1F19BBFE"/>
    <w:rsid w:val="1FD17F12"/>
    <w:rsid w:val="25123156"/>
    <w:rsid w:val="2825582E"/>
    <w:rsid w:val="2F129607"/>
    <w:rsid w:val="309B1A45"/>
    <w:rsid w:val="392FF4CB"/>
    <w:rsid w:val="397B904B"/>
    <w:rsid w:val="397C9BBE"/>
    <w:rsid w:val="39B515BF"/>
    <w:rsid w:val="432653FC"/>
    <w:rsid w:val="434B867C"/>
    <w:rsid w:val="458E0385"/>
    <w:rsid w:val="4745CA9B"/>
    <w:rsid w:val="4B400061"/>
    <w:rsid w:val="4C4BC6DA"/>
    <w:rsid w:val="50DC6E29"/>
    <w:rsid w:val="532CD536"/>
    <w:rsid w:val="56FBDB3E"/>
    <w:rsid w:val="590E1965"/>
    <w:rsid w:val="5CC66A49"/>
    <w:rsid w:val="6167D198"/>
    <w:rsid w:val="6286B42F"/>
    <w:rsid w:val="6394B72C"/>
    <w:rsid w:val="644EA6DC"/>
    <w:rsid w:val="6504650D"/>
    <w:rsid w:val="665D3E5E"/>
    <w:rsid w:val="68B10A55"/>
    <w:rsid w:val="68E4B3A5"/>
    <w:rsid w:val="703C5BF6"/>
    <w:rsid w:val="70AE8E90"/>
    <w:rsid w:val="71E9BA33"/>
    <w:rsid w:val="72271852"/>
    <w:rsid w:val="75065E33"/>
    <w:rsid w:val="76058ADD"/>
    <w:rsid w:val="77DFA6A0"/>
    <w:rsid w:val="7E935C04"/>
    <w:rsid w:val="7E94181C"/>
    <w:rsid w:val="7F51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51C53D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qFormat="1"/>
    <w:lsdException w:name="List Bullet" w:uiPriority="99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uiPriority="99" w:qFormat="1"/>
    <w:lsdException w:name="List Bullet 3" w:uiPriority="99" w:qFormat="1"/>
    <w:lsdException w:name="List Bullet 4" w:uiPriority="99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izfe_Normal"/>
    <w:qFormat/>
    <w:rsid w:val="00C356FF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4758D3"/>
    <w:pPr>
      <w:keepNext/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4758D3"/>
    <w:pPr>
      <w:keepNext/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758D3"/>
    <w:rPr>
      <w:rFonts w:ascii="Trebuchet MS" w:hAnsi="Trebuchet MS"/>
      <w:b/>
      <w:bCs/>
      <w:color w:val="0076CC"/>
      <w:sz w:val="28"/>
      <w:szCs w:val="28"/>
      <w:lang w:val="es-ES_tradnl"/>
    </w:rPr>
  </w:style>
  <w:style w:type="paragraph" w:styleId="Listaconvietas">
    <w:name w:val="List Bullet"/>
    <w:basedOn w:val="Normal"/>
    <w:autoRedefine/>
    <w:uiPriority w:val="99"/>
    <w:qFormat/>
    <w:rsid w:val="00C063DB"/>
    <w:pPr>
      <w:numPr>
        <w:numId w:val="32"/>
      </w:numPr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uiPriority w:val="99"/>
    <w:qFormat/>
    <w:rsid w:val="00A11DED"/>
    <w:pPr>
      <w:numPr>
        <w:numId w:val="4"/>
      </w:numPr>
      <w:contextualSpacing/>
    </w:pPr>
  </w:style>
  <w:style w:type="character" w:customStyle="1" w:styleId="Ttulo3Car">
    <w:name w:val="Título 3 Car"/>
    <w:aliases w:val="izfe_T3 Car"/>
    <w:link w:val="Ttulo3"/>
    <w:rsid w:val="004758D3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uiPriority w:val="99"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3622C7"/>
    <w:pPr>
      <w:keepLines w:val="0"/>
      <w:numPr>
        <w:numId w:val="6"/>
      </w:numPr>
      <w:tabs>
        <w:tab w:val="clear" w:pos="1800"/>
      </w:tabs>
      <w:spacing w:after="0" w:line="240" w:lineRule="auto"/>
      <w:ind w:left="720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customStyle="1" w:styleId="productslicensekeyname">
    <w:name w:val="productslicensekeyname"/>
    <w:basedOn w:val="Fuentedeprrafopredeter"/>
    <w:rsid w:val="003B43C5"/>
  </w:style>
  <w:style w:type="table" w:styleId="Listaclara-nfasis6">
    <w:name w:val="Light List Accent 6"/>
    <w:basedOn w:val="Tablanormal"/>
    <w:uiPriority w:val="61"/>
    <w:rsid w:val="003B43C5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ombreadomedio1-nfasis1">
    <w:name w:val="Medium Shading 1 Accent 1"/>
    <w:basedOn w:val="Tablanormal"/>
    <w:uiPriority w:val="63"/>
    <w:rsid w:val="00C1398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1398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uadrculamedia3-nfasis1">
    <w:name w:val="Medium Grid 3 Accent 1"/>
    <w:basedOn w:val="Tablanormal"/>
    <w:uiPriority w:val="69"/>
    <w:rsid w:val="007662B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Textoindependiente">
    <w:name w:val="Body Text"/>
    <w:basedOn w:val="Normal"/>
    <w:link w:val="TextoindependienteCar"/>
    <w:semiHidden/>
    <w:unhideWhenUsed/>
    <w:rsid w:val="00F960E8"/>
  </w:style>
  <w:style w:type="character" w:customStyle="1" w:styleId="TextoindependienteCar">
    <w:name w:val="Texto independiente Car"/>
    <w:basedOn w:val="Fuentedeprrafopredeter"/>
    <w:link w:val="Textoindependiente"/>
    <w:semiHidden/>
    <w:rsid w:val="00F960E8"/>
    <w:rPr>
      <w:rFonts w:ascii="Trebuchet MS" w:hAnsi="Trebuchet MS"/>
      <w:sz w:val="22"/>
      <w:lang w:val="es-ES_tradnl"/>
    </w:rPr>
  </w:style>
  <w:style w:type="character" w:customStyle="1" w:styleId="normaltextrun">
    <w:name w:val="normaltextrun"/>
    <w:basedOn w:val="Fuentedeprrafopredeter"/>
    <w:rsid w:val="00EB4347"/>
  </w:style>
  <w:style w:type="character" w:customStyle="1" w:styleId="eop">
    <w:name w:val="eop"/>
    <w:basedOn w:val="Fuentedeprrafopredeter"/>
    <w:rsid w:val="00DB26D3"/>
  </w:style>
  <w:style w:type="character" w:customStyle="1" w:styleId="Correcion">
    <w:name w:val="Correcion"/>
    <w:basedOn w:val="Fuentedeprrafopredeter"/>
    <w:uiPriority w:val="1"/>
    <w:qFormat/>
    <w:rsid w:val="00EC2D1A"/>
    <w:rPr>
      <w:bdr w:val="none" w:sz="0" w:space="0" w:color="auto"/>
      <w:shd w:val="clear" w:color="auto" w:fill="FFFF00"/>
      <w:lang w:eastAsia="zh-CN"/>
    </w:rPr>
  </w:style>
  <w:style w:type="paragraph" w:styleId="Listaconvietas4">
    <w:name w:val="List Bullet 4"/>
    <w:basedOn w:val="Listaconvietas3"/>
    <w:autoRedefine/>
    <w:uiPriority w:val="99"/>
    <w:semiHidden/>
    <w:unhideWhenUsed/>
    <w:qFormat/>
    <w:rsid w:val="00656DE9"/>
    <w:pPr>
      <w:keepLines w:val="0"/>
      <w:numPr>
        <w:numId w:val="0"/>
      </w:numPr>
      <w:tabs>
        <w:tab w:val="num" w:pos="360"/>
      </w:tabs>
      <w:spacing w:before="120" w:line="256" w:lineRule="auto"/>
      <w:ind w:left="1758" w:hanging="454"/>
      <w:contextualSpacing w:val="0"/>
      <w:jc w:val="left"/>
    </w:pPr>
    <w:rPr>
      <w:rFonts w:asciiTheme="minorHAnsi" w:eastAsiaTheme="minorHAnsi" w:hAnsiTheme="minorHAnsi" w:cstheme="minorBidi"/>
      <w:szCs w:val="22"/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qFormat="1"/>
    <w:lsdException w:name="List Bullet" w:uiPriority="99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uiPriority="99" w:qFormat="1"/>
    <w:lsdException w:name="List Bullet 3" w:uiPriority="99" w:qFormat="1"/>
    <w:lsdException w:name="List Bullet 4" w:uiPriority="99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izfe_Normal"/>
    <w:qFormat/>
    <w:rsid w:val="00C356FF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4758D3"/>
    <w:pPr>
      <w:keepNext/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4758D3"/>
    <w:pPr>
      <w:keepNext/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758D3"/>
    <w:rPr>
      <w:rFonts w:ascii="Trebuchet MS" w:hAnsi="Trebuchet MS"/>
      <w:b/>
      <w:bCs/>
      <w:color w:val="0076CC"/>
      <w:sz w:val="28"/>
      <w:szCs w:val="28"/>
      <w:lang w:val="es-ES_tradnl"/>
    </w:rPr>
  </w:style>
  <w:style w:type="paragraph" w:styleId="Listaconvietas">
    <w:name w:val="List Bullet"/>
    <w:basedOn w:val="Normal"/>
    <w:autoRedefine/>
    <w:uiPriority w:val="99"/>
    <w:qFormat/>
    <w:rsid w:val="00C063DB"/>
    <w:pPr>
      <w:numPr>
        <w:numId w:val="32"/>
      </w:numPr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uiPriority w:val="99"/>
    <w:qFormat/>
    <w:rsid w:val="00A11DED"/>
    <w:pPr>
      <w:numPr>
        <w:numId w:val="4"/>
      </w:numPr>
      <w:contextualSpacing/>
    </w:pPr>
  </w:style>
  <w:style w:type="character" w:customStyle="1" w:styleId="Ttulo3Car">
    <w:name w:val="Título 3 Car"/>
    <w:aliases w:val="izfe_T3 Car"/>
    <w:link w:val="Ttulo3"/>
    <w:rsid w:val="004758D3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uiPriority w:val="99"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3622C7"/>
    <w:pPr>
      <w:keepLines w:val="0"/>
      <w:numPr>
        <w:numId w:val="6"/>
      </w:numPr>
      <w:tabs>
        <w:tab w:val="clear" w:pos="1800"/>
      </w:tabs>
      <w:spacing w:after="0" w:line="240" w:lineRule="auto"/>
      <w:ind w:left="720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customStyle="1" w:styleId="productslicensekeyname">
    <w:name w:val="productslicensekeyname"/>
    <w:basedOn w:val="Fuentedeprrafopredeter"/>
    <w:rsid w:val="003B43C5"/>
  </w:style>
  <w:style w:type="table" w:styleId="Listaclara-nfasis6">
    <w:name w:val="Light List Accent 6"/>
    <w:basedOn w:val="Tablanormal"/>
    <w:uiPriority w:val="61"/>
    <w:rsid w:val="003B43C5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ombreadomedio1-nfasis1">
    <w:name w:val="Medium Shading 1 Accent 1"/>
    <w:basedOn w:val="Tablanormal"/>
    <w:uiPriority w:val="63"/>
    <w:rsid w:val="00C1398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1398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uadrculamedia3-nfasis1">
    <w:name w:val="Medium Grid 3 Accent 1"/>
    <w:basedOn w:val="Tablanormal"/>
    <w:uiPriority w:val="69"/>
    <w:rsid w:val="007662BB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Textoindependiente">
    <w:name w:val="Body Text"/>
    <w:basedOn w:val="Normal"/>
    <w:link w:val="TextoindependienteCar"/>
    <w:semiHidden/>
    <w:unhideWhenUsed/>
    <w:rsid w:val="00F960E8"/>
  </w:style>
  <w:style w:type="character" w:customStyle="1" w:styleId="TextoindependienteCar">
    <w:name w:val="Texto independiente Car"/>
    <w:basedOn w:val="Fuentedeprrafopredeter"/>
    <w:link w:val="Textoindependiente"/>
    <w:semiHidden/>
    <w:rsid w:val="00F960E8"/>
    <w:rPr>
      <w:rFonts w:ascii="Trebuchet MS" w:hAnsi="Trebuchet MS"/>
      <w:sz w:val="22"/>
      <w:lang w:val="es-ES_tradnl"/>
    </w:rPr>
  </w:style>
  <w:style w:type="character" w:customStyle="1" w:styleId="normaltextrun">
    <w:name w:val="normaltextrun"/>
    <w:basedOn w:val="Fuentedeprrafopredeter"/>
    <w:rsid w:val="00EB4347"/>
  </w:style>
  <w:style w:type="character" w:customStyle="1" w:styleId="eop">
    <w:name w:val="eop"/>
    <w:basedOn w:val="Fuentedeprrafopredeter"/>
    <w:rsid w:val="00DB26D3"/>
  </w:style>
  <w:style w:type="character" w:customStyle="1" w:styleId="Correcion">
    <w:name w:val="Correcion"/>
    <w:basedOn w:val="Fuentedeprrafopredeter"/>
    <w:uiPriority w:val="1"/>
    <w:qFormat/>
    <w:rsid w:val="00EC2D1A"/>
    <w:rPr>
      <w:bdr w:val="none" w:sz="0" w:space="0" w:color="auto"/>
      <w:shd w:val="clear" w:color="auto" w:fill="FFFF00"/>
      <w:lang w:eastAsia="zh-CN"/>
    </w:rPr>
  </w:style>
  <w:style w:type="paragraph" w:styleId="Listaconvietas4">
    <w:name w:val="List Bullet 4"/>
    <w:basedOn w:val="Listaconvietas3"/>
    <w:autoRedefine/>
    <w:uiPriority w:val="99"/>
    <w:semiHidden/>
    <w:unhideWhenUsed/>
    <w:qFormat/>
    <w:rsid w:val="00656DE9"/>
    <w:pPr>
      <w:keepLines w:val="0"/>
      <w:numPr>
        <w:numId w:val="0"/>
      </w:numPr>
      <w:tabs>
        <w:tab w:val="num" w:pos="360"/>
      </w:tabs>
      <w:spacing w:before="120" w:line="256" w:lineRule="auto"/>
      <w:ind w:left="1758" w:hanging="454"/>
      <w:contextualSpacing w:val="0"/>
      <w:jc w:val="left"/>
    </w:pPr>
    <w:rPr>
      <w:rFonts w:asciiTheme="minorHAnsi" w:eastAsiaTheme="minorHAnsi" w:hAnsiTheme="minorHAnsi" w:cstheme="minorBidi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g"/><Relationship Id="rId17" Type="http://schemas.openxmlformats.org/officeDocument/2006/relationships/hyperlink" Target="mailto:kontratazioa@gipuzkoa.eus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E6E0BB9B95F2D45BB7B03872390F46F" ma:contentTypeVersion="4" ma:contentTypeDescription="Crear nuevo documento." ma:contentTypeScope="" ma:versionID="807f1fb8e193cb19dfb0a81b4626faea">
  <xsd:schema xmlns:xsd="http://www.w3.org/2001/XMLSchema" xmlns:xs="http://www.w3.org/2001/XMLSchema" xmlns:p="http://schemas.microsoft.com/office/2006/metadata/properties" xmlns:ns2="9ccc29cf-2e6d-47d1-87d9-856eadecd6df" targetNamespace="http://schemas.microsoft.com/office/2006/metadata/properties" ma:root="true" ma:fieldsID="d24d032008906e3ea97f8c7d34e9748b" ns2:_="">
    <xsd:import namespace="9ccc29cf-2e6d-47d1-87d9-856eadecd6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29cf-2e6d-47d1-87d9-856eadecd6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A43DD-E044-475C-AB77-C23E35968E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566704-5071-4A5C-BED6-B49E129D6E36}">
  <ds:schemaRefs>
    <ds:schemaRef ds:uri="http://purl.org/dc/elements/1.1/"/>
    <ds:schemaRef ds:uri="http://www.w3.org/XML/1998/namespace"/>
    <ds:schemaRef ds:uri="9ccc29cf-2e6d-47d1-87d9-856eadecd6df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978E32D-C3DA-45AA-A3E0-FF27D463B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cc29cf-2e6d-47d1-87d9-856eadecd6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C5B1C3-67EE-4E97-966E-5ADBCC539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3</TotalTime>
  <Pages>11</Pages>
  <Words>2194</Words>
  <Characters>12767</Characters>
  <Application>Microsoft Office Word</Application>
  <DocSecurity>0</DocSecurity>
  <Lines>106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sin título</vt:lpstr>
    </vt:vector>
  </TitlesOfParts>
  <Company>.</Company>
  <LinksUpToDate>false</LinksUpToDate>
  <CharactersWithSpaces>14932</CharactersWithSpaces>
  <SharedDoc>false</SharedDoc>
  <HLinks>
    <vt:vector size="78" baseType="variant">
      <vt:variant>
        <vt:i4>1638455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_Toc62383410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_Toc62383409</vt:lpwstr>
      </vt:variant>
      <vt:variant>
        <vt:i4>1114166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_Toc62383408</vt:lpwstr>
      </vt:variant>
      <vt:variant>
        <vt:i4>1966134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_Toc62383407</vt:lpwstr>
      </vt:variant>
      <vt:variant>
        <vt:i4>2031670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_Toc62383406</vt:lpwstr>
      </vt:variant>
      <vt:variant>
        <vt:i4>1835062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_Toc62383405</vt:lpwstr>
      </vt:variant>
      <vt:variant>
        <vt:i4>1900598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_Toc62383404</vt:lpwstr>
      </vt:variant>
      <vt:variant>
        <vt:i4>1703990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_Toc62383403</vt:lpwstr>
      </vt:variant>
      <vt:variant>
        <vt:i4>1769526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_Toc62383402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_Toc62383401</vt:lpwstr>
      </vt:variant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_Toc62383400</vt:lpwstr>
      </vt:variant>
      <vt:variant>
        <vt:i4>1507391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_Toc62383399</vt:lpwstr>
      </vt:variant>
      <vt:variant>
        <vt:i4>1441855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_Toc62383398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LEZAMA RUIZ, Maria</cp:lastModifiedBy>
  <cp:revision>4</cp:revision>
  <cp:lastPrinted>2021-05-24T15:53:00Z</cp:lastPrinted>
  <dcterms:created xsi:type="dcterms:W3CDTF">2021-05-24T15:53:00Z</dcterms:created>
  <dcterms:modified xsi:type="dcterms:W3CDTF">2021-05-28T07:06:00Z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0x010100EE6E0BB9B95F2D45BB7B03872390F46F</vt:lpwstr>
  </property>
</Properties>
</file>