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CB81F" w14:textId="77777777" w:rsidR="00AE7EFE" w:rsidRPr="00595988" w:rsidRDefault="00AE7EFE" w:rsidP="00115C6E">
      <w:pPr>
        <w:ind w:left="1020" w:right="-316" w:hanging="1020"/>
        <w:jc w:val="center"/>
        <w:rPr>
          <w:rFonts w:ascii="Verdana" w:eastAsia="Arial Unicode MS" w:hAnsi="Verdana"/>
          <w:b/>
          <w:sz w:val="19"/>
          <w:szCs w:val="19"/>
        </w:rPr>
      </w:pPr>
    </w:p>
    <w:p w14:paraId="511041E6" w14:textId="77777777" w:rsidR="00F24C5C" w:rsidRPr="00595988" w:rsidRDefault="00F24C5C" w:rsidP="001B4E2F">
      <w:pPr>
        <w:ind w:left="-284" w:right="-316"/>
        <w:jc w:val="center"/>
        <w:rPr>
          <w:rFonts w:ascii="Verdana" w:eastAsia="Arial Unicode MS" w:hAnsi="Verdana"/>
          <w:b/>
          <w:sz w:val="19"/>
          <w:szCs w:val="19"/>
        </w:rPr>
      </w:pPr>
    </w:p>
    <w:p w14:paraId="77BCE516" w14:textId="77777777" w:rsidR="00012CC9" w:rsidRDefault="00012CC9" w:rsidP="003844E4">
      <w:pPr>
        <w:tabs>
          <w:tab w:val="left" w:pos="425"/>
        </w:tabs>
        <w:spacing w:line="276" w:lineRule="auto"/>
        <w:ind w:right="-316"/>
        <w:rPr>
          <w:rFonts w:ascii="Verdana" w:hAnsi="Verdana" w:cs="Tahoma"/>
          <w:b/>
          <w:sz w:val="19"/>
          <w:szCs w:val="19"/>
        </w:rPr>
      </w:pPr>
    </w:p>
    <w:p w14:paraId="24AD7075" w14:textId="77777777" w:rsidR="00012CC9" w:rsidRDefault="00012CC9" w:rsidP="003844E4">
      <w:pPr>
        <w:tabs>
          <w:tab w:val="left" w:pos="425"/>
        </w:tabs>
        <w:spacing w:line="276" w:lineRule="auto"/>
        <w:ind w:right="-316"/>
        <w:rPr>
          <w:rFonts w:ascii="Verdana" w:hAnsi="Verdana" w:cs="Tahoma"/>
          <w:b/>
          <w:sz w:val="19"/>
          <w:szCs w:val="19"/>
        </w:rPr>
      </w:pPr>
    </w:p>
    <w:p w14:paraId="2CC00EE6" w14:textId="77777777" w:rsidR="00012CC9" w:rsidRDefault="00012CC9" w:rsidP="003844E4">
      <w:pPr>
        <w:tabs>
          <w:tab w:val="left" w:pos="425"/>
        </w:tabs>
        <w:spacing w:line="276" w:lineRule="auto"/>
        <w:ind w:right="-316"/>
        <w:rPr>
          <w:rFonts w:ascii="Verdana" w:hAnsi="Verdana" w:cs="Tahoma"/>
          <w:b/>
          <w:sz w:val="19"/>
          <w:szCs w:val="19"/>
        </w:rPr>
      </w:pPr>
    </w:p>
    <w:p w14:paraId="5F085197" w14:textId="77777777" w:rsidR="00012CC9" w:rsidRDefault="00012CC9" w:rsidP="003844E4">
      <w:pPr>
        <w:tabs>
          <w:tab w:val="left" w:pos="425"/>
        </w:tabs>
        <w:spacing w:line="276" w:lineRule="auto"/>
        <w:ind w:right="-316"/>
        <w:rPr>
          <w:rFonts w:ascii="Verdana" w:hAnsi="Verdana" w:cs="Tahoma"/>
          <w:b/>
          <w:sz w:val="19"/>
          <w:szCs w:val="19"/>
        </w:rPr>
      </w:pPr>
    </w:p>
    <w:p w14:paraId="5D2EE4FF" w14:textId="6CD58AAC" w:rsidR="003844E4" w:rsidRPr="00595988" w:rsidRDefault="003844E4" w:rsidP="003844E4">
      <w:pPr>
        <w:tabs>
          <w:tab w:val="left" w:pos="425"/>
        </w:tabs>
        <w:spacing w:line="276" w:lineRule="auto"/>
        <w:ind w:right="-316"/>
        <w:rPr>
          <w:rFonts w:ascii="Verdana" w:hAnsi="Verdana" w:cs="Tahoma"/>
          <w:b/>
          <w:bCs/>
          <w:color w:val="0000FF"/>
          <w:sz w:val="19"/>
          <w:szCs w:val="19"/>
        </w:rPr>
      </w:pPr>
      <w:r w:rsidRPr="00595988">
        <w:rPr>
          <w:rFonts w:ascii="Verdana" w:hAnsi="Verdana" w:cs="Tahoma"/>
          <w:b/>
          <w:sz w:val="19"/>
          <w:szCs w:val="19"/>
        </w:rPr>
        <w:t xml:space="preserve">Expediente </w:t>
      </w:r>
      <w:proofErr w:type="spellStart"/>
      <w:r w:rsidRPr="00595988">
        <w:rPr>
          <w:rFonts w:ascii="Verdana" w:hAnsi="Verdana" w:cs="Tahoma"/>
          <w:b/>
          <w:sz w:val="19"/>
          <w:szCs w:val="19"/>
        </w:rPr>
        <w:t>nº</w:t>
      </w:r>
      <w:proofErr w:type="spellEnd"/>
      <w:r w:rsidRPr="00595988">
        <w:rPr>
          <w:rFonts w:ascii="Verdana" w:hAnsi="Verdana" w:cs="Tahoma"/>
          <w:b/>
          <w:sz w:val="19"/>
          <w:szCs w:val="19"/>
        </w:rPr>
        <w:t>:</w:t>
      </w:r>
      <w:r w:rsidR="004840F9">
        <w:rPr>
          <w:rFonts w:ascii="Verdana" w:hAnsi="Verdana" w:cs="Tahoma"/>
          <w:b/>
          <w:color w:val="0000FF"/>
          <w:sz w:val="19"/>
          <w:szCs w:val="19"/>
        </w:rPr>
        <w:t xml:space="preserve"> URA/0</w:t>
      </w:r>
      <w:r w:rsidR="00822319">
        <w:rPr>
          <w:rFonts w:ascii="Verdana" w:hAnsi="Verdana" w:cs="Tahoma"/>
          <w:b/>
          <w:color w:val="0000FF"/>
          <w:sz w:val="19"/>
          <w:szCs w:val="19"/>
        </w:rPr>
        <w:t>1</w:t>
      </w:r>
      <w:r w:rsidR="008057E4">
        <w:rPr>
          <w:rFonts w:ascii="Verdana" w:hAnsi="Verdana" w:cs="Tahoma"/>
          <w:b/>
          <w:color w:val="0000FF"/>
          <w:sz w:val="19"/>
          <w:szCs w:val="19"/>
        </w:rPr>
        <w:t>6</w:t>
      </w:r>
      <w:r w:rsidR="00B56095">
        <w:rPr>
          <w:rFonts w:ascii="Verdana" w:hAnsi="Verdana" w:cs="Tahoma"/>
          <w:b/>
          <w:color w:val="0000FF"/>
          <w:sz w:val="19"/>
          <w:szCs w:val="19"/>
        </w:rPr>
        <w:t>A/202</w:t>
      </w:r>
      <w:r w:rsidR="00822319">
        <w:rPr>
          <w:rFonts w:ascii="Verdana" w:hAnsi="Verdana" w:cs="Tahoma"/>
          <w:b/>
          <w:color w:val="0000FF"/>
          <w:sz w:val="19"/>
          <w:szCs w:val="19"/>
        </w:rPr>
        <w:t>6</w:t>
      </w:r>
    </w:p>
    <w:p w14:paraId="6B13EDFD" w14:textId="77777777" w:rsidR="00AE7EFE" w:rsidRPr="00595988" w:rsidRDefault="00AE7EFE" w:rsidP="001B4E2F">
      <w:pPr>
        <w:ind w:left="-284" w:right="-316"/>
        <w:jc w:val="center"/>
        <w:rPr>
          <w:rFonts w:ascii="Verdana" w:eastAsia="Arial Unicode MS" w:hAnsi="Verdana"/>
          <w:b/>
          <w:sz w:val="19"/>
          <w:szCs w:val="19"/>
        </w:rPr>
      </w:pPr>
    </w:p>
    <w:p w14:paraId="769DFD91" w14:textId="77777777" w:rsidR="001D2337" w:rsidRDefault="00F848BE" w:rsidP="00F848BE">
      <w:pPr>
        <w:tabs>
          <w:tab w:val="left" w:pos="425"/>
          <w:tab w:val="left" w:pos="4391"/>
        </w:tabs>
        <w:ind w:right="-316"/>
        <w:rPr>
          <w:rFonts w:ascii="Verdana" w:hAnsi="Verdana"/>
          <w:b/>
          <w:sz w:val="19"/>
          <w:szCs w:val="19"/>
        </w:rPr>
      </w:pPr>
      <w:r w:rsidRPr="00595988">
        <w:rPr>
          <w:rFonts w:ascii="Verdana" w:hAnsi="Verdana"/>
          <w:b/>
          <w:sz w:val="19"/>
          <w:szCs w:val="19"/>
        </w:rPr>
        <w:tab/>
      </w:r>
      <w:r w:rsidRPr="00595988">
        <w:rPr>
          <w:rFonts w:ascii="Verdana" w:hAnsi="Verdana"/>
          <w:b/>
          <w:sz w:val="19"/>
          <w:szCs w:val="19"/>
        </w:rPr>
        <w:tab/>
      </w:r>
    </w:p>
    <w:p w14:paraId="6FECA554" w14:textId="77777777" w:rsidR="00CF7206" w:rsidRPr="00595988" w:rsidRDefault="00CF7206" w:rsidP="00F848BE">
      <w:pPr>
        <w:tabs>
          <w:tab w:val="left" w:pos="425"/>
          <w:tab w:val="left" w:pos="4391"/>
        </w:tabs>
        <w:ind w:right="-316"/>
        <w:rPr>
          <w:rFonts w:ascii="Verdana" w:hAnsi="Verdana" w:cs="Tahoma"/>
          <w:b/>
          <w:sz w:val="19"/>
          <w:szCs w:val="19"/>
        </w:rPr>
      </w:pPr>
    </w:p>
    <w:p w14:paraId="26158ADB" w14:textId="77777777" w:rsidR="00DC4937" w:rsidRPr="00595988" w:rsidRDefault="00DC4937" w:rsidP="00DC4937">
      <w:pPr>
        <w:tabs>
          <w:tab w:val="left" w:pos="567"/>
        </w:tabs>
        <w:ind w:right="-316" w:firstLine="567"/>
        <w:jc w:val="center"/>
        <w:rPr>
          <w:rFonts w:ascii="Verdana" w:hAnsi="Verdana" w:cs="Tahoma"/>
          <w:b/>
          <w:sz w:val="19"/>
          <w:szCs w:val="19"/>
        </w:rPr>
      </w:pPr>
    </w:p>
    <w:p w14:paraId="237CABAF" w14:textId="77777777" w:rsidR="001D2337" w:rsidRPr="00595988" w:rsidRDefault="001D2337" w:rsidP="00DC4937">
      <w:pPr>
        <w:tabs>
          <w:tab w:val="left" w:pos="567"/>
        </w:tabs>
        <w:ind w:right="-316" w:firstLine="567"/>
        <w:jc w:val="center"/>
        <w:rPr>
          <w:rFonts w:ascii="Verdana" w:hAnsi="Verdana" w:cs="Tahoma"/>
          <w:b/>
          <w:sz w:val="19"/>
          <w:szCs w:val="19"/>
        </w:rPr>
      </w:pPr>
      <w:r w:rsidRPr="00595988">
        <w:rPr>
          <w:rFonts w:ascii="Verdana" w:hAnsi="Verdana" w:cs="Tahoma"/>
          <w:b/>
          <w:sz w:val="19"/>
          <w:szCs w:val="19"/>
        </w:rPr>
        <w:t xml:space="preserve">PLIEGO DE CLÁUSULAS ADMINISTRATIVAS PARTICULARES </w:t>
      </w:r>
    </w:p>
    <w:p w14:paraId="00D30DED" w14:textId="77777777" w:rsidR="001D2337" w:rsidRDefault="001D2337" w:rsidP="001D2337">
      <w:pPr>
        <w:tabs>
          <w:tab w:val="left" w:pos="425"/>
        </w:tabs>
        <w:spacing w:line="360" w:lineRule="auto"/>
        <w:ind w:right="-316"/>
        <w:jc w:val="center"/>
        <w:rPr>
          <w:rFonts w:ascii="Verdana" w:hAnsi="Verdana" w:cs="Tahoma"/>
          <w:b/>
          <w:sz w:val="19"/>
          <w:szCs w:val="19"/>
        </w:rPr>
      </w:pPr>
    </w:p>
    <w:p w14:paraId="1CF08861" w14:textId="77777777" w:rsidR="00CF7206" w:rsidRPr="00595988" w:rsidRDefault="00CF7206" w:rsidP="001D2337">
      <w:pPr>
        <w:tabs>
          <w:tab w:val="left" w:pos="425"/>
        </w:tabs>
        <w:spacing w:line="360" w:lineRule="auto"/>
        <w:ind w:right="-316"/>
        <w:jc w:val="center"/>
        <w:rPr>
          <w:rFonts w:ascii="Verdana" w:hAnsi="Verdana" w:cs="Tahoma"/>
          <w:b/>
          <w:sz w:val="19"/>
          <w:szCs w:val="19"/>
        </w:rPr>
      </w:pPr>
    </w:p>
    <w:p w14:paraId="3BC9FD29" w14:textId="77777777" w:rsidR="001D2337" w:rsidRPr="00595988" w:rsidRDefault="001D2337" w:rsidP="001D2337">
      <w:pPr>
        <w:tabs>
          <w:tab w:val="left" w:pos="425"/>
        </w:tabs>
        <w:spacing w:line="360" w:lineRule="auto"/>
        <w:ind w:right="-316"/>
        <w:jc w:val="center"/>
        <w:rPr>
          <w:rFonts w:ascii="Verdana" w:hAnsi="Verdana" w:cs="Tahoma"/>
          <w:b/>
          <w:sz w:val="19"/>
          <w:szCs w:val="19"/>
        </w:rPr>
      </w:pPr>
      <w:r w:rsidRPr="00595988">
        <w:rPr>
          <w:rFonts w:ascii="Verdana" w:hAnsi="Verdana" w:cs="Tahoma"/>
          <w:b/>
          <w:sz w:val="19"/>
          <w:szCs w:val="19"/>
        </w:rPr>
        <w:t>CONTRATO DE SERVICIOS</w:t>
      </w:r>
    </w:p>
    <w:p w14:paraId="4F01F359" w14:textId="77777777" w:rsidR="001D2337" w:rsidRPr="00595988" w:rsidRDefault="001D2337" w:rsidP="001D2337">
      <w:pPr>
        <w:tabs>
          <w:tab w:val="left" w:pos="425"/>
        </w:tabs>
        <w:spacing w:line="360" w:lineRule="auto"/>
        <w:ind w:right="-316"/>
        <w:jc w:val="center"/>
        <w:rPr>
          <w:rFonts w:ascii="Verdana" w:hAnsi="Verdana" w:cs="Tahoma"/>
          <w:b/>
          <w:sz w:val="19"/>
          <w:szCs w:val="19"/>
        </w:rPr>
      </w:pPr>
      <w:r w:rsidRPr="00595988">
        <w:rPr>
          <w:rFonts w:ascii="Verdana" w:hAnsi="Verdana" w:cs="Tahoma"/>
          <w:b/>
          <w:sz w:val="19"/>
          <w:szCs w:val="19"/>
        </w:rPr>
        <w:t>Procedimiento abierto</w:t>
      </w:r>
    </w:p>
    <w:p w14:paraId="18E18064" w14:textId="77777777" w:rsidR="001D2337" w:rsidRDefault="001D2337" w:rsidP="001D2337">
      <w:pPr>
        <w:tabs>
          <w:tab w:val="left" w:pos="425"/>
        </w:tabs>
        <w:spacing w:line="360" w:lineRule="auto"/>
        <w:ind w:right="-316"/>
        <w:jc w:val="center"/>
        <w:rPr>
          <w:rFonts w:ascii="Verdana" w:hAnsi="Verdana" w:cs="Tahoma"/>
          <w:b/>
          <w:sz w:val="19"/>
          <w:szCs w:val="19"/>
        </w:rPr>
      </w:pPr>
    </w:p>
    <w:p w14:paraId="7178EE09" w14:textId="77777777" w:rsidR="00CF7206" w:rsidRDefault="00CF7206" w:rsidP="001D2337">
      <w:pPr>
        <w:tabs>
          <w:tab w:val="left" w:pos="425"/>
        </w:tabs>
        <w:spacing w:line="360" w:lineRule="auto"/>
        <w:ind w:right="-316"/>
        <w:jc w:val="center"/>
        <w:rPr>
          <w:rFonts w:ascii="Verdana" w:hAnsi="Verdana" w:cs="Tahoma"/>
          <w:b/>
          <w:sz w:val="19"/>
          <w:szCs w:val="19"/>
        </w:rPr>
      </w:pPr>
    </w:p>
    <w:p w14:paraId="0184CEAC" w14:textId="77777777" w:rsidR="00CF7206" w:rsidRPr="00595988" w:rsidRDefault="00CF7206" w:rsidP="001D2337">
      <w:pPr>
        <w:tabs>
          <w:tab w:val="left" w:pos="425"/>
        </w:tabs>
        <w:spacing w:line="360" w:lineRule="auto"/>
        <w:ind w:right="-316"/>
        <w:jc w:val="center"/>
        <w:rPr>
          <w:rFonts w:ascii="Verdana" w:hAnsi="Verdana" w:cs="Tahoma"/>
          <w:b/>
          <w:sz w:val="19"/>
          <w:szCs w:val="19"/>
        </w:rPr>
      </w:pPr>
    </w:p>
    <w:p w14:paraId="7F269CE4" w14:textId="763BE07B" w:rsidR="00CC0A38" w:rsidRDefault="001D2337" w:rsidP="00CC0A38">
      <w:pPr>
        <w:pStyle w:val="Ttulo"/>
        <w:jc w:val="both"/>
      </w:pPr>
      <w:r w:rsidRPr="00313967">
        <w:rPr>
          <w:rFonts w:cs="Tahoma"/>
          <w:bCs/>
          <w:sz w:val="19"/>
          <w:szCs w:val="19"/>
        </w:rPr>
        <w:t xml:space="preserve">Objeto: </w:t>
      </w:r>
    </w:p>
    <w:p w14:paraId="0D669CD6" w14:textId="075DE0ED" w:rsidR="00313967" w:rsidRDefault="00313967" w:rsidP="00313967">
      <w:pPr>
        <w:tabs>
          <w:tab w:val="right" w:leader="dot" w:pos="8504"/>
        </w:tabs>
        <w:contextualSpacing/>
        <w:jc w:val="both"/>
        <w:rPr>
          <w:rFonts w:ascii="Verdana" w:hAnsi="Verdana" w:cs="Tahoma"/>
          <w:b/>
          <w:color w:val="0000FF"/>
          <w:sz w:val="19"/>
          <w:szCs w:val="19"/>
        </w:rPr>
      </w:pPr>
    </w:p>
    <w:p w14:paraId="1E0734C0" w14:textId="349B87B3" w:rsidR="001D2337" w:rsidRDefault="001D2337" w:rsidP="00012CC9">
      <w:pPr>
        <w:jc w:val="both"/>
        <w:rPr>
          <w:rFonts w:ascii="Verdana" w:hAnsi="Verdana" w:cs="Tahoma"/>
          <w:b/>
          <w:color w:val="0000FF"/>
          <w:sz w:val="19"/>
          <w:szCs w:val="19"/>
        </w:rPr>
      </w:pPr>
    </w:p>
    <w:p w14:paraId="157F7AFA" w14:textId="3A0E72D3" w:rsidR="003B6BA4" w:rsidRDefault="003B6BA4" w:rsidP="00BF2A60">
      <w:pPr>
        <w:rPr>
          <w:rFonts w:ascii="Verdana" w:hAnsi="Verdana" w:cs="Tahoma"/>
          <w:b/>
          <w:color w:val="0000FF"/>
          <w:sz w:val="19"/>
          <w:szCs w:val="19"/>
        </w:rPr>
      </w:pPr>
    </w:p>
    <w:p w14:paraId="569D7866" w14:textId="77777777" w:rsidR="003B6BA4" w:rsidRDefault="003B6BA4" w:rsidP="00BF2A60">
      <w:pPr>
        <w:rPr>
          <w:rFonts w:ascii="Verdana" w:hAnsi="Verdana" w:cs="Tahoma"/>
          <w:b/>
          <w:color w:val="0000FF"/>
          <w:sz w:val="19"/>
          <w:szCs w:val="19"/>
        </w:rPr>
      </w:pPr>
    </w:p>
    <w:p w14:paraId="1F221BEE" w14:textId="77777777" w:rsidR="006B0ACE" w:rsidRPr="006B0ACE" w:rsidRDefault="006B0ACE" w:rsidP="006B0ACE">
      <w:pPr>
        <w:jc w:val="both"/>
        <w:rPr>
          <w:rFonts w:ascii="Verdana" w:hAnsi="Verdana" w:cs="Tahoma"/>
          <w:b/>
          <w:bCs/>
          <w:color w:val="0000FF"/>
        </w:rPr>
      </w:pPr>
      <w:r w:rsidRPr="006B0ACE">
        <w:rPr>
          <w:rFonts w:ascii="Verdana" w:hAnsi="Verdana" w:cs="Tahoma"/>
          <w:b/>
          <w:bCs/>
          <w:color w:val="0000FF"/>
        </w:rPr>
        <w:t>ASISTENCIA TÉCNICA A LA DIRECCIÓN DE LAS OBRAS DEL PROYECTO DE ACONDICIONAMIENTO HIDRÁULICO DE LOS RÍOS OBA E INDUSI EN DIMA (BIZKAIA)</w:t>
      </w:r>
    </w:p>
    <w:p w14:paraId="7A962B23" w14:textId="77777777" w:rsidR="006B0ACE" w:rsidRPr="00AB4D21" w:rsidRDefault="006B0ACE" w:rsidP="006B0ACE">
      <w:pPr>
        <w:rPr>
          <w:kern w:val="28"/>
        </w:rPr>
      </w:pPr>
    </w:p>
    <w:p w14:paraId="47626DAF" w14:textId="77777777" w:rsidR="00CF7206" w:rsidRDefault="00CF7206" w:rsidP="00BF2A60">
      <w:pPr>
        <w:rPr>
          <w:rFonts w:ascii="Verdana" w:hAnsi="Verdana" w:cs="Tahoma"/>
          <w:b/>
          <w:color w:val="0000FF"/>
          <w:sz w:val="19"/>
          <w:szCs w:val="19"/>
        </w:rPr>
      </w:pPr>
    </w:p>
    <w:p w14:paraId="4D20C45B" w14:textId="77777777" w:rsidR="00CF7206" w:rsidRDefault="00CF7206" w:rsidP="00BF2A60">
      <w:pPr>
        <w:rPr>
          <w:rFonts w:ascii="Verdana" w:hAnsi="Verdana" w:cs="Tahoma"/>
          <w:b/>
          <w:color w:val="0000FF"/>
          <w:sz w:val="19"/>
          <w:szCs w:val="19"/>
        </w:rPr>
      </w:pPr>
    </w:p>
    <w:p w14:paraId="5C2E8A0A" w14:textId="77777777" w:rsidR="00CF7206" w:rsidRDefault="00CF7206" w:rsidP="00BF2A60">
      <w:pPr>
        <w:rPr>
          <w:rFonts w:ascii="Verdana" w:hAnsi="Verdana" w:cs="Tahoma"/>
          <w:b/>
          <w:color w:val="0000FF"/>
          <w:sz w:val="19"/>
          <w:szCs w:val="19"/>
        </w:rPr>
      </w:pPr>
    </w:p>
    <w:p w14:paraId="42B2A5BC" w14:textId="77777777" w:rsidR="00CF7206" w:rsidRPr="00595988" w:rsidRDefault="00CF7206" w:rsidP="00BF2A60">
      <w:pPr>
        <w:rPr>
          <w:rFonts w:ascii="Verdana" w:hAnsi="Verdana" w:cs="Tahoma"/>
          <w:b/>
          <w:color w:val="0000FF"/>
          <w:sz w:val="19"/>
          <w:szCs w:val="19"/>
        </w:rPr>
      </w:pPr>
    </w:p>
    <w:p w14:paraId="7220C801" w14:textId="77777777" w:rsidR="00BF2A60" w:rsidRPr="00595988" w:rsidRDefault="00BF2A60" w:rsidP="00BF2A60">
      <w:pPr>
        <w:rPr>
          <w:rFonts w:ascii="Verdana" w:hAnsi="Verdana" w:cs="Tahoma"/>
          <w:b/>
          <w:sz w:val="19"/>
          <w:szCs w:val="19"/>
        </w:rPr>
      </w:pPr>
    </w:p>
    <w:p w14:paraId="6EA5BE3B"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 xml:space="preserve">Contenido: </w:t>
      </w:r>
    </w:p>
    <w:p w14:paraId="677FBE9D"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Cláusulas específicas del contrato.</w:t>
      </w:r>
    </w:p>
    <w:p w14:paraId="2AC07D81"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Condiciones generales.</w:t>
      </w:r>
    </w:p>
    <w:p w14:paraId="359B89FE"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Anexos.</w:t>
      </w:r>
    </w:p>
    <w:p w14:paraId="2B099DBB" w14:textId="77777777" w:rsidR="00771B2A" w:rsidRPr="00595988" w:rsidRDefault="00771B2A" w:rsidP="001D2337">
      <w:pPr>
        <w:tabs>
          <w:tab w:val="left" w:pos="425"/>
        </w:tabs>
        <w:spacing w:line="360" w:lineRule="auto"/>
        <w:ind w:right="-316" w:firstLine="567"/>
        <w:rPr>
          <w:rFonts w:ascii="Verdana" w:hAnsi="Verdana" w:cs="Tahoma"/>
          <w:b/>
          <w:sz w:val="19"/>
          <w:szCs w:val="19"/>
        </w:rPr>
      </w:pPr>
    </w:p>
    <w:p w14:paraId="2AF4DB36" w14:textId="77777777" w:rsidR="001D2337" w:rsidRPr="00595988" w:rsidRDefault="001D2337" w:rsidP="001D2337">
      <w:pPr>
        <w:tabs>
          <w:tab w:val="left" w:pos="425"/>
        </w:tabs>
        <w:spacing w:line="360" w:lineRule="auto"/>
        <w:ind w:right="-316" w:firstLine="567"/>
        <w:rPr>
          <w:rFonts w:ascii="Verdana" w:hAnsi="Verdana" w:cs="Tahoma"/>
          <w:b/>
          <w:sz w:val="19"/>
          <w:szCs w:val="19"/>
        </w:rPr>
      </w:pPr>
    </w:p>
    <w:p w14:paraId="0E8A7D03" w14:textId="77777777" w:rsidR="00B427A3" w:rsidRPr="00595988" w:rsidRDefault="00AE7EFE" w:rsidP="00F848BE">
      <w:pPr>
        <w:pStyle w:val="Sinespaciado"/>
        <w:tabs>
          <w:tab w:val="left" w:pos="993"/>
          <w:tab w:val="center" w:pos="4904"/>
          <w:tab w:val="left" w:leader="dot" w:pos="8222"/>
        </w:tabs>
        <w:rPr>
          <w:rFonts w:ascii="Verdana" w:hAnsi="Verdana"/>
          <w:b/>
          <w:sz w:val="19"/>
          <w:szCs w:val="19"/>
        </w:rPr>
      </w:pPr>
      <w:r w:rsidRPr="00595988">
        <w:rPr>
          <w:rFonts w:ascii="Verdana" w:hAnsi="Verdana"/>
          <w:b/>
          <w:caps/>
          <w:sz w:val="19"/>
          <w:szCs w:val="19"/>
        </w:rPr>
        <w:br w:type="page"/>
      </w:r>
      <w:r w:rsidR="00DA2579" w:rsidRPr="00595988">
        <w:rPr>
          <w:rFonts w:ascii="Verdana" w:hAnsi="Verdana"/>
          <w:b/>
          <w:caps/>
          <w:sz w:val="19"/>
          <w:szCs w:val="19"/>
        </w:rPr>
        <w:lastRenderedPageBreak/>
        <w:tab/>
      </w:r>
      <w:r w:rsidR="00DA2579" w:rsidRPr="00595988">
        <w:rPr>
          <w:rFonts w:ascii="Verdana" w:hAnsi="Verdana"/>
          <w:b/>
          <w:caps/>
          <w:sz w:val="19"/>
          <w:szCs w:val="19"/>
        </w:rPr>
        <w:tab/>
      </w:r>
      <w:r w:rsidR="00C45AA2" w:rsidRPr="00595988">
        <w:rPr>
          <w:rFonts w:ascii="Verdana" w:hAnsi="Verdana"/>
          <w:b/>
          <w:sz w:val="19"/>
          <w:szCs w:val="19"/>
        </w:rPr>
        <w:t>ÍNDICE</w:t>
      </w:r>
    </w:p>
    <w:sdt>
      <w:sdtPr>
        <w:rPr>
          <w:rFonts w:ascii="Verdana" w:eastAsia="Times New Roman" w:hAnsi="Verdana" w:cs="Times New Roman"/>
          <w:color w:val="auto"/>
          <w:sz w:val="19"/>
          <w:szCs w:val="19"/>
          <w:lang w:val="es-ES_tradnl" w:eastAsia="es-ES"/>
        </w:rPr>
        <w:id w:val="-1024322374"/>
        <w:docPartObj>
          <w:docPartGallery w:val="Table of Contents"/>
          <w:docPartUnique/>
        </w:docPartObj>
      </w:sdtPr>
      <w:sdtEndPr>
        <w:rPr>
          <w:b/>
          <w:bCs/>
        </w:rPr>
      </w:sdtEndPr>
      <w:sdtContent>
        <w:p w14:paraId="71EAA01F" w14:textId="77777777" w:rsidR="00A86672" w:rsidRPr="00595988" w:rsidRDefault="00A86672" w:rsidP="008E4E05">
          <w:pPr>
            <w:pStyle w:val="TtuloTDC"/>
            <w:rPr>
              <w:rFonts w:ascii="Verdana" w:hAnsi="Verdana"/>
              <w:sz w:val="19"/>
              <w:szCs w:val="19"/>
            </w:rPr>
          </w:pPr>
          <w:proofErr w:type="spellStart"/>
          <w:r w:rsidRPr="00595988">
            <w:rPr>
              <w:rFonts w:ascii="Verdana" w:hAnsi="Verdana"/>
              <w:sz w:val="19"/>
              <w:szCs w:val="19"/>
            </w:rPr>
            <w:t>Contenido</w:t>
          </w:r>
          <w:proofErr w:type="spellEnd"/>
        </w:p>
        <w:p w14:paraId="510DC2C4" w14:textId="54A107C7" w:rsidR="00A86672" w:rsidRPr="00595988" w:rsidRDefault="00A86672">
          <w:pPr>
            <w:pStyle w:val="TDC1"/>
            <w:rPr>
              <w:rFonts w:ascii="Verdana" w:eastAsiaTheme="minorEastAsia" w:hAnsi="Verdana" w:cstheme="minorBidi"/>
              <w:b w:val="0"/>
              <w:bCs w:val="0"/>
              <w:i w:val="0"/>
              <w:iCs w:val="0"/>
              <w:noProof/>
              <w:sz w:val="19"/>
              <w:szCs w:val="19"/>
              <w:lang w:val="es-ES"/>
            </w:rPr>
          </w:pPr>
          <w:r w:rsidRPr="00595988">
            <w:rPr>
              <w:rFonts w:ascii="Verdana" w:hAnsi="Verdana"/>
              <w:sz w:val="19"/>
              <w:szCs w:val="19"/>
            </w:rPr>
            <w:fldChar w:fldCharType="begin"/>
          </w:r>
          <w:r w:rsidRPr="00595988">
            <w:rPr>
              <w:rFonts w:ascii="Verdana" w:hAnsi="Verdana"/>
              <w:sz w:val="19"/>
              <w:szCs w:val="19"/>
            </w:rPr>
            <w:instrText xml:space="preserve"> TOC \o "1-3" \h \z \u </w:instrText>
          </w:r>
          <w:r w:rsidRPr="00595988">
            <w:rPr>
              <w:rFonts w:ascii="Verdana" w:hAnsi="Verdana"/>
              <w:sz w:val="19"/>
              <w:szCs w:val="19"/>
            </w:rPr>
            <w:fldChar w:fldCharType="separate"/>
          </w:r>
          <w:hyperlink w:anchor="_Toc128389893" w:history="1">
            <w:r w:rsidRPr="00595988">
              <w:rPr>
                <w:rStyle w:val="Hipervnculo"/>
                <w:rFonts w:ascii="Verdana" w:hAnsi="Verdana"/>
                <w:noProof/>
                <w:sz w:val="19"/>
                <w:szCs w:val="19"/>
              </w:rPr>
              <w:t>CLÁUSULAS ESPECÍFICAS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_Toc128389893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5</w:t>
            </w:r>
            <w:r w:rsidRPr="00595988">
              <w:rPr>
                <w:rFonts w:ascii="Verdana" w:hAnsi="Verdana"/>
                <w:noProof/>
                <w:webHidden/>
                <w:sz w:val="19"/>
                <w:szCs w:val="19"/>
              </w:rPr>
              <w:fldChar w:fldCharType="end"/>
            </w:r>
          </w:hyperlink>
        </w:p>
        <w:p w14:paraId="17F5BCA3" w14:textId="4C044CAA" w:rsidR="00A86672" w:rsidRPr="00595988" w:rsidRDefault="00A86672">
          <w:pPr>
            <w:pStyle w:val="TDC2"/>
            <w:rPr>
              <w:rFonts w:ascii="Verdana" w:eastAsiaTheme="minorEastAsia" w:hAnsi="Verdana" w:cstheme="minorBidi"/>
              <w:b w:val="0"/>
              <w:bCs w:val="0"/>
              <w:noProof/>
              <w:sz w:val="19"/>
              <w:szCs w:val="19"/>
              <w:lang w:val="es-ES"/>
            </w:rPr>
          </w:pPr>
          <w:hyperlink w:anchor="_Toc128389894" w:history="1">
            <w:r w:rsidRPr="00595988">
              <w:rPr>
                <w:rStyle w:val="Hipervnculo"/>
                <w:rFonts w:ascii="Verdana" w:hAnsi="Verdana"/>
                <w:noProof/>
                <w:sz w:val="19"/>
                <w:szCs w:val="19"/>
              </w:rPr>
              <w:t>I.- CARACTERÍSTICAS DE LA PRESTACIÓN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_Toc128389894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5</w:t>
            </w:r>
            <w:r w:rsidRPr="00595988">
              <w:rPr>
                <w:rFonts w:ascii="Verdana" w:hAnsi="Verdana"/>
                <w:noProof/>
                <w:webHidden/>
                <w:sz w:val="19"/>
                <w:szCs w:val="19"/>
              </w:rPr>
              <w:fldChar w:fldCharType="end"/>
            </w:r>
          </w:hyperlink>
        </w:p>
        <w:p w14:paraId="49526E1D" w14:textId="39BABCC9" w:rsidR="00A86672" w:rsidRPr="00595988" w:rsidRDefault="00A86672">
          <w:pPr>
            <w:pStyle w:val="TDC3"/>
            <w:rPr>
              <w:rFonts w:ascii="Verdana" w:eastAsiaTheme="minorEastAsia" w:hAnsi="Verdana" w:cstheme="minorBidi"/>
              <w:sz w:val="19"/>
              <w:szCs w:val="19"/>
              <w:lang w:val="es-ES"/>
            </w:rPr>
          </w:pPr>
          <w:hyperlink w:anchor="_Toc128389895" w:history="1">
            <w:r w:rsidRPr="00595988">
              <w:rPr>
                <w:rStyle w:val="Hipervnculo"/>
                <w:rFonts w:ascii="Verdana" w:hAnsi="Verdana"/>
                <w:sz w:val="19"/>
                <w:szCs w:val="19"/>
              </w:rPr>
              <w:t>2.- DOCUMENTOS QUE REVISTEN CARÁCTER CONTRACTUAL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w:t>
            </w:r>
            <w:r w:rsidRPr="00595988">
              <w:rPr>
                <w:rFonts w:ascii="Verdana" w:hAnsi="Verdana"/>
                <w:webHidden/>
                <w:sz w:val="19"/>
                <w:szCs w:val="19"/>
              </w:rPr>
              <w:fldChar w:fldCharType="end"/>
            </w:r>
          </w:hyperlink>
        </w:p>
        <w:p w14:paraId="7A573183" w14:textId="4FE9733F" w:rsidR="00A86672" w:rsidRPr="00595988" w:rsidRDefault="00A86672">
          <w:pPr>
            <w:pStyle w:val="TDC3"/>
            <w:rPr>
              <w:rFonts w:ascii="Verdana" w:eastAsiaTheme="minorEastAsia" w:hAnsi="Verdana" w:cstheme="minorBidi"/>
              <w:sz w:val="19"/>
              <w:szCs w:val="19"/>
              <w:lang w:val="es-ES"/>
            </w:rPr>
          </w:pPr>
          <w:hyperlink w:anchor="_Toc128389896" w:history="1">
            <w:r w:rsidRPr="00595988">
              <w:rPr>
                <w:rStyle w:val="Hipervnculo"/>
                <w:rFonts w:ascii="Verdana" w:hAnsi="Verdana"/>
                <w:sz w:val="19"/>
                <w:szCs w:val="19"/>
              </w:rPr>
              <w:t>4.- VALOR ESTIMADO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w:t>
            </w:r>
            <w:r w:rsidRPr="00595988">
              <w:rPr>
                <w:rFonts w:ascii="Verdana" w:hAnsi="Verdana"/>
                <w:webHidden/>
                <w:sz w:val="19"/>
                <w:szCs w:val="19"/>
              </w:rPr>
              <w:fldChar w:fldCharType="end"/>
            </w:r>
          </w:hyperlink>
        </w:p>
        <w:p w14:paraId="7E136CC4" w14:textId="28B4841F" w:rsidR="00A86672" w:rsidRPr="00595988" w:rsidRDefault="00A86672">
          <w:pPr>
            <w:pStyle w:val="TDC3"/>
            <w:rPr>
              <w:rFonts w:ascii="Verdana" w:eastAsiaTheme="minorEastAsia" w:hAnsi="Verdana" w:cstheme="minorBidi"/>
              <w:sz w:val="19"/>
              <w:szCs w:val="19"/>
              <w:lang w:val="es-ES"/>
            </w:rPr>
          </w:pPr>
          <w:hyperlink w:anchor="_Toc128389897" w:history="1">
            <w:r w:rsidRPr="00595988">
              <w:rPr>
                <w:rStyle w:val="Hipervnculo"/>
                <w:rFonts w:ascii="Verdana" w:hAnsi="Verdana"/>
                <w:sz w:val="19"/>
                <w:szCs w:val="19"/>
              </w:rPr>
              <w:t>5.- PRECIO Y PAGOS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8</w:t>
            </w:r>
            <w:r w:rsidRPr="00595988">
              <w:rPr>
                <w:rFonts w:ascii="Verdana" w:hAnsi="Verdana"/>
                <w:webHidden/>
                <w:sz w:val="19"/>
                <w:szCs w:val="19"/>
              </w:rPr>
              <w:fldChar w:fldCharType="end"/>
            </w:r>
          </w:hyperlink>
        </w:p>
        <w:p w14:paraId="4A4096E9" w14:textId="3C5F2D31" w:rsidR="00A86672" w:rsidRPr="00595988" w:rsidRDefault="00A86672">
          <w:pPr>
            <w:pStyle w:val="TDC3"/>
            <w:rPr>
              <w:rFonts w:ascii="Verdana" w:eastAsiaTheme="minorEastAsia" w:hAnsi="Verdana" w:cstheme="minorBidi"/>
              <w:sz w:val="19"/>
              <w:szCs w:val="19"/>
              <w:lang w:val="es-ES"/>
            </w:rPr>
          </w:pPr>
          <w:hyperlink w:anchor="_Toc128389898" w:history="1">
            <w:r w:rsidRPr="00595988">
              <w:rPr>
                <w:rStyle w:val="Hipervnculo"/>
                <w:rFonts w:ascii="Verdana" w:hAnsi="Verdana"/>
                <w:sz w:val="19"/>
                <w:szCs w:val="19"/>
              </w:rPr>
              <w:t>6.- VIGENCIA DEL CONTRATO: DURACIÓN DEL CONTRATO O PLAZO DE EJECUCIÓN. PRÓRROGA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w:t>
            </w:r>
            <w:r w:rsidRPr="00595988">
              <w:rPr>
                <w:rFonts w:ascii="Verdana" w:hAnsi="Verdana"/>
                <w:webHidden/>
                <w:sz w:val="19"/>
                <w:szCs w:val="19"/>
              </w:rPr>
              <w:fldChar w:fldCharType="end"/>
            </w:r>
          </w:hyperlink>
        </w:p>
        <w:p w14:paraId="2AEA3E4A" w14:textId="2F38C14D" w:rsidR="00A86672" w:rsidRPr="00595988" w:rsidRDefault="00A86672">
          <w:pPr>
            <w:pStyle w:val="TDC3"/>
            <w:rPr>
              <w:rFonts w:ascii="Verdana" w:eastAsiaTheme="minorEastAsia" w:hAnsi="Verdana" w:cstheme="minorBidi"/>
              <w:sz w:val="19"/>
              <w:szCs w:val="19"/>
              <w:lang w:val="es-ES"/>
            </w:rPr>
          </w:pPr>
          <w:hyperlink w:anchor="_Toc128389899" w:history="1">
            <w:r w:rsidRPr="00595988">
              <w:rPr>
                <w:rStyle w:val="Hipervnculo"/>
                <w:rFonts w:ascii="Verdana" w:hAnsi="Verdana"/>
                <w:sz w:val="19"/>
                <w:szCs w:val="19"/>
              </w:rPr>
              <w:t>7.- GASTOS DE PUBLICIDAD</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776467F5" w14:textId="0B0B7A22" w:rsidR="00A86672" w:rsidRPr="00595988" w:rsidRDefault="00A86672">
          <w:pPr>
            <w:pStyle w:val="TDC3"/>
            <w:rPr>
              <w:rFonts w:ascii="Verdana" w:eastAsiaTheme="minorEastAsia" w:hAnsi="Verdana" w:cstheme="minorBidi"/>
              <w:sz w:val="19"/>
              <w:szCs w:val="19"/>
              <w:lang w:val="es-ES"/>
            </w:rPr>
          </w:pPr>
          <w:hyperlink w:anchor="_Toc128389900" w:history="1">
            <w:r w:rsidRPr="00595988">
              <w:rPr>
                <w:rStyle w:val="Hipervnculo"/>
                <w:rFonts w:ascii="Verdana" w:hAnsi="Verdana"/>
                <w:sz w:val="19"/>
                <w:szCs w:val="19"/>
              </w:rPr>
              <w:t>8.- GARANTÍAS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61F5225B" w14:textId="4235C487" w:rsidR="00A86672" w:rsidRPr="00595988" w:rsidRDefault="00A86672">
          <w:pPr>
            <w:pStyle w:val="TDC3"/>
            <w:rPr>
              <w:rFonts w:ascii="Verdana" w:eastAsiaTheme="minorEastAsia" w:hAnsi="Verdana" w:cstheme="minorBidi"/>
              <w:sz w:val="19"/>
              <w:szCs w:val="19"/>
              <w:lang w:val="es-ES"/>
            </w:rPr>
          </w:pPr>
          <w:hyperlink w:anchor="_Toc128389901" w:history="1">
            <w:r w:rsidRPr="00595988">
              <w:rPr>
                <w:rStyle w:val="Hipervnculo"/>
                <w:rFonts w:ascii="Verdana" w:hAnsi="Verdana"/>
                <w:sz w:val="19"/>
                <w:szCs w:val="19"/>
              </w:rPr>
              <w:t>9.- SEGUROS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1433DCBF" w14:textId="4B8E3B52" w:rsidR="00A86672" w:rsidRPr="00595988" w:rsidRDefault="00A86672">
          <w:pPr>
            <w:pStyle w:val="TDC3"/>
            <w:rPr>
              <w:rFonts w:ascii="Verdana" w:eastAsiaTheme="minorEastAsia" w:hAnsi="Verdana" w:cstheme="minorBidi"/>
              <w:sz w:val="19"/>
              <w:szCs w:val="19"/>
              <w:lang w:val="es-ES"/>
            </w:rPr>
          </w:pPr>
          <w:hyperlink w:anchor="_Toc128389902" w:history="1">
            <w:r w:rsidRPr="00595988">
              <w:rPr>
                <w:rStyle w:val="Hipervnculo"/>
                <w:rFonts w:ascii="Verdana" w:hAnsi="Verdana"/>
                <w:sz w:val="19"/>
                <w:szCs w:val="19"/>
              </w:rPr>
              <w:t>10.- INFORMACIÓN SOBRE SUBROGACIÓN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24A83D24" w14:textId="09BF24A0" w:rsidR="00A86672" w:rsidRPr="00595988" w:rsidRDefault="00A86672">
          <w:pPr>
            <w:pStyle w:val="TDC3"/>
            <w:rPr>
              <w:rFonts w:ascii="Verdana" w:eastAsiaTheme="minorEastAsia" w:hAnsi="Verdana" w:cstheme="minorBidi"/>
              <w:sz w:val="19"/>
              <w:szCs w:val="19"/>
              <w:lang w:val="es-ES"/>
            </w:rPr>
          </w:pPr>
          <w:hyperlink w:anchor="_Toc128389903" w:history="1">
            <w:r w:rsidRPr="00595988">
              <w:rPr>
                <w:rStyle w:val="Hipervnculo"/>
                <w:rFonts w:ascii="Verdana" w:hAnsi="Verdana"/>
                <w:sz w:val="19"/>
                <w:szCs w:val="19"/>
              </w:rPr>
              <w:t>11.- CONDICIONES ESPECIALES DE EJECUCIÓN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653E58EE" w14:textId="0C4FE5A7" w:rsidR="00A86672" w:rsidRPr="00595988" w:rsidRDefault="00A86672">
          <w:pPr>
            <w:pStyle w:val="TDC3"/>
            <w:rPr>
              <w:rFonts w:ascii="Verdana" w:eastAsiaTheme="minorEastAsia" w:hAnsi="Verdana" w:cstheme="minorBidi"/>
              <w:sz w:val="19"/>
              <w:szCs w:val="19"/>
              <w:lang w:val="es-ES"/>
            </w:rPr>
          </w:pPr>
          <w:hyperlink w:anchor="_Toc128389904" w:history="1">
            <w:r w:rsidRPr="00595988">
              <w:rPr>
                <w:rStyle w:val="Hipervnculo"/>
                <w:rFonts w:ascii="Verdana" w:hAnsi="Verdana"/>
                <w:sz w:val="19"/>
                <w:szCs w:val="19"/>
              </w:rPr>
              <w:t>12.- OBLIGACIONES CONTRACTUALES ESENCIALES DEL CONTRATO Y OTRAS OBLIGACIONES EN MATERIA MEDIOAMBIENTAL, SOCIAL O LABORAL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23E68DE9" w14:textId="12C18108" w:rsidR="00A86672" w:rsidRPr="00595988" w:rsidRDefault="00A86672">
          <w:pPr>
            <w:pStyle w:val="TDC3"/>
            <w:rPr>
              <w:rFonts w:ascii="Verdana" w:eastAsiaTheme="minorEastAsia" w:hAnsi="Verdana" w:cstheme="minorBidi"/>
              <w:sz w:val="19"/>
              <w:szCs w:val="19"/>
              <w:lang w:val="es-ES"/>
            </w:rPr>
          </w:pPr>
          <w:hyperlink w:anchor="_Toc128389905" w:history="1">
            <w:r w:rsidRPr="00595988">
              <w:rPr>
                <w:rStyle w:val="Hipervnculo"/>
                <w:rFonts w:ascii="Verdana" w:hAnsi="Verdana"/>
                <w:sz w:val="19"/>
                <w:szCs w:val="19"/>
              </w:rPr>
              <w:t>13.- PENALIDADES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13</w:t>
            </w:r>
            <w:r w:rsidRPr="00595988">
              <w:rPr>
                <w:rFonts w:ascii="Verdana" w:hAnsi="Verdana"/>
                <w:webHidden/>
                <w:sz w:val="19"/>
                <w:szCs w:val="19"/>
              </w:rPr>
              <w:fldChar w:fldCharType="end"/>
            </w:r>
          </w:hyperlink>
        </w:p>
        <w:p w14:paraId="5EDEE940" w14:textId="54DED39E" w:rsidR="00A86672" w:rsidRPr="00595988" w:rsidRDefault="00A86672">
          <w:pPr>
            <w:pStyle w:val="TDC3"/>
            <w:rPr>
              <w:rFonts w:ascii="Verdana" w:eastAsiaTheme="minorEastAsia" w:hAnsi="Verdana" w:cstheme="minorBidi"/>
              <w:sz w:val="19"/>
              <w:szCs w:val="19"/>
              <w:lang w:val="es-ES"/>
            </w:rPr>
          </w:pPr>
          <w:hyperlink w:anchor="_Toc128389906" w:history="1">
            <w:r w:rsidRPr="00595988">
              <w:rPr>
                <w:rStyle w:val="Hipervnculo"/>
                <w:rFonts w:ascii="Verdana" w:hAnsi="Verdana"/>
                <w:sz w:val="19"/>
                <w:szCs w:val="19"/>
              </w:rPr>
              <w:t>14.- SUBCONTRATACIÓN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14</w:t>
            </w:r>
            <w:r w:rsidRPr="00595988">
              <w:rPr>
                <w:rFonts w:ascii="Verdana" w:hAnsi="Verdana"/>
                <w:webHidden/>
                <w:sz w:val="19"/>
                <w:szCs w:val="19"/>
              </w:rPr>
              <w:fldChar w:fldCharType="end"/>
            </w:r>
          </w:hyperlink>
        </w:p>
        <w:p w14:paraId="28A732A3" w14:textId="75D1E3D0" w:rsidR="00A86672" w:rsidRPr="00595988" w:rsidRDefault="00A86672">
          <w:pPr>
            <w:pStyle w:val="TDC3"/>
            <w:rPr>
              <w:rFonts w:ascii="Verdana" w:eastAsiaTheme="minorEastAsia" w:hAnsi="Verdana" w:cstheme="minorBidi"/>
              <w:sz w:val="19"/>
              <w:szCs w:val="19"/>
              <w:lang w:val="es-ES"/>
            </w:rPr>
          </w:pPr>
          <w:hyperlink w:anchor="_Toc128389907" w:history="1">
            <w:r w:rsidRPr="00595988">
              <w:rPr>
                <w:rStyle w:val="Hipervnculo"/>
                <w:rFonts w:ascii="Verdana" w:hAnsi="Verdana"/>
                <w:sz w:val="19"/>
                <w:szCs w:val="19"/>
              </w:rPr>
              <w:t>15.- COMPROBACIÓN DE LA EJECUCIÓN, RECEPCIÓN Y PLAZO DE GARANTÍA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14</w:t>
            </w:r>
            <w:r w:rsidRPr="00595988">
              <w:rPr>
                <w:rFonts w:ascii="Verdana" w:hAnsi="Verdana"/>
                <w:webHidden/>
                <w:sz w:val="19"/>
                <w:szCs w:val="19"/>
              </w:rPr>
              <w:fldChar w:fldCharType="end"/>
            </w:r>
          </w:hyperlink>
        </w:p>
        <w:p w14:paraId="314E70C1" w14:textId="581D3770" w:rsidR="00A86672" w:rsidRPr="00595988" w:rsidRDefault="00A86672">
          <w:pPr>
            <w:pStyle w:val="TDC3"/>
            <w:rPr>
              <w:rFonts w:ascii="Verdana" w:eastAsiaTheme="minorEastAsia" w:hAnsi="Verdana" w:cstheme="minorBidi"/>
              <w:sz w:val="19"/>
              <w:szCs w:val="19"/>
              <w:lang w:val="es-ES"/>
            </w:rPr>
          </w:pPr>
          <w:hyperlink w:anchor="_Toc128389908" w:history="1">
            <w:r w:rsidRPr="00595988">
              <w:rPr>
                <w:rStyle w:val="Hipervnculo"/>
                <w:rFonts w:ascii="Verdana" w:hAnsi="Verdana"/>
                <w:sz w:val="19"/>
                <w:szCs w:val="19"/>
              </w:rPr>
              <w:t>16.- MODIFICACIÓN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14</w:t>
            </w:r>
            <w:r w:rsidRPr="00595988">
              <w:rPr>
                <w:rFonts w:ascii="Verdana" w:hAnsi="Verdana"/>
                <w:webHidden/>
                <w:sz w:val="19"/>
                <w:szCs w:val="19"/>
              </w:rPr>
              <w:fldChar w:fldCharType="end"/>
            </w:r>
          </w:hyperlink>
        </w:p>
        <w:p w14:paraId="29487847" w14:textId="25312D92" w:rsidR="00A86672" w:rsidRPr="00595988" w:rsidRDefault="00A86672">
          <w:pPr>
            <w:pStyle w:val="TDC3"/>
            <w:rPr>
              <w:rFonts w:ascii="Verdana" w:eastAsiaTheme="minorEastAsia" w:hAnsi="Verdana" w:cstheme="minorBidi"/>
              <w:sz w:val="19"/>
              <w:szCs w:val="19"/>
              <w:lang w:val="es-ES"/>
            </w:rPr>
          </w:pPr>
          <w:hyperlink w:anchor="_Toc128389909" w:history="1">
            <w:r w:rsidRPr="00595988">
              <w:rPr>
                <w:rStyle w:val="Hipervnculo"/>
                <w:rFonts w:ascii="Verdana" w:hAnsi="Verdana"/>
                <w:sz w:val="19"/>
                <w:szCs w:val="19"/>
              </w:rPr>
              <w:t>17.- CAUSAS DE RESOLUCIÓN ESPECÍFICAS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15</w:t>
            </w:r>
            <w:r w:rsidRPr="00595988">
              <w:rPr>
                <w:rFonts w:ascii="Verdana" w:hAnsi="Verdana"/>
                <w:webHidden/>
                <w:sz w:val="19"/>
                <w:szCs w:val="19"/>
              </w:rPr>
              <w:fldChar w:fldCharType="end"/>
            </w:r>
          </w:hyperlink>
        </w:p>
        <w:p w14:paraId="5C3AFF4D" w14:textId="2EC563E2" w:rsidR="00A86672" w:rsidRPr="00595988" w:rsidRDefault="00A86672">
          <w:pPr>
            <w:pStyle w:val="TDC3"/>
            <w:rPr>
              <w:rFonts w:ascii="Verdana" w:eastAsiaTheme="minorEastAsia" w:hAnsi="Verdana" w:cstheme="minorBidi"/>
              <w:sz w:val="19"/>
              <w:szCs w:val="19"/>
              <w:lang w:val="es-ES"/>
            </w:rPr>
          </w:pPr>
          <w:hyperlink w:anchor="_Toc128389910" w:history="1">
            <w:r w:rsidRPr="00595988">
              <w:rPr>
                <w:rStyle w:val="Hipervnculo"/>
                <w:rFonts w:ascii="Verdana" w:hAnsi="Verdana"/>
                <w:sz w:val="19"/>
                <w:szCs w:val="19"/>
              </w:rPr>
              <w:t>18.- CLÁUSULAS ADICIONALES RELATIVAS A LA PRESTACIÓN OBJETO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15</w:t>
            </w:r>
            <w:r w:rsidRPr="00595988">
              <w:rPr>
                <w:rFonts w:ascii="Verdana" w:hAnsi="Verdana"/>
                <w:webHidden/>
                <w:sz w:val="19"/>
                <w:szCs w:val="19"/>
              </w:rPr>
              <w:fldChar w:fldCharType="end"/>
            </w:r>
          </w:hyperlink>
        </w:p>
        <w:p w14:paraId="5E612010" w14:textId="38E9B64B" w:rsidR="00A86672" w:rsidRPr="00595988" w:rsidRDefault="00A86672">
          <w:pPr>
            <w:pStyle w:val="TDC2"/>
            <w:rPr>
              <w:rFonts w:ascii="Verdana" w:eastAsiaTheme="minorEastAsia" w:hAnsi="Verdana" w:cstheme="minorBidi"/>
              <w:b w:val="0"/>
              <w:bCs w:val="0"/>
              <w:noProof/>
              <w:sz w:val="19"/>
              <w:szCs w:val="19"/>
              <w:lang w:val="es-ES"/>
            </w:rPr>
          </w:pPr>
          <w:hyperlink w:anchor="_Toc128389911" w:history="1">
            <w:r w:rsidRPr="00595988">
              <w:rPr>
                <w:rStyle w:val="Hipervnculo"/>
                <w:rFonts w:ascii="Verdana" w:hAnsi="Verdana"/>
                <w:noProof/>
                <w:sz w:val="19"/>
                <w:szCs w:val="19"/>
              </w:rPr>
              <w:t>II.- CARACTERÍSTICAS DEL PROCEDIMIENTO DE ADJUDICACIÓN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_Toc128389911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16</w:t>
            </w:r>
            <w:r w:rsidRPr="00595988">
              <w:rPr>
                <w:rFonts w:ascii="Verdana" w:hAnsi="Verdana"/>
                <w:noProof/>
                <w:webHidden/>
                <w:sz w:val="19"/>
                <w:szCs w:val="19"/>
              </w:rPr>
              <w:fldChar w:fldCharType="end"/>
            </w:r>
          </w:hyperlink>
        </w:p>
        <w:p w14:paraId="4F17DFA7" w14:textId="0C0F938C" w:rsidR="00A86672" w:rsidRPr="00595988" w:rsidRDefault="00A86672">
          <w:pPr>
            <w:pStyle w:val="TDC3"/>
            <w:rPr>
              <w:rFonts w:ascii="Verdana" w:eastAsiaTheme="minorEastAsia" w:hAnsi="Verdana" w:cstheme="minorBidi"/>
              <w:sz w:val="19"/>
              <w:szCs w:val="19"/>
              <w:lang w:val="es-ES"/>
            </w:rPr>
          </w:pPr>
          <w:hyperlink w:anchor="_Toc128389912" w:history="1">
            <w:r w:rsidRPr="00595988">
              <w:rPr>
                <w:rStyle w:val="Hipervnculo"/>
                <w:rFonts w:ascii="Verdana" w:hAnsi="Verdana"/>
                <w:bCs/>
                <w:sz w:val="19"/>
                <w:szCs w:val="19"/>
              </w:rPr>
              <w:t>19.- ÓRGANOS ADMINISTRATIVOS Y REGISTROS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16</w:t>
            </w:r>
            <w:r w:rsidRPr="00595988">
              <w:rPr>
                <w:rFonts w:ascii="Verdana" w:hAnsi="Verdana"/>
                <w:webHidden/>
                <w:sz w:val="19"/>
                <w:szCs w:val="19"/>
              </w:rPr>
              <w:fldChar w:fldCharType="end"/>
            </w:r>
          </w:hyperlink>
        </w:p>
        <w:p w14:paraId="61EBDB57" w14:textId="197B6678" w:rsidR="00A86672" w:rsidRPr="00595988" w:rsidRDefault="00A86672">
          <w:pPr>
            <w:pStyle w:val="TDC3"/>
            <w:rPr>
              <w:rFonts w:ascii="Verdana" w:eastAsiaTheme="minorEastAsia" w:hAnsi="Verdana" w:cstheme="minorBidi"/>
              <w:sz w:val="19"/>
              <w:szCs w:val="19"/>
              <w:lang w:val="es-ES"/>
            </w:rPr>
          </w:pPr>
          <w:hyperlink w:anchor="_Toc128389913" w:history="1">
            <w:r w:rsidRPr="00595988">
              <w:rPr>
                <w:rStyle w:val="Hipervnculo"/>
                <w:rFonts w:ascii="Verdana" w:hAnsi="Verdana"/>
                <w:bCs/>
                <w:sz w:val="19"/>
                <w:szCs w:val="19"/>
              </w:rPr>
              <w:t>20.- TRAMITACIÓN Y PROCEDIMIENTO DE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17</w:t>
            </w:r>
            <w:r w:rsidRPr="00595988">
              <w:rPr>
                <w:rFonts w:ascii="Verdana" w:hAnsi="Verdana"/>
                <w:webHidden/>
                <w:sz w:val="19"/>
                <w:szCs w:val="19"/>
              </w:rPr>
              <w:fldChar w:fldCharType="end"/>
            </w:r>
          </w:hyperlink>
        </w:p>
        <w:p w14:paraId="304A71FF" w14:textId="3D9EBC54" w:rsidR="00A86672" w:rsidRPr="00595988" w:rsidRDefault="00A86672">
          <w:pPr>
            <w:pStyle w:val="TDC3"/>
            <w:rPr>
              <w:rFonts w:ascii="Verdana" w:eastAsiaTheme="minorEastAsia" w:hAnsi="Verdana" w:cstheme="minorBidi"/>
              <w:sz w:val="19"/>
              <w:szCs w:val="19"/>
              <w:lang w:val="es-ES"/>
            </w:rPr>
          </w:pPr>
          <w:hyperlink w:anchor="_Toc128389914" w:history="1">
            <w:r w:rsidRPr="00595988">
              <w:rPr>
                <w:rStyle w:val="Hipervnculo"/>
                <w:rFonts w:ascii="Verdana" w:hAnsi="Verdana"/>
                <w:sz w:val="19"/>
                <w:szCs w:val="19"/>
              </w:rPr>
              <w:t>21.- SOLVENCIA, CLASIFICACIÓN, HABILITACIÓN Y ADSCRIPCIÓN DE MEDIOS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17</w:t>
            </w:r>
            <w:r w:rsidRPr="00595988">
              <w:rPr>
                <w:rFonts w:ascii="Verdana" w:hAnsi="Verdana"/>
                <w:webHidden/>
                <w:sz w:val="19"/>
                <w:szCs w:val="19"/>
              </w:rPr>
              <w:fldChar w:fldCharType="end"/>
            </w:r>
          </w:hyperlink>
        </w:p>
        <w:p w14:paraId="330411DD" w14:textId="0CD9699A" w:rsidR="00A86672" w:rsidRPr="00595988" w:rsidRDefault="00A86672">
          <w:pPr>
            <w:pStyle w:val="TDC3"/>
            <w:rPr>
              <w:rFonts w:ascii="Verdana" w:eastAsiaTheme="minorEastAsia" w:hAnsi="Verdana" w:cstheme="minorBidi"/>
              <w:sz w:val="19"/>
              <w:szCs w:val="19"/>
              <w:lang w:val="es-ES"/>
            </w:rPr>
          </w:pPr>
          <w:hyperlink w:anchor="_Toc128389915" w:history="1">
            <w:r w:rsidRPr="00595988">
              <w:rPr>
                <w:rStyle w:val="Hipervnculo"/>
                <w:rFonts w:ascii="Verdana" w:hAnsi="Verdana"/>
                <w:sz w:val="19"/>
                <w:szCs w:val="19"/>
              </w:rPr>
              <w:t>22.- CRITERIOS DE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19</w:t>
            </w:r>
            <w:r w:rsidRPr="00595988">
              <w:rPr>
                <w:rFonts w:ascii="Verdana" w:hAnsi="Verdana"/>
                <w:webHidden/>
                <w:sz w:val="19"/>
                <w:szCs w:val="19"/>
              </w:rPr>
              <w:fldChar w:fldCharType="end"/>
            </w:r>
          </w:hyperlink>
        </w:p>
        <w:p w14:paraId="3E2E170A" w14:textId="367D014E" w:rsidR="00A86672" w:rsidRPr="00595988" w:rsidRDefault="00771B2A">
          <w:pPr>
            <w:pStyle w:val="TDC3"/>
            <w:rPr>
              <w:rStyle w:val="Hipervnculo"/>
              <w:rFonts w:ascii="Verdana" w:hAnsi="Verdana"/>
              <w:bCs/>
              <w:sz w:val="19"/>
              <w:szCs w:val="19"/>
            </w:rPr>
          </w:pPr>
          <w:hyperlink w:anchor="_Toc128389916" w:history="1">
            <w:r w:rsidRPr="00595988">
              <w:rPr>
                <w:rStyle w:val="Hipervnculo"/>
                <w:rFonts w:ascii="Verdana" w:hAnsi="Verdana"/>
                <w:bCs/>
                <w:sz w:val="19"/>
                <w:szCs w:val="19"/>
              </w:rPr>
              <w:t>23</w:t>
            </w:r>
            <w:r w:rsidR="00A86672" w:rsidRPr="00595988">
              <w:rPr>
                <w:rStyle w:val="Hipervnculo"/>
                <w:rFonts w:ascii="Verdana" w:hAnsi="Verdana"/>
                <w:bCs/>
                <w:sz w:val="19"/>
                <w:szCs w:val="19"/>
              </w:rPr>
              <w:t>.- DOCUMENTACIÓN A PRESENTAR EN CADA archivo electrónico</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_Toc128389916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382E10">
              <w:rPr>
                <w:rStyle w:val="Hipervnculo"/>
                <w:rFonts w:ascii="Verdana" w:hAnsi="Verdana"/>
                <w:bCs/>
                <w:webHidden/>
                <w:sz w:val="19"/>
                <w:szCs w:val="19"/>
              </w:rPr>
              <w:t>23</w:t>
            </w:r>
            <w:r w:rsidR="00A86672" w:rsidRPr="00595988">
              <w:rPr>
                <w:rStyle w:val="Hipervnculo"/>
                <w:rFonts w:ascii="Verdana" w:hAnsi="Verdana"/>
                <w:bCs/>
                <w:webHidden/>
                <w:sz w:val="19"/>
                <w:szCs w:val="19"/>
              </w:rPr>
              <w:fldChar w:fldCharType="end"/>
            </w:r>
          </w:hyperlink>
        </w:p>
        <w:p w14:paraId="0936A69D" w14:textId="664B92D0" w:rsidR="00A86672" w:rsidRPr="00595988" w:rsidRDefault="00771B2A">
          <w:pPr>
            <w:pStyle w:val="TDC3"/>
            <w:rPr>
              <w:rStyle w:val="Hipervnculo"/>
              <w:rFonts w:ascii="Verdana" w:hAnsi="Verdana"/>
              <w:bCs/>
              <w:sz w:val="19"/>
              <w:szCs w:val="19"/>
            </w:rPr>
          </w:pPr>
          <w:hyperlink w:anchor="_Toc128389917" w:history="1">
            <w:r w:rsidRPr="00595988">
              <w:rPr>
                <w:rStyle w:val="Hipervnculo"/>
                <w:rFonts w:ascii="Verdana" w:hAnsi="Verdana"/>
                <w:bCs/>
                <w:sz w:val="19"/>
                <w:szCs w:val="19"/>
              </w:rPr>
              <w:t>24</w:t>
            </w:r>
            <w:r w:rsidR="00A86672" w:rsidRPr="00595988">
              <w:rPr>
                <w:rStyle w:val="Hipervnculo"/>
                <w:rFonts w:ascii="Verdana" w:hAnsi="Verdana"/>
                <w:bCs/>
                <w:sz w:val="19"/>
                <w:szCs w:val="19"/>
              </w:rPr>
              <w:t>.- DOCUMENTACIÓN A PRESENTAR POR LA LICITADORA QUE HA PRESENTADO LA MEJOR OFERTA</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_Toc128389917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382E10">
              <w:rPr>
                <w:rStyle w:val="Hipervnculo"/>
                <w:rFonts w:ascii="Verdana" w:hAnsi="Verdana"/>
                <w:bCs/>
                <w:webHidden/>
                <w:sz w:val="19"/>
                <w:szCs w:val="19"/>
              </w:rPr>
              <w:t>25</w:t>
            </w:r>
            <w:r w:rsidR="00A86672" w:rsidRPr="00595988">
              <w:rPr>
                <w:rStyle w:val="Hipervnculo"/>
                <w:rFonts w:ascii="Verdana" w:hAnsi="Verdana"/>
                <w:bCs/>
                <w:webHidden/>
                <w:sz w:val="19"/>
                <w:szCs w:val="19"/>
              </w:rPr>
              <w:fldChar w:fldCharType="end"/>
            </w:r>
          </w:hyperlink>
        </w:p>
        <w:p w14:paraId="10A28F8F" w14:textId="115301EA" w:rsidR="00A86672" w:rsidRPr="00595988" w:rsidRDefault="00771B2A">
          <w:pPr>
            <w:pStyle w:val="TDC3"/>
            <w:rPr>
              <w:rStyle w:val="Hipervnculo"/>
              <w:rFonts w:ascii="Verdana" w:hAnsi="Verdana"/>
              <w:bCs/>
              <w:sz w:val="19"/>
              <w:szCs w:val="19"/>
            </w:rPr>
          </w:pPr>
          <w:hyperlink w:anchor="_Toc128389918" w:history="1">
            <w:r w:rsidRPr="00595988">
              <w:rPr>
                <w:rStyle w:val="Hipervnculo"/>
                <w:rFonts w:ascii="Verdana" w:hAnsi="Verdana"/>
                <w:bCs/>
                <w:sz w:val="19"/>
                <w:szCs w:val="19"/>
              </w:rPr>
              <w:t>25</w:t>
            </w:r>
            <w:r w:rsidR="00A86672" w:rsidRPr="00595988">
              <w:rPr>
                <w:rStyle w:val="Hipervnculo"/>
                <w:rFonts w:ascii="Verdana" w:hAnsi="Verdana"/>
                <w:bCs/>
                <w:sz w:val="19"/>
                <w:szCs w:val="19"/>
              </w:rPr>
              <w:t>.- CLÁUSULAS ADICIONALES RELATIVAS AL PROCEDIMIENTO</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_Toc128389918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382E10">
              <w:rPr>
                <w:rStyle w:val="Hipervnculo"/>
                <w:rFonts w:ascii="Verdana" w:hAnsi="Verdana"/>
                <w:bCs/>
                <w:webHidden/>
                <w:sz w:val="19"/>
                <w:szCs w:val="19"/>
              </w:rPr>
              <w:t>26</w:t>
            </w:r>
            <w:r w:rsidR="00A86672" w:rsidRPr="00595988">
              <w:rPr>
                <w:rStyle w:val="Hipervnculo"/>
                <w:rFonts w:ascii="Verdana" w:hAnsi="Verdana"/>
                <w:bCs/>
                <w:webHidden/>
                <w:sz w:val="19"/>
                <w:szCs w:val="19"/>
              </w:rPr>
              <w:fldChar w:fldCharType="end"/>
            </w:r>
          </w:hyperlink>
        </w:p>
        <w:p w14:paraId="476A0F1B" w14:textId="35464F07" w:rsidR="00A86672" w:rsidRPr="00595988" w:rsidRDefault="00A86672">
          <w:pPr>
            <w:pStyle w:val="TDC2"/>
            <w:rPr>
              <w:rFonts w:ascii="Verdana" w:eastAsiaTheme="minorEastAsia" w:hAnsi="Verdana" w:cstheme="minorBidi"/>
              <w:b w:val="0"/>
              <w:bCs w:val="0"/>
              <w:noProof/>
              <w:sz w:val="19"/>
              <w:szCs w:val="19"/>
              <w:lang w:val="es-ES"/>
            </w:rPr>
          </w:pPr>
          <w:hyperlink w:anchor="_Toc128389919" w:history="1">
            <w:r w:rsidRPr="00595988">
              <w:rPr>
                <w:rStyle w:val="Hipervnculo"/>
                <w:rFonts w:ascii="Verdana" w:hAnsi="Verdana"/>
                <w:noProof/>
                <w:sz w:val="19"/>
                <w:szCs w:val="19"/>
              </w:rPr>
              <w:t>III.- OTRAS ESPECIFICACIONES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_Toc128389919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26</w:t>
            </w:r>
            <w:r w:rsidRPr="00595988">
              <w:rPr>
                <w:rFonts w:ascii="Verdana" w:hAnsi="Verdana"/>
                <w:noProof/>
                <w:webHidden/>
                <w:sz w:val="19"/>
                <w:szCs w:val="19"/>
              </w:rPr>
              <w:fldChar w:fldCharType="end"/>
            </w:r>
          </w:hyperlink>
        </w:p>
        <w:p w14:paraId="4AD25474" w14:textId="2BADE377" w:rsidR="00A86672" w:rsidRPr="00595988" w:rsidRDefault="00771B2A">
          <w:pPr>
            <w:pStyle w:val="TDC3"/>
            <w:rPr>
              <w:rFonts w:ascii="Verdana" w:eastAsiaTheme="minorEastAsia" w:hAnsi="Verdana" w:cstheme="minorBidi"/>
              <w:sz w:val="19"/>
              <w:szCs w:val="19"/>
              <w:lang w:val="es-ES"/>
            </w:rPr>
          </w:pPr>
          <w:hyperlink w:anchor="_Toc128389920" w:history="1">
            <w:r w:rsidRPr="00595988">
              <w:rPr>
                <w:rStyle w:val="Hipervnculo"/>
                <w:rFonts w:ascii="Verdana" w:hAnsi="Verdana"/>
                <w:sz w:val="19"/>
                <w:szCs w:val="19"/>
              </w:rPr>
              <w:t>26</w:t>
            </w:r>
            <w:r w:rsidR="00A86672" w:rsidRPr="00595988">
              <w:rPr>
                <w:rStyle w:val="Hipervnculo"/>
                <w:rFonts w:ascii="Verdana" w:hAnsi="Verdana"/>
                <w:sz w:val="19"/>
                <w:szCs w:val="19"/>
              </w:rPr>
              <w:t>.- CESIÓN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_Toc128389920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382E10">
              <w:rPr>
                <w:rFonts w:ascii="Verdana" w:hAnsi="Verdana"/>
                <w:webHidden/>
                <w:sz w:val="19"/>
                <w:szCs w:val="19"/>
              </w:rPr>
              <w:t>26</w:t>
            </w:r>
            <w:r w:rsidR="00A86672" w:rsidRPr="00595988">
              <w:rPr>
                <w:rFonts w:ascii="Verdana" w:hAnsi="Verdana"/>
                <w:webHidden/>
                <w:sz w:val="19"/>
                <w:szCs w:val="19"/>
              </w:rPr>
              <w:fldChar w:fldCharType="end"/>
            </w:r>
          </w:hyperlink>
        </w:p>
        <w:p w14:paraId="01FEB139" w14:textId="0BFCD5D6" w:rsidR="00A86672" w:rsidRPr="00595988" w:rsidRDefault="00771B2A">
          <w:pPr>
            <w:pStyle w:val="TDC3"/>
            <w:rPr>
              <w:rFonts w:ascii="Verdana" w:eastAsiaTheme="minorEastAsia" w:hAnsi="Verdana" w:cstheme="minorBidi"/>
              <w:sz w:val="19"/>
              <w:szCs w:val="19"/>
              <w:lang w:val="es-ES"/>
            </w:rPr>
          </w:pPr>
          <w:hyperlink w:anchor="_Toc128389921" w:history="1">
            <w:r w:rsidRPr="00595988">
              <w:rPr>
                <w:rStyle w:val="Hipervnculo"/>
                <w:rFonts w:ascii="Verdana" w:hAnsi="Verdana"/>
                <w:sz w:val="19"/>
                <w:szCs w:val="19"/>
              </w:rPr>
              <w:t>27</w:t>
            </w:r>
            <w:r w:rsidR="00A86672" w:rsidRPr="00595988">
              <w:rPr>
                <w:rStyle w:val="Hipervnculo"/>
                <w:rFonts w:ascii="Verdana" w:hAnsi="Verdana"/>
                <w:sz w:val="19"/>
                <w:szCs w:val="19"/>
              </w:rPr>
              <w:t>.- CUADRO DE SEGUIMIENTO DE LA INCORPORACIÓN DE ASPECTOS SOCIALES, MEDIOAMBIENTALES Y RELATIVOS A OTRAS POLÍTICAS PÚBLICAS INCORPORADAS EN EL PROCEDIMIENTO Y EN 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_Toc128389921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382E10">
              <w:rPr>
                <w:rFonts w:ascii="Verdana" w:hAnsi="Verdana"/>
                <w:webHidden/>
                <w:sz w:val="19"/>
                <w:szCs w:val="19"/>
              </w:rPr>
              <w:t>26</w:t>
            </w:r>
            <w:r w:rsidR="00A86672" w:rsidRPr="00595988">
              <w:rPr>
                <w:rFonts w:ascii="Verdana" w:hAnsi="Verdana"/>
                <w:webHidden/>
                <w:sz w:val="19"/>
                <w:szCs w:val="19"/>
              </w:rPr>
              <w:fldChar w:fldCharType="end"/>
            </w:r>
          </w:hyperlink>
        </w:p>
        <w:p w14:paraId="22E18B56" w14:textId="1D554447" w:rsidR="00A86672" w:rsidRPr="00595988" w:rsidRDefault="00A86672">
          <w:pPr>
            <w:pStyle w:val="TDC2"/>
            <w:rPr>
              <w:rStyle w:val="Hipervnculo"/>
              <w:rFonts w:ascii="Verdana" w:eastAsia="Arial Unicode MS" w:hAnsi="Verdana"/>
              <w:sz w:val="19"/>
              <w:szCs w:val="19"/>
            </w:rPr>
          </w:pPr>
          <w:hyperlink w:anchor="_Toc128389922" w:history="1">
            <w:r w:rsidRPr="00595988">
              <w:rPr>
                <w:rStyle w:val="Hipervnculo"/>
                <w:rFonts w:ascii="Verdana" w:eastAsia="Arial Unicode MS" w:hAnsi="Verdana"/>
                <w:b w:val="0"/>
                <w:bCs w:val="0"/>
                <w:noProof/>
                <w:sz w:val="19"/>
                <w:szCs w:val="19"/>
              </w:rPr>
              <w:t>ADDENDA Nº1</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_Toc128389922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27</w:t>
            </w:r>
            <w:r w:rsidRPr="00595988">
              <w:rPr>
                <w:rStyle w:val="Hipervnculo"/>
                <w:rFonts w:ascii="Verdana" w:eastAsia="Arial Unicode MS" w:hAnsi="Verdana"/>
                <w:b w:val="0"/>
                <w:bCs w:val="0"/>
                <w:webHidden/>
                <w:sz w:val="19"/>
                <w:szCs w:val="19"/>
              </w:rPr>
              <w:fldChar w:fldCharType="end"/>
            </w:r>
          </w:hyperlink>
        </w:p>
        <w:p w14:paraId="41AB1B7D" w14:textId="21CD1A4A" w:rsidR="00A86672" w:rsidRPr="00595988" w:rsidRDefault="00A86672">
          <w:pPr>
            <w:pStyle w:val="TDC2"/>
            <w:rPr>
              <w:rStyle w:val="Hipervnculo"/>
              <w:rFonts w:ascii="Verdana" w:eastAsia="Arial Unicode MS" w:hAnsi="Verdana"/>
              <w:sz w:val="19"/>
              <w:szCs w:val="19"/>
            </w:rPr>
          </w:pPr>
          <w:hyperlink w:anchor="_Toc128389923" w:history="1">
            <w:r w:rsidRPr="00595988">
              <w:rPr>
                <w:rStyle w:val="Hipervnculo"/>
                <w:rFonts w:ascii="Verdana" w:eastAsia="Arial Unicode MS" w:hAnsi="Verdana"/>
                <w:b w:val="0"/>
                <w:bCs w:val="0"/>
                <w:noProof/>
                <w:sz w:val="19"/>
                <w:szCs w:val="19"/>
              </w:rPr>
              <w:t>REQUISITOS Y FORMA DE PRESENTACIÓN</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_Toc128389923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27</w:t>
            </w:r>
            <w:r w:rsidRPr="00595988">
              <w:rPr>
                <w:rStyle w:val="Hipervnculo"/>
                <w:rFonts w:ascii="Verdana" w:eastAsia="Arial Unicode MS" w:hAnsi="Verdana"/>
                <w:b w:val="0"/>
                <w:bCs w:val="0"/>
                <w:webHidden/>
                <w:sz w:val="19"/>
                <w:szCs w:val="19"/>
              </w:rPr>
              <w:fldChar w:fldCharType="end"/>
            </w:r>
          </w:hyperlink>
        </w:p>
        <w:p w14:paraId="5C4A728F" w14:textId="5BADB0C7" w:rsidR="00A86672" w:rsidRPr="00595988" w:rsidRDefault="00A86672">
          <w:pPr>
            <w:pStyle w:val="TDC2"/>
            <w:rPr>
              <w:rStyle w:val="Hipervnculo"/>
              <w:rFonts w:ascii="Verdana" w:eastAsia="Arial Unicode MS" w:hAnsi="Verdana"/>
              <w:sz w:val="19"/>
              <w:szCs w:val="19"/>
            </w:rPr>
          </w:pPr>
          <w:hyperlink w:anchor="_Toc128389924" w:history="1">
            <w:r w:rsidRPr="00595988">
              <w:rPr>
                <w:rStyle w:val="Hipervnculo"/>
                <w:rFonts w:ascii="Verdana" w:eastAsia="Arial Unicode MS" w:hAnsi="Verdana"/>
                <w:b w:val="0"/>
                <w:bCs w:val="0"/>
                <w:noProof/>
                <w:sz w:val="19"/>
                <w:szCs w:val="19"/>
              </w:rPr>
              <w:t>ADDENDA Nº2</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_Toc128389924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28</w:t>
            </w:r>
            <w:r w:rsidRPr="00595988">
              <w:rPr>
                <w:rStyle w:val="Hipervnculo"/>
                <w:rFonts w:ascii="Verdana" w:eastAsia="Arial Unicode MS" w:hAnsi="Verdana"/>
                <w:b w:val="0"/>
                <w:bCs w:val="0"/>
                <w:webHidden/>
                <w:sz w:val="19"/>
                <w:szCs w:val="19"/>
              </w:rPr>
              <w:fldChar w:fldCharType="end"/>
            </w:r>
          </w:hyperlink>
        </w:p>
        <w:p w14:paraId="2F19C439" w14:textId="54ABDE8F" w:rsidR="00A86672" w:rsidRPr="00595988" w:rsidRDefault="00A86672">
          <w:pPr>
            <w:pStyle w:val="TDC2"/>
            <w:rPr>
              <w:rStyle w:val="Hipervnculo"/>
              <w:rFonts w:ascii="Verdana" w:eastAsia="Arial Unicode MS" w:hAnsi="Verdana"/>
              <w:sz w:val="19"/>
              <w:szCs w:val="19"/>
            </w:rPr>
          </w:pPr>
          <w:hyperlink w:anchor="_Toc128389925" w:history="1">
            <w:r w:rsidRPr="00595988">
              <w:rPr>
                <w:rStyle w:val="Hipervnculo"/>
                <w:rFonts w:ascii="Verdana" w:eastAsia="Arial Unicode MS" w:hAnsi="Verdana"/>
                <w:b w:val="0"/>
                <w:bCs w:val="0"/>
                <w:noProof/>
                <w:sz w:val="19"/>
                <w:szCs w:val="19"/>
              </w:rPr>
              <w:t>¿Cómo se efectúa el depósito la garantía definitiva? ¿Es preciso ajustarse a algún modelo?</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_Toc128389925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28</w:t>
            </w:r>
            <w:r w:rsidRPr="00595988">
              <w:rPr>
                <w:rStyle w:val="Hipervnculo"/>
                <w:rFonts w:ascii="Verdana" w:eastAsia="Arial Unicode MS" w:hAnsi="Verdana"/>
                <w:b w:val="0"/>
                <w:bCs w:val="0"/>
                <w:webHidden/>
                <w:sz w:val="19"/>
                <w:szCs w:val="19"/>
              </w:rPr>
              <w:fldChar w:fldCharType="end"/>
            </w:r>
          </w:hyperlink>
        </w:p>
        <w:p w14:paraId="0A89843E" w14:textId="0D732AE3" w:rsidR="00A86672" w:rsidRPr="00595988" w:rsidRDefault="00A86672">
          <w:pPr>
            <w:pStyle w:val="TDC1"/>
            <w:rPr>
              <w:rFonts w:ascii="Verdana" w:eastAsiaTheme="minorEastAsia" w:hAnsi="Verdana" w:cstheme="minorBidi"/>
              <w:b w:val="0"/>
              <w:bCs w:val="0"/>
              <w:i w:val="0"/>
              <w:iCs w:val="0"/>
              <w:noProof/>
              <w:sz w:val="19"/>
              <w:szCs w:val="19"/>
              <w:lang w:val="es-ES"/>
            </w:rPr>
          </w:pPr>
          <w:hyperlink w:anchor="_Toc128389926" w:history="1">
            <w:r w:rsidRPr="00595988">
              <w:rPr>
                <w:rStyle w:val="Hipervnculo"/>
                <w:rFonts w:ascii="Verdana" w:hAnsi="Verdana"/>
                <w:noProof/>
                <w:sz w:val="19"/>
                <w:szCs w:val="19"/>
              </w:rPr>
              <w:t>CONDICIONES GENERALES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_Toc128389926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29</w:t>
            </w:r>
            <w:r w:rsidRPr="00595988">
              <w:rPr>
                <w:rFonts w:ascii="Verdana" w:hAnsi="Verdana"/>
                <w:noProof/>
                <w:webHidden/>
                <w:sz w:val="19"/>
                <w:szCs w:val="19"/>
              </w:rPr>
              <w:fldChar w:fldCharType="end"/>
            </w:r>
          </w:hyperlink>
        </w:p>
        <w:p w14:paraId="58A30794" w14:textId="53FB38A8" w:rsidR="00A86672" w:rsidRPr="00595988" w:rsidRDefault="00A86672">
          <w:pPr>
            <w:pStyle w:val="TDC2"/>
            <w:rPr>
              <w:rFonts w:ascii="Verdana" w:eastAsiaTheme="minorEastAsia" w:hAnsi="Verdana" w:cstheme="minorBidi"/>
              <w:b w:val="0"/>
              <w:bCs w:val="0"/>
              <w:noProof/>
              <w:sz w:val="19"/>
              <w:szCs w:val="19"/>
              <w:lang w:val="es-ES"/>
            </w:rPr>
          </w:pPr>
          <w:hyperlink w:anchor="_Toc128389927" w:history="1">
            <w:r w:rsidRPr="00595988">
              <w:rPr>
                <w:rStyle w:val="Hipervnculo"/>
                <w:rFonts w:ascii="Verdana" w:hAnsi="Verdana"/>
                <w:noProof/>
                <w:sz w:val="19"/>
                <w:szCs w:val="19"/>
              </w:rPr>
              <w:t>I.- OBJETO Y CUESTIONES GENERALES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_Toc128389927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29</w:t>
            </w:r>
            <w:r w:rsidRPr="00595988">
              <w:rPr>
                <w:rFonts w:ascii="Verdana" w:hAnsi="Verdana"/>
                <w:noProof/>
                <w:webHidden/>
                <w:sz w:val="19"/>
                <w:szCs w:val="19"/>
              </w:rPr>
              <w:fldChar w:fldCharType="end"/>
            </w:r>
          </w:hyperlink>
        </w:p>
        <w:p w14:paraId="0166966E" w14:textId="4D3FE545" w:rsidR="00A86672" w:rsidRPr="00595988" w:rsidRDefault="00A86672">
          <w:pPr>
            <w:pStyle w:val="TDC3"/>
            <w:rPr>
              <w:rFonts w:ascii="Verdana" w:eastAsiaTheme="minorEastAsia" w:hAnsi="Verdana" w:cstheme="minorBidi"/>
              <w:sz w:val="19"/>
              <w:szCs w:val="19"/>
              <w:lang w:val="es-ES"/>
            </w:rPr>
          </w:pPr>
          <w:hyperlink w:anchor="_Toc128389928" w:history="1">
            <w:r w:rsidRPr="00595988">
              <w:rPr>
                <w:rStyle w:val="Hipervnculo"/>
                <w:rFonts w:ascii="Verdana" w:hAnsi="Verdana"/>
                <w:sz w:val="19"/>
                <w:szCs w:val="19"/>
              </w:rPr>
              <w:t>1.- OBJETO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_Toc128389928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29</w:t>
            </w:r>
            <w:r w:rsidRPr="00595988">
              <w:rPr>
                <w:rFonts w:ascii="Verdana" w:hAnsi="Verdana"/>
                <w:webHidden/>
                <w:sz w:val="19"/>
                <w:szCs w:val="19"/>
              </w:rPr>
              <w:fldChar w:fldCharType="end"/>
            </w:r>
          </w:hyperlink>
        </w:p>
        <w:p w14:paraId="57A5AF62" w14:textId="12C109E7" w:rsidR="00A86672" w:rsidRPr="00595988" w:rsidRDefault="00A86672">
          <w:pPr>
            <w:pStyle w:val="TDC3"/>
            <w:rPr>
              <w:rFonts w:ascii="Verdana" w:eastAsiaTheme="minorEastAsia" w:hAnsi="Verdana" w:cstheme="minorBidi"/>
              <w:sz w:val="19"/>
              <w:szCs w:val="19"/>
              <w:lang w:val="es-ES"/>
            </w:rPr>
          </w:pPr>
          <w:hyperlink w:anchor="_Toc128389929" w:history="1">
            <w:r w:rsidRPr="00595988">
              <w:rPr>
                <w:rStyle w:val="Hipervnculo"/>
                <w:rFonts w:ascii="Verdana" w:hAnsi="Verdana"/>
                <w:sz w:val="19"/>
                <w:szCs w:val="19"/>
              </w:rPr>
              <w:t>2.- DOCUMENTOS DE CARÁCTER CONTRACTUAL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_Toc128389929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29</w:t>
            </w:r>
            <w:r w:rsidRPr="00595988">
              <w:rPr>
                <w:rFonts w:ascii="Verdana" w:hAnsi="Verdana"/>
                <w:webHidden/>
                <w:sz w:val="19"/>
                <w:szCs w:val="19"/>
              </w:rPr>
              <w:fldChar w:fldCharType="end"/>
            </w:r>
          </w:hyperlink>
        </w:p>
        <w:p w14:paraId="0A463000" w14:textId="78395352" w:rsidR="00A86672" w:rsidRPr="00595988" w:rsidRDefault="00A86672">
          <w:pPr>
            <w:pStyle w:val="TDC3"/>
            <w:rPr>
              <w:rFonts w:ascii="Verdana" w:eastAsiaTheme="minorEastAsia" w:hAnsi="Verdana" w:cstheme="minorBidi"/>
              <w:sz w:val="19"/>
              <w:szCs w:val="19"/>
              <w:lang w:val="es-ES"/>
            </w:rPr>
          </w:pPr>
          <w:hyperlink w:anchor="_Toc128389930" w:history="1">
            <w:r w:rsidRPr="00595988">
              <w:rPr>
                <w:rStyle w:val="Hipervnculo"/>
                <w:rFonts w:ascii="Verdana" w:hAnsi="Verdana"/>
                <w:sz w:val="19"/>
                <w:szCs w:val="19"/>
              </w:rPr>
              <w:t>3.- RÉGIMEN JURÍDICO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29</w:t>
            </w:r>
            <w:r w:rsidRPr="00595988">
              <w:rPr>
                <w:rFonts w:ascii="Verdana" w:hAnsi="Verdana"/>
                <w:webHidden/>
                <w:sz w:val="19"/>
                <w:szCs w:val="19"/>
              </w:rPr>
              <w:fldChar w:fldCharType="end"/>
            </w:r>
          </w:hyperlink>
        </w:p>
        <w:p w14:paraId="41AC366F" w14:textId="59B2444F" w:rsidR="00A86672" w:rsidRPr="00595988" w:rsidRDefault="00A86672">
          <w:pPr>
            <w:pStyle w:val="TDC3"/>
            <w:rPr>
              <w:rFonts w:ascii="Verdana" w:eastAsiaTheme="minorEastAsia" w:hAnsi="Verdana" w:cstheme="minorBidi"/>
              <w:sz w:val="19"/>
              <w:szCs w:val="19"/>
              <w:lang w:val="es-ES"/>
            </w:rPr>
          </w:pPr>
          <w:hyperlink w:anchor="_Toc128389931" w:history="1">
            <w:r w:rsidRPr="00595988">
              <w:rPr>
                <w:rStyle w:val="Hipervnculo"/>
                <w:rFonts w:ascii="Verdana" w:hAnsi="Verdana"/>
                <w:sz w:val="19"/>
                <w:szCs w:val="19"/>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30</w:t>
            </w:r>
            <w:r w:rsidRPr="00595988">
              <w:rPr>
                <w:rFonts w:ascii="Verdana" w:hAnsi="Verdana"/>
                <w:webHidden/>
                <w:sz w:val="19"/>
                <w:szCs w:val="19"/>
              </w:rPr>
              <w:fldChar w:fldCharType="end"/>
            </w:r>
          </w:hyperlink>
        </w:p>
        <w:p w14:paraId="06B11047" w14:textId="66E57FF1" w:rsidR="00A86672" w:rsidRPr="00595988" w:rsidRDefault="00A86672">
          <w:pPr>
            <w:pStyle w:val="TDC3"/>
            <w:rPr>
              <w:rFonts w:ascii="Verdana" w:eastAsiaTheme="minorEastAsia" w:hAnsi="Verdana" w:cstheme="minorBidi"/>
              <w:sz w:val="19"/>
              <w:szCs w:val="19"/>
              <w:lang w:val="es-ES"/>
            </w:rPr>
          </w:pPr>
          <w:hyperlink w:anchor="_Toc128389932" w:history="1">
            <w:r w:rsidRPr="00595988">
              <w:rPr>
                <w:rStyle w:val="Hipervnculo"/>
                <w:rFonts w:ascii="Verdana" w:hAnsi="Verdana"/>
                <w:sz w:val="19"/>
                <w:szCs w:val="19"/>
              </w:rPr>
              <w:t>5.- PRESUPUESTO BASE DE LICITACIÓN, EXISTENCIA DE CRÉDITO, TRAMITACIÓN ANTICIPADA Y VALOR ESTIMADO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30</w:t>
            </w:r>
            <w:r w:rsidRPr="00595988">
              <w:rPr>
                <w:rFonts w:ascii="Verdana" w:hAnsi="Verdana"/>
                <w:webHidden/>
                <w:sz w:val="19"/>
                <w:szCs w:val="19"/>
              </w:rPr>
              <w:fldChar w:fldCharType="end"/>
            </w:r>
          </w:hyperlink>
        </w:p>
        <w:p w14:paraId="51CA2000" w14:textId="3FC1A39B" w:rsidR="00A86672" w:rsidRPr="00595988" w:rsidRDefault="00A86672">
          <w:pPr>
            <w:pStyle w:val="TDC3"/>
            <w:rPr>
              <w:rFonts w:ascii="Verdana" w:eastAsiaTheme="minorEastAsia" w:hAnsi="Verdana" w:cstheme="minorBidi"/>
              <w:sz w:val="19"/>
              <w:szCs w:val="19"/>
              <w:lang w:val="es-ES"/>
            </w:rPr>
          </w:pPr>
          <w:hyperlink w:anchor="_Toc128389933" w:history="1">
            <w:r w:rsidRPr="00595988">
              <w:rPr>
                <w:rStyle w:val="Hipervnculo"/>
                <w:rFonts w:ascii="Verdana" w:hAnsi="Verdana"/>
                <w:sz w:val="19"/>
                <w:szCs w:val="19"/>
              </w:rPr>
              <w:t>6.- PRECIO DEL CONTRATO Y PRESUPUESTO MÁXIMO LIMITATIVO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30</w:t>
            </w:r>
            <w:r w:rsidRPr="00595988">
              <w:rPr>
                <w:rFonts w:ascii="Verdana" w:hAnsi="Verdana"/>
                <w:webHidden/>
                <w:sz w:val="19"/>
                <w:szCs w:val="19"/>
              </w:rPr>
              <w:fldChar w:fldCharType="end"/>
            </w:r>
          </w:hyperlink>
        </w:p>
        <w:p w14:paraId="523A8048" w14:textId="72802E3E" w:rsidR="00A86672" w:rsidRPr="00595988" w:rsidRDefault="00A86672">
          <w:pPr>
            <w:pStyle w:val="TDC3"/>
            <w:rPr>
              <w:rFonts w:ascii="Verdana" w:eastAsiaTheme="minorEastAsia" w:hAnsi="Verdana" w:cstheme="minorBidi"/>
              <w:sz w:val="19"/>
              <w:szCs w:val="19"/>
              <w:lang w:val="es-ES"/>
            </w:rPr>
          </w:pPr>
          <w:hyperlink w:anchor="_Toc128389934" w:history="1">
            <w:r w:rsidRPr="00595988">
              <w:rPr>
                <w:rStyle w:val="Hipervnculo"/>
                <w:rFonts w:ascii="Verdana" w:hAnsi="Verdana"/>
                <w:sz w:val="19"/>
                <w:szCs w:val="19"/>
              </w:rPr>
              <w:t>7.- REVISIÓN DE PRECIOS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31</w:t>
            </w:r>
            <w:r w:rsidRPr="00595988">
              <w:rPr>
                <w:rFonts w:ascii="Verdana" w:hAnsi="Verdana"/>
                <w:webHidden/>
                <w:sz w:val="19"/>
                <w:szCs w:val="19"/>
              </w:rPr>
              <w:fldChar w:fldCharType="end"/>
            </w:r>
          </w:hyperlink>
        </w:p>
        <w:p w14:paraId="295833A8" w14:textId="1A7BF7F9" w:rsidR="00A86672" w:rsidRPr="00595988" w:rsidRDefault="00A86672">
          <w:pPr>
            <w:pStyle w:val="TDC3"/>
            <w:rPr>
              <w:rFonts w:ascii="Verdana" w:eastAsiaTheme="minorEastAsia" w:hAnsi="Verdana" w:cstheme="minorBidi"/>
              <w:sz w:val="19"/>
              <w:szCs w:val="19"/>
              <w:lang w:val="es-ES"/>
            </w:rPr>
          </w:pPr>
          <w:hyperlink w:anchor="_Toc128389935" w:history="1">
            <w:r w:rsidRPr="00595988">
              <w:rPr>
                <w:rStyle w:val="Hipervnculo"/>
                <w:rFonts w:ascii="Verdana" w:hAnsi="Verdana"/>
                <w:sz w:val="19"/>
                <w:szCs w:val="19"/>
              </w:rPr>
              <w:t>8.- VIGENCIA DEL CONTRATO: PLAZO DE EJECUCIÓN O DURACIÓN DEL CONTRATO. PRÓRROGA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31</w:t>
            </w:r>
            <w:r w:rsidRPr="00595988">
              <w:rPr>
                <w:rFonts w:ascii="Verdana" w:hAnsi="Verdana"/>
                <w:webHidden/>
                <w:sz w:val="19"/>
                <w:szCs w:val="19"/>
              </w:rPr>
              <w:fldChar w:fldCharType="end"/>
            </w:r>
          </w:hyperlink>
        </w:p>
        <w:p w14:paraId="37C28448" w14:textId="02190D07" w:rsidR="00A86672" w:rsidRPr="00595988" w:rsidRDefault="00A86672">
          <w:pPr>
            <w:pStyle w:val="TDC3"/>
            <w:rPr>
              <w:rFonts w:ascii="Verdana" w:eastAsiaTheme="minorEastAsia" w:hAnsi="Verdana" w:cstheme="minorBidi"/>
              <w:sz w:val="19"/>
              <w:szCs w:val="19"/>
              <w:lang w:val="es-ES"/>
            </w:rPr>
          </w:pPr>
          <w:hyperlink w:anchor="_Toc128389936" w:history="1">
            <w:r w:rsidRPr="00595988">
              <w:rPr>
                <w:rStyle w:val="Hipervnculo"/>
                <w:rFonts w:ascii="Verdana" w:hAnsi="Verdana"/>
                <w:sz w:val="19"/>
                <w:szCs w:val="19"/>
              </w:rPr>
              <w:t>9.- GARANTÍAS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32</w:t>
            </w:r>
            <w:r w:rsidRPr="00595988">
              <w:rPr>
                <w:rFonts w:ascii="Verdana" w:hAnsi="Verdana"/>
                <w:webHidden/>
                <w:sz w:val="19"/>
                <w:szCs w:val="19"/>
              </w:rPr>
              <w:fldChar w:fldCharType="end"/>
            </w:r>
          </w:hyperlink>
        </w:p>
        <w:p w14:paraId="3C59863D" w14:textId="4F5DB72C" w:rsidR="00A86672" w:rsidRPr="00595988" w:rsidRDefault="00A86672">
          <w:pPr>
            <w:pStyle w:val="TDC3"/>
            <w:rPr>
              <w:rFonts w:ascii="Verdana" w:eastAsiaTheme="minorEastAsia" w:hAnsi="Verdana" w:cstheme="minorBidi"/>
              <w:sz w:val="19"/>
              <w:szCs w:val="19"/>
              <w:lang w:val="es-ES"/>
            </w:rPr>
          </w:pPr>
          <w:hyperlink w:anchor="_Toc128389937" w:history="1">
            <w:r w:rsidRPr="00595988">
              <w:rPr>
                <w:rStyle w:val="Hipervnculo"/>
                <w:rFonts w:ascii="Verdana" w:hAnsi="Verdana"/>
                <w:sz w:val="19"/>
                <w:szCs w:val="19"/>
              </w:rPr>
              <w:t>10.- PERFIL DE CONTRATANTE Y CONSULTAS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32</w:t>
            </w:r>
            <w:r w:rsidRPr="00595988">
              <w:rPr>
                <w:rFonts w:ascii="Verdana" w:hAnsi="Verdana"/>
                <w:webHidden/>
                <w:sz w:val="19"/>
                <w:szCs w:val="19"/>
              </w:rPr>
              <w:fldChar w:fldCharType="end"/>
            </w:r>
          </w:hyperlink>
        </w:p>
        <w:p w14:paraId="517FA1F5" w14:textId="60418ED6" w:rsidR="00A86672" w:rsidRPr="00595988" w:rsidRDefault="00A86672">
          <w:pPr>
            <w:pStyle w:val="TDC2"/>
            <w:rPr>
              <w:rFonts w:ascii="Verdana" w:eastAsiaTheme="minorEastAsia" w:hAnsi="Verdana" w:cstheme="minorBidi"/>
              <w:b w:val="0"/>
              <w:bCs w:val="0"/>
              <w:noProof/>
              <w:sz w:val="19"/>
              <w:szCs w:val="19"/>
              <w:lang w:val="es-ES"/>
            </w:rPr>
          </w:pPr>
          <w:hyperlink w:anchor="_Toc128389938" w:history="1">
            <w:r w:rsidRPr="00595988">
              <w:rPr>
                <w:rStyle w:val="Hipervnculo"/>
                <w:rFonts w:ascii="Verdana" w:hAnsi="Verdana"/>
                <w:noProof/>
                <w:sz w:val="19"/>
                <w:szCs w:val="19"/>
              </w:rPr>
              <w:t>II.- LICITACIÓN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_Toc128389938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35</w:t>
            </w:r>
            <w:r w:rsidRPr="00595988">
              <w:rPr>
                <w:rFonts w:ascii="Verdana" w:hAnsi="Verdana"/>
                <w:noProof/>
                <w:webHidden/>
                <w:sz w:val="19"/>
                <w:szCs w:val="19"/>
              </w:rPr>
              <w:fldChar w:fldCharType="end"/>
            </w:r>
          </w:hyperlink>
        </w:p>
        <w:p w14:paraId="28751F01" w14:textId="137F21F4" w:rsidR="00A86672" w:rsidRPr="00595988" w:rsidRDefault="00A86672">
          <w:pPr>
            <w:pStyle w:val="TDC3"/>
            <w:rPr>
              <w:rFonts w:ascii="Verdana" w:eastAsiaTheme="minorEastAsia" w:hAnsi="Verdana" w:cstheme="minorBidi"/>
              <w:sz w:val="19"/>
              <w:szCs w:val="19"/>
              <w:lang w:val="es-ES"/>
            </w:rPr>
          </w:pPr>
          <w:hyperlink w:anchor="_Toc128389939" w:history="1">
            <w:r w:rsidRPr="00595988">
              <w:rPr>
                <w:rStyle w:val="Hipervnculo"/>
                <w:rFonts w:ascii="Verdana" w:hAnsi="Verdana"/>
                <w:sz w:val="19"/>
                <w:szCs w:val="19"/>
              </w:rPr>
              <w:t>11.-CONDICIONES PARA PARTICIPAR</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35</w:t>
            </w:r>
            <w:r w:rsidRPr="00595988">
              <w:rPr>
                <w:rFonts w:ascii="Verdana" w:hAnsi="Verdana"/>
                <w:webHidden/>
                <w:sz w:val="19"/>
                <w:szCs w:val="19"/>
              </w:rPr>
              <w:fldChar w:fldCharType="end"/>
            </w:r>
          </w:hyperlink>
        </w:p>
        <w:p w14:paraId="30332B87" w14:textId="1947BF04" w:rsidR="00A86672" w:rsidRPr="00595988" w:rsidRDefault="00A86672">
          <w:pPr>
            <w:pStyle w:val="TDC3"/>
            <w:rPr>
              <w:rFonts w:ascii="Verdana" w:eastAsiaTheme="minorEastAsia" w:hAnsi="Verdana" w:cstheme="minorBidi"/>
              <w:sz w:val="19"/>
              <w:szCs w:val="19"/>
              <w:lang w:val="es-ES"/>
            </w:rPr>
          </w:pPr>
          <w:hyperlink w:anchor="_Toc128389940" w:history="1">
            <w:r w:rsidRPr="00595988">
              <w:rPr>
                <w:rStyle w:val="Hipervnculo"/>
                <w:rFonts w:ascii="Verdana" w:hAnsi="Verdana"/>
                <w:sz w:val="19"/>
                <w:szCs w:val="19"/>
              </w:rPr>
              <w:t>12.- PRESENTACIÓN DE OFERTAS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36</w:t>
            </w:r>
            <w:r w:rsidRPr="00595988">
              <w:rPr>
                <w:rFonts w:ascii="Verdana" w:hAnsi="Verdana"/>
                <w:webHidden/>
                <w:sz w:val="19"/>
                <w:szCs w:val="19"/>
              </w:rPr>
              <w:fldChar w:fldCharType="end"/>
            </w:r>
          </w:hyperlink>
        </w:p>
        <w:p w14:paraId="36199C6E" w14:textId="3C76BA2F" w:rsidR="00A86672" w:rsidRPr="00595988" w:rsidRDefault="00A86672">
          <w:pPr>
            <w:pStyle w:val="TDC3"/>
            <w:rPr>
              <w:rFonts w:ascii="Verdana" w:eastAsiaTheme="minorEastAsia" w:hAnsi="Verdana" w:cstheme="minorBidi"/>
              <w:sz w:val="19"/>
              <w:szCs w:val="19"/>
              <w:lang w:val="es-ES"/>
            </w:rPr>
          </w:pPr>
          <w:hyperlink w:anchor="_Toc128389941" w:history="1">
            <w:r w:rsidRPr="00595988">
              <w:rPr>
                <w:rStyle w:val="Hipervnculo"/>
                <w:rFonts w:ascii="Verdana" w:hAnsi="Verdana"/>
                <w:sz w:val="19"/>
                <w:szCs w:val="19"/>
              </w:rPr>
              <w:t>13.- SOBRE A «DOCUMENTACIÓN ACREDITATIVA DEL CUMPLIMIENTO DE LOS REQUISITOS PREVIOS»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38</w:t>
            </w:r>
            <w:r w:rsidRPr="00595988">
              <w:rPr>
                <w:rFonts w:ascii="Verdana" w:hAnsi="Verdana"/>
                <w:webHidden/>
                <w:sz w:val="19"/>
                <w:szCs w:val="19"/>
              </w:rPr>
              <w:fldChar w:fldCharType="end"/>
            </w:r>
          </w:hyperlink>
        </w:p>
        <w:p w14:paraId="0F92FF41" w14:textId="496A5C19" w:rsidR="00A86672" w:rsidRPr="00595988" w:rsidRDefault="00A86672">
          <w:pPr>
            <w:pStyle w:val="TDC2"/>
            <w:rPr>
              <w:rFonts w:ascii="Verdana" w:eastAsiaTheme="minorEastAsia" w:hAnsi="Verdana" w:cstheme="minorBidi"/>
              <w:b w:val="0"/>
              <w:bCs w:val="0"/>
              <w:noProof/>
              <w:sz w:val="19"/>
              <w:szCs w:val="19"/>
              <w:lang w:val="es-ES"/>
            </w:rPr>
          </w:pPr>
          <w:hyperlink w:anchor="_Toc128389942" w:history="1">
            <w:r w:rsidRPr="00595988">
              <w:rPr>
                <w:rStyle w:val="Hipervnculo"/>
                <w:rFonts w:ascii="Verdana" w:hAnsi="Verdana"/>
                <w:noProof/>
                <w:sz w:val="19"/>
                <w:szCs w:val="19"/>
              </w:rPr>
              <w:t>III.- APERTURA DE LOS SOBRES Y VALORACIÓN DE OFERTAS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_Toc128389942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41</w:t>
            </w:r>
            <w:r w:rsidRPr="00595988">
              <w:rPr>
                <w:rFonts w:ascii="Verdana" w:hAnsi="Verdana"/>
                <w:noProof/>
                <w:webHidden/>
                <w:sz w:val="19"/>
                <w:szCs w:val="19"/>
              </w:rPr>
              <w:fldChar w:fldCharType="end"/>
            </w:r>
          </w:hyperlink>
        </w:p>
        <w:p w14:paraId="15572B8B" w14:textId="33D6F32F" w:rsidR="00A86672" w:rsidRPr="00595988" w:rsidRDefault="00A86672">
          <w:pPr>
            <w:pStyle w:val="TDC3"/>
            <w:rPr>
              <w:rFonts w:ascii="Verdana" w:eastAsiaTheme="minorEastAsia" w:hAnsi="Verdana" w:cstheme="minorBidi"/>
              <w:sz w:val="19"/>
              <w:szCs w:val="19"/>
              <w:lang w:val="es-ES"/>
            </w:rPr>
          </w:pPr>
          <w:hyperlink w:anchor="_Toc128389943" w:history="1">
            <w:r w:rsidRPr="00595988">
              <w:rPr>
                <w:rStyle w:val="Hipervnculo"/>
                <w:rFonts w:ascii="Verdana" w:hAnsi="Verdana"/>
                <w:sz w:val="19"/>
                <w:szCs w:val="19"/>
              </w:rPr>
              <w:t>14.- MOTIVOS DE RECHAZO DE OFERTAS Y SOLICITUD DE ACLARACIONES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41</w:t>
            </w:r>
            <w:r w:rsidRPr="00595988">
              <w:rPr>
                <w:rFonts w:ascii="Verdana" w:hAnsi="Verdana"/>
                <w:webHidden/>
                <w:sz w:val="19"/>
                <w:szCs w:val="19"/>
              </w:rPr>
              <w:fldChar w:fldCharType="end"/>
            </w:r>
          </w:hyperlink>
        </w:p>
        <w:p w14:paraId="4C2E3F8C" w14:textId="17F77B7A" w:rsidR="00A86672" w:rsidRPr="00595988" w:rsidRDefault="00A86672">
          <w:pPr>
            <w:pStyle w:val="TDC3"/>
            <w:rPr>
              <w:rFonts w:ascii="Verdana" w:eastAsiaTheme="minorEastAsia" w:hAnsi="Verdana" w:cstheme="minorBidi"/>
              <w:sz w:val="19"/>
              <w:szCs w:val="19"/>
              <w:lang w:val="es-ES"/>
            </w:rPr>
          </w:pPr>
          <w:hyperlink w:anchor="_Toc128389944" w:history="1">
            <w:r w:rsidRPr="00595988">
              <w:rPr>
                <w:rStyle w:val="Hipervnculo"/>
                <w:rFonts w:ascii="Verdana" w:hAnsi="Verdana"/>
                <w:sz w:val="19"/>
                <w:szCs w:val="19"/>
              </w:rPr>
              <w:t>15.- APERTURA Y CALIFICACIÓN DE LA DOCUMENTACIÓN ACREDITATIVA DEL CUMPLIMIENTO DE LOS REQUISITOS PREVIOS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41</w:t>
            </w:r>
            <w:r w:rsidRPr="00595988">
              <w:rPr>
                <w:rFonts w:ascii="Verdana" w:hAnsi="Verdana"/>
                <w:webHidden/>
                <w:sz w:val="19"/>
                <w:szCs w:val="19"/>
              </w:rPr>
              <w:fldChar w:fldCharType="end"/>
            </w:r>
          </w:hyperlink>
        </w:p>
        <w:p w14:paraId="2548C5B6" w14:textId="59D5F0E7" w:rsidR="00A86672" w:rsidRPr="00595988" w:rsidRDefault="00A86672">
          <w:pPr>
            <w:pStyle w:val="TDC3"/>
            <w:rPr>
              <w:rFonts w:ascii="Verdana" w:eastAsiaTheme="minorEastAsia" w:hAnsi="Verdana" w:cstheme="minorBidi"/>
              <w:sz w:val="19"/>
              <w:szCs w:val="19"/>
              <w:lang w:val="es-ES"/>
            </w:rPr>
          </w:pPr>
          <w:hyperlink w:anchor="_Toc128389945" w:history="1">
            <w:r w:rsidRPr="00595988">
              <w:rPr>
                <w:rStyle w:val="Hipervnculo"/>
                <w:rFonts w:ascii="Verdana" w:hAnsi="Verdana"/>
                <w:sz w:val="19"/>
                <w:szCs w:val="19"/>
              </w:rPr>
              <w:t>16.- APERTURA Y EVALUACIÓN DE LA PARTE DE LA OFERTA EVALUABLE MEDIANTE CRITERIOS CUYA APLICACIÓN REQUIERE REALIZAR UN JUICIO DE VALOR</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42</w:t>
            </w:r>
            <w:r w:rsidRPr="00595988">
              <w:rPr>
                <w:rFonts w:ascii="Verdana" w:hAnsi="Verdana"/>
                <w:webHidden/>
                <w:sz w:val="19"/>
                <w:szCs w:val="19"/>
              </w:rPr>
              <w:fldChar w:fldCharType="end"/>
            </w:r>
          </w:hyperlink>
        </w:p>
        <w:p w14:paraId="73D5A783" w14:textId="13890026" w:rsidR="00A86672" w:rsidRPr="00595988" w:rsidRDefault="00A86672">
          <w:pPr>
            <w:pStyle w:val="TDC3"/>
            <w:rPr>
              <w:rFonts w:ascii="Verdana" w:eastAsiaTheme="minorEastAsia" w:hAnsi="Verdana" w:cstheme="minorBidi"/>
              <w:sz w:val="19"/>
              <w:szCs w:val="19"/>
              <w:lang w:val="es-ES"/>
            </w:rPr>
          </w:pPr>
          <w:hyperlink w:anchor="_Toc128389946" w:history="1">
            <w:r w:rsidRPr="00595988">
              <w:rPr>
                <w:rStyle w:val="Hipervnculo"/>
                <w:rFonts w:ascii="Verdana" w:hAnsi="Verdana"/>
                <w:sz w:val="19"/>
                <w:szCs w:val="19"/>
              </w:rPr>
              <w:t>17.- APERTURA Y EVALUACIÓN DE LA PARTE DE LA OFERTA EVALUABLE AUTOMÁTICAMENTE MEDIANTE FÓRMULAS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42</w:t>
            </w:r>
            <w:r w:rsidRPr="00595988">
              <w:rPr>
                <w:rFonts w:ascii="Verdana" w:hAnsi="Verdana"/>
                <w:webHidden/>
                <w:sz w:val="19"/>
                <w:szCs w:val="19"/>
              </w:rPr>
              <w:fldChar w:fldCharType="end"/>
            </w:r>
          </w:hyperlink>
        </w:p>
        <w:p w14:paraId="668848F8" w14:textId="2A6329A7" w:rsidR="00A86672" w:rsidRPr="00595988" w:rsidRDefault="00A86672">
          <w:pPr>
            <w:pStyle w:val="TDC3"/>
            <w:rPr>
              <w:rFonts w:ascii="Verdana" w:eastAsiaTheme="minorEastAsia" w:hAnsi="Verdana" w:cstheme="minorBidi"/>
              <w:sz w:val="19"/>
              <w:szCs w:val="19"/>
              <w:lang w:val="es-ES"/>
            </w:rPr>
          </w:pPr>
          <w:hyperlink w:anchor="_Toc128389947" w:history="1">
            <w:r w:rsidRPr="00595988">
              <w:rPr>
                <w:rStyle w:val="Hipervnculo"/>
                <w:rFonts w:ascii="Verdana" w:hAnsi="Verdana"/>
                <w:sz w:val="19"/>
                <w:szCs w:val="19"/>
              </w:rPr>
              <w:t>18.- EVALUACIÓN DE OFERTAS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15644004" w14:textId="29EFAD29" w:rsidR="00A86672" w:rsidRPr="00595988" w:rsidRDefault="00A86672">
          <w:pPr>
            <w:pStyle w:val="TDC3"/>
            <w:rPr>
              <w:rFonts w:ascii="Verdana" w:eastAsiaTheme="minorEastAsia" w:hAnsi="Verdana" w:cstheme="minorBidi"/>
              <w:sz w:val="19"/>
              <w:szCs w:val="19"/>
              <w:lang w:val="es-ES"/>
            </w:rPr>
          </w:pPr>
          <w:hyperlink w:anchor="_Toc128389948" w:history="1">
            <w:r w:rsidRPr="00595988">
              <w:rPr>
                <w:rStyle w:val="Hipervnculo"/>
                <w:rFonts w:ascii="Verdana" w:hAnsi="Verdana"/>
                <w:sz w:val="19"/>
                <w:szCs w:val="19"/>
              </w:rPr>
              <w:t>19.- CRITERIOS DE DESEMPATE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41F89ED6" w14:textId="33BCAF37" w:rsidR="00A86672" w:rsidRPr="00595988" w:rsidRDefault="00A86672">
          <w:pPr>
            <w:pStyle w:val="TDC2"/>
            <w:rPr>
              <w:rFonts w:ascii="Verdana" w:eastAsiaTheme="minorEastAsia" w:hAnsi="Verdana" w:cstheme="minorBidi"/>
              <w:b w:val="0"/>
              <w:bCs w:val="0"/>
              <w:noProof/>
              <w:sz w:val="19"/>
              <w:szCs w:val="19"/>
              <w:lang w:val="es-ES"/>
            </w:rPr>
          </w:pPr>
          <w:hyperlink w:anchor="_Toc128389949" w:history="1">
            <w:r w:rsidRPr="00595988">
              <w:rPr>
                <w:rStyle w:val="Hipervnculo"/>
                <w:rFonts w:ascii="Verdana" w:hAnsi="Verdana"/>
                <w:noProof/>
                <w:sz w:val="19"/>
                <w:szCs w:val="19"/>
              </w:rPr>
              <w:t>IV.- ADJUDICACIÓN Y FORMALIZACIÓN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_Toc128389949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43</w:t>
            </w:r>
            <w:r w:rsidRPr="00595988">
              <w:rPr>
                <w:rFonts w:ascii="Verdana" w:hAnsi="Verdana"/>
                <w:noProof/>
                <w:webHidden/>
                <w:sz w:val="19"/>
                <w:szCs w:val="19"/>
              </w:rPr>
              <w:fldChar w:fldCharType="end"/>
            </w:r>
          </w:hyperlink>
        </w:p>
        <w:p w14:paraId="79F25938" w14:textId="0D8A2F24" w:rsidR="00A86672" w:rsidRPr="00595988" w:rsidRDefault="00A86672">
          <w:pPr>
            <w:pStyle w:val="TDC3"/>
            <w:rPr>
              <w:rFonts w:ascii="Verdana" w:eastAsiaTheme="minorEastAsia" w:hAnsi="Verdana" w:cstheme="minorBidi"/>
              <w:sz w:val="19"/>
              <w:szCs w:val="19"/>
              <w:lang w:val="es-ES"/>
            </w:rPr>
          </w:pPr>
          <w:hyperlink w:anchor="_Toc128389950" w:history="1">
            <w:r w:rsidRPr="00595988">
              <w:rPr>
                <w:rStyle w:val="Hipervnculo"/>
                <w:rFonts w:ascii="Verdana" w:hAnsi="Verdana"/>
                <w:sz w:val="19"/>
                <w:szCs w:val="19"/>
              </w:rPr>
              <w:t>20.- PROPUESTA DE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6155C59C" w14:textId="58A76A8C" w:rsidR="00A86672" w:rsidRPr="00595988" w:rsidRDefault="00A86672">
          <w:pPr>
            <w:pStyle w:val="TDC3"/>
            <w:rPr>
              <w:rFonts w:ascii="Verdana" w:eastAsiaTheme="minorEastAsia" w:hAnsi="Verdana" w:cstheme="minorBidi"/>
              <w:sz w:val="19"/>
              <w:szCs w:val="19"/>
              <w:lang w:val="es-ES"/>
            </w:rPr>
          </w:pPr>
          <w:hyperlink w:anchor="_Toc128389951" w:history="1">
            <w:r w:rsidRPr="00595988">
              <w:rPr>
                <w:rStyle w:val="Hipervnculo"/>
                <w:rFonts w:ascii="Verdana" w:hAnsi="Verdana"/>
                <w:sz w:val="19"/>
                <w:szCs w:val="19"/>
              </w:rPr>
              <w:t>21.- PRESENTACIÓN DE DOCUMENTACIÓN PREVIA A LA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328ACCB6" w14:textId="4A133ADE" w:rsidR="00A86672" w:rsidRPr="00595988" w:rsidRDefault="00A86672">
          <w:pPr>
            <w:pStyle w:val="TDC3"/>
            <w:rPr>
              <w:rFonts w:ascii="Verdana" w:eastAsiaTheme="minorEastAsia" w:hAnsi="Verdana" w:cstheme="minorBidi"/>
              <w:sz w:val="19"/>
              <w:szCs w:val="19"/>
              <w:lang w:val="es-ES"/>
            </w:rPr>
          </w:pPr>
          <w:hyperlink w:anchor="_Toc128389952" w:history="1">
            <w:r w:rsidRPr="00595988">
              <w:rPr>
                <w:rStyle w:val="Hipervnculo"/>
                <w:rFonts w:ascii="Verdana" w:hAnsi="Verdana"/>
                <w:sz w:val="19"/>
                <w:szCs w:val="19"/>
              </w:rPr>
              <w:t>22.- ADJUDICACIÓN DEL CONTRATO Y NOTIFICACIÓN DE LA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45</w:t>
            </w:r>
            <w:r w:rsidRPr="00595988">
              <w:rPr>
                <w:rFonts w:ascii="Verdana" w:hAnsi="Verdana"/>
                <w:webHidden/>
                <w:sz w:val="19"/>
                <w:szCs w:val="19"/>
              </w:rPr>
              <w:fldChar w:fldCharType="end"/>
            </w:r>
          </w:hyperlink>
        </w:p>
        <w:p w14:paraId="11DC3032" w14:textId="73AF438C" w:rsidR="00A86672" w:rsidRPr="00595988" w:rsidRDefault="00A86672">
          <w:pPr>
            <w:pStyle w:val="TDC3"/>
            <w:rPr>
              <w:rFonts w:ascii="Verdana" w:eastAsiaTheme="minorEastAsia" w:hAnsi="Verdana" w:cstheme="minorBidi"/>
              <w:sz w:val="19"/>
              <w:szCs w:val="19"/>
              <w:lang w:val="es-ES"/>
            </w:rPr>
          </w:pPr>
          <w:hyperlink w:anchor="_Toc128389953" w:history="1">
            <w:r w:rsidRPr="00595988">
              <w:rPr>
                <w:rStyle w:val="Hipervnculo"/>
                <w:rFonts w:ascii="Verdana" w:hAnsi="Verdana"/>
                <w:sz w:val="19"/>
                <w:szCs w:val="19"/>
              </w:rPr>
              <w:t>23.- FORMALIZACIÓN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45</w:t>
            </w:r>
            <w:r w:rsidRPr="00595988">
              <w:rPr>
                <w:rFonts w:ascii="Verdana" w:hAnsi="Verdana"/>
                <w:webHidden/>
                <w:sz w:val="19"/>
                <w:szCs w:val="19"/>
              </w:rPr>
              <w:fldChar w:fldCharType="end"/>
            </w:r>
          </w:hyperlink>
        </w:p>
        <w:p w14:paraId="4731ABFB" w14:textId="340D2BFB" w:rsidR="00A86672" w:rsidRPr="00595988" w:rsidRDefault="00A86672">
          <w:pPr>
            <w:pStyle w:val="TDC2"/>
            <w:rPr>
              <w:rFonts w:ascii="Verdana" w:eastAsiaTheme="minorEastAsia" w:hAnsi="Verdana" w:cstheme="minorBidi"/>
              <w:b w:val="0"/>
              <w:bCs w:val="0"/>
              <w:noProof/>
              <w:sz w:val="19"/>
              <w:szCs w:val="19"/>
              <w:lang w:val="es-ES"/>
            </w:rPr>
          </w:pPr>
          <w:hyperlink w:anchor="_Toc128389954" w:history="1">
            <w:r w:rsidRPr="00595988">
              <w:rPr>
                <w:rStyle w:val="Hipervnculo"/>
                <w:rFonts w:ascii="Verdana" w:hAnsi="Verdana"/>
                <w:noProof/>
                <w:sz w:val="19"/>
                <w:szCs w:val="19"/>
              </w:rPr>
              <w:t>V.- EJECUCIÓN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_Toc128389954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47</w:t>
            </w:r>
            <w:r w:rsidRPr="00595988">
              <w:rPr>
                <w:rFonts w:ascii="Verdana" w:hAnsi="Verdana"/>
                <w:noProof/>
                <w:webHidden/>
                <w:sz w:val="19"/>
                <w:szCs w:val="19"/>
              </w:rPr>
              <w:fldChar w:fldCharType="end"/>
            </w:r>
          </w:hyperlink>
        </w:p>
        <w:p w14:paraId="579F9067" w14:textId="22B5FD4C" w:rsidR="00A86672" w:rsidRPr="00595988" w:rsidRDefault="00A86672">
          <w:pPr>
            <w:pStyle w:val="TDC3"/>
            <w:rPr>
              <w:rFonts w:ascii="Verdana" w:eastAsiaTheme="minorEastAsia" w:hAnsi="Verdana" w:cstheme="minorBidi"/>
              <w:sz w:val="19"/>
              <w:szCs w:val="19"/>
              <w:lang w:val="es-ES"/>
            </w:rPr>
          </w:pPr>
          <w:hyperlink w:anchor="_Toc128389955" w:history="1">
            <w:r w:rsidRPr="00595988">
              <w:rPr>
                <w:rStyle w:val="Hipervnculo"/>
                <w:rFonts w:ascii="Verdana" w:hAnsi="Verdana"/>
                <w:sz w:val="19"/>
                <w:szCs w:val="19"/>
              </w:rPr>
              <w:t>24.- RESPONSABLE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47</w:t>
            </w:r>
            <w:r w:rsidRPr="00595988">
              <w:rPr>
                <w:rFonts w:ascii="Verdana" w:hAnsi="Verdana"/>
                <w:webHidden/>
                <w:sz w:val="19"/>
                <w:szCs w:val="19"/>
              </w:rPr>
              <w:fldChar w:fldCharType="end"/>
            </w:r>
          </w:hyperlink>
        </w:p>
        <w:p w14:paraId="1F739F8E" w14:textId="6A3CABBE" w:rsidR="00A86672" w:rsidRPr="00595988" w:rsidRDefault="00A86672">
          <w:pPr>
            <w:pStyle w:val="TDC3"/>
            <w:rPr>
              <w:rFonts w:ascii="Verdana" w:eastAsiaTheme="minorEastAsia" w:hAnsi="Verdana" w:cstheme="minorBidi"/>
              <w:sz w:val="19"/>
              <w:szCs w:val="19"/>
              <w:lang w:val="es-ES"/>
            </w:rPr>
          </w:pPr>
          <w:hyperlink w:anchor="_Toc128389956" w:history="1">
            <w:r w:rsidRPr="00595988">
              <w:rPr>
                <w:rStyle w:val="Hipervnculo"/>
                <w:rFonts w:ascii="Verdana" w:hAnsi="Verdana"/>
                <w:sz w:val="19"/>
                <w:szCs w:val="19"/>
              </w:rPr>
              <w:t>25.- EJECUCIÓN DE LOS SERVICIOS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47</w:t>
            </w:r>
            <w:r w:rsidRPr="00595988">
              <w:rPr>
                <w:rFonts w:ascii="Verdana" w:hAnsi="Verdana"/>
                <w:webHidden/>
                <w:sz w:val="19"/>
                <w:szCs w:val="19"/>
              </w:rPr>
              <w:fldChar w:fldCharType="end"/>
            </w:r>
          </w:hyperlink>
        </w:p>
        <w:p w14:paraId="31BCBFC9" w14:textId="67405A4C" w:rsidR="00A86672" w:rsidRPr="00595988" w:rsidRDefault="00A86672">
          <w:pPr>
            <w:pStyle w:val="TDC3"/>
            <w:rPr>
              <w:rFonts w:ascii="Verdana" w:eastAsiaTheme="minorEastAsia" w:hAnsi="Verdana" w:cstheme="minorBidi"/>
              <w:sz w:val="19"/>
              <w:szCs w:val="19"/>
              <w:lang w:val="es-ES"/>
            </w:rPr>
          </w:pPr>
          <w:hyperlink w:anchor="_Toc128389957" w:history="1">
            <w:r w:rsidRPr="00595988">
              <w:rPr>
                <w:rStyle w:val="Hipervnculo"/>
                <w:rFonts w:ascii="Verdana" w:hAnsi="Verdana"/>
                <w:sz w:val="19"/>
                <w:szCs w:val="19"/>
              </w:rPr>
              <w:t>26.- MEDIOS A ADSCRIBIR A LA EJECUCIÓN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48</w:t>
            </w:r>
            <w:r w:rsidRPr="00595988">
              <w:rPr>
                <w:rFonts w:ascii="Verdana" w:hAnsi="Verdana"/>
                <w:webHidden/>
                <w:sz w:val="19"/>
                <w:szCs w:val="19"/>
              </w:rPr>
              <w:fldChar w:fldCharType="end"/>
            </w:r>
          </w:hyperlink>
        </w:p>
        <w:p w14:paraId="31165A83" w14:textId="47181342" w:rsidR="00A86672" w:rsidRPr="00595988" w:rsidRDefault="00A86672">
          <w:pPr>
            <w:pStyle w:val="TDC3"/>
            <w:rPr>
              <w:rFonts w:ascii="Verdana" w:eastAsiaTheme="minorEastAsia" w:hAnsi="Verdana" w:cstheme="minorBidi"/>
              <w:sz w:val="19"/>
              <w:szCs w:val="19"/>
              <w:lang w:val="es-ES"/>
            </w:rPr>
          </w:pPr>
          <w:hyperlink w:anchor="_Toc128389958" w:history="1">
            <w:r w:rsidRPr="00595988">
              <w:rPr>
                <w:rStyle w:val="Hipervnculo"/>
                <w:rFonts w:ascii="Verdana" w:hAnsi="Verdana"/>
                <w:sz w:val="19"/>
                <w:szCs w:val="19"/>
              </w:rPr>
              <w:t>27.- OBLIGACIONES EN MATERIA LABORAL, SEGURIDAD SOCIAL Y DE SEGURIDAD Y SALUD EN EL TRABAJO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51</w:t>
            </w:r>
            <w:r w:rsidRPr="00595988">
              <w:rPr>
                <w:rFonts w:ascii="Verdana" w:hAnsi="Verdana"/>
                <w:webHidden/>
                <w:sz w:val="19"/>
                <w:szCs w:val="19"/>
              </w:rPr>
              <w:fldChar w:fldCharType="end"/>
            </w:r>
          </w:hyperlink>
        </w:p>
        <w:p w14:paraId="419B1AEC" w14:textId="1798B588" w:rsidR="00A86672" w:rsidRPr="00595988" w:rsidRDefault="00A86672">
          <w:pPr>
            <w:pStyle w:val="TDC3"/>
            <w:rPr>
              <w:rFonts w:ascii="Verdana" w:eastAsiaTheme="minorEastAsia" w:hAnsi="Verdana" w:cstheme="minorBidi"/>
              <w:sz w:val="19"/>
              <w:szCs w:val="19"/>
              <w:lang w:val="es-ES"/>
            </w:rPr>
          </w:pPr>
          <w:hyperlink w:anchor="_Toc128389959" w:history="1">
            <w:r w:rsidRPr="00595988">
              <w:rPr>
                <w:rStyle w:val="Hipervnculo"/>
                <w:rFonts w:ascii="Verdana" w:hAnsi="Verdana"/>
                <w:sz w:val="19"/>
                <w:szCs w:val="19"/>
              </w:rPr>
              <w:t>28.- CONDICIONES ESPECIALES DE EJECUCIÓN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52</w:t>
            </w:r>
            <w:r w:rsidRPr="00595988">
              <w:rPr>
                <w:rFonts w:ascii="Verdana" w:hAnsi="Verdana"/>
                <w:webHidden/>
                <w:sz w:val="19"/>
                <w:szCs w:val="19"/>
              </w:rPr>
              <w:fldChar w:fldCharType="end"/>
            </w:r>
          </w:hyperlink>
        </w:p>
        <w:p w14:paraId="7664A693" w14:textId="303ECA6E" w:rsidR="00A86672" w:rsidRPr="00595988" w:rsidRDefault="00A86672">
          <w:pPr>
            <w:pStyle w:val="TDC3"/>
            <w:rPr>
              <w:rFonts w:ascii="Verdana" w:eastAsiaTheme="minorEastAsia" w:hAnsi="Verdana" w:cstheme="minorBidi"/>
              <w:sz w:val="19"/>
              <w:szCs w:val="19"/>
              <w:lang w:val="es-ES"/>
            </w:rPr>
          </w:pPr>
          <w:hyperlink w:anchor="_Toc128389960" w:history="1">
            <w:r w:rsidRPr="00595988">
              <w:rPr>
                <w:rStyle w:val="Hipervnculo"/>
                <w:rFonts w:ascii="Verdana" w:hAnsi="Verdana"/>
                <w:sz w:val="19"/>
                <w:szCs w:val="19"/>
              </w:rPr>
              <w:t>29.- CONFIDENCIALIDAD Y TRATAMIENTO DE DATOS PERSONALES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53</w:t>
            </w:r>
            <w:r w:rsidRPr="00595988">
              <w:rPr>
                <w:rFonts w:ascii="Verdana" w:hAnsi="Verdana"/>
                <w:webHidden/>
                <w:sz w:val="19"/>
                <w:szCs w:val="19"/>
              </w:rPr>
              <w:fldChar w:fldCharType="end"/>
            </w:r>
          </w:hyperlink>
        </w:p>
        <w:p w14:paraId="0E574340" w14:textId="3F424347" w:rsidR="00A86672" w:rsidRPr="00595988" w:rsidRDefault="00A86672">
          <w:pPr>
            <w:pStyle w:val="TDC3"/>
            <w:rPr>
              <w:rFonts w:ascii="Verdana" w:eastAsiaTheme="minorEastAsia" w:hAnsi="Verdana" w:cstheme="minorBidi"/>
              <w:sz w:val="19"/>
              <w:szCs w:val="19"/>
              <w:lang w:val="es-ES"/>
            </w:rPr>
          </w:pPr>
          <w:hyperlink w:anchor="_Toc128389961" w:history="1">
            <w:r w:rsidRPr="00595988">
              <w:rPr>
                <w:rStyle w:val="Hipervnculo"/>
                <w:rFonts w:ascii="Verdana" w:hAnsi="Verdana"/>
                <w:sz w:val="19"/>
                <w:szCs w:val="19"/>
              </w:rPr>
              <w:t>30.- PROPIEDAD DE LOS TRABAJOS REALIZADOS Y DERECHOS DE PROPIEDAD INDUSTRIAL E INTELECTUAL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57</w:t>
            </w:r>
            <w:r w:rsidRPr="00595988">
              <w:rPr>
                <w:rFonts w:ascii="Verdana" w:hAnsi="Verdana"/>
                <w:webHidden/>
                <w:sz w:val="19"/>
                <w:szCs w:val="19"/>
              </w:rPr>
              <w:fldChar w:fldCharType="end"/>
            </w:r>
          </w:hyperlink>
        </w:p>
        <w:p w14:paraId="44BBACD1" w14:textId="02D5DB3C" w:rsidR="00A86672" w:rsidRPr="00595988" w:rsidRDefault="00A86672">
          <w:pPr>
            <w:pStyle w:val="TDC3"/>
            <w:rPr>
              <w:rFonts w:ascii="Verdana" w:eastAsiaTheme="minorEastAsia" w:hAnsi="Verdana" w:cstheme="minorBidi"/>
              <w:sz w:val="19"/>
              <w:szCs w:val="19"/>
              <w:lang w:val="es-ES"/>
            </w:rPr>
          </w:pPr>
          <w:hyperlink w:anchor="_Toc128389962" w:history="1">
            <w:r w:rsidRPr="00595988">
              <w:rPr>
                <w:rStyle w:val="Hipervnculo"/>
                <w:rFonts w:ascii="Verdana" w:hAnsi="Verdana"/>
                <w:sz w:val="19"/>
                <w:szCs w:val="19"/>
              </w:rPr>
              <w:t>31.- PENALIDADES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58</w:t>
            </w:r>
            <w:r w:rsidRPr="00595988">
              <w:rPr>
                <w:rFonts w:ascii="Verdana" w:hAnsi="Verdana"/>
                <w:webHidden/>
                <w:sz w:val="19"/>
                <w:szCs w:val="19"/>
              </w:rPr>
              <w:fldChar w:fldCharType="end"/>
            </w:r>
          </w:hyperlink>
        </w:p>
        <w:p w14:paraId="6EE19B19" w14:textId="2B5814CC" w:rsidR="00A86672" w:rsidRPr="00595988" w:rsidRDefault="00A86672">
          <w:pPr>
            <w:pStyle w:val="TDC3"/>
            <w:rPr>
              <w:rFonts w:ascii="Verdana" w:eastAsiaTheme="minorEastAsia" w:hAnsi="Verdana" w:cstheme="minorBidi"/>
              <w:sz w:val="19"/>
              <w:szCs w:val="19"/>
              <w:lang w:val="es-ES"/>
            </w:rPr>
          </w:pPr>
          <w:hyperlink w:anchor="_Toc128389963" w:history="1">
            <w:r w:rsidRPr="00595988">
              <w:rPr>
                <w:rStyle w:val="Hipervnculo"/>
                <w:rFonts w:ascii="Verdana" w:hAnsi="Verdana"/>
                <w:sz w:val="19"/>
                <w:szCs w:val="19"/>
              </w:rPr>
              <w:t>32.- PAGO DEL PRECIO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60</w:t>
            </w:r>
            <w:r w:rsidRPr="00595988">
              <w:rPr>
                <w:rFonts w:ascii="Verdana" w:hAnsi="Verdana"/>
                <w:webHidden/>
                <w:sz w:val="19"/>
                <w:szCs w:val="19"/>
              </w:rPr>
              <w:fldChar w:fldCharType="end"/>
            </w:r>
          </w:hyperlink>
        </w:p>
        <w:p w14:paraId="600811BB" w14:textId="62D3DC57" w:rsidR="00A86672" w:rsidRPr="00595988" w:rsidRDefault="00A86672">
          <w:pPr>
            <w:pStyle w:val="TDC3"/>
            <w:rPr>
              <w:rFonts w:ascii="Verdana" w:eastAsiaTheme="minorEastAsia" w:hAnsi="Verdana" w:cstheme="minorBidi"/>
              <w:sz w:val="19"/>
              <w:szCs w:val="19"/>
              <w:lang w:val="es-ES"/>
            </w:rPr>
          </w:pPr>
          <w:hyperlink w:anchor="_Toc128389964" w:history="1">
            <w:r w:rsidRPr="00595988">
              <w:rPr>
                <w:rStyle w:val="Hipervnculo"/>
                <w:rFonts w:ascii="Verdana" w:hAnsi="Verdana"/>
                <w:sz w:val="19"/>
                <w:szCs w:val="19"/>
              </w:rPr>
              <w:t>33.- MODIFICACIÓN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61</w:t>
            </w:r>
            <w:r w:rsidRPr="00595988">
              <w:rPr>
                <w:rFonts w:ascii="Verdana" w:hAnsi="Verdana"/>
                <w:webHidden/>
                <w:sz w:val="19"/>
                <w:szCs w:val="19"/>
              </w:rPr>
              <w:fldChar w:fldCharType="end"/>
            </w:r>
          </w:hyperlink>
        </w:p>
        <w:p w14:paraId="309D1252" w14:textId="74FA6C0B" w:rsidR="00A86672" w:rsidRPr="00595988" w:rsidRDefault="00A86672">
          <w:pPr>
            <w:pStyle w:val="TDC3"/>
            <w:rPr>
              <w:rFonts w:ascii="Verdana" w:eastAsiaTheme="minorEastAsia" w:hAnsi="Verdana" w:cstheme="minorBidi"/>
              <w:sz w:val="19"/>
              <w:szCs w:val="19"/>
              <w:lang w:val="es-ES"/>
            </w:rPr>
          </w:pPr>
          <w:hyperlink w:anchor="_Toc128389965" w:history="1">
            <w:r w:rsidRPr="00595988">
              <w:rPr>
                <w:rStyle w:val="Hipervnculo"/>
                <w:rFonts w:ascii="Verdana" w:hAnsi="Verdana"/>
                <w:sz w:val="19"/>
                <w:szCs w:val="19"/>
              </w:rPr>
              <w:t>34.- SUBCONTRATACIÓN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63</w:t>
            </w:r>
            <w:r w:rsidRPr="00595988">
              <w:rPr>
                <w:rFonts w:ascii="Verdana" w:hAnsi="Verdana"/>
                <w:webHidden/>
                <w:sz w:val="19"/>
                <w:szCs w:val="19"/>
              </w:rPr>
              <w:fldChar w:fldCharType="end"/>
            </w:r>
          </w:hyperlink>
        </w:p>
        <w:p w14:paraId="14D49009" w14:textId="68F5A0D3" w:rsidR="00A86672" w:rsidRPr="00595988" w:rsidRDefault="00A86672">
          <w:pPr>
            <w:pStyle w:val="TDC3"/>
            <w:rPr>
              <w:rFonts w:ascii="Verdana" w:eastAsiaTheme="minorEastAsia" w:hAnsi="Verdana" w:cstheme="minorBidi"/>
              <w:sz w:val="19"/>
              <w:szCs w:val="19"/>
              <w:lang w:val="es-ES"/>
            </w:rPr>
          </w:pPr>
          <w:hyperlink w:anchor="_Toc128389966" w:history="1">
            <w:r w:rsidRPr="00595988">
              <w:rPr>
                <w:rStyle w:val="Hipervnculo"/>
                <w:rFonts w:ascii="Verdana" w:hAnsi="Verdana"/>
                <w:sz w:val="19"/>
                <w:szCs w:val="19"/>
              </w:rPr>
              <w:t>35.- CESIÓN DEL CONTRATO Y MODIFICACIÓN DE LA COMPOSICIÓN DE LA UTE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64</w:t>
            </w:r>
            <w:r w:rsidRPr="00595988">
              <w:rPr>
                <w:rFonts w:ascii="Verdana" w:hAnsi="Verdana"/>
                <w:webHidden/>
                <w:sz w:val="19"/>
                <w:szCs w:val="19"/>
              </w:rPr>
              <w:fldChar w:fldCharType="end"/>
            </w:r>
          </w:hyperlink>
        </w:p>
        <w:p w14:paraId="39A65E3F" w14:textId="395BCE89" w:rsidR="00A86672" w:rsidRPr="00595988" w:rsidRDefault="00A86672">
          <w:pPr>
            <w:pStyle w:val="TDC2"/>
            <w:rPr>
              <w:rFonts w:ascii="Verdana" w:eastAsiaTheme="minorEastAsia" w:hAnsi="Verdana" w:cstheme="minorBidi"/>
              <w:b w:val="0"/>
              <w:bCs w:val="0"/>
              <w:noProof/>
              <w:sz w:val="19"/>
              <w:szCs w:val="19"/>
              <w:lang w:val="es-ES"/>
            </w:rPr>
          </w:pPr>
          <w:hyperlink w:anchor="_Toc128389967" w:history="1">
            <w:r w:rsidRPr="00595988">
              <w:rPr>
                <w:rStyle w:val="Hipervnculo"/>
                <w:rFonts w:ascii="Verdana" w:hAnsi="Verdana"/>
                <w:noProof/>
                <w:sz w:val="19"/>
                <w:szCs w:val="19"/>
              </w:rPr>
              <w:t>VI.- EXTINCIÓN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_Toc128389967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67</w:t>
            </w:r>
            <w:r w:rsidRPr="00595988">
              <w:rPr>
                <w:rFonts w:ascii="Verdana" w:hAnsi="Verdana"/>
                <w:noProof/>
                <w:webHidden/>
                <w:sz w:val="19"/>
                <w:szCs w:val="19"/>
              </w:rPr>
              <w:fldChar w:fldCharType="end"/>
            </w:r>
          </w:hyperlink>
        </w:p>
        <w:p w14:paraId="3E7A5A79" w14:textId="69573590" w:rsidR="00A86672" w:rsidRPr="00595988" w:rsidRDefault="00A86672">
          <w:pPr>
            <w:pStyle w:val="TDC3"/>
            <w:rPr>
              <w:rFonts w:ascii="Verdana" w:eastAsiaTheme="minorEastAsia" w:hAnsi="Verdana" w:cstheme="minorBidi"/>
              <w:sz w:val="19"/>
              <w:szCs w:val="19"/>
              <w:lang w:val="es-ES"/>
            </w:rPr>
          </w:pPr>
          <w:hyperlink w:anchor="_Toc128389968" w:history="1">
            <w:r w:rsidRPr="00595988">
              <w:rPr>
                <w:rStyle w:val="Hipervnculo"/>
                <w:rFonts w:ascii="Verdana" w:hAnsi="Verdana"/>
                <w:sz w:val="19"/>
                <w:szCs w:val="19"/>
              </w:rPr>
              <w:t>36.- CUMPLIMIENTO: ENTREGA, RECEPCIÓN Y LIQUIDACIÓN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67</w:t>
            </w:r>
            <w:r w:rsidRPr="00595988">
              <w:rPr>
                <w:rFonts w:ascii="Verdana" w:hAnsi="Verdana"/>
                <w:webHidden/>
                <w:sz w:val="19"/>
                <w:szCs w:val="19"/>
              </w:rPr>
              <w:fldChar w:fldCharType="end"/>
            </w:r>
          </w:hyperlink>
        </w:p>
        <w:p w14:paraId="76EDA7A6" w14:textId="37C9C296" w:rsidR="00A86672" w:rsidRPr="00595988" w:rsidRDefault="00A86672">
          <w:pPr>
            <w:pStyle w:val="TDC3"/>
            <w:rPr>
              <w:rFonts w:ascii="Verdana" w:eastAsiaTheme="minorEastAsia" w:hAnsi="Verdana" w:cstheme="minorBidi"/>
              <w:sz w:val="19"/>
              <w:szCs w:val="19"/>
              <w:lang w:val="es-ES"/>
            </w:rPr>
          </w:pPr>
          <w:hyperlink w:anchor="_Toc128389969" w:history="1">
            <w:r w:rsidRPr="00595988">
              <w:rPr>
                <w:rStyle w:val="Hipervnculo"/>
                <w:rFonts w:ascii="Verdana" w:hAnsi="Verdana"/>
                <w:sz w:val="19"/>
                <w:szCs w:val="19"/>
              </w:rPr>
              <w:t>37.- PLAZO DE GARANTÍA Y DEVOLUCIóN DE LA GARANTÍA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68</w:t>
            </w:r>
            <w:r w:rsidRPr="00595988">
              <w:rPr>
                <w:rFonts w:ascii="Verdana" w:hAnsi="Verdana"/>
                <w:webHidden/>
                <w:sz w:val="19"/>
                <w:szCs w:val="19"/>
              </w:rPr>
              <w:fldChar w:fldCharType="end"/>
            </w:r>
          </w:hyperlink>
        </w:p>
        <w:p w14:paraId="16458764" w14:textId="3615B886" w:rsidR="00A86672" w:rsidRPr="00595988" w:rsidRDefault="00A86672">
          <w:pPr>
            <w:pStyle w:val="TDC3"/>
            <w:rPr>
              <w:rFonts w:ascii="Verdana" w:eastAsiaTheme="minorEastAsia" w:hAnsi="Verdana" w:cstheme="minorBidi"/>
              <w:sz w:val="19"/>
              <w:szCs w:val="19"/>
              <w:lang w:val="es-ES"/>
            </w:rPr>
          </w:pPr>
          <w:hyperlink w:anchor="_Toc128389970" w:history="1">
            <w:r w:rsidRPr="00595988">
              <w:rPr>
                <w:rStyle w:val="Hipervnculo"/>
                <w:rFonts w:ascii="Verdana" w:hAnsi="Verdana"/>
                <w:sz w:val="19"/>
                <w:szCs w:val="19"/>
              </w:rPr>
              <w:t>38.- RESOLUCIÓN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69</w:t>
            </w:r>
            <w:r w:rsidRPr="00595988">
              <w:rPr>
                <w:rFonts w:ascii="Verdana" w:hAnsi="Verdana"/>
                <w:webHidden/>
                <w:sz w:val="19"/>
                <w:szCs w:val="19"/>
              </w:rPr>
              <w:fldChar w:fldCharType="end"/>
            </w:r>
          </w:hyperlink>
        </w:p>
        <w:p w14:paraId="0467B304" w14:textId="214DCE1F" w:rsidR="00A86672" w:rsidRPr="00595988" w:rsidRDefault="00A86672">
          <w:pPr>
            <w:pStyle w:val="TDC2"/>
            <w:rPr>
              <w:rFonts w:ascii="Verdana" w:eastAsiaTheme="minorEastAsia" w:hAnsi="Verdana" w:cstheme="minorBidi"/>
              <w:b w:val="0"/>
              <w:bCs w:val="0"/>
              <w:noProof/>
              <w:sz w:val="19"/>
              <w:szCs w:val="19"/>
              <w:lang w:val="es-ES"/>
            </w:rPr>
          </w:pPr>
          <w:hyperlink w:anchor="_Toc128389971" w:history="1">
            <w:r w:rsidRPr="00595988">
              <w:rPr>
                <w:rStyle w:val="Hipervnculo"/>
                <w:rFonts w:ascii="Verdana" w:hAnsi="Verdana"/>
                <w:noProof/>
                <w:sz w:val="19"/>
                <w:szCs w:val="19"/>
              </w:rPr>
              <w:t>VII.- INCIDENCIAS Y REVISIÓN DE ACTOS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_Toc128389971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71</w:t>
            </w:r>
            <w:r w:rsidRPr="00595988">
              <w:rPr>
                <w:rFonts w:ascii="Verdana" w:hAnsi="Verdana"/>
                <w:noProof/>
                <w:webHidden/>
                <w:sz w:val="19"/>
                <w:szCs w:val="19"/>
              </w:rPr>
              <w:fldChar w:fldCharType="end"/>
            </w:r>
          </w:hyperlink>
        </w:p>
        <w:p w14:paraId="194B4FF6" w14:textId="4D4293DD" w:rsidR="00A86672" w:rsidRPr="00595988" w:rsidRDefault="00A86672">
          <w:pPr>
            <w:pStyle w:val="TDC3"/>
            <w:rPr>
              <w:rFonts w:ascii="Verdana" w:eastAsiaTheme="minorEastAsia" w:hAnsi="Verdana" w:cstheme="minorBidi"/>
              <w:sz w:val="19"/>
              <w:szCs w:val="19"/>
              <w:lang w:val="es-ES"/>
            </w:rPr>
          </w:pPr>
          <w:hyperlink w:anchor="_Toc128389972" w:history="1">
            <w:r w:rsidRPr="00595988">
              <w:rPr>
                <w:rStyle w:val="Hipervnculo"/>
                <w:rFonts w:ascii="Verdana" w:hAnsi="Verdana"/>
                <w:sz w:val="19"/>
                <w:szCs w:val="19"/>
              </w:rPr>
              <w:t>39.- INCIDENCIAS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71</w:t>
            </w:r>
            <w:r w:rsidRPr="00595988">
              <w:rPr>
                <w:rFonts w:ascii="Verdana" w:hAnsi="Verdana"/>
                <w:webHidden/>
                <w:sz w:val="19"/>
                <w:szCs w:val="19"/>
              </w:rPr>
              <w:fldChar w:fldCharType="end"/>
            </w:r>
          </w:hyperlink>
        </w:p>
        <w:p w14:paraId="794749FC" w14:textId="4DED776E" w:rsidR="00A86672" w:rsidRPr="00595988" w:rsidRDefault="00A86672">
          <w:pPr>
            <w:pStyle w:val="TDC3"/>
            <w:rPr>
              <w:rFonts w:ascii="Verdana" w:eastAsiaTheme="minorEastAsia" w:hAnsi="Verdana" w:cstheme="minorBidi"/>
              <w:sz w:val="19"/>
              <w:szCs w:val="19"/>
              <w:lang w:val="es-ES"/>
            </w:rPr>
          </w:pPr>
          <w:hyperlink w:anchor="_Toc128389973" w:history="1">
            <w:r w:rsidRPr="00595988">
              <w:rPr>
                <w:rStyle w:val="Hipervnculo"/>
                <w:rFonts w:ascii="Verdana" w:hAnsi="Verdana"/>
                <w:sz w:val="19"/>
                <w:szCs w:val="19"/>
              </w:rPr>
              <w:t>40.- RÉGIMEN DE REVISIÓN DE ACTOS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71</w:t>
            </w:r>
            <w:r w:rsidRPr="00595988">
              <w:rPr>
                <w:rFonts w:ascii="Verdana" w:hAnsi="Verdana"/>
                <w:webHidden/>
                <w:sz w:val="19"/>
                <w:szCs w:val="19"/>
              </w:rPr>
              <w:fldChar w:fldCharType="end"/>
            </w:r>
          </w:hyperlink>
        </w:p>
        <w:p w14:paraId="3EEE3C89" w14:textId="18FE174D" w:rsidR="00A86672" w:rsidRPr="00595988" w:rsidRDefault="00A86672">
          <w:pPr>
            <w:pStyle w:val="TDC1"/>
            <w:rPr>
              <w:rFonts w:ascii="Verdana" w:eastAsiaTheme="minorEastAsia" w:hAnsi="Verdana" w:cstheme="minorBidi"/>
              <w:b w:val="0"/>
              <w:bCs w:val="0"/>
              <w:i w:val="0"/>
              <w:iCs w:val="0"/>
              <w:noProof/>
              <w:sz w:val="19"/>
              <w:szCs w:val="19"/>
              <w:lang w:val="es-ES"/>
            </w:rPr>
          </w:pPr>
          <w:hyperlink w:anchor="_Toc128389974" w:history="1">
            <w:r w:rsidRPr="00595988">
              <w:rPr>
                <w:rStyle w:val="Hipervnculo"/>
                <w:rFonts w:ascii="Verdana" w:hAnsi="Verdana"/>
                <w:noProof/>
                <w:sz w:val="19"/>
                <w:szCs w:val="19"/>
              </w:rPr>
              <w:t>ANEXOS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_Toc128389974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72</w:t>
            </w:r>
            <w:r w:rsidRPr="00595988">
              <w:rPr>
                <w:rFonts w:ascii="Verdana" w:hAnsi="Verdana"/>
                <w:noProof/>
                <w:webHidden/>
                <w:sz w:val="19"/>
                <w:szCs w:val="19"/>
              </w:rPr>
              <w:fldChar w:fldCharType="end"/>
            </w:r>
          </w:hyperlink>
        </w:p>
        <w:p w14:paraId="54953480" w14:textId="6F0D1C10" w:rsidR="00A86672" w:rsidRPr="00595988" w:rsidRDefault="00A86672">
          <w:pPr>
            <w:pStyle w:val="TDC2"/>
            <w:rPr>
              <w:rFonts w:ascii="Verdana" w:eastAsiaTheme="minorEastAsia" w:hAnsi="Verdana" w:cstheme="minorBidi"/>
              <w:b w:val="0"/>
              <w:bCs w:val="0"/>
              <w:noProof/>
              <w:sz w:val="19"/>
              <w:szCs w:val="19"/>
              <w:lang w:val="es-ES"/>
            </w:rPr>
          </w:pPr>
          <w:hyperlink w:anchor="_Toc128389975" w:history="1">
            <w:r w:rsidRPr="00595988">
              <w:rPr>
                <w:rStyle w:val="Hipervnculo"/>
                <w:rFonts w:ascii="Verdana" w:hAnsi="Verdana"/>
                <w:noProof/>
                <w:sz w:val="19"/>
                <w:szCs w:val="19"/>
              </w:rPr>
              <w:t>CUADRO RESUMEN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_Toc128389975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72</w:t>
            </w:r>
            <w:r w:rsidRPr="00595988">
              <w:rPr>
                <w:rFonts w:ascii="Verdana" w:hAnsi="Verdana"/>
                <w:noProof/>
                <w:webHidden/>
                <w:sz w:val="19"/>
                <w:szCs w:val="19"/>
              </w:rPr>
              <w:fldChar w:fldCharType="end"/>
            </w:r>
          </w:hyperlink>
        </w:p>
        <w:p w14:paraId="7B0BFF71" w14:textId="79874ECE" w:rsidR="00A86672" w:rsidRPr="00595988" w:rsidRDefault="00A86672">
          <w:pPr>
            <w:pStyle w:val="TDC3"/>
            <w:rPr>
              <w:rFonts w:ascii="Verdana" w:eastAsiaTheme="minorEastAsia" w:hAnsi="Verdana" w:cstheme="minorBidi"/>
              <w:sz w:val="19"/>
              <w:szCs w:val="19"/>
              <w:lang w:val="es-ES"/>
            </w:rPr>
          </w:pPr>
          <w:hyperlink w:anchor="_Toc128389976" w:history="1">
            <w:r w:rsidRPr="00595988">
              <w:rPr>
                <w:rStyle w:val="Hipervnculo"/>
                <w:rFonts w:ascii="Verdana" w:hAnsi="Verdana"/>
                <w:sz w:val="19"/>
                <w:szCs w:val="19"/>
              </w:rPr>
              <w:t>ANEXO 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CÁLCULO PRESUPUESTO BASE DE LICITACIÓN: COSTES Y OTROS GASTOS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74</w:t>
            </w:r>
            <w:r w:rsidRPr="00595988">
              <w:rPr>
                <w:rFonts w:ascii="Verdana" w:hAnsi="Verdana"/>
                <w:webHidden/>
                <w:sz w:val="19"/>
                <w:szCs w:val="19"/>
              </w:rPr>
              <w:fldChar w:fldCharType="end"/>
            </w:r>
          </w:hyperlink>
        </w:p>
        <w:p w14:paraId="1653964D" w14:textId="7BB1976B" w:rsidR="00A86672" w:rsidRPr="00595988" w:rsidRDefault="00A86672">
          <w:pPr>
            <w:pStyle w:val="TDC3"/>
            <w:rPr>
              <w:rFonts w:ascii="Verdana" w:eastAsiaTheme="minorEastAsia" w:hAnsi="Verdana" w:cstheme="minorBidi"/>
              <w:sz w:val="19"/>
              <w:szCs w:val="19"/>
              <w:lang w:val="es-ES"/>
            </w:rPr>
          </w:pPr>
          <w:hyperlink w:anchor="_Toc128389977" w:history="1">
            <w:r w:rsidRPr="00595988">
              <w:rPr>
                <w:rStyle w:val="Hipervnculo"/>
                <w:rFonts w:ascii="Verdana" w:hAnsi="Verdana"/>
                <w:sz w:val="19"/>
                <w:szCs w:val="19"/>
              </w:rPr>
              <w:t>ANEXO I.2.-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DATOS SOBRE LAS CONDICIONES DE LOS CONTRATOS DE TRABAJO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75</w:t>
            </w:r>
            <w:r w:rsidRPr="00595988">
              <w:rPr>
                <w:rFonts w:ascii="Verdana" w:hAnsi="Verdana"/>
                <w:webHidden/>
                <w:sz w:val="19"/>
                <w:szCs w:val="19"/>
              </w:rPr>
              <w:fldChar w:fldCharType="end"/>
            </w:r>
          </w:hyperlink>
        </w:p>
        <w:p w14:paraId="1FB9D261" w14:textId="650F38E5" w:rsidR="00A86672" w:rsidRPr="00595988" w:rsidRDefault="00A86672">
          <w:pPr>
            <w:pStyle w:val="TDC3"/>
            <w:rPr>
              <w:rFonts w:ascii="Verdana" w:eastAsiaTheme="minorEastAsia" w:hAnsi="Verdana" w:cstheme="minorBidi"/>
              <w:sz w:val="19"/>
              <w:szCs w:val="19"/>
              <w:lang w:val="es-ES"/>
            </w:rPr>
          </w:pPr>
          <w:hyperlink w:anchor="_Toc128389978" w:history="1">
            <w:r w:rsidRPr="00595988">
              <w:rPr>
                <w:rStyle w:val="Hipervnculo"/>
                <w:rFonts w:ascii="Verdana" w:hAnsi="Verdana"/>
                <w:sz w:val="19"/>
                <w:szCs w:val="19"/>
              </w:rPr>
              <w:t>ANEXO I.3.-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SIMULACIÓN FÓRMULA(S) MATEMÁTICA(S)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b/>
                <w:bCs/>
                <w:webHidden/>
                <w:sz w:val="19"/>
                <w:szCs w:val="19"/>
                <w:lang w:val="es-ES"/>
              </w:rPr>
              <w:t>¡Error! Marcador no definido.</w:t>
            </w:r>
            <w:r w:rsidRPr="00595988">
              <w:rPr>
                <w:rFonts w:ascii="Verdana" w:hAnsi="Verdana"/>
                <w:webHidden/>
                <w:sz w:val="19"/>
                <w:szCs w:val="19"/>
              </w:rPr>
              <w:fldChar w:fldCharType="end"/>
            </w:r>
          </w:hyperlink>
        </w:p>
        <w:p w14:paraId="36C894E0" w14:textId="59F46F08" w:rsidR="00A86672" w:rsidRPr="00595988" w:rsidRDefault="00A86672" w:rsidP="001158EE">
          <w:pPr>
            <w:pStyle w:val="TDC3"/>
            <w:shd w:val="clear" w:color="auto" w:fill="FFFFFF" w:themeFill="background1"/>
            <w:rPr>
              <w:rFonts w:ascii="Verdana" w:eastAsiaTheme="minorEastAsia" w:hAnsi="Verdana" w:cstheme="minorBidi"/>
              <w:sz w:val="19"/>
              <w:szCs w:val="19"/>
              <w:lang w:val="es-ES"/>
            </w:rPr>
          </w:pPr>
          <w:hyperlink w:anchor="_Toc128389979" w:history="1">
            <w:r w:rsidRPr="00595988">
              <w:rPr>
                <w:rStyle w:val="Hipervnculo"/>
                <w:rFonts w:ascii="Verdana" w:hAnsi="Verdana"/>
                <w:sz w:val="19"/>
                <w:szCs w:val="19"/>
              </w:rPr>
              <w:t>ANEXO II.0.-</w:t>
            </w:r>
            <w:r w:rsidRPr="00595988">
              <w:rPr>
                <w:rFonts w:ascii="Verdana" w:eastAsiaTheme="minorEastAsia" w:hAnsi="Verdana" w:cstheme="minorBidi"/>
                <w:sz w:val="19"/>
                <w:szCs w:val="19"/>
                <w:lang w:val="es-ES"/>
              </w:rPr>
              <w:tab/>
            </w:r>
            <w:r w:rsidRPr="00595988">
              <w:rPr>
                <w:rStyle w:val="Hipervnculo"/>
                <w:rFonts w:ascii="Verdana" w:eastAsia="Calibri" w:hAnsi="Verdana"/>
                <w:sz w:val="19"/>
                <w:szCs w:val="19"/>
              </w:rPr>
              <w:t>DATOS DE CARÁCTER PERSONAL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77</w:t>
            </w:r>
            <w:r w:rsidRPr="00595988">
              <w:rPr>
                <w:rFonts w:ascii="Verdana" w:hAnsi="Verdana"/>
                <w:webHidden/>
                <w:sz w:val="19"/>
                <w:szCs w:val="19"/>
              </w:rPr>
              <w:fldChar w:fldCharType="end"/>
            </w:r>
          </w:hyperlink>
        </w:p>
        <w:p w14:paraId="480433B6" w14:textId="702E6E6C" w:rsidR="00A86672" w:rsidRPr="00595988" w:rsidRDefault="00A86672" w:rsidP="001158EE">
          <w:pPr>
            <w:pStyle w:val="TDC3"/>
            <w:shd w:val="clear" w:color="auto" w:fill="FFFFFF" w:themeFill="background1"/>
            <w:rPr>
              <w:rFonts w:ascii="Verdana" w:eastAsiaTheme="minorEastAsia" w:hAnsi="Verdana" w:cstheme="minorBidi"/>
              <w:sz w:val="19"/>
              <w:szCs w:val="19"/>
              <w:lang w:val="es-ES"/>
            </w:rPr>
          </w:pPr>
          <w:hyperlink w:anchor="_Toc128389980" w:history="1">
            <w:r w:rsidRPr="00595988">
              <w:rPr>
                <w:rStyle w:val="Hipervnculo"/>
                <w:rFonts w:ascii="Verdana" w:hAnsi="Verdana"/>
                <w:sz w:val="19"/>
                <w:szCs w:val="19"/>
              </w:rPr>
              <w:t>ANEXO II.1.-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DOCUMENTO EUROPEO ÚNICO DE CONTRATACIÓN (DEUC)</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78</w:t>
            </w:r>
            <w:r w:rsidRPr="00595988">
              <w:rPr>
                <w:rFonts w:ascii="Verdana" w:hAnsi="Verdana"/>
                <w:webHidden/>
                <w:sz w:val="19"/>
                <w:szCs w:val="19"/>
              </w:rPr>
              <w:fldChar w:fldCharType="end"/>
            </w:r>
          </w:hyperlink>
        </w:p>
        <w:p w14:paraId="64409AE4" w14:textId="35CC7D56" w:rsidR="00A86672" w:rsidRPr="00595988" w:rsidRDefault="00A86672" w:rsidP="001158EE">
          <w:pPr>
            <w:pStyle w:val="TDC3"/>
            <w:shd w:val="clear" w:color="auto" w:fill="FFFFFF" w:themeFill="background1"/>
            <w:rPr>
              <w:rFonts w:ascii="Verdana" w:eastAsiaTheme="minorEastAsia" w:hAnsi="Verdana" w:cstheme="minorBidi"/>
              <w:sz w:val="19"/>
              <w:szCs w:val="19"/>
              <w:lang w:val="es-ES"/>
            </w:rPr>
          </w:pPr>
          <w:hyperlink w:anchor="_Toc128389981" w:history="1">
            <w:r w:rsidRPr="00595988">
              <w:rPr>
                <w:rStyle w:val="Hipervnculo"/>
                <w:rFonts w:ascii="Verdana" w:hAnsi="Verdana"/>
                <w:sz w:val="19"/>
                <w:szCs w:val="19"/>
                <w:shd w:val="clear" w:color="auto" w:fill="FFFFFF" w:themeFill="background1"/>
              </w:rPr>
              <w:t>ANEXO II.2.-</w:t>
            </w:r>
            <w:r w:rsidRPr="00595988">
              <w:rPr>
                <w:rFonts w:ascii="Verdana" w:eastAsiaTheme="minorEastAsia" w:hAnsi="Verdana" w:cstheme="minorBidi"/>
                <w:sz w:val="19"/>
                <w:szCs w:val="19"/>
                <w:shd w:val="clear" w:color="auto" w:fill="FFFFFF" w:themeFill="background1"/>
                <w:lang w:val="es-ES"/>
              </w:rPr>
              <w:tab/>
            </w:r>
            <w:r w:rsidRPr="00595988">
              <w:rPr>
                <w:rStyle w:val="Hipervnculo"/>
                <w:rFonts w:ascii="Verdana" w:hAnsi="Verdana"/>
                <w:sz w:val="19"/>
                <w:szCs w:val="19"/>
                <w:shd w:val="clear" w:color="auto" w:fill="FFFFFF" w:themeFill="background1"/>
              </w:rPr>
              <w:t>COMPROMISO DE ADSCRIPCIÓN DE MEDIOS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95</w:t>
            </w:r>
            <w:r w:rsidRPr="00595988">
              <w:rPr>
                <w:rFonts w:ascii="Verdana" w:hAnsi="Verdana"/>
                <w:webHidden/>
                <w:sz w:val="19"/>
                <w:szCs w:val="19"/>
              </w:rPr>
              <w:fldChar w:fldCharType="end"/>
            </w:r>
          </w:hyperlink>
        </w:p>
        <w:p w14:paraId="1D830B80" w14:textId="3DD8EA9B" w:rsidR="00A86672" w:rsidRPr="00595988" w:rsidRDefault="00A86672">
          <w:pPr>
            <w:pStyle w:val="TDC3"/>
            <w:rPr>
              <w:rFonts w:ascii="Verdana" w:eastAsiaTheme="minorEastAsia" w:hAnsi="Verdana" w:cstheme="minorBidi"/>
              <w:sz w:val="19"/>
              <w:szCs w:val="19"/>
              <w:lang w:val="es-ES"/>
            </w:rPr>
          </w:pPr>
          <w:hyperlink w:anchor="_Toc128389982" w:history="1">
            <w:r w:rsidRPr="00595988">
              <w:rPr>
                <w:rStyle w:val="Hipervnculo"/>
                <w:rFonts w:ascii="Verdana" w:hAnsi="Verdana"/>
                <w:sz w:val="19"/>
                <w:szCs w:val="19"/>
              </w:rPr>
              <w:t>ANEXO II.3.-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DESIGNACIÓN COMO CONFIDENCIAL DE INFORMACIONES CONTENIDAS EN LA OFERTA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97</w:t>
            </w:r>
            <w:r w:rsidRPr="00595988">
              <w:rPr>
                <w:rFonts w:ascii="Verdana" w:hAnsi="Verdana"/>
                <w:webHidden/>
                <w:sz w:val="19"/>
                <w:szCs w:val="19"/>
              </w:rPr>
              <w:fldChar w:fldCharType="end"/>
            </w:r>
          </w:hyperlink>
        </w:p>
        <w:p w14:paraId="475CEBD7" w14:textId="18B9952A" w:rsidR="00A86672" w:rsidRPr="00595988" w:rsidRDefault="00A86672">
          <w:pPr>
            <w:pStyle w:val="TDC3"/>
            <w:rPr>
              <w:rFonts w:ascii="Verdana" w:eastAsiaTheme="minorEastAsia" w:hAnsi="Verdana" w:cstheme="minorBidi"/>
              <w:sz w:val="19"/>
              <w:szCs w:val="19"/>
              <w:lang w:val="es-ES"/>
            </w:rPr>
          </w:pPr>
          <w:hyperlink w:anchor="_Toc128389983" w:history="1">
            <w:r w:rsidRPr="00595988">
              <w:rPr>
                <w:rStyle w:val="Hipervnculo"/>
                <w:rFonts w:ascii="Verdana" w:hAnsi="Verdana"/>
                <w:sz w:val="19"/>
                <w:szCs w:val="19"/>
              </w:rPr>
              <w:t>ANEXO II.4.-</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COMPROMISO DE CONSTITUIRSE FORMALMENTE EN UTE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98</w:t>
            </w:r>
            <w:r w:rsidRPr="00595988">
              <w:rPr>
                <w:rFonts w:ascii="Verdana" w:hAnsi="Verdana"/>
                <w:webHidden/>
                <w:sz w:val="19"/>
                <w:szCs w:val="19"/>
              </w:rPr>
              <w:fldChar w:fldCharType="end"/>
            </w:r>
          </w:hyperlink>
        </w:p>
        <w:p w14:paraId="52D075BD" w14:textId="5B8E348D" w:rsidR="00A86672" w:rsidRPr="00595988" w:rsidRDefault="00A86672">
          <w:pPr>
            <w:pStyle w:val="TDC3"/>
            <w:rPr>
              <w:rFonts w:ascii="Verdana" w:eastAsiaTheme="minorEastAsia" w:hAnsi="Verdana" w:cstheme="minorBidi"/>
              <w:sz w:val="19"/>
              <w:szCs w:val="19"/>
              <w:lang w:val="es-ES"/>
            </w:rPr>
          </w:pPr>
          <w:hyperlink w:anchor="_Toc128389984" w:history="1">
            <w:r w:rsidRPr="00595988">
              <w:rPr>
                <w:rStyle w:val="Hipervnculo"/>
                <w:rFonts w:ascii="Verdana" w:hAnsi="Verdana"/>
                <w:sz w:val="19"/>
                <w:szCs w:val="19"/>
              </w:rPr>
              <w:t>ANEXO II.5.-</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DECLARACIÓN SOBRE LOS COMPROMISOS QUE ASUME RESPECTO A LAS PERSONAS QUE REALICEN LA ACTIVIDAD OBJETO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99</w:t>
            </w:r>
            <w:r w:rsidRPr="00595988">
              <w:rPr>
                <w:rFonts w:ascii="Verdana" w:hAnsi="Verdana"/>
                <w:webHidden/>
                <w:sz w:val="19"/>
                <w:szCs w:val="19"/>
              </w:rPr>
              <w:fldChar w:fldCharType="end"/>
            </w:r>
          </w:hyperlink>
        </w:p>
        <w:p w14:paraId="2241BD50" w14:textId="3096CDBD" w:rsidR="00A86672" w:rsidRPr="00595988" w:rsidRDefault="00A86672">
          <w:pPr>
            <w:pStyle w:val="TDC3"/>
            <w:rPr>
              <w:rFonts w:ascii="Verdana" w:eastAsiaTheme="minorEastAsia" w:hAnsi="Verdana" w:cstheme="minorBidi"/>
              <w:sz w:val="19"/>
              <w:szCs w:val="19"/>
              <w:lang w:val="es-ES"/>
            </w:rPr>
          </w:pPr>
          <w:hyperlink w:anchor="_Toc128389985" w:history="1">
            <w:r w:rsidRPr="00595988">
              <w:rPr>
                <w:rStyle w:val="Hipervnculo"/>
                <w:rFonts w:ascii="Verdana" w:hAnsi="Verdana"/>
                <w:sz w:val="19"/>
                <w:szCs w:val="19"/>
              </w:rPr>
              <w:t>ANEXO II.6.-</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EMPRESAS PERTENECIENTES A UN MISMO GRUPO EMPRESARIAL-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100</w:t>
            </w:r>
            <w:r w:rsidRPr="00595988">
              <w:rPr>
                <w:rFonts w:ascii="Verdana" w:hAnsi="Verdana"/>
                <w:webHidden/>
                <w:sz w:val="19"/>
                <w:szCs w:val="19"/>
              </w:rPr>
              <w:fldChar w:fldCharType="end"/>
            </w:r>
          </w:hyperlink>
        </w:p>
        <w:p w14:paraId="4F085DE2" w14:textId="03547D13" w:rsidR="00A86672" w:rsidRPr="00595988" w:rsidRDefault="00A86672">
          <w:pPr>
            <w:pStyle w:val="TDC3"/>
            <w:rPr>
              <w:rFonts w:ascii="Verdana" w:eastAsiaTheme="minorEastAsia" w:hAnsi="Verdana" w:cstheme="minorBidi"/>
              <w:sz w:val="19"/>
              <w:szCs w:val="19"/>
              <w:lang w:val="es-ES"/>
            </w:rPr>
          </w:pPr>
          <w:hyperlink w:anchor="_Toc128389986" w:history="1">
            <w:r w:rsidRPr="00595988">
              <w:rPr>
                <w:rStyle w:val="Hipervnculo"/>
                <w:rFonts w:ascii="Verdana" w:hAnsi="Verdana"/>
                <w:sz w:val="19"/>
                <w:szCs w:val="19"/>
              </w:rPr>
              <w:t>ANEXO II.7.-</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LOTE O LOTES A LOS QUE PRESENTA OFERTA / OFERTA INTEGRADORA: COMBINACIÓN DE LOTES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101</w:t>
            </w:r>
            <w:r w:rsidRPr="00595988">
              <w:rPr>
                <w:rFonts w:ascii="Verdana" w:hAnsi="Verdana"/>
                <w:webHidden/>
                <w:sz w:val="19"/>
                <w:szCs w:val="19"/>
              </w:rPr>
              <w:fldChar w:fldCharType="end"/>
            </w:r>
          </w:hyperlink>
        </w:p>
        <w:p w14:paraId="0F068D4F" w14:textId="7E6AA472" w:rsidR="00A86672" w:rsidRPr="00595988" w:rsidRDefault="00A86672">
          <w:pPr>
            <w:pStyle w:val="TDC3"/>
            <w:rPr>
              <w:rFonts w:ascii="Verdana" w:eastAsiaTheme="minorEastAsia" w:hAnsi="Verdana" w:cstheme="minorBidi"/>
              <w:sz w:val="19"/>
              <w:szCs w:val="19"/>
              <w:lang w:val="es-ES"/>
            </w:rPr>
          </w:pPr>
          <w:hyperlink w:anchor="_Toc128389987" w:history="1">
            <w:r w:rsidRPr="00595988">
              <w:rPr>
                <w:rStyle w:val="Hipervnculo"/>
                <w:rFonts w:ascii="Verdana" w:hAnsi="Verdana"/>
                <w:sz w:val="19"/>
                <w:szCs w:val="19"/>
              </w:rPr>
              <w:t>ANEXO II.8.-</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DATOS A EFECTOS DE NOTIFICACIONES Y COMUNICACIONES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103</w:t>
            </w:r>
            <w:r w:rsidRPr="00595988">
              <w:rPr>
                <w:rFonts w:ascii="Verdana" w:hAnsi="Verdana"/>
                <w:webHidden/>
                <w:sz w:val="19"/>
                <w:szCs w:val="19"/>
              </w:rPr>
              <w:fldChar w:fldCharType="end"/>
            </w:r>
          </w:hyperlink>
        </w:p>
        <w:p w14:paraId="0967B9E3" w14:textId="4324998F" w:rsidR="00A86672" w:rsidRPr="00595988" w:rsidRDefault="00A86672">
          <w:pPr>
            <w:pStyle w:val="TDC3"/>
            <w:rPr>
              <w:rFonts w:ascii="Verdana" w:eastAsiaTheme="minorEastAsia" w:hAnsi="Verdana" w:cstheme="minorBidi"/>
              <w:sz w:val="19"/>
              <w:szCs w:val="19"/>
              <w:lang w:val="es-ES"/>
            </w:rPr>
          </w:pPr>
          <w:hyperlink w:anchor="_Toc128389988" w:history="1">
            <w:r w:rsidRPr="00595988">
              <w:rPr>
                <w:rStyle w:val="Hipervnculo"/>
                <w:rFonts w:ascii="Verdana" w:hAnsi="Verdana"/>
                <w:sz w:val="19"/>
                <w:szCs w:val="19"/>
              </w:rPr>
              <w:t>ANEXO III.1-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OFERTA ECONÓMICA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104</w:t>
            </w:r>
            <w:r w:rsidRPr="00595988">
              <w:rPr>
                <w:rFonts w:ascii="Verdana" w:hAnsi="Verdana"/>
                <w:webHidden/>
                <w:sz w:val="19"/>
                <w:szCs w:val="19"/>
              </w:rPr>
              <w:fldChar w:fldCharType="end"/>
            </w:r>
          </w:hyperlink>
        </w:p>
        <w:p w14:paraId="6B52F70E" w14:textId="714A1E02" w:rsidR="00A86672" w:rsidRPr="00595988" w:rsidRDefault="00A86672">
          <w:pPr>
            <w:pStyle w:val="TDC3"/>
            <w:rPr>
              <w:rFonts w:ascii="Verdana" w:eastAsiaTheme="minorEastAsia" w:hAnsi="Verdana" w:cstheme="minorBidi"/>
              <w:sz w:val="19"/>
              <w:szCs w:val="19"/>
              <w:lang w:val="es-ES"/>
            </w:rPr>
          </w:pPr>
          <w:hyperlink w:anchor="_Toc128389989" w:history="1">
            <w:r w:rsidRPr="00595988">
              <w:rPr>
                <w:rStyle w:val="Hipervnculo"/>
                <w:rFonts w:ascii="Verdana" w:hAnsi="Verdana"/>
                <w:sz w:val="19"/>
                <w:szCs w:val="19"/>
              </w:rPr>
              <w:t>EN DOCUMENTO APARTE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104</w:t>
            </w:r>
            <w:r w:rsidRPr="00595988">
              <w:rPr>
                <w:rFonts w:ascii="Verdana" w:hAnsi="Verdana"/>
                <w:webHidden/>
                <w:sz w:val="19"/>
                <w:szCs w:val="19"/>
              </w:rPr>
              <w:fldChar w:fldCharType="end"/>
            </w:r>
          </w:hyperlink>
        </w:p>
        <w:p w14:paraId="68DCB9C3" w14:textId="747F7365" w:rsidR="00A86672" w:rsidRPr="00595988" w:rsidRDefault="00A86672">
          <w:pPr>
            <w:pStyle w:val="TDC3"/>
            <w:rPr>
              <w:rFonts w:ascii="Verdana" w:eastAsiaTheme="minorEastAsia" w:hAnsi="Verdana" w:cstheme="minorBidi"/>
              <w:sz w:val="19"/>
              <w:szCs w:val="19"/>
              <w:lang w:val="es-ES"/>
            </w:rPr>
          </w:pPr>
          <w:hyperlink w:anchor="_Toc128389990" w:history="1">
            <w:r w:rsidRPr="00595988">
              <w:rPr>
                <w:rStyle w:val="Hipervnculo"/>
                <w:rFonts w:ascii="Verdana" w:hAnsi="Verdana"/>
                <w:sz w:val="19"/>
                <w:szCs w:val="19"/>
              </w:rPr>
              <w:t>ANEXO V.1.-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DISPONIBILIDAD DE LA SOLVENCIA Y MEDIOS DE OTRAS ENTIDADES DURANTE TODA LA VIGENCIA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105</w:t>
            </w:r>
            <w:r w:rsidRPr="00595988">
              <w:rPr>
                <w:rFonts w:ascii="Verdana" w:hAnsi="Verdana"/>
                <w:webHidden/>
                <w:sz w:val="19"/>
                <w:szCs w:val="19"/>
              </w:rPr>
              <w:fldChar w:fldCharType="end"/>
            </w:r>
          </w:hyperlink>
        </w:p>
        <w:p w14:paraId="76CF5A68" w14:textId="7F269F74" w:rsidR="00A86672" w:rsidRPr="00595988" w:rsidRDefault="00A86672">
          <w:pPr>
            <w:pStyle w:val="TDC3"/>
            <w:rPr>
              <w:rFonts w:ascii="Verdana" w:eastAsiaTheme="minorEastAsia" w:hAnsi="Verdana" w:cstheme="minorBidi"/>
              <w:sz w:val="19"/>
              <w:szCs w:val="19"/>
              <w:lang w:val="es-ES"/>
            </w:rPr>
          </w:pPr>
          <w:hyperlink w:anchor="_Toc128389991" w:history="1">
            <w:r w:rsidRPr="00595988">
              <w:rPr>
                <w:rStyle w:val="Hipervnculo"/>
                <w:rFonts w:ascii="Verdana" w:hAnsi="Verdana"/>
                <w:sz w:val="19"/>
                <w:szCs w:val="19"/>
              </w:rPr>
              <w:t>ANEXO V.2.-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AUSENCIA DE PROHIBICIONES PARA CONTRATAR CON EL SECTOR PÚBLICO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106</w:t>
            </w:r>
            <w:r w:rsidRPr="00595988">
              <w:rPr>
                <w:rFonts w:ascii="Verdana" w:hAnsi="Verdana"/>
                <w:webHidden/>
                <w:sz w:val="19"/>
                <w:szCs w:val="19"/>
              </w:rPr>
              <w:fldChar w:fldCharType="end"/>
            </w:r>
          </w:hyperlink>
        </w:p>
        <w:p w14:paraId="0BCC4F8E" w14:textId="716E1266" w:rsidR="00A86672" w:rsidRPr="00595988" w:rsidRDefault="00A86672">
          <w:pPr>
            <w:pStyle w:val="TDC3"/>
            <w:rPr>
              <w:rFonts w:ascii="Verdana" w:eastAsiaTheme="minorEastAsia" w:hAnsi="Verdana" w:cstheme="minorBidi"/>
              <w:sz w:val="19"/>
              <w:szCs w:val="19"/>
              <w:lang w:val="es-ES"/>
            </w:rPr>
          </w:pPr>
          <w:hyperlink w:anchor="_Toc128389992" w:history="1">
            <w:r w:rsidRPr="00595988">
              <w:rPr>
                <w:rStyle w:val="Hipervnculo"/>
                <w:rFonts w:ascii="Verdana" w:hAnsi="Verdana"/>
                <w:sz w:val="19"/>
                <w:szCs w:val="19"/>
              </w:rPr>
              <w:t>ANEXO V.3.-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MODELO DE AVAL BANCARIO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107</w:t>
            </w:r>
            <w:r w:rsidRPr="00595988">
              <w:rPr>
                <w:rFonts w:ascii="Verdana" w:hAnsi="Verdana"/>
                <w:webHidden/>
                <w:sz w:val="19"/>
                <w:szCs w:val="19"/>
              </w:rPr>
              <w:fldChar w:fldCharType="end"/>
            </w:r>
          </w:hyperlink>
        </w:p>
        <w:p w14:paraId="3814B328" w14:textId="68147ADB" w:rsidR="00A86672" w:rsidRPr="00595988" w:rsidRDefault="00A86672">
          <w:pPr>
            <w:pStyle w:val="TDC3"/>
            <w:rPr>
              <w:rFonts w:ascii="Verdana" w:eastAsiaTheme="minorEastAsia" w:hAnsi="Verdana" w:cstheme="minorBidi"/>
              <w:sz w:val="19"/>
              <w:szCs w:val="19"/>
              <w:lang w:val="es-ES"/>
            </w:rPr>
          </w:pPr>
          <w:hyperlink w:anchor="_Toc128389993" w:history="1">
            <w:r w:rsidRPr="00595988">
              <w:rPr>
                <w:rStyle w:val="Hipervnculo"/>
                <w:rFonts w:ascii="Verdana" w:hAnsi="Verdana"/>
                <w:sz w:val="19"/>
                <w:szCs w:val="19"/>
              </w:rPr>
              <w:t>ANEXO V.4.-</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MODELO DE SEGURO DE CAUCIÓN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109</w:t>
            </w:r>
            <w:r w:rsidRPr="00595988">
              <w:rPr>
                <w:rFonts w:ascii="Verdana" w:hAnsi="Verdana"/>
                <w:webHidden/>
                <w:sz w:val="19"/>
                <w:szCs w:val="19"/>
              </w:rPr>
              <w:fldChar w:fldCharType="end"/>
            </w:r>
          </w:hyperlink>
        </w:p>
        <w:p w14:paraId="0D29E4B2" w14:textId="227C72B7" w:rsidR="00A86672" w:rsidRPr="00595988" w:rsidRDefault="00A86672">
          <w:pPr>
            <w:pStyle w:val="TDC3"/>
            <w:rPr>
              <w:rFonts w:ascii="Verdana" w:eastAsiaTheme="minorEastAsia" w:hAnsi="Verdana" w:cstheme="minorBidi"/>
              <w:sz w:val="19"/>
              <w:szCs w:val="19"/>
              <w:lang w:val="es-ES"/>
            </w:rPr>
          </w:pPr>
          <w:hyperlink w:anchor="_Toc128389994" w:history="1">
            <w:r w:rsidRPr="00595988">
              <w:rPr>
                <w:rStyle w:val="Hipervnculo"/>
                <w:rFonts w:ascii="Verdana" w:hAnsi="Verdana"/>
                <w:sz w:val="19"/>
                <w:szCs w:val="19"/>
              </w:rPr>
              <w:t>ANEXO VI.1.-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APROBACIÓN DE CERTIFICACIÓN DE SERVICIOS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111</w:t>
            </w:r>
            <w:r w:rsidRPr="00595988">
              <w:rPr>
                <w:rFonts w:ascii="Verdana" w:hAnsi="Verdana"/>
                <w:webHidden/>
                <w:sz w:val="19"/>
                <w:szCs w:val="19"/>
              </w:rPr>
              <w:fldChar w:fldCharType="end"/>
            </w:r>
          </w:hyperlink>
        </w:p>
        <w:p w14:paraId="1B372801" w14:textId="70D67B4F" w:rsidR="00A86672" w:rsidRPr="00595988" w:rsidRDefault="00A86672">
          <w:pPr>
            <w:pStyle w:val="TDC3"/>
            <w:rPr>
              <w:rFonts w:ascii="Verdana" w:eastAsiaTheme="minorEastAsia" w:hAnsi="Verdana" w:cstheme="minorBidi"/>
              <w:sz w:val="19"/>
              <w:szCs w:val="19"/>
              <w:lang w:val="es-ES"/>
            </w:rPr>
          </w:pPr>
          <w:hyperlink w:anchor="_Toc128389995" w:history="1">
            <w:r w:rsidRPr="00595988">
              <w:rPr>
                <w:rStyle w:val="Hipervnculo"/>
                <w:rFonts w:ascii="Verdana" w:hAnsi="Verdana"/>
                <w:sz w:val="19"/>
                <w:szCs w:val="19"/>
              </w:rPr>
              <w:t>ANEXO VI.2.-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COMUNICACIÓN DE SUBCONTRATACIÓN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113</w:t>
            </w:r>
            <w:r w:rsidRPr="00595988">
              <w:rPr>
                <w:rFonts w:ascii="Verdana" w:hAnsi="Verdana"/>
                <w:webHidden/>
                <w:sz w:val="19"/>
                <w:szCs w:val="19"/>
              </w:rPr>
              <w:fldChar w:fldCharType="end"/>
            </w:r>
          </w:hyperlink>
        </w:p>
        <w:p w14:paraId="2E066FB4" w14:textId="57A7D240" w:rsidR="00A86672" w:rsidRPr="00595988" w:rsidRDefault="00A86672">
          <w:pPr>
            <w:pStyle w:val="TDC3"/>
            <w:rPr>
              <w:rFonts w:ascii="Verdana" w:eastAsiaTheme="minorEastAsia" w:hAnsi="Verdana" w:cstheme="minorBidi"/>
              <w:sz w:val="19"/>
              <w:szCs w:val="19"/>
              <w:lang w:val="es-ES"/>
            </w:rPr>
          </w:pPr>
          <w:hyperlink w:anchor="_Toc128389996" w:history="1">
            <w:r w:rsidRPr="00595988">
              <w:rPr>
                <w:rStyle w:val="Hipervnculo"/>
                <w:rFonts w:ascii="Verdana" w:hAnsi="Verdana"/>
                <w:sz w:val="19"/>
                <w:szCs w:val="19"/>
              </w:rPr>
              <w:t>ANEXO VI.3.-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DECLARACIÓN SOBRE LOS DATOS RELATIVOS A LAS CONDICIONES DE LOS CONTRATOS DE TRABAJO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114</w:t>
            </w:r>
            <w:r w:rsidRPr="00595988">
              <w:rPr>
                <w:rFonts w:ascii="Verdana" w:hAnsi="Verdana"/>
                <w:webHidden/>
                <w:sz w:val="19"/>
                <w:szCs w:val="19"/>
              </w:rPr>
              <w:fldChar w:fldCharType="end"/>
            </w:r>
          </w:hyperlink>
        </w:p>
        <w:p w14:paraId="47F80EDA" w14:textId="3248FF4C" w:rsidR="00A86672" w:rsidRPr="00595988" w:rsidRDefault="00A86672">
          <w:pPr>
            <w:pStyle w:val="TDC3"/>
            <w:rPr>
              <w:rFonts w:ascii="Verdana" w:eastAsiaTheme="minorEastAsia" w:hAnsi="Verdana" w:cstheme="minorBidi"/>
              <w:sz w:val="19"/>
              <w:szCs w:val="19"/>
              <w:lang w:val="es-ES"/>
            </w:rPr>
          </w:pPr>
          <w:hyperlink w:anchor="_Toc128389997" w:history="1">
            <w:r w:rsidRPr="00595988">
              <w:rPr>
                <w:rStyle w:val="Hipervnculo"/>
                <w:rFonts w:ascii="Verdana" w:hAnsi="Verdana"/>
                <w:sz w:val="19"/>
                <w:szCs w:val="19"/>
              </w:rPr>
              <w:t>ANEXO VII.1.-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INFORMACIÓN ADICIONAL SOBRE PROTECCIÓN DE DATOS PERSONALES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116</w:t>
            </w:r>
            <w:r w:rsidRPr="00595988">
              <w:rPr>
                <w:rFonts w:ascii="Verdana" w:hAnsi="Verdana"/>
                <w:webHidden/>
                <w:sz w:val="19"/>
                <w:szCs w:val="19"/>
              </w:rPr>
              <w:fldChar w:fldCharType="end"/>
            </w:r>
          </w:hyperlink>
        </w:p>
        <w:p w14:paraId="125E9F75" w14:textId="2CAA2C28" w:rsidR="00A86672" w:rsidRPr="00595988" w:rsidRDefault="00A86672">
          <w:pPr>
            <w:pStyle w:val="TDC3"/>
            <w:rPr>
              <w:rFonts w:ascii="Verdana" w:eastAsiaTheme="minorEastAsia" w:hAnsi="Verdana" w:cstheme="minorBidi"/>
              <w:sz w:val="19"/>
              <w:szCs w:val="19"/>
              <w:lang w:val="es-ES"/>
            </w:rPr>
          </w:pPr>
          <w:hyperlink w:anchor="_Toc128389998" w:history="1">
            <w:r w:rsidRPr="00595988">
              <w:rPr>
                <w:rStyle w:val="Hipervnculo"/>
                <w:rFonts w:ascii="Verdana" w:hAnsi="Verdana"/>
                <w:sz w:val="19"/>
                <w:szCs w:val="19"/>
              </w:rPr>
              <w:t>ANEXO VII.2.-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ENCARGO DE TRATAMIENTO DE DATOS PERSONALES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118</w:t>
            </w:r>
            <w:r w:rsidRPr="00595988">
              <w:rPr>
                <w:rFonts w:ascii="Verdana" w:hAnsi="Verdana"/>
                <w:webHidden/>
                <w:sz w:val="19"/>
                <w:szCs w:val="19"/>
              </w:rPr>
              <w:fldChar w:fldCharType="end"/>
            </w:r>
          </w:hyperlink>
        </w:p>
        <w:p w14:paraId="5318124F" w14:textId="77777777" w:rsidR="00A86672" w:rsidRPr="00595988" w:rsidRDefault="00A86672">
          <w:pPr>
            <w:rPr>
              <w:rFonts w:ascii="Verdana" w:hAnsi="Verdana"/>
              <w:sz w:val="19"/>
              <w:szCs w:val="19"/>
            </w:rPr>
          </w:pPr>
          <w:r w:rsidRPr="00595988">
            <w:rPr>
              <w:rFonts w:ascii="Verdana" w:hAnsi="Verdana"/>
              <w:b/>
              <w:bCs/>
              <w:sz w:val="19"/>
              <w:szCs w:val="19"/>
            </w:rPr>
            <w:fldChar w:fldCharType="end"/>
          </w:r>
        </w:p>
      </w:sdtContent>
    </w:sdt>
    <w:p w14:paraId="62089BA1" w14:textId="77777777" w:rsidR="00122C03" w:rsidRPr="00595988" w:rsidRDefault="007E1FA6" w:rsidP="008E4E05">
      <w:pPr>
        <w:pStyle w:val="Ttulo1"/>
        <w:rPr>
          <w:sz w:val="19"/>
          <w:szCs w:val="19"/>
        </w:rPr>
        <w:sectPr w:rsidR="00122C03" w:rsidRPr="00595988" w:rsidSect="003844E4">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1417" w:right="1417" w:bottom="1417" w:left="1417" w:header="550" w:footer="482" w:gutter="0"/>
          <w:cols w:space="708"/>
          <w:titlePg/>
          <w:docGrid w:linePitch="360"/>
        </w:sectPr>
      </w:pPr>
      <w:r w:rsidRPr="00595988">
        <w:rPr>
          <w:sz w:val="19"/>
          <w:szCs w:val="19"/>
        </w:rPr>
        <w:br w:type="page"/>
      </w:r>
    </w:p>
    <w:p w14:paraId="71445A1A" w14:textId="77777777" w:rsidR="00B876E2" w:rsidRDefault="00B876E2" w:rsidP="008E4E05">
      <w:pPr>
        <w:pStyle w:val="Ttulo1"/>
        <w:rPr>
          <w:sz w:val="19"/>
          <w:szCs w:val="19"/>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8389893"/>
    </w:p>
    <w:p w14:paraId="664186B6" w14:textId="77777777" w:rsidR="00C548B6" w:rsidRDefault="00C548B6" w:rsidP="008E4E05">
      <w:pPr>
        <w:pStyle w:val="Ttulo1"/>
        <w:rPr>
          <w:sz w:val="19"/>
          <w:szCs w:val="19"/>
        </w:rPr>
      </w:pPr>
      <w:r w:rsidRPr="00595988">
        <w:rPr>
          <w:sz w:val="19"/>
          <w:szCs w:val="19"/>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7AD9EA47" w14:textId="77777777" w:rsidR="00C548B6" w:rsidRPr="00595988" w:rsidRDefault="00C548B6" w:rsidP="00B31A90">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8389894"/>
      <w:r w:rsidRPr="00595988">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tbl>
      <w:tblPr>
        <w:tblStyle w:val="Tablaconcuadrcula"/>
        <w:tblW w:w="5166" w:type="pct"/>
        <w:tblLook w:val="04A0" w:firstRow="1" w:lastRow="0" w:firstColumn="1" w:lastColumn="0" w:noHBand="0" w:noVBand="1"/>
      </w:tblPr>
      <w:tblGrid>
        <w:gridCol w:w="1244"/>
        <w:gridCol w:w="8615"/>
      </w:tblGrid>
      <w:tr w:rsidR="00C1675F" w:rsidRPr="00595988" w14:paraId="4453CBB7" w14:textId="77777777" w:rsidTr="005040D4">
        <w:trPr>
          <w:trHeight w:val="1181"/>
        </w:trPr>
        <w:tc>
          <w:tcPr>
            <w:tcW w:w="5000" w:type="pct"/>
            <w:gridSpan w:val="2"/>
          </w:tcPr>
          <w:p w14:paraId="31E3E87A" w14:textId="77777777" w:rsidR="00C1675F" w:rsidRPr="00C35272" w:rsidRDefault="00C1675F" w:rsidP="00B84963">
            <w:pPr>
              <w:spacing w:before="120" w:after="120" w:line="264" w:lineRule="auto"/>
              <w:ind w:left="27" w:right="136" w:hanging="27"/>
              <w:jc w:val="both"/>
              <w:outlineLvl w:val="3"/>
              <w:rPr>
                <w:rFonts w:ascii="Verdana" w:eastAsia="Arial Unicode MS" w:hAnsi="Verdana" w:cs="Arial"/>
                <w:b/>
                <w:color w:val="0000FF"/>
                <w:sz w:val="19"/>
                <w:szCs w:val="19"/>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r w:rsidRPr="00595988">
              <w:rPr>
                <w:rFonts w:ascii="Verdana" w:eastAsia="Arial Unicode MS" w:hAnsi="Verdana"/>
                <w:b/>
                <w:sz w:val="19"/>
                <w:szCs w:val="19"/>
                <w:lang w:val="es-ES"/>
              </w:rPr>
              <w:t xml:space="preserve">1.1 </w:t>
            </w:r>
            <w:proofErr w:type="gramStart"/>
            <w:r w:rsidRPr="00595988">
              <w:rPr>
                <w:rFonts w:ascii="Verdana" w:eastAsia="Arial Unicode MS" w:hAnsi="Verdana"/>
                <w:b/>
                <w:sz w:val="19"/>
                <w:szCs w:val="19"/>
                <w:lang w:val="es-ES"/>
              </w:rPr>
              <w:t>Objeto:</w:t>
            </w:r>
            <w:r w:rsidRPr="00595988">
              <w:rPr>
                <w:rFonts w:ascii="Verdana" w:eastAsia="Arial Unicode MS" w:hAnsi="Verdana" w:cs="Arial"/>
                <w:color w:val="0000FF"/>
                <w:sz w:val="19"/>
                <w:szCs w:val="19"/>
              </w:rPr>
              <w:t>.</w:t>
            </w:r>
            <w:proofErr w:type="gramEnd"/>
            <w:r w:rsidRPr="005C11EF">
              <w:rPr>
                <w:rFonts w:ascii="Verdana" w:hAnsi="Verdana" w:cs="Arial"/>
                <w:b/>
                <w:bCs/>
                <w:color w:val="000000"/>
                <w:sz w:val="19"/>
                <w:szCs w:val="19"/>
                <w:shd w:val="clear" w:color="auto" w:fill="FFFFFF"/>
              </w:rPr>
              <w:t xml:space="preserve"> </w:t>
            </w:r>
          </w:p>
          <w:p w14:paraId="0F5A6CC9" w14:textId="77777777" w:rsidR="00C1675F" w:rsidRPr="006622BD" w:rsidRDefault="00C1675F" w:rsidP="006622BD">
            <w:pPr>
              <w:spacing w:before="120" w:after="120"/>
              <w:ind w:right="136"/>
              <w:jc w:val="both"/>
              <w:outlineLvl w:val="3"/>
              <w:rPr>
                <w:rFonts w:ascii="Verdana" w:eastAsia="Arial Unicode MS" w:hAnsi="Verdana" w:cs="Arial"/>
                <w:bCs/>
                <w:color w:val="0000FF"/>
                <w:sz w:val="19"/>
                <w:szCs w:val="19"/>
              </w:rPr>
            </w:pPr>
            <w:r w:rsidRPr="006622BD">
              <w:rPr>
                <w:rFonts w:ascii="Verdana" w:eastAsia="Arial Unicode MS" w:hAnsi="Verdana" w:cs="Arial"/>
                <w:bCs/>
                <w:color w:val="0000FF"/>
                <w:sz w:val="19"/>
                <w:szCs w:val="19"/>
              </w:rPr>
              <w:t>El presente contrato tiene por objeto la prestación del servicio de asistencia técnica a la dirección de las obras del Proyecto de Acondicionamiento Hidráulico de los ríos Oba e Indusi en Dima (Bizkaia), consistente en el apoyo técnico a URA-Agencia Vasca del Agua en el seguimiento, control y vigilancia de la ejecución de dichas obras.</w:t>
            </w:r>
          </w:p>
          <w:p w14:paraId="1B0C1F8B" w14:textId="77777777" w:rsidR="00C1675F" w:rsidRPr="006622BD" w:rsidRDefault="00C1675F" w:rsidP="006622BD">
            <w:pPr>
              <w:spacing w:before="120" w:after="120"/>
              <w:ind w:right="136"/>
              <w:jc w:val="both"/>
              <w:outlineLvl w:val="3"/>
              <w:rPr>
                <w:rFonts w:ascii="Verdana" w:eastAsia="Arial Unicode MS" w:hAnsi="Verdana" w:cs="Arial"/>
                <w:bCs/>
                <w:color w:val="0000FF"/>
                <w:sz w:val="19"/>
                <w:szCs w:val="19"/>
              </w:rPr>
            </w:pPr>
            <w:r w:rsidRPr="006622BD">
              <w:rPr>
                <w:rFonts w:ascii="Verdana" w:eastAsia="Arial Unicode MS" w:hAnsi="Verdana" w:cs="Arial"/>
                <w:bCs/>
                <w:color w:val="0000FF"/>
                <w:sz w:val="19"/>
                <w:szCs w:val="19"/>
              </w:rPr>
              <w:t>La prestación comprende el control técnico, geométrico, geotécnico, estructural e hidráulico de los trabajos, la coordinación de seguridad y salud, la asesoría ambiental —incluyendo el seguimiento del Plan de Vigilancia Ambiental y los controles analíticos sobre calidad de aguas y ruido— y la elaboración de la documentación periódica e informes asociados a la ejecución, todo ello de conformidad con lo establecido en el Pliego de Prescripciones Técnicas Particulares y en la oferta del adjudicatario.</w:t>
            </w:r>
          </w:p>
          <w:p w14:paraId="3B22E263" w14:textId="77777777" w:rsidR="00C1675F" w:rsidRPr="00595988" w:rsidRDefault="00C1675F" w:rsidP="00C52B0D">
            <w:pPr>
              <w:spacing w:before="120" w:after="120" w:line="264" w:lineRule="auto"/>
              <w:ind w:right="-35"/>
              <w:jc w:val="both"/>
              <w:outlineLvl w:val="3"/>
              <w:rPr>
                <w:rFonts w:ascii="Verdana" w:eastAsia="Arial Unicode MS" w:hAnsi="Verdana" w:cs="Arial"/>
                <w:color w:val="0000FF"/>
                <w:sz w:val="19"/>
                <w:szCs w:val="19"/>
              </w:rPr>
            </w:pPr>
            <w:r w:rsidRPr="00595988">
              <w:rPr>
                <w:rFonts w:ascii="Verdana" w:eastAsia="Arial Unicode MS" w:hAnsi="Verdana"/>
                <w:b/>
                <w:sz w:val="19"/>
                <w:szCs w:val="19"/>
                <w:lang w:val="es-ES"/>
              </w:rPr>
              <w:t xml:space="preserve">CPV </w:t>
            </w:r>
            <w:r w:rsidRPr="00E614CC">
              <w:rPr>
                <w:rFonts w:ascii="Verdana" w:eastAsia="Arial Unicode MS" w:hAnsi="Verdana" w:cs="Arial"/>
                <w:color w:val="0000FF"/>
                <w:sz w:val="19"/>
                <w:szCs w:val="19"/>
              </w:rPr>
              <w:t>71520000-9 Servicio de supervisión de obras</w:t>
            </w:r>
          </w:p>
        </w:tc>
      </w:tr>
      <w:tr w:rsidR="00C1675F" w:rsidRPr="00595988" w14:paraId="6A5211C3" w14:textId="77777777" w:rsidTr="005040D4">
        <w:trPr>
          <w:trHeight w:val="81"/>
        </w:trPr>
        <w:tc>
          <w:tcPr>
            <w:tcW w:w="5000" w:type="pct"/>
            <w:gridSpan w:val="2"/>
            <w:vAlign w:val="center"/>
          </w:tcPr>
          <w:p w14:paraId="5DBB023F" w14:textId="77777777" w:rsidR="00C1675F" w:rsidRPr="00595988" w:rsidRDefault="00C1675F" w:rsidP="00E04FA5">
            <w:pPr>
              <w:spacing w:before="120" w:after="120" w:line="264" w:lineRule="auto"/>
              <w:ind w:left="27" w:right="-398" w:hanging="27"/>
              <w:outlineLvl w:val="3"/>
              <w:rPr>
                <w:rFonts w:ascii="Verdana" w:eastAsia="Arial Unicode MS" w:hAnsi="Verdana" w:cs="Arial"/>
                <w:sz w:val="19"/>
                <w:szCs w:val="19"/>
                <w:lang w:val="es-ES"/>
              </w:rPr>
            </w:pPr>
            <w:r w:rsidRPr="00595988">
              <w:rPr>
                <w:rFonts w:ascii="Verdana" w:eastAsia="Arial Unicode MS" w:hAnsi="Verdana"/>
                <w:b/>
                <w:sz w:val="19"/>
                <w:szCs w:val="19"/>
                <w:lang w:val="es-ES"/>
              </w:rPr>
              <w:t>1.2 División por lotes</w:t>
            </w:r>
          </w:p>
        </w:tc>
      </w:tr>
      <w:tr w:rsidR="00C1675F" w:rsidRPr="00595988" w14:paraId="62F60D11" w14:textId="77777777" w:rsidTr="005040D4">
        <w:tc>
          <w:tcPr>
            <w:tcW w:w="631" w:type="pct"/>
          </w:tcPr>
          <w:p w14:paraId="69804EBD" w14:textId="77777777" w:rsidR="00C1675F" w:rsidRPr="00595988" w:rsidRDefault="00C1675F" w:rsidP="00E04FA5">
            <w:pPr>
              <w:spacing w:before="120" w:after="120" w:line="264" w:lineRule="auto"/>
              <w:ind w:left="709" w:right="-398" w:hanging="567"/>
              <w:outlineLvl w:val="3"/>
              <w:rPr>
                <w:rFonts w:ascii="Verdana" w:hAnsi="Verdana"/>
                <w:sz w:val="19"/>
                <w:szCs w:val="19"/>
                <w:lang w:val="es-ES"/>
              </w:rPr>
            </w:pPr>
            <w:r w:rsidRPr="00595988">
              <w:rPr>
                <w:rFonts w:ascii="Verdana" w:hAnsi="Verdana" w:cs="Tahoma"/>
                <w:b/>
                <w:color w:val="0000FF"/>
                <w:sz w:val="19"/>
                <w:szCs w:val="19"/>
                <w:lang w:val="es-ES"/>
              </w:rPr>
              <w:fldChar w:fldCharType="begin">
                <w:ffData>
                  <w:name w:val="Marcar2"/>
                  <w:enabled/>
                  <w:calcOnExit w:val="0"/>
                  <w:checkBox>
                    <w:sizeAuto/>
                    <w:default w:val="1"/>
                  </w:checkBox>
                </w:ffData>
              </w:fldChar>
            </w:r>
            <w:bookmarkStart w:id="37" w:name="Marcar2"/>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7"/>
            <w:r w:rsidRPr="00595988">
              <w:rPr>
                <w:rFonts w:ascii="Verdana" w:hAnsi="Verdana" w:cs="Tahoma"/>
                <w:b/>
                <w:color w:val="0000FF"/>
                <w:sz w:val="19"/>
                <w:szCs w:val="19"/>
                <w:lang w:val="es-ES"/>
              </w:rPr>
              <w:t xml:space="preserve">No </w:t>
            </w:r>
          </w:p>
        </w:tc>
        <w:tc>
          <w:tcPr>
            <w:tcW w:w="4369" w:type="pct"/>
            <w:vAlign w:val="center"/>
          </w:tcPr>
          <w:p w14:paraId="7A598DE3" w14:textId="77777777" w:rsidR="00C1675F" w:rsidRPr="00366D5B" w:rsidRDefault="00C1675F" w:rsidP="00D70615">
            <w:pPr>
              <w:spacing w:before="120" w:after="120" w:line="264" w:lineRule="auto"/>
              <w:ind w:left="36" w:right="40"/>
              <w:jc w:val="both"/>
              <w:rPr>
                <w:rFonts w:ascii="Verdana" w:eastAsia="Arial Unicode MS" w:hAnsi="Verdana" w:cs="Arial"/>
                <w:color w:val="0000FF"/>
                <w:sz w:val="19"/>
                <w:szCs w:val="19"/>
              </w:rPr>
            </w:pPr>
            <w:r w:rsidRPr="00D70615">
              <w:rPr>
                <w:rFonts w:ascii="Verdana" w:hAnsi="Verdana"/>
                <w:bCs/>
                <w:sz w:val="19"/>
                <w:szCs w:val="19"/>
              </w:rPr>
              <w:t>L</w:t>
            </w:r>
            <w:r w:rsidRPr="00366D5B">
              <w:rPr>
                <w:rFonts w:ascii="Verdana" w:eastAsia="Arial Unicode MS" w:hAnsi="Verdana" w:cs="Arial"/>
                <w:color w:val="0000FF"/>
                <w:sz w:val="19"/>
                <w:szCs w:val="19"/>
              </w:rPr>
              <w:t>a naturaleza del objeto contractual hace inviable la división en lotes por las siguientes razones:</w:t>
            </w:r>
          </w:p>
          <w:p w14:paraId="58A52683" w14:textId="77777777" w:rsidR="00C1675F" w:rsidRPr="00366D5B" w:rsidRDefault="00C1675F" w:rsidP="00D70615">
            <w:pPr>
              <w:spacing w:before="120" w:after="120" w:line="264" w:lineRule="auto"/>
              <w:ind w:left="36" w:right="40"/>
              <w:jc w:val="both"/>
              <w:rPr>
                <w:rFonts w:ascii="Verdana" w:eastAsia="Arial Unicode MS" w:hAnsi="Verdana" w:cs="Arial"/>
                <w:color w:val="0000FF"/>
                <w:sz w:val="19"/>
                <w:szCs w:val="19"/>
              </w:rPr>
            </w:pPr>
            <w:r w:rsidRPr="00366D5B">
              <w:rPr>
                <w:rFonts w:ascii="Verdana" w:eastAsia="Arial Unicode MS" w:hAnsi="Verdana" w:cs="Arial"/>
                <w:b/>
                <w:bCs/>
                <w:color w:val="0000FF"/>
                <w:sz w:val="19"/>
                <w:szCs w:val="19"/>
              </w:rPr>
              <w:t>Unidad funcional e indivisibilidad técnica de las prestaciones.</w:t>
            </w:r>
            <w:r w:rsidRPr="00366D5B">
              <w:rPr>
                <w:rFonts w:ascii="Verdana" w:eastAsia="Arial Unicode MS" w:hAnsi="Verdana" w:cs="Arial"/>
                <w:color w:val="0000FF"/>
                <w:sz w:val="19"/>
                <w:szCs w:val="19"/>
              </w:rPr>
              <w:t xml:space="preserve"> Las distintas áreas de trabajo que integran la asistencia técnica —dirección y control de obra, coordinación de seguridad y salud, y asesoría ambiental— no constituyen prestaciones autónomas sino componentes interdependientes de un único servicio de supervisión. El PPT regula expresamente la actuación conjunta e integrada de todos los perfiles del equipo, con una oficina de control común y presencia continuada a pie de obra (apartado 4.3), lo que exige una estructura organizativa unitaria.</w:t>
            </w:r>
          </w:p>
          <w:p w14:paraId="52C362E7" w14:textId="77777777" w:rsidR="00C1675F" w:rsidRPr="00366D5B" w:rsidRDefault="00C1675F" w:rsidP="00D70615">
            <w:pPr>
              <w:spacing w:before="120" w:after="120" w:line="264" w:lineRule="auto"/>
              <w:ind w:left="36" w:right="40"/>
              <w:jc w:val="both"/>
              <w:rPr>
                <w:rFonts w:ascii="Verdana" w:eastAsia="Arial Unicode MS" w:hAnsi="Verdana" w:cs="Arial"/>
                <w:color w:val="0000FF"/>
                <w:sz w:val="19"/>
                <w:szCs w:val="19"/>
              </w:rPr>
            </w:pPr>
            <w:r w:rsidRPr="00366D5B">
              <w:rPr>
                <w:rFonts w:ascii="Verdana" w:eastAsia="Arial Unicode MS" w:hAnsi="Verdana" w:cs="Arial"/>
                <w:b/>
                <w:bCs/>
                <w:color w:val="0000FF"/>
                <w:sz w:val="19"/>
                <w:szCs w:val="19"/>
              </w:rPr>
              <w:t>Coordinación continua entre los distintos controles.</w:t>
            </w:r>
            <w:r w:rsidRPr="00366D5B">
              <w:rPr>
                <w:rFonts w:ascii="Verdana" w:eastAsia="Arial Unicode MS" w:hAnsi="Verdana" w:cs="Arial"/>
                <w:color w:val="0000FF"/>
                <w:sz w:val="19"/>
                <w:szCs w:val="19"/>
              </w:rPr>
              <w:t xml:space="preserve"> El control geométrico, estructural, hidráulico, cualitativo y cuantitativo de las obras se retroalimenta permanentemente: las mediciones inciden en las certificaciones, los controles geotécnicos pueden generar modificaciones de proyecto, y las incidencias ambientales pueden paralizar tajos. Una división en lotes entre distintos adjudicatarios generaría interferencias operativas, dilataría la toma de decisiones en obra y podría comprometer la seguridad y la calidad de la ejecución.</w:t>
            </w:r>
          </w:p>
          <w:p w14:paraId="2CB626AA" w14:textId="77777777" w:rsidR="00C1675F" w:rsidRPr="00D70615" w:rsidRDefault="00C1675F" w:rsidP="00D70615">
            <w:pPr>
              <w:spacing w:before="120" w:after="120" w:line="264" w:lineRule="auto"/>
              <w:ind w:left="36" w:right="40"/>
              <w:jc w:val="both"/>
              <w:rPr>
                <w:rFonts w:ascii="Verdana" w:hAnsi="Verdana"/>
                <w:bCs/>
                <w:sz w:val="19"/>
                <w:szCs w:val="19"/>
                <w:lang w:val="es-ES"/>
              </w:rPr>
            </w:pPr>
            <w:r w:rsidRPr="00366D5B">
              <w:rPr>
                <w:rFonts w:ascii="Verdana" w:eastAsia="Arial Unicode MS" w:hAnsi="Verdana" w:cs="Arial"/>
                <w:b/>
                <w:bCs/>
                <w:color w:val="0000FF"/>
                <w:sz w:val="19"/>
                <w:szCs w:val="19"/>
              </w:rPr>
              <w:t>Vinculación funcional de la asesoría ambiental con la dirección de obra.</w:t>
            </w:r>
            <w:r w:rsidRPr="00366D5B">
              <w:rPr>
                <w:rFonts w:ascii="Verdana" w:eastAsia="Arial Unicode MS" w:hAnsi="Verdana" w:cs="Arial"/>
                <w:color w:val="0000FF"/>
                <w:sz w:val="19"/>
                <w:szCs w:val="19"/>
              </w:rPr>
              <w:t xml:space="preserve"> El Anexo 2 del PPT regula hasta diecinueve controles ambientales que condicionan directamente el desarrollo de los tajos —restricciones temporales por el visón europeo, controles previos al desbroce, calidad de aguas con periodicidad quincenal, etc.— y cuya gestión debe estar integrada con las decisiones de la dirección facultativa. Adjudicar la asesoría ambiental a un licitador distinto del responsable de la dirección de obra generaría un conflicto estructural de responsabilidades.</w:t>
            </w:r>
          </w:p>
        </w:tc>
      </w:tr>
      <w:tr w:rsidR="00C1675F" w:rsidRPr="00595988" w14:paraId="63F0C426" w14:textId="77777777" w:rsidTr="005040D4">
        <w:tc>
          <w:tcPr>
            <w:tcW w:w="631" w:type="pct"/>
            <w:vAlign w:val="center"/>
          </w:tcPr>
          <w:p w14:paraId="14601FB1" w14:textId="77777777" w:rsidR="00C1675F" w:rsidRPr="00595988" w:rsidRDefault="00C1675F" w:rsidP="00E04FA5">
            <w:pPr>
              <w:spacing w:before="120" w:after="120" w:line="264" w:lineRule="auto"/>
              <w:ind w:left="709" w:right="-398" w:hanging="567"/>
              <w:outlineLvl w:val="3"/>
              <w:rPr>
                <w:rFonts w:ascii="Verdana" w:eastAsia="Arial Unicode MS" w:hAnsi="Verdana"/>
                <w:sz w:val="19"/>
                <w:szCs w:val="19"/>
                <w:lang w:val="es-ES"/>
              </w:rPr>
            </w:pPr>
            <w:r w:rsidRPr="00595988">
              <w:rPr>
                <w:rFonts w:ascii="Verdana" w:hAnsi="Verdana" w:cs="Tahoma"/>
                <w:b/>
                <w:color w:val="0000FF"/>
                <w:sz w:val="19"/>
                <w:szCs w:val="19"/>
                <w:lang w:val="es-ES"/>
              </w:rPr>
              <w:fldChar w:fldCharType="begin">
                <w:ffData>
                  <w:name w:val="Marcar1"/>
                  <w:enabled/>
                  <w:calcOnExit w:val="0"/>
                  <w:checkBox>
                    <w:sizeAuto/>
                    <w:default w:val="0"/>
                  </w:checkBox>
                </w:ffData>
              </w:fldChar>
            </w:r>
            <w:bookmarkStart w:id="38" w:name="Marcar1"/>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8"/>
            <w:r w:rsidRPr="00595988">
              <w:rPr>
                <w:rFonts w:ascii="Verdana" w:hAnsi="Verdana" w:cs="Tahoma"/>
                <w:b/>
                <w:color w:val="0000FF"/>
                <w:sz w:val="19"/>
                <w:szCs w:val="19"/>
                <w:lang w:val="es-ES"/>
              </w:rPr>
              <w:t>Sí</w:t>
            </w:r>
          </w:p>
        </w:tc>
        <w:tc>
          <w:tcPr>
            <w:tcW w:w="4369" w:type="pct"/>
          </w:tcPr>
          <w:p w14:paraId="46AC8CF6" w14:textId="77777777" w:rsidR="00C1675F" w:rsidRPr="00595988" w:rsidRDefault="00C1675F" w:rsidP="006A510A">
            <w:pPr>
              <w:numPr>
                <w:ilvl w:val="0"/>
                <w:numId w:val="146"/>
              </w:numPr>
              <w:ind w:right="-425"/>
              <w:jc w:val="both"/>
              <w:outlineLvl w:val="4"/>
              <w:rPr>
                <w:rFonts w:ascii="Verdana" w:hAnsi="Verdana"/>
                <w:b/>
                <w:sz w:val="19"/>
                <w:szCs w:val="19"/>
                <w:lang w:val="es-ES"/>
              </w:rPr>
            </w:pPr>
            <w:r w:rsidRPr="00595988">
              <w:rPr>
                <w:rFonts w:ascii="Verdana" w:eastAsia="Arial Unicode MS" w:hAnsi="Verdana"/>
                <w:b/>
                <w:sz w:val="19"/>
                <w:szCs w:val="19"/>
                <w:lang w:val="es-ES"/>
              </w:rPr>
              <w:t>Número de lotes:</w:t>
            </w:r>
          </w:p>
          <w:p w14:paraId="64A89407" w14:textId="77777777" w:rsidR="00C1675F" w:rsidRPr="00595988" w:rsidRDefault="00C1675F" w:rsidP="006A510A">
            <w:pPr>
              <w:numPr>
                <w:ilvl w:val="0"/>
                <w:numId w:val="146"/>
              </w:numPr>
              <w:ind w:right="-425"/>
              <w:jc w:val="both"/>
              <w:outlineLvl w:val="4"/>
              <w:rPr>
                <w:rFonts w:ascii="Verdana" w:hAnsi="Verdana"/>
                <w:sz w:val="19"/>
                <w:szCs w:val="19"/>
                <w:lang w:val="es-ES"/>
              </w:rPr>
            </w:pPr>
            <w:r w:rsidRPr="00595988">
              <w:rPr>
                <w:rFonts w:ascii="Verdana" w:eastAsia="Arial Unicode MS" w:hAnsi="Verdana"/>
                <w:b/>
                <w:sz w:val="19"/>
                <w:szCs w:val="19"/>
                <w:lang w:val="es-ES"/>
              </w:rPr>
              <w:t>El objeto de cada lote es el siguiente</w:t>
            </w:r>
            <w:r w:rsidRPr="00595988">
              <w:rPr>
                <w:rFonts w:ascii="Verdana" w:eastAsia="Arial Unicode MS" w:hAnsi="Verdana"/>
                <w:sz w:val="19"/>
                <w:szCs w:val="19"/>
                <w:lang w:val="es-ES"/>
              </w:rPr>
              <w:t>:</w:t>
            </w:r>
          </w:p>
          <w:p w14:paraId="3243C881" w14:textId="77777777" w:rsidR="00C1675F" w:rsidRPr="00595988" w:rsidRDefault="00C1675F" w:rsidP="006A510A">
            <w:pPr>
              <w:numPr>
                <w:ilvl w:val="0"/>
                <w:numId w:val="146"/>
              </w:numPr>
              <w:rPr>
                <w:rFonts w:ascii="Verdana" w:hAnsi="Verdana"/>
                <w:b/>
                <w:sz w:val="19"/>
                <w:szCs w:val="19"/>
                <w:lang w:val="es-ES"/>
              </w:rPr>
            </w:pPr>
            <w:r w:rsidRPr="00595988">
              <w:rPr>
                <w:rFonts w:ascii="Verdana" w:hAnsi="Verdana"/>
                <w:b/>
                <w:sz w:val="19"/>
                <w:szCs w:val="19"/>
                <w:lang w:val="es-ES"/>
              </w:rPr>
              <w:t xml:space="preserve">Existen limitaciones en cuenta a </w:t>
            </w:r>
          </w:p>
          <w:p w14:paraId="6D6FCF48" w14:textId="77777777" w:rsidR="00C1675F" w:rsidRPr="00595988" w:rsidRDefault="00C1675F" w:rsidP="006A510A">
            <w:pPr>
              <w:numPr>
                <w:ilvl w:val="0"/>
                <w:numId w:val="148"/>
              </w:numPr>
              <w:jc w:val="both"/>
              <w:outlineLvl w:val="4"/>
              <w:rPr>
                <w:rFonts w:ascii="Verdana" w:eastAsia="Arial Unicode MS" w:hAnsi="Verdana"/>
                <w:sz w:val="19"/>
                <w:szCs w:val="19"/>
                <w:lang w:val="es-ES"/>
              </w:rPr>
            </w:pPr>
            <w:r w:rsidRPr="00595988">
              <w:rPr>
                <w:rFonts w:ascii="Verdana" w:eastAsia="Arial Unicode MS" w:hAnsi="Verdana"/>
                <w:sz w:val="19"/>
                <w:szCs w:val="19"/>
                <w:lang w:val="es-ES"/>
              </w:rPr>
              <w:t>Lotes a los que una misma operadora económica puede presentar oferta___________</w:t>
            </w:r>
          </w:p>
          <w:p w14:paraId="756FF5DD" w14:textId="77777777" w:rsidR="00C1675F" w:rsidRPr="00595988" w:rsidRDefault="00C1675F" w:rsidP="006A510A">
            <w:pPr>
              <w:numPr>
                <w:ilvl w:val="0"/>
                <w:numId w:val="148"/>
              </w:numPr>
              <w:jc w:val="both"/>
              <w:outlineLvl w:val="4"/>
              <w:rPr>
                <w:rFonts w:ascii="Verdana" w:eastAsia="Arial Unicode MS" w:hAnsi="Verdana"/>
                <w:sz w:val="19"/>
                <w:szCs w:val="19"/>
                <w:lang w:val="es-ES"/>
              </w:rPr>
            </w:pPr>
            <w:r w:rsidRPr="00595988">
              <w:rPr>
                <w:rFonts w:ascii="Verdana" w:eastAsia="Arial Unicode MS" w:hAnsi="Verdana"/>
                <w:sz w:val="19"/>
                <w:szCs w:val="19"/>
                <w:lang w:val="es-ES"/>
              </w:rPr>
              <w:t xml:space="preserve">Lotes que pueden adjudicarse a una licitadora de conformidad con los siguientes criterios o norma: </w:t>
            </w:r>
          </w:p>
          <w:p w14:paraId="63381119" w14:textId="77777777" w:rsidR="00C1675F" w:rsidRPr="00595988" w:rsidRDefault="00C1675F" w:rsidP="006A510A">
            <w:pPr>
              <w:numPr>
                <w:ilvl w:val="0"/>
                <w:numId w:val="147"/>
              </w:numPr>
              <w:rPr>
                <w:rFonts w:ascii="Verdana" w:eastAsia="Arial Unicode MS" w:hAnsi="Verdana"/>
                <w:b/>
                <w:sz w:val="19"/>
                <w:szCs w:val="19"/>
                <w:lang w:val="es-ES"/>
              </w:rPr>
            </w:pPr>
            <w:r w:rsidRPr="00595988">
              <w:rPr>
                <w:rFonts w:ascii="Verdana" w:eastAsia="Arial Unicode MS" w:hAnsi="Verdana"/>
                <w:b/>
                <w:sz w:val="19"/>
                <w:szCs w:val="19"/>
                <w:lang w:val="es-ES"/>
              </w:rPr>
              <w:t>Posibilidad de presentar una oferta integradora:</w:t>
            </w:r>
          </w:p>
          <w:p w14:paraId="78F4E8FC" w14:textId="77777777" w:rsidR="00C1675F" w:rsidRPr="00595988" w:rsidRDefault="00C1675F" w:rsidP="00E04FA5">
            <w:pPr>
              <w:spacing w:before="120" w:after="120" w:line="264" w:lineRule="auto"/>
              <w:ind w:left="1587" w:right="-398" w:hanging="567"/>
              <w:outlineLvl w:val="3"/>
              <w:rPr>
                <w:rFonts w:ascii="Verdana" w:hAnsi="Verdana" w:cs="Tahoma"/>
                <w:b/>
                <w:color w:val="0000FF"/>
                <w:sz w:val="19"/>
                <w:szCs w:val="19"/>
                <w:lang w:val="es-ES"/>
              </w:rPr>
            </w:pPr>
            <w:r w:rsidRPr="00595988">
              <w:rPr>
                <w:rFonts w:ascii="Verdana" w:hAnsi="Verdana" w:cs="Tahoma"/>
                <w:b/>
                <w:color w:val="0000FF"/>
                <w:sz w:val="19"/>
                <w:szCs w:val="19"/>
                <w:lang w:val="es-ES"/>
              </w:rPr>
              <w:fldChar w:fldCharType="begin">
                <w:ffData>
                  <w:name w:val="Marcar28"/>
                  <w:enabled/>
                  <w:calcOnExit w:val="0"/>
                  <w:checkBox>
                    <w:sizeAuto/>
                    <w:default w:val="0"/>
                  </w:checkBox>
                </w:ffData>
              </w:fldChar>
            </w:r>
            <w:bookmarkStart w:id="39" w:name="Marcar28"/>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9"/>
            <w:r w:rsidRPr="00595988">
              <w:rPr>
                <w:rFonts w:ascii="Verdana" w:hAnsi="Verdana" w:cs="Tahoma"/>
                <w:b/>
                <w:color w:val="0000FF"/>
                <w:sz w:val="19"/>
                <w:szCs w:val="19"/>
                <w:lang w:val="es-ES"/>
              </w:rPr>
              <w:t>No</w:t>
            </w:r>
          </w:p>
          <w:p w14:paraId="669B03E1" w14:textId="77777777" w:rsidR="00C1675F" w:rsidRPr="00595988" w:rsidRDefault="00C1675F" w:rsidP="002D6315">
            <w:pPr>
              <w:spacing w:before="120" w:after="120" w:line="264" w:lineRule="auto"/>
              <w:ind w:left="1020"/>
              <w:rPr>
                <w:rFonts w:ascii="Verdana" w:hAnsi="Verdana" w:cs="Arial"/>
                <w:b/>
                <w:sz w:val="19"/>
                <w:szCs w:val="19"/>
                <w:lang w:val="es-ES"/>
              </w:rPr>
            </w:pPr>
            <w:r w:rsidRPr="00595988">
              <w:rPr>
                <w:rFonts w:ascii="Verdana" w:hAnsi="Verdana" w:cs="Tahoma"/>
                <w:b/>
                <w:color w:val="0000FF"/>
                <w:sz w:val="19"/>
                <w:szCs w:val="19"/>
                <w:lang w:val="es-ES"/>
              </w:rPr>
              <w:lastRenderedPageBreak/>
              <w:fldChar w:fldCharType="begin">
                <w:ffData>
                  <w:name w:val="Marcar29"/>
                  <w:enabled/>
                  <w:calcOnExit w:val="0"/>
                  <w:checkBox>
                    <w:sizeAuto/>
                    <w:default w:val="0"/>
                  </w:checkBox>
                </w:ffData>
              </w:fldChar>
            </w:r>
            <w:bookmarkStart w:id="40" w:name="Marcar29"/>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40"/>
            <w:r w:rsidRPr="00595988">
              <w:rPr>
                <w:rFonts w:ascii="Verdana" w:hAnsi="Verdana" w:cs="Tahoma"/>
                <w:b/>
                <w:color w:val="0000FF"/>
                <w:sz w:val="19"/>
                <w:szCs w:val="19"/>
                <w:lang w:val="es-ES"/>
              </w:rPr>
              <w:t xml:space="preserve"> Sí,</w:t>
            </w:r>
            <w:r w:rsidRPr="00595988">
              <w:rPr>
                <w:rFonts w:ascii="Verdana" w:eastAsia="Arial Unicode MS" w:hAnsi="Verdana"/>
                <w:sz w:val="19"/>
                <w:szCs w:val="19"/>
                <w:lang w:val="es-ES"/>
              </w:rPr>
              <w:t xml:space="preserve"> </w:t>
            </w:r>
            <w:r w:rsidRPr="00595988">
              <w:rPr>
                <w:rFonts w:ascii="Verdana" w:hAnsi="Verdana" w:cs="Tahoma"/>
                <w:color w:val="0000FF"/>
                <w:sz w:val="19"/>
                <w:szCs w:val="19"/>
                <w:lang w:val="es-ES"/>
              </w:rPr>
              <w:t>de conformidad con la(s) siguiente(s) combinación(es) en cuyo caso la operadora económica deberá disponer de la solvencia y capacidad indicada a continuación:).</w:t>
            </w:r>
          </w:p>
        </w:tc>
      </w:tr>
      <w:tr w:rsidR="00C1675F" w:rsidRPr="00595988" w14:paraId="6A06D768" w14:textId="77777777" w:rsidTr="005040D4">
        <w:tc>
          <w:tcPr>
            <w:tcW w:w="5000" w:type="pct"/>
            <w:gridSpan w:val="2"/>
            <w:vAlign w:val="center"/>
          </w:tcPr>
          <w:p w14:paraId="26A1D7D9" w14:textId="77777777" w:rsidR="00C1675F" w:rsidRPr="00595988" w:rsidRDefault="00C1675F" w:rsidP="00E04FA5">
            <w:pPr>
              <w:spacing w:before="120" w:after="120" w:line="264" w:lineRule="auto"/>
              <w:jc w:val="both"/>
              <w:rPr>
                <w:rFonts w:ascii="Verdana" w:hAnsi="Verdana"/>
                <w:b/>
                <w:sz w:val="19"/>
                <w:szCs w:val="19"/>
                <w:lang w:val="es-ES"/>
              </w:rPr>
            </w:pPr>
            <w:r w:rsidRPr="00595988">
              <w:rPr>
                <w:rFonts w:ascii="Verdana" w:hAnsi="Verdana"/>
                <w:b/>
                <w:sz w:val="19"/>
                <w:szCs w:val="19"/>
                <w:lang w:val="es-ES"/>
              </w:rPr>
              <w:lastRenderedPageBreak/>
              <w:t xml:space="preserve">1.3 Tracto </w:t>
            </w:r>
          </w:p>
          <w:p w14:paraId="29E264D8" w14:textId="77777777" w:rsidR="00C1675F" w:rsidRPr="00595988" w:rsidRDefault="00C1675F" w:rsidP="00E04FA5">
            <w:pPr>
              <w:spacing w:before="120" w:after="120" w:line="264" w:lineRule="auto"/>
              <w:ind w:left="1160" w:hanging="1160"/>
              <w:jc w:val="both"/>
              <w:rPr>
                <w:rFonts w:ascii="Verdana" w:hAnsi="Verdana" w:cs="Arial"/>
                <w:sz w:val="19"/>
                <w:szCs w:val="19"/>
                <w:lang w:val="es-ES"/>
              </w:rPr>
            </w:pPr>
            <w:r w:rsidRPr="00595988">
              <w:rPr>
                <w:rFonts w:ascii="Verdana" w:hAnsi="Verdana"/>
                <w:b/>
                <w:sz w:val="19"/>
                <w:szCs w:val="19"/>
                <w:lang w:val="es-ES"/>
              </w:rPr>
              <w:t xml:space="preserve"> </w:t>
            </w:r>
            <w:r w:rsidRPr="00595988">
              <w:rPr>
                <w:rFonts w:ascii="Verdana" w:hAnsi="Verdana" w:cs="Arial"/>
                <w:sz w:val="19"/>
                <w:szCs w:val="19"/>
                <w:lang w:val="es-ES"/>
              </w:rPr>
              <w:fldChar w:fldCharType="begin">
                <w:ffData>
                  <w:name w:val=""/>
                  <w:enabled/>
                  <w:calcOnExit w:val="0"/>
                  <w:checkBox>
                    <w:sizeAuto/>
                    <w:default w:val="0"/>
                  </w:checkBox>
                </w:ffData>
              </w:fldChar>
            </w:r>
            <w:r w:rsidRPr="00595988">
              <w:rPr>
                <w:rFonts w:ascii="Verdana" w:hAnsi="Verdana" w:cs="Arial"/>
                <w:sz w:val="19"/>
                <w:szCs w:val="19"/>
                <w:lang w:val="es-ES"/>
              </w:rPr>
              <w:instrText xml:space="preserve"> FORMCHECKBOX </w:instrText>
            </w:r>
            <w:r w:rsidRPr="00595988">
              <w:rPr>
                <w:rFonts w:ascii="Verdana" w:hAnsi="Verdana" w:cs="Arial"/>
                <w:sz w:val="19"/>
                <w:szCs w:val="19"/>
                <w:lang w:val="es-ES"/>
              </w:rPr>
            </w:r>
            <w:r w:rsidRPr="00595988">
              <w:rPr>
                <w:rFonts w:ascii="Verdana" w:hAnsi="Verdana" w:cs="Arial"/>
                <w:sz w:val="19"/>
                <w:szCs w:val="19"/>
                <w:lang w:val="es-ES"/>
              </w:rPr>
              <w:fldChar w:fldCharType="separate"/>
            </w:r>
            <w:r w:rsidRPr="00595988">
              <w:rPr>
                <w:rFonts w:ascii="Verdana" w:hAnsi="Verdana" w:cs="Arial"/>
                <w:sz w:val="19"/>
                <w:szCs w:val="19"/>
                <w:lang w:val="es-ES"/>
              </w:rPr>
              <w:fldChar w:fldCharType="end"/>
            </w:r>
            <w:r w:rsidRPr="00595988">
              <w:rPr>
                <w:rFonts w:ascii="Verdana" w:hAnsi="Verdana" w:cs="Arial"/>
                <w:sz w:val="19"/>
                <w:szCs w:val="19"/>
                <w:lang w:val="es-ES"/>
              </w:rPr>
              <w:t xml:space="preserve"> </w:t>
            </w:r>
            <w:r w:rsidRPr="00595988">
              <w:rPr>
                <w:rFonts w:ascii="Verdana" w:hAnsi="Verdana" w:cs="Tahoma"/>
                <w:color w:val="0000FF"/>
                <w:sz w:val="19"/>
                <w:szCs w:val="19"/>
                <w:lang w:val="es-ES"/>
              </w:rPr>
              <w:t>Único</w:t>
            </w:r>
            <w:r w:rsidRPr="00595988">
              <w:rPr>
                <w:rFonts w:ascii="Verdana" w:hAnsi="Verdana" w:cs="Arial"/>
                <w:sz w:val="19"/>
                <w:szCs w:val="19"/>
                <w:lang w:val="es-ES"/>
              </w:rPr>
              <w:t xml:space="preserve">: </w:t>
            </w:r>
            <w:r w:rsidRPr="00595988">
              <w:rPr>
                <w:rFonts w:ascii="Verdana" w:hAnsi="Verdana" w:cs="Arial"/>
                <w:sz w:val="19"/>
                <w:szCs w:val="19"/>
                <w:vertAlign w:val="superscript"/>
                <w:lang w:val="es-ES"/>
              </w:rPr>
              <w:footnoteReference w:id="2"/>
            </w:r>
            <w:r w:rsidRPr="00595988">
              <w:rPr>
                <w:rFonts w:ascii="Verdana" w:hAnsi="Verdana" w:cs="Arial"/>
                <w:sz w:val="19"/>
                <w:szCs w:val="19"/>
                <w:lang w:val="es-ES"/>
              </w:rPr>
              <w:t xml:space="preserve"> </w:t>
            </w:r>
            <w:r w:rsidRPr="00595988">
              <w:rPr>
                <w:rFonts w:ascii="Verdana" w:hAnsi="Verdana" w:cs="Arial"/>
                <w:b/>
                <w:sz w:val="19"/>
                <w:szCs w:val="19"/>
                <w:lang w:val="es-ES"/>
              </w:rPr>
              <w:t>Es un contrato de resultado</w:t>
            </w:r>
            <w:r w:rsidRPr="00595988">
              <w:rPr>
                <w:rFonts w:ascii="Verdana" w:hAnsi="Verdana" w:cs="Arial"/>
                <w:sz w:val="19"/>
                <w:szCs w:val="19"/>
                <w:lang w:val="es-ES"/>
              </w:rPr>
              <w:t xml:space="preserve">. El plazo de ejecución del contrato comenzará en la fecha indicada en la cláusula 6.2. </w:t>
            </w:r>
          </w:p>
          <w:p w14:paraId="603E6686" w14:textId="77777777" w:rsidR="00B648AD" w:rsidRDefault="00C1675F" w:rsidP="00B648AD">
            <w:pPr>
              <w:spacing w:before="120" w:after="120" w:line="264" w:lineRule="auto"/>
              <w:ind w:left="34" w:hanging="148"/>
              <w:jc w:val="both"/>
              <w:rPr>
                <w:rFonts w:ascii="Verdana" w:hAnsi="Verdana" w:cs="Tahoma"/>
                <w:sz w:val="19"/>
                <w:szCs w:val="19"/>
                <w:lang w:val="es-ES"/>
              </w:rPr>
            </w:pPr>
            <w:r w:rsidRPr="00595988">
              <w:rPr>
                <w:rFonts w:ascii="Verdana" w:hAnsi="Verdana" w:cs="Arial"/>
                <w:sz w:val="19"/>
                <w:szCs w:val="19"/>
                <w:lang w:val="es-ES"/>
              </w:rPr>
              <w:t xml:space="preserve">  </w:t>
            </w:r>
            <w:r w:rsidRPr="00595988">
              <w:rPr>
                <w:rFonts w:ascii="Verdana" w:hAnsi="Verdana" w:cs="Arial"/>
                <w:sz w:val="19"/>
                <w:szCs w:val="19"/>
                <w:lang w:val="es-ES"/>
              </w:rPr>
              <w:fldChar w:fldCharType="begin">
                <w:ffData>
                  <w:name w:val=""/>
                  <w:enabled/>
                  <w:calcOnExit w:val="0"/>
                  <w:checkBox>
                    <w:sizeAuto/>
                    <w:default w:val="1"/>
                  </w:checkBox>
                </w:ffData>
              </w:fldChar>
            </w:r>
            <w:r w:rsidRPr="00595988">
              <w:rPr>
                <w:rFonts w:ascii="Verdana" w:hAnsi="Verdana" w:cs="Arial"/>
                <w:sz w:val="19"/>
                <w:szCs w:val="19"/>
                <w:lang w:val="es-ES"/>
              </w:rPr>
              <w:instrText xml:space="preserve"> FORMCHECKBOX </w:instrText>
            </w:r>
            <w:r w:rsidRPr="00595988">
              <w:rPr>
                <w:rFonts w:ascii="Verdana" w:hAnsi="Verdana" w:cs="Arial"/>
                <w:sz w:val="19"/>
                <w:szCs w:val="19"/>
                <w:lang w:val="es-ES"/>
              </w:rPr>
            </w:r>
            <w:r w:rsidRPr="00595988">
              <w:rPr>
                <w:rFonts w:ascii="Verdana" w:hAnsi="Verdana" w:cs="Arial"/>
                <w:sz w:val="19"/>
                <w:szCs w:val="19"/>
                <w:lang w:val="es-ES"/>
              </w:rPr>
              <w:fldChar w:fldCharType="separate"/>
            </w:r>
            <w:r w:rsidRPr="00595988">
              <w:rPr>
                <w:rFonts w:ascii="Verdana" w:hAnsi="Verdana" w:cs="Arial"/>
                <w:sz w:val="19"/>
                <w:szCs w:val="19"/>
                <w:lang w:val="es-ES"/>
              </w:rPr>
              <w:fldChar w:fldCharType="end"/>
            </w:r>
            <w:r w:rsidRPr="00595988">
              <w:rPr>
                <w:rFonts w:ascii="Verdana" w:hAnsi="Verdana" w:cs="Arial"/>
                <w:sz w:val="19"/>
                <w:szCs w:val="19"/>
                <w:lang w:val="es-ES"/>
              </w:rPr>
              <w:t xml:space="preserve"> </w:t>
            </w:r>
            <w:r w:rsidRPr="00595988">
              <w:rPr>
                <w:rFonts w:ascii="Verdana" w:hAnsi="Verdana" w:cs="Tahoma"/>
                <w:color w:val="0000FF"/>
                <w:sz w:val="19"/>
                <w:szCs w:val="19"/>
                <w:lang w:val="es-ES"/>
              </w:rPr>
              <w:t>Sucesivo</w:t>
            </w:r>
            <w:r w:rsidRPr="00595988">
              <w:rPr>
                <w:rFonts w:ascii="Verdana" w:hAnsi="Verdana" w:cs="Arial"/>
                <w:sz w:val="19"/>
                <w:szCs w:val="19"/>
                <w:vertAlign w:val="superscript"/>
                <w:lang w:val="es-ES"/>
              </w:rPr>
              <w:footnoteReference w:id="3"/>
            </w:r>
            <w:r w:rsidRPr="00595988">
              <w:rPr>
                <w:rFonts w:ascii="Verdana" w:hAnsi="Verdana" w:cs="Tahoma"/>
                <w:sz w:val="19"/>
                <w:szCs w:val="19"/>
                <w:lang w:val="es-ES"/>
              </w:rPr>
              <w:t xml:space="preserve">: La duración del contrato, así como, en su caso, los plazos parciales son los indicados respectivamente en las cláusulas 6.1 y 6.3 de cláusulas específicas del contrato. El contrato comenzará en la fecha indicada en la cláusula 6.2 de cláusulas específicas del contrato. </w:t>
            </w:r>
          </w:p>
          <w:p w14:paraId="6D43711B" w14:textId="641DA48B" w:rsidR="00C1675F" w:rsidRPr="00DB7010" w:rsidRDefault="00C1675F" w:rsidP="00B648AD">
            <w:pPr>
              <w:spacing w:before="120" w:after="120" w:line="264" w:lineRule="auto"/>
              <w:ind w:left="34"/>
              <w:jc w:val="both"/>
              <w:rPr>
                <w:rFonts w:ascii="Verdana" w:hAnsi="Verdana" w:cs="Tahoma"/>
                <w:color w:val="0000FF"/>
                <w:sz w:val="19"/>
                <w:szCs w:val="19"/>
                <w:lang w:val="es-ES"/>
              </w:rPr>
            </w:pPr>
            <w:r w:rsidRPr="00595988">
              <w:rPr>
                <w:rFonts w:ascii="Verdana" w:hAnsi="Verdana"/>
                <w:b/>
                <w:sz w:val="19"/>
                <w:szCs w:val="19"/>
                <w:lang w:val="es-ES"/>
              </w:rPr>
              <w:t>El número de unidades de prestación que integran el objeto del contrato se define con exactitud:</w:t>
            </w:r>
          </w:p>
          <w:p w14:paraId="4F571351" w14:textId="77777777" w:rsidR="00C1675F" w:rsidRPr="00595988" w:rsidRDefault="00C1675F" w:rsidP="00B648AD">
            <w:pPr>
              <w:spacing w:before="120" w:after="120" w:line="264" w:lineRule="auto"/>
              <w:ind w:left="1486" w:hanging="466"/>
              <w:outlineLvl w:val="3"/>
              <w:rPr>
                <w:rFonts w:ascii="Verdana" w:hAnsi="Verdana" w:cs="Tahoma"/>
                <w:color w:val="0000FF"/>
                <w:sz w:val="19"/>
                <w:szCs w:val="19"/>
                <w:lang w:val="es-ES"/>
              </w:rPr>
            </w:pPr>
            <w:r w:rsidRPr="00595988">
              <w:rPr>
                <w:rFonts w:ascii="Verdana" w:hAnsi="Verdana" w:cs="Tahoma"/>
                <w:color w:val="0000FF"/>
                <w:sz w:val="19"/>
                <w:szCs w:val="19"/>
                <w:lang w:val="es-ES"/>
              </w:rPr>
              <w:fldChar w:fldCharType="begin">
                <w:ffData>
                  <w:name w:val="Marcar6"/>
                  <w:enabled/>
                  <w:calcOnExit w:val="0"/>
                  <w:checkBox>
                    <w:sizeAuto/>
                    <w:default w:val="0"/>
                  </w:checkBox>
                </w:ffData>
              </w:fldChar>
            </w:r>
            <w:bookmarkStart w:id="41" w:name="Marcar6"/>
            <w:r w:rsidRPr="00595988">
              <w:rPr>
                <w:rFonts w:ascii="Verdana" w:hAnsi="Verdana" w:cs="Tahoma"/>
                <w:color w:val="0000FF"/>
                <w:sz w:val="19"/>
                <w:szCs w:val="19"/>
                <w:lang w:val="es-ES"/>
              </w:rPr>
              <w:instrText xml:space="preserve"> FORMCHECKBOX </w:instrText>
            </w:r>
            <w:r w:rsidRPr="00595988">
              <w:rPr>
                <w:rFonts w:ascii="Verdana" w:hAnsi="Verdana" w:cs="Tahoma"/>
                <w:color w:val="0000FF"/>
                <w:sz w:val="19"/>
                <w:szCs w:val="19"/>
                <w:lang w:val="es-ES"/>
              </w:rPr>
            </w:r>
            <w:r w:rsidRPr="00595988">
              <w:rPr>
                <w:rFonts w:ascii="Verdana" w:hAnsi="Verdana" w:cs="Tahoma"/>
                <w:color w:val="0000FF"/>
                <w:sz w:val="19"/>
                <w:szCs w:val="19"/>
                <w:lang w:val="es-ES"/>
              </w:rPr>
              <w:fldChar w:fldCharType="separate"/>
            </w:r>
            <w:r w:rsidRPr="00595988">
              <w:rPr>
                <w:rFonts w:ascii="Verdana" w:hAnsi="Verdana" w:cs="Tahoma"/>
                <w:color w:val="0000FF"/>
                <w:sz w:val="19"/>
                <w:szCs w:val="19"/>
                <w:lang w:val="es-ES"/>
              </w:rPr>
              <w:fldChar w:fldCharType="end"/>
            </w:r>
            <w:bookmarkEnd w:id="41"/>
            <w:r w:rsidRPr="00595988">
              <w:rPr>
                <w:rFonts w:ascii="Verdana" w:hAnsi="Verdana" w:cs="Tahoma"/>
                <w:color w:val="0000FF"/>
                <w:sz w:val="19"/>
                <w:szCs w:val="19"/>
                <w:lang w:val="es-ES"/>
              </w:rPr>
              <w:t xml:space="preserve"> Sí</w:t>
            </w:r>
            <w:r w:rsidRPr="00595988">
              <w:rPr>
                <w:rFonts w:ascii="Verdana" w:hAnsi="Verdana" w:cs="Tahoma"/>
                <w:color w:val="0000FF"/>
                <w:sz w:val="19"/>
                <w:szCs w:val="19"/>
                <w:vertAlign w:val="superscript"/>
                <w:lang w:val="es-ES"/>
              </w:rPr>
              <w:footnoteReference w:id="4"/>
            </w:r>
          </w:p>
          <w:p w14:paraId="5A8CE3AA" w14:textId="77777777" w:rsidR="00C1675F" w:rsidRPr="00595988" w:rsidRDefault="00C1675F" w:rsidP="00B648AD">
            <w:pPr>
              <w:pStyle w:val="Prrafodelista"/>
              <w:spacing w:line="264" w:lineRule="auto"/>
              <w:ind w:left="1008" w:right="37"/>
              <w:jc w:val="both"/>
              <w:rPr>
                <w:rFonts w:ascii="Verdana" w:hAnsi="Verdana" w:cs="Arial"/>
                <w:color w:val="0000FF"/>
                <w:sz w:val="19"/>
                <w:szCs w:val="19"/>
                <w:lang w:val="es-ES"/>
              </w:rPr>
            </w:pPr>
            <w:r w:rsidRPr="00595988">
              <w:rPr>
                <w:rFonts w:ascii="Verdana" w:hAnsi="Verdana" w:cs="Arial"/>
                <w:sz w:val="19"/>
                <w:szCs w:val="19"/>
                <w:lang w:val="es-ES"/>
              </w:rPr>
              <w:fldChar w:fldCharType="begin">
                <w:ffData>
                  <w:name w:val=""/>
                  <w:enabled/>
                  <w:calcOnExit w:val="0"/>
                  <w:checkBox>
                    <w:sizeAuto/>
                    <w:default w:val="1"/>
                  </w:checkBox>
                </w:ffData>
              </w:fldChar>
            </w:r>
            <w:r w:rsidRPr="00595988">
              <w:rPr>
                <w:rFonts w:ascii="Verdana" w:hAnsi="Verdana" w:cs="Arial"/>
                <w:sz w:val="19"/>
                <w:szCs w:val="19"/>
                <w:lang w:val="es-ES"/>
              </w:rPr>
              <w:instrText xml:space="preserve"> FORMCHECKBOX </w:instrText>
            </w:r>
            <w:r w:rsidRPr="00595988">
              <w:rPr>
                <w:rFonts w:ascii="Verdana" w:hAnsi="Verdana" w:cs="Arial"/>
                <w:sz w:val="19"/>
                <w:szCs w:val="19"/>
                <w:lang w:val="es-ES"/>
              </w:rPr>
            </w:r>
            <w:r w:rsidRPr="00595988">
              <w:rPr>
                <w:rFonts w:ascii="Verdana" w:hAnsi="Verdana" w:cs="Arial"/>
                <w:sz w:val="19"/>
                <w:szCs w:val="19"/>
                <w:lang w:val="es-ES"/>
              </w:rPr>
              <w:fldChar w:fldCharType="separate"/>
            </w:r>
            <w:r w:rsidRPr="00595988">
              <w:rPr>
                <w:rFonts w:ascii="Verdana" w:hAnsi="Verdana" w:cs="Arial"/>
                <w:sz w:val="19"/>
                <w:szCs w:val="19"/>
                <w:lang w:val="es-ES"/>
              </w:rPr>
              <w:fldChar w:fldCharType="end"/>
            </w:r>
            <w:r w:rsidRPr="00595988">
              <w:rPr>
                <w:rFonts w:ascii="Verdana" w:hAnsi="Verdana" w:cs="Tahoma"/>
                <w:color w:val="0000FF"/>
                <w:sz w:val="19"/>
                <w:szCs w:val="19"/>
                <w:lang w:val="es-ES"/>
              </w:rPr>
              <w:t xml:space="preserve"> No</w:t>
            </w:r>
            <w:r w:rsidRPr="00595988">
              <w:rPr>
                <w:rFonts w:ascii="Verdana" w:hAnsi="Verdana" w:cs="Tahoma"/>
                <w:sz w:val="19"/>
                <w:szCs w:val="19"/>
                <w:vertAlign w:val="superscript"/>
                <w:lang w:val="es-ES"/>
              </w:rPr>
              <w:footnoteReference w:id="5"/>
            </w:r>
            <w:r w:rsidRPr="00595988">
              <w:rPr>
                <w:rFonts w:ascii="Verdana" w:hAnsi="Verdana" w:cs="Tahoma"/>
                <w:color w:val="0000FF"/>
                <w:sz w:val="19"/>
                <w:szCs w:val="19"/>
                <w:lang w:val="es-ES"/>
              </w:rPr>
              <w:t xml:space="preserve"> </w:t>
            </w:r>
            <w:r w:rsidRPr="00595988">
              <w:rPr>
                <w:rFonts w:ascii="Verdana" w:hAnsi="Verdana" w:cs="Tahoma"/>
                <w:sz w:val="19"/>
                <w:szCs w:val="19"/>
                <w:lang w:val="es-ES"/>
              </w:rPr>
              <w:t>E</w:t>
            </w:r>
            <w:r w:rsidRPr="002019DD">
              <w:rPr>
                <w:rFonts w:ascii="Verdana" w:eastAsia="Arial Unicode MS" w:hAnsi="Verdana" w:cs="Arial"/>
                <w:color w:val="0000FF"/>
                <w:sz w:val="19"/>
                <w:szCs w:val="19"/>
              </w:rPr>
              <w:t xml:space="preserve">l fijado de unidades es estimativo puesto que pueden sufrir variaciones a lo largo de la ejecución del contrato. </w:t>
            </w:r>
            <w:r w:rsidRPr="002202C6">
              <w:rPr>
                <w:rFonts w:ascii="Verdana" w:eastAsia="Arial Unicode MS" w:hAnsi="Verdana" w:cs="Arial"/>
                <w:color w:val="0000FF"/>
                <w:sz w:val="19"/>
                <w:szCs w:val="19"/>
              </w:rPr>
              <w:t>El contrato en cuestión encaja dentro del ámbito de aplicación de la Disposición Adicional 33ª de la LCSP, ya que se trata de un contrato de servicios basado en necesidades variables de la Administración, donde el número total de unidades no puede determinarse con precisión desde el inicio, debido a las características propias del servicio.</w:t>
            </w:r>
          </w:p>
        </w:tc>
      </w:tr>
      <w:tr w:rsidR="00C1675F" w:rsidRPr="00595988" w14:paraId="6F727B99" w14:textId="77777777" w:rsidTr="00A86684">
        <w:trPr>
          <w:trHeight w:val="1247"/>
        </w:trPr>
        <w:tc>
          <w:tcPr>
            <w:tcW w:w="5000" w:type="pct"/>
            <w:gridSpan w:val="2"/>
            <w:vAlign w:val="center"/>
          </w:tcPr>
          <w:p w14:paraId="0A8AABC4" w14:textId="77777777" w:rsidR="00A86684" w:rsidRPr="00595988" w:rsidRDefault="00A86684" w:rsidP="00E04FA5">
            <w:pPr>
              <w:spacing w:before="120" w:after="120" w:line="264" w:lineRule="auto"/>
              <w:ind w:right="-398"/>
              <w:outlineLvl w:val="3"/>
              <w:rPr>
                <w:rFonts w:ascii="Verdana" w:eastAsia="Arial Unicode MS" w:hAnsi="Verdana"/>
                <w:b/>
                <w:sz w:val="19"/>
                <w:szCs w:val="19"/>
                <w:lang w:val="es-ES"/>
              </w:rPr>
            </w:pPr>
            <w:r w:rsidRPr="00595988">
              <w:rPr>
                <w:rFonts w:ascii="Verdana" w:eastAsia="Arial Unicode MS" w:hAnsi="Verdana"/>
                <w:b/>
                <w:sz w:val="19"/>
                <w:szCs w:val="19"/>
                <w:lang w:val="es-ES"/>
              </w:rPr>
              <w:t xml:space="preserve">1.4 Otras características específicas: </w:t>
            </w:r>
          </w:p>
          <w:p w14:paraId="04EC30DC" w14:textId="77777777" w:rsidR="00A86684" w:rsidRPr="00595988" w:rsidRDefault="00A86684" w:rsidP="002D6315">
            <w:pPr>
              <w:spacing w:before="120" w:after="120" w:line="264" w:lineRule="auto"/>
              <w:ind w:left="1348" w:hanging="567"/>
              <w:outlineLvl w:val="3"/>
              <w:rPr>
                <w:rFonts w:ascii="Verdana" w:hAnsi="Verdana" w:cs="Tahoma"/>
                <w:b/>
                <w:color w:val="0000FF"/>
                <w:sz w:val="19"/>
                <w:szCs w:val="19"/>
                <w:lang w:val="es-ES"/>
              </w:rPr>
            </w:pPr>
            <w:r w:rsidRPr="00595988">
              <w:rPr>
                <w:rFonts w:ascii="Verdana" w:hAnsi="Verdana" w:cs="Tahoma"/>
                <w:b/>
                <w:color w:val="0000FF"/>
                <w:sz w:val="19"/>
                <w:szCs w:val="19"/>
                <w:lang w:val="es-ES"/>
              </w:rPr>
              <w:fldChar w:fldCharType="begin">
                <w:ffData>
                  <w:name w:val=""/>
                  <w:enabled/>
                  <w:calcOnExit w:val="0"/>
                  <w:checkBox>
                    <w:sizeAuto/>
                    <w:default w:val="1"/>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Pr="00595988">
              <w:rPr>
                <w:rFonts w:ascii="Verdana" w:hAnsi="Verdana" w:cs="Tahoma"/>
                <w:b/>
                <w:color w:val="0000FF"/>
                <w:sz w:val="19"/>
                <w:szCs w:val="19"/>
                <w:lang w:val="es-ES"/>
              </w:rPr>
              <w:t xml:space="preserve"> No</w:t>
            </w:r>
          </w:p>
          <w:p w14:paraId="6BBA91A6" w14:textId="3B671B9E" w:rsidR="00C1675F" w:rsidRPr="00595988" w:rsidRDefault="00A86684" w:rsidP="00A86684">
            <w:pPr>
              <w:spacing w:before="120" w:after="120" w:line="264" w:lineRule="auto"/>
              <w:ind w:left="1348" w:hanging="567"/>
              <w:outlineLvl w:val="3"/>
              <w:rPr>
                <w:rFonts w:ascii="Verdana" w:hAnsi="Verdana"/>
                <w:sz w:val="19"/>
                <w:szCs w:val="19"/>
                <w:lang w:val="es-ES"/>
              </w:rPr>
            </w:pPr>
            <w:r w:rsidRPr="00595988">
              <w:rPr>
                <w:rFonts w:ascii="Verdana" w:hAnsi="Verdana" w:cs="Tahoma"/>
                <w:b/>
                <w:color w:val="0000FF"/>
                <w:sz w:val="19"/>
                <w:szCs w:val="19"/>
                <w:lang w:val="es-ES"/>
              </w:rPr>
              <w:fldChar w:fldCharType="begin">
                <w:ffData>
                  <w:name w:val=""/>
                  <w:enabled/>
                  <w:calcOnExit w:val="0"/>
                  <w:checkBox>
                    <w:sizeAuto/>
                    <w:default w:val="0"/>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Pr="00595988">
              <w:rPr>
                <w:rFonts w:ascii="Verdana" w:hAnsi="Verdana" w:cs="Tahoma"/>
                <w:b/>
                <w:color w:val="0000FF"/>
                <w:sz w:val="19"/>
                <w:szCs w:val="19"/>
                <w:lang w:val="es-ES"/>
              </w:rPr>
              <w:t xml:space="preserve"> Sí</w:t>
            </w:r>
            <w:r w:rsidRPr="00595988">
              <w:rPr>
                <w:rFonts w:ascii="Verdana" w:hAnsi="Verdana" w:cs="Tahoma"/>
                <w:color w:val="0000FF"/>
                <w:sz w:val="19"/>
                <w:szCs w:val="19"/>
                <w:lang w:val="es-ES"/>
              </w:rPr>
              <w:t>, es un contrato que conlleva prestaciones directas a favor de la ciudadanía)</w:t>
            </w:r>
          </w:p>
        </w:tc>
      </w:tr>
    </w:tbl>
    <w:p w14:paraId="5F44C362" w14:textId="77777777" w:rsidR="00B716FE" w:rsidRPr="00595988" w:rsidRDefault="00B716FE" w:rsidP="00B716FE">
      <w:pPr>
        <w:pStyle w:val="Ttulo3"/>
        <w:pBdr>
          <w:top w:val="none" w:sz="0" w:space="0" w:color="auto"/>
        </w:pBdr>
        <w:spacing w:before="120" w:after="120" w:line="264" w:lineRule="auto"/>
      </w:pPr>
      <w:bookmarkStart w:id="42" w:name="_Toc528657903"/>
      <w:bookmarkStart w:id="43" w:name="_Toc528658722"/>
      <w:bookmarkStart w:id="44" w:name="_Toc528660349"/>
      <w:bookmarkStart w:id="45" w:name="_Toc528664199"/>
      <w:bookmarkStart w:id="46" w:name="_Toc528665890"/>
      <w:bookmarkStart w:id="47" w:name="_Toc528666515"/>
      <w:bookmarkStart w:id="48" w:name="_Toc528671238"/>
      <w:bookmarkStart w:id="49" w:name="_Toc530728018"/>
      <w:bookmarkStart w:id="50" w:name="_Toc5958908"/>
      <w:bookmarkStart w:id="51" w:name="_Toc34132872"/>
      <w:bookmarkStart w:id="52" w:name="_Toc128389895"/>
      <w:bookmarkEnd w:id="27"/>
      <w:bookmarkEnd w:id="28"/>
      <w:bookmarkEnd w:id="29"/>
      <w:bookmarkEnd w:id="30"/>
      <w:bookmarkEnd w:id="31"/>
      <w:bookmarkEnd w:id="32"/>
      <w:bookmarkEnd w:id="33"/>
      <w:bookmarkEnd w:id="34"/>
      <w:bookmarkEnd w:id="35"/>
      <w:bookmarkEnd w:id="36"/>
      <w:r w:rsidRPr="00595988">
        <w:t>2.- DOCUMENTOS QUE REVISTEN CARÁCTER CONTRACTUAL</w:t>
      </w:r>
      <w:bookmarkEnd w:id="42"/>
      <w:bookmarkEnd w:id="43"/>
      <w:bookmarkEnd w:id="44"/>
      <w:bookmarkEnd w:id="45"/>
      <w:bookmarkEnd w:id="46"/>
      <w:bookmarkEnd w:id="47"/>
      <w:bookmarkEnd w:id="48"/>
      <w:bookmarkEnd w:id="49"/>
      <w:bookmarkEnd w:id="50"/>
      <w:bookmarkEnd w:id="51"/>
      <w:bookmarkEnd w:id="52"/>
    </w:p>
    <w:p w14:paraId="6C086589" w14:textId="77777777" w:rsidR="009C5B08" w:rsidRPr="00595988" w:rsidRDefault="009C5B08" w:rsidP="00E04FA5">
      <w:pPr>
        <w:spacing w:before="120" w:after="120" w:line="264" w:lineRule="auto"/>
        <w:rPr>
          <w:rFonts w:ascii="Verdana" w:hAnsi="Verdana"/>
          <w:sz w:val="19"/>
          <w:szCs w:val="19"/>
        </w:rPr>
      </w:pPr>
      <w:r w:rsidRPr="00595988">
        <w:rPr>
          <w:rFonts w:ascii="Verdana" w:hAnsi="Verdana"/>
          <w:sz w:val="19"/>
          <w:szCs w:val="19"/>
        </w:rPr>
        <w:t xml:space="preserve">Los indicados en la </w:t>
      </w:r>
      <w:hyperlink r:id="rId17" w:anchor="_2.-_DOCUMENTOS_DE" w:history="1">
        <w:r w:rsidRPr="00595988">
          <w:rPr>
            <w:rStyle w:val="Hipervnculo"/>
            <w:rFonts w:ascii="Verdana" w:hAnsi="Verdana"/>
            <w:sz w:val="19"/>
            <w:szCs w:val="19"/>
          </w:rPr>
          <w:t>cláusula 2 de condiciones generales</w:t>
        </w:r>
      </w:hyperlink>
      <w:r w:rsidRPr="00595988">
        <w:rPr>
          <w:rFonts w:ascii="Verdana" w:hAnsi="Verdana"/>
          <w:sz w:val="19"/>
          <w:szCs w:val="19"/>
        </w:rPr>
        <w:t xml:space="preserve"> y los siguientes</w:t>
      </w:r>
    </w:p>
    <w:tbl>
      <w:tblPr>
        <w:tblStyle w:val="Tablaconcuadrcula"/>
        <w:tblW w:w="5166" w:type="pct"/>
        <w:tblLook w:val="04A0" w:firstRow="1" w:lastRow="0" w:firstColumn="1" w:lastColumn="0" w:noHBand="0" w:noVBand="1"/>
      </w:tblPr>
      <w:tblGrid>
        <w:gridCol w:w="9859"/>
      </w:tblGrid>
      <w:tr w:rsidR="009C5B08" w:rsidRPr="00595988" w14:paraId="15CE4E34" w14:textId="77777777" w:rsidTr="00B648AD">
        <w:tc>
          <w:tcPr>
            <w:tcW w:w="5000" w:type="pct"/>
          </w:tcPr>
          <w:p w14:paraId="192C17EE"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contrato</w:t>
            </w:r>
            <w:r w:rsidR="00440D16" w:rsidRPr="00595988">
              <w:rPr>
                <w:rFonts w:ascii="Verdana" w:eastAsia="Arial Unicode MS" w:hAnsi="Verdana" w:cs="Arial"/>
                <w:color w:val="0000FF"/>
                <w:sz w:val="19"/>
                <w:szCs w:val="19"/>
              </w:rPr>
              <w:t>.</w:t>
            </w:r>
          </w:p>
          <w:p w14:paraId="4B9ED350"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Las </w:t>
            </w:r>
            <w:r w:rsidR="00E04FA5" w:rsidRPr="00595988">
              <w:rPr>
                <w:rFonts w:ascii="Verdana" w:eastAsia="Arial Unicode MS" w:hAnsi="Verdana" w:cs="Arial"/>
                <w:color w:val="0000FF"/>
                <w:sz w:val="19"/>
                <w:szCs w:val="19"/>
              </w:rPr>
              <w:t>cláusulas</w:t>
            </w:r>
            <w:r w:rsidRPr="00595988">
              <w:rPr>
                <w:rFonts w:ascii="Verdana" w:eastAsia="Arial Unicode MS" w:hAnsi="Verdana" w:cs="Arial"/>
                <w:color w:val="0000FF"/>
                <w:sz w:val="19"/>
                <w:szCs w:val="19"/>
              </w:rPr>
              <w:t xml:space="preserve"> específicas del contrato</w:t>
            </w:r>
            <w:r w:rsidR="00440D16" w:rsidRPr="00595988">
              <w:rPr>
                <w:rFonts w:ascii="Verdana" w:eastAsia="Arial Unicode MS" w:hAnsi="Verdana" w:cs="Arial"/>
                <w:color w:val="0000FF"/>
                <w:sz w:val="19"/>
                <w:szCs w:val="19"/>
              </w:rPr>
              <w:t>.</w:t>
            </w:r>
          </w:p>
          <w:p w14:paraId="271D7357"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Pliego de Prescripciones Técnicas</w:t>
            </w:r>
            <w:r w:rsidR="00440D16" w:rsidRPr="00595988">
              <w:rPr>
                <w:rFonts w:ascii="Verdana" w:eastAsia="Arial Unicode MS" w:hAnsi="Verdana" w:cs="Arial"/>
                <w:color w:val="0000FF"/>
                <w:sz w:val="19"/>
                <w:szCs w:val="19"/>
              </w:rPr>
              <w:t>.</w:t>
            </w:r>
          </w:p>
          <w:p w14:paraId="2FDE8AD3"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La oferta presentada por el adjudicatario, en lo que no contradiga los documentos anteriormente referidos.</w:t>
            </w:r>
          </w:p>
          <w:p w14:paraId="07809FAA" w14:textId="77777777" w:rsidR="00783B13" w:rsidRPr="00595988" w:rsidRDefault="00783B13"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Plan de trabajo.</w:t>
            </w:r>
          </w:p>
          <w:p w14:paraId="6C79FC85" w14:textId="77777777" w:rsidR="009C5B08" w:rsidRPr="00595988" w:rsidRDefault="009C5B08" w:rsidP="004970BD">
            <w:p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010AF051" w14:textId="77777777" w:rsidR="009C5B08" w:rsidRDefault="009C5B08" w:rsidP="004970BD">
            <w:pPr>
              <w:spacing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p>
          <w:p w14:paraId="1ED96A43" w14:textId="77777777" w:rsidR="003E6423" w:rsidRPr="00595988" w:rsidRDefault="003E6423" w:rsidP="004970BD">
            <w:pPr>
              <w:spacing w:line="264" w:lineRule="auto"/>
              <w:jc w:val="both"/>
              <w:rPr>
                <w:rFonts w:ascii="Verdana" w:hAnsi="Verdana"/>
                <w:sz w:val="19"/>
                <w:szCs w:val="19"/>
              </w:rPr>
            </w:pPr>
          </w:p>
        </w:tc>
      </w:tr>
    </w:tbl>
    <w:p w14:paraId="0D5A52E7" w14:textId="77777777" w:rsidR="00C52B0D" w:rsidRDefault="00C52B0D" w:rsidP="00F90624">
      <w:pPr>
        <w:rPr>
          <w:rFonts w:ascii="Verdana" w:hAnsi="Verdana"/>
          <w:sz w:val="19"/>
          <w:szCs w:val="19"/>
        </w:rPr>
      </w:pPr>
      <w:bookmarkStart w:id="53" w:name="_Toc528657904"/>
      <w:bookmarkStart w:id="54" w:name="_Toc528658723"/>
      <w:bookmarkStart w:id="55" w:name="_Toc528660350"/>
      <w:bookmarkStart w:id="56" w:name="_Toc528664200"/>
      <w:bookmarkStart w:id="57" w:name="_Toc528665891"/>
      <w:bookmarkStart w:id="58" w:name="_Toc528666516"/>
      <w:bookmarkStart w:id="59" w:name="_Toc528671239"/>
      <w:bookmarkStart w:id="60" w:name="_Toc530728019"/>
      <w:bookmarkStart w:id="61" w:name="_Toc5958909"/>
      <w:bookmarkStart w:id="62" w:name="_Toc34132873"/>
    </w:p>
    <w:p w14:paraId="58933133" w14:textId="77777777" w:rsidR="00C52B0D" w:rsidRDefault="00C52B0D" w:rsidP="00F90624">
      <w:pPr>
        <w:rPr>
          <w:rFonts w:ascii="Verdana" w:hAnsi="Verdana"/>
          <w:sz w:val="19"/>
          <w:szCs w:val="19"/>
        </w:rPr>
      </w:pPr>
    </w:p>
    <w:p w14:paraId="20A05FFB" w14:textId="5D2B1360" w:rsidR="00C548B6" w:rsidRPr="00595988" w:rsidRDefault="0006039D" w:rsidP="00F90624">
      <w:pPr>
        <w:rPr>
          <w:rFonts w:ascii="Verdana" w:hAnsi="Verdana"/>
          <w:sz w:val="19"/>
          <w:szCs w:val="19"/>
        </w:rPr>
      </w:pPr>
      <w:r w:rsidRPr="00595988">
        <w:rPr>
          <w:rFonts w:ascii="Verdana" w:hAnsi="Verdana"/>
          <w:sz w:val="19"/>
          <w:szCs w:val="19"/>
        </w:rPr>
        <w:lastRenderedPageBreak/>
        <w:t>3</w:t>
      </w:r>
      <w:r w:rsidRPr="00595988">
        <w:rPr>
          <w:rFonts w:ascii="Verdana" w:hAnsi="Verdana" w:cs="Arial"/>
          <w:b/>
          <w:caps/>
          <w:sz w:val="19"/>
          <w:szCs w:val="19"/>
        </w:rPr>
        <w:t xml:space="preserve">.- </w:t>
      </w:r>
      <w:r w:rsidR="00C548B6" w:rsidRPr="00595988">
        <w:rPr>
          <w:rFonts w:ascii="Verdana" w:hAnsi="Verdana" w:cs="Arial"/>
          <w:b/>
          <w:caps/>
          <w:sz w:val="19"/>
          <w:szCs w:val="19"/>
        </w:rPr>
        <w:t>PRESUPUESTO BASE DE LICITACIÓN</w:t>
      </w:r>
      <w:bookmarkEnd w:id="53"/>
      <w:bookmarkEnd w:id="54"/>
      <w:bookmarkEnd w:id="55"/>
      <w:bookmarkEnd w:id="56"/>
      <w:bookmarkEnd w:id="57"/>
      <w:bookmarkEnd w:id="58"/>
      <w:bookmarkEnd w:id="59"/>
      <w:bookmarkEnd w:id="60"/>
      <w:bookmarkEnd w:id="61"/>
      <w:bookmarkEnd w:id="62"/>
      <w:r w:rsidR="00C32398" w:rsidRPr="00595988">
        <w:rPr>
          <w:rStyle w:val="PiedepginaCar"/>
          <w:rFonts w:ascii="Verdana" w:hAnsi="Verdana"/>
          <w:sz w:val="19"/>
          <w:szCs w:val="19"/>
        </w:rPr>
        <w:t xml:space="preserve"> </w:t>
      </w:r>
      <w:r w:rsidR="00C32398" w:rsidRPr="00595988">
        <w:rPr>
          <w:rStyle w:val="Refdenotaalpie"/>
          <w:rFonts w:ascii="Verdana" w:hAnsi="Verdana"/>
          <w:sz w:val="19"/>
          <w:szCs w:val="19"/>
        </w:rPr>
        <w:footnoteReference w:id="6"/>
      </w:r>
      <w:r w:rsidR="00C32398" w:rsidRPr="00595988">
        <w:rPr>
          <w:rFonts w:ascii="Verdana" w:hAnsi="Verdana"/>
          <w:sz w:val="19"/>
          <w:szCs w:val="19"/>
        </w:rPr>
        <w:t xml:space="preserve"> </w:t>
      </w:r>
    </w:p>
    <w:p w14:paraId="5CA5062C" w14:textId="77777777" w:rsidR="00F90624" w:rsidRPr="00595988" w:rsidRDefault="00F90624" w:rsidP="00F90624">
      <w:pPr>
        <w:rPr>
          <w:rFonts w:ascii="Verdana" w:hAnsi="Verdana" w:cs="Arial"/>
          <w:b/>
          <w:caps/>
          <w:sz w:val="19"/>
          <w:szCs w:val="19"/>
        </w:rPr>
      </w:pPr>
    </w:p>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542"/>
      </w:tblGrid>
      <w:tr w:rsidR="005E3C60" w:rsidRPr="00595988" w14:paraId="737A3CFD" w14:textId="77777777" w:rsidTr="00ED0436">
        <w:trPr>
          <w:trHeight w:val="1200"/>
        </w:trPr>
        <w:tc>
          <w:tcPr>
            <w:tcW w:w="5000" w:type="pct"/>
            <w:tcBorders>
              <w:top w:val="single" w:sz="4" w:space="0" w:color="auto"/>
              <w:left w:val="single" w:sz="4" w:space="0" w:color="auto"/>
              <w:bottom w:val="nil"/>
              <w:right w:val="single" w:sz="4" w:space="0" w:color="auto"/>
            </w:tcBorders>
          </w:tcPr>
          <w:p w14:paraId="41EAB388" w14:textId="72D5EBFD" w:rsidR="00F034E8" w:rsidRDefault="005E3C60" w:rsidP="008B594A">
            <w:pPr>
              <w:pStyle w:val="Ttulo4"/>
              <w:spacing w:after="120" w:line="264" w:lineRule="auto"/>
              <w:ind w:right="177" w:hanging="709"/>
              <w:rPr>
                <w:rFonts w:eastAsia="Times New Roman"/>
                <w:sz w:val="19"/>
                <w:szCs w:val="19"/>
                <w:lang w:val="es-ES"/>
              </w:rPr>
            </w:pPr>
            <w:r w:rsidRPr="00595988">
              <w:rPr>
                <w:rFonts w:eastAsia="Times New Roman"/>
                <w:sz w:val="19"/>
                <w:szCs w:val="19"/>
                <w:lang w:val="es-ES"/>
              </w:rPr>
              <w:t xml:space="preserve">3.1 </w:t>
            </w:r>
            <w:r w:rsidR="008B594A" w:rsidRPr="00C92D3D">
              <w:rPr>
                <w:rFonts w:eastAsia="Times New Roman"/>
                <w:b w:val="0"/>
                <w:bCs/>
                <w:sz w:val="19"/>
                <w:szCs w:val="19"/>
                <w:lang w:val="es-ES"/>
              </w:rPr>
              <w:t>El presupuesto máximo de licitación es</w:t>
            </w:r>
            <w:r w:rsidR="00A16B32" w:rsidRPr="00C92D3D">
              <w:rPr>
                <w:rFonts w:eastAsia="Times New Roman"/>
                <w:b w:val="0"/>
                <w:bCs/>
                <w:sz w:val="19"/>
                <w:szCs w:val="19"/>
                <w:lang w:val="es-ES"/>
              </w:rPr>
              <w:t xml:space="preserve"> de</w:t>
            </w:r>
            <w:r w:rsidR="0030556C" w:rsidRPr="00C92D3D">
              <w:rPr>
                <w:rFonts w:eastAsia="Times New Roman"/>
                <w:b w:val="0"/>
                <w:bCs/>
                <w:sz w:val="19"/>
                <w:szCs w:val="19"/>
                <w:lang w:val="es-ES"/>
              </w:rPr>
              <w:t xml:space="preserve"> </w:t>
            </w:r>
            <w:r w:rsidR="0030556C" w:rsidRPr="00C92D3D">
              <w:rPr>
                <w:rStyle w:val="Textoennegrita"/>
                <w:b/>
                <w:bCs w:val="0"/>
                <w:sz w:val="19"/>
                <w:szCs w:val="19"/>
              </w:rPr>
              <w:t>172.346,35 € IVA (21%) incluido</w:t>
            </w:r>
          </w:p>
          <w:tbl>
            <w:tblPr>
              <w:tblStyle w:val="Tablaconcuadrcula1"/>
              <w:tblW w:w="0" w:type="auto"/>
              <w:tblLook w:val="04A0" w:firstRow="1" w:lastRow="0" w:firstColumn="1" w:lastColumn="0" w:noHBand="0" w:noVBand="1"/>
            </w:tblPr>
            <w:tblGrid>
              <w:gridCol w:w="2052"/>
              <w:gridCol w:w="7264"/>
            </w:tblGrid>
            <w:tr w:rsidR="00A16B32" w:rsidRPr="00EC23C7" w14:paraId="5066456A" w14:textId="77777777" w:rsidTr="00EC23C7">
              <w:tc>
                <w:tcPr>
                  <w:tcW w:w="0" w:type="auto"/>
                  <w:hideMark/>
                </w:tcPr>
                <w:p w14:paraId="002DFE3E" w14:textId="77777777" w:rsidR="00A16B32" w:rsidRPr="00EC23C7" w:rsidRDefault="00A16B32" w:rsidP="00A16B32">
                  <w:pPr>
                    <w:jc w:val="center"/>
                    <w:rPr>
                      <w:rFonts w:ascii="Verdana" w:hAnsi="Verdana"/>
                      <w:b/>
                      <w:bCs/>
                      <w:sz w:val="19"/>
                      <w:szCs w:val="19"/>
                    </w:rPr>
                  </w:pPr>
                  <w:r w:rsidRPr="00EC23C7">
                    <w:rPr>
                      <w:rFonts w:ascii="Verdana" w:hAnsi="Verdana"/>
                      <w:b/>
                      <w:bCs/>
                      <w:sz w:val="19"/>
                      <w:szCs w:val="19"/>
                    </w:rPr>
                    <w:t>Concepto</w:t>
                  </w:r>
                </w:p>
              </w:tc>
              <w:tc>
                <w:tcPr>
                  <w:tcW w:w="7264" w:type="dxa"/>
                  <w:hideMark/>
                </w:tcPr>
                <w:p w14:paraId="7F7F4425" w14:textId="77777777" w:rsidR="00A16B32" w:rsidRPr="00EC23C7" w:rsidRDefault="00A16B32" w:rsidP="00A16B32">
                  <w:pPr>
                    <w:jc w:val="center"/>
                    <w:rPr>
                      <w:rFonts w:ascii="Verdana" w:hAnsi="Verdana"/>
                      <w:b/>
                      <w:bCs/>
                      <w:sz w:val="19"/>
                      <w:szCs w:val="19"/>
                    </w:rPr>
                  </w:pPr>
                  <w:r w:rsidRPr="00EC23C7">
                    <w:rPr>
                      <w:rFonts w:ascii="Verdana" w:hAnsi="Verdana"/>
                      <w:b/>
                      <w:bCs/>
                      <w:sz w:val="19"/>
                      <w:szCs w:val="19"/>
                    </w:rPr>
                    <w:t>Importe</w:t>
                  </w:r>
                </w:p>
              </w:tc>
            </w:tr>
            <w:tr w:rsidR="00A16B32" w:rsidRPr="00EC23C7" w14:paraId="2DA7EC98" w14:textId="77777777" w:rsidTr="00EC23C7">
              <w:tc>
                <w:tcPr>
                  <w:tcW w:w="0" w:type="auto"/>
                  <w:hideMark/>
                </w:tcPr>
                <w:p w14:paraId="7E81D30A" w14:textId="77777777" w:rsidR="00A16B32" w:rsidRPr="00EC23C7" w:rsidRDefault="00A16B32" w:rsidP="00A16B32">
                  <w:pPr>
                    <w:rPr>
                      <w:rFonts w:ascii="Verdana" w:hAnsi="Verdana"/>
                      <w:sz w:val="19"/>
                      <w:szCs w:val="19"/>
                    </w:rPr>
                  </w:pPr>
                  <w:r w:rsidRPr="00EC23C7">
                    <w:rPr>
                      <w:rFonts w:ascii="Verdana" w:hAnsi="Verdana"/>
                      <w:sz w:val="19"/>
                      <w:szCs w:val="19"/>
                    </w:rPr>
                    <w:t>Base imponible</w:t>
                  </w:r>
                </w:p>
              </w:tc>
              <w:tc>
                <w:tcPr>
                  <w:tcW w:w="7264" w:type="dxa"/>
                  <w:hideMark/>
                </w:tcPr>
                <w:p w14:paraId="558A172D" w14:textId="77777777" w:rsidR="00A16B32" w:rsidRPr="002D00FE" w:rsidRDefault="00A16B32" w:rsidP="002D00FE">
                  <w:pPr>
                    <w:jc w:val="center"/>
                    <w:rPr>
                      <w:rFonts w:ascii="Verdana" w:eastAsia="Arial Unicode MS" w:hAnsi="Verdana" w:cs="Arial"/>
                      <w:color w:val="0000FF"/>
                      <w:sz w:val="19"/>
                      <w:szCs w:val="19"/>
                    </w:rPr>
                  </w:pPr>
                  <w:r w:rsidRPr="002D00FE">
                    <w:rPr>
                      <w:rFonts w:ascii="Verdana" w:eastAsia="Arial Unicode MS" w:hAnsi="Verdana" w:cs="Arial"/>
                      <w:color w:val="0000FF"/>
                      <w:sz w:val="19"/>
                      <w:szCs w:val="19"/>
                    </w:rPr>
                    <w:t>142.435,00 €</w:t>
                  </w:r>
                </w:p>
              </w:tc>
            </w:tr>
            <w:tr w:rsidR="00A16B32" w:rsidRPr="00EC23C7" w14:paraId="7EC6E9B1" w14:textId="77777777" w:rsidTr="002D00FE">
              <w:trPr>
                <w:trHeight w:val="235"/>
              </w:trPr>
              <w:tc>
                <w:tcPr>
                  <w:tcW w:w="0" w:type="auto"/>
                  <w:hideMark/>
                </w:tcPr>
                <w:p w14:paraId="1E2C557E" w14:textId="77777777" w:rsidR="00A16B32" w:rsidRPr="00EC23C7" w:rsidRDefault="00A16B32" w:rsidP="00A16B32">
                  <w:pPr>
                    <w:rPr>
                      <w:rFonts w:ascii="Verdana" w:hAnsi="Verdana"/>
                      <w:sz w:val="19"/>
                      <w:szCs w:val="19"/>
                    </w:rPr>
                  </w:pPr>
                  <w:r w:rsidRPr="00EC23C7">
                    <w:rPr>
                      <w:rFonts w:ascii="Verdana" w:hAnsi="Verdana"/>
                      <w:sz w:val="19"/>
                      <w:szCs w:val="19"/>
                    </w:rPr>
                    <w:t>IVA (21%)</w:t>
                  </w:r>
                </w:p>
              </w:tc>
              <w:tc>
                <w:tcPr>
                  <w:tcW w:w="7264" w:type="dxa"/>
                  <w:hideMark/>
                </w:tcPr>
                <w:p w14:paraId="25D8872F" w14:textId="77777777" w:rsidR="00A16B32" w:rsidRPr="002D00FE" w:rsidRDefault="00A16B32" w:rsidP="002D00FE">
                  <w:pPr>
                    <w:jc w:val="center"/>
                    <w:rPr>
                      <w:rFonts w:ascii="Verdana" w:eastAsia="Arial Unicode MS" w:hAnsi="Verdana" w:cs="Arial"/>
                      <w:color w:val="0000FF"/>
                      <w:sz w:val="19"/>
                      <w:szCs w:val="19"/>
                    </w:rPr>
                  </w:pPr>
                  <w:r w:rsidRPr="002D00FE">
                    <w:rPr>
                      <w:rFonts w:ascii="Verdana" w:eastAsia="Arial Unicode MS" w:hAnsi="Verdana" w:cs="Arial"/>
                      <w:color w:val="0000FF"/>
                      <w:sz w:val="19"/>
                      <w:szCs w:val="19"/>
                    </w:rPr>
                    <w:t>29.911,35 €</w:t>
                  </w:r>
                </w:p>
              </w:tc>
            </w:tr>
            <w:tr w:rsidR="00A16B32" w:rsidRPr="00EC23C7" w14:paraId="5FA19A36" w14:textId="77777777" w:rsidTr="00BA21ED">
              <w:tc>
                <w:tcPr>
                  <w:tcW w:w="0" w:type="auto"/>
                  <w:shd w:val="clear" w:color="auto" w:fill="D0CECE" w:themeFill="background2" w:themeFillShade="E6"/>
                  <w:hideMark/>
                </w:tcPr>
                <w:p w14:paraId="3000206A" w14:textId="77777777" w:rsidR="00A16B32" w:rsidRPr="00EC23C7" w:rsidRDefault="00A16B32" w:rsidP="00A16B32">
                  <w:pPr>
                    <w:rPr>
                      <w:rFonts w:ascii="Verdana" w:hAnsi="Verdana"/>
                      <w:sz w:val="19"/>
                      <w:szCs w:val="19"/>
                    </w:rPr>
                  </w:pPr>
                  <w:proofErr w:type="gramStart"/>
                  <w:r w:rsidRPr="00EC23C7">
                    <w:rPr>
                      <w:rStyle w:val="Textoennegrita"/>
                      <w:rFonts w:ascii="Verdana" w:hAnsi="Verdana"/>
                      <w:sz w:val="19"/>
                      <w:szCs w:val="19"/>
                    </w:rPr>
                    <w:t>Total</w:t>
                  </w:r>
                  <w:proofErr w:type="gramEnd"/>
                  <w:r w:rsidRPr="00EC23C7">
                    <w:rPr>
                      <w:rStyle w:val="Textoennegrita"/>
                      <w:rFonts w:ascii="Verdana" w:hAnsi="Verdana"/>
                      <w:sz w:val="19"/>
                      <w:szCs w:val="19"/>
                    </w:rPr>
                    <w:t xml:space="preserve"> PBL con IVA</w:t>
                  </w:r>
                </w:p>
              </w:tc>
              <w:tc>
                <w:tcPr>
                  <w:tcW w:w="7264" w:type="dxa"/>
                  <w:shd w:val="clear" w:color="auto" w:fill="D0CECE" w:themeFill="background2" w:themeFillShade="E6"/>
                  <w:hideMark/>
                </w:tcPr>
                <w:p w14:paraId="0FE858C1" w14:textId="77777777" w:rsidR="00A16B32" w:rsidRPr="002D00FE" w:rsidRDefault="00A16B32" w:rsidP="002D00FE">
                  <w:pPr>
                    <w:jc w:val="center"/>
                    <w:rPr>
                      <w:rFonts w:ascii="Verdana" w:hAnsi="Verdana"/>
                      <w:sz w:val="19"/>
                      <w:szCs w:val="19"/>
                    </w:rPr>
                  </w:pPr>
                  <w:r w:rsidRPr="002D00FE">
                    <w:rPr>
                      <w:rFonts w:eastAsia="Arial Unicode MS" w:cs="Arial"/>
                      <w:color w:val="0000FF"/>
                    </w:rPr>
                    <w:t>172.346,35 €</w:t>
                  </w:r>
                </w:p>
              </w:tc>
            </w:tr>
          </w:tbl>
          <w:p w14:paraId="4D90B3C1" w14:textId="77777777" w:rsidR="008B6600" w:rsidRPr="008B6600" w:rsidRDefault="008B6600" w:rsidP="008B6600"/>
          <w:p w14:paraId="51070194" w14:textId="3152B905" w:rsidR="00A414CF" w:rsidRPr="00595988" w:rsidRDefault="00A414CF" w:rsidP="00E04FA5">
            <w:pPr>
              <w:tabs>
                <w:tab w:val="num" w:pos="1140"/>
                <w:tab w:val="left" w:pos="4054"/>
              </w:tabs>
              <w:suppressAutoHyphens/>
              <w:spacing w:before="120" w:after="120" w:line="264" w:lineRule="auto"/>
              <w:ind w:right="284"/>
              <w:jc w:val="both"/>
              <w:rPr>
                <w:rFonts w:ascii="Verdana" w:hAnsi="Verdana" w:cs="Leelawadee"/>
                <w:color w:val="0000FF"/>
                <w:sz w:val="19"/>
                <w:szCs w:val="19"/>
                <w:lang w:val="es-ES"/>
              </w:rPr>
            </w:pPr>
            <w:r w:rsidRPr="008B6600">
              <w:rPr>
                <w:rFonts w:ascii="Verdana" w:hAnsi="Verdana" w:cs="Leelawadee"/>
                <w:color w:val="0000FF"/>
                <w:sz w:val="18"/>
                <w:szCs w:val="18"/>
                <w:lang w:val="es-ES"/>
              </w:rPr>
              <w:t xml:space="preserve">Si el contrato se iniciase con posterioridad a la fecha </w:t>
            </w:r>
            <w:r w:rsidRPr="00595988">
              <w:rPr>
                <w:rFonts w:ascii="Verdana" w:hAnsi="Verdana" w:cs="Leelawadee"/>
                <w:color w:val="0000FF"/>
                <w:sz w:val="19"/>
                <w:szCs w:val="19"/>
                <w:lang w:val="es-ES"/>
              </w:rPr>
              <w:t xml:space="preserve">prevista en este pliego, el órgano de contratación procederá de oficio al oportuno reajuste de anualidades sin necesidad de recabar la previa conformidad del contratista. </w:t>
            </w:r>
          </w:p>
          <w:p w14:paraId="14D47AF0" w14:textId="77777777" w:rsidR="00A414CF" w:rsidRPr="00595988" w:rsidRDefault="00A414CF" w:rsidP="004663B9">
            <w:pPr>
              <w:spacing w:before="120" w:after="120" w:line="264" w:lineRule="auto"/>
              <w:ind w:left="28"/>
              <w:rPr>
                <w:rFonts w:ascii="Verdana" w:hAnsi="Verdana" w:cs="Arial"/>
                <w:b/>
                <w:color w:val="0000FF"/>
                <w:sz w:val="19"/>
                <w:szCs w:val="19"/>
                <w:u w:val="single"/>
              </w:rPr>
            </w:pPr>
            <w:r w:rsidRPr="00595988">
              <w:rPr>
                <w:rFonts w:ascii="Verdana" w:hAnsi="Verdana"/>
                <w:sz w:val="19"/>
                <w:szCs w:val="19"/>
                <w:u w:val="single"/>
              </w:rPr>
              <w:t xml:space="preserve">Los costes y gastos tenidos en cuenta para su cálculo son los indicados en el </w:t>
            </w:r>
            <w:r w:rsidRPr="00595988">
              <w:rPr>
                <w:rFonts w:ascii="Verdana" w:hAnsi="Verdana" w:cs="Arial"/>
                <w:b/>
                <w:color w:val="0000FF"/>
                <w:sz w:val="19"/>
                <w:szCs w:val="19"/>
                <w:u w:val="single"/>
              </w:rPr>
              <w:t>ANEXO I.1.</w:t>
            </w:r>
          </w:p>
          <w:p w14:paraId="367CF971" w14:textId="77777777" w:rsidR="005E3C60" w:rsidRPr="00595988" w:rsidRDefault="00A414CF" w:rsidP="00E04FA5">
            <w:pPr>
              <w:spacing w:before="120" w:after="120" w:line="264" w:lineRule="auto"/>
              <w:jc w:val="both"/>
              <w:rPr>
                <w:rFonts w:ascii="Verdana" w:hAnsi="Verdana" w:cs="Arial"/>
                <w:b/>
                <w:sz w:val="19"/>
                <w:szCs w:val="19"/>
                <w:lang w:val="es-ES"/>
              </w:rPr>
            </w:pPr>
            <w:r w:rsidRPr="00595988">
              <w:rPr>
                <w:rFonts w:ascii="Verdana" w:eastAsia="Arial Unicode MS" w:hAnsi="Verdana" w:cs="Arial"/>
                <w:color w:val="0000FF"/>
                <w:sz w:val="19"/>
                <w:szCs w:val="19"/>
              </w:rPr>
              <w:t>Los precios de personal con sus costes salariales y de las condiciones económicas aplicables, los costes auxiliares así como los costes indirectos derivados que incluyen todos los medios materiales y auxiliares, oficinas de trabajo, medios de transporte y cualquier otro elemento y los demás costes y gastos auxiliares asociados directa o indirectamente a dichos elementos necesarios para el desarrollo de los trabajos y que sirven como base para el cálculo de los precios unitarios, se incluyen en el precio correspondiente.</w:t>
            </w:r>
          </w:p>
        </w:tc>
      </w:tr>
      <w:tr w:rsidR="005E3C60" w:rsidRPr="00595988" w14:paraId="364F825A" w14:textId="77777777" w:rsidTr="00ED0436">
        <w:trPr>
          <w:trHeight w:val="592"/>
        </w:trPr>
        <w:tc>
          <w:tcPr>
            <w:tcW w:w="5000" w:type="pct"/>
            <w:tcBorders>
              <w:top w:val="single" w:sz="4" w:space="0" w:color="auto"/>
              <w:left w:val="single" w:sz="4" w:space="0" w:color="auto"/>
              <w:bottom w:val="single" w:sz="4" w:space="0" w:color="auto"/>
              <w:right w:val="single" w:sz="4" w:space="0" w:color="auto"/>
            </w:tcBorders>
            <w:vAlign w:val="center"/>
          </w:tcPr>
          <w:p w14:paraId="3382A70E" w14:textId="511C8BA0" w:rsidR="005E3C60" w:rsidRPr="00595988" w:rsidRDefault="005E3C60" w:rsidP="00E04FA5">
            <w:pPr>
              <w:spacing w:before="120" w:after="120" w:line="264" w:lineRule="auto"/>
              <w:rPr>
                <w:rFonts w:ascii="Verdana" w:hAnsi="Verdana"/>
                <w:b/>
                <w:color w:val="0000FF"/>
                <w:sz w:val="19"/>
                <w:szCs w:val="19"/>
                <w:lang w:val="es-ES"/>
              </w:rPr>
            </w:pPr>
            <w:r w:rsidRPr="00595988">
              <w:rPr>
                <w:rFonts w:ascii="Verdana" w:hAnsi="Verdana"/>
                <w:b/>
                <w:sz w:val="19"/>
                <w:szCs w:val="19"/>
                <w:lang w:val="es-ES"/>
              </w:rPr>
              <w:t>3.2 Aplicación presupuestaria:</w:t>
            </w:r>
            <w:r w:rsidR="00440D16" w:rsidRPr="00595988">
              <w:rPr>
                <w:rFonts w:ascii="Verdana" w:hAnsi="Verdana"/>
                <w:b/>
                <w:sz w:val="19"/>
                <w:szCs w:val="19"/>
                <w:lang w:val="es-ES"/>
              </w:rPr>
              <w:t xml:space="preserve"> </w:t>
            </w:r>
            <w:r w:rsidR="00291E32" w:rsidRPr="00291E32">
              <w:rPr>
                <w:rFonts w:ascii="Verdana" w:eastAsia="Arial Unicode MS" w:hAnsi="Verdana" w:cs="Arial"/>
                <w:color w:val="0000FF"/>
                <w:sz w:val="19"/>
                <w:szCs w:val="19"/>
              </w:rPr>
              <w:t>23680133</w:t>
            </w:r>
          </w:p>
        </w:tc>
      </w:tr>
      <w:tr w:rsidR="005E3C60" w:rsidRPr="00595988" w14:paraId="21C02E9D" w14:textId="77777777" w:rsidTr="00ED0436">
        <w:trPr>
          <w:trHeight w:val="1278"/>
        </w:trPr>
        <w:tc>
          <w:tcPr>
            <w:tcW w:w="5000" w:type="pct"/>
            <w:tcBorders>
              <w:top w:val="single" w:sz="4" w:space="0" w:color="auto"/>
              <w:left w:val="single" w:sz="4" w:space="0" w:color="auto"/>
              <w:bottom w:val="single" w:sz="4" w:space="0" w:color="auto"/>
              <w:right w:val="single" w:sz="4" w:space="0" w:color="auto"/>
            </w:tcBorders>
            <w:vAlign w:val="center"/>
          </w:tcPr>
          <w:p w14:paraId="23488E5D" w14:textId="77777777" w:rsidR="005E3C60" w:rsidRPr="00595988" w:rsidRDefault="005E3C60" w:rsidP="00E04FA5">
            <w:pPr>
              <w:spacing w:before="120" w:after="120" w:line="264" w:lineRule="auto"/>
              <w:ind w:left="3008" w:hanging="3008"/>
              <w:jc w:val="both"/>
              <w:rPr>
                <w:rFonts w:ascii="Verdana" w:hAnsi="Verdana" w:cs="Tahoma"/>
                <w:color w:val="0000FF"/>
                <w:sz w:val="19"/>
                <w:szCs w:val="19"/>
                <w:lang w:val="es-ES"/>
              </w:rPr>
            </w:pPr>
            <w:r w:rsidRPr="00595988">
              <w:rPr>
                <w:rFonts w:ascii="Verdana" w:hAnsi="Verdana"/>
                <w:b/>
                <w:sz w:val="19"/>
                <w:szCs w:val="19"/>
                <w:lang w:val="es-ES"/>
              </w:rPr>
              <w:t>3.3</w:t>
            </w:r>
            <w:r w:rsidRPr="00595988">
              <w:rPr>
                <w:rFonts w:ascii="Verdana" w:hAnsi="Verdana"/>
                <w:sz w:val="19"/>
                <w:szCs w:val="19"/>
                <w:lang w:val="es-ES"/>
              </w:rPr>
              <w:t xml:space="preserve"> </w:t>
            </w:r>
            <w:r w:rsidRPr="00595988">
              <w:rPr>
                <w:rFonts w:ascii="Verdana" w:hAnsi="Verdana"/>
                <w:b/>
                <w:sz w:val="19"/>
                <w:szCs w:val="19"/>
                <w:lang w:val="es-ES"/>
              </w:rPr>
              <w:t>Tramitación anticipada</w:t>
            </w:r>
            <w:r w:rsidRPr="00595988">
              <w:rPr>
                <w:rFonts w:ascii="Verdana" w:hAnsi="Verdana"/>
                <w:sz w:val="19"/>
                <w:szCs w:val="19"/>
                <w:lang w:val="es-ES"/>
              </w:rPr>
              <w:t xml:space="preserve">  </w:t>
            </w:r>
            <w:r w:rsidRPr="00595988">
              <w:rPr>
                <w:rFonts w:ascii="Verdana" w:hAnsi="Verdana" w:cs="Tahoma"/>
                <w:b/>
                <w:color w:val="0000FF"/>
                <w:sz w:val="19"/>
                <w:szCs w:val="19"/>
                <w:lang w:val="es-ES"/>
              </w:rPr>
              <w:fldChar w:fldCharType="begin">
                <w:ffData>
                  <w:name w:val="Marcar9"/>
                  <w:enabled/>
                  <w:calcOnExit w:val="0"/>
                  <w:checkBox>
                    <w:sizeAuto/>
                    <w:default w:val="0"/>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Pr="00595988">
              <w:rPr>
                <w:rFonts w:ascii="Verdana" w:hAnsi="Verdana" w:cs="Tahoma"/>
                <w:b/>
                <w:color w:val="0000FF"/>
                <w:sz w:val="19"/>
                <w:szCs w:val="19"/>
                <w:lang w:val="es-ES"/>
              </w:rPr>
              <w:t xml:space="preserve">Sí, </w:t>
            </w:r>
            <w:r w:rsidRPr="00595988">
              <w:rPr>
                <w:rFonts w:ascii="Verdana" w:hAnsi="Verdana" w:cs="Tahoma"/>
                <w:color w:val="0000FF"/>
                <w:sz w:val="19"/>
                <w:szCs w:val="19"/>
                <w:lang w:val="es-ES"/>
              </w:rPr>
              <w:t xml:space="preserve">la adjudicación del contrato queda condicionada a la existencia de crédito adecuado y suficiente en el ejercicio económico correspondiente </w:t>
            </w:r>
          </w:p>
          <w:p w14:paraId="318A4D31" w14:textId="77777777" w:rsidR="005E3C60" w:rsidRPr="00595988" w:rsidRDefault="00F034E8" w:rsidP="00E04FA5">
            <w:pPr>
              <w:spacing w:before="120" w:after="120" w:line="264" w:lineRule="auto"/>
              <w:ind w:left="3008"/>
              <w:rPr>
                <w:rFonts w:ascii="Verdana" w:hAnsi="Verdana"/>
                <w:color w:val="0000FF"/>
                <w:sz w:val="19"/>
                <w:szCs w:val="19"/>
                <w:u w:val="single"/>
                <w:lang w:val="es-ES"/>
              </w:rPr>
            </w:pPr>
            <w:r w:rsidRPr="00595988">
              <w:rPr>
                <w:rFonts w:ascii="Verdana" w:hAnsi="Verdana" w:cs="Tahoma"/>
                <w:color w:val="0000FF"/>
                <w:sz w:val="19"/>
                <w:szCs w:val="19"/>
                <w:lang w:val="es-ES"/>
              </w:rPr>
              <w:fldChar w:fldCharType="begin">
                <w:ffData>
                  <w:name w:val=""/>
                  <w:enabled/>
                  <w:calcOnExit w:val="0"/>
                  <w:checkBox>
                    <w:sizeAuto/>
                    <w:default w:val="1"/>
                  </w:checkBox>
                </w:ffData>
              </w:fldChar>
            </w:r>
            <w:r w:rsidRPr="00595988">
              <w:rPr>
                <w:rFonts w:ascii="Verdana" w:hAnsi="Verdana" w:cs="Tahoma"/>
                <w:color w:val="0000FF"/>
                <w:sz w:val="19"/>
                <w:szCs w:val="19"/>
                <w:lang w:val="es-ES"/>
              </w:rPr>
              <w:instrText xml:space="preserve"> FORMCHECKBOX </w:instrText>
            </w:r>
            <w:r w:rsidRPr="00595988">
              <w:rPr>
                <w:rFonts w:ascii="Verdana" w:hAnsi="Verdana" w:cs="Tahoma"/>
                <w:color w:val="0000FF"/>
                <w:sz w:val="19"/>
                <w:szCs w:val="19"/>
                <w:lang w:val="es-ES"/>
              </w:rPr>
            </w:r>
            <w:r w:rsidRPr="00595988">
              <w:rPr>
                <w:rFonts w:ascii="Verdana" w:hAnsi="Verdana" w:cs="Tahoma"/>
                <w:color w:val="0000FF"/>
                <w:sz w:val="19"/>
                <w:szCs w:val="19"/>
                <w:lang w:val="es-ES"/>
              </w:rPr>
              <w:fldChar w:fldCharType="separate"/>
            </w:r>
            <w:r w:rsidRPr="00595988">
              <w:rPr>
                <w:rFonts w:ascii="Verdana" w:hAnsi="Verdana" w:cs="Tahoma"/>
                <w:color w:val="0000FF"/>
                <w:sz w:val="19"/>
                <w:szCs w:val="19"/>
                <w:lang w:val="es-ES"/>
              </w:rPr>
              <w:fldChar w:fldCharType="end"/>
            </w:r>
            <w:r w:rsidR="005E3C60" w:rsidRPr="00595988">
              <w:rPr>
                <w:rFonts w:ascii="Verdana" w:hAnsi="Verdana" w:cs="Tahoma"/>
                <w:color w:val="0000FF"/>
                <w:sz w:val="19"/>
                <w:szCs w:val="19"/>
                <w:lang w:val="es-ES"/>
              </w:rPr>
              <w:t xml:space="preserve"> </w:t>
            </w:r>
            <w:r w:rsidR="005E3C60" w:rsidRPr="00595988">
              <w:rPr>
                <w:rFonts w:ascii="Verdana" w:hAnsi="Verdana" w:cs="Tahoma"/>
                <w:b/>
                <w:color w:val="0000FF"/>
                <w:sz w:val="19"/>
                <w:szCs w:val="19"/>
                <w:lang w:val="es-ES"/>
              </w:rPr>
              <w:t>No</w:t>
            </w:r>
            <w:r w:rsidR="005E3C60" w:rsidRPr="00595988">
              <w:rPr>
                <w:rFonts w:ascii="Verdana" w:hAnsi="Verdana"/>
                <w:sz w:val="19"/>
                <w:szCs w:val="19"/>
                <w:lang w:val="es-ES"/>
              </w:rPr>
              <w:t>.</w:t>
            </w:r>
          </w:p>
        </w:tc>
      </w:tr>
      <w:tr w:rsidR="005E3C60" w:rsidRPr="00595988" w14:paraId="02D4BBD3" w14:textId="77777777" w:rsidTr="00ED0436">
        <w:trPr>
          <w:trHeight w:val="952"/>
        </w:trPr>
        <w:tc>
          <w:tcPr>
            <w:tcW w:w="5000" w:type="pct"/>
            <w:tcBorders>
              <w:top w:val="single" w:sz="4" w:space="0" w:color="auto"/>
              <w:left w:val="single" w:sz="4" w:space="0" w:color="auto"/>
              <w:bottom w:val="single" w:sz="4" w:space="0" w:color="auto"/>
              <w:right w:val="single" w:sz="4" w:space="0" w:color="auto"/>
            </w:tcBorders>
            <w:vAlign w:val="center"/>
          </w:tcPr>
          <w:p w14:paraId="64C90065" w14:textId="77777777" w:rsidR="005E3C60" w:rsidRPr="00595988" w:rsidRDefault="005E3C60" w:rsidP="00E04FA5">
            <w:pPr>
              <w:spacing w:before="120" w:after="120" w:line="264" w:lineRule="auto"/>
              <w:rPr>
                <w:rFonts w:ascii="Verdana" w:eastAsia="Arial Unicode MS" w:hAnsi="Verdana" w:cs="Arial"/>
                <w:sz w:val="19"/>
                <w:szCs w:val="19"/>
                <w:lang w:val="es-ES"/>
              </w:rPr>
            </w:pPr>
            <w:r w:rsidRPr="00595988">
              <w:rPr>
                <w:rFonts w:ascii="Verdana" w:eastAsia="Arial Unicode MS" w:hAnsi="Verdana" w:cs="Arial"/>
                <w:b/>
                <w:sz w:val="19"/>
                <w:szCs w:val="19"/>
                <w:lang w:val="es-ES"/>
              </w:rPr>
              <w:t>3.4 El gasto está cofinanciado</w:t>
            </w:r>
            <w:r w:rsidRPr="00595988">
              <w:rPr>
                <w:rFonts w:ascii="Verdana" w:eastAsia="Arial Unicode MS" w:hAnsi="Verdana" w:cs="Arial"/>
                <w:sz w:val="19"/>
                <w:szCs w:val="19"/>
                <w:lang w:val="es-ES"/>
              </w:rPr>
              <w:t xml:space="preserve">       </w:t>
            </w:r>
            <w:r w:rsidRPr="00595988">
              <w:rPr>
                <w:rFonts w:ascii="Verdana" w:hAnsi="Verdana" w:cs="Tahoma"/>
                <w:b/>
                <w:color w:val="0000FF"/>
                <w:sz w:val="19"/>
                <w:szCs w:val="19"/>
                <w:lang w:val="es-ES"/>
              </w:rPr>
              <w:fldChar w:fldCharType="begin">
                <w:ffData>
                  <w:name w:val="Marcar8"/>
                  <w:enabled/>
                  <w:calcOnExit w:val="0"/>
                  <w:checkBox>
                    <w:sizeAuto/>
                    <w:default w:val="0"/>
                  </w:checkBox>
                </w:ffData>
              </w:fldChar>
            </w:r>
            <w:bookmarkStart w:id="63" w:name="Marcar8"/>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63"/>
            <w:r w:rsidRPr="00595988">
              <w:rPr>
                <w:rFonts w:ascii="Verdana" w:hAnsi="Verdana" w:cs="Tahoma"/>
                <w:b/>
                <w:color w:val="0000FF"/>
                <w:sz w:val="19"/>
                <w:szCs w:val="19"/>
                <w:lang w:val="es-ES"/>
              </w:rPr>
              <w:t xml:space="preserve"> Sí            </w:t>
            </w:r>
            <w:r w:rsidR="00F034E8" w:rsidRPr="00595988">
              <w:rPr>
                <w:rFonts w:ascii="Verdana" w:hAnsi="Verdana" w:cs="Tahoma"/>
                <w:b/>
                <w:color w:val="0000FF"/>
                <w:sz w:val="19"/>
                <w:szCs w:val="19"/>
                <w:lang w:val="es-ES"/>
              </w:rPr>
              <w:fldChar w:fldCharType="begin">
                <w:ffData>
                  <w:name w:val="Marcar9"/>
                  <w:enabled/>
                  <w:calcOnExit w:val="0"/>
                  <w:checkBox>
                    <w:sizeAuto/>
                    <w:default w:val="1"/>
                  </w:checkBox>
                </w:ffData>
              </w:fldChar>
            </w:r>
            <w:bookmarkStart w:id="64" w:name="Marcar9"/>
            <w:r w:rsidR="00F034E8" w:rsidRPr="00595988">
              <w:rPr>
                <w:rFonts w:ascii="Verdana" w:hAnsi="Verdana" w:cs="Tahoma"/>
                <w:b/>
                <w:color w:val="0000FF"/>
                <w:sz w:val="19"/>
                <w:szCs w:val="19"/>
                <w:lang w:val="es-ES"/>
              </w:rPr>
              <w:instrText xml:space="preserve"> FORMCHECKBOX </w:instrText>
            </w:r>
            <w:r w:rsidR="00F034E8" w:rsidRPr="00595988">
              <w:rPr>
                <w:rFonts w:ascii="Verdana" w:hAnsi="Verdana" w:cs="Tahoma"/>
                <w:b/>
                <w:color w:val="0000FF"/>
                <w:sz w:val="19"/>
                <w:szCs w:val="19"/>
                <w:lang w:val="es-ES"/>
              </w:rPr>
            </w:r>
            <w:r w:rsidR="00F034E8" w:rsidRPr="00595988">
              <w:rPr>
                <w:rFonts w:ascii="Verdana" w:hAnsi="Verdana" w:cs="Tahoma"/>
                <w:b/>
                <w:color w:val="0000FF"/>
                <w:sz w:val="19"/>
                <w:szCs w:val="19"/>
                <w:lang w:val="es-ES"/>
              </w:rPr>
              <w:fldChar w:fldCharType="separate"/>
            </w:r>
            <w:r w:rsidR="00F034E8" w:rsidRPr="00595988">
              <w:rPr>
                <w:rFonts w:ascii="Verdana" w:hAnsi="Verdana" w:cs="Tahoma"/>
                <w:b/>
                <w:color w:val="0000FF"/>
                <w:sz w:val="19"/>
                <w:szCs w:val="19"/>
                <w:lang w:val="es-ES"/>
              </w:rPr>
              <w:fldChar w:fldCharType="end"/>
            </w:r>
            <w:bookmarkEnd w:id="64"/>
            <w:r w:rsidRPr="00595988">
              <w:rPr>
                <w:rFonts w:ascii="Verdana" w:hAnsi="Verdana" w:cs="Tahoma"/>
                <w:b/>
                <w:color w:val="0000FF"/>
                <w:sz w:val="19"/>
                <w:szCs w:val="19"/>
                <w:lang w:val="es-ES"/>
              </w:rPr>
              <w:t xml:space="preserve"> No</w:t>
            </w:r>
          </w:p>
          <w:tbl>
            <w:tblPr>
              <w:tblStyle w:val="Tablaconcuadrculaclara"/>
              <w:tblW w:w="9656" w:type="dxa"/>
              <w:tblLook w:val="04A0" w:firstRow="1" w:lastRow="0" w:firstColumn="1" w:lastColumn="0" w:noHBand="0" w:noVBand="1"/>
            </w:tblPr>
            <w:tblGrid>
              <w:gridCol w:w="3483"/>
              <w:gridCol w:w="6173"/>
            </w:tblGrid>
            <w:tr w:rsidR="005E3C60" w:rsidRPr="00595988" w14:paraId="652BB125" w14:textId="77777777" w:rsidTr="00BA21ED">
              <w:trPr>
                <w:trHeight w:val="57"/>
              </w:trPr>
              <w:tc>
                <w:tcPr>
                  <w:tcW w:w="3483" w:type="dxa"/>
                </w:tcPr>
                <w:p w14:paraId="0E2107D9" w14:textId="77777777" w:rsidR="005E3C60" w:rsidRPr="00595988" w:rsidRDefault="005E3C60" w:rsidP="00E04FA5">
                  <w:pPr>
                    <w:spacing w:before="120" w:after="120" w:line="264" w:lineRule="auto"/>
                    <w:rPr>
                      <w:rFonts w:ascii="Verdana" w:hAnsi="Verdana"/>
                      <w:color w:val="0000FF"/>
                      <w:sz w:val="19"/>
                      <w:szCs w:val="19"/>
                      <w:lang w:val="es-ES"/>
                    </w:rPr>
                  </w:pPr>
                  <w:r w:rsidRPr="00595988">
                    <w:rPr>
                      <w:rFonts w:ascii="Verdana" w:hAnsi="Verdana"/>
                      <w:color w:val="0000FF"/>
                      <w:sz w:val="19"/>
                      <w:szCs w:val="19"/>
                      <w:lang w:val="es-ES"/>
                    </w:rPr>
                    <w:t>Entidad que financia</w:t>
                  </w:r>
                </w:p>
              </w:tc>
              <w:tc>
                <w:tcPr>
                  <w:tcW w:w="6173" w:type="dxa"/>
                </w:tcPr>
                <w:p w14:paraId="2436CB8D" w14:textId="77777777" w:rsidR="005E3C60" w:rsidRPr="00595988" w:rsidRDefault="005E3C60" w:rsidP="00E04FA5">
                  <w:pPr>
                    <w:spacing w:before="120" w:after="120" w:line="264" w:lineRule="auto"/>
                    <w:rPr>
                      <w:rFonts w:ascii="Verdana" w:hAnsi="Verdana"/>
                      <w:color w:val="0000FF"/>
                      <w:sz w:val="19"/>
                      <w:szCs w:val="19"/>
                      <w:lang w:val="es-ES"/>
                    </w:rPr>
                  </w:pPr>
                  <w:r w:rsidRPr="00595988">
                    <w:rPr>
                      <w:rFonts w:ascii="Verdana" w:hAnsi="Verdana"/>
                      <w:color w:val="0000FF"/>
                      <w:sz w:val="19"/>
                      <w:szCs w:val="19"/>
                      <w:lang w:val="es-ES"/>
                    </w:rPr>
                    <w:t>Porcentaje de financiación</w:t>
                  </w:r>
                </w:p>
              </w:tc>
            </w:tr>
            <w:tr w:rsidR="005E3C60" w:rsidRPr="00595988" w14:paraId="0C1B15C9" w14:textId="77777777" w:rsidTr="00BA21ED">
              <w:trPr>
                <w:trHeight w:val="138"/>
              </w:trPr>
              <w:tc>
                <w:tcPr>
                  <w:tcW w:w="3483" w:type="dxa"/>
                </w:tcPr>
                <w:p w14:paraId="5837B8DF" w14:textId="77777777" w:rsidR="005E3C60" w:rsidRPr="00595988" w:rsidRDefault="005E3C60" w:rsidP="00E04FA5">
                  <w:pPr>
                    <w:spacing w:before="120" w:after="120" w:line="264" w:lineRule="auto"/>
                    <w:rPr>
                      <w:rFonts w:ascii="Verdana" w:hAnsi="Verdana"/>
                      <w:color w:val="0000FF"/>
                      <w:sz w:val="19"/>
                      <w:szCs w:val="19"/>
                      <w:u w:val="single"/>
                      <w:lang w:val="es-ES"/>
                    </w:rPr>
                  </w:pPr>
                </w:p>
              </w:tc>
              <w:tc>
                <w:tcPr>
                  <w:tcW w:w="6173" w:type="dxa"/>
                </w:tcPr>
                <w:p w14:paraId="6CBC3A72" w14:textId="77777777" w:rsidR="005E3C60" w:rsidRPr="00595988" w:rsidRDefault="005E3C60" w:rsidP="00E04FA5">
                  <w:pPr>
                    <w:spacing w:before="120" w:after="120" w:line="264" w:lineRule="auto"/>
                    <w:rPr>
                      <w:rFonts w:ascii="Verdana" w:hAnsi="Verdana"/>
                      <w:color w:val="0000FF"/>
                      <w:sz w:val="19"/>
                      <w:szCs w:val="19"/>
                      <w:u w:val="single"/>
                      <w:lang w:val="es-ES"/>
                    </w:rPr>
                  </w:pPr>
                </w:p>
              </w:tc>
            </w:tr>
          </w:tbl>
          <w:p w14:paraId="061F88EE" w14:textId="77777777" w:rsidR="005E3C60" w:rsidRPr="00595988" w:rsidRDefault="005E3C60" w:rsidP="00E04FA5">
            <w:pPr>
              <w:spacing w:before="120" w:after="120" w:line="264" w:lineRule="auto"/>
              <w:rPr>
                <w:rFonts w:ascii="Verdana" w:hAnsi="Verdana"/>
                <w:color w:val="0000FF"/>
                <w:sz w:val="19"/>
                <w:szCs w:val="19"/>
                <w:u w:val="single"/>
                <w:lang w:val="es-ES"/>
              </w:rPr>
            </w:pPr>
          </w:p>
        </w:tc>
      </w:tr>
      <w:tr w:rsidR="005E3C60" w:rsidRPr="00595988" w14:paraId="36D63D6A" w14:textId="77777777" w:rsidTr="00ED0436">
        <w:trPr>
          <w:trHeight w:val="1478"/>
        </w:trPr>
        <w:tc>
          <w:tcPr>
            <w:tcW w:w="5000" w:type="pct"/>
            <w:tcBorders>
              <w:top w:val="single" w:sz="4" w:space="0" w:color="auto"/>
              <w:left w:val="single" w:sz="4" w:space="0" w:color="auto"/>
              <w:bottom w:val="single" w:sz="4" w:space="0" w:color="auto"/>
              <w:right w:val="single" w:sz="4" w:space="0" w:color="auto"/>
            </w:tcBorders>
            <w:vAlign w:val="center"/>
          </w:tcPr>
          <w:p w14:paraId="36364B52" w14:textId="77777777" w:rsidR="005E3C60" w:rsidRPr="00595988" w:rsidRDefault="005E3C60" w:rsidP="00E04FA5">
            <w:pPr>
              <w:spacing w:before="120" w:after="120" w:line="264" w:lineRule="auto"/>
              <w:rPr>
                <w:rFonts w:ascii="Verdana" w:eastAsia="Arial Unicode MS" w:hAnsi="Verdana"/>
                <w:b/>
                <w:sz w:val="19"/>
                <w:szCs w:val="19"/>
                <w:lang w:val="es-ES"/>
              </w:rPr>
            </w:pPr>
            <w:bookmarkStart w:id="65" w:name="_Toc38387661"/>
            <w:r w:rsidRPr="00595988">
              <w:rPr>
                <w:rFonts w:ascii="Verdana" w:eastAsia="Arial Unicode MS" w:hAnsi="Verdana"/>
                <w:b/>
                <w:sz w:val="19"/>
                <w:szCs w:val="19"/>
                <w:lang w:val="es-ES"/>
              </w:rPr>
              <w:t xml:space="preserve">3.5- Se admiten variantes: </w:t>
            </w:r>
            <w:bookmarkEnd w:id="65"/>
          </w:p>
          <w:p w14:paraId="58413966" w14:textId="77777777" w:rsidR="00425997" w:rsidRPr="00595988" w:rsidRDefault="00000000" w:rsidP="00425997">
            <w:pPr>
              <w:spacing w:after="120" w:line="264" w:lineRule="auto"/>
              <w:ind w:left="510"/>
              <w:rPr>
                <w:rFonts w:ascii="Verdana" w:hAnsi="Verdana" w:cs="Tahoma"/>
                <w:b/>
                <w:bCs/>
                <w:color w:val="0000FF"/>
                <w:sz w:val="19"/>
                <w:szCs w:val="19"/>
                <w:lang w:val="es-ES"/>
              </w:rPr>
            </w:pPr>
            <w:sdt>
              <w:sdtPr>
                <w:rPr>
                  <w:rFonts w:ascii="Verdana" w:hAnsi="Verdana" w:cs="Tahoma"/>
                  <w:color w:val="0000FF"/>
                  <w:sz w:val="19"/>
                  <w:szCs w:val="19"/>
                  <w:lang w:val="es-ES"/>
                </w:rPr>
                <w:id w:val="1701129362"/>
                <w14:checkbox>
                  <w14:checked w14:val="1"/>
                  <w14:checkedState w14:val="2612" w14:font="MS Gothic"/>
                  <w14:uncheckedState w14:val="2610" w14:font="MS Gothic"/>
                </w14:checkbox>
              </w:sdtPr>
              <w:sdtContent>
                <w:r w:rsidR="00425997" w:rsidRPr="00595988">
                  <w:rPr>
                    <w:rFonts w:ascii="Segoe UI Symbol" w:eastAsia="MS Gothic" w:hAnsi="Segoe UI Symbol" w:cs="Segoe UI Symbol"/>
                    <w:b/>
                    <w:bCs/>
                    <w:color w:val="0000FF"/>
                    <w:sz w:val="19"/>
                    <w:szCs w:val="19"/>
                    <w:lang w:val="es-ES"/>
                  </w:rPr>
                  <w:t>☒</w:t>
                </w:r>
              </w:sdtContent>
            </w:sdt>
            <w:r w:rsidR="00425997" w:rsidRPr="00595988">
              <w:rPr>
                <w:rFonts w:ascii="Verdana" w:hAnsi="Verdana" w:cs="Tahoma"/>
                <w:b/>
                <w:bCs/>
                <w:color w:val="0000FF"/>
                <w:sz w:val="19"/>
                <w:szCs w:val="19"/>
                <w:lang w:val="es-ES"/>
              </w:rPr>
              <w:t xml:space="preserve"> No se admiten</w:t>
            </w:r>
          </w:p>
          <w:p w14:paraId="5943D349" w14:textId="77777777" w:rsidR="00425997" w:rsidRPr="00595988" w:rsidRDefault="00000000" w:rsidP="00425997">
            <w:pPr>
              <w:spacing w:before="120" w:after="120" w:line="264" w:lineRule="auto"/>
              <w:ind w:left="510"/>
              <w:rPr>
                <w:rFonts w:ascii="Verdana" w:hAnsi="Verdana" w:cs="Tahoma"/>
                <w:b/>
                <w:bCs/>
                <w:color w:val="0000FF"/>
                <w:sz w:val="19"/>
                <w:szCs w:val="19"/>
                <w:lang w:val="es-ES"/>
              </w:rPr>
            </w:pPr>
            <w:sdt>
              <w:sdtPr>
                <w:rPr>
                  <w:rFonts w:ascii="Verdana" w:hAnsi="Verdana" w:cs="Tahoma"/>
                  <w:color w:val="0000FF"/>
                  <w:sz w:val="19"/>
                  <w:szCs w:val="19"/>
                  <w:lang w:val="es-ES"/>
                </w:rPr>
                <w:id w:val="2026447833"/>
                <w14:checkbox>
                  <w14:checked w14:val="0"/>
                  <w14:checkedState w14:val="2612" w14:font="MS Gothic"/>
                  <w14:uncheckedState w14:val="2610" w14:font="MS Gothic"/>
                </w14:checkbox>
              </w:sdtPr>
              <w:sdtContent>
                <w:r w:rsidR="00425997" w:rsidRPr="00595988">
                  <w:rPr>
                    <w:rFonts w:ascii="Segoe UI Symbol" w:hAnsi="Segoe UI Symbol" w:cs="Segoe UI Symbol"/>
                    <w:b/>
                    <w:bCs/>
                    <w:color w:val="0000FF"/>
                    <w:sz w:val="19"/>
                    <w:szCs w:val="19"/>
                    <w:lang w:val="es-ES"/>
                  </w:rPr>
                  <w:t>☐</w:t>
                </w:r>
              </w:sdtContent>
            </w:sdt>
            <w:r w:rsidR="00425997" w:rsidRPr="00595988">
              <w:rPr>
                <w:rFonts w:ascii="Verdana" w:hAnsi="Verdana" w:cs="Tahoma"/>
                <w:b/>
                <w:bCs/>
                <w:color w:val="0000FF"/>
                <w:sz w:val="19"/>
                <w:szCs w:val="19"/>
                <w:lang w:val="es-ES"/>
              </w:rPr>
              <w:t xml:space="preserve"> Sí</w:t>
            </w:r>
          </w:p>
          <w:p w14:paraId="1A0D75C8" w14:textId="77777777" w:rsidR="00425997" w:rsidRPr="00425997" w:rsidRDefault="00425997" w:rsidP="00425997">
            <w:pPr>
              <w:pStyle w:val="Prrafodelista"/>
              <w:numPr>
                <w:ilvl w:val="0"/>
                <w:numId w:val="193"/>
              </w:numPr>
              <w:spacing w:line="264" w:lineRule="auto"/>
              <w:rPr>
                <w:rFonts w:ascii="Verdana" w:hAnsi="Verdana" w:cs="Tahoma"/>
                <w:color w:val="0000FF"/>
                <w:sz w:val="19"/>
                <w:szCs w:val="19"/>
                <w:lang w:val="es-ES"/>
              </w:rPr>
            </w:pPr>
            <w:r w:rsidRPr="00425997">
              <w:rPr>
                <w:rFonts w:ascii="Verdana" w:hAnsi="Verdana" w:cs="Tahoma"/>
                <w:color w:val="0000FF"/>
                <w:sz w:val="19"/>
                <w:szCs w:val="19"/>
                <w:lang w:val="es-ES"/>
              </w:rPr>
              <w:t xml:space="preserve">Número máximo:  </w:t>
            </w:r>
          </w:p>
          <w:p w14:paraId="00F1E1A9" w14:textId="77777777" w:rsidR="00425997" w:rsidRPr="00425997" w:rsidRDefault="00425997" w:rsidP="00425997">
            <w:pPr>
              <w:pStyle w:val="Prrafodelista"/>
              <w:numPr>
                <w:ilvl w:val="0"/>
                <w:numId w:val="193"/>
              </w:numPr>
              <w:spacing w:line="264" w:lineRule="auto"/>
              <w:rPr>
                <w:rFonts w:ascii="Verdana" w:hAnsi="Verdana" w:cs="Tahoma"/>
                <w:color w:val="0000FF"/>
                <w:sz w:val="19"/>
                <w:szCs w:val="19"/>
                <w:lang w:val="es-ES"/>
              </w:rPr>
            </w:pPr>
            <w:r w:rsidRPr="00425997">
              <w:rPr>
                <w:rFonts w:ascii="Verdana" w:hAnsi="Verdana" w:cs="Tahoma"/>
                <w:color w:val="0000FF"/>
                <w:sz w:val="19"/>
                <w:szCs w:val="19"/>
                <w:lang w:val="es-ES"/>
              </w:rPr>
              <w:t>Requisitos mínimos:</w:t>
            </w:r>
          </w:p>
          <w:p w14:paraId="23DED676" w14:textId="1D165925" w:rsidR="005E3C60" w:rsidRPr="00425997" w:rsidRDefault="00425997" w:rsidP="00425997">
            <w:pPr>
              <w:pStyle w:val="Prrafodelista"/>
              <w:numPr>
                <w:ilvl w:val="0"/>
                <w:numId w:val="193"/>
              </w:numPr>
              <w:spacing w:line="264" w:lineRule="auto"/>
              <w:rPr>
                <w:rFonts w:ascii="Verdana" w:eastAsia="Arial Unicode MS" w:hAnsi="Verdana" w:cs="Arial"/>
                <w:b/>
                <w:sz w:val="19"/>
                <w:szCs w:val="19"/>
                <w:lang w:val="es-ES"/>
              </w:rPr>
            </w:pPr>
            <w:r w:rsidRPr="00425997">
              <w:rPr>
                <w:rFonts w:ascii="Verdana" w:hAnsi="Verdana" w:cs="Tahoma"/>
                <w:color w:val="0000FF"/>
                <w:sz w:val="19"/>
                <w:szCs w:val="19"/>
                <w:lang w:val="es-ES"/>
              </w:rPr>
              <w:t>Presupuesto de las variantes</w:t>
            </w:r>
          </w:p>
        </w:tc>
      </w:tr>
    </w:tbl>
    <w:p w14:paraId="53FEEF76" w14:textId="77777777" w:rsidR="0006039D" w:rsidRDefault="0006039D">
      <w:pPr>
        <w:rPr>
          <w:rFonts w:ascii="Verdana" w:hAnsi="Verdana" w:cs="Arial"/>
          <w:b/>
          <w:caps/>
          <w:sz w:val="19"/>
          <w:szCs w:val="19"/>
        </w:rPr>
      </w:pPr>
      <w:bookmarkStart w:id="66" w:name="_Toc38387573"/>
      <w:bookmarkStart w:id="67" w:name="_Toc528657905"/>
      <w:bookmarkStart w:id="68" w:name="_Toc528658724"/>
      <w:bookmarkStart w:id="69" w:name="_Toc528660351"/>
      <w:bookmarkStart w:id="70" w:name="_Toc528664201"/>
      <w:bookmarkStart w:id="71" w:name="_Toc528665892"/>
      <w:bookmarkStart w:id="72" w:name="_Toc528666517"/>
      <w:bookmarkStart w:id="73" w:name="_Toc528671240"/>
      <w:bookmarkStart w:id="74" w:name="_Toc530728020"/>
      <w:bookmarkStart w:id="75" w:name="_Toc5958910"/>
      <w:bookmarkStart w:id="76" w:name="_Toc34132874"/>
      <w:bookmarkStart w:id="77" w:name="_Toc128389896"/>
      <w:bookmarkEnd w:id="66"/>
    </w:p>
    <w:p w14:paraId="7635678B" w14:textId="77777777" w:rsidR="00C548B6" w:rsidRPr="00595988" w:rsidRDefault="00C548B6" w:rsidP="00E04FA5">
      <w:pPr>
        <w:pStyle w:val="Ttulo3"/>
        <w:pBdr>
          <w:top w:val="none" w:sz="0" w:space="0" w:color="auto"/>
        </w:pBdr>
        <w:spacing w:before="120" w:after="120" w:line="264" w:lineRule="auto"/>
        <w:ind w:left="0" w:firstLine="0"/>
      </w:pPr>
      <w:r w:rsidRPr="00595988">
        <w:t xml:space="preserve">4.- </w:t>
      </w:r>
      <w:r w:rsidRPr="002D0884">
        <w:t>VALOR ESTIMADO DEL CONTRATO</w:t>
      </w:r>
      <w:bookmarkEnd w:id="67"/>
      <w:bookmarkEnd w:id="68"/>
      <w:bookmarkEnd w:id="69"/>
      <w:bookmarkEnd w:id="70"/>
      <w:bookmarkEnd w:id="71"/>
      <w:bookmarkEnd w:id="72"/>
      <w:bookmarkEnd w:id="73"/>
      <w:bookmarkEnd w:id="74"/>
      <w:bookmarkEnd w:id="75"/>
      <w:bookmarkEnd w:id="76"/>
      <w:bookmarkEnd w:id="77"/>
    </w:p>
    <w:tbl>
      <w:tblPr>
        <w:tblStyle w:val="Tablaconcuadrcula2"/>
        <w:tblpPr w:leftFromText="141" w:rightFromText="141" w:vertAnchor="text" w:horzAnchor="margin" w:tblpX="-10" w:tblpY="22"/>
        <w:tblW w:w="5000" w:type="pct"/>
        <w:tblLook w:val="01E0" w:firstRow="1" w:lastRow="1" w:firstColumn="1" w:lastColumn="1" w:noHBand="0" w:noVBand="0"/>
      </w:tblPr>
      <w:tblGrid>
        <w:gridCol w:w="6448"/>
        <w:gridCol w:w="3094"/>
      </w:tblGrid>
      <w:tr w:rsidR="00A414CF" w:rsidRPr="00595988" w14:paraId="0EEE89B7" w14:textId="77777777" w:rsidTr="002D00FE">
        <w:trPr>
          <w:trHeight w:val="280"/>
        </w:trPr>
        <w:tc>
          <w:tcPr>
            <w:tcW w:w="5000" w:type="pct"/>
            <w:gridSpan w:val="2"/>
            <w:vAlign w:val="center"/>
          </w:tcPr>
          <w:p w14:paraId="79D22BFD" w14:textId="3B76B603" w:rsidR="00A414CF" w:rsidRPr="00595988" w:rsidRDefault="00A414CF" w:rsidP="00436C8E">
            <w:pPr>
              <w:pStyle w:val="TableParagraph"/>
              <w:spacing w:before="120" w:after="120" w:line="264" w:lineRule="auto"/>
              <w:rPr>
                <w:rFonts w:ascii="Verdana" w:hAnsi="Verdana" w:cs="Arial"/>
                <w:sz w:val="19"/>
                <w:szCs w:val="19"/>
                <w:lang w:val="es-ES"/>
              </w:rPr>
            </w:pPr>
            <w:r w:rsidRPr="00595988">
              <w:rPr>
                <w:rFonts w:ascii="Verdana" w:hAnsi="Verdana" w:cs="Arial"/>
                <w:b/>
                <w:position w:val="1"/>
                <w:sz w:val="19"/>
                <w:szCs w:val="19"/>
                <w:lang w:val="es-ES"/>
              </w:rPr>
              <w:t xml:space="preserve">Sujeto a regulación armonizada                 </w:t>
            </w:r>
            <w:r w:rsidRPr="00595988">
              <w:rPr>
                <w:rFonts w:ascii="Verdana" w:hAnsi="Verdana" w:cs="Arial"/>
                <w:position w:val="1"/>
                <w:sz w:val="19"/>
                <w:szCs w:val="19"/>
                <w:lang w:val="es-ES"/>
              </w:rPr>
              <w:tab/>
            </w:r>
            <w:r w:rsidR="00BA21ED">
              <w:rPr>
                <w:rFonts w:ascii="Verdana" w:hAnsi="Verdana" w:cs="Tahoma"/>
                <w:color w:val="0000FF"/>
                <w:sz w:val="19"/>
                <w:szCs w:val="19"/>
                <w:lang w:val="es-ES" w:eastAsia="es-ES"/>
              </w:rPr>
              <w:fldChar w:fldCharType="begin">
                <w:ffData>
                  <w:name w:val="Marcar10"/>
                  <w:enabled w:val="0"/>
                  <w:calcOnExit w:val="0"/>
                  <w:checkBox>
                    <w:sizeAuto/>
                    <w:default w:val="0"/>
                  </w:checkBox>
                </w:ffData>
              </w:fldChar>
            </w:r>
            <w:bookmarkStart w:id="78" w:name="Marcar10"/>
            <w:r w:rsidR="00BA21ED">
              <w:rPr>
                <w:rFonts w:ascii="Verdana" w:hAnsi="Verdana" w:cs="Tahoma"/>
                <w:color w:val="0000FF"/>
                <w:sz w:val="19"/>
                <w:szCs w:val="19"/>
                <w:lang w:val="es-ES" w:eastAsia="es-ES"/>
              </w:rPr>
              <w:instrText xml:space="preserve"> FORMCHECKBOX </w:instrText>
            </w:r>
            <w:r w:rsidR="00BA21ED">
              <w:rPr>
                <w:rFonts w:ascii="Verdana" w:hAnsi="Verdana" w:cs="Tahoma"/>
                <w:color w:val="0000FF"/>
                <w:sz w:val="19"/>
                <w:szCs w:val="19"/>
                <w:lang w:val="es-ES" w:eastAsia="es-ES"/>
              </w:rPr>
            </w:r>
            <w:r w:rsidR="00BA21ED">
              <w:rPr>
                <w:rFonts w:ascii="Verdana" w:hAnsi="Verdana" w:cs="Tahoma"/>
                <w:color w:val="0000FF"/>
                <w:sz w:val="19"/>
                <w:szCs w:val="19"/>
                <w:lang w:val="es-ES" w:eastAsia="es-ES"/>
              </w:rPr>
              <w:fldChar w:fldCharType="separate"/>
            </w:r>
            <w:r w:rsidR="00BA21ED">
              <w:rPr>
                <w:rFonts w:ascii="Verdana" w:hAnsi="Verdana" w:cs="Tahoma"/>
                <w:color w:val="0000FF"/>
                <w:sz w:val="19"/>
                <w:szCs w:val="19"/>
                <w:lang w:val="es-ES" w:eastAsia="es-ES"/>
              </w:rPr>
              <w:fldChar w:fldCharType="end"/>
            </w:r>
            <w:bookmarkEnd w:id="78"/>
            <w:r w:rsidRPr="00595988">
              <w:rPr>
                <w:rFonts w:ascii="Verdana" w:hAnsi="Verdana" w:cs="Tahoma"/>
                <w:bCs/>
                <w:color w:val="0000FF"/>
                <w:sz w:val="19"/>
                <w:szCs w:val="19"/>
                <w:lang w:val="es-ES" w:eastAsia="es-ES"/>
              </w:rPr>
              <w:t xml:space="preserve"> SI</w:t>
            </w:r>
            <w:r w:rsidRPr="00595988">
              <w:rPr>
                <w:rFonts w:ascii="Verdana" w:hAnsi="Verdana" w:cs="Tahoma"/>
                <w:bCs/>
                <w:color w:val="0000FF"/>
                <w:sz w:val="19"/>
                <w:szCs w:val="19"/>
                <w:lang w:val="es-ES" w:eastAsia="es-ES"/>
              </w:rPr>
              <w:tab/>
              <w:t xml:space="preserve">  </w:t>
            </w:r>
            <w:r w:rsidR="00BA21ED">
              <w:rPr>
                <w:rFonts w:ascii="Verdana" w:hAnsi="Verdana" w:cs="Tahoma"/>
                <w:color w:val="0000FF"/>
                <w:sz w:val="19"/>
                <w:szCs w:val="19"/>
                <w:lang w:val="es-ES" w:eastAsia="es-ES"/>
              </w:rPr>
              <w:fldChar w:fldCharType="begin">
                <w:ffData>
                  <w:name w:val="Marcar11"/>
                  <w:enabled/>
                  <w:calcOnExit w:val="0"/>
                  <w:checkBox>
                    <w:sizeAuto/>
                    <w:default w:val="1"/>
                  </w:checkBox>
                </w:ffData>
              </w:fldChar>
            </w:r>
            <w:bookmarkStart w:id="79" w:name="Marcar11"/>
            <w:r w:rsidR="00BA21ED">
              <w:rPr>
                <w:rFonts w:ascii="Verdana" w:hAnsi="Verdana" w:cs="Tahoma"/>
                <w:color w:val="0000FF"/>
                <w:sz w:val="19"/>
                <w:szCs w:val="19"/>
                <w:lang w:val="es-ES" w:eastAsia="es-ES"/>
              </w:rPr>
              <w:instrText xml:space="preserve"> FORMCHECKBOX </w:instrText>
            </w:r>
            <w:r w:rsidR="00BA21ED">
              <w:rPr>
                <w:rFonts w:ascii="Verdana" w:hAnsi="Verdana" w:cs="Tahoma"/>
                <w:color w:val="0000FF"/>
                <w:sz w:val="19"/>
                <w:szCs w:val="19"/>
                <w:lang w:val="es-ES" w:eastAsia="es-ES"/>
              </w:rPr>
            </w:r>
            <w:r w:rsidR="00BA21ED">
              <w:rPr>
                <w:rFonts w:ascii="Verdana" w:hAnsi="Verdana" w:cs="Tahoma"/>
                <w:color w:val="0000FF"/>
                <w:sz w:val="19"/>
                <w:szCs w:val="19"/>
                <w:lang w:val="es-ES" w:eastAsia="es-ES"/>
              </w:rPr>
              <w:fldChar w:fldCharType="separate"/>
            </w:r>
            <w:r w:rsidR="00BA21ED">
              <w:rPr>
                <w:rFonts w:ascii="Verdana" w:hAnsi="Verdana" w:cs="Tahoma"/>
                <w:color w:val="0000FF"/>
                <w:sz w:val="19"/>
                <w:szCs w:val="19"/>
                <w:lang w:val="es-ES" w:eastAsia="es-ES"/>
              </w:rPr>
              <w:fldChar w:fldCharType="end"/>
            </w:r>
            <w:bookmarkEnd w:id="79"/>
            <w:r w:rsidRPr="00595988">
              <w:rPr>
                <w:rFonts w:ascii="Verdana" w:hAnsi="Verdana" w:cs="Tahoma"/>
                <w:bCs/>
                <w:color w:val="0000FF"/>
                <w:sz w:val="19"/>
                <w:szCs w:val="19"/>
                <w:lang w:val="es-ES" w:eastAsia="es-ES"/>
              </w:rPr>
              <w:t xml:space="preserve"> No</w:t>
            </w:r>
          </w:p>
        </w:tc>
      </w:tr>
      <w:tr w:rsidR="00E55003" w:rsidRPr="00101064" w14:paraId="63847CD4" w14:textId="77777777" w:rsidTr="00ED0436">
        <w:tc>
          <w:tcPr>
            <w:tcW w:w="3379" w:type="pct"/>
          </w:tcPr>
          <w:p w14:paraId="7025EE3F" w14:textId="77777777" w:rsidR="00E55003" w:rsidRPr="00595988" w:rsidRDefault="00E55003" w:rsidP="00E55003">
            <w:pPr>
              <w:widowControl w:val="0"/>
              <w:spacing w:line="264" w:lineRule="auto"/>
              <w:rPr>
                <w:rFonts w:ascii="Verdana" w:hAnsi="Verdana" w:cs="Arial"/>
                <w:b/>
                <w:sz w:val="19"/>
                <w:szCs w:val="19"/>
                <w:lang w:val="es-ES"/>
              </w:rPr>
            </w:pPr>
            <w:r w:rsidRPr="00595988">
              <w:rPr>
                <w:rFonts w:ascii="Verdana" w:eastAsiaTheme="minorHAnsi" w:hAnsi="Verdana" w:cs="Arial"/>
                <w:b/>
                <w:sz w:val="19"/>
                <w:szCs w:val="19"/>
                <w:lang w:val="es-ES"/>
              </w:rPr>
              <w:t>Importe de licitación (IVA excluido)</w:t>
            </w:r>
          </w:p>
        </w:tc>
        <w:tc>
          <w:tcPr>
            <w:tcW w:w="1621" w:type="pct"/>
          </w:tcPr>
          <w:p w14:paraId="7A31CCA3" w14:textId="75DDB698" w:rsidR="00E55003" w:rsidRPr="00C92D3D" w:rsidRDefault="00BA21ED" w:rsidP="00E55003">
            <w:pPr>
              <w:widowControl w:val="0"/>
              <w:spacing w:line="264" w:lineRule="auto"/>
              <w:jc w:val="right"/>
              <w:rPr>
                <w:rFonts w:ascii="Verdana" w:eastAsia="Times New Roman" w:hAnsi="Verdana" w:cs="Tahoma"/>
                <w:b/>
                <w:bCs/>
                <w:color w:val="0000FF"/>
                <w:sz w:val="19"/>
                <w:szCs w:val="19"/>
                <w:lang w:val="es-ES" w:eastAsia="es-ES"/>
              </w:rPr>
            </w:pPr>
            <w:r w:rsidRPr="00C92D3D">
              <w:rPr>
                <w:rFonts w:ascii="Verdana" w:eastAsia="Times New Roman" w:hAnsi="Verdana" w:cs="Tahoma"/>
                <w:b/>
                <w:bCs/>
                <w:color w:val="0000FF"/>
                <w:sz w:val="19"/>
                <w:szCs w:val="19"/>
                <w:lang w:val="es-ES" w:eastAsia="es-ES"/>
              </w:rPr>
              <w:t>142.435,00 €</w:t>
            </w:r>
          </w:p>
        </w:tc>
      </w:tr>
      <w:tr w:rsidR="00E55003" w:rsidRPr="002D00FE" w14:paraId="47774602" w14:textId="77777777" w:rsidTr="002D00FE">
        <w:trPr>
          <w:trHeight w:val="269"/>
        </w:trPr>
        <w:tc>
          <w:tcPr>
            <w:tcW w:w="3379" w:type="pct"/>
          </w:tcPr>
          <w:p w14:paraId="6CB5B558" w14:textId="77777777" w:rsidR="00E55003" w:rsidRDefault="00E55003" w:rsidP="00E55003">
            <w:pPr>
              <w:widowControl w:val="0"/>
              <w:spacing w:line="264" w:lineRule="auto"/>
              <w:rPr>
                <w:rFonts w:ascii="Verdana" w:eastAsiaTheme="minorHAnsi" w:hAnsi="Verdana" w:cs="Arial"/>
                <w:b/>
                <w:sz w:val="19"/>
                <w:szCs w:val="19"/>
                <w:lang w:val="es-ES"/>
              </w:rPr>
            </w:pPr>
            <w:r w:rsidRPr="00595988">
              <w:rPr>
                <w:rFonts w:ascii="Verdana" w:eastAsiaTheme="minorHAnsi" w:hAnsi="Verdana" w:cs="Arial"/>
                <w:b/>
                <w:sz w:val="19"/>
                <w:szCs w:val="19"/>
                <w:lang w:val="es-ES"/>
              </w:rPr>
              <w:lastRenderedPageBreak/>
              <w:t>Importe de las modificaciones previstas (IVA excluido)</w:t>
            </w:r>
          </w:p>
          <w:p w14:paraId="11FAD321" w14:textId="77777777" w:rsidR="00E55003" w:rsidRPr="00595988" w:rsidRDefault="00E55003" w:rsidP="00E55003">
            <w:pPr>
              <w:widowControl w:val="0"/>
              <w:spacing w:line="264" w:lineRule="auto"/>
              <w:rPr>
                <w:rFonts w:ascii="Verdana" w:hAnsi="Verdana" w:cs="Arial"/>
                <w:b/>
                <w:sz w:val="19"/>
                <w:szCs w:val="19"/>
                <w:lang w:val="es-ES"/>
              </w:rPr>
            </w:pPr>
            <w:r w:rsidRPr="00334A32">
              <w:rPr>
                <w:rFonts w:ascii="Verdana" w:hAnsi="Verdana" w:cs="Arial"/>
                <w:b/>
                <w:sz w:val="19"/>
                <w:szCs w:val="19"/>
                <w:lang w:val="es-ES"/>
              </w:rPr>
              <w:t>(20% del presupuesto de licitación)</w:t>
            </w:r>
          </w:p>
        </w:tc>
        <w:tc>
          <w:tcPr>
            <w:tcW w:w="1621" w:type="pct"/>
          </w:tcPr>
          <w:p w14:paraId="5E824AAA" w14:textId="5E99BE3F" w:rsidR="00E55003" w:rsidRPr="002D00FE" w:rsidRDefault="0034705C" w:rsidP="00E55003">
            <w:pPr>
              <w:widowControl w:val="0"/>
              <w:spacing w:line="264" w:lineRule="auto"/>
              <w:jc w:val="right"/>
              <w:rPr>
                <w:rFonts w:ascii="Verdana" w:eastAsia="Times New Roman" w:hAnsi="Verdana" w:cs="Tahoma"/>
                <w:b/>
                <w:bCs/>
                <w:color w:val="0000FF"/>
                <w:sz w:val="19"/>
                <w:szCs w:val="19"/>
                <w:lang w:val="es-ES" w:eastAsia="es-ES"/>
              </w:rPr>
            </w:pPr>
            <w:r w:rsidRPr="002D00FE">
              <w:rPr>
                <w:rFonts w:ascii="Verdana" w:eastAsia="Times New Roman" w:hAnsi="Verdana" w:cs="Tahoma"/>
                <w:b/>
                <w:bCs/>
                <w:color w:val="0000FF"/>
                <w:sz w:val="19"/>
                <w:szCs w:val="19"/>
                <w:lang w:val="es-ES" w:eastAsia="es-ES"/>
              </w:rPr>
              <w:t xml:space="preserve">28.487,00 </w:t>
            </w:r>
            <w:r w:rsidR="00E55003" w:rsidRPr="002D00FE">
              <w:rPr>
                <w:rFonts w:ascii="Verdana" w:eastAsia="Times New Roman" w:hAnsi="Verdana" w:cs="Tahoma"/>
                <w:b/>
                <w:bCs/>
                <w:color w:val="0000FF"/>
                <w:sz w:val="19"/>
                <w:szCs w:val="19"/>
                <w:lang w:val="es-ES" w:eastAsia="es-ES"/>
              </w:rPr>
              <w:t>€</w:t>
            </w:r>
          </w:p>
        </w:tc>
      </w:tr>
      <w:tr w:rsidR="00E55003" w:rsidRPr="002D00FE" w14:paraId="08C46BFF" w14:textId="77777777" w:rsidTr="00ED0436">
        <w:tc>
          <w:tcPr>
            <w:tcW w:w="3379" w:type="pct"/>
          </w:tcPr>
          <w:p w14:paraId="45C583EE" w14:textId="77777777" w:rsidR="00E55003" w:rsidRPr="004970BD" w:rsidRDefault="00E55003" w:rsidP="00E55003">
            <w:pPr>
              <w:widowControl w:val="0"/>
              <w:spacing w:line="264" w:lineRule="auto"/>
              <w:rPr>
                <w:rFonts w:ascii="Verdana" w:eastAsiaTheme="minorHAnsi" w:hAnsi="Verdana" w:cs="Arial"/>
                <w:b/>
                <w:sz w:val="19"/>
                <w:szCs w:val="19"/>
                <w:lang w:val="es-ES"/>
              </w:rPr>
            </w:pPr>
            <w:r w:rsidRPr="004970BD">
              <w:rPr>
                <w:b/>
              </w:rPr>
              <w:t xml:space="preserve">Importe por la ejecución de un mayor número de unidades </w:t>
            </w:r>
          </w:p>
        </w:tc>
        <w:tc>
          <w:tcPr>
            <w:tcW w:w="1621" w:type="pct"/>
          </w:tcPr>
          <w:p w14:paraId="45632D0F" w14:textId="0E3C19AD" w:rsidR="00E55003" w:rsidRPr="002D00FE" w:rsidRDefault="00E55003" w:rsidP="00E55003">
            <w:pPr>
              <w:widowControl w:val="0"/>
              <w:spacing w:line="264" w:lineRule="auto"/>
              <w:jc w:val="right"/>
              <w:rPr>
                <w:rFonts w:ascii="Verdana" w:eastAsia="Times New Roman" w:hAnsi="Verdana" w:cs="Tahoma"/>
                <w:b/>
                <w:bCs/>
                <w:color w:val="0000FF"/>
                <w:sz w:val="19"/>
                <w:szCs w:val="19"/>
                <w:lang w:val="es-ES" w:eastAsia="es-ES"/>
              </w:rPr>
            </w:pPr>
            <w:r w:rsidRPr="002D00FE">
              <w:rPr>
                <w:rFonts w:ascii="Verdana" w:eastAsia="Times New Roman" w:hAnsi="Verdana" w:cs="Tahoma"/>
                <w:b/>
                <w:bCs/>
                <w:color w:val="0000FF"/>
                <w:sz w:val="19"/>
                <w:szCs w:val="19"/>
                <w:lang w:val="es-ES" w:eastAsia="es-ES"/>
              </w:rPr>
              <w:t xml:space="preserve">0,00 € </w:t>
            </w:r>
          </w:p>
        </w:tc>
      </w:tr>
      <w:tr w:rsidR="00E55003" w:rsidRPr="002D00FE" w14:paraId="1140F617" w14:textId="77777777" w:rsidTr="00CE32E1">
        <w:tc>
          <w:tcPr>
            <w:tcW w:w="3379" w:type="pct"/>
          </w:tcPr>
          <w:p w14:paraId="726FDD6A" w14:textId="77777777" w:rsidR="00E55003" w:rsidRPr="00595988" w:rsidRDefault="00E55003" w:rsidP="00E55003">
            <w:pPr>
              <w:widowControl w:val="0"/>
              <w:spacing w:line="264" w:lineRule="auto"/>
              <w:rPr>
                <w:rFonts w:ascii="Verdana" w:hAnsi="Verdana" w:cs="Arial"/>
                <w:b/>
                <w:sz w:val="19"/>
                <w:szCs w:val="19"/>
                <w:lang w:val="es-ES"/>
              </w:rPr>
            </w:pPr>
            <w:r w:rsidRPr="00595988">
              <w:rPr>
                <w:rFonts w:ascii="Verdana" w:eastAsiaTheme="minorHAnsi" w:hAnsi="Verdana" w:cs="Arial"/>
                <w:b/>
                <w:sz w:val="19"/>
                <w:szCs w:val="19"/>
                <w:lang w:val="es-ES"/>
              </w:rPr>
              <w:t>Importe de los premios o primas pagaderos a los licitadores (IVA excluido)</w:t>
            </w:r>
          </w:p>
        </w:tc>
        <w:tc>
          <w:tcPr>
            <w:tcW w:w="1621" w:type="pct"/>
          </w:tcPr>
          <w:p w14:paraId="488E2C29" w14:textId="32B1AA63" w:rsidR="00E55003" w:rsidRPr="002D00FE" w:rsidRDefault="00E55003" w:rsidP="002D00FE">
            <w:pPr>
              <w:widowControl w:val="0"/>
              <w:spacing w:line="264" w:lineRule="auto"/>
              <w:jc w:val="right"/>
              <w:rPr>
                <w:rFonts w:ascii="Verdana" w:eastAsia="Times New Roman" w:hAnsi="Verdana" w:cs="Tahoma"/>
                <w:b/>
                <w:bCs/>
                <w:color w:val="0000FF"/>
                <w:sz w:val="19"/>
                <w:szCs w:val="19"/>
                <w:lang w:val="es-ES" w:eastAsia="es-ES"/>
              </w:rPr>
            </w:pPr>
            <w:r w:rsidRPr="002D00FE">
              <w:rPr>
                <w:rFonts w:ascii="Verdana" w:eastAsia="Times New Roman" w:hAnsi="Verdana" w:cs="Tahoma"/>
                <w:b/>
                <w:bCs/>
                <w:color w:val="0000FF"/>
                <w:sz w:val="19"/>
                <w:szCs w:val="19"/>
                <w:lang w:val="es-ES" w:eastAsia="es-ES"/>
              </w:rPr>
              <w:t xml:space="preserve">0,00 € </w:t>
            </w:r>
          </w:p>
        </w:tc>
      </w:tr>
      <w:tr w:rsidR="00E55003" w:rsidRPr="002D00FE" w14:paraId="1CCD94B4" w14:textId="77777777" w:rsidTr="00ED0436">
        <w:tc>
          <w:tcPr>
            <w:tcW w:w="3379" w:type="pct"/>
          </w:tcPr>
          <w:p w14:paraId="042D97FE" w14:textId="77777777" w:rsidR="00E55003" w:rsidRPr="00595988" w:rsidRDefault="00E55003" w:rsidP="00E55003">
            <w:pPr>
              <w:widowControl w:val="0"/>
              <w:spacing w:line="264" w:lineRule="auto"/>
              <w:rPr>
                <w:rFonts w:ascii="Verdana" w:hAnsi="Verdana" w:cs="Arial"/>
                <w:b/>
                <w:sz w:val="19"/>
                <w:szCs w:val="19"/>
                <w:lang w:val="es-ES"/>
              </w:rPr>
            </w:pPr>
            <w:r w:rsidRPr="00595988">
              <w:rPr>
                <w:rFonts w:ascii="Verdana" w:eastAsiaTheme="minorHAnsi" w:hAnsi="Verdana" w:cs="Arial"/>
                <w:b/>
                <w:sz w:val="19"/>
                <w:szCs w:val="19"/>
                <w:lang w:val="es-ES"/>
              </w:rPr>
              <w:t>Importe de las opciones eventuales (IVA excluido)</w:t>
            </w:r>
          </w:p>
        </w:tc>
        <w:tc>
          <w:tcPr>
            <w:tcW w:w="1621" w:type="pct"/>
          </w:tcPr>
          <w:p w14:paraId="642C9143" w14:textId="64E255B4" w:rsidR="00E55003" w:rsidRPr="002D00FE" w:rsidRDefault="00E55003" w:rsidP="002D00FE">
            <w:pPr>
              <w:widowControl w:val="0"/>
              <w:spacing w:line="264" w:lineRule="auto"/>
              <w:jc w:val="right"/>
              <w:rPr>
                <w:rFonts w:ascii="Verdana" w:eastAsia="Times New Roman" w:hAnsi="Verdana" w:cs="Tahoma"/>
                <w:b/>
                <w:bCs/>
                <w:color w:val="0000FF"/>
                <w:sz w:val="19"/>
                <w:szCs w:val="19"/>
                <w:lang w:val="es-ES" w:eastAsia="es-ES"/>
              </w:rPr>
            </w:pPr>
            <w:r w:rsidRPr="002D00FE">
              <w:rPr>
                <w:rFonts w:ascii="Verdana" w:eastAsia="Times New Roman" w:hAnsi="Verdana" w:cs="Tahoma"/>
                <w:b/>
                <w:bCs/>
                <w:color w:val="0000FF"/>
                <w:sz w:val="19"/>
                <w:szCs w:val="19"/>
                <w:lang w:val="es-ES" w:eastAsia="es-ES"/>
              </w:rPr>
              <w:t xml:space="preserve">0,00 € </w:t>
            </w:r>
          </w:p>
        </w:tc>
      </w:tr>
      <w:tr w:rsidR="00E55003" w:rsidRPr="002D00FE" w14:paraId="6B89BB07" w14:textId="77777777" w:rsidTr="00ED0436">
        <w:tc>
          <w:tcPr>
            <w:tcW w:w="3379" w:type="pct"/>
          </w:tcPr>
          <w:p w14:paraId="15CE7D4F" w14:textId="77777777" w:rsidR="00E55003" w:rsidRPr="00595988" w:rsidRDefault="00E55003" w:rsidP="00E55003">
            <w:pPr>
              <w:widowControl w:val="0"/>
              <w:spacing w:line="264" w:lineRule="auto"/>
              <w:rPr>
                <w:rFonts w:ascii="Verdana" w:hAnsi="Verdana" w:cs="Arial"/>
                <w:b/>
                <w:sz w:val="19"/>
                <w:szCs w:val="19"/>
              </w:rPr>
            </w:pPr>
            <w:r w:rsidRPr="00595988">
              <w:rPr>
                <w:rFonts w:ascii="Verdana" w:eastAsiaTheme="minorHAnsi" w:hAnsi="Verdana" w:cs="Arial"/>
                <w:b/>
                <w:sz w:val="19"/>
                <w:szCs w:val="19"/>
              </w:rPr>
              <w:t>Prórroga (IVA excluido)</w:t>
            </w:r>
          </w:p>
        </w:tc>
        <w:tc>
          <w:tcPr>
            <w:tcW w:w="1621" w:type="pct"/>
          </w:tcPr>
          <w:p w14:paraId="2DA9F0DB" w14:textId="59FECE01" w:rsidR="00E55003" w:rsidRPr="002D00FE" w:rsidRDefault="00E55003" w:rsidP="00E55003">
            <w:pPr>
              <w:widowControl w:val="0"/>
              <w:spacing w:line="264" w:lineRule="auto"/>
              <w:jc w:val="right"/>
              <w:rPr>
                <w:rFonts w:ascii="Verdana" w:eastAsia="Times New Roman" w:hAnsi="Verdana" w:cs="Tahoma"/>
                <w:b/>
                <w:bCs/>
                <w:color w:val="0000FF"/>
                <w:sz w:val="19"/>
                <w:szCs w:val="19"/>
                <w:lang w:val="es-ES" w:eastAsia="es-ES"/>
              </w:rPr>
            </w:pPr>
            <w:r w:rsidRPr="002D00FE">
              <w:rPr>
                <w:rFonts w:ascii="Verdana" w:eastAsia="Times New Roman" w:hAnsi="Verdana" w:cs="Tahoma"/>
                <w:b/>
                <w:bCs/>
                <w:color w:val="0000FF"/>
                <w:sz w:val="19"/>
                <w:szCs w:val="19"/>
                <w:lang w:val="es-ES" w:eastAsia="es-ES"/>
              </w:rPr>
              <w:t xml:space="preserve">0,00 € </w:t>
            </w:r>
          </w:p>
        </w:tc>
      </w:tr>
      <w:tr w:rsidR="00E55003" w:rsidRPr="002D00FE" w14:paraId="2F969CBD" w14:textId="77777777" w:rsidTr="00ED0436">
        <w:tc>
          <w:tcPr>
            <w:tcW w:w="3379" w:type="pct"/>
            <w:shd w:val="clear" w:color="auto" w:fill="F2F2F2" w:themeFill="background1" w:themeFillShade="F2"/>
          </w:tcPr>
          <w:p w14:paraId="1DD8E199" w14:textId="77777777" w:rsidR="00E55003" w:rsidRPr="00595988" w:rsidRDefault="00E55003" w:rsidP="00E55003">
            <w:pPr>
              <w:widowControl w:val="0"/>
              <w:spacing w:line="264" w:lineRule="auto"/>
              <w:rPr>
                <w:rFonts w:ascii="Verdana" w:eastAsiaTheme="minorHAnsi" w:hAnsi="Verdana" w:cs="Arial"/>
                <w:b/>
                <w:sz w:val="19"/>
                <w:szCs w:val="19"/>
              </w:rPr>
            </w:pPr>
            <w:proofErr w:type="gramStart"/>
            <w:r w:rsidRPr="00595988">
              <w:rPr>
                <w:rFonts w:ascii="Verdana" w:eastAsiaTheme="minorHAnsi" w:hAnsi="Verdana" w:cs="Arial"/>
                <w:b/>
                <w:sz w:val="19"/>
                <w:szCs w:val="19"/>
              </w:rPr>
              <w:t>TOTAL</w:t>
            </w:r>
            <w:proofErr w:type="gramEnd"/>
            <w:r w:rsidRPr="00595988">
              <w:rPr>
                <w:rFonts w:ascii="Verdana" w:eastAsiaTheme="minorHAnsi" w:hAnsi="Verdana" w:cs="Arial"/>
                <w:b/>
                <w:sz w:val="19"/>
                <w:szCs w:val="19"/>
              </w:rPr>
              <w:t xml:space="preserve"> VALOR ESTIMADO</w:t>
            </w:r>
          </w:p>
        </w:tc>
        <w:tc>
          <w:tcPr>
            <w:tcW w:w="1621" w:type="pct"/>
            <w:shd w:val="clear" w:color="auto" w:fill="F2F2F2" w:themeFill="background1" w:themeFillShade="F2"/>
          </w:tcPr>
          <w:p w14:paraId="24536D58" w14:textId="4A8A0E68" w:rsidR="00E55003" w:rsidRPr="002D00FE" w:rsidRDefault="00DE7ADD" w:rsidP="00E55003">
            <w:pPr>
              <w:widowControl w:val="0"/>
              <w:spacing w:line="264" w:lineRule="auto"/>
              <w:jc w:val="right"/>
              <w:rPr>
                <w:rFonts w:ascii="Verdana" w:eastAsia="Times New Roman" w:hAnsi="Verdana" w:cs="Tahoma"/>
                <w:b/>
                <w:bCs/>
                <w:color w:val="0000FF"/>
                <w:sz w:val="19"/>
                <w:szCs w:val="19"/>
                <w:lang w:val="es-ES" w:eastAsia="es-ES"/>
              </w:rPr>
            </w:pPr>
            <w:r w:rsidRPr="002D00FE">
              <w:rPr>
                <w:rFonts w:ascii="Verdana" w:eastAsia="Times New Roman" w:hAnsi="Verdana" w:cs="Tahoma"/>
                <w:b/>
                <w:bCs/>
                <w:color w:val="0000FF"/>
                <w:sz w:val="19"/>
                <w:szCs w:val="19"/>
                <w:lang w:val="es-ES" w:eastAsia="es-ES"/>
              </w:rPr>
              <w:t xml:space="preserve">170.922,00 </w:t>
            </w:r>
            <w:r w:rsidR="00E55003" w:rsidRPr="002D00FE">
              <w:rPr>
                <w:rFonts w:ascii="Verdana" w:eastAsia="Times New Roman" w:hAnsi="Verdana" w:cs="Tahoma"/>
                <w:b/>
                <w:bCs/>
                <w:color w:val="0000FF"/>
                <w:sz w:val="19"/>
                <w:szCs w:val="19"/>
                <w:lang w:val="es-ES" w:eastAsia="es-ES"/>
              </w:rPr>
              <w:t>€</w:t>
            </w:r>
          </w:p>
        </w:tc>
      </w:tr>
    </w:tbl>
    <w:p w14:paraId="264C5DCF" w14:textId="77777777" w:rsidR="00B21713" w:rsidRPr="00B21713" w:rsidRDefault="00D2715D" w:rsidP="009B41B8">
      <w:pPr>
        <w:pStyle w:val="Ttulo3"/>
        <w:pBdr>
          <w:top w:val="none" w:sz="0" w:space="0" w:color="auto"/>
        </w:pBdr>
        <w:spacing w:before="120" w:after="120" w:line="264" w:lineRule="auto"/>
        <w:ind w:left="2040" w:hanging="2040"/>
      </w:pPr>
      <w:bookmarkStart w:id="80" w:name="_Toc528657906"/>
      <w:bookmarkStart w:id="81" w:name="_Toc528658725"/>
      <w:bookmarkStart w:id="82" w:name="_Toc528660352"/>
      <w:bookmarkStart w:id="83" w:name="_Toc528664202"/>
      <w:bookmarkStart w:id="84" w:name="_Toc528665893"/>
      <w:bookmarkStart w:id="85" w:name="_Toc528666518"/>
      <w:bookmarkStart w:id="86" w:name="_Toc528671241"/>
      <w:bookmarkStart w:id="87" w:name="_Toc530728021"/>
      <w:bookmarkStart w:id="88" w:name="_Toc5958911"/>
      <w:bookmarkStart w:id="89" w:name="_Toc34132875"/>
      <w:bookmarkStart w:id="90" w:name="_Toc128389897"/>
      <w:r w:rsidRPr="00595988">
        <w:t>5.- PRECIO Y PAGOS</w:t>
      </w:r>
      <w:bookmarkEnd w:id="80"/>
      <w:bookmarkEnd w:id="81"/>
      <w:bookmarkEnd w:id="82"/>
      <w:bookmarkEnd w:id="83"/>
      <w:bookmarkEnd w:id="84"/>
      <w:bookmarkEnd w:id="85"/>
      <w:bookmarkEnd w:id="86"/>
      <w:bookmarkEnd w:id="87"/>
      <w:bookmarkEnd w:id="88"/>
      <w:bookmarkEnd w:id="89"/>
      <w:bookmarkEnd w:id="90"/>
    </w:p>
    <w:tbl>
      <w:tblPr>
        <w:tblStyle w:val="Tablaconcuadrcula"/>
        <w:tblW w:w="5000" w:type="pct"/>
        <w:tblLook w:val="04A0" w:firstRow="1" w:lastRow="0" w:firstColumn="1" w:lastColumn="0" w:noHBand="0" w:noVBand="1"/>
      </w:tblPr>
      <w:tblGrid>
        <w:gridCol w:w="9542"/>
      </w:tblGrid>
      <w:tr w:rsidR="00A414CF" w:rsidRPr="00595988" w14:paraId="2A0A2FE9" w14:textId="77777777" w:rsidTr="00C865E4">
        <w:trPr>
          <w:trHeight w:val="450"/>
        </w:trPr>
        <w:tc>
          <w:tcPr>
            <w:tcW w:w="5000" w:type="pct"/>
          </w:tcPr>
          <w:p w14:paraId="5AB78738" w14:textId="77777777" w:rsidR="00A414CF" w:rsidRPr="00595988" w:rsidRDefault="00A414CF"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5.1 Sistema de determinación del precio</w:t>
            </w:r>
          </w:p>
          <w:p w14:paraId="4DCB51F3" w14:textId="77777777" w:rsidR="00A414CF" w:rsidRPr="00595988" w:rsidRDefault="00D049A2" w:rsidP="00E04FA5">
            <w:pPr>
              <w:spacing w:before="120" w:after="120" w:line="264" w:lineRule="auto"/>
              <w:ind w:left="510"/>
              <w:rPr>
                <w:rFonts w:ascii="Verdana" w:eastAsia="Arial Unicode MS" w:hAnsi="Verdana"/>
                <w:b/>
                <w:sz w:val="19"/>
                <w:szCs w:val="19"/>
              </w:rPr>
            </w:pPr>
            <w:r w:rsidRPr="00595988">
              <w:rPr>
                <w:rFonts w:ascii="Verdana" w:hAnsi="Verdana" w:cs="Tahoma"/>
                <w:b/>
                <w:color w:val="0000FF"/>
                <w:sz w:val="19"/>
                <w:szCs w:val="19"/>
              </w:rPr>
              <w:fldChar w:fldCharType="begin">
                <w:ffData>
                  <w:name w:val="Marcar14"/>
                  <w:enabled/>
                  <w:calcOnExit w:val="0"/>
                  <w:checkBox>
                    <w:sizeAuto/>
                    <w:default w:val="0"/>
                  </w:checkBox>
                </w:ffData>
              </w:fldChar>
            </w:r>
            <w:r w:rsidRPr="00595988">
              <w:rPr>
                <w:rFonts w:ascii="Verdana" w:hAnsi="Verdana" w:cs="Tahoma"/>
                <w:b/>
                <w:color w:val="0000FF"/>
                <w:sz w:val="19"/>
                <w:szCs w:val="19"/>
              </w:rPr>
              <w:instrText xml:space="preserve"> FORMCHECKBOX </w:instrText>
            </w:r>
            <w:r w:rsidRPr="00595988">
              <w:rPr>
                <w:rFonts w:ascii="Verdana" w:hAnsi="Verdana" w:cs="Tahoma"/>
                <w:b/>
                <w:color w:val="0000FF"/>
                <w:sz w:val="19"/>
                <w:szCs w:val="19"/>
              </w:rPr>
            </w:r>
            <w:r w:rsidRPr="00595988">
              <w:rPr>
                <w:rFonts w:ascii="Verdana" w:hAnsi="Verdana" w:cs="Tahoma"/>
                <w:b/>
                <w:color w:val="0000FF"/>
                <w:sz w:val="19"/>
                <w:szCs w:val="19"/>
              </w:rPr>
              <w:fldChar w:fldCharType="separate"/>
            </w:r>
            <w:r w:rsidRPr="00595988">
              <w:rPr>
                <w:rFonts w:ascii="Verdana" w:hAnsi="Verdana" w:cs="Tahoma"/>
                <w:b/>
                <w:color w:val="0000FF"/>
                <w:sz w:val="19"/>
                <w:szCs w:val="19"/>
              </w:rPr>
              <w:fldChar w:fldCharType="end"/>
            </w:r>
            <w:r w:rsidR="00A414CF" w:rsidRPr="00595988">
              <w:rPr>
                <w:rFonts w:ascii="Verdana" w:eastAsia="Arial Unicode MS" w:hAnsi="Verdana"/>
                <w:b/>
                <w:sz w:val="19"/>
                <w:szCs w:val="19"/>
              </w:rPr>
              <w:t xml:space="preserve"> </w:t>
            </w:r>
            <w:r w:rsidR="00A414CF" w:rsidRPr="00595988">
              <w:rPr>
                <w:rFonts w:ascii="Verdana" w:hAnsi="Verdana" w:cs="Tahoma"/>
                <w:b/>
                <w:color w:val="0000FF"/>
                <w:sz w:val="19"/>
                <w:szCs w:val="19"/>
              </w:rPr>
              <w:t>Tanto alzado:</w:t>
            </w:r>
            <w:r w:rsidR="00A414CF" w:rsidRPr="00595988">
              <w:rPr>
                <w:rFonts w:ascii="Verdana" w:eastAsia="Arial Unicode MS" w:hAnsi="Verdana"/>
                <w:b/>
                <w:color w:val="0000FF"/>
                <w:sz w:val="19"/>
                <w:szCs w:val="19"/>
              </w:rPr>
              <w:t xml:space="preserve"> </w:t>
            </w:r>
            <w:r w:rsidR="00A414CF" w:rsidRPr="00595988">
              <w:rPr>
                <w:rStyle w:val="Refdenotaalpie"/>
                <w:rFonts w:ascii="Verdana" w:eastAsia="Arial Unicode MS" w:hAnsi="Verdana"/>
                <w:b/>
                <w:sz w:val="19"/>
                <w:szCs w:val="19"/>
              </w:rPr>
              <w:footnoteReference w:id="7"/>
            </w:r>
          </w:p>
          <w:p w14:paraId="6AB81AFB" w14:textId="77777777" w:rsidR="002019DD" w:rsidRDefault="00D049A2" w:rsidP="00D106EB">
            <w:pPr>
              <w:spacing w:before="120" w:after="120" w:line="264" w:lineRule="auto"/>
              <w:ind w:left="510"/>
              <w:jc w:val="both"/>
              <w:rPr>
                <w:rFonts w:ascii="Verdana" w:hAnsi="Verdana" w:cs="Tahoma"/>
                <w:b/>
                <w:color w:val="0000FF"/>
                <w:sz w:val="19"/>
                <w:szCs w:val="19"/>
              </w:rPr>
            </w:pPr>
            <w:r w:rsidRPr="00595988">
              <w:rPr>
                <w:rFonts w:ascii="Verdana" w:eastAsia="Arial Unicode MS" w:hAnsi="Verdana"/>
                <w:b/>
                <w:sz w:val="19"/>
                <w:szCs w:val="19"/>
              </w:rPr>
              <w:fldChar w:fldCharType="begin">
                <w:ffData>
                  <w:name w:val="Marcar12"/>
                  <w:enabled/>
                  <w:calcOnExit w:val="0"/>
                  <w:checkBox>
                    <w:sizeAuto/>
                    <w:default w:val="1"/>
                  </w:checkBox>
                </w:ffData>
              </w:fldChar>
            </w:r>
            <w:r w:rsidRPr="00595988">
              <w:rPr>
                <w:rFonts w:ascii="Verdana" w:eastAsia="Arial Unicode MS" w:hAnsi="Verdana"/>
                <w:b/>
                <w:sz w:val="19"/>
                <w:szCs w:val="19"/>
              </w:rPr>
              <w:instrText xml:space="preserve"> FORMCHECKBOX </w:instrText>
            </w:r>
            <w:r w:rsidRPr="00595988">
              <w:rPr>
                <w:rFonts w:ascii="Verdana" w:eastAsia="Arial Unicode MS" w:hAnsi="Verdana"/>
                <w:b/>
                <w:sz w:val="19"/>
                <w:szCs w:val="19"/>
              </w:rPr>
            </w:r>
            <w:r w:rsidRPr="00595988">
              <w:rPr>
                <w:rFonts w:ascii="Verdana" w:eastAsia="Arial Unicode MS" w:hAnsi="Verdana"/>
                <w:b/>
                <w:sz w:val="19"/>
                <w:szCs w:val="19"/>
              </w:rPr>
              <w:fldChar w:fldCharType="separate"/>
            </w:r>
            <w:r w:rsidRPr="00595988">
              <w:rPr>
                <w:rFonts w:ascii="Verdana" w:eastAsia="Arial Unicode MS" w:hAnsi="Verdana"/>
                <w:b/>
                <w:sz w:val="19"/>
                <w:szCs w:val="19"/>
              </w:rPr>
              <w:fldChar w:fldCharType="end"/>
            </w:r>
            <w:r w:rsidR="00A414CF" w:rsidRPr="00595988">
              <w:rPr>
                <w:rFonts w:ascii="Verdana" w:eastAsia="Arial Unicode MS" w:hAnsi="Verdana"/>
                <w:b/>
                <w:sz w:val="19"/>
                <w:szCs w:val="19"/>
              </w:rPr>
              <w:t xml:space="preserve"> </w:t>
            </w:r>
            <w:r w:rsidR="00A414CF" w:rsidRPr="00595988">
              <w:rPr>
                <w:rFonts w:ascii="Verdana" w:hAnsi="Verdana" w:cs="Tahoma"/>
                <w:b/>
                <w:color w:val="0000FF"/>
                <w:sz w:val="19"/>
                <w:szCs w:val="19"/>
              </w:rPr>
              <w:t>Precios unitarios</w:t>
            </w:r>
            <w:r w:rsidR="003844E4" w:rsidRPr="00595988">
              <w:rPr>
                <w:rFonts w:ascii="Verdana" w:hAnsi="Verdana" w:cs="Tahoma"/>
                <w:b/>
                <w:color w:val="0000FF"/>
                <w:sz w:val="19"/>
                <w:szCs w:val="19"/>
              </w:rPr>
              <w:t xml:space="preserve">. </w:t>
            </w:r>
          </w:p>
          <w:p w14:paraId="33F0093E" w14:textId="77777777" w:rsidR="00A414CF" w:rsidRPr="00595988" w:rsidRDefault="00000000" w:rsidP="002019DD">
            <w:pPr>
              <w:spacing w:before="120" w:after="120" w:line="264" w:lineRule="auto"/>
              <w:ind w:left="1020"/>
              <w:jc w:val="both"/>
              <w:rPr>
                <w:rFonts w:ascii="Verdana" w:hAnsi="Verdana" w:cs="Tahoma"/>
                <w:color w:val="0000FF"/>
                <w:sz w:val="19"/>
                <w:szCs w:val="19"/>
              </w:rPr>
            </w:pPr>
            <w:sdt>
              <w:sdtPr>
                <w:rPr>
                  <w:rFonts w:ascii="Verdana" w:hAnsi="Verdana" w:cs="Tahoma"/>
                  <w:sz w:val="19"/>
                  <w:szCs w:val="19"/>
                </w:rPr>
                <w:id w:val="129366472"/>
                <w14:checkbox>
                  <w14:checked w14:val="0"/>
                  <w14:checkedState w14:val="2612" w14:font="MS Gothic"/>
                  <w14:uncheckedState w14:val="2610" w14:font="MS Gothic"/>
                </w14:checkbox>
              </w:sdtPr>
              <w:sdtContent>
                <w:r w:rsidR="002019DD">
                  <w:rPr>
                    <w:rFonts w:ascii="MS Gothic" w:eastAsia="MS Gothic" w:hAnsi="MS Gothic" w:cs="Tahoma" w:hint="eastAsia"/>
                    <w:sz w:val="19"/>
                    <w:szCs w:val="19"/>
                  </w:rPr>
                  <w:t>☐</w:t>
                </w:r>
              </w:sdtContent>
            </w:sdt>
            <w:r w:rsidR="002019DD" w:rsidRPr="00595988">
              <w:rPr>
                <w:rFonts w:ascii="Verdana" w:hAnsi="Verdana" w:cs="Tahoma"/>
                <w:sz w:val="19"/>
                <w:szCs w:val="19"/>
              </w:rPr>
              <w:t xml:space="preserve"> </w:t>
            </w:r>
            <w:r w:rsidR="00D106EB" w:rsidRPr="00D106EB">
              <w:rPr>
                <w:rFonts w:ascii="Verdana" w:hAnsi="Verdana" w:cs="Tahoma"/>
                <w:color w:val="0000FF"/>
                <w:sz w:val="19"/>
                <w:szCs w:val="19"/>
              </w:rPr>
              <w:t>El presupuesto de licitación se corresponde con la resultante de multiplicar los valores de precios unitarios estimados por el porcentaje de dedicación indicada y por el número de unidades que corresponden a cada pre</w:t>
            </w:r>
            <w:r w:rsidR="00D106EB" w:rsidRPr="00FC5DBF">
              <w:rPr>
                <w:rFonts w:ascii="Verdana" w:hAnsi="Verdana" w:cs="Tahoma"/>
                <w:color w:val="0000FF"/>
                <w:sz w:val="19"/>
                <w:szCs w:val="19"/>
              </w:rPr>
              <w:t>cio tal y como se indica recoge en el PPT.</w:t>
            </w:r>
          </w:p>
          <w:p w14:paraId="1A9F653E" w14:textId="77777777" w:rsidR="00A414CF" w:rsidRPr="00154C89" w:rsidRDefault="00000000" w:rsidP="00E04FA5">
            <w:pPr>
              <w:spacing w:before="120" w:after="120" w:line="264" w:lineRule="auto"/>
              <w:ind w:left="1020"/>
              <w:jc w:val="both"/>
              <w:rPr>
                <w:rFonts w:ascii="Verdana" w:hAnsi="Verdana" w:cs="Tahoma"/>
                <w:b/>
                <w:bCs/>
                <w:color w:val="0000FF"/>
                <w:sz w:val="19"/>
                <w:szCs w:val="19"/>
              </w:rPr>
            </w:pPr>
            <w:sdt>
              <w:sdtPr>
                <w:rPr>
                  <w:rFonts w:ascii="Verdana" w:hAnsi="Verdana" w:cs="Tahoma"/>
                  <w:sz w:val="19"/>
                  <w:szCs w:val="19"/>
                </w:rPr>
                <w:id w:val="1779524398"/>
                <w14:checkbox>
                  <w14:checked w14:val="1"/>
                  <w14:checkedState w14:val="2612" w14:font="MS Gothic"/>
                  <w14:uncheckedState w14:val="2610" w14:font="MS Gothic"/>
                </w14:checkbox>
              </w:sdtPr>
              <w:sdtContent>
                <w:r w:rsidR="002019DD">
                  <w:rPr>
                    <w:rFonts w:ascii="MS Gothic" w:eastAsia="MS Gothic" w:hAnsi="MS Gothic" w:cs="Tahoma" w:hint="eastAsia"/>
                    <w:sz w:val="19"/>
                    <w:szCs w:val="19"/>
                  </w:rPr>
                  <w:t>☒</w:t>
                </w:r>
              </w:sdtContent>
            </w:sdt>
            <w:r w:rsidR="00A414CF" w:rsidRPr="00595988">
              <w:rPr>
                <w:rFonts w:ascii="Verdana" w:hAnsi="Verdana" w:cs="Tahoma"/>
                <w:sz w:val="19"/>
                <w:szCs w:val="19"/>
              </w:rPr>
              <w:t xml:space="preserve"> </w:t>
            </w:r>
            <w:r w:rsidR="00A414CF" w:rsidRPr="00154C89">
              <w:rPr>
                <w:rFonts w:ascii="Verdana" w:hAnsi="Verdana" w:cs="Tahoma"/>
                <w:b/>
                <w:bCs/>
                <w:color w:val="0000FF"/>
                <w:sz w:val="19"/>
                <w:szCs w:val="19"/>
              </w:rPr>
              <w:t>El precio de este contrato es el presupuesto base de licitación cuyo gasto, condicionado por las necesidades en el ritmo de la ejecución del trabajo, se realizará en base a los prec</w:t>
            </w:r>
            <w:r w:rsidR="00D049A2" w:rsidRPr="00154C89">
              <w:rPr>
                <w:rFonts w:ascii="Verdana" w:hAnsi="Verdana" w:cs="Tahoma"/>
                <w:b/>
                <w:bCs/>
                <w:color w:val="0000FF"/>
                <w:sz w:val="19"/>
                <w:szCs w:val="19"/>
              </w:rPr>
              <w:t>ios ofertados por el licitador.</w:t>
            </w:r>
            <w:r w:rsidR="002019DD" w:rsidRPr="00154C89">
              <w:rPr>
                <w:rFonts w:ascii="Verdana" w:hAnsi="Verdana" w:cs="Tahoma"/>
                <w:b/>
                <w:bCs/>
                <w:color w:val="0000FF"/>
                <w:sz w:val="19"/>
                <w:szCs w:val="19"/>
              </w:rPr>
              <w:t xml:space="preserve"> Los precios son los recogidos en el Pliego de Prescripciones Técnicas</w:t>
            </w:r>
          </w:p>
          <w:p w14:paraId="6FFBCD91" w14:textId="77777777" w:rsidR="00A414CF" w:rsidRPr="00595988" w:rsidRDefault="00A414CF" w:rsidP="00B716FE">
            <w:pPr>
              <w:spacing w:before="120" w:after="120" w:line="264" w:lineRule="auto"/>
              <w:ind w:left="510"/>
              <w:rPr>
                <w:rFonts w:ascii="Verdana" w:eastAsiaTheme="minorHAnsi" w:hAnsi="Verdana" w:cstheme="minorBidi"/>
                <w:sz w:val="19"/>
                <w:szCs w:val="19"/>
                <w:lang w:eastAsia="en-US"/>
              </w:rPr>
            </w:pPr>
            <w:r w:rsidRPr="00595988">
              <w:rPr>
                <w:rFonts w:ascii="Verdana" w:hAnsi="Verdana" w:cs="Tahoma"/>
                <w:b/>
                <w:color w:val="0000FF"/>
                <w:sz w:val="19"/>
                <w:szCs w:val="19"/>
              </w:rPr>
              <w:fldChar w:fldCharType="begin">
                <w:ffData>
                  <w:name w:val="Marcar14"/>
                  <w:enabled/>
                  <w:calcOnExit w:val="0"/>
                  <w:checkBox>
                    <w:sizeAuto/>
                    <w:default w:val="0"/>
                  </w:checkBox>
                </w:ffData>
              </w:fldChar>
            </w:r>
            <w:bookmarkStart w:id="91" w:name="Marcar14"/>
            <w:r w:rsidRPr="00595988">
              <w:rPr>
                <w:rFonts w:ascii="Verdana" w:hAnsi="Verdana" w:cs="Tahoma"/>
                <w:b/>
                <w:color w:val="0000FF"/>
                <w:sz w:val="19"/>
                <w:szCs w:val="19"/>
              </w:rPr>
              <w:instrText xml:space="preserve"> FORMCHECKBOX </w:instrText>
            </w:r>
            <w:r w:rsidRPr="00595988">
              <w:rPr>
                <w:rFonts w:ascii="Verdana" w:hAnsi="Verdana" w:cs="Tahoma"/>
                <w:b/>
                <w:color w:val="0000FF"/>
                <w:sz w:val="19"/>
                <w:szCs w:val="19"/>
              </w:rPr>
            </w:r>
            <w:r w:rsidRPr="00595988">
              <w:rPr>
                <w:rFonts w:ascii="Verdana" w:hAnsi="Verdana" w:cs="Tahoma"/>
                <w:b/>
                <w:color w:val="0000FF"/>
                <w:sz w:val="19"/>
                <w:szCs w:val="19"/>
              </w:rPr>
              <w:fldChar w:fldCharType="separate"/>
            </w:r>
            <w:r w:rsidRPr="00595988">
              <w:rPr>
                <w:rFonts w:ascii="Verdana" w:hAnsi="Verdana" w:cs="Tahoma"/>
                <w:b/>
                <w:color w:val="0000FF"/>
                <w:sz w:val="19"/>
                <w:szCs w:val="19"/>
              </w:rPr>
              <w:fldChar w:fldCharType="end"/>
            </w:r>
            <w:bookmarkEnd w:id="91"/>
            <w:r w:rsidR="005829F4" w:rsidRPr="00595988">
              <w:rPr>
                <w:rFonts w:ascii="Verdana" w:hAnsi="Verdana" w:cs="Tahoma"/>
                <w:b/>
                <w:color w:val="0000FF"/>
                <w:sz w:val="19"/>
                <w:szCs w:val="19"/>
              </w:rPr>
              <w:t xml:space="preserve"> </w:t>
            </w:r>
            <w:r w:rsidRPr="00154C89">
              <w:rPr>
                <w:rFonts w:ascii="Verdana" w:hAnsi="Verdana" w:cs="Tahoma"/>
                <w:bCs/>
                <w:color w:val="0000FF"/>
                <w:sz w:val="19"/>
                <w:szCs w:val="19"/>
              </w:rPr>
              <w:t>Sistema combinado de precios unitarios/tanto alzado</w:t>
            </w:r>
          </w:p>
        </w:tc>
      </w:tr>
      <w:tr w:rsidR="00C7316B" w:rsidRPr="00595988" w14:paraId="0739D277" w14:textId="77777777" w:rsidTr="00ED0436">
        <w:tc>
          <w:tcPr>
            <w:tcW w:w="5000" w:type="pct"/>
            <w:vAlign w:val="center"/>
          </w:tcPr>
          <w:p w14:paraId="63DCB76A" w14:textId="77777777" w:rsidR="00C1758A" w:rsidRDefault="00C7316B" w:rsidP="00C1758A">
            <w:pPr>
              <w:spacing w:before="120" w:after="120" w:line="264" w:lineRule="auto"/>
              <w:ind w:right="179"/>
              <w:jc w:val="both"/>
              <w:rPr>
                <w:b/>
                <w:bCs/>
                <w:lang w:val="es-ES"/>
              </w:rPr>
            </w:pPr>
            <w:bookmarkStart w:id="92" w:name="_Toc38387580"/>
            <w:r w:rsidRPr="00595988">
              <w:rPr>
                <w:rFonts w:ascii="Verdana" w:eastAsia="Arial Unicode MS" w:hAnsi="Verdana"/>
                <w:b/>
                <w:sz w:val="19"/>
                <w:szCs w:val="19"/>
                <w:lang w:val="es-ES"/>
              </w:rPr>
              <w:t>5.2.- Modalidad de pago del precio:</w:t>
            </w:r>
            <w:bookmarkEnd w:id="92"/>
            <w:r w:rsidRPr="00595988">
              <w:rPr>
                <w:rFonts w:ascii="Verdana" w:eastAsia="Arial Unicode MS" w:hAnsi="Verdana"/>
                <w:b/>
                <w:sz w:val="19"/>
                <w:szCs w:val="19"/>
                <w:lang w:val="es-ES"/>
              </w:rPr>
              <w:t xml:space="preserve"> </w:t>
            </w:r>
          </w:p>
          <w:p w14:paraId="3B5C9C4C" w14:textId="77777777" w:rsidR="008350FD" w:rsidRPr="008350FD" w:rsidRDefault="008350FD" w:rsidP="008350FD">
            <w:pPr>
              <w:spacing w:before="120" w:after="120" w:line="264" w:lineRule="auto"/>
              <w:ind w:right="179"/>
              <w:jc w:val="both"/>
              <w:rPr>
                <w:rFonts w:ascii="Verdana" w:hAnsi="Verdana" w:cs="Arial"/>
                <w:color w:val="0000FF"/>
                <w:sz w:val="19"/>
                <w:szCs w:val="19"/>
                <w:lang w:val="es-ES" w:eastAsia="en-US"/>
              </w:rPr>
            </w:pPr>
            <w:r w:rsidRPr="008350FD">
              <w:rPr>
                <w:rFonts w:ascii="Verdana" w:hAnsi="Verdana" w:cs="Arial"/>
                <w:color w:val="0000FF"/>
                <w:sz w:val="19"/>
                <w:szCs w:val="19"/>
                <w:lang w:val="es-ES" w:eastAsia="en-US"/>
              </w:rPr>
              <w:t xml:space="preserve">El precio del contrato se determina mediante el </w:t>
            </w:r>
            <w:r w:rsidRPr="00154619">
              <w:rPr>
                <w:rFonts w:ascii="Verdana" w:hAnsi="Verdana" w:cs="Arial"/>
                <w:b/>
                <w:bCs/>
                <w:color w:val="0000FF"/>
                <w:sz w:val="19"/>
                <w:szCs w:val="19"/>
                <w:lang w:val="es-ES" w:eastAsia="en-US"/>
              </w:rPr>
              <w:t>sistema de precios unitarios</w:t>
            </w:r>
            <w:r w:rsidRPr="008350FD">
              <w:rPr>
                <w:rFonts w:ascii="Verdana" w:hAnsi="Verdana" w:cs="Arial"/>
                <w:color w:val="0000FF"/>
                <w:sz w:val="19"/>
                <w:szCs w:val="19"/>
                <w:lang w:val="es-ES" w:eastAsia="en-US"/>
              </w:rPr>
              <w:t>, conforme a lo establecido en el Anexo Nº1 del Pliego de Prescripciones Técnicas Particulares.</w:t>
            </w:r>
          </w:p>
          <w:p w14:paraId="6AE4DAAF" w14:textId="77777777" w:rsidR="008350FD" w:rsidRPr="008350FD" w:rsidRDefault="008350FD" w:rsidP="008350FD">
            <w:pPr>
              <w:spacing w:before="120" w:after="120" w:line="264" w:lineRule="auto"/>
              <w:ind w:right="179"/>
              <w:jc w:val="both"/>
              <w:rPr>
                <w:rFonts w:ascii="Verdana" w:hAnsi="Verdana" w:cs="Arial"/>
                <w:color w:val="0000FF"/>
                <w:sz w:val="19"/>
                <w:szCs w:val="19"/>
                <w:lang w:val="es-ES" w:eastAsia="en-US"/>
              </w:rPr>
            </w:pPr>
            <w:r w:rsidRPr="008350FD">
              <w:rPr>
                <w:rFonts w:ascii="Verdana" w:hAnsi="Verdana" w:cs="Arial"/>
                <w:color w:val="0000FF"/>
                <w:sz w:val="19"/>
                <w:szCs w:val="19"/>
                <w:lang w:val="es-ES" w:eastAsia="en-US"/>
              </w:rPr>
              <w:t xml:space="preserve">La valoración y abono de los trabajos se llevará a cabo mediante </w:t>
            </w:r>
            <w:r w:rsidRPr="00154619">
              <w:rPr>
                <w:rFonts w:ascii="Verdana" w:hAnsi="Verdana" w:cs="Arial"/>
                <w:b/>
                <w:bCs/>
                <w:color w:val="0000FF"/>
                <w:sz w:val="19"/>
                <w:szCs w:val="19"/>
                <w:lang w:val="es-ES" w:eastAsia="en-US"/>
              </w:rPr>
              <w:t>certificaciones mensuales</w:t>
            </w:r>
            <w:r w:rsidRPr="008350FD">
              <w:rPr>
                <w:rFonts w:ascii="Verdana" w:hAnsi="Verdana" w:cs="Arial"/>
                <w:color w:val="0000FF"/>
                <w:sz w:val="19"/>
                <w:szCs w:val="19"/>
                <w:lang w:val="es-ES" w:eastAsia="en-US"/>
              </w:rPr>
              <w:t>, confeccionadas aplicando los precios unitarios ofertados exclusivamente a los trabajos efectivamente desarrollados en el mes, con arreglo al siguiente esquema:</w:t>
            </w:r>
          </w:p>
          <w:p w14:paraId="64F8CA75" w14:textId="77777777" w:rsidR="008350FD" w:rsidRPr="00154619" w:rsidRDefault="008350FD" w:rsidP="008350FD">
            <w:pPr>
              <w:spacing w:before="120" w:after="120" w:line="264" w:lineRule="auto"/>
              <w:ind w:right="179"/>
              <w:jc w:val="both"/>
              <w:rPr>
                <w:rFonts w:ascii="Verdana" w:hAnsi="Verdana" w:cs="Arial"/>
                <w:b/>
                <w:bCs/>
                <w:color w:val="0000FF"/>
                <w:sz w:val="19"/>
                <w:szCs w:val="19"/>
                <w:lang w:val="es-ES" w:eastAsia="en-US"/>
              </w:rPr>
            </w:pPr>
            <w:r w:rsidRPr="008350FD">
              <w:rPr>
                <w:rFonts w:ascii="Verdana" w:hAnsi="Verdana" w:cs="Arial"/>
                <w:color w:val="0000FF"/>
                <w:sz w:val="19"/>
                <w:szCs w:val="19"/>
                <w:lang w:val="es-ES" w:eastAsia="en-US"/>
              </w:rPr>
              <w:t xml:space="preserve">Los trabajos del equipo directamente asignado a la obra (Capítulos I, II y III del PPT) se abonarán aplicando el </w:t>
            </w:r>
            <w:r w:rsidRPr="00154619">
              <w:rPr>
                <w:rFonts w:ascii="Verdana" w:hAnsi="Verdana" w:cs="Arial"/>
                <w:b/>
                <w:bCs/>
                <w:color w:val="0000FF"/>
                <w:sz w:val="19"/>
                <w:szCs w:val="19"/>
                <w:lang w:val="es-ES" w:eastAsia="en-US"/>
              </w:rPr>
              <w:t>precio mensual por perfil a la dedicación efectiva acreditada en cada certificación.</w:t>
            </w:r>
          </w:p>
          <w:p w14:paraId="68A66BED" w14:textId="292AAB42" w:rsidR="008350FD" w:rsidRPr="008350FD" w:rsidRDefault="008350FD" w:rsidP="008350FD">
            <w:pPr>
              <w:spacing w:before="120" w:after="120" w:line="264" w:lineRule="auto"/>
              <w:ind w:right="179"/>
              <w:jc w:val="both"/>
              <w:rPr>
                <w:rFonts w:ascii="Verdana" w:hAnsi="Verdana" w:cs="Arial"/>
                <w:color w:val="0000FF"/>
                <w:sz w:val="19"/>
                <w:szCs w:val="19"/>
                <w:lang w:val="es-ES" w:eastAsia="en-US"/>
              </w:rPr>
            </w:pPr>
            <w:r w:rsidRPr="008350FD">
              <w:rPr>
                <w:rFonts w:ascii="Verdana" w:hAnsi="Verdana" w:cs="Arial"/>
                <w:color w:val="0000FF"/>
                <w:sz w:val="19"/>
                <w:szCs w:val="19"/>
                <w:lang w:val="es-ES" w:eastAsia="en-US"/>
              </w:rPr>
              <w:t xml:space="preserve"> En caso de paralizaciones, suspensiones temporales o descenso acusado del ritmo de obra, las dedicaciones se regularán proporcionalmente a las necesidades reales, según criterio del </w:t>
            </w:r>
            <w:proofErr w:type="gramStart"/>
            <w:r w:rsidRPr="008350FD">
              <w:rPr>
                <w:rFonts w:ascii="Verdana" w:hAnsi="Verdana" w:cs="Arial"/>
                <w:color w:val="0000FF"/>
                <w:sz w:val="19"/>
                <w:szCs w:val="19"/>
                <w:lang w:val="es-ES" w:eastAsia="en-US"/>
              </w:rPr>
              <w:t>Responsable</w:t>
            </w:r>
            <w:proofErr w:type="gramEnd"/>
            <w:r w:rsidRPr="008350FD">
              <w:rPr>
                <w:rFonts w:ascii="Verdana" w:hAnsi="Verdana" w:cs="Arial"/>
                <w:color w:val="0000FF"/>
                <w:sz w:val="19"/>
                <w:szCs w:val="19"/>
                <w:lang w:val="es-ES" w:eastAsia="en-US"/>
              </w:rPr>
              <w:t xml:space="preserve"> del Contrato.</w:t>
            </w:r>
          </w:p>
          <w:p w14:paraId="380D548A" w14:textId="77777777" w:rsidR="008350FD" w:rsidRDefault="008350FD" w:rsidP="00C1758A">
            <w:pPr>
              <w:spacing w:before="120" w:after="120" w:line="264" w:lineRule="auto"/>
              <w:ind w:right="179"/>
              <w:jc w:val="both"/>
              <w:rPr>
                <w:rFonts w:ascii="Verdana" w:hAnsi="Verdana" w:cs="Arial"/>
                <w:color w:val="0000FF"/>
                <w:sz w:val="19"/>
                <w:szCs w:val="19"/>
                <w:lang w:val="es-ES" w:eastAsia="en-US"/>
              </w:rPr>
            </w:pPr>
            <w:r w:rsidRPr="008350FD">
              <w:rPr>
                <w:rFonts w:ascii="Verdana" w:hAnsi="Verdana" w:cs="Arial"/>
                <w:color w:val="0000FF"/>
                <w:sz w:val="19"/>
                <w:szCs w:val="19"/>
                <w:lang w:val="es-ES" w:eastAsia="en-US"/>
              </w:rPr>
              <w:t xml:space="preserve">Los trabajos de consultoría e ingeniería especializada (Capítulo IV del PPT), vinculados exclusivamente a la eventual redacción de proyectos modificados, se abonarán mediante la aplicación de los </w:t>
            </w:r>
            <w:r w:rsidRPr="0048326A">
              <w:rPr>
                <w:rFonts w:ascii="Verdana" w:hAnsi="Verdana" w:cs="Arial"/>
                <w:b/>
                <w:bCs/>
                <w:color w:val="0000FF"/>
                <w:sz w:val="19"/>
                <w:szCs w:val="19"/>
                <w:lang w:val="es-ES" w:eastAsia="en-US"/>
              </w:rPr>
              <w:t>precios hora ofertados,</w:t>
            </w:r>
            <w:r w:rsidRPr="008350FD">
              <w:rPr>
                <w:rFonts w:ascii="Verdana" w:hAnsi="Verdana" w:cs="Arial"/>
                <w:color w:val="0000FF"/>
                <w:sz w:val="19"/>
                <w:szCs w:val="19"/>
                <w:lang w:val="es-ES" w:eastAsia="en-US"/>
              </w:rPr>
              <w:t xml:space="preserve"> previa autorización escrita del </w:t>
            </w:r>
            <w:proofErr w:type="gramStart"/>
            <w:r w:rsidRPr="008350FD">
              <w:rPr>
                <w:rFonts w:ascii="Verdana" w:hAnsi="Verdana" w:cs="Arial"/>
                <w:color w:val="0000FF"/>
                <w:sz w:val="19"/>
                <w:szCs w:val="19"/>
                <w:lang w:val="es-ES" w:eastAsia="en-US"/>
              </w:rPr>
              <w:t>Responsable</w:t>
            </w:r>
            <w:proofErr w:type="gramEnd"/>
            <w:r w:rsidRPr="008350FD">
              <w:rPr>
                <w:rFonts w:ascii="Verdana" w:hAnsi="Verdana" w:cs="Arial"/>
                <w:color w:val="0000FF"/>
                <w:sz w:val="19"/>
                <w:szCs w:val="19"/>
                <w:lang w:val="es-ES" w:eastAsia="en-US"/>
              </w:rPr>
              <w:t xml:space="preserve"> del Contrato.</w:t>
            </w:r>
          </w:p>
          <w:p w14:paraId="1A0D31BD" w14:textId="53B0651D" w:rsidR="00C7316B" w:rsidRPr="008350FD" w:rsidRDefault="008350FD" w:rsidP="0048326A">
            <w:pPr>
              <w:spacing w:before="120" w:after="120" w:line="264" w:lineRule="auto"/>
              <w:ind w:right="179"/>
              <w:jc w:val="both"/>
              <w:rPr>
                <w:rFonts w:ascii="Verdana" w:hAnsi="Verdana"/>
                <w:color w:val="0000FF"/>
                <w:sz w:val="19"/>
                <w:szCs w:val="19"/>
                <w:lang w:val="es-ES"/>
              </w:rPr>
            </w:pPr>
            <w:r w:rsidRPr="008350FD">
              <w:rPr>
                <w:rFonts w:ascii="Verdana" w:hAnsi="Verdana" w:cs="Arial"/>
                <w:color w:val="0000FF"/>
                <w:sz w:val="19"/>
                <w:szCs w:val="19"/>
                <w:lang w:val="es-ES" w:eastAsia="en-US"/>
              </w:rPr>
              <w:t xml:space="preserve"> No se abonará ningún trabajo de este capítulo que no cuente con dicha autorización.</w:t>
            </w:r>
          </w:p>
        </w:tc>
      </w:tr>
      <w:tr w:rsidR="00C7316B" w:rsidRPr="00595988" w14:paraId="52C937F8" w14:textId="77777777" w:rsidTr="00ED0436">
        <w:tc>
          <w:tcPr>
            <w:tcW w:w="5000" w:type="pct"/>
          </w:tcPr>
          <w:p w14:paraId="504BD88D" w14:textId="77777777" w:rsidR="00C7316B" w:rsidRPr="00595988" w:rsidRDefault="00C7316B"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5.3.- Existen operaciones preparatorias:</w:t>
            </w:r>
          </w:p>
          <w:p w14:paraId="08BF7158" w14:textId="77777777" w:rsidR="00C7316B" w:rsidRPr="00595988" w:rsidRDefault="00C7316B" w:rsidP="002019DD">
            <w:pPr>
              <w:ind w:left="453"/>
              <w:rPr>
                <w:rFonts w:ascii="Verdana" w:hAnsi="Verdana" w:cs="Tahoma"/>
                <w:b/>
                <w:color w:val="0000FF"/>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17"/>
                  <w:enabled/>
                  <w:calcOnExit w:val="0"/>
                  <w:checkBox>
                    <w:sizeAuto/>
                    <w:default w:val="1"/>
                  </w:checkBox>
                </w:ffData>
              </w:fldChar>
            </w:r>
            <w:bookmarkStart w:id="93" w:name="Marcar17"/>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3"/>
            <w:r w:rsidRPr="00595988">
              <w:rPr>
                <w:rFonts w:ascii="Verdana" w:hAnsi="Verdana"/>
                <w:sz w:val="19"/>
                <w:szCs w:val="19"/>
              </w:rPr>
              <w:t xml:space="preserve"> </w:t>
            </w:r>
            <w:r w:rsidRPr="00595988">
              <w:rPr>
                <w:rFonts w:ascii="Verdana" w:hAnsi="Verdana" w:cs="Tahoma"/>
                <w:b/>
                <w:color w:val="0000FF"/>
                <w:sz w:val="19"/>
                <w:szCs w:val="19"/>
              </w:rPr>
              <w:t>No</w:t>
            </w:r>
          </w:p>
          <w:p w14:paraId="336BE176" w14:textId="77777777" w:rsidR="00C7316B" w:rsidRPr="00595988" w:rsidRDefault="00C7316B" w:rsidP="002019DD">
            <w:pPr>
              <w:ind w:left="453"/>
              <w:rPr>
                <w:rFonts w:ascii="Verdana" w:hAnsi="Verdana" w:cs="Tahoma"/>
                <w:b/>
                <w:color w:val="0000FF"/>
                <w:sz w:val="19"/>
                <w:szCs w:val="19"/>
              </w:rPr>
            </w:pPr>
            <w:r w:rsidRPr="00595988">
              <w:rPr>
                <w:rFonts w:ascii="Verdana" w:hAnsi="Verdana" w:cs="Tahoma"/>
                <w:b/>
                <w:color w:val="0000FF"/>
                <w:sz w:val="19"/>
                <w:szCs w:val="19"/>
              </w:rPr>
              <w:t xml:space="preserve"> </w:t>
            </w:r>
            <w:r w:rsidRPr="00595988">
              <w:rPr>
                <w:rFonts w:ascii="Verdana" w:hAnsi="Verdana"/>
                <w:sz w:val="19"/>
                <w:szCs w:val="19"/>
              </w:rPr>
              <w:fldChar w:fldCharType="begin">
                <w:ffData>
                  <w:name w:val="Marcar18"/>
                  <w:enabled/>
                  <w:calcOnExit w:val="0"/>
                  <w:checkBox>
                    <w:sizeAuto/>
                    <w:default w:val="0"/>
                  </w:checkBox>
                </w:ffData>
              </w:fldChar>
            </w:r>
            <w:bookmarkStart w:id="94" w:name="Marcar18"/>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4"/>
            <w:r w:rsidRPr="00595988">
              <w:rPr>
                <w:rFonts w:ascii="Verdana" w:hAnsi="Verdana"/>
                <w:sz w:val="19"/>
                <w:szCs w:val="19"/>
              </w:rPr>
              <w:t xml:space="preserve"> </w:t>
            </w:r>
            <w:r w:rsidRPr="00595988">
              <w:rPr>
                <w:rFonts w:ascii="Verdana" w:hAnsi="Verdana" w:cs="Tahoma"/>
                <w:b/>
                <w:color w:val="0000FF"/>
                <w:sz w:val="19"/>
                <w:szCs w:val="19"/>
              </w:rPr>
              <w:t>Sí, en las siguientes condiciones</w:t>
            </w:r>
          </w:p>
          <w:p w14:paraId="4CB530F3"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lastRenderedPageBreak/>
              <w:t>Definición de las operaciones susceptibles de abonos a cuenta:</w:t>
            </w:r>
          </w:p>
          <w:p w14:paraId="5E23C63F"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Criterios y forma de valoración de las operaciones preparatorias:</w:t>
            </w:r>
          </w:p>
          <w:p w14:paraId="1D795547"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Plan de amortización de los abonos a cuenta</w:t>
            </w:r>
          </w:p>
        </w:tc>
      </w:tr>
      <w:tr w:rsidR="00C7316B" w:rsidRPr="00595988" w14:paraId="34DBA48E" w14:textId="77777777" w:rsidTr="00ED0436">
        <w:tc>
          <w:tcPr>
            <w:tcW w:w="5000" w:type="pct"/>
          </w:tcPr>
          <w:p w14:paraId="0C750142" w14:textId="77777777" w:rsidR="00C7316B" w:rsidRPr="00595988" w:rsidRDefault="00C7316B"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lastRenderedPageBreak/>
              <w:t>5.4.-</w:t>
            </w:r>
            <w:r w:rsidRPr="00595988">
              <w:rPr>
                <w:rFonts w:ascii="Verdana" w:eastAsia="Arial Unicode MS" w:hAnsi="Verdana"/>
                <w:b/>
                <w:sz w:val="19"/>
                <w:szCs w:val="19"/>
              </w:rPr>
              <w:tab/>
              <w:t>Revisión de precios:</w:t>
            </w:r>
          </w:p>
          <w:p w14:paraId="7FBE047C" w14:textId="77777777" w:rsidR="00C7316B" w:rsidRPr="00595988" w:rsidRDefault="00C7316B" w:rsidP="002019DD">
            <w:pPr>
              <w:spacing w:before="120" w:line="264" w:lineRule="auto"/>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19"/>
                  <w:enabled/>
                  <w:calcOnExit w:val="0"/>
                  <w:checkBox>
                    <w:sizeAuto/>
                    <w:default w:val="1"/>
                  </w:checkBox>
                </w:ffData>
              </w:fldChar>
            </w:r>
            <w:bookmarkStart w:id="95" w:name="Marcar19"/>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5"/>
            <w:r w:rsidRPr="00595988">
              <w:rPr>
                <w:rFonts w:ascii="Verdana" w:hAnsi="Verdana"/>
                <w:sz w:val="19"/>
                <w:szCs w:val="19"/>
              </w:rPr>
              <w:t xml:space="preserve"> </w:t>
            </w:r>
            <w:r w:rsidRPr="00595988">
              <w:rPr>
                <w:rFonts w:ascii="Verdana" w:hAnsi="Verdana" w:cs="Tahoma"/>
                <w:b/>
                <w:color w:val="0000FF"/>
                <w:sz w:val="19"/>
                <w:szCs w:val="19"/>
              </w:rPr>
              <w:t>No</w:t>
            </w:r>
            <w:r w:rsidRPr="00595988">
              <w:rPr>
                <w:rFonts w:ascii="Verdana" w:eastAsia="Arial Unicode MS" w:hAnsi="Verdana"/>
                <w:b/>
                <w:sz w:val="19"/>
                <w:szCs w:val="19"/>
              </w:rPr>
              <w:t xml:space="preserve"> </w:t>
            </w:r>
          </w:p>
          <w:p w14:paraId="37BEFC23" w14:textId="77777777" w:rsidR="00C7316B" w:rsidRPr="00595988" w:rsidRDefault="00C7316B" w:rsidP="002019DD">
            <w:pPr>
              <w:spacing w:before="120" w:line="264" w:lineRule="auto"/>
              <w:ind w:left="510"/>
              <w:rPr>
                <w:rFonts w:ascii="Verdana" w:hAnsi="Verdana"/>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20"/>
                  <w:enabled/>
                  <w:calcOnExit w:val="0"/>
                  <w:checkBox>
                    <w:sizeAuto/>
                    <w:default w:val="0"/>
                  </w:checkBox>
                </w:ffData>
              </w:fldChar>
            </w:r>
            <w:bookmarkStart w:id="96" w:name="Marcar20"/>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6"/>
            <w:r w:rsidRPr="00595988">
              <w:rPr>
                <w:rFonts w:ascii="Verdana" w:hAnsi="Verdana"/>
                <w:sz w:val="19"/>
                <w:szCs w:val="19"/>
              </w:rPr>
              <w:t xml:space="preserve"> </w:t>
            </w:r>
            <w:r w:rsidRPr="00595988">
              <w:rPr>
                <w:rFonts w:ascii="Verdana" w:hAnsi="Verdana" w:cs="Tahoma"/>
                <w:b/>
                <w:color w:val="0000FF"/>
                <w:sz w:val="19"/>
                <w:szCs w:val="19"/>
              </w:rPr>
              <w:t xml:space="preserve">Sí, </w:t>
            </w:r>
            <w:proofErr w:type="gramStart"/>
            <w:r w:rsidRPr="00595988">
              <w:rPr>
                <w:rFonts w:ascii="Verdana" w:hAnsi="Verdana" w:cs="Tahoma"/>
                <w:b/>
                <w:color w:val="0000FF"/>
                <w:sz w:val="19"/>
                <w:szCs w:val="19"/>
              </w:rPr>
              <w:t>de acuerdo a</w:t>
            </w:r>
            <w:proofErr w:type="gramEnd"/>
            <w:r w:rsidRPr="00595988">
              <w:rPr>
                <w:rFonts w:ascii="Verdana" w:hAnsi="Verdana" w:cs="Tahoma"/>
                <w:b/>
                <w:color w:val="0000FF"/>
                <w:sz w:val="19"/>
                <w:szCs w:val="19"/>
              </w:rPr>
              <w:t xml:space="preserve"> la siguiente fórmula</w:t>
            </w:r>
          </w:p>
        </w:tc>
      </w:tr>
      <w:tr w:rsidR="00C7316B" w:rsidRPr="00595988" w14:paraId="70BF7A1C" w14:textId="77777777" w:rsidTr="00ED0436">
        <w:trPr>
          <w:trHeight w:val="1220"/>
        </w:trPr>
        <w:tc>
          <w:tcPr>
            <w:tcW w:w="5000" w:type="pct"/>
            <w:vAlign w:val="center"/>
          </w:tcPr>
          <w:p w14:paraId="6944AD41" w14:textId="77777777" w:rsidR="00C7316B" w:rsidRPr="00595988" w:rsidRDefault="00C7316B" w:rsidP="00B716FE">
            <w:pPr>
              <w:spacing w:before="120" w:after="120" w:line="264" w:lineRule="auto"/>
              <w:jc w:val="both"/>
              <w:rPr>
                <w:rFonts w:ascii="Verdana" w:eastAsia="Arial Unicode MS" w:hAnsi="Verdana"/>
                <w:b/>
                <w:sz w:val="19"/>
                <w:szCs w:val="19"/>
              </w:rPr>
            </w:pPr>
            <w:r w:rsidRPr="00595988">
              <w:rPr>
                <w:rFonts w:ascii="Verdana" w:eastAsia="Arial Unicode MS" w:hAnsi="Verdana"/>
                <w:b/>
                <w:sz w:val="19"/>
                <w:szCs w:val="19"/>
              </w:rPr>
              <w:t>5.5. Cláusula de variación del precio en función del cumplimiento o del incumplimiento de determinados objetivos de plazos o de rendimiento:</w:t>
            </w:r>
          </w:p>
          <w:p w14:paraId="0AB7965F" w14:textId="77777777" w:rsidR="00C7316B" w:rsidRPr="00595988" w:rsidRDefault="00C7316B" w:rsidP="00766250">
            <w:pPr>
              <w:spacing w:before="120" w:after="120"/>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
                  <w:enabled/>
                  <w:calcOnExit w:val="0"/>
                  <w:checkBox>
                    <w:sizeAuto/>
                    <w:default w:val="1"/>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hAnsi="Verdana" w:cs="Tahoma"/>
                <w:b/>
                <w:color w:val="0000FF"/>
                <w:sz w:val="19"/>
                <w:szCs w:val="19"/>
              </w:rPr>
              <w:t xml:space="preserve"> No</w:t>
            </w:r>
            <w:r w:rsidRPr="00595988">
              <w:rPr>
                <w:rFonts w:ascii="Verdana" w:eastAsia="Arial Unicode MS" w:hAnsi="Verdana"/>
                <w:b/>
                <w:sz w:val="19"/>
                <w:szCs w:val="19"/>
              </w:rPr>
              <w:t xml:space="preserve">  </w:t>
            </w:r>
          </w:p>
          <w:p w14:paraId="40106260" w14:textId="77777777" w:rsidR="00C7316B" w:rsidRPr="00595988" w:rsidRDefault="00C7316B" w:rsidP="00766250">
            <w:pPr>
              <w:spacing w:before="120" w:after="120"/>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21"/>
                  <w:enabled/>
                  <w:calcOnExit w:val="0"/>
                  <w:checkBox>
                    <w:sizeAuto/>
                    <w:default w:val="0"/>
                  </w:checkBox>
                </w:ffData>
              </w:fldChar>
            </w:r>
            <w:bookmarkStart w:id="97" w:name="Marcar21"/>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7"/>
            <w:r w:rsidRPr="00595988">
              <w:rPr>
                <w:rFonts w:ascii="Verdana" w:hAnsi="Verdana"/>
                <w:sz w:val="19"/>
                <w:szCs w:val="19"/>
              </w:rPr>
              <w:t xml:space="preserve"> </w:t>
            </w:r>
            <w:r w:rsidRPr="00595988">
              <w:rPr>
                <w:rFonts w:ascii="Verdana" w:hAnsi="Verdana" w:cs="Tahoma"/>
                <w:b/>
                <w:color w:val="0000FF"/>
                <w:sz w:val="19"/>
                <w:szCs w:val="19"/>
              </w:rPr>
              <w:t>Sí.</w:t>
            </w:r>
          </w:p>
          <w:p w14:paraId="4F9AC8A0" w14:textId="77777777" w:rsidR="00C7316B" w:rsidRPr="00595988" w:rsidRDefault="00C7316B" w:rsidP="006A510A">
            <w:pPr>
              <w:pStyle w:val="Prrafodelista"/>
              <w:numPr>
                <w:ilvl w:val="0"/>
                <w:numId w:val="150"/>
              </w:numPr>
              <w:spacing w:before="120" w:after="120"/>
              <w:rPr>
                <w:rFonts w:ascii="Verdana" w:hAnsi="Verdana" w:cs="Tahoma"/>
                <w:color w:val="0000FF"/>
                <w:sz w:val="19"/>
                <w:szCs w:val="19"/>
              </w:rPr>
            </w:pPr>
            <w:r w:rsidRPr="00595988">
              <w:rPr>
                <w:rFonts w:ascii="Verdana" w:hAnsi="Verdana" w:cs="Tahoma"/>
                <w:color w:val="0000FF"/>
                <w:sz w:val="19"/>
                <w:szCs w:val="19"/>
              </w:rPr>
              <w:t>Supuestos de aplicación:</w:t>
            </w:r>
          </w:p>
          <w:p w14:paraId="000F9478" w14:textId="77777777" w:rsidR="00C7316B" w:rsidRPr="00595988" w:rsidRDefault="00C7316B" w:rsidP="006A510A">
            <w:pPr>
              <w:pStyle w:val="Prrafodelista"/>
              <w:numPr>
                <w:ilvl w:val="0"/>
                <w:numId w:val="150"/>
              </w:numPr>
              <w:spacing w:before="120" w:after="120"/>
              <w:rPr>
                <w:rFonts w:ascii="Verdana" w:hAnsi="Verdana"/>
                <w:sz w:val="19"/>
                <w:szCs w:val="19"/>
              </w:rPr>
            </w:pPr>
            <w:r w:rsidRPr="00595988">
              <w:rPr>
                <w:rFonts w:ascii="Verdana" w:hAnsi="Verdana" w:cs="Tahoma"/>
                <w:color w:val="0000FF"/>
                <w:sz w:val="19"/>
                <w:szCs w:val="19"/>
              </w:rPr>
              <w:t>Reglas para la determinación:</w:t>
            </w:r>
            <w:r w:rsidRPr="00595988">
              <w:rPr>
                <w:rFonts w:ascii="Verdana" w:hAnsi="Verdana"/>
                <w:sz w:val="19"/>
                <w:szCs w:val="19"/>
              </w:rPr>
              <w:t xml:space="preserve"> </w:t>
            </w:r>
          </w:p>
        </w:tc>
      </w:tr>
    </w:tbl>
    <w:p w14:paraId="7B9E644B" w14:textId="77777777" w:rsidR="003C26AD" w:rsidRDefault="003C26AD" w:rsidP="00DF2158">
      <w:bookmarkStart w:id="98" w:name="_Toc528657907"/>
      <w:bookmarkStart w:id="99" w:name="_Toc528658726"/>
      <w:bookmarkStart w:id="100" w:name="_Toc528660353"/>
      <w:bookmarkStart w:id="101" w:name="_Toc528664203"/>
      <w:bookmarkStart w:id="102" w:name="_Toc528665894"/>
      <w:bookmarkStart w:id="103" w:name="_Toc528666519"/>
      <w:bookmarkStart w:id="104" w:name="_Toc528671242"/>
      <w:bookmarkStart w:id="105" w:name="_Toc530728022"/>
      <w:bookmarkStart w:id="106" w:name="_Toc5958912"/>
      <w:bookmarkStart w:id="107" w:name="_Toc34132876"/>
      <w:bookmarkStart w:id="108" w:name="_Toc128389898"/>
    </w:p>
    <w:p w14:paraId="09176C24" w14:textId="77777777" w:rsidR="009B59E1" w:rsidRDefault="009B59E1" w:rsidP="009B59E1">
      <w:pPr>
        <w:pStyle w:val="Ttulo4"/>
        <w:spacing w:after="120" w:line="264" w:lineRule="auto"/>
        <w:ind w:left="0" w:right="142" w:firstLine="0"/>
        <w:jc w:val="both"/>
      </w:pPr>
      <w:r w:rsidRPr="00595988">
        <w:t>6.- VIGENCIA DEL CONTRATO: DURACIÓN DEL CONTRATO O PLAZO DE EJECUCIÓN. PRÓRROGA</w:t>
      </w:r>
    </w:p>
    <w:tbl>
      <w:tblPr>
        <w:tblStyle w:val="Tablaconcuadrcula"/>
        <w:tblW w:w="5000" w:type="pct"/>
        <w:tblLook w:val="04A0" w:firstRow="1" w:lastRow="0" w:firstColumn="1" w:lastColumn="0" w:noHBand="0" w:noVBand="1"/>
      </w:tblPr>
      <w:tblGrid>
        <w:gridCol w:w="9542"/>
      </w:tblGrid>
      <w:tr w:rsidR="002B4444" w:rsidRPr="00595988" w14:paraId="6BB76927" w14:textId="77777777" w:rsidTr="00364958">
        <w:trPr>
          <w:trHeight w:val="294"/>
        </w:trPr>
        <w:tc>
          <w:tcPr>
            <w:tcW w:w="5000" w:type="pct"/>
          </w:tcPr>
          <w:p w14:paraId="41F13840" w14:textId="5496EA8A" w:rsidR="0057160C" w:rsidRPr="00595988" w:rsidRDefault="002B4444" w:rsidP="0057160C">
            <w:pPr>
              <w:pStyle w:val="Ttulo4"/>
              <w:spacing w:after="120" w:line="264" w:lineRule="auto"/>
              <w:ind w:left="0" w:right="142" w:firstLine="0"/>
              <w:jc w:val="both"/>
              <w:rPr>
                <w:rFonts w:cs="Arial"/>
                <w:b w:val="0"/>
                <w:bCs/>
                <w:color w:val="0000FF"/>
                <w:sz w:val="19"/>
                <w:szCs w:val="19"/>
                <w:lang w:eastAsia="en-US"/>
              </w:rPr>
            </w:pPr>
            <w:bookmarkStart w:id="109" w:name="_Toc38387585"/>
            <w:bookmarkEnd w:id="98"/>
            <w:bookmarkEnd w:id="99"/>
            <w:bookmarkEnd w:id="100"/>
            <w:bookmarkEnd w:id="101"/>
            <w:bookmarkEnd w:id="102"/>
            <w:bookmarkEnd w:id="103"/>
            <w:bookmarkEnd w:id="104"/>
            <w:bookmarkEnd w:id="105"/>
            <w:bookmarkEnd w:id="106"/>
            <w:bookmarkEnd w:id="107"/>
            <w:bookmarkEnd w:id="108"/>
            <w:r w:rsidRPr="00595988">
              <w:rPr>
                <w:sz w:val="19"/>
                <w:szCs w:val="19"/>
              </w:rPr>
              <w:t>6.1.- Duración total:</w:t>
            </w:r>
            <w:bookmarkEnd w:id="109"/>
            <w:r w:rsidRPr="00595988">
              <w:rPr>
                <w:rFonts w:cs="Arial"/>
                <w:bCs/>
                <w:color w:val="0000FF"/>
                <w:sz w:val="19"/>
                <w:szCs w:val="19"/>
                <w:lang w:eastAsia="en-US"/>
              </w:rPr>
              <w:t xml:space="preserve"> </w:t>
            </w:r>
            <w:r w:rsidR="00CB2F8F" w:rsidRPr="00CB2F8F">
              <w:rPr>
                <w:rFonts w:cs="Arial"/>
                <w:b w:val="0"/>
                <w:bCs/>
                <w:color w:val="0000FF"/>
                <w:sz w:val="19"/>
                <w:szCs w:val="19"/>
                <w:lang w:eastAsia="en-US"/>
              </w:rPr>
              <w:t xml:space="preserve">El plazo de ejecución de los trabajos del presente contrato será el definitivo de ejecución del conjunto de las obras </w:t>
            </w:r>
            <w:r w:rsidR="00A90E47" w:rsidRPr="00366D5B">
              <w:rPr>
                <w:rFonts w:cs="Arial"/>
                <w:color w:val="0000FF"/>
                <w:sz w:val="19"/>
                <w:szCs w:val="19"/>
                <w:lang w:eastAsia="en-US"/>
              </w:rPr>
              <w:t>14</w:t>
            </w:r>
            <w:r w:rsidR="00CB2F8F" w:rsidRPr="00366D5B">
              <w:rPr>
                <w:rFonts w:cs="Arial"/>
                <w:color w:val="0000FF"/>
                <w:sz w:val="19"/>
                <w:szCs w:val="19"/>
                <w:lang w:eastAsia="en-US"/>
              </w:rPr>
              <w:t xml:space="preserve"> MESES,</w:t>
            </w:r>
            <w:r w:rsidR="00CB2F8F" w:rsidRPr="00CB2F8F">
              <w:rPr>
                <w:rFonts w:cs="Arial"/>
                <w:b w:val="0"/>
                <w:bCs/>
                <w:color w:val="0000FF"/>
                <w:sz w:val="19"/>
                <w:szCs w:val="19"/>
                <w:lang w:eastAsia="en-US"/>
              </w:rPr>
              <w:t xml:space="preserve"> ampliado en el tiempo correspondiente a los trabajos finales de: Proyecto de Liquidación, Informe final, documentos necesarios para la recepción de las Obras por parte de la Dirección General correspondiente, </w:t>
            </w:r>
            <w:proofErr w:type="gramStart"/>
            <w:r w:rsidR="00CB2F8F" w:rsidRPr="00CB2F8F">
              <w:rPr>
                <w:rFonts w:cs="Arial"/>
                <w:b w:val="0"/>
                <w:bCs/>
                <w:color w:val="0000FF"/>
                <w:sz w:val="19"/>
                <w:szCs w:val="19"/>
                <w:lang w:eastAsia="en-US"/>
              </w:rPr>
              <w:t>de acuerdo a</w:t>
            </w:r>
            <w:proofErr w:type="gramEnd"/>
            <w:r w:rsidR="00CB2F8F" w:rsidRPr="00CB2F8F">
              <w:rPr>
                <w:rFonts w:cs="Arial"/>
                <w:b w:val="0"/>
                <w:bCs/>
                <w:color w:val="0000FF"/>
                <w:sz w:val="19"/>
                <w:szCs w:val="19"/>
                <w:lang w:eastAsia="en-US"/>
              </w:rPr>
              <w:t xml:space="preserve"> lo establecido en la normativa vigente correspondiente, recepción de las obras y su liquidación.</w:t>
            </w:r>
          </w:p>
          <w:p w14:paraId="3F6AA3A9" w14:textId="77777777" w:rsidR="002B4444" w:rsidRPr="007F0104" w:rsidRDefault="0057160C" w:rsidP="0057160C">
            <w:pPr>
              <w:pStyle w:val="Ttulo4"/>
              <w:spacing w:after="120" w:line="264" w:lineRule="auto"/>
              <w:ind w:left="0" w:right="142" w:firstLine="26"/>
              <w:jc w:val="both"/>
              <w:rPr>
                <w:rFonts w:cs="Arial"/>
                <w:bCs/>
                <w:color w:val="0000FF"/>
                <w:sz w:val="19"/>
                <w:szCs w:val="19"/>
                <w:lang w:eastAsia="en-US"/>
              </w:rPr>
            </w:pPr>
            <w:r w:rsidRPr="007F0104">
              <w:rPr>
                <w:rFonts w:cs="Arial"/>
                <w:b w:val="0"/>
                <w:bCs/>
                <w:color w:val="0000FF"/>
                <w:sz w:val="19"/>
                <w:szCs w:val="19"/>
                <w:lang w:eastAsia="en-US"/>
              </w:rPr>
              <w:t>El retraso en el inicio de la obra podría conllevar la suspensión temporal del contrato</w:t>
            </w:r>
            <w:r w:rsidRPr="007F0104">
              <w:rPr>
                <w:rFonts w:cs="Arial"/>
                <w:bCs/>
                <w:color w:val="0000FF"/>
                <w:sz w:val="19"/>
                <w:szCs w:val="19"/>
                <w:lang w:eastAsia="en-US"/>
              </w:rPr>
              <w:t>.</w:t>
            </w:r>
          </w:p>
          <w:p w14:paraId="5E07C903" w14:textId="6EA1CAE5" w:rsidR="00495685" w:rsidRPr="00495685" w:rsidRDefault="00495685" w:rsidP="00495685">
            <w:pPr>
              <w:pStyle w:val="Ttulo4"/>
              <w:spacing w:after="120" w:line="264" w:lineRule="auto"/>
              <w:ind w:left="0" w:right="142" w:firstLine="0"/>
              <w:jc w:val="both"/>
              <w:rPr>
                <w:lang w:eastAsia="en-US"/>
              </w:rPr>
            </w:pPr>
            <w:r w:rsidRPr="007F0104">
              <w:rPr>
                <w:rFonts w:cs="Arial"/>
                <w:b w:val="0"/>
                <w:bCs/>
                <w:color w:val="0000FF"/>
                <w:sz w:val="19"/>
                <w:szCs w:val="19"/>
                <w:lang w:eastAsia="en-US"/>
              </w:rPr>
              <w:t>En caso de suspensión parcial o total del contrato de obra del que trae causa el presente contrato de servicios, el contrato de AT quedará igualmente suspendido en la misma proporción y con los mismos efectos temporales, conforme al art. 208 LCSP. El periodo de suspensión no computará a efectos del plazo de ejecución del contrato de servicios. Si como consecuencia de la suspensión y posterior reanudación de la obra el contrato de obra precisara una ampliación de plazo, el presente contrato podrá ser modificado para ajustar su plazo y presupuesto a la nueva duración de la obra, dentro del límite del 20% previsto en la cláusula 16.</w:t>
            </w:r>
          </w:p>
        </w:tc>
      </w:tr>
      <w:tr w:rsidR="002B4444" w:rsidRPr="00595988" w14:paraId="1016D0DA" w14:textId="77777777" w:rsidTr="0057160C">
        <w:trPr>
          <w:trHeight w:val="612"/>
        </w:trPr>
        <w:tc>
          <w:tcPr>
            <w:tcW w:w="5000" w:type="pct"/>
          </w:tcPr>
          <w:p w14:paraId="764A010A" w14:textId="77777777" w:rsidR="00DC3732" w:rsidRPr="00595988" w:rsidRDefault="002B4444" w:rsidP="004248AC">
            <w:pPr>
              <w:pStyle w:val="Ttulo4"/>
              <w:spacing w:after="120" w:line="264" w:lineRule="auto"/>
              <w:ind w:left="0" w:right="37" w:firstLine="0"/>
              <w:jc w:val="both"/>
              <w:rPr>
                <w:sz w:val="19"/>
                <w:szCs w:val="19"/>
              </w:rPr>
            </w:pPr>
            <w:bookmarkStart w:id="110" w:name="_Toc38387586"/>
            <w:r w:rsidRPr="00595988">
              <w:rPr>
                <w:sz w:val="19"/>
                <w:szCs w:val="19"/>
              </w:rPr>
              <w:t>6.2.- Fecha de inicio:</w:t>
            </w:r>
            <w:bookmarkEnd w:id="110"/>
            <w:r w:rsidR="0057160C" w:rsidRPr="00595988">
              <w:rPr>
                <w:rFonts w:cs="Arial"/>
                <w:b w:val="0"/>
                <w:color w:val="0000FF"/>
                <w:sz w:val="19"/>
                <w:szCs w:val="19"/>
              </w:rPr>
              <w:t xml:space="preserve"> Los</w:t>
            </w:r>
            <w:r w:rsidR="0057160C" w:rsidRPr="00595988">
              <w:rPr>
                <w:rFonts w:cs="Arial"/>
                <w:color w:val="0000FF"/>
                <w:sz w:val="19"/>
                <w:szCs w:val="19"/>
              </w:rPr>
              <w:t xml:space="preserve"> </w:t>
            </w:r>
            <w:r w:rsidR="0057160C" w:rsidRPr="00595988">
              <w:rPr>
                <w:rFonts w:cs="Arial"/>
                <w:b w:val="0"/>
                <w:color w:val="0000FF"/>
                <w:sz w:val="19"/>
                <w:szCs w:val="19"/>
              </w:rPr>
              <w:t>meses</w:t>
            </w:r>
            <w:r w:rsidR="0057160C" w:rsidRPr="00595988">
              <w:rPr>
                <w:rFonts w:cs="Arial"/>
                <w:color w:val="0000FF"/>
                <w:sz w:val="19"/>
                <w:szCs w:val="19"/>
              </w:rPr>
              <w:t xml:space="preserve"> </w:t>
            </w:r>
            <w:r w:rsidR="0057160C" w:rsidRPr="00595988">
              <w:rPr>
                <w:rFonts w:cs="Arial"/>
                <w:b w:val="0"/>
                <w:color w:val="0000FF"/>
                <w:sz w:val="19"/>
                <w:szCs w:val="19"/>
              </w:rPr>
              <w:t>comenzarán a contarse a partir del día siguiente hábil al de la firma del contrato de servicios por la última de sus partes</w:t>
            </w:r>
          </w:p>
        </w:tc>
      </w:tr>
      <w:tr w:rsidR="002B4444" w:rsidRPr="00595988" w14:paraId="5E7CA043" w14:textId="77777777" w:rsidTr="004248AC">
        <w:trPr>
          <w:trHeight w:val="424"/>
        </w:trPr>
        <w:tc>
          <w:tcPr>
            <w:tcW w:w="5000" w:type="pct"/>
          </w:tcPr>
          <w:p w14:paraId="5656E42E" w14:textId="77777777" w:rsidR="005829F4" w:rsidRPr="00595988" w:rsidRDefault="002B4444" w:rsidP="004248AC">
            <w:pPr>
              <w:pStyle w:val="Ttulo4"/>
              <w:spacing w:after="120" w:line="264" w:lineRule="auto"/>
              <w:ind w:left="451" w:right="37" w:hanging="451"/>
              <w:jc w:val="both"/>
              <w:rPr>
                <w:sz w:val="19"/>
                <w:szCs w:val="19"/>
              </w:rPr>
            </w:pPr>
            <w:bookmarkStart w:id="111" w:name="_Toc38387587"/>
            <w:r w:rsidRPr="00595988">
              <w:rPr>
                <w:sz w:val="19"/>
                <w:szCs w:val="19"/>
              </w:rPr>
              <w:t>6.3.- Plazos parciales:</w:t>
            </w:r>
            <w:bookmarkEnd w:id="111"/>
            <w:r w:rsidR="00F346A0" w:rsidRPr="00595988">
              <w:rPr>
                <w:sz w:val="19"/>
                <w:szCs w:val="19"/>
              </w:rPr>
              <w:t xml:space="preserve"> </w:t>
            </w:r>
            <w:r w:rsidRPr="00595988">
              <w:rPr>
                <w:rFonts w:cs="Arial"/>
                <w:sz w:val="19"/>
                <w:szCs w:val="19"/>
              </w:rPr>
              <w:t xml:space="preserve"> </w:t>
            </w:r>
            <w:sdt>
              <w:sdtPr>
                <w:rPr>
                  <w:rFonts w:cs="Arial"/>
                  <w:sz w:val="19"/>
                  <w:szCs w:val="19"/>
                  <w:lang w:val="es-ES"/>
                </w:rPr>
                <w:id w:val="433632580"/>
                <w14:checkbox>
                  <w14:checked w14:val="0"/>
                  <w14:checkedState w14:val="2612" w14:font="MS Gothic"/>
                  <w14:uncheckedState w14:val="2610" w14:font="MS Gothic"/>
                </w14:checkbox>
              </w:sdtPr>
              <w:sdtContent>
                <w:r w:rsidR="004248AC" w:rsidRPr="00595988">
                  <w:rPr>
                    <w:rFonts w:ascii="Segoe UI Symbol" w:eastAsia="MS Gothic" w:hAnsi="Segoe UI Symbol" w:cs="Segoe UI Symbol"/>
                    <w:sz w:val="19"/>
                    <w:szCs w:val="19"/>
                    <w:lang w:val="es-ES"/>
                  </w:rPr>
                  <w:t>☐</w:t>
                </w:r>
              </w:sdtContent>
            </w:sdt>
            <w:r w:rsidRPr="00595988">
              <w:rPr>
                <w:rFonts w:cs="Arial"/>
                <w:sz w:val="19"/>
                <w:szCs w:val="19"/>
              </w:rPr>
              <w:t xml:space="preserve"> </w:t>
            </w:r>
            <w:r w:rsidR="00D360DB" w:rsidRPr="00595988">
              <w:rPr>
                <w:rFonts w:cs="Arial"/>
                <w:color w:val="0000FF"/>
                <w:sz w:val="19"/>
                <w:szCs w:val="19"/>
              </w:rPr>
              <w:t>Sí</w:t>
            </w:r>
            <w:r w:rsidRPr="00595988">
              <w:rPr>
                <w:rFonts w:cs="Arial"/>
                <w:sz w:val="19"/>
                <w:szCs w:val="19"/>
              </w:rPr>
              <w:tab/>
            </w:r>
            <w:sdt>
              <w:sdtPr>
                <w:rPr>
                  <w:rFonts w:cs="Arial"/>
                  <w:sz w:val="19"/>
                  <w:szCs w:val="19"/>
                </w:rPr>
                <w:id w:val="1477801769"/>
                <w14:checkbox>
                  <w14:checked w14:val="1"/>
                  <w14:checkedState w14:val="2612" w14:font="MS Gothic"/>
                  <w14:uncheckedState w14:val="2610" w14:font="MS Gothic"/>
                </w14:checkbox>
              </w:sdtPr>
              <w:sdtContent>
                <w:r w:rsidR="004248AC" w:rsidRPr="00595988">
                  <w:rPr>
                    <w:rFonts w:ascii="Segoe UI Symbol" w:eastAsia="MS Gothic" w:hAnsi="Segoe UI Symbol" w:cs="Segoe UI Symbol"/>
                    <w:sz w:val="19"/>
                    <w:szCs w:val="19"/>
                  </w:rPr>
                  <w:t>☒</w:t>
                </w:r>
              </w:sdtContent>
            </w:sdt>
            <w:r w:rsidR="00381C69" w:rsidRPr="00595988">
              <w:rPr>
                <w:rFonts w:cs="Arial"/>
                <w:sz w:val="19"/>
                <w:szCs w:val="19"/>
              </w:rPr>
              <w:t xml:space="preserve"> </w:t>
            </w:r>
            <w:r w:rsidRPr="00595988">
              <w:rPr>
                <w:rFonts w:cs="Arial"/>
                <w:b w:val="0"/>
                <w:color w:val="0000FF"/>
                <w:sz w:val="19"/>
                <w:szCs w:val="19"/>
              </w:rPr>
              <w:t>N</w:t>
            </w:r>
            <w:r w:rsidR="00D360DB" w:rsidRPr="00595988">
              <w:rPr>
                <w:rFonts w:cs="Arial"/>
                <w:b w:val="0"/>
                <w:color w:val="0000FF"/>
                <w:sz w:val="19"/>
                <w:szCs w:val="19"/>
              </w:rPr>
              <w:t>o</w:t>
            </w:r>
            <w:r w:rsidRPr="00595988">
              <w:rPr>
                <w:rFonts w:cs="Arial"/>
                <w:b w:val="0"/>
                <w:color w:val="0000FF"/>
                <w:sz w:val="19"/>
                <w:szCs w:val="19"/>
              </w:rPr>
              <w:t xml:space="preserve"> se contemplan plazos parciales.</w:t>
            </w:r>
          </w:p>
        </w:tc>
      </w:tr>
      <w:tr w:rsidR="002B4444" w:rsidRPr="00595988" w14:paraId="7C3F016A" w14:textId="77777777" w:rsidTr="00B716FE">
        <w:tc>
          <w:tcPr>
            <w:tcW w:w="5000" w:type="pct"/>
          </w:tcPr>
          <w:p w14:paraId="6E1D053A" w14:textId="77777777" w:rsidR="002B4444" w:rsidRPr="00595988" w:rsidRDefault="002B4444" w:rsidP="00E04FA5">
            <w:pPr>
              <w:pStyle w:val="Ttulo4"/>
              <w:tabs>
                <w:tab w:val="left" w:pos="6365"/>
              </w:tabs>
              <w:spacing w:after="120" w:line="264" w:lineRule="auto"/>
              <w:ind w:left="0" w:right="37" w:firstLine="0"/>
              <w:jc w:val="both"/>
              <w:rPr>
                <w:i/>
                <w:color w:val="0070C0"/>
                <w:sz w:val="19"/>
                <w:szCs w:val="19"/>
              </w:rPr>
            </w:pPr>
            <w:bookmarkStart w:id="112" w:name="_Toc38387588"/>
            <w:r w:rsidRPr="00595988">
              <w:rPr>
                <w:sz w:val="19"/>
                <w:szCs w:val="19"/>
              </w:rPr>
              <w:t xml:space="preserve">6.4.- Prórroga del contrato: </w:t>
            </w:r>
            <w:bookmarkEnd w:id="112"/>
          </w:p>
          <w:p w14:paraId="6A5E6892" w14:textId="667462A9" w:rsidR="00771B2A" w:rsidRPr="00595988" w:rsidRDefault="00C52B0D" w:rsidP="00E04FA5">
            <w:pPr>
              <w:spacing w:before="120" w:after="120" w:line="264" w:lineRule="auto"/>
              <w:ind w:left="452"/>
              <w:rPr>
                <w:rFonts w:ascii="Verdana" w:eastAsia="Arial Unicode MS" w:hAnsi="Verdana"/>
                <w:b/>
                <w:sz w:val="19"/>
                <w:szCs w:val="19"/>
              </w:rPr>
            </w:pPr>
            <w:r>
              <w:rPr>
                <w:rFonts w:ascii="Verdana" w:hAnsi="Verdana"/>
                <w:b/>
                <w:bCs/>
                <w:sz w:val="19"/>
                <w:szCs w:val="19"/>
              </w:rPr>
              <w:fldChar w:fldCharType="begin">
                <w:ffData>
                  <w:name w:val=""/>
                  <w:enabled/>
                  <w:calcOnExit w:val="0"/>
                  <w:checkBox>
                    <w:sizeAuto/>
                    <w:default w:val="1"/>
                  </w:checkBox>
                </w:ffData>
              </w:fldChar>
            </w:r>
            <w:r>
              <w:rPr>
                <w:rFonts w:ascii="Verdana" w:hAnsi="Verdana"/>
                <w:b/>
                <w:bCs/>
                <w:sz w:val="19"/>
                <w:szCs w:val="19"/>
              </w:rPr>
              <w:instrText xml:space="preserve"> FORMCHECKBOX </w:instrText>
            </w:r>
            <w:r>
              <w:rPr>
                <w:rFonts w:ascii="Verdana" w:hAnsi="Verdana"/>
                <w:b/>
                <w:bCs/>
                <w:sz w:val="19"/>
                <w:szCs w:val="19"/>
              </w:rPr>
            </w:r>
            <w:r>
              <w:rPr>
                <w:rFonts w:ascii="Verdana" w:hAnsi="Verdana"/>
                <w:b/>
                <w:bCs/>
                <w:sz w:val="19"/>
                <w:szCs w:val="19"/>
              </w:rPr>
              <w:fldChar w:fldCharType="separate"/>
            </w:r>
            <w:r>
              <w:rPr>
                <w:rFonts w:ascii="Verdana" w:hAnsi="Verdana"/>
                <w:b/>
                <w:bCs/>
                <w:sz w:val="19"/>
                <w:szCs w:val="19"/>
              </w:rPr>
              <w:fldChar w:fldCharType="end"/>
            </w:r>
            <w:r w:rsidR="00771B2A" w:rsidRPr="00595988">
              <w:rPr>
                <w:rFonts w:ascii="Verdana" w:hAnsi="Verdana" w:cs="Tahoma"/>
                <w:b/>
                <w:color w:val="0000FF"/>
                <w:sz w:val="19"/>
                <w:szCs w:val="19"/>
              </w:rPr>
              <w:t xml:space="preserve"> </w:t>
            </w:r>
            <w:r w:rsidR="00771B2A" w:rsidRPr="00595988">
              <w:rPr>
                <w:rFonts w:ascii="Verdana" w:hAnsi="Verdana" w:cs="Tahoma"/>
                <w:color w:val="0000FF"/>
                <w:sz w:val="19"/>
                <w:szCs w:val="19"/>
              </w:rPr>
              <w:t>No</w:t>
            </w:r>
            <w:r w:rsidR="00771B2A" w:rsidRPr="00595988">
              <w:rPr>
                <w:rFonts w:ascii="Verdana" w:eastAsia="Arial Unicode MS" w:hAnsi="Verdana"/>
                <w:b/>
                <w:sz w:val="19"/>
                <w:szCs w:val="19"/>
              </w:rPr>
              <w:t xml:space="preserve">  </w:t>
            </w:r>
          </w:p>
          <w:p w14:paraId="42DE9576" w14:textId="02F4C4F7" w:rsidR="00C52B0D" w:rsidRPr="00C95D48" w:rsidRDefault="00C52B0D" w:rsidP="00C52B0D">
            <w:pPr>
              <w:ind w:left="452"/>
              <w:rPr>
                <w:rFonts w:ascii="Verdana" w:eastAsia="Arial Unicode MS" w:hAnsi="Verdana" w:cs="Arial"/>
                <w:bCs/>
                <w:color w:val="0000FF"/>
                <w:sz w:val="19"/>
                <w:szCs w:val="19"/>
                <w:lang w:eastAsia="en-US"/>
              </w:rPr>
            </w:pPr>
            <w:r>
              <w:rPr>
                <w:rFonts w:ascii="Verdana" w:hAnsi="Verdana"/>
                <w:sz w:val="19"/>
                <w:szCs w:val="19"/>
              </w:rPr>
              <w:fldChar w:fldCharType="begin">
                <w:ffData>
                  <w:name w:val=""/>
                  <w:enabled/>
                  <w:calcOnExit w:val="0"/>
                  <w:checkBox>
                    <w:sizeAuto/>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771B2A" w:rsidRPr="00595988">
              <w:rPr>
                <w:rFonts w:ascii="Verdana" w:hAnsi="Verdana"/>
                <w:sz w:val="19"/>
                <w:szCs w:val="19"/>
              </w:rPr>
              <w:t xml:space="preserve"> </w:t>
            </w:r>
            <w:r w:rsidR="00771B2A" w:rsidRPr="00595988">
              <w:rPr>
                <w:rFonts w:ascii="Verdana" w:hAnsi="Verdana" w:cs="Tahoma"/>
                <w:b/>
                <w:color w:val="0000FF"/>
                <w:sz w:val="19"/>
                <w:szCs w:val="19"/>
              </w:rPr>
              <w:t>Sí</w:t>
            </w:r>
            <w:r w:rsidR="00C95D48">
              <w:rPr>
                <w:rFonts w:ascii="Verdana" w:hAnsi="Verdana" w:cs="Tahoma"/>
                <w:b/>
                <w:color w:val="0000FF"/>
                <w:sz w:val="19"/>
                <w:szCs w:val="19"/>
              </w:rPr>
              <w:t>.</w:t>
            </w:r>
          </w:p>
          <w:p w14:paraId="7018A356" w14:textId="52B411C1" w:rsidR="00376DB0" w:rsidRPr="00595988" w:rsidRDefault="00C95D48" w:rsidP="002019DD">
            <w:pPr>
              <w:ind w:left="452"/>
              <w:rPr>
                <w:rFonts w:ascii="Verdana" w:hAnsi="Verdana"/>
                <w:sz w:val="19"/>
                <w:szCs w:val="19"/>
              </w:rPr>
            </w:pPr>
            <w:r w:rsidRPr="00C95D48">
              <w:rPr>
                <w:rFonts w:ascii="Verdana" w:eastAsia="Arial Unicode MS" w:hAnsi="Verdana" w:cs="Arial"/>
                <w:bCs/>
                <w:color w:val="0000FF"/>
                <w:sz w:val="19"/>
                <w:szCs w:val="19"/>
                <w:lang w:eastAsia="en-US"/>
              </w:rPr>
              <w:t>.</w:t>
            </w:r>
          </w:p>
        </w:tc>
      </w:tr>
    </w:tbl>
    <w:p w14:paraId="1826445C" w14:textId="77777777" w:rsidR="00080627" w:rsidRPr="00595988" w:rsidRDefault="00C548B6" w:rsidP="00E04FA5">
      <w:pPr>
        <w:pStyle w:val="Ttulo3"/>
        <w:pBdr>
          <w:top w:val="none" w:sz="0" w:space="0" w:color="auto"/>
        </w:pBdr>
        <w:spacing w:before="120" w:after="120" w:line="264" w:lineRule="auto"/>
        <w:ind w:right="-425"/>
        <w:rPr>
          <w:rFonts w:cs="Verdana"/>
          <w:b w:val="0"/>
          <w:caps w:val="0"/>
          <w:color w:val="0000FF"/>
          <w:lang w:val="es-ES"/>
        </w:rPr>
      </w:pPr>
      <w:bookmarkStart w:id="113" w:name="_Toc528657908"/>
      <w:bookmarkStart w:id="114" w:name="_Toc528658727"/>
      <w:bookmarkStart w:id="115" w:name="_Toc528660354"/>
      <w:bookmarkStart w:id="116" w:name="_Toc528664204"/>
      <w:bookmarkStart w:id="117" w:name="_Toc528665895"/>
      <w:bookmarkStart w:id="118" w:name="_Toc528666520"/>
      <w:bookmarkStart w:id="119" w:name="_Toc528671243"/>
      <w:bookmarkStart w:id="120" w:name="_Toc530728023"/>
      <w:bookmarkStart w:id="121" w:name="_Toc5958913"/>
      <w:bookmarkStart w:id="122" w:name="_Toc34132877"/>
      <w:bookmarkStart w:id="123" w:name="_Toc128389899"/>
      <w:r w:rsidRPr="00595988">
        <w:t>7.- GASTOS DE PUBLICIDAD</w:t>
      </w:r>
      <w:bookmarkEnd w:id="113"/>
      <w:bookmarkEnd w:id="114"/>
      <w:bookmarkEnd w:id="115"/>
      <w:bookmarkEnd w:id="116"/>
      <w:bookmarkEnd w:id="117"/>
      <w:bookmarkEnd w:id="118"/>
      <w:bookmarkEnd w:id="119"/>
      <w:bookmarkEnd w:id="120"/>
      <w:bookmarkEnd w:id="121"/>
      <w:bookmarkEnd w:id="122"/>
      <w:bookmarkEnd w:id="123"/>
      <w:r w:rsidR="00771B2A" w:rsidRPr="00595988">
        <w:rPr>
          <w:rFonts w:cs="Verdana"/>
          <w:b w:val="0"/>
          <w:caps w:val="0"/>
          <w:color w:val="0000FF"/>
          <w:lang w:val="es-ES"/>
        </w:rPr>
        <w:t>. No hay gastos de publicidad. las publicaciones son gratuitas</w:t>
      </w:r>
    </w:p>
    <w:p w14:paraId="0F1932D9" w14:textId="77777777" w:rsidR="00C548B6" w:rsidRPr="00595988" w:rsidRDefault="00C548B6" w:rsidP="00E04FA5">
      <w:pPr>
        <w:pStyle w:val="Ttulo3"/>
        <w:pBdr>
          <w:top w:val="none" w:sz="0" w:space="0" w:color="auto"/>
        </w:pBdr>
        <w:spacing w:before="120" w:after="120" w:line="264" w:lineRule="auto"/>
        <w:ind w:right="-425"/>
      </w:pPr>
      <w:bookmarkStart w:id="124" w:name="_Toc528657909"/>
      <w:bookmarkStart w:id="125" w:name="_Toc528658728"/>
      <w:bookmarkStart w:id="126" w:name="_Toc528660355"/>
      <w:bookmarkStart w:id="127" w:name="_Toc528664205"/>
      <w:bookmarkStart w:id="128" w:name="_Toc528665896"/>
      <w:bookmarkStart w:id="129" w:name="_Toc528666521"/>
      <w:bookmarkStart w:id="130" w:name="_Toc528671244"/>
      <w:bookmarkStart w:id="131" w:name="_Toc530728024"/>
      <w:bookmarkStart w:id="132" w:name="_Toc5958914"/>
      <w:bookmarkStart w:id="133" w:name="_Toc34132878"/>
      <w:bookmarkStart w:id="134" w:name="_Toc128389900"/>
      <w:r w:rsidRPr="00595988">
        <w:t>8.- GARANTÍAS</w:t>
      </w:r>
      <w:bookmarkEnd w:id="124"/>
      <w:bookmarkEnd w:id="125"/>
      <w:bookmarkEnd w:id="126"/>
      <w:bookmarkEnd w:id="127"/>
      <w:bookmarkEnd w:id="128"/>
      <w:bookmarkEnd w:id="129"/>
      <w:bookmarkEnd w:id="130"/>
      <w:bookmarkEnd w:id="131"/>
      <w:bookmarkEnd w:id="132"/>
      <w:bookmarkEnd w:id="133"/>
      <w:bookmarkEnd w:id="134"/>
    </w:p>
    <w:tbl>
      <w:tblPr>
        <w:tblStyle w:val="Tablaconcuadrcula"/>
        <w:tblW w:w="5000" w:type="pct"/>
        <w:tblLook w:val="04A0" w:firstRow="1" w:lastRow="0" w:firstColumn="1" w:lastColumn="0" w:noHBand="0" w:noVBand="1"/>
      </w:tblPr>
      <w:tblGrid>
        <w:gridCol w:w="9542"/>
      </w:tblGrid>
      <w:tr w:rsidR="00B77C5A" w:rsidRPr="00595988" w14:paraId="7676809D" w14:textId="77777777" w:rsidTr="00B716FE">
        <w:tc>
          <w:tcPr>
            <w:tcW w:w="5000" w:type="pct"/>
          </w:tcPr>
          <w:p w14:paraId="54C075DD" w14:textId="77777777" w:rsidR="00B77C5A" w:rsidRPr="00595988" w:rsidRDefault="00766250" w:rsidP="00E04FA5">
            <w:pPr>
              <w:spacing w:before="120" w:after="120" w:line="264" w:lineRule="auto"/>
              <w:rPr>
                <w:rFonts w:ascii="Verdana" w:hAnsi="Verdana"/>
                <w:sz w:val="19"/>
                <w:szCs w:val="19"/>
              </w:rPr>
            </w:pPr>
            <w:r>
              <w:rPr>
                <w:rFonts w:ascii="Verdana" w:eastAsia="Arial Unicode MS" w:hAnsi="Verdana"/>
                <w:b/>
                <w:sz w:val="19"/>
                <w:szCs w:val="19"/>
              </w:rPr>
              <w:t xml:space="preserve">8.1.- </w:t>
            </w:r>
            <w:r w:rsidR="00B77C5A" w:rsidRPr="00595988">
              <w:rPr>
                <w:rFonts w:ascii="Verdana" w:eastAsia="Arial Unicode MS" w:hAnsi="Verdana"/>
                <w:b/>
                <w:sz w:val="19"/>
                <w:szCs w:val="19"/>
              </w:rPr>
              <w:t>Garantía provisional</w:t>
            </w:r>
            <w:r w:rsidR="00B77C5A" w:rsidRPr="00595988">
              <w:rPr>
                <w:rFonts w:ascii="Verdana" w:hAnsi="Verdana"/>
                <w:sz w:val="19"/>
                <w:szCs w:val="19"/>
              </w:rPr>
              <w:t xml:space="preserve">: </w:t>
            </w:r>
            <w:sdt>
              <w:sdtPr>
                <w:rPr>
                  <w:rFonts w:ascii="Verdana" w:eastAsia="Arial Unicode MS" w:hAnsi="Verdana" w:cs="Arial"/>
                  <w:b/>
                  <w:sz w:val="19"/>
                  <w:szCs w:val="19"/>
                </w:rPr>
                <w:id w:val="836046580"/>
                <w14:checkbox>
                  <w14:checked w14:val="0"/>
                  <w14:checkedState w14:val="2612" w14:font="MS Gothic"/>
                  <w14:uncheckedState w14:val="2610" w14:font="MS Gothic"/>
                </w14:checkbox>
              </w:sdtPr>
              <w:sdtContent>
                <w:r w:rsidR="00B77C5A" w:rsidRPr="00595988">
                  <w:rPr>
                    <w:rFonts w:ascii="Segoe UI Symbol" w:eastAsia="MS Gothic" w:hAnsi="Segoe UI Symbol" w:cs="Segoe UI Symbol"/>
                    <w:b/>
                    <w:sz w:val="19"/>
                    <w:szCs w:val="19"/>
                    <w:lang w:val="en-US"/>
                  </w:rPr>
                  <w:t>☐</w:t>
                </w:r>
              </w:sdtContent>
            </w:sdt>
            <w:r w:rsidR="00B77C5A" w:rsidRPr="00595988">
              <w:rPr>
                <w:rFonts w:ascii="Verdana" w:eastAsia="Arial Unicode MS" w:hAnsi="Verdana" w:cs="Arial"/>
                <w:b/>
                <w:sz w:val="19"/>
                <w:szCs w:val="19"/>
              </w:rPr>
              <w:t xml:space="preserve"> </w:t>
            </w:r>
            <w:r w:rsidR="00B77C5A" w:rsidRPr="00595988">
              <w:rPr>
                <w:rFonts w:ascii="Verdana" w:hAnsi="Verdana" w:cs="Verdana"/>
                <w:b/>
                <w:color w:val="0000FF"/>
                <w:sz w:val="19"/>
                <w:szCs w:val="19"/>
                <w:lang w:val="es-ES"/>
              </w:rPr>
              <w:t>SI</w:t>
            </w:r>
            <w:r w:rsidR="00B77C5A" w:rsidRPr="00595988">
              <w:rPr>
                <w:rFonts w:ascii="Verdana" w:eastAsia="Arial Unicode MS" w:hAnsi="Verdana" w:cs="Arial"/>
                <w:b/>
                <w:sz w:val="19"/>
                <w:szCs w:val="19"/>
              </w:rPr>
              <w:tab/>
            </w:r>
            <w:sdt>
              <w:sdtPr>
                <w:rPr>
                  <w:rFonts w:ascii="Verdana" w:eastAsia="Arial Unicode MS" w:hAnsi="Verdana" w:cs="Arial"/>
                  <w:b/>
                  <w:sz w:val="19"/>
                  <w:szCs w:val="19"/>
                </w:rPr>
                <w:id w:val="-71130377"/>
                <w14:checkbox>
                  <w14:checked w14:val="1"/>
                  <w14:checkedState w14:val="2612" w14:font="MS Gothic"/>
                  <w14:uncheckedState w14:val="2610" w14:font="MS Gothic"/>
                </w14:checkbox>
              </w:sdtPr>
              <w:sdtContent>
                <w:r w:rsidR="00D360DB" w:rsidRPr="00595988">
                  <w:rPr>
                    <w:rFonts w:ascii="Segoe UI Symbol" w:eastAsia="MS Gothic" w:hAnsi="Segoe UI Symbol" w:cs="Segoe UI Symbol"/>
                    <w:b/>
                    <w:sz w:val="19"/>
                    <w:szCs w:val="19"/>
                  </w:rPr>
                  <w:t>☒</w:t>
                </w:r>
              </w:sdtContent>
            </w:sdt>
            <w:r w:rsidR="00381C69" w:rsidRPr="00595988">
              <w:rPr>
                <w:rFonts w:ascii="Verdana" w:eastAsia="Arial Unicode MS" w:hAnsi="Verdana" w:cs="Arial"/>
                <w:b/>
                <w:sz w:val="19"/>
                <w:szCs w:val="19"/>
              </w:rPr>
              <w:t xml:space="preserve"> </w:t>
            </w:r>
            <w:r w:rsidR="00B77C5A" w:rsidRPr="00595988">
              <w:rPr>
                <w:rFonts w:ascii="Verdana" w:hAnsi="Verdana" w:cs="Verdana"/>
                <w:b/>
                <w:color w:val="0000FF"/>
                <w:sz w:val="19"/>
                <w:szCs w:val="19"/>
                <w:lang w:val="es-ES"/>
              </w:rPr>
              <w:t>NO</w:t>
            </w:r>
          </w:p>
        </w:tc>
      </w:tr>
      <w:tr w:rsidR="00B77C5A" w:rsidRPr="00595988" w14:paraId="33F50F28" w14:textId="77777777" w:rsidTr="00C52B0D">
        <w:trPr>
          <w:trHeight w:val="1641"/>
        </w:trPr>
        <w:tc>
          <w:tcPr>
            <w:tcW w:w="5000" w:type="pct"/>
          </w:tcPr>
          <w:p w14:paraId="3B31055D" w14:textId="77777777" w:rsidR="00B77C5A" w:rsidRPr="00595988" w:rsidRDefault="00B77C5A"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lastRenderedPageBreak/>
              <w:t>8.2.-Garantía definitiva:</w:t>
            </w:r>
          </w:p>
          <w:p w14:paraId="62A7A437" w14:textId="77777777" w:rsidR="00B77C5A" w:rsidRPr="00595988" w:rsidRDefault="00000000" w:rsidP="00766250">
            <w:pPr>
              <w:ind w:left="510"/>
              <w:rPr>
                <w:rStyle w:val="Hipervnculo"/>
                <w:rFonts w:ascii="Verdana" w:eastAsia="Arial Unicode MS" w:hAnsi="Verdana" w:cs="Arial"/>
                <w:color w:val="auto"/>
                <w:sz w:val="19"/>
                <w:szCs w:val="19"/>
                <w:u w:val="none"/>
              </w:rPr>
            </w:pPr>
            <w:sdt>
              <w:sdtPr>
                <w:rPr>
                  <w:rFonts w:ascii="Verdana" w:eastAsia="Arial Unicode MS" w:hAnsi="Verdana" w:cs="Arial"/>
                  <w:b/>
                  <w:color w:val="0000FF"/>
                  <w:sz w:val="19"/>
                  <w:szCs w:val="19"/>
                  <w:u w:val="single"/>
                </w:rPr>
                <w:id w:val="292953961"/>
                <w14:checkbox>
                  <w14:checked w14:val="1"/>
                  <w14:checkedState w14:val="2612" w14:font="MS Gothic"/>
                  <w14:uncheckedState w14:val="2610" w14:font="MS Gothic"/>
                </w14:checkbox>
              </w:sdtPr>
              <w:sdtContent>
                <w:r w:rsidR="00A255BD" w:rsidRPr="00595988">
                  <w:rPr>
                    <w:rFonts w:ascii="Segoe UI Symbol" w:eastAsia="MS Gothic" w:hAnsi="Segoe UI Symbol" w:cs="Segoe UI Symbol"/>
                    <w:b/>
                    <w:color w:val="0000FF"/>
                    <w:sz w:val="19"/>
                    <w:szCs w:val="19"/>
                    <w:u w:val="single"/>
                  </w:rPr>
                  <w:t>☒</w:t>
                </w:r>
              </w:sdtContent>
            </w:sdt>
            <w:r w:rsidR="00B77C5A" w:rsidRPr="00595988">
              <w:rPr>
                <w:rFonts w:ascii="Verdana" w:eastAsia="Arial Unicode MS" w:hAnsi="Verdana" w:cs="Arial"/>
                <w:sz w:val="19"/>
                <w:szCs w:val="19"/>
              </w:rPr>
              <w:t xml:space="preserve">Si </w:t>
            </w:r>
            <w:r w:rsidR="00B77C5A" w:rsidRPr="00595988">
              <w:rPr>
                <w:rFonts w:ascii="Verdana" w:eastAsia="Arial Unicode MS" w:hAnsi="Verdana" w:cs="Arial"/>
                <w:sz w:val="19"/>
                <w:szCs w:val="19"/>
              </w:rPr>
              <w:tab/>
            </w:r>
            <w:hyperlink r:id="rId18" w:anchor="_¿Cómo_se_efectúa" w:history="1">
              <w:r w:rsidR="00B77C5A" w:rsidRPr="00595988">
                <w:rPr>
                  <w:rStyle w:val="Hipervnculo"/>
                  <w:rFonts w:ascii="Verdana" w:eastAsia="Arial Unicode MS" w:hAnsi="Verdana" w:cs="Arial"/>
                  <w:color w:val="auto"/>
                  <w:sz w:val="19"/>
                  <w:szCs w:val="19"/>
                </w:rPr>
                <w:t>Instrucciones para su depósito (</w:t>
              </w:r>
              <w:proofErr w:type="spellStart"/>
              <w:r w:rsidR="00B77C5A" w:rsidRPr="00595988">
                <w:rPr>
                  <w:rStyle w:val="Hipervnculo"/>
                  <w:rFonts w:ascii="Verdana" w:eastAsia="Arial Unicode MS" w:hAnsi="Verdana" w:cs="Arial"/>
                  <w:color w:val="auto"/>
                  <w:sz w:val="19"/>
                  <w:szCs w:val="19"/>
                </w:rPr>
                <w:t>cliq</w:t>
              </w:r>
              <w:proofErr w:type="spellEnd"/>
              <w:r w:rsidR="00B77C5A" w:rsidRPr="00595988">
                <w:rPr>
                  <w:rStyle w:val="Hipervnculo"/>
                  <w:rFonts w:ascii="Verdana" w:eastAsia="Arial Unicode MS" w:hAnsi="Verdana" w:cs="Arial"/>
                  <w:color w:val="auto"/>
                  <w:sz w:val="19"/>
                  <w:szCs w:val="19"/>
                </w:rPr>
                <w:t xml:space="preserve"> aquí)    </w:t>
              </w:r>
              <w:sdt>
                <w:sdtPr>
                  <w:rPr>
                    <w:rStyle w:val="Hipervnculo"/>
                    <w:rFonts w:ascii="Verdana" w:eastAsia="Arial Unicode MS" w:hAnsi="Verdana" w:cs="Arial"/>
                    <w:color w:val="auto"/>
                    <w:sz w:val="19"/>
                    <w:szCs w:val="19"/>
                  </w:rPr>
                  <w:id w:val="1845972559"/>
                  <w14:checkbox>
                    <w14:checked w14:val="0"/>
                    <w14:checkedState w14:val="2612" w14:font="MS Gothic"/>
                    <w14:uncheckedState w14:val="2610" w14:font="MS Gothic"/>
                  </w14:checkbox>
                </w:sdtPr>
                <w:sdtContent>
                  <w:r w:rsidR="00B77C5A" w:rsidRPr="00595988">
                    <w:rPr>
                      <w:rStyle w:val="Hipervnculo"/>
                      <w:rFonts w:ascii="Segoe UI Symbol" w:eastAsia="Arial Unicode MS" w:hAnsi="Segoe UI Symbol" w:cs="Segoe UI Symbol"/>
                      <w:color w:val="auto"/>
                      <w:sz w:val="19"/>
                      <w:szCs w:val="19"/>
                    </w:rPr>
                    <w:t>☐</w:t>
                  </w:r>
                </w:sdtContent>
              </w:sdt>
              <w:r w:rsidR="00B77C5A" w:rsidRPr="00595988">
                <w:rPr>
                  <w:rStyle w:val="Hipervnculo"/>
                  <w:rFonts w:ascii="Verdana" w:eastAsia="Arial Unicode MS" w:hAnsi="Verdana" w:cs="Arial"/>
                  <w:color w:val="auto"/>
                  <w:sz w:val="19"/>
                  <w:szCs w:val="19"/>
                </w:rPr>
                <w:t>No</w:t>
              </w:r>
            </w:hyperlink>
          </w:p>
          <w:p w14:paraId="5453AD3E" w14:textId="77777777" w:rsidR="00B77C5A" w:rsidRPr="00595988" w:rsidRDefault="00B77C5A" w:rsidP="00766250">
            <w:pPr>
              <w:ind w:left="510"/>
              <w:rPr>
                <w:rFonts w:ascii="Verdana" w:eastAsia="Arial Unicode MS" w:hAnsi="Verdana" w:cs="Arial"/>
                <w:sz w:val="19"/>
                <w:szCs w:val="19"/>
              </w:rPr>
            </w:pPr>
            <w:r w:rsidRPr="00595988">
              <w:rPr>
                <w:rFonts w:ascii="Verdana" w:eastAsia="Arial Unicode MS" w:hAnsi="Verdana" w:cs="Arial"/>
                <w:sz w:val="19"/>
                <w:szCs w:val="19"/>
              </w:rPr>
              <w:tab/>
            </w:r>
            <w:sdt>
              <w:sdtPr>
                <w:rPr>
                  <w:rFonts w:ascii="Verdana" w:eastAsia="Arial Unicode MS" w:hAnsi="Verdana" w:cs="Arial"/>
                  <w:sz w:val="19"/>
                  <w:szCs w:val="19"/>
                </w:rPr>
                <w:id w:val="-2133389956"/>
                <w14:checkbox>
                  <w14:checked w14:val="0"/>
                  <w14:checkedState w14:val="2612" w14:font="MS Gothic"/>
                  <w14:uncheckedState w14:val="2610" w14:font="MS Gothic"/>
                </w14:checkbox>
              </w:sdtPr>
              <w:sdtContent>
                <w:r w:rsidR="005829F4" w:rsidRPr="00595988">
                  <w:rPr>
                    <w:rFonts w:ascii="Segoe UI Symbol" w:eastAsia="MS Gothic" w:hAnsi="Segoe UI Symbol" w:cs="Segoe UI Symbol"/>
                    <w:sz w:val="19"/>
                    <w:szCs w:val="19"/>
                  </w:rPr>
                  <w:t>☐</w:t>
                </w:r>
              </w:sdtContent>
            </w:sdt>
            <w:r w:rsidRPr="00595988">
              <w:rPr>
                <w:rFonts w:ascii="Verdana" w:eastAsia="Arial Unicode MS" w:hAnsi="Verdana" w:cs="Arial"/>
                <w:sz w:val="19"/>
                <w:szCs w:val="19"/>
              </w:rPr>
              <w:t xml:space="preserve">   5 % del importe de adjudicación </w:t>
            </w:r>
            <w:r w:rsidR="00381C69" w:rsidRPr="00595988">
              <w:rPr>
                <w:rFonts w:ascii="Verdana" w:eastAsia="Arial Unicode MS" w:hAnsi="Verdana" w:cs="Arial"/>
                <w:sz w:val="19"/>
                <w:szCs w:val="19"/>
              </w:rPr>
              <w:t>(</w:t>
            </w:r>
            <w:r w:rsidRPr="00595988">
              <w:rPr>
                <w:rFonts w:ascii="Verdana" w:eastAsia="Arial Unicode MS" w:hAnsi="Verdana" w:cs="Arial"/>
                <w:sz w:val="19"/>
                <w:szCs w:val="19"/>
              </w:rPr>
              <w:t>IVA excluido</w:t>
            </w:r>
            <w:r w:rsidR="00381C69" w:rsidRPr="00595988">
              <w:rPr>
                <w:rFonts w:ascii="Verdana" w:eastAsia="Arial Unicode MS" w:hAnsi="Verdana" w:cs="Arial"/>
                <w:sz w:val="19"/>
                <w:szCs w:val="19"/>
              </w:rPr>
              <w:t>)</w:t>
            </w:r>
          </w:p>
          <w:p w14:paraId="292A0681" w14:textId="3BB42897" w:rsidR="00B77C5A" w:rsidRPr="00595988" w:rsidRDefault="00000000" w:rsidP="00766250">
            <w:pPr>
              <w:tabs>
                <w:tab w:val="left" w:pos="510"/>
              </w:tabs>
              <w:ind w:left="1020" w:right="658"/>
              <w:jc w:val="both"/>
              <w:rPr>
                <w:rFonts w:ascii="Verdana" w:eastAsia="Arial Unicode MS" w:hAnsi="Verdana" w:cs="Arial"/>
                <w:color w:val="0000FF"/>
                <w:sz w:val="19"/>
                <w:szCs w:val="19"/>
              </w:rPr>
            </w:pPr>
            <w:sdt>
              <w:sdtPr>
                <w:rPr>
                  <w:rFonts w:ascii="Verdana" w:eastAsia="Arial Unicode MS" w:hAnsi="Verdana" w:cs="Arial"/>
                  <w:sz w:val="19"/>
                  <w:szCs w:val="19"/>
                </w:rPr>
                <w:id w:val="1615705489"/>
                <w14:checkbox>
                  <w14:checked w14:val="1"/>
                  <w14:checkedState w14:val="2612" w14:font="MS Gothic"/>
                  <w14:uncheckedState w14:val="2610" w14:font="MS Gothic"/>
                </w14:checkbox>
              </w:sdtPr>
              <w:sdtContent>
                <w:r w:rsidR="005829F4" w:rsidRPr="00595988">
                  <w:rPr>
                    <w:rFonts w:ascii="Segoe UI Symbol" w:eastAsia="MS Gothic" w:hAnsi="Segoe UI Symbol" w:cs="Segoe UI Symbol"/>
                    <w:sz w:val="19"/>
                    <w:szCs w:val="19"/>
                  </w:rPr>
                  <w:t>☒</w:t>
                </w:r>
              </w:sdtContent>
            </w:sdt>
            <w:r w:rsidR="00B77C5A" w:rsidRPr="00595988">
              <w:rPr>
                <w:rFonts w:ascii="Verdana" w:eastAsia="Arial Unicode MS" w:hAnsi="Verdana" w:cs="Arial"/>
                <w:sz w:val="19"/>
                <w:szCs w:val="19"/>
              </w:rPr>
              <w:t xml:space="preserve">   </w:t>
            </w:r>
            <w:r w:rsidR="00B77C5A" w:rsidRPr="00595988">
              <w:rPr>
                <w:rFonts w:ascii="Verdana" w:eastAsia="Arial Unicode MS" w:hAnsi="Verdana" w:cs="Arial"/>
                <w:color w:val="0000FF"/>
                <w:sz w:val="19"/>
                <w:szCs w:val="19"/>
              </w:rPr>
              <w:t>5 % del presupuesto base de licitación</w:t>
            </w:r>
            <w:r w:rsidR="004248AC" w:rsidRPr="00595988">
              <w:rPr>
                <w:rFonts w:ascii="Verdana" w:eastAsia="Arial Unicode MS" w:hAnsi="Verdana" w:cs="Arial"/>
                <w:color w:val="0000FF"/>
                <w:sz w:val="19"/>
                <w:szCs w:val="19"/>
              </w:rPr>
              <w:t xml:space="preserve"> </w:t>
            </w:r>
          </w:p>
          <w:p w14:paraId="4C485AAE" w14:textId="77777777" w:rsidR="00B77C5A" w:rsidRPr="00595988" w:rsidRDefault="00000000" w:rsidP="00766250">
            <w:pPr>
              <w:ind w:left="1020"/>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Content>
                <w:r w:rsidR="00B77C5A" w:rsidRPr="00595988">
                  <w:rPr>
                    <w:rFonts w:ascii="Segoe UI Symbol" w:eastAsia="Arial Unicode MS" w:hAnsi="Segoe UI Symbol" w:cs="Segoe UI Symbol"/>
                    <w:sz w:val="19"/>
                    <w:szCs w:val="19"/>
                  </w:rPr>
                  <w:t>☐</w:t>
                </w:r>
              </w:sdtContent>
            </w:sdt>
            <w:r w:rsidR="00B77C5A" w:rsidRPr="00595988">
              <w:rPr>
                <w:rFonts w:ascii="Verdana" w:eastAsia="Arial Unicode MS" w:hAnsi="Verdana" w:cs="Arial"/>
                <w:sz w:val="19"/>
                <w:szCs w:val="19"/>
              </w:rPr>
              <w:t xml:space="preserve">    Admitida constitución mediante retención de precio</w:t>
            </w:r>
          </w:p>
          <w:p w14:paraId="0ECB9A8F" w14:textId="77777777" w:rsidR="00B77C5A" w:rsidRPr="00595988" w:rsidRDefault="00000000" w:rsidP="00766250">
            <w:pPr>
              <w:ind w:left="510"/>
              <w:jc w:val="both"/>
              <w:rPr>
                <w:rFonts w:ascii="Verdana" w:hAnsi="Verdana"/>
                <w:sz w:val="19"/>
                <w:szCs w:val="19"/>
              </w:rPr>
            </w:pPr>
            <w:sdt>
              <w:sdtPr>
                <w:rPr>
                  <w:rFonts w:ascii="Verdana" w:eastAsia="Arial Unicode MS" w:hAnsi="Verdana" w:cs="Arial"/>
                  <w:sz w:val="19"/>
                  <w:szCs w:val="19"/>
                </w:rPr>
                <w:id w:val="-1929493423"/>
                <w14:checkbox>
                  <w14:checked w14:val="0"/>
                  <w14:checkedState w14:val="2612" w14:font="MS Gothic"/>
                  <w14:uncheckedState w14:val="2610" w14:font="MS Gothic"/>
                </w14:checkbox>
              </w:sdtPr>
              <w:sdtContent>
                <w:r w:rsidR="00B77C5A" w:rsidRPr="00595988">
                  <w:rPr>
                    <w:rFonts w:ascii="Segoe UI Symbol" w:eastAsia="MS Gothic" w:hAnsi="Segoe UI Symbol" w:cs="Segoe UI Symbol"/>
                    <w:sz w:val="19"/>
                    <w:szCs w:val="19"/>
                  </w:rPr>
                  <w:t>☐</w:t>
                </w:r>
              </w:sdtContent>
            </w:sdt>
            <w:r w:rsidR="00B77C5A" w:rsidRPr="00595988">
              <w:rPr>
                <w:rFonts w:ascii="Verdana" w:eastAsia="Arial Unicode MS" w:hAnsi="Verdana" w:cs="Arial"/>
                <w:sz w:val="19"/>
                <w:szCs w:val="19"/>
              </w:rPr>
              <w:t xml:space="preserve"> No</w:t>
            </w:r>
          </w:p>
        </w:tc>
      </w:tr>
      <w:tr w:rsidR="00B77C5A" w:rsidRPr="00595988" w14:paraId="223DB2B1" w14:textId="77777777" w:rsidTr="00B716FE">
        <w:trPr>
          <w:trHeight w:val="270"/>
        </w:trPr>
        <w:tc>
          <w:tcPr>
            <w:tcW w:w="5000" w:type="pct"/>
          </w:tcPr>
          <w:p w14:paraId="5B5335A4" w14:textId="77777777" w:rsidR="00F1004A" w:rsidRPr="00595988" w:rsidRDefault="00B77C5A" w:rsidP="00E04FA5">
            <w:pPr>
              <w:pStyle w:val="Ttulo4"/>
              <w:spacing w:after="120" w:line="264" w:lineRule="auto"/>
              <w:ind w:left="0" w:right="-427" w:firstLine="0"/>
              <w:jc w:val="both"/>
              <w:rPr>
                <w:sz w:val="19"/>
                <w:szCs w:val="19"/>
              </w:rPr>
            </w:pPr>
            <w:bookmarkStart w:id="135" w:name="_Toc38387593"/>
            <w:r w:rsidRPr="00595988">
              <w:rPr>
                <w:sz w:val="19"/>
                <w:szCs w:val="19"/>
              </w:rPr>
              <w:t xml:space="preserve">8.3.- Garantía complementaria: </w:t>
            </w:r>
            <w:r w:rsidRPr="00595988">
              <w:rPr>
                <w:rFonts w:cs="Arial"/>
                <w:b w:val="0"/>
                <w:color w:val="0000FF"/>
                <w:sz w:val="19"/>
                <w:szCs w:val="19"/>
              </w:rPr>
              <w:t>No</w:t>
            </w:r>
            <w:bookmarkEnd w:id="135"/>
          </w:p>
        </w:tc>
      </w:tr>
      <w:tr w:rsidR="00B77C5A" w:rsidRPr="00595988" w14:paraId="6A8CB515" w14:textId="77777777" w:rsidTr="00766250">
        <w:trPr>
          <w:trHeight w:val="750"/>
        </w:trPr>
        <w:tc>
          <w:tcPr>
            <w:tcW w:w="5000" w:type="pct"/>
          </w:tcPr>
          <w:p w14:paraId="33FCE92C" w14:textId="77777777" w:rsidR="00B77C5A" w:rsidRPr="00595988" w:rsidRDefault="00B77C5A" w:rsidP="00E04FA5">
            <w:pPr>
              <w:pStyle w:val="Ttulo4"/>
              <w:spacing w:after="120" w:line="264" w:lineRule="auto"/>
              <w:ind w:left="0" w:right="-427" w:firstLine="0"/>
              <w:jc w:val="both"/>
              <w:rPr>
                <w:rFonts w:cs="Arial"/>
                <w:b w:val="0"/>
                <w:color w:val="0000FF"/>
                <w:sz w:val="19"/>
                <w:szCs w:val="19"/>
              </w:rPr>
            </w:pPr>
            <w:bookmarkStart w:id="136" w:name="_Toc38387594"/>
            <w:r w:rsidRPr="00595988">
              <w:rPr>
                <w:sz w:val="19"/>
                <w:szCs w:val="19"/>
              </w:rPr>
              <w:t>8.4.- Está permitido constituir las garantías mediante retención del precio</w:t>
            </w:r>
            <w:r w:rsidRPr="00595988">
              <w:rPr>
                <w:b w:val="0"/>
                <w:sz w:val="19"/>
                <w:szCs w:val="19"/>
              </w:rPr>
              <w:t>:</w:t>
            </w:r>
            <w:r w:rsidRPr="00595988">
              <w:rPr>
                <w:b w:val="0"/>
                <w:color w:val="0070C0"/>
                <w:sz w:val="19"/>
                <w:szCs w:val="19"/>
              </w:rPr>
              <w:t xml:space="preserve"> </w:t>
            </w:r>
          </w:p>
          <w:p w14:paraId="088A11A8" w14:textId="77777777" w:rsidR="00B77C5A" w:rsidRPr="00595988" w:rsidRDefault="00000000" w:rsidP="00766250">
            <w:pPr>
              <w:pStyle w:val="Ttulo4"/>
              <w:spacing w:before="0"/>
              <w:ind w:right="168" w:firstLine="35"/>
              <w:jc w:val="both"/>
              <w:rPr>
                <w:rFonts w:cs="Arial"/>
                <w:b w:val="0"/>
                <w:color w:val="0000FF"/>
                <w:sz w:val="19"/>
                <w:szCs w:val="19"/>
              </w:rPr>
            </w:pPr>
            <w:sdt>
              <w:sdtPr>
                <w:rPr>
                  <w:rFonts w:cs="Arial"/>
                  <w:b w:val="0"/>
                  <w:sz w:val="19"/>
                  <w:szCs w:val="19"/>
                </w:rPr>
                <w:id w:val="-228229923"/>
                <w14:checkbox>
                  <w14:checked w14:val="0"/>
                  <w14:checkedState w14:val="2612" w14:font="MS Gothic"/>
                  <w14:uncheckedState w14:val="2610" w14:font="MS Gothic"/>
                </w14:checkbox>
              </w:sdtPr>
              <w:sdtContent>
                <w:r w:rsidR="00B10394" w:rsidRPr="00595988">
                  <w:rPr>
                    <w:rFonts w:ascii="Segoe UI Symbol" w:eastAsia="MS Gothic" w:hAnsi="Segoe UI Symbol" w:cs="Segoe UI Symbol"/>
                    <w:b w:val="0"/>
                    <w:sz w:val="19"/>
                    <w:szCs w:val="19"/>
                  </w:rPr>
                  <w:t>☐</w:t>
                </w:r>
              </w:sdtContent>
            </w:sdt>
            <w:r w:rsidR="00B77C5A" w:rsidRPr="00595988">
              <w:rPr>
                <w:rFonts w:cs="Arial"/>
                <w:sz w:val="19"/>
                <w:szCs w:val="19"/>
              </w:rPr>
              <w:t xml:space="preserve"> </w:t>
            </w:r>
            <w:r w:rsidR="00B77C5A" w:rsidRPr="00595988">
              <w:rPr>
                <w:rFonts w:cs="Arial"/>
                <w:b w:val="0"/>
                <w:sz w:val="19"/>
                <w:szCs w:val="19"/>
              </w:rPr>
              <w:t>S</w:t>
            </w:r>
            <w:r w:rsidR="00B10394" w:rsidRPr="00595988">
              <w:rPr>
                <w:rFonts w:cs="Arial"/>
                <w:b w:val="0"/>
                <w:sz w:val="19"/>
                <w:szCs w:val="19"/>
              </w:rPr>
              <w:t>í</w:t>
            </w:r>
            <w:r w:rsidR="00B77C5A" w:rsidRPr="00595988">
              <w:rPr>
                <w:rFonts w:cs="Arial"/>
                <w:b w:val="0"/>
                <w:color w:val="0000FF"/>
                <w:sz w:val="19"/>
                <w:szCs w:val="19"/>
              </w:rPr>
              <w:t xml:space="preserve"> </w:t>
            </w:r>
            <w:r w:rsidR="00B77C5A" w:rsidRPr="00595988">
              <w:rPr>
                <w:rFonts w:cs="Arial"/>
                <w:b w:val="0"/>
                <w:sz w:val="19"/>
                <w:szCs w:val="19"/>
              </w:rPr>
              <w:t>de la siguiente forma y de conformidad con las siguientes condiciones de retención</w:t>
            </w:r>
            <w:r w:rsidR="00B77C5A" w:rsidRPr="00595988">
              <w:rPr>
                <w:rFonts w:cs="Arial"/>
                <w:b w:val="0"/>
                <w:color w:val="0000FF"/>
                <w:sz w:val="19"/>
                <w:szCs w:val="19"/>
              </w:rPr>
              <w:t>.</w:t>
            </w:r>
          </w:p>
          <w:p w14:paraId="33D41740" w14:textId="77777777" w:rsidR="00B77C5A" w:rsidRPr="00595988" w:rsidRDefault="00B77C5A" w:rsidP="00766250">
            <w:pPr>
              <w:pStyle w:val="Ttulo4"/>
              <w:spacing w:before="0"/>
              <w:ind w:right="-427"/>
              <w:jc w:val="both"/>
              <w:rPr>
                <w:sz w:val="19"/>
                <w:szCs w:val="19"/>
              </w:rPr>
            </w:pPr>
            <w:r w:rsidRPr="00595988">
              <w:rPr>
                <w:rFonts w:cs="Arial"/>
                <w:sz w:val="19"/>
                <w:szCs w:val="19"/>
              </w:rPr>
              <w:tab/>
            </w:r>
            <w:sdt>
              <w:sdtPr>
                <w:rPr>
                  <w:rFonts w:cs="Arial"/>
                  <w:b w:val="0"/>
                  <w:sz w:val="19"/>
                  <w:szCs w:val="19"/>
                </w:rPr>
                <w:id w:val="2124334364"/>
                <w14:checkbox>
                  <w14:checked w14:val="1"/>
                  <w14:checkedState w14:val="2612" w14:font="MS Gothic"/>
                  <w14:uncheckedState w14:val="2610" w14:font="MS Gothic"/>
                </w14:checkbox>
              </w:sdtPr>
              <w:sdtContent>
                <w:r w:rsidR="00B10394" w:rsidRPr="00595988">
                  <w:rPr>
                    <w:rFonts w:ascii="Segoe UI Symbol" w:eastAsia="MS Gothic" w:hAnsi="Segoe UI Symbol" w:cs="Segoe UI Symbol"/>
                    <w:b w:val="0"/>
                    <w:sz w:val="19"/>
                    <w:szCs w:val="19"/>
                  </w:rPr>
                  <w:t>☒</w:t>
                </w:r>
              </w:sdtContent>
            </w:sdt>
            <w:r w:rsidR="00B10394" w:rsidRPr="00595988">
              <w:rPr>
                <w:rFonts w:cs="Arial"/>
                <w:b w:val="0"/>
                <w:sz w:val="19"/>
                <w:szCs w:val="19"/>
              </w:rPr>
              <w:t xml:space="preserve"> </w:t>
            </w:r>
            <w:r w:rsidRPr="00595988">
              <w:rPr>
                <w:rFonts w:eastAsia="Times New Roman" w:cs="Arial"/>
                <w:b w:val="0"/>
                <w:color w:val="0000FF"/>
                <w:sz w:val="19"/>
                <w:szCs w:val="19"/>
              </w:rPr>
              <w:t>N</w:t>
            </w:r>
            <w:bookmarkEnd w:id="136"/>
            <w:r w:rsidR="00761664" w:rsidRPr="00595988">
              <w:rPr>
                <w:rFonts w:eastAsia="Times New Roman" w:cs="Arial"/>
                <w:b w:val="0"/>
                <w:color w:val="0000FF"/>
                <w:sz w:val="19"/>
                <w:szCs w:val="19"/>
              </w:rPr>
              <w:t>o</w:t>
            </w:r>
          </w:p>
        </w:tc>
      </w:tr>
      <w:tr w:rsidR="00B77C5A" w:rsidRPr="00595988" w14:paraId="6AC5C97F" w14:textId="77777777" w:rsidTr="00B716FE">
        <w:tc>
          <w:tcPr>
            <w:tcW w:w="5000" w:type="pct"/>
          </w:tcPr>
          <w:p w14:paraId="330BE7BB" w14:textId="77777777" w:rsidR="00B77C5A" w:rsidRPr="00595988" w:rsidRDefault="00B77C5A" w:rsidP="00E04FA5">
            <w:pPr>
              <w:pStyle w:val="Ttulo4"/>
              <w:spacing w:after="120" w:line="264" w:lineRule="auto"/>
              <w:ind w:left="0" w:right="-427" w:firstLine="0"/>
              <w:jc w:val="both"/>
              <w:rPr>
                <w:sz w:val="19"/>
                <w:szCs w:val="19"/>
              </w:rPr>
            </w:pPr>
            <w:bookmarkStart w:id="137" w:name="_Toc38387595"/>
            <w:r w:rsidRPr="00595988">
              <w:rPr>
                <w:sz w:val="19"/>
                <w:szCs w:val="19"/>
              </w:rPr>
              <w:t xml:space="preserve">8.5.- En el supuesto de recepción parcial, la contratista podrá solicitar la devolución o cancelación de la parte proporcional de la garantía: </w:t>
            </w:r>
            <w:bookmarkEnd w:id="137"/>
            <w:sdt>
              <w:sdtPr>
                <w:rPr>
                  <w:rFonts w:cs="Arial"/>
                  <w:b w:val="0"/>
                  <w:sz w:val="19"/>
                  <w:szCs w:val="19"/>
                  <w:lang w:val="es-ES"/>
                </w:rPr>
                <w:id w:val="-48921817"/>
                <w14:checkbox>
                  <w14:checked w14:val="0"/>
                  <w14:checkedState w14:val="2612" w14:font="MS Gothic"/>
                  <w14:uncheckedState w14:val="2610" w14:font="MS Gothic"/>
                </w14:checkbox>
              </w:sdtPr>
              <w:sdtContent>
                <w:r w:rsidR="00F1004A" w:rsidRPr="00595988">
                  <w:rPr>
                    <w:rFonts w:ascii="Segoe UI Symbol" w:eastAsia="MS Gothic" w:hAnsi="Segoe UI Symbol" w:cs="Segoe UI Symbol"/>
                    <w:b w:val="0"/>
                    <w:sz w:val="19"/>
                    <w:szCs w:val="19"/>
                    <w:lang w:val="es-ES"/>
                  </w:rPr>
                  <w:t>☐</w:t>
                </w:r>
              </w:sdtContent>
            </w:sdt>
            <w:r w:rsidR="00F1004A" w:rsidRPr="00595988">
              <w:rPr>
                <w:rFonts w:cs="Arial"/>
                <w:b w:val="0"/>
                <w:sz w:val="19"/>
                <w:szCs w:val="19"/>
              </w:rPr>
              <w:t xml:space="preserve"> </w:t>
            </w:r>
            <w:r w:rsidR="00F1004A" w:rsidRPr="00595988">
              <w:rPr>
                <w:rFonts w:eastAsia="Times New Roman" w:cs="Arial"/>
                <w:b w:val="0"/>
                <w:color w:val="0000FF"/>
                <w:sz w:val="19"/>
                <w:szCs w:val="19"/>
              </w:rPr>
              <w:t>S</w:t>
            </w:r>
            <w:r w:rsidR="00D360DB" w:rsidRPr="00595988">
              <w:rPr>
                <w:rFonts w:eastAsia="Times New Roman" w:cs="Arial"/>
                <w:b w:val="0"/>
                <w:color w:val="0000FF"/>
                <w:sz w:val="19"/>
                <w:szCs w:val="19"/>
              </w:rPr>
              <w:t>i</w:t>
            </w:r>
            <w:r w:rsidR="00F1004A" w:rsidRPr="00595988">
              <w:rPr>
                <w:rFonts w:cs="Arial"/>
                <w:b w:val="0"/>
                <w:sz w:val="19"/>
                <w:szCs w:val="19"/>
              </w:rPr>
              <w:tab/>
            </w:r>
            <w:sdt>
              <w:sdtPr>
                <w:rPr>
                  <w:rFonts w:cs="Arial"/>
                  <w:b w:val="0"/>
                  <w:sz w:val="19"/>
                  <w:szCs w:val="19"/>
                  <w:lang w:val="es-ES"/>
                </w:rPr>
                <w:id w:val="-654223469"/>
                <w14:checkbox>
                  <w14:checked w14:val="1"/>
                  <w14:checkedState w14:val="2612" w14:font="MS Gothic"/>
                  <w14:uncheckedState w14:val="2610" w14:font="MS Gothic"/>
                </w14:checkbox>
              </w:sdtPr>
              <w:sdtContent>
                <w:r w:rsidR="00F1004A" w:rsidRPr="00595988">
                  <w:rPr>
                    <w:rFonts w:ascii="Segoe UI Symbol" w:eastAsia="MS Gothic" w:hAnsi="Segoe UI Symbol" w:cs="Segoe UI Symbol"/>
                    <w:b w:val="0"/>
                    <w:sz w:val="19"/>
                    <w:szCs w:val="19"/>
                    <w:lang w:val="es-ES"/>
                  </w:rPr>
                  <w:t>☒</w:t>
                </w:r>
              </w:sdtContent>
            </w:sdt>
            <w:r w:rsidR="00B10394" w:rsidRPr="00595988">
              <w:rPr>
                <w:rFonts w:cs="Arial"/>
                <w:b w:val="0"/>
                <w:sz w:val="19"/>
                <w:szCs w:val="19"/>
                <w:lang w:val="es-ES"/>
              </w:rPr>
              <w:t xml:space="preserve"> </w:t>
            </w:r>
            <w:r w:rsidR="00F1004A" w:rsidRPr="00595988">
              <w:rPr>
                <w:rFonts w:eastAsia="Times New Roman" w:cs="Arial"/>
                <w:b w:val="0"/>
                <w:color w:val="0000FF"/>
                <w:sz w:val="19"/>
                <w:szCs w:val="19"/>
              </w:rPr>
              <w:t>N</w:t>
            </w:r>
            <w:r w:rsidR="00D360DB" w:rsidRPr="00595988">
              <w:rPr>
                <w:rFonts w:eastAsia="Times New Roman" w:cs="Arial"/>
                <w:b w:val="0"/>
                <w:color w:val="0000FF"/>
                <w:sz w:val="19"/>
                <w:szCs w:val="19"/>
              </w:rPr>
              <w:t>o</w:t>
            </w:r>
          </w:p>
        </w:tc>
      </w:tr>
      <w:tr w:rsidR="00B77C5A" w:rsidRPr="00595988" w14:paraId="06E1E846" w14:textId="77777777" w:rsidTr="00B716FE">
        <w:tc>
          <w:tcPr>
            <w:tcW w:w="5000" w:type="pct"/>
          </w:tcPr>
          <w:p w14:paraId="40D001CD" w14:textId="77777777" w:rsidR="00B77C5A" w:rsidRPr="00595988" w:rsidRDefault="00B77C5A" w:rsidP="00766250">
            <w:pPr>
              <w:pStyle w:val="Ttulo4"/>
              <w:spacing w:after="120" w:line="264" w:lineRule="auto"/>
              <w:ind w:right="-427"/>
              <w:jc w:val="both"/>
              <w:rPr>
                <w:sz w:val="19"/>
                <w:szCs w:val="19"/>
              </w:rPr>
            </w:pPr>
            <w:bookmarkStart w:id="138" w:name="_Toc38387596"/>
            <w:r w:rsidRPr="00595988">
              <w:rPr>
                <w:sz w:val="19"/>
                <w:szCs w:val="19"/>
              </w:rPr>
              <w:t>8.6.- Las garant</w:t>
            </w:r>
            <w:r w:rsidR="00D360DB" w:rsidRPr="00595988">
              <w:rPr>
                <w:sz w:val="19"/>
                <w:szCs w:val="19"/>
              </w:rPr>
              <w:t>ías se constituirán a favor de:</w:t>
            </w:r>
            <w:r w:rsidR="00766250" w:rsidRPr="00595988">
              <w:rPr>
                <w:rFonts w:cs="Arial"/>
                <w:b w:val="0"/>
                <w:color w:val="0000FF"/>
                <w:sz w:val="19"/>
                <w:szCs w:val="19"/>
              </w:rPr>
              <w:t xml:space="preserve"> </w:t>
            </w:r>
            <w:r w:rsidR="00766250">
              <w:rPr>
                <w:rFonts w:cs="Arial"/>
                <w:b w:val="0"/>
                <w:color w:val="0000FF"/>
                <w:sz w:val="19"/>
                <w:szCs w:val="19"/>
              </w:rPr>
              <w:t>Agencia V</w:t>
            </w:r>
            <w:r w:rsidR="00766250" w:rsidRPr="00595988">
              <w:rPr>
                <w:rFonts w:cs="Arial"/>
                <w:b w:val="0"/>
                <w:color w:val="0000FF"/>
                <w:sz w:val="19"/>
                <w:szCs w:val="19"/>
              </w:rPr>
              <w:t xml:space="preserve">asca del </w:t>
            </w:r>
            <w:r w:rsidR="00766250">
              <w:rPr>
                <w:rFonts w:cs="Arial"/>
                <w:b w:val="0"/>
                <w:color w:val="0000FF"/>
                <w:sz w:val="19"/>
                <w:szCs w:val="19"/>
              </w:rPr>
              <w:t>Agua NIF</w:t>
            </w:r>
            <w:r w:rsidR="00766250" w:rsidRPr="00595988">
              <w:rPr>
                <w:rFonts w:cs="Arial"/>
                <w:b w:val="0"/>
                <w:color w:val="0000FF"/>
                <w:sz w:val="19"/>
                <w:szCs w:val="19"/>
              </w:rPr>
              <w:t>: Q0100554E</w:t>
            </w:r>
            <w:bookmarkEnd w:id="138"/>
          </w:p>
        </w:tc>
      </w:tr>
    </w:tbl>
    <w:p w14:paraId="23986DE5" w14:textId="77777777" w:rsidR="00C548B6" w:rsidRPr="00595988" w:rsidRDefault="00C548B6" w:rsidP="00E04FA5">
      <w:pPr>
        <w:pStyle w:val="Ttulo3"/>
        <w:pBdr>
          <w:top w:val="none" w:sz="0" w:space="0" w:color="auto"/>
        </w:pBdr>
        <w:spacing w:before="120" w:after="120" w:line="264" w:lineRule="auto"/>
        <w:ind w:right="-425"/>
      </w:pPr>
      <w:bookmarkStart w:id="139" w:name="_Toc528657910"/>
      <w:bookmarkStart w:id="140" w:name="_Toc528658729"/>
      <w:bookmarkStart w:id="141" w:name="_Toc528660356"/>
      <w:bookmarkStart w:id="142" w:name="_Toc528664206"/>
      <w:bookmarkStart w:id="143" w:name="_Toc528665897"/>
      <w:bookmarkStart w:id="144" w:name="_Toc528666522"/>
      <w:bookmarkStart w:id="145" w:name="_Toc528671245"/>
      <w:bookmarkStart w:id="146" w:name="_Toc530728025"/>
      <w:bookmarkStart w:id="147" w:name="_Toc5958915"/>
      <w:bookmarkStart w:id="148" w:name="_Toc34132879"/>
      <w:bookmarkStart w:id="149" w:name="_Toc128389901"/>
      <w:r w:rsidRPr="00595988">
        <w:t>9- SEGUROS</w:t>
      </w:r>
      <w:bookmarkEnd w:id="139"/>
      <w:bookmarkEnd w:id="140"/>
      <w:bookmarkEnd w:id="141"/>
      <w:bookmarkEnd w:id="142"/>
      <w:bookmarkEnd w:id="143"/>
      <w:bookmarkEnd w:id="144"/>
      <w:bookmarkEnd w:id="145"/>
      <w:bookmarkEnd w:id="146"/>
      <w:bookmarkEnd w:id="147"/>
      <w:bookmarkEnd w:id="148"/>
      <w:bookmarkEnd w:id="149"/>
    </w:p>
    <w:tbl>
      <w:tblPr>
        <w:tblStyle w:val="Tablaconcuadrcula"/>
        <w:tblW w:w="5000" w:type="pct"/>
        <w:tblLook w:val="04A0" w:firstRow="1" w:lastRow="0" w:firstColumn="1" w:lastColumn="0" w:noHBand="0" w:noVBand="1"/>
      </w:tblPr>
      <w:tblGrid>
        <w:gridCol w:w="9542"/>
      </w:tblGrid>
      <w:tr w:rsidR="00761664" w:rsidRPr="00595988" w14:paraId="4477F51A" w14:textId="77777777" w:rsidTr="00B716FE">
        <w:tc>
          <w:tcPr>
            <w:tcW w:w="5000" w:type="pct"/>
          </w:tcPr>
          <w:p w14:paraId="29BCA0F7" w14:textId="77777777" w:rsidR="00761664" w:rsidRPr="00595988" w:rsidRDefault="00F346A0" w:rsidP="00E04FA5">
            <w:pPr>
              <w:spacing w:before="120" w:after="120" w:line="264" w:lineRule="auto"/>
              <w:jc w:val="both"/>
              <w:rPr>
                <w:rFonts w:ascii="Verdana" w:hAnsi="Verdana"/>
                <w:sz w:val="19"/>
                <w:szCs w:val="19"/>
              </w:rPr>
            </w:pPr>
            <w:r w:rsidRPr="00595988">
              <w:rPr>
                <w:rFonts w:ascii="Verdana" w:eastAsia="Arial Unicode MS" w:hAnsi="Verdana" w:cs="Arial"/>
                <w:sz w:val="19"/>
                <w:szCs w:val="19"/>
              </w:rPr>
              <w:t>La contratista deberá tener los seguros obligatorios</w:t>
            </w:r>
          </w:p>
        </w:tc>
      </w:tr>
    </w:tbl>
    <w:p w14:paraId="4902CA53" w14:textId="77777777" w:rsidR="00C548B6" w:rsidRPr="00595988" w:rsidRDefault="00C548B6" w:rsidP="00E04FA5">
      <w:pPr>
        <w:pStyle w:val="Ttulo3"/>
        <w:pBdr>
          <w:top w:val="none" w:sz="0" w:space="0" w:color="auto"/>
        </w:pBdr>
        <w:spacing w:before="120" w:after="120" w:line="264" w:lineRule="auto"/>
        <w:ind w:right="-425"/>
      </w:pPr>
      <w:bookmarkStart w:id="150" w:name="_Toc5958916"/>
      <w:bookmarkStart w:id="151" w:name="_Toc34132880"/>
      <w:bookmarkStart w:id="152" w:name="_Toc128389902"/>
      <w:bookmarkStart w:id="153" w:name="_Toc528657911"/>
      <w:bookmarkStart w:id="154" w:name="_Toc528658730"/>
      <w:bookmarkStart w:id="155" w:name="_Toc528660357"/>
      <w:bookmarkStart w:id="156" w:name="_Toc528664207"/>
      <w:bookmarkStart w:id="157" w:name="_Toc528665898"/>
      <w:bookmarkStart w:id="158" w:name="_Toc528666523"/>
      <w:bookmarkStart w:id="159" w:name="_Toc528671246"/>
      <w:bookmarkStart w:id="160" w:name="_Toc530728026"/>
      <w:r w:rsidRPr="00595988">
        <w:t>10.- INFORMACIÓN SOBRE SUBROGACIÓN</w:t>
      </w:r>
      <w:bookmarkEnd w:id="150"/>
      <w:bookmarkEnd w:id="151"/>
      <w:bookmarkEnd w:id="152"/>
    </w:p>
    <w:tbl>
      <w:tblPr>
        <w:tblStyle w:val="Tablaconcuadrcula"/>
        <w:tblW w:w="5000" w:type="pct"/>
        <w:tblLook w:val="04A0" w:firstRow="1" w:lastRow="0" w:firstColumn="1" w:lastColumn="0" w:noHBand="0" w:noVBand="1"/>
      </w:tblPr>
      <w:tblGrid>
        <w:gridCol w:w="9542"/>
      </w:tblGrid>
      <w:tr w:rsidR="00761664" w:rsidRPr="00595988" w14:paraId="4D45D88A" w14:textId="77777777" w:rsidTr="00C52B0D">
        <w:trPr>
          <w:trHeight w:val="395"/>
        </w:trPr>
        <w:tc>
          <w:tcPr>
            <w:tcW w:w="5000" w:type="pct"/>
            <w:vAlign w:val="center"/>
          </w:tcPr>
          <w:p w14:paraId="0B18B0DE" w14:textId="77777777" w:rsidR="00761664" w:rsidRPr="00595988" w:rsidRDefault="00000000" w:rsidP="00E04FA5">
            <w:pPr>
              <w:spacing w:before="120" w:after="120" w:line="264" w:lineRule="auto"/>
              <w:ind w:left="425" w:right="-425"/>
              <w:jc w:val="both"/>
              <w:rPr>
                <w:rFonts w:ascii="Verdana" w:hAnsi="Verdana"/>
                <w:sz w:val="19"/>
                <w:szCs w:val="19"/>
              </w:rPr>
            </w:pPr>
            <w:sdt>
              <w:sdtPr>
                <w:rPr>
                  <w:rFonts w:ascii="Verdana" w:eastAsia="Arial Unicode MS" w:hAnsi="Verdana" w:cs="Arial"/>
                  <w:sz w:val="19"/>
                  <w:szCs w:val="19"/>
                </w:rPr>
                <w:id w:val="1551893214"/>
                <w14:checkbox>
                  <w14:checked w14:val="1"/>
                  <w14:checkedState w14:val="2612" w14:font="MS Gothic"/>
                  <w14:uncheckedState w14:val="2610" w14:font="MS Gothic"/>
                </w14:checkbox>
              </w:sdtPr>
              <w:sdtContent>
                <w:r w:rsidR="00761664" w:rsidRPr="00595988">
                  <w:rPr>
                    <w:rFonts w:ascii="Segoe UI Symbol" w:eastAsia="MS Gothic" w:hAnsi="Segoe UI Symbol" w:cs="Segoe UI Symbol"/>
                    <w:sz w:val="19"/>
                    <w:szCs w:val="19"/>
                  </w:rPr>
                  <w:t>☒</w:t>
                </w:r>
              </w:sdtContent>
            </w:sdt>
            <w:r w:rsidR="00761664" w:rsidRPr="00595988">
              <w:rPr>
                <w:rFonts w:ascii="Verdana" w:hAnsi="Verdana" w:cs="Arial"/>
                <w:b/>
                <w:color w:val="0000FF"/>
                <w:sz w:val="19"/>
                <w:szCs w:val="19"/>
              </w:rPr>
              <w:t xml:space="preserve"> </w:t>
            </w:r>
            <w:r w:rsidR="00761664" w:rsidRPr="00595988">
              <w:rPr>
                <w:rFonts w:ascii="Verdana" w:hAnsi="Verdana" w:cs="Arial"/>
                <w:color w:val="0000FF"/>
                <w:sz w:val="19"/>
                <w:szCs w:val="19"/>
              </w:rPr>
              <w:t>No procede</w:t>
            </w:r>
            <w:r w:rsidR="00761664" w:rsidRPr="00595988">
              <w:rPr>
                <w:rFonts w:ascii="Verdana" w:eastAsia="Arial Unicode MS" w:hAnsi="Verdana" w:cs="Arial"/>
                <w:sz w:val="19"/>
                <w:szCs w:val="19"/>
              </w:rPr>
              <w:tab/>
            </w:r>
          </w:p>
        </w:tc>
      </w:tr>
    </w:tbl>
    <w:p w14:paraId="0B910033" w14:textId="77777777" w:rsidR="004248AC" w:rsidRPr="00595988" w:rsidRDefault="004248AC" w:rsidP="004248AC">
      <w:pPr>
        <w:rPr>
          <w:rFonts w:ascii="Verdana" w:hAnsi="Verdana"/>
          <w:sz w:val="19"/>
          <w:szCs w:val="19"/>
        </w:rPr>
      </w:pPr>
      <w:bookmarkStart w:id="161" w:name="_Toc528657912"/>
      <w:bookmarkStart w:id="162" w:name="_Toc528658731"/>
      <w:bookmarkStart w:id="163" w:name="_Toc528660358"/>
      <w:bookmarkStart w:id="164" w:name="_Toc528664208"/>
      <w:bookmarkStart w:id="165" w:name="_Toc528665899"/>
      <w:bookmarkStart w:id="166" w:name="_Toc528666524"/>
      <w:bookmarkStart w:id="167" w:name="_Toc528671247"/>
      <w:bookmarkStart w:id="168" w:name="_Toc530728027"/>
      <w:bookmarkStart w:id="169" w:name="_Toc5958917"/>
      <w:bookmarkStart w:id="170" w:name="_Toc34132881"/>
      <w:bookmarkStart w:id="171" w:name="_Toc128389903"/>
      <w:bookmarkEnd w:id="153"/>
      <w:bookmarkEnd w:id="154"/>
      <w:bookmarkEnd w:id="155"/>
      <w:bookmarkEnd w:id="156"/>
      <w:bookmarkEnd w:id="157"/>
      <w:bookmarkEnd w:id="158"/>
      <w:bookmarkEnd w:id="159"/>
      <w:bookmarkEnd w:id="160"/>
    </w:p>
    <w:p w14:paraId="54C164BD" w14:textId="77777777" w:rsidR="00E9256B" w:rsidRPr="00595988" w:rsidRDefault="00E9256B" w:rsidP="004248AC">
      <w:pPr>
        <w:rPr>
          <w:rFonts w:ascii="Verdana" w:hAnsi="Verdana" w:cs="Arial"/>
          <w:b/>
          <w:caps/>
          <w:sz w:val="19"/>
          <w:szCs w:val="19"/>
        </w:rPr>
      </w:pPr>
      <w:r w:rsidRPr="00595988">
        <w:rPr>
          <w:rFonts w:ascii="Verdana" w:hAnsi="Verdana" w:cs="Arial"/>
          <w:b/>
          <w:caps/>
          <w:sz w:val="19"/>
          <w:szCs w:val="19"/>
        </w:rPr>
        <w:t>11.- CONDICIONES ESPECIALES DE EJECUCIÓN</w:t>
      </w:r>
      <w:bookmarkEnd w:id="161"/>
      <w:bookmarkEnd w:id="162"/>
      <w:bookmarkEnd w:id="163"/>
      <w:bookmarkEnd w:id="164"/>
      <w:bookmarkEnd w:id="165"/>
      <w:bookmarkEnd w:id="166"/>
      <w:bookmarkEnd w:id="167"/>
      <w:bookmarkEnd w:id="168"/>
      <w:bookmarkEnd w:id="169"/>
      <w:bookmarkEnd w:id="170"/>
      <w:bookmarkEnd w:id="171"/>
    </w:p>
    <w:p w14:paraId="1A429A0D" w14:textId="77777777" w:rsidR="00FD5DD6" w:rsidRPr="00595988" w:rsidRDefault="00FD5DD6" w:rsidP="00E04FA5">
      <w:pPr>
        <w:pStyle w:val="Ttulo4"/>
        <w:spacing w:after="120" w:line="264" w:lineRule="auto"/>
        <w:ind w:left="851" w:right="-427"/>
        <w:jc w:val="both"/>
        <w:rPr>
          <w:b w:val="0"/>
          <w:i/>
          <w:sz w:val="19"/>
          <w:szCs w:val="19"/>
        </w:rPr>
      </w:pPr>
      <w:bookmarkStart w:id="172" w:name="_Toc38387600"/>
      <w:r w:rsidRPr="00595988">
        <w:rPr>
          <w:sz w:val="19"/>
          <w:szCs w:val="19"/>
        </w:rPr>
        <w:t>11.1.- De tipo social o relativo al empleo:</w:t>
      </w:r>
      <w:bookmarkEnd w:id="172"/>
    </w:p>
    <w:tbl>
      <w:tblPr>
        <w:tblStyle w:val="Tablaconcuadrcula"/>
        <w:tblW w:w="5000" w:type="pct"/>
        <w:tblLook w:val="04A0" w:firstRow="1" w:lastRow="0" w:firstColumn="1" w:lastColumn="0" w:noHBand="0" w:noVBand="1"/>
      </w:tblPr>
      <w:tblGrid>
        <w:gridCol w:w="9542"/>
      </w:tblGrid>
      <w:tr w:rsidR="00DA1D72" w:rsidRPr="00595988" w14:paraId="5034FE17" w14:textId="77777777" w:rsidTr="00B716FE">
        <w:tc>
          <w:tcPr>
            <w:tcW w:w="5000" w:type="pct"/>
          </w:tcPr>
          <w:p w14:paraId="081CB413" w14:textId="37310EB1" w:rsidR="009A4368" w:rsidRPr="009A4368" w:rsidRDefault="00DA1D72" w:rsidP="005040D4">
            <w:pPr>
              <w:pStyle w:val="Ttulo5"/>
              <w:spacing w:line="264" w:lineRule="auto"/>
              <w:ind w:left="0" w:right="-2" w:firstLine="0"/>
            </w:pPr>
            <w:r w:rsidRPr="00595988">
              <w:rPr>
                <w:rFonts w:eastAsia="Times New Roman" w:cs="Arial"/>
                <w:color w:val="0000FF"/>
                <w:szCs w:val="19"/>
              </w:rPr>
              <w:t xml:space="preserve">Al menos el </w:t>
            </w:r>
            <w:r w:rsidR="00542DFE" w:rsidRPr="00595988">
              <w:rPr>
                <w:rFonts w:eastAsia="Times New Roman" w:cs="Arial"/>
                <w:color w:val="0000FF"/>
                <w:szCs w:val="19"/>
              </w:rPr>
              <w:t>50</w:t>
            </w:r>
            <w:r w:rsidRPr="00595988">
              <w:rPr>
                <w:rFonts w:eastAsia="Times New Roman" w:cs="Arial"/>
                <w:color w:val="0000FF"/>
                <w:szCs w:val="19"/>
              </w:rPr>
              <w:t xml:space="preserve"> % del personal adscrito a la ejecución del contrato deberá tener contrato indefinido. En caso de producirse nuevas contrataciones, bajas o sustituciones, deberá seguir manteniéndose el citado porcentaje de contratación indefinida.</w:t>
            </w:r>
          </w:p>
        </w:tc>
      </w:tr>
    </w:tbl>
    <w:p w14:paraId="747C19F0" w14:textId="77777777" w:rsidR="009B59E1" w:rsidRPr="009B59E1" w:rsidRDefault="009B59E1" w:rsidP="009B59E1">
      <w:bookmarkStart w:id="173" w:name="_Toc528657913"/>
      <w:bookmarkStart w:id="174" w:name="_Toc528658732"/>
      <w:bookmarkStart w:id="175" w:name="_Toc528660359"/>
      <w:bookmarkStart w:id="176" w:name="_Toc528664209"/>
      <w:bookmarkStart w:id="177" w:name="_Toc528665900"/>
      <w:bookmarkStart w:id="178" w:name="_Toc528666525"/>
      <w:bookmarkStart w:id="179" w:name="_Toc528671248"/>
      <w:bookmarkStart w:id="180" w:name="_Toc530728028"/>
      <w:bookmarkStart w:id="181" w:name="_Toc5958918"/>
      <w:bookmarkStart w:id="182" w:name="_Toc34132882"/>
      <w:bookmarkStart w:id="183" w:name="_Toc128389904"/>
      <w:bookmarkStart w:id="184" w:name="_Toc38387608"/>
    </w:p>
    <w:p w14:paraId="1C04933F" w14:textId="695EA3B9" w:rsidR="00186EA1" w:rsidRPr="00595988" w:rsidRDefault="00186EA1" w:rsidP="00E9256B">
      <w:pPr>
        <w:pStyle w:val="Ttulo3"/>
        <w:pBdr>
          <w:top w:val="none" w:sz="0" w:space="0" w:color="auto"/>
        </w:pBdr>
        <w:spacing w:before="120" w:after="120" w:line="264" w:lineRule="auto"/>
        <w:ind w:left="284" w:right="0" w:hanging="284"/>
        <w:rPr>
          <w:i/>
        </w:rPr>
      </w:pPr>
      <w:r w:rsidRPr="00595988">
        <w:t>12.- OBLIGACIONES CONTRACTUALES ESENCIALES DEL CONTRATO Y OTRAS OBLIGACIONES EN MATERIA MEDIOAMBIENTAL, SOCIAL O LABORAL</w:t>
      </w:r>
      <w:bookmarkEnd w:id="173"/>
      <w:bookmarkEnd w:id="174"/>
      <w:bookmarkEnd w:id="175"/>
      <w:bookmarkEnd w:id="176"/>
      <w:bookmarkEnd w:id="177"/>
      <w:bookmarkEnd w:id="178"/>
      <w:bookmarkEnd w:id="179"/>
      <w:bookmarkEnd w:id="180"/>
      <w:bookmarkEnd w:id="181"/>
      <w:bookmarkEnd w:id="182"/>
      <w:bookmarkEnd w:id="183"/>
    </w:p>
    <w:p w14:paraId="76919806" w14:textId="77777777" w:rsidR="00C548B6" w:rsidRPr="00595988" w:rsidRDefault="00C548B6" w:rsidP="00E9256B">
      <w:pPr>
        <w:pStyle w:val="Ttulo4"/>
        <w:spacing w:after="120" w:line="264" w:lineRule="auto"/>
        <w:ind w:left="284" w:right="0" w:firstLine="0"/>
        <w:jc w:val="both"/>
        <w:rPr>
          <w:sz w:val="19"/>
          <w:szCs w:val="19"/>
        </w:rPr>
      </w:pPr>
      <w:r w:rsidRPr="00595988">
        <w:rPr>
          <w:sz w:val="19"/>
          <w:szCs w:val="19"/>
        </w:rPr>
        <w:t xml:space="preserve">12.1.- Obligaciones contractuales esenciales </w:t>
      </w:r>
      <w:r w:rsidR="00646BF9" w:rsidRPr="00595988">
        <w:rPr>
          <w:sz w:val="19"/>
          <w:szCs w:val="19"/>
        </w:rPr>
        <w:t xml:space="preserve">del contrato </w:t>
      </w:r>
      <w:r w:rsidRPr="00595988">
        <w:rPr>
          <w:sz w:val="19"/>
          <w:szCs w:val="19"/>
        </w:rPr>
        <w:t>cuyo incumplimiento es, de conformidad con lo previsto en la letra f) del apartado 1 del artículo 211 de la LCSP, causa de resolución del contrato:</w:t>
      </w:r>
      <w:bookmarkEnd w:id="184"/>
    </w:p>
    <w:tbl>
      <w:tblPr>
        <w:tblStyle w:val="Tablaconcuadrcula"/>
        <w:tblW w:w="5000" w:type="pct"/>
        <w:tblLook w:val="04A0" w:firstRow="1" w:lastRow="0" w:firstColumn="1" w:lastColumn="0" w:noHBand="0" w:noVBand="1"/>
      </w:tblPr>
      <w:tblGrid>
        <w:gridCol w:w="9542"/>
      </w:tblGrid>
      <w:tr w:rsidR="00C94FEB" w:rsidRPr="00595988" w14:paraId="519334A5" w14:textId="77777777" w:rsidTr="00E53716">
        <w:trPr>
          <w:trHeight w:val="875"/>
        </w:trPr>
        <w:tc>
          <w:tcPr>
            <w:tcW w:w="5000" w:type="pct"/>
          </w:tcPr>
          <w:p w14:paraId="3B0E0851"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b/>
                <w:bCs/>
                <w:color w:val="0000FF"/>
                <w:sz w:val="19"/>
                <w:szCs w:val="19"/>
              </w:rPr>
              <w:t>CONDICIONES ESENCIALES DE EJECUCIÓN</w:t>
            </w:r>
          </w:p>
          <w:p w14:paraId="2461E50B"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b/>
                <w:bCs/>
                <w:color w:val="0000FF"/>
                <w:sz w:val="19"/>
                <w:szCs w:val="19"/>
              </w:rPr>
              <w:t>a) Condiciones especiales de ejecución</w:t>
            </w:r>
          </w:p>
          <w:p w14:paraId="5A9C93C3" w14:textId="77777777" w:rsid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El adjudicatario quedará obligado al cumplimiento de las condiciones especiales de ejecución indicadas en la cláusula 11 de las cláusulas específicas del contrato, así como de las obligaciones técnicas, ambientales y organizativas establecidas en el Pliego de Prescripciones Técnicas Particulares, cuyo incumplimiento podrá dar lugar a la imposición de penalidades o, en su caso, a la resolución del contrato, conforme al artículo 202 LCSP.</w:t>
            </w:r>
          </w:p>
          <w:p w14:paraId="640D729D" w14:textId="77777777" w:rsidR="002F5CB4" w:rsidRPr="002D5005" w:rsidRDefault="002F5CB4" w:rsidP="002D5005">
            <w:pPr>
              <w:spacing w:before="120" w:after="120" w:line="264" w:lineRule="auto"/>
              <w:jc w:val="both"/>
              <w:rPr>
                <w:rFonts w:ascii="Verdana" w:hAnsi="Verdana" w:cs="Arial"/>
                <w:color w:val="0000FF"/>
                <w:sz w:val="19"/>
                <w:szCs w:val="19"/>
              </w:rPr>
            </w:pPr>
          </w:p>
          <w:p w14:paraId="43DD8598"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b/>
                <w:bCs/>
                <w:color w:val="0000FF"/>
                <w:sz w:val="19"/>
                <w:szCs w:val="19"/>
              </w:rPr>
              <w:lastRenderedPageBreak/>
              <w:t>b) Equipo humano adscrito al contrato</w:t>
            </w:r>
          </w:p>
          <w:p w14:paraId="245AE552"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El equipo humano adscrito al contrato permanecerá inalterable durante el tiempo que duren los trabajos. La dotación mínima exigida es la siguiente:</w:t>
            </w:r>
          </w:p>
          <w:p w14:paraId="4E1C511B" w14:textId="77777777" w:rsidR="002D5005" w:rsidRPr="002D5005" w:rsidRDefault="002D5005" w:rsidP="002D5005">
            <w:pPr>
              <w:numPr>
                <w:ilvl w:val="0"/>
                <w:numId w:val="188"/>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Técnico facultativo para labores de asistencia y vigilancia en obra (Ingeniero de Caminos, Canales y Puertos, Ingeniero Técnico de Obras Públicas u otro título facultativo oficial equivalente), con más de 10 años de experiencia acreditada en trabajos del mismo tipo, con una dedicación mínima del 50%.</w:t>
            </w:r>
          </w:p>
          <w:p w14:paraId="2F605C3D" w14:textId="77777777" w:rsidR="002D5005" w:rsidRPr="002D5005" w:rsidRDefault="002D5005" w:rsidP="002D5005">
            <w:pPr>
              <w:numPr>
                <w:ilvl w:val="0"/>
                <w:numId w:val="188"/>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Coordinador de Seguridad y Salud, con titulación académica habilitante y especialización en Prevención de Riesgos Laborales, con más de 10 años de experiencia acreditada en ejecución de obras civiles, con una dedicación mínima del 20%.</w:t>
            </w:r>
          </w:p>
          <w:p w14:paraId="1EBF6B6D" w14:textId="77777777" w:rsidR="002D5005" w:rsidRPr="002D5005" w:rsidRDefault="002D5005" w:rsidP="002D5005">
            <w:pPr>
              <w:numPr>
                <w:ilvl w:val="0"/>
                <w:numId w:val="188"/>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Licenciado/a en Biología, Ciencias Ambientales u otro título facultativo oficial equivalente, con más de 5 años de experiencia acreditada en seguimiento ambiental de obra civil, con una dedicación mínima del 20%.</w:t>
            </w:r>
          </w:p>
          <w:p w14:paraId="3088F137"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 xml:space="preserve">Cualquier variación en la composición del equipo deberá comunicarse previamente al </w:t>
            </w:r>
            <w:proofErr w:type="gramStart"/>
            <w:r w:rsidRPr="002D5005">
              <w:rPr>
                <w:rFonts w:ascii="Verdana" w:hAnsi="Verdana" w:cs="Arial"/>
                <w:color w:val="0000FF"/>
                <w:sz w:val="19"/>
                <w:szCs w:val="19"/>
              </w:rPr>
              <w:t>Responsable</w:t>
            </w:r>
            <w:proofErr w:type="gramEnd"/>
            <w:r w:rsidRPr="002D5005">
              <w:rPr>
                <w:rFonts w:ascii="Verdana" w:hAnsi="Verdana" w:cs="Arial"/>
                <w:color w:val="0000FF"/>
                <w:sz w:val="19"/>
                <w:szCs w:val="19"/>
              </w:rPr>
              <w:t xml:space="preserve"> del Contrato, acreditando que la persona propuesta para la sustitución cumple los requisitos de titulación y experiencia exigibles al perfil que sustituye. La Administración podrá exigir, en cualquier momento y por razones justificadas de buena marcha del contrato, el cambio de cualquier persona adscrita a su ejecución en un plazo máximo de quince (15) días, conforme al apartado 5.1 del PPT.</w:t>
            </w:r>
          </w:p>
          <w:p w14:paraId="109AA2CD"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 xml:space="preserve">La empresa adjudicataria procurará la estabilidad del equipo de trabajo, siendo las variaciones en su composición puntuales y debidamente justificadas, informando en todo momento al </w:t>
            </w:r>
            <w:proofErr w:type="gramStart"/>
            <w:r w:rsidRPr="002D5005">
              <w:rPr>
                <w:rFonts w:ascii="Verdana" w:hAnsi="Verdana" w:cs="Arial"/>
                <w:color w:val="0000FF"/>
                <w:sz w:val="19"/>
                <w:szCs w:val="19"/>
              </w:rPr>
              <w:t>Responsable</w:t>
            </w:r>
            <w:proofErr w:type="gramEnd"/>
            <w:r w:rsidRPr="002D5005">
              <w:rPr>
                <w:rFonts w:ascii="Verdana" w:hAnsi="Verdana" w:cs="Arial"/>
                <w:color w:val="0000FF"/>
                <w:sz w:val="19"/>
                <w:szCs w:val="19"/>
              </w:rPr>
              <w:t xml:space="preserve"> del Contrato.</w:t>
            </w:r>
          </w:p>
          <w:p w14:paraId="17644175"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b/>
                <w:bCs/>
                <w:color w:val="0000FF"/>
                <w:sz w:val="19"/>
                <w:szCs w:val="19"/>
              </w:rPr>
              <w:t>c) Coordinador técnico interlocutor</w:t>
            </w:r>
          </w:p>
          <w:p w14:paraId="7C2FD4B5"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La empresa adjudicataria deberá designar al menos una persona coordinadora técnica o responsable, perteneciente a su plantilla, que tendrá entre sus obligaciones las siguientes:</w:t>
            </w:r>
          </w:p>
          <w:p w14:paraId="52000E3A" w14:textId="77777777" w:rsidR="002D5005" w:rsidRPr="002D5005" w:rsidRDefault="002D5005" w:rsidP="002D5005">
            <w:pPr>
              <w:numPr>
                <w:ilvl w:val="0"/>
                <w:numId w:val="189"/>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Actuar como persona interlocutora frente a URA-Agencia Vasca del Agua, canalizando la comunicación entre la empresa adjudicataria y el personal adscrito al contrato, de un lado, y la Administración contratante, de otro, en todo lo relativo a la ejecución del contrato.</w:t>
            </w:r>
          </w:p>
          <w:p w14:paraId="672EA541" w14:textId="77777777" w:rsidR="002D5005" w:rsidRPr="002D5005" w:rsidRDefault="002D5005" w:rsidP="002D5005">
            <w:pPr>
              <w:numPr>
                <w:ilvl w:val="0"/>
                <w:numId w:val="189"/>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Distribuir el trabajo entre el personal encargado de la ejecución e impartirle las órdenes e instrucciones necesarias en relación con la prestación del servicio contratado.</w:t>
            </w:r>
          </w:p>
          <w:p w14:paraId="038694D2" w14:textId="77777777" w:rsidR="002D5005" w:rsidRPr="002D5005" w:rsidRDefault="002D5005" w:rsidP="002D5005">
            <w:pPr>
              <w:numPr>
                <w:ilvl w:val="0"/>
                <w:numId w:val="189"/>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Supervisar el correcto desempeño de las funciones encomendadas al equipo, así como controlar la asistencia del personal al puesto de trabajo.</w:t>
            </w:r>
          </w:p>
          <w:p w14:paraId="5D07E679" w14:textId="77777777" w:rsidR="002D5005" w:rsidRPr="002D5005" w:rsidRDefault="002D5005" w:rsidP="002D5005">
            <w:pPr>
              <w:numPr>
                <w:ilvl w:val="0"/>
                <w:numId w:val="189"/>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Organizar el régimen de vacaciones, permisos y licencias, así como las sustituciones del personal en casos de baja o ausencia, coordinándose adecuadamente con la Administración para no alterar el buen funcionamiento del servicio. Durante el periodo vacacional, el adjudicatario aportará los técnicos necesarios para garantizar en todo momento la correcta dirección, control y vigilancia de las obras, comunicando las sustituciones a URA con carácter previo.</w:t>
            </w:r>
          </w:p>
          <w:p w14:paraId="132193EA" w14:textId="77777777" w:rsidR="002D5005" w:rsidRPr="002D5005" w:rsidRDefault="002D5005" w:rsidP="002D5005">
            <w:pPr>
              <w:numPr>
                <w:ilvl w:val="0"/>
                <w:numId w:val="189"/>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Ejercer las obligaciones legales en materia de prevención de riesgos laborales, la potestad disciplinaria y cuantos derechos y obligaciones se deriven de la relación contractual entre empleada y empleadora.</w:t>
            </w:r>
          </w:p>
          <w:p w14:paraId="0A343753" w14:textId="77777777" w:rsidR="002D5005" w:rsidRDefault="002D5005" w:rsidP="002D5005">
            <w:pPr>
              <w:numPr>
                <w:ilvl w:val="0"/>
                <w:numId w:val="189"/>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Informar a la Administración acerca de las variaciones, ocasionales o permanentes, en la composición del equipo de trabajo adscrito al contrato.</w:t>
            </w:r>
          </w:p>
          <w:p w14:paraId="689FB68F" w14:textId="77777777" w:rsidR="002F5CB4" w:rsidRDefault="002F5CB4" w:rsidP="002F5CB4">
            <w:pPr>
              <w:spacing w:before="120" w:after="120" w:line="264" w:lineRule="auto"/>
              <w:jc w:val="both"/>
              <w:rPr>
                <w:rFonts w:ascii="Verdana" w:hAnsi="Verdana" w:cs="Arial"/>
                <w:color w:val="0000FF"/>
                <w:sz w:val="19"/>
                <w:szCs w:val="19"/>
              </w:rPr>
            </w:pPr>
          </w:p>
          <w:p w14:paraId="6B73086D" w14:textId="77777777" w:rsidR="002F5CB4" w:rsidRPr="002D5005" w:rsidRDefault="002F5CB4" w:rsidP="002F5CB4">
            <w:pPr>
              <w:spacing w:before="120" w:after="120" w:line="264" w:lineRule="auto"/>
              <w:jc w:val="both"/>
              <w:rPr>
                <w:rFonts w:ascii="Verdana" w:hAnsi="Verdana" w:cs="Arial"/>
                <w:color w:val="0000FF"/>
                <w:sz w:val="19"/>
                <w:szCs w:val="19"/>
              </w:rPr>
            </w:pPr>
          </w:p>
          <w:p w14:paraId="103B314A"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b/>
                <w:bCs/>
                <w:color w:val="0000FF"/>
                <w:sz w:val="19"/>
                <w:szCs w:val="19"/>
              </w:rPr>
              <w:t>d) Lugar y condiciones de prestación del servicio</w:t>
            </w:r>
          </w:p>
          <w:p w14:paraId="49DE97F5"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Dada la naturaleza de la prestación, los servicios se prestarán necesariamente en las siguientes ubicaciones:</w:t>
            </w:r>
          </w:p>
          <w:p w14:paraId="7B78750E" w14:textId="77777777" w:rsidR="002D5005" w:rsidRPr="002D5005" w:rsidRDefault="002D5005" w:rsidP="002D5005">
            <w:pPr>
              <w:numPr>
                <w:ilvl w:val="0"/>
                <w:numId w:val="190"/>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A pie de obra, con presencia continuada durante la ejecución de los trabajos, con el mismo horario laboral que el del contratista de la obra principal.</w:t>
            </w:r>
          </w:p>
          <w:p w14:paraId="572F9F3C" w14:textId="77777777" w:rsidR="002D5005" w:rsidRPr="002D5005" w:rsidRDefault="002D5005" w:rsidP="002D5005">
            <w:pPr>
              <w:numPr>
                <w:ilvl w:val="0"/>
                <w:numId w:val="190"/>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En la oficina de control y seguimiento que el adjudicatario deberá establecer y mantener operativa desde la firma del contrato hasta la recepción de las obras, situada a menos de 100 km del lugar de ejecución, conforme al apartado 4.3 del PPT.</w:t>
            </w:r>
          </w:p>
          <w:p w14:paraId="58FC9218"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El personal adscrito al contrato dependerá exclusivamente de la empresa adjudicataria, único que ostentará los derechos y obligaciones inherentes a su condición de empleadora. La empresa adjudicataria velará especialmente porque su personal no se extralimite en las funciones delimitadas en los pliegos como objeto del contrato.</w:t>
            </w:r>
          </w:p>
          <w:p w14:paraId="6C7D7FA1"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Con carácter previo al inicio de la prestación, la empresa adjudicataria deberá acreditar la afiliación y alta en la Seguridad Social de todo el personal adscrito a la ejecución del contrato.</w:t>
            </w:r>
          </w:p>
          <w:p w14:paraId="25962652"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b/>
                <w:bCs/>
                <w:color w:val="0000FF"/>
                <w:sz w:val="19"/>
                <w:szCs w:val="19"/>
              </w:rPr>
              <w:t>e) Obligaciones en materia de seguridad y salud</w:t>
            </w:r>
          </w:p>
          <w:p w14:paraId="0C48E1BF"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El Coordinador de Seguridad y Salud adscrito al contrato deberá estar presente en obra con la dedicación mínima exigida y desarrollará las funciones establecidas en el Real Decreto 1627/1997, de 24 de octubre, y en el apartado 4.7 del PPT, incluyendo la supervisión e informe del Plan de Seguridad y Salud elaborado por el contratista de la obra, la coordinación de actividades empresariales conforme al artículo 24 de la Ley de Prevención de Riesgos Laborales, y el mantenimiento del libro de incidencias en obra.</w:t>
            </w:r>
          </w:p>
          <w:p w14:paraId="63091A93"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b/>
                <w:bCs/>
                <w:color w:val="0000FF"/>
                <w:sz w:val="19"/>
                <w:szCs w:val="19"/>
              </w:rPr>
              <w:t>f) Obligaciones en materia de vigilancia ambiental</w:t>
            </w:r>
          </w:p>
          <w:p w14:paraId="6F4D7076"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Dada la especial sensibilidad ambiental del entorno de actuación —intervención en cauce fluvial con presencia del hábitat de interés comunitario prioritario 91E0* y afección potencial al visón europeo— el adjudicatario quedará obligado al cumplimiento estricto de las siguientes condiciones:</w:t>
            </w:r>
          </w:p>
          <w:p w14:paraId="08E050C3" w14:textId="77777777" w:rsidR="002D5005" w:rsidRPr="002D5005" w:rsidRDefault="002D5005" w:rsidP="002D5005">
            <w:pPr>
              <w:numPr>
                <w:ilvl w:val="0"/>
                <w:numId w:val="191"/>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 xml:space="preserve">Realizar todas las prospecciones, controles y analíticas preoperacionales establecidas en el Anexo 2 del PPT con carácter previo al inicio de las obras, incluyendo los controles de calidad </w:t>
            </w:r>
            <w:proofErr w:type="gramStart"/>
            <w:r w:rsidRPr="002D5005">
              <w:rPr>
                <w:rFonts w:ascii="Verdana" w:hAnsi="Verdana" w:cs="Arial"/>
                <w:color w:val="0000FF"/>
                <w:sz w:val="19"/>
                <w:szCs w:val="19"/>
              </w:rPr>
              <w:t>físico-química</w:t>
            </w:r>
            <w:proofErr w:type="gramEnd"/>
            <w:r w:rsidRPr="002D5005">
              <w:rPr>
                <w:rFonts w:ascii="Verdana" w:hAnsi="Verdana" w:cs="Arial"/>
                <w:color w:val="0000FF"/>
                <w:sz w:val="19"/>
                <w:szCs w:val="19"/>
              </w:rPr>
              <w:t xml:space="preserve"> de las aguas de los ríos Oba e Indusi, las mediciones de ruido, la prospección de flora exótica invasora y la prospección de refugios y nidadas de fauna.</w:t>
            </w:r>
          </w:p>
          <w:p w14:paraId="2086FFEA" w14:textId="77777777" w:rsidR="002D5005" w:rsidRPr="002D5005" w:rsidRDefault="002D5005" w:rsidP="002D5005">
            <w:pPr>
              <w:numPr>
                <w:ilvl w:val="0"/>
                <w:numId w:val="191"/>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Contar con un especialista en botánica presente a pie de obra durante la fase de replanteo y en todas las zonas con presencia de flora alóctona invasora o del hábitat 91E0*, conforme al apartado 4.8.1 del PPT.</w:t>
            </w:r>
          </w:p>
          <w:p w14:paraId="76147AE3" w14:textId="77777777" w:rsidR="002D5005" w:rsidRPr="002D5005" w:rsidRDefault="002D5005" w:rsidP="002D5005">
            <w:pPr>
              <w:numPr>
                <w:ilvl w:val="0"/>
                <w:numId w:val="191"/>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Respetar las restricciones temporales de obra en el área de interés especial del visón europeo, comprendidas entre el 15 de marzo y el 31 de julio, controlando que el plan de obras del contratista las incorpora.</w:t>
            </w:r>
          </w:p>
          <w:p w14:paraId="0ABB503A" w14:textId="77777777" w:rsidR="002D5005" w:rsidRPr="002D5005" w:rsidRDefault="002D5005" w:rsidP="002D5005">
            <w:pPr>
              <w:numPr>
                <w:ilvl w:val="0"/>
                <w:numId w:val="191"/>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 xml:space="preserve">Ejecutar los controles ambientales durante la fase de obras con la periodicidad establecida en el Anexo 2 del PPT, incluyendo los controles quincenales de calidad </w:t>
            </w:r>
            <w:proofErr w:type="gramStart"/>
            <w:r w:rsidRPr="002D5005">
              <w:rPr>
                <w:rFonts w:ascii="Verdana" w:hAnsi="Verdana" w:cs="Arial"/>
                <w:color w:val="0000FF"/>
                <w:sz w:val="19"/>
                <w:szCs w:val="19"/>
              </w:rPr>
              <w:t>físico-química</w:t>
            </w:r>
            <w:proofErr w:type="gramEnd"/>
            <w:r w:rsidRPr="002D5005">
              <w:rPr>
                <w:rFonts w:ascii="Verdana" w:hAnsi="Verdana" w:cs="Arial"/>
                <w:color w:val="0000FF"/>
                <w:sz w:val="19"/>
                <w:szCs w:val="19"/>
              </w:rPr>
              <w:t xml:space="preserve"> de las aguas y las mediciones mensuales de ruido.</w:t>
            </w:r>
          </w:p>
          <w:p w14:paraId="4F017AFD" w14:textId="77777777" w:rsidR="002D5005" w:rsidRPr="002D5005" w:rsidRDefault="002D5005" w:rsidP="002D5005">
            <w:pPr>
              <w:numPr>
                <w:ilvl w:val="0"/>
                <w:numId w:val="191"/>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Elaborar y entregar en plazo todos los informes de vigilancia ambiental previstos en el apartado 4.8.2 del PPT, incluyendo el informe preoperacional, los informes mensuales, el informe final de vigilancia ambiental y el informe final de gestión de residuos.</w:t>
            </w:r>
          </w:p>
          <w:p w14:paraId="06D8256A" w14:textId="77777777" w:rsidR="002D5005" w:rsidRPr="002D5005" w:rsidRDefault="002D5005" w:rsidP="002D5005">
            <w:pPr>
              <w:numPr>
                <w:ilvl w:val="0"/>
                <w:numId w:val="191"/>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lastRenderedPageBreak/>
              <w:t xml:space="preserve">Verificar que el contratista de la obra incorpora un porcentaje mínimo del 40% de materiales secundarios sobre el total de la obra, conforme a la metodología de </w:t>
            </w:r>
            <w:proofErr w:type="spellStart"/>
            <w:r w:rsidRPr="002D5005">
              <w:rPr>
                <w:rFonts w:ascii="Verdana" w:hAnsi="Verdana" w:cs="Arial"/>
                <w:color w:val="0000FF"/>
                <w:sz w:val="19"/>
                <w:szCs w:val="19"/>
              </w:rPr>
              <w:t>Ihobe</w:t>
            </w:r>
            <w:proofErr w:type="spellEnd"/>
            <w:r w:rsidRPr="002D5005">
              <w:rPr>
                <w:rFonts w:ascii="Verdana" w:hAnsi="Verdana" w:cs="Arial"/>
                <w:color w:val="0000FF"/>
                <w:sz w:val="19"/>
                <w:szCs w:val="19"/>
              </w:rPr>
              <w:t xml:space="preserve"> y el artículo 84.3 de la Ley de Administración Ambiental Vasca.</w:t>
            </w:r>
          </w:p>
          <w:p w14:paraId="2D1FFD65" w14:textId="77777777" w:rsidR="002D5005" w:rsidRPr="002D5005" w:rsidRDefault="002D5005" w:rsidP="002D5005">
            <w:pPr>
              <w:numPr>
                <w:ilvl w:val="0"/>
                <w:numId w:val="191"/>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 xml:space="preserve">Garantizar el cumplimiento de las medidas preventivas y correctoras fijadas en el Anejo 10 del proyecto constructivo y en la Declaración de Impacto Ambiental (Resolución de 3/07/2023 del </w:t>
            </w:r>
            <w:proofErr w:type="gramStart"/>
            <w:r w:rsidRPr="002D5005">
              <w:rPr>
                <w:rFonts w:ascii="Verdana" w:hAnsi="Verdana" w:cs="Arial"/>
                <w:color w:val="0000FF"/>
                <w:sz w:val="19"/>
                <w:szCs w:val="19"/>
              </w:rPr>
              <w:t>Director</w:t>
            </w:r>
            <w:proofErr w:type="gramEnd"/>
            <w:r w:rsidRPr="002D5005">
              <w:rPr>
                <w:rFonts w:ascii="Verdana" w:hAnsi="Verdana" w:cs="Arial"/>
                <w:color w:val="0000FF"/>
                <w:sz w:val="19"/>
                <w:szCs w:val="19"/>
              </w:rPr>
              <w:t xml:space="preserve"> de Calidad Ambiental y Economía Circular, publicada en el BOPV </w:t>
            </w:r>
            <w:proofErr w:type="spellStart"/>
            <w:r w:rsidRPr="002D5005">
              <w:rPr>
                <w:rFonts w:ascii="Verdana" w:hAnsi="Verdana" w:cs="Arial"/>
                <w:color w:val="0000FF"/>
                <w:sz w:val="19"/>
                <w:szCs w:val="19"/>
              </w:rPr>
              <w:t>Nº</w:t>
            </w:r>
            <w:proofErr w:type="spellEnd"/>
            <w:r w:rsidRPr="002D5005">
              <w:rPr>
                <w:rFonts w:ascii="Verdana" w:hAnsi="Verdana" w:cs="Arial"/>
                <w:color w:val="0000FF"/>
                <w:sz w:val="19"/>
                <w:szCs w:val="19"/>
              </w:rPr>
              <w:t xml:space="preserve"> 160 de 23/08/2023).</w:t>
            </w:r>
          </w:p>
          <w:p w14:paraId="3F48D3C6"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b/>
                <w:bCs/>
                <w:color w:val="0000FF"/>
                <w:sz w:val="19"/>
                <w:szCs w:val="19"/>
              </w:rPr>
              <w:t>g) Obligaciones documentales y de gestión</w:t>
            </w:r>
          </w:p>
          <w:p w14:paraId="67F122BA" w14:textId="77777777" w:rsidR="002D5005" w:rsidRPr="002D5005" w:rsidRDefault="002D5005" w:rsidP="002D5005">
            <w:p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El adjudicatario deberá cumplir en todo momento con las obligaciones documentales establecidas en el PPT, y en particular:</w:t>
            </w:r>
          </w:p>
          <w:p w14:paraId="28CE2492" w14:textId="77777777" w:rsidR="002D5005" w:rsidRPr="002D5005" w:rsidRDefault="002D5005" w:rsidP="002D5005">
            <w:pPr>
              <w:numPr>
                <w:ilvl w:val="0"/>
                <w:numId w:val="192"/>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Presentar la primera versión de los planes de control geométrico, cualitativo y cuantitativo en el plazo máximo de cuatro semanas desde la firma del contrato, conforme al apartado 4.6.2 del PPT.</w:t>
            </w:r>
          </w:p>
          <w:p w14:paraId="075DB734" w14:textId="77777777" w:rsidR="002D5005" w:rsidRPr="002D5005" w:rsidRDefault="002D5005" w:rsidP="002D5005">
            <w:pPr>
              <w:numPr>
                <w:ilvl w:val="0"/>
                <w:numId w:val="192"/>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Entregar el informe mensual a la Dirección de Obra en el plazo de tres días tras el último día del periodo de medición, conforme al apartado 4.9.3 del PPT.</w:t>
            </w:r>
          </w:p>
          <w:p w14:paraId="314A0847" w14:textId="77777777" w:rsidR="002D5005" w:rsidRPr="002D5005" w:rsidRDefault="002D5005" w:rsidP="002D5005">
            <w:pPr>
              <w:numPr>
                <w:ilvl w:val="0"/>
                <w:numId w:val="192"/>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Mantener actualizado el libro de órdenes de la obra y el registro de incidencias, así como la gestión documental conforme al modelo de URA.</w:t>
            </w:r>
          </w:p>
          <w:p w14:paraId="002C6317" w14:textId="77777777" w:rsidR="002D5005" w:rsidRPr="002D5005" w:rsidRDefault="002D5005" w:rsidP="002D5005">
            <w:pPr>
              <w:numPr>
                <w:ilvl w:val="0"/>
                <w:numId w:val="192"/>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Redactar y entregar el Proyecto de Liquidación en el plazo máximo de dos meses desde la terminación de las obras, conforme al apartado 4.12.2 del PPT.</w:t>
            </w:r>
          </w:p>
          <w:p w14:paraId="4EDEBA05" w14:textId="62B9438B" w:rsidR="005F06C3" w:rsidRPr="001D07F2" w:rsidRDefault="002D5005" w:rsidP="0048326A">
            <w:pPr>
              <w:numPr>
                <w:ilvl w:val="0"/>
                <w:numId w:val="192"/>
              </w:numPr>
              <w:spacing w:before="120" w:after="120" w:line="264" w:lineRule="auto"/>
              <w:jc w:val="both"/>
              <w:rPr>
                <w:rFonts w:ascii="Verdana" w:hAnsi="Verdana" w:cs="Arial"/>
                <w:color w:val="0000FF"/>
                <w:sz w:val="19"/>
                <w:szCs w:val="19"/>
              </w:rPr>
            </w:pPr>
            <w:r w:rsidRPr="002D5005">
              <w:rPr>
                <w:rFonts w:ascii="Verdana" w:hAnsi="Verdana" w:cs="Arial"/>
                <w:color w:val="0000FF"/>
                <w:sz w:val="19"/>
                <w:szCs w:val="19"/>
              </w:rPr>
              <w:t xml:space="preserve">No iniciar ningún trabajo correspondiente al Capítulo IV de Consultoría e Ingeniería sin contar con la autorización escrita previa del </w:t>
            </w:r>
            <w:proofErr w:type="gramStart"/>
            <w:r w:rsidRPr="002D5005">
              <w:rPr>
                <w:rFonts w:ascii="Verdana" w:hAnsi="Verdana" w:cs="Arial"/>
                <w:color w:val="0000FF"/>
                <w:sz w:val="19"/>
                <w:szCs w:val="19"/>
              </w:rPr>
              <w:t>Responsable</w:t>
            </w:r>
            <w:proofErr w:type="gramEnd"/>
            <w:r w:rsidRPr="002D5005">
              <w:rPr>
                <w:rFonts w:ascii="Verdana" w:hAnsi="Verdana" w:cs="Arial"/>
                <w:color w:val="0000FF"/>
                <w:sz w:val="19"/>
                <w:szCs w:val="19"/>
              </w:rPr>
              <w:t xml:space="preserve"> del Contrato.</w:t>
            </w:r>
          </w:p>
        </w:tc>
      </w:tr>
    </w:tbl>
    <w:p w14:paraId="17578E30" w14:textId="77777777" w:rsidR="00080627" w:rsidRPr="00595988" w:rsidRDefault="00C94FEB" w:rsidP="00E04FA5">
      <w:pPr>
        <w:spacing w:before="120" w:after="120" w:line="264" w:lineRule="auto"/>
        <w:jc w:val="both"/>
        <w:rPr>
          <w:rFonts w:ascii="Verdana" w:hAnsi="Verdana"/>
          <w:sz w:val="19"/>
          <w:szCs w:val="19"/>
        </w:rPr>
      </w:pPr>
      <w:bookmarkStart w:id="185" w:name="_Toc38387609"/>
      <w:bookmarkEnd w:id="185"/>
      <w:r w:rsidRPr="00595988">
        <w:rPr>
          <w:rFonts w:ascii="Verdana" w:hAnsi="Verdana"/>
          <w:sz w:val="19"/>
          <w:szCs w:val="19"/>
        </w:rPr>
        <w:lastRenderedPageBreak/>
        <w:t>El incumplimiento de cualquiera de las obligaciones contractuales esenciales constituye infracción grave a efectos del art. 71.2 c) LCSP.</w:t>
      </w:r>
    </w:p>
    <w:p w14:paraId="14F67EAA" w14:textId="77777777" w:rsidR="00C548B6" w:rsidRPr="00595988" w:rsidRDefault="00C548B6" w:rsidP="00E04FA5">
      <w:pPr>
        <w:pStyle w:val="Ttulo3"/>
        <w:pBdr>
          <w:top w:val="none" w:sz="0" w:space="0" w:color="auto"/>
        </w:pBdr>
        <w:spacing w:before="120" w:after="120" w:line="264" w:lineRule="auto"/>
      </w:pPr>
      <w:bookmarkStart w:id="186" w:name="_Toc528657914"/>
      <w:bookmarkStart w:id="187" w:name="_Toc528658733"/>
      <w:bookmarkStart w:id="188" w:name="_Toc528660360"/>
      <w:bookmarkStart w:id="189" w:name="_Toc528664210"/>
      <w:bookmarkStart w:id="190" w:name="_Toc528665901"/>
      <w:bookmarkStart w:id="191" w:name="_Toc528666526"/>
      <w:bookmarkStart w:id="192" w:name="_Toc528671249"/>
      <w:bookmarkStart w:id="193" w:name="_Toc530728029"/>
      <w:bookmarkStart w:id="194" w:name="_Toc5958919"/>
      <w:bookmarkStart w:id="195" w:name="_Toc34132883"/>
      <w:bookmarkStart w:id="196" w:name="_Toc128389905"/>
      <w:r w:rsidRPr="00595988">
        <w:t>13.- PENALIDADES</w:t>
      </w:r>
      <w:bookmarkEnd w:id="186"/>
      <w:bookmarkEnd w:id="187"/>
      <w:bookmarkEnd w:id="188"/>
      <w:bookmarkEnd w:id="189"/>
      <w:bookmarkEnd w:id="190"/>
      <w:bookmarkEnd w:id="191"/>
      <w:bookmarkEnd w:id="192"/>
      <w:bookmarkEnd w:id="193"/>
      <w:bookmarkEnd w:id="194"/>
      <w:bookmarkEnd w:id="195"/>
      <w:bookmarkEnd w:id="196"/>
      <w:r w:rsidRPr="00595988">
        <w:t xml:space="preserve"> </w:t>
      </w:r>
    </w:p>
    <w:tbl>
      <w:tblPr>
        <w:tblStyle w:val="Tablaconcuadrcula"/>
        <w:tblW w:w="5000" w:type="pct"/>
        <w:tblLook w:val="04A0" w:firstRow="1" w:lastRow="0" w:firstColumn="1" w:lastColumn="0" w:noHBand="0" w:noVBand="1"/>
      </w:tblPr>
      <w:tblGrid>
        <w:gridCol w:w="9542"/>
      </w:tblGrid>
      <w:tr w:rsidR="00FB1877" w:rsidRPr="00595988" w14:paraId="5962B0D2" w14:textId="77777777" w:rsidTr="00DA182C">
        <w:trPr>
          <w:trHeight w:val="1047"/>
        </w:trPr>
        <w:tc>
          <w:tcPr>
            <w:tcW w:w="5000" w:type="pct"/>
          </w:tcPr>
          <w:p w14:paraId="6E972C34" w14:textId="6735701A" w:rsidR="002D3927" w:rsidRPr="002D3927" w:rsidRDefault="00FB1877" w:rsidP="002D3927">
            <w:pPr>
              <w:pStyle w:val="Ttulo4"/>
              <w:spacing w:after="120" w:line="264" w:lineRule="auto"/>
              <w:ind w:left="142" w:right="0" w:firstLine="0"/>
              <w:jc w:val="both"/>
              <w:rPr>
                <w:szCs w:val="19"/>
              </w:rPr>
            </w:pPr>
            <w:bookmarkStart w:id="197" w:name="_Toc38387611"/>
            <w:r w:rsidRPr="002D3927">
              <w:rPr>
                <w:sz w:val="19"/>
                <w:szCs w:val="19"/>
              </w:rPr>
              <w:t xml:space="preserve">13.1.- Se establecen penalidades adicionales a las previstas en la cláusula 31.1 de condiciones generales: </w:t>
            </w:r>
            <w:r w:rsidRPr="002D3927">
              <w:rPr>
                <w:rFonts w:cs="Arial"/>
                <w:b w:val="0"/>
                <w:color w:val="0000FF"/>
                <w:sz w:val="19"/>
                <w:szCs w:val="19"/>
              </w:rPr>
              <w:t>sí. Podrán imponerse penalidades por los siguientes cumplimientos defectuosos e incumplimientos:</w:t>
            </w:r>
            <w:bookmarkEnd w:id="197"/>
            <w:r w:rsidR="004B6572" w:rsidRPr="002D3927">
              <w:rPr>
                <w:rFonts w:cs="Arial"/>
                <w:color w:val="0000FF"/>
                <w:szCs w:val="19"/>
              </w:rPr>
              <w:t xml:space="preserve"> </w:t>
            </w:r>
          </w:p>
          <w:p w14:paraId="735F0FB0" w14:textId="77777777" w:rsidR="007A3E14" w:rsidRDefault="007A3E14" w:rsidP="005040D4">
            <w:pPr>
              <w:pStyle w:val="Ttulo5"/>
              <w:spacing w:line="264" w:lineRule="auto"/>
              <w:ind w:left="176" w:right="0" w:firstLine="0"/>
              <w:rPr>
                <w:kern w:val="2"/>
                <w:szCs w:val="19"/>
                <w:lang w:eastAsia="es-ES_tradnl"/>
                <w14:ligatures w14:val="standardContextual"/>
              </w:rPr>
            </w:pPr>
            <w:r>
              <w:rPr>
                <w:color w:val="0000FF"/>
              </w:rPr>
              <w:t>Las penalidades se impondrán atendiendo a la naturaleza del incumplimiento, su gravedad, reiteración, incidencia sobre la correcta ejecución de las obras, afección a la seguridad y salud, afección ambiental, retraso producido y perjuicio causado a URA-Agencia Vasca del Agua. A estos efectos, se establecen los siguientes supuestos específicos de penalización, sin perjuicio de las penalidades previstas en las condiciones generales y de la posible resolución del contrato cuando proceda:</w:t>
            </w:r>
          </w:p>
          <w:tbl>
            <w:tblPr>
              <w:tblStyle w:val="Tablanormal5"/>
              <w:tblW w:w="9531" w:type="dxa"/>
              <w:tblLook w:val="04A0" w:firstRow="1" w:lastRow="0" w:firstColumn="1" w:lastColumn="0" w:noHBand="0" w:noVBand="1"/>
            </w:tblPr>
            <w:tblGrid>
              <w:gridCol w:w="4076"/>
              <w:gridCol w:w="1366"/>
              <w:gridCol w:w="4089"/>
            </w:tblGrid>
            <w:tr w:rsidR="007A3E14" w14:paraId="0C06EF59" w14:textId="77777777" w:rsidTr="005040D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87" w:type="dxa"/>
                  <w:vAlign w:val="center"/>
                  <w:hideMark/>
                </w:tcPr>
                <w:p w14:paraId="0D2C01A6" w14:textId="77777777" w:rsidR="007A3E14" w:rsidRDefault="007A3E14" w:rsidP="00452819">
                  <w:pPr>
                    <w:jc w:val="both"/>
                    <w:rPr>
                      <w:kern w:val="2"/>
                      <w:lang w:eastAsia="es-ES_tradnl"/>
                      <w14:ligatures w14:val="standardContextual"/>
                    </w:rPr>
                  </w:pPr>
                  <w:r>
                    <w:rPr>
                      <w:rFonts w:ascii="Verdana" w:hAnsi="Verdana"/>
                      <w:b/>
                      <w:bCs/>
                      <w:sz w:val="18"/>
                      <w:szCs w:val="18"/>
                    </w:rPr>
                    <w:t>Supuesto de incumplimiento</w:t>
                  </w:r>
                </w:p>
              </w:tc>
              <w:tc>
                <w:tcPr>
                  <w:tcW w:w="933" w:type="dxa"/>
                  <w:hideMark/>
                </w:tcPr>
                <w:p w14:paraId="6C47F6B3" w14:textId="77777777" w:rsidR="007A3E14" w:rsidRDefault="007A3E14">
                  <w:pPr>
                    <w:cnfStyle w:val="100000000000" w:firstRow="1" w:lastRow="0" w:firstColumn="0" w:lastColumn="0" w:oddVBand="0" w:evenVBand="0" w:oddHBand="0" w:evenHBand="0" w:firstRowFirstColumn="0" w:firstRowLastColumn="0" w:lastRowFirstColumn="0" w:lastRowLastColumn="0"/>
                  </w:pPr>
                  <w:r>
                    <w:rPr>
                      <w:rFonts w:ascii="Verdana" w:hAnsi="Verdana"/>
                      <w:b/>
                      <w:bCs/>
                      <w:sz w:val="18"/>
                      <w:szCs w:val="18"/>
                    </w:rPr>
                    <w:t>Graduación</w:t>
                  </w:r>
                </w:p>
              </w:tc>
              <w:tc>
                <w:tcPr>
                  <w:tcW w:w="4311" w:type="dxa"/>
                  <w:hideMark/>
                </w:tcPr>
                <w:p w14:paraId="1FD0101D" w14:textId="77777777" w:rsidR="007A3E14" w:rsidRDefault="007A3E14" w:rsidP="00452819">
                  <w:pPr>
                    <w:jc w:val="both"/>
                    <w:cnfStyle w:val="100000000000" w:firstRow="1" w:lastRow="0" w:firstColumn="0" w:lastColumn="0" w:oddVBand="0" w:evenVBand="0" w:oddHBand="0" w:evenHBand="0" w:firstRowFirstColumn="0" w:firstRowLastColumn="0" w:lastRowFirstColumn="0" w:lastRowLastColumn="0"/>
                  </w:pPr>
                  <w:r>
                    <w:rPr>
                      <w:rFonts w:ascii="Verdana" w:hAnsi="Verdana"/>
                      <w:b/>
                      <w:bCs/>
                      <w:sz w:val="18"/>
                      <w:szCs w:val="18"/>
                    </w:rPr>
                    <w:t>Penalidad</w:t>
                  </w:r>
                </w:p>
              </w:tc>
            </w:tr>
            <w:tr w:rsidR="007A3E14" w14:paraId="2C6C3ADA" w14:textId="77777777" w:rsidTr="005040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87" w:type="dxa"/>
                  <w:vAlign w:val="center"/>
                  <w:hideMark/>
                </w:tcPr>
                <w:p w14:paraId="0118CF66" w14:textId="77777777" w:rsidR="007A3E14" w:rsidRDefault="007A3E14" w:rsidP="00452819">
                  <w:pPr>
                    <w:jc w:val="both"/>
                  </w:pPr>
                  <w:r>
                    <w:rPr>
                      <w:rFonts w:ascii="Verdana" w:hAnsi="Verdana"/>
                      <w:color w:val="0000FF"/>
                      <w:sz w:val="18"/>
                      <w:szCs w:val="18"/>
                    </w:rPr>
                    <w:t>Incumplimiento de la adscripción efectiva de los medios personales comprometidos, ausencia injustificada del personal adscrito, sustitución no autorizada de perfiles o sustitución por personal que no acredite titulación, experiencia o cualificación equivalente.</w:t>
                  </w:r>
                </w:p>
              </w:tc>
              <w:tc>
                <w:tcPr>
                  <w:tcW w:w="933" w:type="dxa"/>
                  <w:vAlign w:val="center"/>
                  <w:hideMark/>
                </w:tcPr>
                <w:p w14:paraId="2FD93A06" w14:textId="77777777" w:rsidR="007A3E14" w:rsidRDefault="007A3E14" w:rsidP="00502497">
                  <w:pPr>
                    <w:cnfStyle w:val="000000100000" w:firstRow="0" w:lastRow="0" w:firstColumn="0" w:lastColumn="0" w:oddVBand="0" w:evenVBand="0" w:oddHBand="1" w:evenHBand="0" w:firstRowFirstColumn="0" w:firstRowLastColumn="0" w:lastRowFirstColumn="0" w:lastRowLastColumn="0"/>
                  </w:pPr>
                  <w:r>
                    <w:rPr>
                      <w:rFonts w:ascii="Verdana" w:hAnsi="Verdana"/>
                      <w:color w:val="0000FF"/>
                      <w:sz w:val="18"/>
                      <w:szCs w:val="18"/>
                    </w:rPr>
                    <w:t>Grave</w:t>
                  </w:r>
                </w:p>
              </w:tc>
              <w:tc>
                <w:tcPr>
                  <w:tcW w:w="4311" w:type="dxa"/>
                  <w:vAlign w:val="center"/>
                  <w:hideMark/>
                </w:tcPr>
                <w:p w14:paraId="3B93B3F9" w14:textId="77777777" w:rsidR="007A3E14" w:rsidRDefault="007A3E14" w:rsidP="00452819">
                  <w:pPr>
                    <w:jc w:val="both"/>
                    <w:cnfStyle w:val="000000100000" w:firstRow="0" w:lastRow="0" w:firstColumn="0" w:lastColumn="0" w:oddVBand="0" w:evenVBand="0" w:oddHBand="1" w:evenHBand="0" w:firstRowFirstColumn="0" w:firstRowLastColumn="0" w:lastRowFirstColumn="0" w:lastRowLastColumn="0"/>
                  </w:pPr>
                  <w:r>
                    <w:rPr>
                      <w:rFonts w:ascii="Verdana" w:hAnsi="Verdana"/>
                      <w:color w:val="0000FF"/>
                      <w:sz w:val="18"/>
                      <w:szCs w:val="18"/>
                    </w:rPr>
                    <w:t>Penalidad del 1% del precio de adjudicación, IVA excluido, por cada incumplimiento. En caso de persistencia durante más de cinco días hábiles o reiteración, la penalidad podrá elevarse hasta el 3%.</w:t>
                  </w:r>
                </w:p>
              </w:tc>
            </w:tr>
            <w:tr w:rsidR="007A3E14" w14:paraId="6ABF8D64" w14:textId="77777777" w:rsidTr="005040D4">
              <w:tc>
                <w:tcPr>
                  <w:cnfStyle w:val="001000000000" w:firstRow="0" w:lastRow="0" w:firstColumn="1" w:lastColumn="0" w:oddVBand="0" w:evenVBand="0" w:oddHBand="0" w:evenHBand="0" w:firstRowFirstColumn="0" w:firstRowLastColumn="0" w:lastRowFirstColumn="0" w:lastRowLastColumn="0"/>
                  <w:tcW w:w="4287" w:type="dxa"/>
                  <w:vAlign w:val="center"/>
                  <w:hideMark/>
                </w:tcPr>
                <w:p w14:paraId="4F1A81D4" w14:textId="77777777" w:rsidR="007A3E14" w:rsidRDefault="007A3E14" w:rsidP="00452819">
                  <w:pPr>
                    <w:jc w:val="both"/>
                  </w:pPr>
                  <w:r>
                    <w:rPr>
                      <w:rFonts w:ascii="Verdana" w:hAnsi="Verdana"/>
                      <w:color w:val="0000FF"/>
                      <w:sz w:val="18"/>
                      <w:szCs w:val="18"/>
                    </w:rPr>
                    <w:t xml:space="preserve">Incumplimiento de las dedicaciones mínimas exigidas para los perfiles adscritos al contrato o falta de presencia en obra cuando resulte necesaria conforme al PPT, al programa de trabajo o a las </w:t>
                  </w:r>
                  <w:r>
                    <w:rPr>
                      <w:rFonts w:ascii="Verdana" w:hAnsi="Verdana"/>
                      <w:color w:val="0000FF"/>
                      <w:sz w:val="18"/>
                      <w:szCs w:val="18"/>
                    </w:rPr>
                    <w:lastRenderedPageBreak/>
                    <w:t xml:space="preserve">instrucciones del </w:t>
                  </w:r>
                  <w:proofErr w:type="gramStart"/>
                  <w:r>
                    <w:rPr>
                      <w:rFonts w:ascii="Verdana" w:hAnsi="Verdana"/>
                      <w:color w:val="0000FF"/>
                      <w:sz w:val="18"/>
                      <w:szCs w:val="18"/>
                    </w:rPr>
                    <w:t>Responsable</w:t>
                  </w:r>
                  <w:proofErr w:type="gramEnd"/>
                  <w:r>
                    <w:rPr>
                      <w:rFonts w:ascii="Verdana" w:hAnsi="Verdana"/>
                      <w:color w:val="0000FF"/>
                      <w:sz w:val="18"/>
                      <w:szCs w:val="18"/>
                    </w:rPr>
                    <w:t xml:space="preserve"> del Contrato.</w:t>
                  </w:r>
                </w:p>
              </w:tc>
              <w:tc>
                <w:tcPr>
                  <w:tcW w:w="933" w:type="dxa"/>
                  <w:vAlign w:val="center"/>
                  <w:hideMark/>
                </w:tcPr>
                <w:p w14:paraId="46F38A8A" w14:textId="77777777" w:rsidR="007A3E14" w:rsidRDefault="007A3E14" w:rsidP="00502497">
                  <w:pPr>
                    <w:cnfStyle w:val="000000000000" w:firstRow="0" w:lastRow="0" w:firstColumn="0" w:lastColumn="0" w:oddVBand="0" w:evenVBand="0" w:oddHBand="0" w:evenHBand="0" w:firstRowFirstColumn="0" w:firstRowLastColumn="0" w:lastRowFirstColumn="0" w:lastRowLastColumn="0"/>
                  </w:pPr>
                  <w:r>
                    <w:rPr>
                      <w:rFonts w:ascii="Verdana" w:hAnsi="Verdana"/>
                      <w:color w:val="0000FF"/>
                      <w:sz w:val="18"/>
                      <w:szCs w:val="18"/>
                    </w:rPr>
                    <w:lastRenderedPageBreak/>
                    <w:t>Grave</w:t>
                  </w:r>
                </w:p>
              </w:tc>
              <w:tc>
                <w:tcPr>
                  <w:tcW w:w="4311" w:type="dxa"/>
                  <w:vAlign w:val="center"/>
                  <w:hideMark/>
                </w:tcPr>
                <w:p w14:paraId="0816B8E3" w14:textId="77777777" w:rsidR="007A3E14" w:rsidRDefault="007A3E14" w:rsidP="00452819">
                  <w:pPr>
                    <w:jc w:val="both"/>
                    <w:cnfStyle w:val="000000000000" w:firstRow="0" w:lastRow="0" w:firstColumn="0" w:lastColumn="0" w:oddVBand="0" w:evenVBand="0" w:oddHBand="0" w:evenHBand="0" w:firstRowFirstColumn="0" w:firstRowLastColumn="0" w:lastRowFirstColumn="0" w:lastRowLastColumn="0"/>
                  </w:pPr>
                  <w:r>
                    <w:rPr>
                      <w:rFonts w:ascii="Verdana" w:hAnsi="Verdana"/>
                      <w:color w:val="0000FF"/>
                      <w:sz w:val="18"/>
                      <w:szCs w:val="18"/>
                    </w:rPr>
                    <w:t>Penalidad de 300 € por cada día natural de incumplimiento y perfil afectado, sin perjuicio de la reducción proporcional de la certificación correspondiente a la dedicación no prestada.</w:t>
                  </w:r>
                </w:p>
              </w:tc>
            </w:tr>
            <w:tr w:rsidR="007A3E14" w14:paraId="06E62EE9" w14:textId="77777777" w:rsidTr="005040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87" w:type="dxa"/>
                  <w:vAlign w:val="center"/>
                  <w:hideMark/>
                </w:tcPr>
                <w:p w14:paraId="51A0269E" w14:textId="77777777" w:rsidR="007A3E14" w:rsidRDefault="007A3E14" w:rsidP="00452819">
                  <w:pPr>
                    <w:jc w:val="both"/>
                  </w:pPr>
                  <w:r>
                    <w:rPr>
                      <w:rFonts w:ascii="Verdana" w:hAnsi="Verdana"/>
                      <w:color w:val="0000FF"/>
                      <w:sz w:val="18"/>
                      <w:szCs w:val="18"/>
                    </w:rPr>
                    <w:t>Deficiencias en la dirección, vigilancia, control técnico, control geométrico, control cualitativo o control cuantitativo de las obras que generen errores en mediciones, certificaciones, informes, replanteos o seguimiento de unidades de obra.</w:t>
                  </w:r>
                </w:p>
              </w:tc>
              <w:tc>
                <w:tcPr>
                  <w:tcW w:w="933" w:type="dxa"/>
                  <w:vAlign w:val="center"/>
                  <w:hideMark/>
                </w:tcPr>
                <w:p w14:paraId="07F66DD1" w14:textId="77777777" w:rsidR="007A3E14" w:rsidRDefault="007A3E14" w:rsidP="00502497">
                  <w:pPr>
                    <w:cnfStyle w:val="000000100000" w:firstRow="0" w:lastRow="0" w:firstColumn="0" w:lastColumn="0" w:oddVBand="0" w:evenVBand="0" w:oddHBand="1" w:evenHBand="0" w:firstRowFirstColumn="0" w:firstRowLastColumn="0" w:lastRowFirstColumn="0" w:lastRowLastColumn="0"/>
                  </w:pPr>
                  <w:r>
                    <w:rPr>
                      <w:rFonts w:ascii="Verdana" w:hAnsi="Verdana"/>
                      <w:color w:val="0000FF"/>
                      <w:sz w:val="18"/>
                      <w:szCs w:val="18"/>
                    </w:rPr>
                    <w:t>Grave</w:t>
                  </w:r>
                </w:p>
              </w:tc>
              <w:tc>
                <w:tcPr>
                  <w:tcW w:w="4311" w:type="dxa"/>
                  <w:vAlign w:val="center"/>
                  <w:hideMark/>
                </w:tcPr>
                <w:p w14:paraId="13DFAC6B" w14:textId="77777777" w:rsidR="007A3E14" w:rsidRDefault="007A3E14" w:rsidP="00452819">
                  <w:pPr>
                    <w:jc w:val="both"/>
                    <w:cnfStyle w:val="000000100000" w:firstRow="0" w:lastRow="0" w:firstColumn="0" w:lastColumn="0" w:oddVBand="0" w:evenVBand="0" w:oddHBand="1" w:evenHBand="0" w:firstRowFirstColumn="0" w:firstRowLastColumn="0" w:lastRowFirstColumn="0" w:lastRowLastColumn="0"/>
                  </w:pPr>
                  <w:r>
                    <w:rPr>
                      <w:rFonts w:ascii="Verdana" w:hAnsi="Verdana"/>
                      <w:color w:val="0000FF"/>
                      <w:sz w:val="18"/>
                      <w:szCs w:val="18"/>
                    </w:rPr>
                    <w:t>Penalidad del 1% al 3% del precio de adjudicación, IVA excluido, en función de la entidad de la deficiencia y del perjuicio ocasionado. Si la deficiencia obliga a rehacer documentación o repetir controles, los trabajos se realizarán sin coste adicional para URA.</w:t>
                  </w:r>
                </w:p>
              </w:tc>
            </w:tr>
            <w:tr w:rsidR="009E4697" w14:paraId="4DA0DD24" w14:textId="77777777" w:rsidTr="005040D4">
              <w:tc>
                <w:tcPr>
                  <w:cnfStyle w:val="001000000000" w:firstRow="0" w:lastRow="0" w:firstColumn="1" w:lastColumn="0" w:oddVBand="0" w:evenVBand="0" w:oddHBand="0" w:evenHBand="0" w:firstRowFirstColumn="0" w:firstRowLastColumn="0" w:lastRowFirstColumn="0" w:lastRowLastColumn="0"/>
                  <w:tcW w:w="4287" w:type="dxa"/>
                  <w:vAlign w:val="center"/>
                </w:tcPr>
                <w:p w14:paraId="2A3211A9" w14:textId="6FE63DC3" w:rsidR="009E4697" w:rsidRDefault="009E4697" w:rsidP="00452819">
                  <w:pPr>
                    <w:jc w:val="both"/>
                    <w:rPr>
                      <w:rFonts w:ascii="Verdana" w:hAnsi="Verdana"/>
                      <w:color w:val="0000FF"/>
                      <w:sz w:val="18"/>
                      <w:szCs w:val="18"/>
                    </w:rPr>
                  </w:pPr>
                  <w:r>
                    <w:rPr>
                      <w:rFonts w:ascii="Verdana" w:hAnsi="Verdana"/>
                      <w:color w:val="0000FF"/>
                      <w:sz w:val="18"/>
                      <w:szCs w:val="18"/>
                    </w:rPr>
                    <w:t>Incumplimiento de las obligaciones en materia de seguridad y salud, incluida la falta de coordinación, falta de presencia del Coordinador de Seguridad y Salud, ausencia de revisión del Plan de Seguridad y Salud, falta de tramitación del libro de incidencias o falta de adopción de medidas ante riesgos detectados</w:t>
                  </w:r>
                </w:p>
              </w:tc>
              <w:tc>
                <w:tcPr>
                  <w:tcW w:w="933" w:type="dxa"/>
                </w:tcPr>
                <w:p w14:paraId="5DDC3B49" w14:textId="3DDE4A5A" w:rsidR="009E4697" w:rsidRDefault="009E4697">
                  <w:pPr>
                    <w:cnfStyle w:val="000000000000" w:firstRow="0" w:lastRow="0" w:firstColumn="0" w:lastColumn="0" w:oddVBand="0" w:evenVBand="0" w:oddHBand="0" w:evenHBand="0" w:firstRowFirstColumn="0" w:firstRowLastColumn="0" w:lastRowFirstColumn="0" w:lastRowLastColumn="0"/>
                    <w:rPr>
                      <w:rFonts w:ascii="Verdana" w:hAnsi="Verdana"/>
                      <w:color w:val="0000FF"/>
                      <w:sz w:val="18"/>
                      <w:szCs w:val="18"/>
                    </w:rPr>
                  </w:pPr>
                  <w:r>
                    <w:rPr>
                      <w:rFonts w:ascii="Verdana" w:hAnsi="Verdana"/>
                      <w:color w:val="0000FF"/>
                      <w:sz w:val="18"/>
                      <w:szCs w:val="18"/>
                    </w:rPr>
                    <w:t>Grave o muy grave</w:t>
                  </w:r>
                </w:p>
              </w:tc>
              <w:tc>
                <w:tcPr>
                  <w:tcW w:w="4311" w:type="dxa"/>
                </w:tcPr>
                <w:p w14:paraId="64DB56E1" w14:textId="78CF2CBB" w:rsidR="009E4697" w:rsidRDefault="009E4697" w:rsidP="00452819">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8"/>
                      <w:szCs w:val="18"/>
                    </w:rPr>
                  </w:pPr>
                  <w:r>
                    <w:rPr>
                      <w:rFonts w:ascii="Verdana" w:hAnsi="Verdana"/>
                      <w:color w:val="0000FF"/>
                      <w:sz w:val="18"/>
                      <w:szCs w:val="18"/>
                    </w:rPr>
                    <w:t>Penalidad del 2% del precio de adjudicación, IVA excluido, por incumplimiento grave. Cuando el incumplimiento genere riesgo grave para la seguridad de las personas o paralización de trabajos, la penalidad podrá alcanzar el 5%.</w:t>
                  </w:r>
                </w:p>
              </w:tc>
            </w:tr>
            <w:tr w:rsidR="009E4697" w14:paraId="68453203" w14:textId="77777777" w:rsidTr="005040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87" w:type="dxa"/>
                  <w:vAlign w:val="center"/>
                </w:tcPr>
                <w:p w14:paraId="005A9852" w14:textId="5F7FB54A" w:rsidR="009E4697" w:rsidRDefault="009E4697" w:rsidP="00452819">
                  <w:pPr>
                    <w:jc w:val="both"/>
                    <w:rPr>
                      <w:rFonts w:ascii="Verdana" w:hAnsi="Verdana"/>
                      <w:color w:val="0000FF"/>
                      <w:sz w:val="18"/>
                      <w:szCs w:val="18"/>
                    </w:rPr>
                  </w:pPr>
                  <w:r>
                    <w:rPr>
                      <w:rFonts w:ascii="Verdana" w:hAnsi="Verdana"/>
                      <w:color w:val="0000FF"/>
                      <w:sz w:val="18"/>
                      <w:szCs w:val="18"/>
                    </w:rPr>
                    <w:t>Incumplimiento de las obligaciones de vigilancia ambiental, controles analíticos, restricciones temporales de obra, prospecciones, informes ambientales, seguimiento de medidas preventivas y correctoras o verificación de materiales secundarios.</w:t>
                  </w:r>
                </w:p>
              </w:tc>
              <w:tc>
                <w:tcPr>
                  <w:tcW w:w="933" w:type="dxa"/>
                </w:tcPr>
                <w:p w14:paraId="2E921F16" w14:textId="1D60124A" w:rsidR="009E4697" w:rsidRDefault="009E4697" w:rsidP="009E4697">
                  <w:pPr>
                    <w:cnfStyle w:val="000000100000" w:firstRow="0" w:lastRow="0" w:firstColumn="0" w:lastColumn="0" w:oddVBand="0" w:evenVBand="0" w:oddHBand="1" w:evenHBand="0" w:firstRowFirstColumn="0" w:firstRowLastColumn="0" w:lastRowFirstColumn="0" w:lastRowLastColumn="0"/>
                    <w:rPr>
                      <w:rFonts w:ascii="Verdana" w:hAnsi="Verdana"/>
                      <w:color w:val="0000FF"/>
                      <w:sz w:val="18"/>
                      <w:szCs w:val="18"/>
                    </w:rPr>
                  </w:pPr>
                  <w:r>
                    <w:rPr>
                      <w:rFonts w:ascii="Verdana" w:hAnsi="Verdana"/>
                      <w:color w:val="0000FF"/>
                      <w:sz w:val="18"/>
                      <w:szCs w:val="18"/>
                    </w:rPr>
                    <w:t>Grave o muy grave</w:t>
                  </w:r>
                </w:p>
              </w:tc>
              <w:tc>
                <w:tcPr>
                  <w:tcW w:w="4311" w:type="dxa"/>
                </w:tcPr>
                <w:p w14:paraId="36BF69A8" w14:textId="514EB4B1" w:rsidR="009E4697" w:rsidRDefault="009E4697" w:rsidP="00452819">
                  <w:pPr>
                    <w:jc w:val="both"/>
                    <w:cnfStyle w:val="000000100000" w:firstRow="0" w:lastRow="0" w:firstColumn="0" w:lastColumn="0" w:oddVBand="0" w:evenVBand="0" w:oddHBand="1" w:evenHBand="0" w:firstRowFirstColumn="0" w:firstRowLastColumn="0" w:lastRowFirstColumn="0" w:lastRowLastColumn="0"/>
                    <w:rPr>
                      <w:rFonts w:ascii="Verdana" w:hAnsi="Verdana"/>
                      <w:color w:val="0000FF"/>
                      <w:sz w:val="18"/>
                      <w:szCs w:val="18"/>
                    </w:rPr>
                  </w:pPr>
                  <w:r>
                    <w:rPr>
                      <w:rFonts w:ascii="Verdana" w:hAnsi="Verdana"/>
                      <w:color w:val="0000FF"/>
                      <w:sz w:val="18"/>
                      <w:szCs w:val="18"/>
                    </w:rPr>
                    <w:t>Penalidad del 2% del precio de adjudicación, IVA excluido, por incumplimiento grave. Si el incumplimiento produce afección ambiental relevante, incumplimiento de la Declaración de Impacto Ambiental o riesgo de daño al dominio público hidráulico o a especies protegidas, la penalidad podrá alcanzar el 5%.</w:t>
                  </w:r>
                </w:p>
              </w:tc>
            </w:tr>
            <w:tr w:rsidR="009E4697" w14:paraId="71ABFB64" w14:textId="77777777" w:rsidTr="005040D4">
              <w:tc>
                <w:tcPr>
                  <w:cnfStyle w:val="001000000000" w:firstRow="0" w:lastRow="0" w:firstColumn="1" w:lastColumn="0" w:oddVBand="0" w:evenVBand="0" w:oddHBand="0" w:evenHBand="0" w:firstRowFirstColumn="0" w:firstRowLastColumn="0" w:lastRowFirstColumn="0" w:lastRowLastColumn="0"/>
                  <w:tcW w:w="4287" w:type="dxa"/>
                  <w:vAlign w:val="center"/>
                </w:tcPr>
                <w:p w14:paraId="0858D505" w14:textId="5D57C84A" w:rsidR="009E4697" w:rsidRDefault="009E4697" w:rsidP="00452819">
                  <w:pPr>
                    <w:jc w:val="both"/>
                    <w:rPr>
                      <w:rFonts w:ascii="Verdana" w:hAnsi="Verdana"/>
                      <w:color w:val="0000FF"/>
                      <w:sz w:val="18"/>
                      <w:szCs w:val="18"/>
                    </w:rPr>
                  </w:pPr>
                  <w:r>
                    <w:rPr>
                      <w:rFonts w:ascii="Verdana" w:hAnsi="Verdana"/>
                      <w:color w:val="0000FF"/>
                      <w:sz w:val="18"/>
                      <w:szCs w:val="18"/>
                    </w:rPr>
                    <w:t xml:space="preserve">Ejecución de trabajos correspondientes al Capítulo IV de consultoría e ingeniería especializada sin autorización escrita previa del </w:t>
                  </w:r>
                  <w:proofErr w:type="gramStart"/>
                  <w:r>
                    <w:rPr>
                      <w:rFonts w:ascii="Verdana" w:hAnsi="Verdana"/>
                      <w:color w:val="0000FF"/>
                      <w:sz w:val="18"/>
                      <w:szCs w:val="18"/>
                    </w:rPr>
                    <w:t>Responsable</w:t>
                  </w:r>
                  <w:proofErr w:type="gramEnd"/>
                  <w:r>
                    <w:rPr>
                      <w:rFonts w:ascii="Verdana" w:hAnsi="Verdana"/>
                      <w:color w:val="0000FF"/>
                      <w:sz w:val="18"/>
                      <w:szCs w:val="18"/>
                    </w:rPr>
                    <w:t xml:space="preserve"> del Contrato.</w:t>
                  </w:r>
                </w:p>
              </w:tc>
              <w:tc>
                <w:tcPr>
                  <w:tcW w:w="933" w:type="dxa"/>
                </w:tcPr>
                <w:p w14:paraId="52F0C4C8" w14:textId="04CDE2ED" w:rsidR="009E4697" w:rsidRDefault="009E4697" w:rsidP="009E4697">
                  <w:pPr>
                    <w:cnfStyle w:val="000000000000" w:firstRow="0" w:lastRow="0" w:firstColumn="0" w:lastColumn="0" w:oddVBand="0" w:evenVBand="0" w:oddHBand="0" w:evenHBand="0" w:firstRowFirstColumn="0" w:firstRowLastColumn="0" w:lastRowFirstColumn="0" w:lastRowLastColumn="0"/>
                    <w:rPr>
                      <w:rFonts w:ascii="Verdana" w:hAnsi="Verdana"/>
                      <w:color w:val="0000FF"/>
                      <w:sz w:val="18"/>
                      <w:szCs w:val="18"/>
                    </w:rPr>
                  </w:pPr>
                  <w:r>
                    <w:rPr>
                      <w:rFonts w:ascii="Verdana" w:hAnsi="Verdana"/>
                      <w:color w:val="0000FF"/>
                      <w:sz w:val="18"/>
                      <w:szCs w:val="18"/>
                    </w:rPr>
                    <w:t>Grave</w:t>
                  </w:r>
                </w:p>
              </w:tc>
              <w:tc>
                <w:tcPr>
                  <w:tcW w:w="4311" w:type="dxa"/>
                </w:tcPr>
                <w:p w14:paraId="79BA0DAF" w14:textId="69874A14" w:rsidR="009E4697" w:rsidRDefault="009E4697" w:rsidP="00452819">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8"/>
                      <w:szCs w:val="18"/>
                    </w:rPr>
                  </w:pPr>
                  <w:r>
                    <w:rPr>
                      <w:rFonts w:ascii="Verdana" w:hAnsi="Verdana"/>
                      <w:color w:val="0000FF"/>
                      <w:sz w:val="18"/>
                      <w:szCs w:val="18"/>
                    </w:rPr>
                    <w:t>No se abonarán los trabajos realizados sin autorización y se impondrá una penalidad adicional del 1% del precio de adjudicación, IVA excluido, por cada actuación no autorizada.</w:t>
                  </w:r>
                </w:p>
              </w:tc>
            </w:tr>
          </w:tbl>
          <w:p w14:paraId="60D4A8F5" w14:textId="46BAAE93" w:rsidR="009E03B4" w:rsidRPr="002D3927" w:rsidRDefault="00401013" w:rsidP="00401013">
            <w:pPr>
              <w:spacing w:before="120" w:after="120" w:line="264" w:lineRule="auto"/>
              <w:ind w:left="34"/>
              <w:jc w:val="both"/>
              <w:rPr>
                <w:szCs w:val="19"/>
              </w:rPr>
            </w:pPr>
            <w:r w:rsidRPr="00401013">
              <w:rPr>
                <w:rFonts w:ascii="Verdana" w:hAnsi="Verdana"/>
                <w:color w:val="0000FF"/>
                <w:sz w:val="18"/>
                <w:szCs w:val="18"/>
              </w:rPr>
              <w:t>La reiteración de dos incumplimientos graves en un periodo de tres meses, o de tres incumplimientos graves durante la vigencia del contrato, podrá determinar su calificación como incumplimiento muy grave, sin perjuicio de aquellos supuestos que, conforme a la tabla anterior, puedan ser calificados como muy graves desde su primera comisión por razón de su entidad, riesgo o afección. En estos casos podrá imponerse una penalidad de hasta el 10% del precio de adjudicación, IVA excluido, atendiendo a la gravedad, reiteración, perjuicio causado y proporcionalidad de la medida, sin perjuicio de que el órgano de contratación valore la procedencia de la resolución contractual cuando se trate de obligaciones calificadas como esenciales.</w:t>
            </w:r>
          </w:p>
        </w:tc>
      </w:tr>
      <w:tr w:rsidR="00FB1877" w:rsidRPr="00595988" w14:paraId="4085B709" w14:textId="77777777" w:rsidTr="00B716FE">
        <w:tc>
          <w:tcPr>
            <w:tcW w:w="5000" w:type="pct"/>
          </w:tcPr>
          <w:p w14:paraId="3A263EC2" w14:textId="77777777" w:rsidR="00FB1877" w:rsidRPr="00595988" w:rsidRDefault="00FB1877" w:rsidP="00E04FA5">
            <w:pPr>
              <w:pStyle w:val="Ttulo4"/>
              <w:spacing w:after="120" w:line="264" w:lineRule="auto"/>
              <w:ind w:left="142" w:right="0" w:firstLine="0"/>
              <w:jc w:val="both"/>
              <w:rPr>
                <w:rFonts w:cs="Arial"/>
                <w:b w:val="0"/>
                <w:color w:val="0000FF"/>
                <w:sz w:val="19"/>
                <w:szCs w:val="19"/>
              </w:rPr>
            </w:pPr>
            <w:bookmarkStart w:id="198" w:name="_Toc38387612"/>
            <w:r w:rsidRPr="00595988">
              <w:rPr>
                <w:sz w:val="19"/>
                <w:szCs w:val="19"/>
              </w:rPr>
              <w:lastRenderedPageBreak/>
              <w:t xml:space="preserve">13.2.- Se establecen importes de penalidad diferentes de los dispuestos en el art. 193.3 y 193.4 LCSP por demora en el cumplimiento de plazos: </w:t>
            </w:r>
            <w:r w:rsidRPr="00595988">
              <w:rPr>
                <w:rFonts w:cs="Arial"/>
                <w:b w:val="0"/>
                <w:color w:val="0000FF"/>
                <w:sz w:val="19"/>
                <w:szCs w:val="19"/>
              </w:rPr>
              <w:t>sí, los siguientes</w:t>
            </w:r>
            <w:bookmarkEnd w:id="198"/>
          </w:p>
          <w:p w14:paraId="30030A33" w14:textId="77777777" w:rsidR="002C16F9" w:rsidRDefault="002C16F9" w:rsidP="003C26EB">
            <w:pPr>
              <w:spacing w:line="276" w:lineRule="auto"/>
              <w:jc w:val="both"/>
              <w:rPr>
                <w:rFonts w:ascii="Verdana" w:hAnsi="Verdana"/>
                <w:color w:val="0000FF"/>
                <w:sz w:val="18"/>
                <w:szCs w:val="18"/>
              </w:rPr>
            </w:pPr>
            <w:r w:rsidRPr="002C16F9">
              <w:rPr>
                <w:rFonts w:ascii="Verdana" w:hAnsi="Verdana"/>
                <w:color w:val="0000FF"/>
                <w:sz w:val="18"/>
                <w:szCs w:val="18"/>
              </w:rPr>
              <w:t xml:space="preserve">En caso de retraso no justificado en la entrega de informes, controles, certificaciones, actas, planes, registros o cualquier otra documentación exigida contractualmente, respecto de los plazos establecidos en el contrato, en los pliegos, en el cronograma aprobado o en las instrucciones del </w:t>
            </w:r>
            <w:proofErr w:type="gramStart"/>
            <w:r w:rsidRPr="002C16F9">
              <w:rPr>
                <w:rFonts w:ascii="Verdana" w:hAnsi="Verdana"/>
                <w:color w:val="0000FF"/>
                <w:sz w:val="18"/>
                <w:szCs w:val="18"/>
              </w:rPr>
              <w:t>Responsable</w:t>
            </w:r>
            <w:proofErr w:type="gramEnd"/>
            <w:r w:rsidRPr="002C16F9">
              <w:rPr>
                <w:rFonts w:ascii="Verdana" w:hAnsi="Verdana"/>
                <w:color w:val="0000FF"/>
                <w:sz w:val="18"/>
                <w:szCs w:val="18"/>
              </w:rPr>
              <w:t xml:space="preserve"> del Contrato, se aplicará una penalidad fija de </w:t>
            </w:r>
            <w:r w:rsidRPr="00D53F5F">
              <w:rPr>
                <w:rFonts w:ascii="Verdana" w:hAnsi="Verdana"/>
                <w:color w:val="0000FF"/>
                <w:sz w:val="18"/>
                <w:szCs w:val="18"/>
              </w:rPr>
              <w:t>200 euros por cada día natural de retraso</w:t>
            </w:r>
            <w:r w:rsidRPr="002C16F9">
              <w:rPr>
                <w:rFonts w:ascii="Verdana" w:hAnsi="Verdana"/>
                <w:color w:val="0000FF"/>
                <w:sz w:val="18"/>
                <w:szCs w:val="18"/>
              </w:rPr>
              <w:t>.</w:t>
            </w:r>
          </w:p>
          <w:p w14:paraId="19E96133" w14:textId="77777777" w:rsidR="002D711E" w:rsidRPr="002C16F9" w:rsidRDefault="002D711E" w:rsidP="003C26EB">
            <w:pPr>
              <w:spacing w:line="276" w:lineRule="auto"/>
              <w:jc w:val="both"/>
              <w:rPr>
                <w:rFonts w:ascii="Verdana" w:hAnsi="Verdana"/>
                <w:color w:val="0000FF"/>
                <w:sz w:val="18"/>
                <w:szCs w:val="18"/>
              </w:rPr>
            </w:pPr>
          </w:p>
          <w:p w14:paraId="7FAB259C" w14:textId="77777777" w:rsidR="002C16F9" w:rsidRDefault="002C16F9" w:rsidP="003C26EB">
            <w:pPr>
              <w:spacing w:line="276" w:lineRule="auto"/>
              <w:jc w:val="both"/>
              <w:rPr>
                <w:rFonts w:ascii="Verdana" w:hAnsi="Verdana"/>
                <w:color w:val="0000FF"/>
                <w:sz w:val="18"/>
                <w:szCs w:val="18"/>
              </w:rPr>
            </w:pPr>
            <w:r w:rsidRPr="002C16F9">
              <w:rPr>
                <w:rFonts w:ascii="Verdana" w:hAnsi="Verdana"/>
                <w:color w:val="0000FF"/>
                <w:sz w:val="18"/>
                <w:szCs w:val="18"/>
              </w:rPr>
              <w:t xml:space="preserve">La penalidad se aplicará desde el día siguiente al vencimiento del plazo correspondiente y hasta la efectiva entrega completa y correcta de la documentación exigida, previa constatación del retraso por el </w:t>
            </w:r>
            <w:proofErr w:type="gramStart"/>
            <w:r w:rsidRPr="002C16F9">
              <w:rPr>
                <w:rFonts w:ascii="Verdana" w:hAnsi="Verdana"/>
                <w:color w:val="0000FF"/>
                <w:sz w:val="18"/>
                <w:szCs w:val="18"/>
              </w:rPr>
              <w:t>Responsable</w:t>
            </w:r>
            <w:proofErr w:type="gramEnd"/>
            <w:r w:rsidRPr="002C16F9">
              <w:rPr>
                <w:rFonts w:ascii="Verdana" w:hAnsi="Verdana"/>
                <w:color w:val="0000FF"/>
                <w:sz w:val="18"/>
                <w:szCs w:val="18"/>
              </w:rPr>
              <w:t xml:space="preserve"> del Contrato.</w:t>
            </w:r>
          </w:p>
          <w:p w14:paraId="10EBC966" w14:textId="7958AB69" w:rsidR="002C16F9" w:rsidRPr="002C16F9" w:rsidRDefault="002C16F9" w:rsidP="002D711E">
            <w:pPr>
              <w:spacing w:line="276" w:lineRule="auto"/>
              <w:jc w:val="both"/>
              <w:rPr>
                <w:rFonts w:ascii="Verdana" w:hAnsi="Verdana"/>
                <w:color w:val="0000FF"/>
                <w:sz w:val="18"/>
                <w:szCs w:val="18"/>
              </w:rPr>
            </w:pPr>
            <w:r w:rsidRPr="002C16F9">
              <w:rPr>
                <w:rFonts w:ascii="Verdana" w:hAnsi="Verdana"/>
                <w:color w:val="0000FF"/>
                <w:sz w:val="18"/>
                <w:szCs w:val="18"/>
              </w:rPr>
              <w:t xml:space="preserve">La cuantía acumulada de esta penalidad no podrá superar el </w:t>
            </w:r>
            <w:r w:rsidRPr="00D53F5F">
              <w:rPr>
                <w:rFonts w:ascii="Verdana" w:hAnsi="Verdana"/>
                <w:color w:val="0000FF"/>
                <w:sz w:val="18"/>
                <w:szCs w:val="18"/>
              </w:rPr>
              <w:t>10% del precio de adjudicación, IVA excluido</w:t>
            </w:r>
            <w:r w:rsidRPr="002C16F9">
              <w:rPr>
                <w:rFonts w:ascii="Verdana" w:hAnsi="Verdana"/>
                <w:color w:val="0000FF"/>
                <w:sz w:val="18"/>
                <w:szCs w:val="18"/>
              </w:rPr>
              <w:t>, sin perjuicio de la obligación del adjudicatario de entregar la documentación pendiente, subsanar los defectos apreciados y asumir, en su caso, los costes derivados de la corrección o reiteración de trabajos imputables al mismo.</w:t>
            </w:r>
            <w:r w:rsidR="00DA182C">
              <w:rPr>
                <w:rFonts w:ascii="Verdana" w:hAnsi="Verdana"/>
                <w:color w:val="0000FF"/>
                <w:sz w:val="18"/>
                <w:szCs w:val="18"/>
              </w:rPr>
              <w:t xml:space="preserve"> </w:t>
            </w:r>
            <w:r w:rsidRPr="002C16F9">
              <w:rPr>
                <w:rFonts w:ascii="Verdana" w:hAnsi="Verdana"/>
                <w:color w:val="0000FF"/>
                <w:sz w:val="18"/>
                <w:szCs w:val="18"/>
              </w:rPr>
              <w:t xml:space="preserve">Esta penalidad será compatible con las previstas en la cláusula 13.1 cuando el retraso documental vaya acompañado de un incumplimiento material diferenciado, produzca una afección relevante a la correcta ejecución de las obras, al seguimiento ambiental, a la seguridad y </w:t>
            </w:r>
            <w:r w:rsidRPr="002C16F9">
              <w:rPr>
                <w:rFonts w:ascii="Verdana" w:hAnsi="Verdana"/>
                <w:color w:val="0000FF"/>
                <w:sz w:val="18"/>
                <w:szCs w:val="18"/>
              </w:rPr>
              <w:lastRenderedPageBreak/>
              <w:t>salud o a la certificación de los trabajos, o determine la reiteración o agravación del incumplimiento, debiendo respetarse en todo caso los principios de proporcionalidad y no duplicidad sancionadora por los mismos hechos.</w:t>
            </w:r>
          </w:p>
          <w:p w14:paraId="555F351F" w14:textId="11745C25" w:rsidR="00FB1877" w:rsidRPr="00595988" w:rsidRDefault="00FB1877" w:rsidP="006C10C9">
            <w:pPr>
              <w:pStyle w:val="Ttulo5"/>
              <w:spacing w:line="264" w:lineRule="auto"/>
              <w:ind w:left="537" w:right="136" w:firstLine="0"/>
              <w:rPr>
                <w:rFonts w:eastAsia="Times New Roman" w:cs="Arial"/>
                <w:color w:val="0000FF"/>
                <w:szCs w:val="19"/>
              </w:rPr>
            </w:pPr>
          </w:p>
        </w:tc>
      </w:tr>
    </w:tbl>
    <w:p w14:paraId="64CBA6C3" w14:textId="4DE1F4B0" w:rsidR="00C548B6" w:rsidRPr="00595988" w:rsidRDefault="00C548B6" w:rsidP="00E04FA5">
      <w:pPr>
        <w:pStyle w:val="Ttulo3"/>
        <w:pBdr>
          <w:top w:val="none" w:sz="0" w:space="0" w:color="auto"/>
        </w:pBdr>
        <w:spacing w:before="120" w:after="120" w:line="264" w:lineRule="auto"/>
      </w:pPr>
      <w:bookmarkStart w:id="199" w:name="_Toc528657915"/>
      <w:bookmarkStart w:id="200" w:name="_Toc528658734"/>
      <w:bookmarkStart w:id="201" w:name="_Toc528660361"/>
      <w:bookmarkStart w:id="202" w:name="_Toc528664211"/>
      <w:bookmarkStart w:id="203" w:name="_Toc528665902"/>
      <w:bookmarkStart w:id="204" w:name="_Toc528666527"/>
      <w:bookmarkStart w:id="205" w:name="_Toc528671250"/>
      <w:bookmarkStart w:id="206" w:name="_Toc530728030"/>
      <w:bookmarkStart w:id="207" w:name="_Toc5958920"/>
      <w:bookmarkStart w:id="208" w:name="_Toc34132884"/>
      <w:bookmarkStart w:id="209" w:name="_Toc128389906"/>
      <w:r w:rsidRPr="00595988">
        <w:lastRenderedPageBreak/>
        <w:t>14.- SUBCONTRATACIÓN</w:t>
      </w:r>
      <w:bookmarkEnd w:id="199"/>
      <w:bookmarkEnd w:id="200"/>
      <w:bookmarkEnd w:id="201"/>
      <w:bookmarkEnd w:id="202"/>
      <w:bookmarkEnd w:id="203"/>
      <w:bookmarkEnd w:id="204"/>
      <w:bookmarkEnd w:id="205"/>
      <w:bookmarkEnd w:id="206"/>
      <w:bookmarkEnd w:id="207"/>
      <w:bookmarkEnd w:id="208"/>
      <w:bookmarkEnd w:id="209"/>
    </w:p>
    <w:tbl>
      <w:tblPr>
        <w:tblStyle w:val="Tablaconcuadrcula"/>
        <w:tblW w:w="5000" w:type="pct"/>
        <w:tblLook w:val="04A0" w:firstRow="1" w:lastRow="0" w:firstColumn="1" w:lastColumn="0" w:noHBand="0" w:noVBand="1"/>
      </w:tblPr>
      <w:tblGrid>
        <w:gridCol w:w="9542"/>
      </w:tblGrid>
      <w:tr w:rsidR="00FE0C95" w:rsidRPr="00595988" w14:paraId="153A6393" w14:textId="77777777" w:rsidTr="00080627">
        <w:tc>
          <w:tcPr>
            <w:tcW w:w="5000" w:type="pct"/>
          </w:tcPr>
          <w:p w14:paraId="73C98684" w14:textId="77777777" w:rsidR="00542DFE" w:rsidRPr="00595988" w:rsidRDefault="00FE0C95" w:rsidP="004248AC">
            <w:pPr>
              <w:pStyle w:val="Ttulo4"/>
              <w:spacing w:after="120" w:line="264" w:lineRule="auto"/>
              <w:ind w:left="35" w:right="0" w:hanging="35"/>
              <w:jc w:val="both"/>
              <w:rPr>
                <w:rFonts w:cs="Arial"/>
                <w:color w:val="0000FF"/>
                <w:sz w:val="19"/>
                <w:szCs w:val="19"/>
              </w:rPr>
            </w:pPr>
            <w:bookmarkStart w:id="210" w:name="_Toc38387614"/>
            <w:r w:rsidRPr="00595988">
              <w:rPr>
                <w:sz w:val="19"/>
                <w:szCs w:val="19"/>
              </w:rPr>
              <w:t>14.1.- Se establecen limitaciones a la posibilidad de subcontratar</w:t>
            </w:r>
            <w:r w:rsidRPr="00595988">
              <w:rPr>
                <w:rFonts w:cs="Arial"/>
                <w:b w:val="0"/>
                <w:color w:val="0000FF"/>
                <w:sz w:val="19"/>
                <w:szCs w:val="19"/>
              </w:rPr>
              <w:t xml:space="preserve">: </w:t>
            </w:r>
            <w:bookmarkEnd w:id="210"/>
            <w:r w:rsidR="004248AC" w:rsidRPr="00595988">
              <w:rPr>
                <w:rFonts w:cs="Arial"/>
                <w:b w:val="0"/>
                <w:color w:val="0000FF"/>
                <w:sz w:val="19"/>
                <w:szCs w:val="19"/>
              </w:rPr>
              <w:t>No se establecen limitaciones</w:t>
            </w:r>
          </w:p>
        </w:tc>
      </w:tr>
      <w:tr w:rsidR="00FE0C95" w:rsidRPr="00595988" w14:paraId="2A8D928A" w14:textId="77777777" w:rsidTr="00080627">
        <w:tc>
          <w:tcPr>
            <w:tcW w:w="5000" w:type="pct"/>
          </w:tcPr>
          <w:p w14:paraId="7C0ACE59" w14:textId="77777777" w:rsidR="00FE0C95" w:rsidRPr="00595988" w:rsidRDefault="00FE0C95" w:rsidP="00E04FA5">
            <w:pPr>
              <w:pStyle w:val="Ttulo4"/>
              <w:spacing w:after="120" w:line="264" w:lineRule="auto"/>
              <w:ind w:left="567" w:right="22"/>
              <w:jc w:val="both"/>
              <w:rPr>
                <w:b w:val="0"/>
                <w:i/>
                <w:sz w:val="19"/>
                <w:szCs w:val="19"/>
              </w:rPr>
            </w:pPr>
            <w:bookmarkStart w:id="211" w:name="_Toc38387615"/>
            <w:r w:rsidRPr="00595988">
              <w:rPr>
                <w:sz w:val="19"/>
                <w:szCs w:val="19"/>
              </w:rPr>
              <w:t>14.2.- Obligación de las operadoras económicas de facilitar la siguiente información y/o documentación:</w:t>
            </w:r>
            <w:bookmarkEnd w:id="211"/>
            <w:r w:rsidR="00B65410" w:rsidRPr="00595988">
              <w:rPr>
                <w:sz w:val="19"/>
                <w:szCs w:val="19"/>
              </w:rPr>
              <w:t xml:space="preserve"> </w:t>
            </w:r>
          </w:p>
          <w:p w14:paraId="459B2544" w14:textId="77777777" w:rsidR="00FE0C95" w:rsidRPr="00595988" w:rsidRDefault="0032456E" w:rsidP="00E04FA5">
            <w:pPr>
              <w:spacing w:before="120" w:after="120" w:line="264" w:lineRule="auto"/>
              <w:ind w:left="1276" w:right="22" w:hanging="424"/>
              <w:jc w:val="both"/>
              <w:rPr>
                <w:rFonts w:ascii="Verdana" w:hAnsi="Verdana"/>
                <w:sz w:val="19"/>
                <w:szCs w:val="19"/>
              </w:rPr>
            </w:pPr>
            <w:r w:rsidRPr="00D304F5">
              <w:rPr>
                <w:rFonts w:ascii="Verdana" w:hAnsi="Verdana"/>
                <w:sz w:val="19"/>
                <w:szCs w:val="19"/>
              </w:rPr>
              <w:fldChar w:fldCharType="begin">
                <w:ffData>
                  <w:name w:val=""/>
                  <w:enabled/>
                  <w:calcOnExit w:val="0"/>
                  <w:checkBox>
                    <w:size w:val="24"/>
                    <w:default w:val="1"/>
                  </w:checkBox>
                </w:ffData>
              </w:fldChar>
            </w:r>
            <w:r w:rsidRPr="00D304F5">
              <w:rPr>
                <w:rFonts w:ascii="Verdana" w:hAnsi="Verdana"/>
                <w:sz w:val="19"/>
                <w:szCs w:val="19"/>
              </w:rPr>
              <w:instrText xml:space="preserve"> FORMCHECKBOX </w:instrText>
            </w:r>
            <w:r w:rsidRPr="00D304F5">
              <w:rPr>
                <w:rFonts w:ascii="Verdana" w:hAnsi="Verdana"/>
                <w:sz w:val="19"/>
                <w:szCs w:val="19"/>
              </w:rPr>
            </w:r>
            <w:r w:rsidRPr="00D304F5">
              <w:rPr>
                <w:rFonts w:ascii="Verdana" w:hAnsi="Verdana"/>
                <w:sz w:val="19"/>
                <w:szCs w:val="19"/>
              </w:rPr>
              <w:fldChar w:fldCharType="separate"/>
            </w:r>
            <w:r w:rsidRPr="00D304F5">
              <w:rPr>
                <w:rFonts w:ascii="Verdana" w:hAnsi="Verdana"/>
                <w:sz w:val="19"/>
                <w:szCs w:val="19"/>
              </w:rPr>
              <w:fldChar w:fldCharType="end"/>
            </w:r>
            <w:r w:rsidR="00FE0C95" w:rsidRPr="00D304F5">
              <w:rPr>
                <w:rFonts w:ascii="Verdana" w:hAnsi="Verdana"/>
                <w:sz w:val="19"/>
                <w:szCs w:val="19"/>
              </w:rPr>
              <w:t xml:space="preserve"> </w:t>
            </w:r>
            <w:r w:rsidR="00FE0C95" w:rsidRPr="00D304F5">
              <w:rPr>
                <w:rFonts w:ascii="Verdana" w:hAnsi="Verdana"/>
                <w:b/>
                <w:sz w:val="19"/>
                <w:szCs w:val="19"/>
              </w:rPr>
              <w:t>a)</w:t>
            </w:r>
            <w:r w:rsidR="00FE0C95" w:rsidRPr="00D304F5">
              <w:rPr>
                <w:rFonts w:ascii="Verdana" w:hAnsi="Verdana"/>
                <w:sz w:val="19"/>
                <w:szCs w:val="19"/>
              </w:rPr>
              <w:t xml:space="preserve"> Parte de la prestación que prevén subcontratar. Deben aportar los datos que se indican en la cláusula </w:t>
            </w:r>
            <w:r w:rsidR="00FE0C95" w:rsidRPr="00D304F5">
              <w:rPr>
                <w:rFonts w:ascii="Verdana" w:eastAsia="Arial Unicode MS" w:hAnsi="Verdana"/>
                <w:sz w:val="19"/>
                <w:szCs w:val="19"/>
              </w:rPr>
              <w:t xml:space="preserve">13.3.2.1 </w:t>
            </w:r>
            <w:r w:rsidR="00FE0C95" w:rsidRPr="00D304F5">
              <w:rPr>
                <w:rFonts w:ascii="Verdana" w:hAnsi="Verdana"/>
                <w:sz w:val="19"/>
                <w:szCs w:val="19"/>
              </w:rPr>
              <w:t>de condiciones generales.</w:t>
            </w:r>
          </w:p>
          <w:p w14:paraId="6BF18222" w14:textId="77777777" w:rsidR="00FE0C95" w:rsidRPr="00595988" w:rsidRDefault="00C7316B" w:rsidP="00E04FA5">
            <w:pPr>
              <w:spacing w:before="120" w:after="120" w:line="264" w:lineRule="auto"/>
              <w:ind w:left="1276" w:right="22" w:hanging="424"/>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4"/>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00FE0C95" w:rsidRPr="00595988">
              <w:rPr>
                <w:rFonts w:ascii="Verdana" w:hAnsi="Verdana"/>
                <w:sz w:val="19"/>
                <w:szCs w:val="19"/>
              </w:rPr>
              <w:t xml:space="preserve"> </w:t>
            </w:r>
            <w:r w:rsidR="00FE0C95" w:rsidRPr="00595988">
              <w:rPr>
                <w:rFonts w:ascii="Verdana" w:hAnsi="Verdana"/>
                <w:b/>
                <w:sz w:val="19"/>
                <w:szCs w:val="19"/>
              </w:rPr>
              <w:t xml:space="preserve">b) </w:t>
            </w:r>
            <w:r w:rsidR="00FE0C95" w:rsidRPr="00595988">
              <w:rPr>
                <w:rFonts w:ascii="Verdana" w:hAnsi="Verdana"/>
                <w:sz w:val="19"/>
                <w:szCs w:val="19"/>
              </w:rPr>
              <w:t xml:space="preserve">DEUC </w:t>
            </w:r>
            <w:r w:rsidR="00FE0C95" w:rsidRPr="00595988">
              <w:rPr>
                <w:rFonts w:ascii="Verdana" w:eastAsia="Calibri" w:hAnsi="Verdana"/>
                <w:sz w:val="19"/>
                <w:szCs w:val="19"/>
              </w:rPr>
              <w:t>de cada una de las subcontratistas</w:t>
            </w:r>
            <w:r w:rsidR="00FE0C95" w:rsidRPr="00595988">
              <w:rPr>
                <w:rFonts w:ascii="Verdana" w:hAnsi="Verdana"/>
                <w:sz w:val="19"/>
                <w:szCs w:val="19"/>
              </w:rPr>
              <w:t xml:space="preserve"> que prevén subcontratar </w:t>
            </w:r>
            <w:r w:rsidR="00FE0C95" w:rsidRPr="00595988">
              <w:rPr>
                <w:rFonts w:ascii="Verdana" w:eastAsia="Calibri" w:hAnsi="Verdana"/>
                <w:sz w:val="19"/>
                <w:szCs w:val="19"/>
              </w:rPr>
              <w:t>(con las secciones A y B de la parte II y la parte III debidamente cumplimentadas).</w:t>
            </w:r>
          </w:p>
          <w:p w14:paraId="2B1A49CA" w14:textId="77777777" w:rsidR="00FE0C95" w:rsidRPr="00595988" w:rsidRDefault="00FE0C95" w:rsidP="00E04FA5">
            <w:pPr>
              <w:spacing w:before="120" w:after="120" w:line="264" w:lineRule="auto"/>
              <w:ind w:left="1276" w:right="22" w:hanging="424"/>
              <w:jc w:val="both"/>
              <w:rPr>
                <w:rFonts w:ascii="Verdana" w:hAnsi="Verdana"/>
                <w:sz w:val="19"/>
                <w:szCs w:val="19"/>
              </w:rPr>
            </w:pPr>
            <w:r w:rsidRPr="00595988">
              <w:rPr>
                <w:rFonts w:ascii="Verdana" w:hAnsi="Verdana"/>
                <w:sz w:val="19"/>
                <w:szCs w:val="19"/>
              </w:rPr>
              <w:fldChar w:fldCharType="begin">
                <w:ffData>
                  <w:name w:val=""/>
                  <w:enabled/>
                  <w:calcOnExit w:val="0"/>
                  <w:checkBox>
                    <w:size w:val="24"/>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hAnsi="Verdana"/>
                <w:sz w:val="19"/>
                <w:szCs w:val="19"/>
              </w:rPr>
              <w:t xml:space="preserve"> </w:t>
            </w:r>
            <w:r w:rsidRPr="00595988">
              <w:rPr>
                <w:rFonts w:ascii="Verdana" w:hAnsi="Verdana"/>
                <w:b/>
                <w:sz w:val="19"/>
                <w:szCs w:val="19"/>
              </w:rPr>
              <w:t xml:space="preserve">c) </w:t>
            </w:r>
            <w:r w:rsidRPr="00595988">
              <w:rPr>
                <w:rFonts w:ascii="Verdana" w:hAnsi="Verdana"/>
                <w:sz w:val="19"/>
                <w:szCs w:val="19"/>
              </w:rPr>
              <w:t xml:space="preserve">En el caso </w:t>
            </w:r>
            <w:r w:rsidRPr="00595988">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tc>
      </w:tr>
    </w:tbl>
    <w:p w14:paraId="143B8EE7" w14:textId="77777777" w:rsidR="00C548B6" w:rsidRPr="00595988" w:rsidRDefault="00C548B6" w:rsidP="00E04FA5">
      <w:pPr>
        <w:pStyle w:val="Ttulo3"/>
        <w:pBdr>
          <w:top w:val="none" w:sz="0" w:space="0" w:color="auto"/>
        </w:pBdr>
        <w:spacing w:before="120" w:after="120" w:line="264" w:lineRule="auto"/>
      </w:pPr>
      <w:bookmarkStart w:id="212" w:name="_Toc528657916"/>
      <w:bookmarkStart w:id="213" w:name="_Toc528658735"/>
      <w:bookmarkStart w:id="214" w:name="_Toc528660362"/>
      <w:bookmarkStart w:id="215" w:name="_Toc528664212"/>
      <w:bookmarkStart w:id="216" w:name="_Toc528665903"/>
      <w:bookmarkStart w:id="217" w:name="_Toc528666528"/>
      <w:bookmarkStart w:id="218" w:name="_Toc528671251"/>
      <w:bookmarkStart w:id="219" w:name="_Toc530728031"/>
      <w:bookmarkStart w:id="220" w:name="_Toc5958921"/>
      <w:bookmarkStart w:id="221" w:name="_Toc34132885"/>
      <w:bookmarkStart w:id="222" w:name="_Toc128389907"/>
      <w:r w:rsidRPr="00595988">
        <w:t>15.- COMPROBACIÓN DE LA EJECUCIÓN, RECEPCIÓN Y PLAZO DE GARANTÍA</w:t>
      </w:r>
      <w:bookmarkEnd w:id="212"/>
      <w:bookmarkEnd w:id="213"/>
      <w:bookmarkEnd w:id="214"/>
      <w:bookmarkEnd w:id="215"/>
      <w:bookmarkEnd w:id="216"/>
      <w:bookmarkEnd w:id="217"/>
      <w:bookmarkEnd w:id="218"/>
      <w:bookmarkEnd w:id="219"/>
      <w:bookmarkEnd w:id="220"/>
      <w:bookmarkEnd w:id="221"/>
      <w:bookmarkEnd w:id="222"/>
    </w:p>
    <w:tbl>
      <w:tblPr>
        <w:tblStyle w:val="Tablaconcuadrcula"/>
        <w:tblW w:w="5000" w:type="pct"/>
        <w:tblLook w:val="04A0" w:firstRow="1" w:lastRow="0" w:firstColumn="1" w:lastColumn="0" w:noHBand="0" w:noVBand="1"/>
      </w:tblPr>
      <w:tblGrid>
        <w:gridCol w:w="4636"/>
        <w:gridCol w:w="4906"/>
      </w:tblGrid>
      <w:tr w:rsidR="00FE0C95" w:rsidRPr="00595988" w14:paraId="3A63C527" w14:textId="77777777" w:rsidTr="00080627">
        <w:tc>
          <w:tcPr>
            <w:tcW w:w="2429" w:type="pct"/>
            <w:tcBorders>
              <w:top w:val="single" w:sz="4" w:space="0" w:color="auto"/>
              <w:left w:val="single" w:sz="4" w:space="0" w:color="auto"/>
              <w:bottom w:val="single" w:sz="4" w:space="0" w:color="auto"/>
              <w:right w:val="single" w:sz="4" w:space="0" w:color="auto"/>
            </w:tcBorders>
          </w:tcPr>
          <w:p w14:paraId="4BE5F46E"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 xml:space="preserve">15.1.- Forma de constatación de la correcta ejecución de la prestación </w:t>
            </w:r>
          </w:p>
        </w:tc>
        <w:tc>
          <w:tcPr>
            <w:tcW w:w="2571" w:type="pct"/>
            <w:tcBorders>
              <w:top w:val="single" w:sz="4" w:space="0" w:color="auto"/>
              <w:left w:val="single" w:sz="4" w:space="0" w:color="auto"/>
              <w:bottom w:val="single" w:sz="4" w:space="0" w:color="auto"/>
              <w:right w:val="single" w:sz="4" w:space="0" w:color="auto"/>
            </w:tcBorders>
            <w:vAlign w:val="center"/>
            <w:hideMark/>
          </w:tcPr>
          <w:p w14:paraId="4FDF08DC" w14:textId="77777777" w:rsidR="00FE0C95" w:rsidRPr="00595988" w:rsidRDefault="00FE0C95" w:rsidP="00E04FA5">
            <w:pPr>
              <w:spacing w:before="120" w:after="120" w:line="264" w:lineRule="auto"/>
              <w:jc w:val="both"/>
              <w:rPr>
                <w:rStyle w:val="Hipervnculo"/>
                <w:rFonts w:ascii="Verdana" w:eastAsia="Arial Unicode MS" w:hAnsi="Verdana"/>
                <w:sz w:val="19"/>
                <w:szCs w:val="19"/>
              </w:rPr>
            </w:pPr>
            <w:r w:rsidRPr="00595988">
              <w:rPr>
                <w:rStyle w:val="Hipervnculo"/>
                <w:rFonts w:ascii="Verdana" w:eastAsia="Arial Unicode MS" w:hAnsi="Verdana"/>
                <w:sz w:val="19"/>
                <w:szCs w:val="19"/>
                <w:u w:val="none"/>
              </w:rPr>
              <w:t xml:space="preserve">Una vez terminado el plazo de ejecución previsto se constatará su correcta ejecución a través de un Informe </w:t>
            </w:r>
            <w:r w:rsidR="00552F7B" w:rsidRPr="00595988">
              <w:rPr>
                <w:rStyle w:val="Hipervnculo"/>
                <w:rFonts w:ascii="Verdana" w:eastAsia="Arial Unicode MS" w:hAnsi="Verdana"/>
                <w:sz w:val="19"/>
                <w:szCs w:val="19"/>
                <w:u w:val="none"/>
              </w:rPr>
              <w:t xml:space="preserve">de comprobación </w:t>
            </w:r>
            <w:r w:rsidRPr="00595988">
              <w:rPr>
                <w:rStyle w:val="Hipervnculo"/>
                <w:rFonts w:ascii="Verdana" w:eastAsia="Arial Unicode MS" w:hAnsi="Verdana"/>
                <w:sz w:val="19"/>
                <w:szCs w:val="19"/>
                <w:u w:val="none"/>
              </w:rPr>
              <w:t>emitido por la/el responsable del contrato</w:t>
            </w:r>
            <w:r w:rsidR="00552F7B" w:rsidRPr="00595988">
              <w:rPr>
                <w:rStyle w:val="Hipervnculo"/>
                <w:rFonts w:ascii="Verdana" w:eastAsia="Arial Unicode MS" w:hAnsi="Verdana"/>
                <w:sz w:val="19"/>
                <w:szCs w:val="19"/>
                <w:u w:val="none"/>
              </w:rPr>
              <w:t>.</w:t>
            </w:r>
          </w:p>
        </w:tc>
      </w:tr>
      <w:tr w:rsidR="00FE0C95" w:rsidRPr="00595988" w14:paraId="1848D33B" w14:textId="77777777" w:rsidTr="00080627">
        <w:trPr>
          <w:trHeight w:val="371"/>
        </w:trPr>
        <w:tc>
          <w:tcPr>
            <w:tcW w:w="2429" w:type="pct"/>
            <w:tcBorders>
              <w:top w:val="single" w:sz="4" w:space="0" w:color="auto"/>
              <w:left w:val="single" w:sz="4" w:space="0" w:color="auto"/>
              <w:bottom w:val="single" w:sz="4" w:space="0" w:color="auto"/>
              <w:right w:val="single" w:sz="4" w:space="0" w:color="auto"/>
            </w:tcBorders>
          </w:tcPr>
          <w:p w14:paraId="208F2BDB"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15.2.- Plazo para la emisión del informe de comprobación</w:t>
            </w:r>
          </w:p>
        </w:tc>
        <w:tc>
          <w:tcPr>
            <w:tcW w:w="2571" w:type="pct"/>
            <w:tcBorders>
              <w:top w:val="single" w:sz="4" w:space="0" w:color="auto"/>
              <w:left w:val="single" w:sz="4" w:space="0" w:color="auto"/>
              <w:bottom w:val="single" w:sz="4" w:space="0" w:color="auto"/>
              <w:right w:val="single" w:sz="4" w:space="0" w:color="auto"/>
            </w:tcBorders>
            <w:vAlign w:val="center"/>
            <w:hideMark/>
          </w:tcPr>
          <w:p w14:paraId="2F923D5D" w14:textId="77777777" w:rsidR="00FE0C95" w:rsidRPr="00595988" w:rsidRDefault="00FE0C95" w:rsidP="00E04FA5">
            <w:pPr>
              <w:spacing w:before="120" w:after="120" w:line="264" w:lineRule="auto"/>
              <w:jc w:val="both"/>
              <w:rPr>
                <w:rStyle w:val="Hipervnculo"/>
                <w:rFonts w:ascii="Verdana" w:eastAsia="Arial Unicode MS" w:hAnsi="Verdana"/>
                <w:sz w:val="19"/>
                <w:szCs w:val="19"/>
                <w:u w:val="none"/>
              </w:rPr>
            </w:pPr>
            <w:r w:rsidRPr="00595988">
              <w:rPr>
                <w:rStyle w:val="Hipervnculo"/>
                <w:rFonts w:ascii="Verdana" w:eastAsia="Arial Unicode MS" w:hAnsi="Verdana"/>
                <w:sz w:val="19"/>
                <w:szCs w:val="19"/>
                <w:u w:val="none"/>
              </w:rPr>
              <w:t>Un (1) mes a partir del día siguiente a aquél en que hubiera finalizado el plazo establecido para el contrato.</w:t>
            </w:r>
          </w:p>
        </w:tc>
      </w:tr>
      <w:tr w:rsidR="00FE0C95" w:rsidRPr="00595988" w14:paraId="611FB3C4" w14:textId="77777777" w:rsidTr="00080627">
        <w:tc>
          <w:tcPr>
            <w:tcW w:w="2429" w:type="pct"/>
            <w:tcBorders>
              <w:top w:val="single" w:sz="4" w:space="0" w:color="auto"/>
              <w:left w:val="single" w:sz="4" w:space="0" w:color="auto"/>
              <w:bottom w:val="single" w:sz="4" w:space="0" w:color="auto"/>
              <w:right w:val="single" w:sz="4" w:space="0" w:color="auto"/>
            </w:tcBorders>
            <w:hideMark/>
          </w:tcPr>
          <w:p w14:paraId="3CDC4BFC" w14:textId="77777777" w:rsidR="00FE0C95" w:rsidRPr="00595988" w:rsidRDefault="00FE0C95" w:rsidP="00080627">
            <w:pPr>
              <w:pStyle w:val="Ttulo4"/>
              <w:spacing w:after="120" w:line="264" w:lineRule="auto"/>
              <w:ind w:left="0" w:right="-427" w:firstLine="0"/>
              <w:rPr>
                <w:sz w:val="19"/>
                <w:szCs w:val="19"/>
              </w:rPr>
            </w:pPr>
            <w:bookmarkStart w:id="223" w:name="_Toc38387619"/>
            <w:r w:rsidRPr="00595988">
              <w:rPr>
                <w:sz w:val="19"/>
                <w:szCs w:val="19"/>
              </w:rPr>
              <w:t xml:space="preserve">15.3.- Existen recepciones parciales: </w:t>
            </w:r>
            <w:bookmarkEnd w:id="223"/>
          </w:p>
        </w:tc>
        <w:tc>
          <w:tcPr>
            <w:tcW w:w="2571" w:type="pct"/>
            <w:tcBorders>
              <w:top w:val="single" w:sz="4" w:space="0" w:color="auto"/>
              <w:left w:val="single" w:sz="4" w:space="0" w:color="auto"/>
              <w:bottom w:val="single" w:sz="4" w:space="0" w:color="auto"/>
              <w:right w:val="single" w:sz="4" w:space="0" w:color="auto"/>
            </w:tcBorders>
            <w:vAlign w:val="center"/>
            <w:hideMark/>
          </w:tcPr>
          <w:p w14:paraId="6A5BDC4F" w14:textId="77777777" w:rsidR="00FE0C95" w:rsidRPr="00595988" w:rsidRDefault="00000000" w:rsidP="00E04FA5">
            <w:pPr>
              <w:spacing w:before="120" w:after="120" w:line="264" w:lineRule="auto"/>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Content>
                <w:r w:rsidR="00FE0C95" w:rsidRPr="00595988">
                  <w:rPr>
                    <w:rFonts w:ascii="Segoe UI Symbol" w:eastAsia="MS Gothic" w:hAnsi="Segoe UI Symbol" w:cs="Segoe UI Symbol"/>
                    <w:sz w:val="19"/>
                    <w:szCs w:val="19"/>
                  </w:rPr>
                  <w:t>☒</w:t>
                </w:r>
              </w:sdtContent>
            </w:sdt>
            <w:r w:rsidR="00FE0C95" w:rsidRPr="00595988">
              <w:rPr>
                <w:rFonts w:ascii="Verdana" w:eastAsia="Arial Unicode MS" w:hAnsi="Verdana" w:cs="Arial"/>
                <w:sz w:val="19"/>
                <w:szCs w:val="19"/>
              </w:rPr>
              <w:t xml:space="preserve"> No</w:t>
            </w:r>
            <w:r w:rsidR="00FE0C95" w:rsidRPr="00595988">
              <w:rPr>
                <w:rFonts w:ascii="Verdana" w:eastAsia="Arial Unicode MS" w:hAnsi="Verdana"/>
                <w:sz w:val="19"/>
                <w:szCs w:val="19"/>
              </w:rPr>
              <w:t xml:space="preserve">   </w:t>
            </w:r>
            <w:r w:rsidR="00FE0C95" w:rsidRPr="00595988">
              <w:rPr>
                <w:rFonts w:ascii="Verdana" w:eastAsia="Arial Unicode MS" w:hAnsi="Verdana" w:cs="Arial"/>
                <w:sz w:val="19"/>
                <w:szCs w:val="19"/>
              </w:rPr>
              <w:tab/>
            </w:r>
            <w:r w:rsidR="00FE0C95" w:rsidRPr="00595988">
              <w:rPr>
                <w:rFonts w:ascii="Verdana" w:eastAsia="Arial Unicode MS" w:hAnsi="Verdana"/>
                <w:sz w:val="19"/>
                <w:szCs w:val="19"/>
              </w:rPr>
              <w:t xml:space="preserve">      Sí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Content>
                <w:r w:rsidR="00FE0C95" w:rsidRPr="00595988">
                  <w:rPr>
                    <w:rFonts w:ascii="Segoe UI Symbol" w:eastAsia="MS Gothic" w:hAnsi="Segoe UI Symbol" w:cs="Segoe UI Symbol"/>
                    <w:sz w:val="19"/>
                    <w:szCs w:val="19"/>
                  </w:rPr>
                  <w:t>☐</w:t>
                </w:r>
              </w:sdtContent>
            </w:sdt>
            <w:r w:rsidR="00FE0C95" w:rsidRPr="00595988">
              <w:rPr>
                <w:rFonts w:ascii="Verdana" w:eastAsia="Arial Unicode MS" w:hAnsi="Verdana"/>
                <w:sz w:val="19"/>
                <w:szCs w:val="19"/>
              </w:rPr>
              <w:t xml:space="preserve"> </w:t>
            </w:r>
          </w:p>
        </w:tc>
      </w:tr>
      <w:tr w:rsidR="00FE0C95" w:rsidRPr="00595988" w14:paraId="6A3E3927" w14:textId="77777777" w:rsidTr="00080627">
        <w:trPr>
          <w:trHeight w:val="964"/>
        </w:trPr>
        <w:tc>
          <w:tcPr>
            <w:tcW w:w="2429" w:type="pct"/>
            <w:tcBorders>
              <w:top w:val="single" w:sz="4" w:space="0" w:color="auto"/>
              <w:left w:val="single" w:sz="4" w:space="0" w:color="auto"/>
              <w:bottom w:val="single" w:sz="4" w:space="0" w:color="auto"/>
              <w:right w:val="single" w:sz="4" w:space="0" w:color="auto"/>
            </w:tcBorders>
            <w:hideMark/>
          </w:tcPr>
          <w:p w14:paraId="184043B7"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15.4.- Plazo de garantía</w:t>
            </w:r>
            <w:r w:rsidRPr="00595988">
              <w:rPr>
                <w:rFonts w:ascii="Verdana" w:eastAsia="Arial Unicode MS" w:hAnsi="Verdana" w:cs="Arial"/>
                <w:sz w:val="19"/>
                <w:szCs w:val="19"/>
              </w:rPr>
              <w:t xml:space="preserve"> </w:t>
            </w:r>
            <w:sdt>
              <w:sdtPr>
                <w:rPr>
                  <w:rFonts w:ascii="Verdana" w:eastAsia="Arial Unicode MS" w:hAnsi="Verdana" w:cs="Arial"/>
                  <w:b/>
                  <w:sz w:val="19"/>
                  <w:szCs w:val="19"/>
                </w:rPr>
                <w:id w:val="579332794"/>
                <w14:checkbox>
                  <w14:checked w14:val="1"/>
                  <w14:checkedState w14:val="2612" w14:font="MS Gothic"/>
                  <w14:uncheckedState w14:val="2610" w14:font="MS Gothic"/>
                </w14:checkbox>
              </w:sdtPr>
              <w:sdtContent>
                <w:r w:rsidR="00FB6BD3" w:rsidRPr="00595988">
                  <w:rPr>
                    <w:rFonts w:ascii="Segoe UI Symbol" w:eastAsia="MS Gothic" w:hAnsi="Segoe UI Symbol" w:cs="Segoe UI Symbol"/>
                    <w:b/>
                    <w:sz w:val="19"/>
                    <w:szCs w:val="19"/>
                  </w:rPr>
                  <w:t>☒</w:t>
                </w:r>
              </w:sdtContent>
            </w:sdt>
            <w:r w:rsidRPr="00595988">
              <w:rPr>
                <w:rFonts w:ascii="Verdana" w:eastAsia="Arial Unicode MS" w:hAnsi="Verdana" w:cs="Arial"/>
                <w:b/>
                <w:sz w:val="19"/>
                <w:szCs w:val="19"/>
              </w:rPr>
              <w:t xml:space="preserve"> SI</w:t>
            </w:r>
            <w:r w:rsidRPr="00595988">
              <w:rPr>
                <w:rFonts w:ascii="Verdana" w:eastAsia="Arial Unicode MS" w:hAnsi="Verdana" w:cs="Arial"/>
                <w:b/>
                <w:sz w:val="19"/>
                <w:szCs w:val="19"/>
              </w:rPr>
              <w:tab/>
            </w:r>
            <w:sdt>
              <w:sdtPr>
                <w:rPr>
                  <w:rFonts w:ascii="Verdana" w:eastAsia="Arial Unicode MS" w:hAnsi="Verdana" w:cs="Arial"/>
                  <w:b/>
                  <w:sz w:val="19"/>
                  <w:szCs w:val="19"/>
                </w:rPr>
                <w:id w:val="1421066059"/>
                <w14:checkbox>
                  <w14:checked w14:val="0"/>
                  <w14:checkedState w14:val="2612" w14:font="MS Gothic"/>
                  <w14:uncheckedState w14:val="2610" w14:font="MS Gothic"/>
                </w14:checkbox>
              </w:sdtPr>
              <w:sdtContent>
                <w:r w:rsidR="00615476" w:rsidRPr="00595988">
                  <w:rPr>
                    <w:rFonts w:ascii="Segoe UI Symbol" w:eastAsia="MS Gothic" w:hAnsi="Segoe UI Symbol" w:cs="Segoe UI Symbol"/>
                    <w:b/>
                    <w:sz w:val="19"/>
                    <w:szCs w:val="19"/>
                  </w:rPr>
                  <w:t>☐</w:t>
                </w:r>
              </w:sdtContent>
            </w:sdt>
            <w:r w:rsidRPr="00595988">
              <w:rPr>
                <w:rFonts w:ascii="Verdana" w:eastAsia="Arial Unicode MS" w:hAnsi="Verdana"/>
                <w:b/>
                <w:sz w:val="19"/>
                <w:szCs w:val="19"/>
              </w:rPr>
              <w:t xml:space="preserve"> </w:t>
            </w:r>
            <w:r w:rsidRPr="00595988">
              <w:rPr>
                <w:rFonts w:ascii="Verdana" w:eastAsia="Arial Unicode MS" w:hAnsi="Verdana" w:cs="Arial"/>
                <w:b/>
                <w:sz w:val="19"/>
                <w:szCs w:val="19"/>
              </w:rPr>
              <w:t>NO</w:t>
            </w:r>
          </w:p>
        </w:tc>
        <w:tc>
          <w:tcPr>
            <w:tcW w:w="2571" w:type="pct"/>
            <w:tcBorders>
              <w:top w:val="single" w:sz="4" w:space="0" w:color="auto"/>
              <w:left w:val="single" w:sz="4" w:space="0" w:color="auto"/>
              <w:bottom w:val="single" w:sz="4" w:space="0" w:color="auto"/>
              <w:right w:val="single" w:sz="4" w:space="0" w:color="auto"/>
            </w:tcBorders>
            <w:vAlign w:val="center"/>
          </w:tcPr>
          <w:p w14:paraId="74729154" w14:textId="2263CFEC" w:rsidR="00FE0C95" w:rsidRPr="00595988" w:rsidRDefault="00FE0C95" w:rsidP="00E04FA5">
            <w:pPr>
              <w:spacing w:before="120" w:after="120" w:line="264" w:lineRule="auto"/>
              <w:jc w:val="both"/>
              <w:rPr>
                <w:rFonts w:ascii="Verdana" w:eastAsia="Arial Unicode MS" w:hAnsi="Verdana"/>
                <w:color w:val="0000FF"/>
                <w:sz w:val="19"/>
                <w:szCs w:val="19"/>
              </w:rPr>
            </w:pPr>
            <w:r w:rsidRPr="00595988">
              <w:rPr>
                <w:rFonts w:ascii="Verdana" w:eastAsia="Arial Unicode MS" w:hAnsi="Verdana"/>
                <w:sz w:val="19"/>
                <w:szCs w:val="19"/>
              </w:rPr>
              <w:t>Duración</w:t>
            </w:r>
            <w:r w:rsidRPr="00595988">
              <w:rPr>
                <w:rFonts w:ascii="Verdana" w:eastAsia="Arial Unicode MS" w:hAnsi="Verdana"/>
                <w:color w:val="0000FF"/>
                <w:sz w:val="19"/>
                <w:szCs w:val="19"/>
              </w:rPr>
              <w:t xml:space="preserve">: </w:t>
            </w:r>
            <w:r w:rsidR="00FB6BD3" w:rsidRPr="00595988">
              <w:rPr>
                <w:rFonts w:ascii="Verdana" w:eastAsia="Arial Unicode MS" w:hAnsi="Verdana"/>
                <w:color w:val="0000FF"/>
                <w:sz w:val="19"/>
                <w:szCs w:val="19"/>
              </w:rPr>
              <w:t xml:space="preserve">Se establece un plazo de garantía de </w:t>
            </w:r>
            <w:r w:rsidR="00CD71AE" w:rsidRPr="00595988">
              <w:rPr>
                <w:rFonts w:ascii="Verdana" w:eastAsia="Arial Unicode MS" w:hAnsi="Verdana"/>
                <w:color w:val="0000FF"/>
                <w:sz w:val="19"/>
                <w:szCs w:val="19"/>
              </w:rPr>
              <w:t>seis</w:t>
            </w:r>
            <w:r w:rsidR="00FB6BD3" w:rsidRPr="00595988">
              <w:rPr>
                <w:rFonts w:ascii="Verdana" w:eastAsia="Arial Unicode MS" w:hAnsi="Verdana"/>
                <w:color w:val="0000FF"/>
                <w:sz w:val="19"/>
                <w:szCs w:val="19"/>
              </w:rPr>
              <w:t xml:space="preserve"> (</w:t>
            </w:r>
            <w:r w:rsidR="00CD71AE" w:rsidRPr="00595988">
              <w:rPr>
                <w:rFonts w:ascii="Verdana" w:eastAsia="Arial Unicode MS" w:hAnsi="Verdana"/>
                <w:color w:val="0000FF"/>
                <w:sz w:val="19"/>
                <w:szCs w:val="19"/>
              </w:rPr>
              <w:t>6</w:t>
            </w:r>
            <w:r w:rsidR="00FB6BD3" w:rsidRPr="00595988">
              <w:rPr>
                <w:rFonts w:ascii="Verdana" w:eastAsia="Arial Unicode MS" w:hAnsi="Verdana"/>
                <w:color w:val="0000FF"/>
                <w:sz w:val="19"/>
                <w:szCs w:val="19"/>
              </w:rPr>
              <w:t>) meses, contados a partir del día siguiente al de la firma del acta de conformidad. El acta de conformidad se firmará por ambas partes una vez que el responsable haya emitido de forma positiva su informe de comprobación.</w:t>
            </w:r>
            <w:r w:rsidR="00876882" w:rsidRPr="00C2048D">
              <w:rPr>
                <w:rFonts w:ascii="Verdana" w:eastAsia="Arial Unicode MS" w:hAnsi="Verdana"/>
                <w:color w:val="0000FF"/>
                <w:sz w:val="19"/>
                <w:szCs w:val="19"/>
              </w:rPr>
              <w:t xml:space="preserve"> Durante el plazo de garantía, la contratista estará obligada a subsanar, sin coste adicional para URA-Agencia Vasca del Agua, los errores, omisiones, deficiencias o incongruencias detectados en los trabajos, informes, mediciones, certificaciones, controles o documentación elaborada en </w:t>
            </w:r>
            <w:r w:rsidR="00876882" w:rsidRPr="00C2048D">
              <w:rPr>
                <w:rFonts w:ascii="Verdana" w:eastAsia="Arial Unicode MS" w:hAnsi="Verdana"/>
                <w:color w:val="0000FF"/>
                <w:sz w:val="19"/>
                <w:szCs w:val="19"/>
              </w:rPr>
              <w:lastRenderedPageBreak/>
              <w:t>ejecución del contrato, siempre que resulten imputables a la contratista.</w:t>
            </w:r>
          </w:p>
        </w:tc>
      </w:tr>
    </w:tbl>
    <w:p w14:paraId="70236DE6" w14:textId="77777777" w:rsidR="00C548B6" w:rsidRPr="00595988" w:rsidRDefault="00C548B6" w:rsidP="00E04FA5">
      <w:pPr>
        <w:pStyle w:val="Ttulo3"/>
        <w:pBdr>
          <w:top w:val="none" w:sz="0" w:space="0" w:color="auto"/>
        </w:pBdr>
        <w:spacing w:before="120" w:after="120" w:line="264" w:lineRule="auto"/>
        <w:rPr>
          <w:i/>
        </w:rPr>
      </w:pPr>
      <w:bookmarkStart w:id="224" w:name="_Toc528657917"/>
      <w:bookmarkStart w:id="225" w:name="_Toc528658736"/>
      <w:bookmarkStart w:id="226" w:name="_Toc528660363"/>
      <w:bookmarkStart w:id="227" w:name="_Toc528664213"/>
      <w:bookmarkStart w:id="228" w:name="_Toc528665904"/>
      <w:bookmarkStart w:id="229" w:name="_Toc528666529"/>
      <w:bookmarkStart w:id="230" w:name="_Toc528671252"/>
      <w:bookmarkStart w:id="231" w:name="_Toc530728032"/>
      <w:bookmarkStart w:id="232" w:name="_Toc5958922"/>
      <w:bookmarkStart w:id="233" w:name="_Toc34132886"/>
      <w:bookmarkStart w:id="234" w:name="_Toc128389908"/>
      <w:r w:rsidRPr="00595988">
        <w:lastRenderedPageBreak/>
        <w:t xml:space="preserve">16.- </w:t>
      </w:r>
      <w:r w:rsidRPr="00296620">
        <w:t>MODIFICACIÓN DEL CONTRATO</w:t>
      </w:r>
      <w:bookmarkEnd w:id="224"/>
      <w:bookmarkEnd w:id="225"/>
      <w:bookmarkEnd w:id="226"/>
      <w:bookmarkEnd w:id="227"/>
      <w:bookmarkEnd w:id="228"/>
      <w:bookmarkEnd w:id="229"/>
      <w:bookmarkEnd w:id="230"/>
      <w:bookmarkEnd w:id="231"/>
      <w:bookmarkEnd w:id="232"/>
      <w:bookmarkEnd w:id="233"/>
      <w:bookmarkEnd w:id="234"/>
    </w:p>
    <w:tbl>
      <w:tblPr>
        <w:tblStyle w:val="Tablaconcuadrcula"/>
        <w:tblW w:w="5000" w:type="pct"/>
        <w:tblLook w:val="04A0" w:firstRow="1" w:lastRow="0" w:firstColumn="1" w:lastColumn="0" w:noHBand="0" w:noVBand="1"/>
      </w:tblPr>
      <w:tblGrid>
        <w:gridCol w:w="9542"/>
      </w:tblGrid>
      <w:tr w:rsidR="00F03F2A" w:rsidRPr="00595988" w14:paraId="3B476F0F" w14:textId="77777777" w:rsidTr="000746F2">
        <w:tc>
          <w:tcPr>
            <w:tcW w:w="5000" w:type="pct"/>
            <w:tcBorders>
              <w:top w:val="single" w:sz="4" w:space="0" w:color="auto"/>
              <w:left w:val="single" w:sz="4" w:space="0" w:color="auto"/>
              <w:bottom w:val="single" w:sz="4" w:space="0" w:color="auto"/>
              <w:right w:val="single" w:sz="4" w:space="0" w:color="auto"/>
            </w:tcBorders>
            <w:vAlign w:val="center"/>
          </w:tcPr>
          <w:p w14:paraId="20595CC1" w14:textId="1782CD2D" w:rsidR="00D32DEF" w:rsidRDefault="00F03F2A" w:rsidP="00D32DEF">
            <w:pPr>
              <w:spacing w:before="120" w:after="120" w:line="264" w:lineRule="auto"/>
              <w:ind w:left="171" w:firstLine="3"/>
              <w:rPr>
                <w:rFonts w:ascii="Verdana" w:hAnsi="Verdana" w:cs="Arial"/>
                <w:color w:val="0000FF"/>
                <w:sz w:val="19"/>
                <w:szCs w:val="19"/>
                <w:lang w:val="es-ES"/>
              </w:rPr>
            </w:pPr>
            <w:r w:rsidRPr="00595988">
              <w:rPr>
                <w:rFonts w:ascii="Verdana" w:hAnsi="Verdana"/>
                <w:b/>
                <w:sz w:val="19"/>
                <w:szCs w:val="19"/>
              </w:rPr>
              <w:t>Posibilidad de modificación del contrato</w:t>
            </w:r>
            <w:r w:rsidR="00D32DEF">
              <w:rPr>
                <w:rFonts w:ascii="Verdana" w:eastAsia="Arial Unicode MS" w:hAnsi="Verdana" w:cs="Arial"/>
                <w:sz w:val="19"/>
                <w:szCs w:val="19"/>
              </w:rPr>
              <w:t xml:space="preserve"> </w:t>
            </w:r>
            <w:sdt>
              <w:sdtPr>
                <w:rPr>
                  <w:rFonts w:ascii="Verdana" w:eastAsia="Arial Unicode MS" w:hAnsi="Verdana" w:cs="Arial"/>
                  <w:sz w:val="19"/>
                  <w:szCs w:val="19"/>
                </w:rPr>
                <w:id w:val="755094427"/>
                <w14:checkbox>
                  <w14:checked w14:val="0"/>
                  <w14:checkedState w14:val="2612" w14:font="MS Gothic"/>
                  <w14:uncheckedState w14:val="2610" w14:font="MS Gothic"/>
                </w14:checkbox>
              </w:sdtPr>
              <w:sdtContent>
                <w:r w:rsidR="00D32DEF">
                  <w:rPr>
                    <w:rFonts w:ascii="MS Gothic" w:eastAsia="MS Gothic" w:hAnsi="MS Gothic" w:cs="Arial" w:hint="eastAsia"/>
                    <w:sz w:val="19"/>
                    <w:szCs w:val="19"/>
                  </w:rPr>
                  <w:t>☐</w:t>
                </w:r>
              </w:sdtContent>
            </w:sdt>
            <w:r w:rsidR="00D32DEF" w:rsidRPr="00595988">
              <w:rPr>
                <w:rFonts w:ascii="Verdana" w:eastAsia="Arial Unicode MS" w:hAnsi="Verdana"/>
                <w:sz w:val="19"/>
                <w:szCs w:val="19"/>
              </w:rPr>
              <w:t xml:space="preserve"> </w:t>
            </w:r>
            <w:r w:rsidR="00D32DEF" w:rsidRPr="00595988">
              <w:rPr>
                <w:rFonts w:ascii="Verdana" w:eastAsia="Arial Unicode MS" w:hAnsi="Verdana"/>
                <w:b/>
                <w:color w:val="0000FF"/>
                <w:sz w:val="19"/>
                <w:szCs w:val="19"/>
              </w:rPr>
              <w:t>No</w:t>
            </w:r>
            <w:r w:rsidRPr="00595988">
              <w:rPr>
                <w:rFonts w:ascii="Verdana" w:eastAsia="Arial Unicode MS" w:hAnsi="Verdana" w:cs="Arial"/>
                <w:sz w:val="19"/>
                <w:szCs w:val="19"/>
              </w:rPr>
              <w:t xml:space="preserve"> </w:t>
            </w:r>
            <w:sdt>
              <w:sdtPr>
                <w:rPr>
                  <w:rFonts w:ascii="Verdana" w:eastAsia="Arial Unicode MS" w:hAnsi="Verdana" w:cs="Arial"/>
                  <w:sz w:val="19"/>
                  <w:szCs w:val="19"/>
                </w:rPr>
                <w:id w:val="-1112287530"/>
                <w14:checkbox>
                  <w14:checked w14:val="1"/>
                  <w14:checkedState w14:val="2612" w14:font="MS Gothic"/>
                  <w14:uncheckedState w14:val="2610" w14:font="MS Gothic"/>
                </w14:checkbox>
              </w:sdtPr>
              <w:sdtContent>
                <w:r w:rsidR="003710C6">
                  <w:rPr>
                    <w:rFonts w:ascii="MS Gothic" w:eastAsia="MS Gothic" w:hAnsi="MS Gothic" w:cs="Arial" w:hint="eastAsia"/>
                    <w:sz w:val="19"/>
                    <w:szCs w:val="19"/>
                  </w:rPr>
                  <w:t>☒</w:t>
                </w:r>
              </w:sdtContent>
            </w:sdt>
            <w:r w:rsidR="00DB7829" w:rsidRPr="00595988">
              <w:rPr>
                <w:rFonts w:ascii="Verdana" w:eastAsia="Arial Unicode MS" w:hAnsi="Verdana" w:cs="Arial"/>
                <w:sz w:val="19"/>
                <w:szCs w:val="19"/>
              </w:rPr>
              <w:t xml:space="preserve"> </w:t>
            </w:r>
            <w:r w:rsidR="003D329A" w:rsidRPr="00595988">
              <w:rPr>
                <w:rFonts w:ascii="Verdana" w:eastAsia="Arial Unicode MS" w:hAnsi="Verdana" w:cs="Arial"/>
                <w:color w:val="0000FF"/>
                <w:sz w:val="19"/>
                <w:szCs w:val="19"/>
              </w:rPr>
              <w:t>Si</w:t>
            </w:r>
            <w:r w:rsidR="003D329A" w:rsidRPr="00595988">
              <w:rPr>
                <w:rFonts w:ascii="Verdana" w:eastAsia="Arial Unicode MS" w:hAnsi="Verdana"/>
                <w:sz w:val="19"/>
                <w:szCs w:val="19"/>
              </w:rPr>
              <w:t>, con</w:t>
            </w:r>
            <w:r w:rsidR="00D32DEF" w:rsidRPr="00D32DEF">
              <w:rPr>
                <w:rFonts w:ascii="Verdana" w:hAnsi="Verdana" w:cs="Arial"/>
                <w:color w:val="0000FF"/>
                <w:sz w:val="19"/>
                <w:szCs w:val="19"/>
                <w:lang w:val="es-ES"/>
              </w:rPr>
              <w:t xml:space="preserve"> arreglo a las circunstancias, alcance, límites, naturaleza y procedimiento que se detallan a continuación</w:t>
            </w:r>
            <w:r w:rsidR="001F1836">
              <w:rPr>
                <w:rFonts w:ascii="Verdana" w:hAnsi="Verdana" w:cs="Arial"/>
                <w:color w:val="0000FF"/>
                <w:sz w:val="19"/>
                <w:szCs w:val="19"/>
                <w:lang w:val="es-ES"/>
              </w:rPr>
              <w:t>:</w:t>
            </w:r>
          </w:p>
          <w:p w14:paraId="0CFADD9C" w14:textId="342AF6E4" w:rsidR="00F508BB" w:rsidRPr="00F508BB" w:rsidRDefault="00B82F09" w:rsidP="00B82F09">
            <w:pPr>
              <w:pStyle w:val="NormalWeb"/>
              <w:rPr>
                <w:rFonts w:ascii="Verdana" w:hAnsi="Verdana"/>
                <w:sz w:val="19"/>
                <w:szCs w:val="19"/>
                <w:lang w:val="eu-ES"/>
              </w:rPr>
            </w:pPr>
            <w:r>
              <w:rPr>
                <w:rFonts w:ascii="Verdana" w:hAnsi="Verdana" w:cs="Arial"/>
                <w:b/>
                <w:sz w:val="19"/>
                <w:szCs w:val="19"/>
                <w:lang w:val="es-ES"/>
              </w:rPr>
              <w:t xml:space="preserve">a) </w:t>
            </w:r>
            <w:r w:rsidR="00D32DEF" w:rsidRPr="00D32DEF">
              <w:rPr>
                <w:rFonts w:ascii="Verdana" w:hAnsi="Verdana" w:cs="Arial"/>
                <w:b/>
                <w:sz w:val="19"/>
                <w:szCs w:val="19"/>
                <w:lang w:val="es-ES"/>
              </w:rPr>
              <w:t xml:space="preserve">Circunstancias: </w:t>
            </w:r>
            <w:r w:rsidR="00F508BB" w:rsidRPr="00F508BB">
              <w:rPr>
                <w:rStyle w:val="Textoennegrita"/>
                <w:rFonts w:ascii="Verdana" w:hAnsi="Verdana"/>
                <w:sz w:val="19"/>
                <w:szCs w:val="19"/>
              </w:rPr>
              <w:t>Necesidades técnicas sobrevenidas</w:t>
            </w:r>
          </w:p>
          <w:p w14:paraId="0F146ACA" w14:textId="77777777" w:rsidR="00F508BB" w:rsidRPr="00C2048D" w:rsidRDefault="00F508BB" w:rsidP="004A3A5A">
            <w:pPr>
              <w:numPr>
                <w:ilvl w:val="0"/>
                <w:numId w:val="164"/>
              </w:numPr>
              <w:spacing w:before="100" w:beforeAutospacing="1" w:after="100" w:afterAutospacing="1"/>
              <w:ind w:left="1230"/>
              <w:rPr>
                <w:rFonts w:ascii="Verdana" w:hAnsi="Verdana" w:cs="Verdana"/>
                <w:color w:val="0000FF"/>
                <w:sz w:val="19"/>
                <w:szCs w:val="19"/>
              </w:rPr>
            </w:pPr>
            <w:r w:rsidRPr="00C2048D">
              <w:rPr>
                <w:rFonts w:ascii="Verdana" w:hAnsi="Verdana" w:cs="Verdana"/>
                <w:color w:val="0000FF"/>
                <w:sz w:val="19"/>
                <w:szCs w:val="19"/>
              </w:rPr>
              <w:t>Ajustes por imprevistos en la ejecución de las obras.</w:t>
            </w:r>
          </w:p>
          <w:p w14:paraId="1D5174F1" w14:textId="77777777" w:rsidR="00F508BB" w:rsidRPr="00C2048D" w:rsidRDefault="00F508BB" w:rsidP="004A3A5A">
            <w:pPr>
              <w:numPr>
                <w:ilvl w:val="0"/>
                <w:numId w:val="164"/>
              </w:numPr>
              <w:spacing w:before="100" w:beforeAutospacing="1" w:after="100" w:afterAutospacing="1"/>
              <w:ind w:left="1230"/>
              <w:rPr>
                <w:rFonts w:ascii="Verdana" w:hAnsi="Verdana" w:cs="Verdana"/>
                <w:color w:val="0000FF"/>
                <w:sz w:val="19"/>
                <w:szCs w:val="19"/>
              </w:rPr>
            </w:pPr>
            <w:r w:rsidRPr="00C2048D">
              <w:rPr>
                <w:rFonts w:ascii="Verdana" w:hAnsi="Verdana" w:cs="Verdana"/>
                <w:color w:val="0000FF"/>
                <w:sz w:val="19"/>
                <w:szCs w:val="19"/>
              </w:rPr>
              <w:t>Errores u omisiones en el proyecto detectados durante la dirección de obra.</w:t>
            </w:r>
          </w:p>
          <w:p w14:paraId="590005CF" w14:textId="77777777" w:rsidR="00F508BB" w:rsidRPr="00C2048D" w:rsidRDefault="00F508BB" w:rsidP="004A3A5A">
            <w:pPr>
              <w:numPr>
                <w:ilvl w:val="0"/>
                <w:numId w:val="164"/>
              </w:numPr>
              <w:spacing w:before="100" w:beforeAutospacing="1" w:after="100" w:afterAutospacing="1"/>
              <w:ind w:left="1230"/>
              <w:rPr>
                <w:rFonts w:ascii="Verdana" w:hAnsi="Verdana" w:cs="Verdana"/>
                <w:color w:val="0000FF"/>
                <w:sz w:val="19"/>
                <w:szCs w:val="19"/>
              </w:rPr>
            </w:pPr>
            <w:r w:rsidRPr="00C2048D">
              <w:rPr>
                <w:rFonts w:ascii="Verdana" w:hAnsi="Verdana" w:cs="Verdana"/>
                <w:color w:val="0000FF"/>
                <w:sz w:val="19"/>
                <w:szCs w:val="19"/>
              </w:rPr>
              <w:t>Necesidad de adaptar el diseño a normativas actualizadas o nuevas exigencias técnicas.</w:t>
            </w:r>
          </w:p>
          <w:p w14:paraId="70EBC23E" w14:textId="77777777" w:rsidR="00F508BB" w:rsidRPr="00F508BB" w:rsidRDefault="00F508BB" w:rsidP="00F508BB">
            <w:pPr>
              <w:pStyle w:val="NormalWeb"/>
              <w:ind w:left="510"/>
              <w:rPr>
                <w:rFonts w:ascii="Verdana" w:hAnsi="Verdana"/>
                <w:sz w:val="19"/>
                <w:szCs w:val="19"/>
              </w:rPr>
            </w:pPr>
            <w:r w:rsidRPr="00F508BB">
              <w:rPr>
                <w:rFonts w:ascii="Verdana" w:hAnsi="Verdana"/>
                <w:sz w:val="19"/>
                <w:szCs w:val="19"/>
              </w:rPr>
              <w:t xml:space="preserve">  </w:t>
            </w:r>
            <w:r w:rsidRPr="00F508BB">
              <w:rPr>
                <w:rStyle w:val="Textoennegrita"/>
                <w:rFonts w:ascii="Verdana" w:hAnsi="Verdana"/>
                <w:sz w:val="19"/>
                <w:szCs w:val="19"/>
              </w:rPr>
              <w:t>Circunstancias geotécnicas o ambientales imprevistas</w:t>
            </w:r>
          </w:p>
          <w:p w14:paraId="1F87C1E1" w14:textId="77777777" w:rsidR="00F508BB" w:rsidRPr="00C2048D" w:rsidRDefault="00F508BB" w:rsidP="00C2048D">
            <w:pPr>
              <w:numPr>
                <w:ilvl w:val="0"/>
                <w:numId w:val="164"/>
              </w:numPr>
              <w:spacing w:before="100" w:beforeAutospacing="1" w:after="100" w:afterAutospacing="1"/>
              <w:ind w:left="1230"/>
              <w:rPr>
                <w:rFonts w:ascii="Verdana" w:hAnsi="Verdana" w:cs="Verdana"/>
                <w:color w:val="0000FF"/>
                <w:sz w:val="19"/>
                <w:szCs w:val="19"/>
              </w:rPr>
            </w:pPr>
            <w:r w:rsidRPr="00C2048D">
              <w:rPr>
                <w:rFonts w:ascii="Verdana" w:hAnsi="Verdana" w:cs="Verdana"/>
                <w:color w:val="0000FF"/>
                <w:sz w:val="19"/>
                <w:szCs w:val="19"/>
              </w:rPr>
              <w:t>Modificaciones derivadas de la aparición de suelos inestables o contaminados.</w:t>
            </w:r>
          </w:p>
          <w:p w14:paraId="3625AA3B" w14:textId="77777777" w:rsidR="00F508BB" w:rsidRPr="00C2048D" w:rsidRDefault="00F508BB" w:rsidP="00C2048D">
            <w:pPr>
              <w:numPr>
                <w:ilvl w:val="0"/>
                <w:numId w:val="164"/>
              </w:numPr>
              <w:spacing w:before="100" w:beforeAutospacing="1" w:after="100" w:afterAutospacing="1"/>
              <w:ind w:left="1230"/>
              <w:rPr>
                <w:rFonts w:ascii="Verdana" w:hAnsi="Verdana" w:cs="Verdana"/>
                <w:color w:val="0000FF"/>
                <w:sz w:val="19"/>
                <w:szCs w:val="19"/>
              </w:rPr>
            </w:pPr>
            <w:r w:rsidRPr="00C2048D">
              <w:rPr>
                <w:rFonts w:ascii="Verdana" w:hAnsi="Verdana" w:cs="Verdana"/>
                <w:color w:val="0000FF"/>
                <w:sz w:val="19"/>
                <w:szCs w:val="19"/>
              </w:rPr>
              <w:t>Ajustes por afecciones a cauces, ecosistemas o infraestructuras existentes.</w:t>
            </w:r>
          </w:p>
          <w:p w14:paraId="5E007CF0" w14:textId="77777777" w:rsidR="00F508BB" w:rsidRPr="00F508BB" w:rsidRDefault="00F508BB" w:rsidP="00F508BB">
            <w:pPr>
              <w:pStyle w:val="NormalWeb"/>
              <w:ind w:left="510"/>
              <w:rPr>
                <w:rFonts w:ascii="Verdana" w:hAnsi="Verdana"/>
                <w:sz w:val="19"/>
                <w:szCs w:val="19"/>
              </w:rPr>
            </w:pPr>
            <w:r w:rsidRPr="00F508BB">
              <w:rPr>
                <w:rStyle w:val="Textoennegrita"/>
                <w:rFonts w:ascii="Verdana" w:hAnsi="Verdana"/>
                <w:sz w:val="19"/>
                <w:szCs w:val="19"/>
              </w:rPr>
              <w:t>Cambios en la planificación de la obra</w:t>
            </w:r>
          </w:p>
          <w:p w14:paraId="53C5E56B" w14:textId="77777777" w:rsidR="00F508BB" w:rsidRPr="00C2048D" w:rsidRDefault="00F508BB" w:rsidP="00C2048D">
            <w:pPr>
              <w:numPr>
                <w:ilvl w:val="0"/>
                <w:numId w:val="164"/>
              </w:numPr>
              <w:spacing w:before="100" w:beforeAutospacing="1" w:after="100" w:afterAutospacing="1"/>
              <w:ind w:left="1230"/>
              <w:rPr>
                <w:rFonts w:ascii="Verdana" w:hAnsi="Verdana" w:cs="Verdana"/>
                <w:color w:val="0000FF"/>
                <w:sz w:val="19"/>
                <w:szCs w:val="19"/>
              </w:rPr>
            </w:pPr>
            <w:r w:rsidRPr="00C2048D">
              <w:rPr>
                <w:rFonts w:ascii="Verdana" w:hAnsi="Verdana" w:cs="Verdana"/>
                <w:color w:val="0000FF"/>
                <w:sz w:val="19"/>
                <w:szCs w:val="19"/>
              </w:rPr>
              <w:t>Variaciones en el cronograma de ejecución debido a causas justificadas.</w:t>
            </w:r>
          </w:p>
          <w:p w14:paraId="69FF18BA" w14:textId="77777777" w:rsidR="00F508BB" w:rsidRPr="00C2048D" w:rsidRDefault="00F508BB" w:rsidP="00C2048D">
            <w:pPr>
              <w:numPr>
                <w:ilvl w:val="0"/>
                <w:numId w:val="164"/>
              </w:numPr>
              <w:spacing w:before="100" w:beforeAutospacing="1" w:after="100" w:afterAutospacing="1"/>
              <w:ind w:left="1230"/>
              <w:rPr>
                <w:rFonts w:ascii="Verdana" w:hAnsi="Verdana" w:cs="Verdana"/>
                <w:color w:val="0000FF"/>
                <w:sz w:val="19"/>
                <w:szCs w:val="19"/>
              </w:rPr>
            </w:pPr>
            <w:r w:rsidRPr="00C2048D">
              <w:rPr>
                <w:rFonts w:ascii="Verdana" w:hAnsi="Verdana" w:cs="Verdana"/>
                <w:color w:val="0000FF"/>
                <w:sz w:val="19"/>
                <w:szCs w:val="19"/>
              </w:rPr>
              <w:t>Necesidad de ampliar la duración del contrato por retrasos en la obra principal.</w:t>
            </w:r>
          </w:p>
          <w:p w14:paraId="16D6542A" w14:textId="4E9AB251"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b) </w:t>
            </w:r>
            <w:r w:rsidRPr="00B82F09">
              <w:rPr>
                <w:rFonts w:ascii="Verdana-Bold" w:hAnsi="Verdana-Bold" w:cs="Verdana-Bold"/>
                <w:b/>
                <w:bCs/>
                <w:color w:val="000000"/>
                <w:sz w:val="19"/>
                <w:szCs w:val="19"/>
              </w:rPr>
              <w:t>Método de Verificación</w:t>
            </w:r>
            <w:r w:rsidRPr="00B82F09">
              <w:rPr>
                <w:rFonts w:ascii="Verdana" w:hAnsi="Verdana" w:cs="Verdana"/>
                <w:color w:val="000000"/>
                <w:sz w:val="19"/>
                <w:szCs w:val="19"/>
              </w:rPr>
              <w:t xml:space="preserve">: </w:t>
            </w:r>
            <w:r w:rsidRPr="00B82F09">
              <w:rPr>
                <w:rFonts w:ascii="Verdana" w:hAnsi="Verdana" w:cs="Verdana"/>
                <w:color w:val="0000FF"/>
                <w:sz w:val="19"/>
                <w:szCs w:val="19"/>
              </w:rPr>
              <w:t>La verificación de estas circunstancias se realizará mediante un</w:t>
            </w:r>
          </w:p>
          <w:p w14:paraId="376794DE"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informe emitido por el responsable del contrato.</w:t>
            </w:r>
          </w:p>
          <w:p w14:paraId="1BC6D8AD"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c) </w:t>
            </w:r>
            <w:r w:rsidRPr="00B82F09">
              <w:rPr>
                <w:rFonts w:ascii="Verdana-Bold" w:hAnsi="Verdana-Bold" w:cs="Verdana-Bold"/>
                <w:b/>
                <w:bCs/>
                <w:color w:val="000000"/>
                <w:sz w:val="19"/>
                <w:szCs w:val="19"/>
              </w:rPr>
              <w:t>Alcance</w:t>
            </w:r>
            <w:r w:rsidRPr="00B82F09">
              <w:rPr>
                <w:rFonts w:ascii="Verdana" w:hAnsi="Verdana" w:cs="Verdana"/>
                <w:color w:val="000000"/>
                <w:sz w:val="19"/>
                <w:szCs w:val="19"/>
              </w:rPr>
              <w:t xml:space="preserve">: </w:t>
            </w:r>
            <w:r w:rsidRPr="00B82F09">
              <w:rPr>
                <w:rFonts w:ascii="Verdana" w:hAnsi="Verdana" w:cs="Verdana"/>
                <w:color w:val="0000FF"/>
                <w:sz w:val="19"/>
                <w:szCs w:val="19"/>
              </w:rPr>
              <w:t>La modificación implicará el aumento en el número de unidades de prestación, en la</w:t>
            </w:r>
          </w:p>
          <w:p w14:paraId="36731806" w14:textId="77777777" w:rsidR="00B82F09" w:rsidRPr="00B82F09" w:rsidRDefault="00B82F09" w:rsidP="00B82F09">
            <w:pPr>
              <w:autoSpaceDE w:val="0"/>
              <w:autoSpaceDN w:val="0"/>
              <w:adjustRightInd w:val="0"/>
              <w:rPr>
                <w:rFonts w:ascii="Verdana" w:hAnsi="Verdana" w:cs="Verdana"/>
                <w:color w:val="000000"/>
                <w:sz w:val="19"/>
                <w:szCs w:val="19"/>
              </w:rPr>
            </w:pPr>
            <w:r w:rsidRPr="00B82F09">
              <w:rPr>
                <w:rFonts w:ascii="Verdana" w:hAnsi="Verdana" w:cs="Verdana"/>
                <w:color w:val="0000FF"/>
                <w:sz w:val="19"/>
                <w:szCs w:val="19"/>
              </w:rPr>
              <w:t>medida necesaria para satisfacer las necesidades reales identificadas</w:t>
            </w:r>
            <w:r w:rsidRPr="00B82F09">
              <w:rPr>
                <w:rFonts w:ascii="Verdana" w:hAnsi="Verdana" w:cs="Verdana"/>
                <w:color w:val="000000"/>
                <w:sz w:val="19"/>
                <w:szCs w:val="19"/>
              </w:rPr>
              <w:t>.</w:t>
            </w:r>
          </w:p>
          <w:p w14:paraId="786D7A57"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d) </w:t>
            </w:r>
            <w:r w:rsidRPr="00B82F09">
              <w:rPr>
                <w:rFonts w:ascii="Verdana-Bold" w:hAnsi="Verdana-Bold" w:cs="Verdana-Bold"/>
                <w:b/>
                <w:bCs/>
                <w:color w:val="000000"/>
                <w:sz w:val="19"/>
                <w:szCs w:val="19"/>
              </w:rPr>
              <w:t>Porcentaje Máximo del Presupuesto Afectado</w:t>
            </w:r>
            <w:r w:rsidRPr="00B82F09">
              <w:rPr>
                <w:rFonts w:ascii="Verdana" w:hAnsi="Verdana" w:cs="Verdana"/>
                <w:color w:val="000000"/>
                <w:sz w:val="19"/>
                <w:szCs w:val="19"/>
              </w:rPr>
              <w:t xml:space="preserve">: </w:t>
            </w:r>
            <w:r w:rsidRPr="00B82F09">
              <w:rPr>
                <w:rFonts w:ascii="Verdana" w:hAnsi="Verdana" w:cs="Verdana"/>
                <w:color w:val="0000FF"/>
                <w:sz w:val="19"/>
                <w:szCs w:val="19"/>
              </w:rPr>
              <w:t>Las modificaciones no podrán exceder el</w:t>
            </w:r>
          </w:p>
          <w:p w14:paraId="1AFB457B"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20% del presupuesto total del contrato.</w:t>
            </w:r>
          </w:p>
          <w:p w14:paraId="447411DB"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e) </w:t>
            </w:r>
            <w:r w:rsidRPr="00B82F09">
              <w:rPr>
                <w:rFonts w:ascii="Verdana-Bold" w:hAnsi="Verdana-Bold" w:cs="Verdana-Bold"/>
                <w:b/>
                <w:bCs/>
                <w:color w:val="000000"/>
                <w:sz w:val="19"/>
                <w:szCs w:val="19"/>
              </w:rPr>
              <w:t>Procedimiento</w:t>
            </w:r>
            <w:r w:rsidRPr="00B82F09">
              <w:rPr>
                <w:rFonts w:ascii="Verdana" w:hAnsi="Verdana" w:cs="Verdana"/>
                <w:color w:val="000000"/>
                <w:sz w:val="19"/>
                <w:szCs w:val="19"/>
              </w:rPr>
              <w:t xml:space="preserve">: </w:t>
            </w:r>
            <w:r w:rsidRPr="00B82F09">
              <w:rPr>
                <w:rFonts w:ascii="Verdana" w:hAnsi="Verdana" w:cs="Verdana"/>
                <w:color w:val="0000FF"/>
                <w:sz w:val="19"/>
                <w:szCs w:val="19"/>
              </w:rPr>
              <w:t>El procedimiento para llevar a cabo estas modificaciones se regirá según lo</w:t>
            </w:r>
          </w:p>
          <w:p w14:paraId="33DDCC1C"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establecido en la letra b) de la cláusula 33.2.1 de las condiciones generales del contrato.</w:t>
            </w:r>
          </w:p>
          <w:p w14:paraId="5D706109" w14:textId="22765A94" w:rsidR="00EB08F2" w:rsidRPr="00595988" w:rsidRDefault="00B82F09" w:rsidP="00C05F47">
            <w:pPr>
              <w:autoSpaceDE w:val="0"/>
              <w:autoSpaceDN w:val="0"/>
              <w:adjustRightInd w:val="0"/>
              <w:rPr>
                <w:rFonts w:ascii="Verdana" w:hAnsi="Verdana" w:cs="Leelawadee"/>
                <w:color w:val="0000FF"/>
                <w:sz w:val="19"/>
                <w:szCs w:val="19"/>
                <w:highlight w:val="yellow"/>
                <w:lang w:val="es-ES"/>
              </w:rPr>
            </w:pPr>
            <w:r w:rsidRPr="00B82F09">
              <w:rPr>
                <w:rFonts w:ascii="Verdana" w:hAnsi="Verdana" w:cs="Verdana"/>
                <w:color w:val="0000FF"/>
                <w:sz w:val="19"/>
                <w:szCs w:val="19"/>
              </w:rPr>
              <w:t>Es importante señalar que cualquier modificación realizada bajo estos términos no permitirá el</w:t>
            </w:r>
            <w:r w:rsidR="00C05F47">
              <w:rPr>
                <w:rFonts w:ascii="Verdana" w:hAnsi="Verdana" w:cs="Verdana"/>
                <w:color w:val="0000FF"/>
                <w:sz w:val="19"/>
                <w:szCs w:val="19"/>
              </w:rPr>
              <w:t xml:space="preserve"> </w:t>
            </w:r>
            <w:r w:rsidRPr="00B82F09">
              <w:rPr>
                <w:rFonts w:ascii="Verdana" w:hAnsi="Verdana" w:cs="Verdana"/>
                <w:color w:val="0000FF"/>
                <w:sz w:val="19"/>
                <w:szCs w:val="19"/>
              </w:rPr>
              <w:t>establecimiento de nuevos precios unitarios que no estén previstos en el contrato original</w:t>
            </w:r>
            <w:r w:rsidR="00F508BB">
              <w:t xml:space="preserve">  </w:t>
            </w:r>
          </w:p>
        </w:tc>
      </w:tr>
    </w:tbl>
    <w:p w14:paraId="18765265" w14:textId="77777777" w:rsidR="00C548B6" w:rsidRPr="00595988" w:rsidRDefault="00C548B6" w:rsidP="00E04FA5">
      <w:pPr>
        <w:pStyle w:val="Ttulo3"/>
        <w:pBdr>
          <w:top w:val="none" w:sz="0" w:space="0" w:color="auto"/>
        </w:pBdr>
        <w:spacing w:before="120" w:after="120" w:line="264" w:lineRule="auto"/>
      </w:pPr>
      <w:bookmarkStart w:id="235" w:name="_Toc528657918"/>
      <w:bookmarkStart w:id="236" w:name="_Toc528658737"/>
      <w:bookmarkStart w:id="237" w:name="_Toc528660364"/>
      <w:bookmarkStart w:id="238" w:name="_Toc528664214"/>
      <w:bookmarkStart w:id="239" w:name="_Toc528665905"/>
      <w:bookmarkStart w:id="240" w:name="_Toc528666530"/>
      <w:bookmarkStart w:id="241" w:name="_Toc528671253"/>
      <w:bookmarkStart w:id="242" w:name="_Toc530728033"/>
      <w:bookmarkStart w:id="243" w:name="_Toc5958923"/>
      <w:bookmarkStart w:id="244" w:name="_Toc34132887"/>
      <w:bookmarkStart w:id="245" w:name="_Toc128389909"/>
      <w:r w:rsidRPr="00595988">
        <w:t>17.- CAUSAS DE RESOLUCIÓN ESPECÍFICAS</w:t>
      </w:r>
      <w:bookmarkEnd w:id="235"/>
      <w:bookmarkEnd w:id="236"/>
      <w:bookmarkEnd w:id="237"/>
      <w:bookmarkEnd w:id="238"/>
      <w:bookmarkEnd w:id="239"/>
      <w:bookmarkEnd w:id="240"/>
      <w:bookmarkEnd w:id="241"/>
      <w:bookmarkEnd w:id="242"/>
      <w:bookmarkEnd w:id="243"/>
      <w:bookmarkEnd w:id="244"/>
      <w:bookmarkEnd w:id="245"/>
    </w:p>
    <w:tbl>
      <w:tblPr>
        <w:tblStyle w:val="Tablaconcuadrcula"/>
        <w:tblW w:w="5000" w:type="pct"/>
        <w:tblLook w:val="04A0" w:firstRow="1" w:lastRow="0" w:firstColumn="1" w:lastColumn="0" w:noHBand="0" w:noVBand="1"/>
      </w:tblPr>
      <w:tblGrid>
        <w:gridCol w:w="9542"/>
      </w:tblGrid>
      <w:tr w:rsidR="00C1675F" w:rsidRPr="00595988" w14:paraId="239C43FD" w14:textId="77777777" w:rsidTr="00B716FE">
        <w:tc>
          <w:tcPr>
            <w:tcW w:w="5000" w:type="pct"/>
          </w:tcPr>
          <w:p w14:paraId="6F44EA59" w14:textId="77777777" w:rsidR="00C1675F" w:rsidRPr="00595988" w:rsidRDefault="00C1675F" w:rsidP="00E04FA5">
            <w:pPr>
              <w:spacing w:before="120" w:after="120" w:line="264" w:lineRule="auto"/>
              <w:ind w:left="37"/>
              <w:jc w:val="both"/>
              <w:rPr>
                <w:rFonts w:ascii="Verdana" w:hAnsi="Verdana"/>
                <w:sz w:val="19"/>
                <w:szCs w:val="19"/>
              </w:rPr>
            </w:pPr>
            <w:r w:rsidRPr="00595988">
              <w:rPr>
                <w:rFonts w:ascii="Verdana" w:hAnsi="Verdana"/>
                <w:sz w:val="19"/>
                <w:szCs w:val="19"/>
              </w:rPr>
              <w:t xml:space="preserve">Se establecen causas de resolución adicionales a las previstas en la </w:t>
            </w:r>
            <w:hyperlink r:id="rId19" w:anchor="_38.-_RESOLUCIÓN_DEL" w:history="1">
              <w:r w:rsidRPr="00595988">
                <w:rPr>
                  <w:rStyle w:val="Hipervnculo"/>
                  <w:rFonts w:ascii="Verdana" w:hAnsi="Verdana"/>
                  <w:sz w:val="19"/>
                  <w:szCs w:val="19"/>
                </w:rPr>
                <w:t>cláusula 38 de las condiciones</w:t>
              </w:r>
            </w:hyperlink>
            <w:r w:rsidRPr="00595988">
              <w:rPr>
                <w:rFonts w:ascii="Verdana" w:hAnsi="Verdana"/>
                <w:sz w:val="19"/>
                <w:szCs w:val="19"/>
              </w:rPr>
              <w:t xml:space="preserve"> generales:</w:t>
            </w:r>
          </w:p>
          <w:p w14:paraId="41DF498D" w14:textId="77777777" w:rsidR="00C1675F" w:rsidRPr="00973331" w:rsidRDefault="00C1675F" w:rsidP="00973331">
            <w:pPr>
              <w:spacing w:before="120" w:after="120" w:line="264" w:lineRule="auto"/>
              <w:ind w:left="37"/>
              <w:jc w:val="both"/>
              <w:rPr>
                <w:rFonts w:ascii="Verdana" w:eastAsia="Arial Unicode MS" w:hAnsi="Verdana"/>
                <w:color w:val="0000FF"/>
                <w:sz w:val="19"/>
                <w:szCs w:val="19"/>
              </w:rPr>
            </w:pPr>
            <w:r w:rsidRPr="00595988">
              <w:rPr>
                <w:rFonts w:ascii="Verdana" w:eastAsia="Arial Unicode MS" w:hAnsi="Verdana" w:cs="Arial"/>
                <w:sz w:val="19"/>
                <w:szCs w:val="19"/>
              </w:rPr>
              <w:t xml:space="preserve"> </w:t>
            </w:r>
            <w:r w:rsidRPr="00973331">
              <w:rPr>
                <w:rFonts w:ascii="Verdana" w:eastAsia="Arial Unicode MS" w:hAnsi="Verdana"/>
                <w:color w:val="0000FF"/>
                <w:sz w:val="19"/>
                <w:szCs w:val="19"/>
              </w:rPr>
              <w:t>La imposición de penalidades conforme a la cláusula 13 constituirá, con carácter general, la respuesta ordinaria frente a los incumplimientos contractuales que no comprometan por sí mismos la finalidad del contrato. La resolución contractual procederá únicamente cuando el incumplimiento revista carácter esencial, grave o reiterado, resulte imputable a la contratista y comprometa la correcta ejecución de la prestación, la seguridad y salud, la vigilancia ambiental, la certificación, recepción o liquidación de las obras, o evidencie la imposibilidad de alcanzar la finalidad contractual.</w:t>
            </w:r>
          </w:p>
          <w:p w14:paraId="2E156B62" w14:textId="77777777" w:rsidR="00C1675F" w:rsidRPr="006D37F0" w:rsidRDefault="00C1675F" w:rsidP="006D37F0">
            <w:pPr>
              <w:spacing w:before="120" w:after="120" w:line="264" w:lineRule="auto"/>
              <w:ind w:left="37"/>
              <w:jc w:val="both"/>
              <w:rPr>
                <w:rFonts w:ascii="Verdana" w:eastAsia="Arial Unicode MS" w:hAnsi="Verdana"/>
                <w:color w:val="0000FF"/>
                <w:sz w:val="19"/>
                <w:szCs w:val="19"/>
              </w:rPr>
            </w:pPr>
            <w:r w:rsidRPr="006D37F0">
              <w:rPr>
                <w:rFonts w:ascii="Verdana" w:eastAsia="Arial Unicode MS" w:hAnsi="Verdana"/>
                <w:color w:val="0000FF"/>
                <w:sz w:val="19"/>
                <w:szCs w:val="19"/>
              </w:rPr>
              <w:t>Serán causas específicas de resolución del contrato, además de las previstas en la normativa aplicable y en las condiciones generales, las siguientes:</w:t>
            </w:r>
          </w:p>
          <w:p w14:paraId="06C55B2F" w14:textId="77777777" w:rsidR="00C1675F" w:rsidRPr="006D37F0" w:rsidRDefault="00C1675F" w:rsidP="006D37F0">
            <w:pPr>
              <w:spacing w:before="120" w:after="120" w:line="264" w:lineRule="auto"/>
              <w:ind w:left="37"/>
              <w:jc w:val="both"/>
              <w:rPr>
                <w:rFonts w:ascii="Verdana" w:eastAsia="Arial Unicode MS" w:hAnsi="Verdana"/>
                <w:color w:val="0000FF"/>
                <w:sz w:val="19"/>
                <w:szCs w:val="19"/>
              </w:rPr>
            </w:pPr>
            <w:r w:rsidRPr="006D37F0">
              <w:rPr>
                <w:rFonts w:ascii="Verdana" w:eastAsia="Arial Unicode MS" w:hAnsi="Verdana"/>
                <w:color w:val="0000FF"/>
                <w:sz w:val="19"/>
                <w:szCs w:val="19"/>
              </w:rPr>
              <w:lastRenderedPageBreak/>
              <w:t>a) El incumplimiento de cualquiera de las obligaciones calificadas como esenciales en la cláusula 12 de las cláusulas específicas del contrato, cuando dicho incumplimiento sea imputable a la contratista y revista entidad suficiente para comprometer la correcta ejecución de la prestación.</w:t>
            </w:r>
          </w:p>
          <w:p w14:paraId="5C47BF9D" w14:textId="77777777" w:rsidR="00C1675F" w:rsidRPr="006D37F0" w:rsidRDefault="00C1675F" w:rsidP="006D37F0">
            <w:pPr>
              <w:spacing w:before="120" w:after="120" w:line="264" w:lineRule="auto"/>
              <w:ind w:left="37"/>
              <w:jc w:val="both"/>
              <w:rPr>
                <w:rFonts w:ascii="Verdana" w:eastAsia="Arial Unicode MS" w:hAnsi="Verdana"/>
                <w:color w:val="0000FF"/>
                <w:sz w:val="19"/>
                <w:szCs w:val="19"/>
              </w:rPr>
            </w:pPr>
            <w:r w:rsidRPr="006D37F0">
              <w:rPr>
                <w:rFonts w:ascii="Verdana" w:eastAsia="Arial Unicode MS" w:hAnsi="Verdana"/>
                <w:color w:val="0000FF"/>
                <w:sz w:val="19"/>
                <w:szCs w:val="19"/>
              </w:rPr>
              <w:t>b) El incumplimiento grave o reiterado de la obligación de adscribir y mantener durante la ejecución del contrato los medios personales comprometidos, así como la sustitución no autorizada de perfiles esenciales o su sustitución por personal que no acredite titulación, experiencia o cualificación equivalente.</w:t>
            </w:r>
          </w:p>
          <w:p w14:paraId="478EC3F3" w14:textId="77777777" w:rsidR="00C1675F" w:rsidRPr="006D37F0" w:rsidRDefault="00C1675F" w:rsidP="006D37F0">
            <w:pPr>
              <w:spacing w:before="120" w:after="120" w:line="264" w:lineRule="auto"/>
              <w:ind w:left="37"/>
              <w:jc w:val="both"/>
              <w:rPr>
                <w:rFonts w:ascii="Verdana" w:eastAsia="Arial Unicode MS" w:hAnsi="Verdana"/>
                <w:color w:val="0000FF"/>
                <w:sz w:val="19"/>
                <w:szCs w:val="19"/>
              </w:rPr>
            </w:pPr>
            <w:r w:rsidRPr="006D37F0">
              <w:rPr>
                <w:rFonts w:ascii="Verdana" w:eastAsia="Arial Unicode MS" w:hAnsi="Verdana"/>
                <w:color w:val="0000FF"/>
                <w:sz w:val="19"/>
                <w:szCs w:val="19"/>
              </w:rPr>
              <w:t>c) El incumplimiento grave o reiterado de las obligaciones relativas a la dirección, vigilancia, control técnico, control geométrico, control cualitativo o control cuantitativo de las obras, cuando dicho incumplimiento comprometa la correcta ejecución, medición, certificación, recepción o liquidación de las obras.</w:t>
            </w:r>
          </w:p>
          <w:p w14:paraId="4B0019EB" w14:textId="77777777" w:rsidR="00C1675F" w:rsidRPr="006D37F0" w:rsidRDefault="00C1675F" w:rsidP="006D37F0">
            <w:pPr>
              <w:spacing w:before="120" w:after="120" w:line="264" w:lineRule="auto"/>
              <w:ind w:left="37"/>
              <w:jc w:val="both"/>
              <w:rPr>
                <w:rFonts w:ascii="Verdana" w:eastAsia="Arial Unicode MS" w:hAnsi="Verdana"/>
                <w:color w:val="0000FF"/>
                <w:sz w:val="19"/>
                <w:szCs w:val="19"/>
              </w:rPr>
            </w:pPr>
            <w:r w:rsidRPr="006D37F0">
              <w:rPr>
                <w:rFonts w:ascii="Verdana" w:eastAsia="Arial Unicode MS" w:hAnsi="Verdana"/>
                <w:color w:val="0000FF"/>
                <w:sz w:val="19"/>
                <w:szCs w:val="19"/>
              </w:rPr>
              <w:t>d) El incumplimiento grave de las obligaciones en materia de seguridad y salud cuando genere riesgo relevante para la seguridad de las personas, paralización de trabajos, incumplimiento de las funciones legalmente atribuidas al Coordinador de Seguridad y Salud o falta de adopción de medidas ante riesgos detectados.</w:t>
            </w:r>
          </w:p>
          <w:p w14:paraId="5DEF21A3" w14:textId="77777777" w:rsidR="00C1675F" w:rsidRPr="006D37F0" w:rsidRDefault="00C1675F" w:rsidP="006D37F0">
            <w:pPr>
              <w:spacing w:before="120" w:after="120" w:line="264" w:lineRule="auto"/>
              <w:ind w:left="37"/>
              <w:jc w:val="both"/>
              <w:rPr>
                <w:rFonts w:ascii="Verdana" w:eastAsia="Arial Unicode MS" w:hAnsi="Verdana"/>
                <w:color w:val="0000FF"/>
                <w:sz w:val="19"/>
                <w:szCs w:val="19"/>
              </w:rPr>
            </w:pPr>
            <w:r w:rsidRPr="006D37F0">
              <w:rPr>
                <w:rFonts w:ascii="Verdana" w:eastAsia="Arial Unicode MS" w:hAnsi="Verdana"/>
                <w:color w:val="0000FF"/>
                <w:sz w:val="19"/>
                <w:szCs w:val="19"/>
              </w:rPr>
              <w:t xml:space="preserve">e) El incumplimiento grave de las obligaciones de vigilancia ambiental, controles analíticos, restricciones temporales de obra, seguimiento del Plan de Vigilancia Ambiental o medidas preventivas y correctoras, cuando pueda producir o haya producido afección ambiental relevante, incumplimiento de la Declaración de Impacto Ambiental o riesgo para el dominio público hidráulico, </w:t>
            </w:r>
            <w:proofErr w:type="gramStart"/>
            <w:r w:rsidRPr="006D37F0">
              <w:rPr>
                <w:rFonts w:ascii="Verdana" w:eastAsia="Arial Unicode MS" w:hAnsi="Verdana"/>
                <w:color w:val="0000FF"/>
                <w:sz w:val="19"/>
                <w:szCs w:val="19"/>
              </w:rPr>
              <w:t>hábitats protegidos o especies protegidas</w:t>
            </w:r>
            <w:proofErr w:type="gramEnd"/>
            <w:r w:rsidRPr="006D37F0">
              <w:rPr>
                <w:rFonts w:ascii="Verdana" w:eastAsia="Arial Unicode MS" w:hAnsi="Verdana"/>
                <w:color w:val="0000FF"/>
                <w:sz w:val="19"/>
                <w:szCs w:val="19"/>
              </w:rPr>
              <w:t>.</w:t>
            </w:r>
          </w:p>
          <w:p w14:paraId="39EA5F2E" w14:textId="77777777" w:rsidR="00C1675F" w:rsidRPr="006D37F0" w:rsidRDefault="00C1675F" w:rsidP="006D37F0">
            <w:pPr>
              <w:spacing w:before="120" w:after="120" w:line="264" w:lineRule="auto"/>
              <w:ind w:left="37"/>
              <w:jc w:val="both"/>
              <w:rPr>
                <w:rFonts w:ascii="Verdana" w:eastAsia="Arial Unicode MS" w:hAnsi="Verdana"/>
                <w:color w:val="0000FF"/>
                <w:sz w:val="19"/>
                <w:szCs w:val="19"/>
              </w:rPr>
            </w:pPr>
            <w:r w:rsidRPr="006D37F0">
              <w:rPr>
                <w:rFonts w:ascii="Verdana" w:eastAsia="Arial Unicode MS" w:hAnsi="Verdana"/>
                <w:color w:val="0000FF"/>
                <w:sz w:val="19"/>
                <w:szCs w:val="19"/>
              </w:rPr>
              <w:t xml:space="preserve">f) La ejecución de trabajos correspondientes al Capítulo IV de consultoría e ingeniería especializada sin autorización escrita previa del </w:t>
            </w:r>
            <w:proofErr w:type="gramStart"/>
            <w:r w:rsidRPr="006D37F0">
              <w:rPr>
                <w:rFonts w:ascii="Verdana" w:eastAsia="Arial Unicode MS" w:hAnsi="Verdana"/>
                <w:color w:val="0000FF"/>
                <w:sz w:val="19"/>
                <w:szCs w:val="19"/>
              </w:rPr>
              <w:t>Responsable</w:t>
            </w:r>
            <w:proofErr w:type="gramEnd"/>
            <w:r w:rsidRPr="006D37F0">
              <w:rPr>
                <w:rFonts w:ascii="Verdana" w:eastAsia="Arial Unicode MS" w:hAnsi="Verdana"/>
                <w:color w:val="0000FF"/>
                <w:sz w:val="19"/>
                <w:szCs w:val="19"/>
              </w:rPr>
              <w:t xml:space="preserve"> del Contrato, cuando dicha actuación sea reiterada o produzca perjuicio económico, técnico o procedimental para URA-Agencia Vasca del Agua.</w:t>
            </w:r>
          </w:p>
          <w:p w14:paraId="6F522FF0" w14:textId="77777777" w:rsidR="00C1675F" w:rsidRPr="006D37F0" w:rsidRDefault="00C1675F" w:rsidP="006D37F0">
            <w:pPr>
              <w:spacing w:before="120" w:after="120" w:line="264" w:lineRule="auto"/>
              <w:ind w:left="37"/>
              <w:jc w:val="both"/>
              <w:rPr>
                <w:rFonts w:ascii="Verdana" w:eastAsia="Arial Unicode MS" w:hAnsi="Verdana"/>
                <w:color w:val="0000FF"/>
                <w:sz w:val="19"/>
                <w:szCs w:val="19"/>
              </w:rPr>
            </w:pPr>
            <w:r w:rsidRPr="006D37F0">
              <w:rPr>
                <w:rFonts w:ascii="Verdana" w:eastAsia="Arial Unicode MS" w:hAnsi="Verdana"/>
                <w:color w:val="0000FF"/>
                <w:sz w:val="19"/>
                <w:szCs w:val="19"/>
              </w:rPr>
              <w:t>g) La ocultación de información relevante, la falta de comunicación de incidencias significativas, la emisión de informes, mediciones, certificaciones o controles con errores sustanciales imputables a la contratista, o la pérdida de trazabilidad documental cuando afecte a la correcta gestión, certificación, recepción o liquidación de las obras.</w:t>
            </w:r>
          </w:p>
          <w:p w14:paraId="3F060E49" w14:textId="77777777" w:rsidR="00C1675F" w:rsidRPr="006D37F0" w:rsidRDefault="00C1675F" w:rsidP="006D37F0">
            <w:pPr>
              <w:spacing w:before="120" w:after="120" w:line="264" w:lineRule="auto"/>
              <w:ind w:left="37"/>
              <w:jc w:val="both"/>
              <w:rPr>
                <w:rFonts w:ascii="Verdana" w:eastAsia="Arial Unicode MS" w:hAnsi="Verdana"/>
                <w:color w:val="0000FF"/>
                <w:sz w:val="19"/>
                <w:szCs w:val="19"/>
              </w:rPr>
            </w:pPr>
            <w:r w:rsidRPr="006D37F0">
              <w:rPr>
                <w:rFonts w:ascii="Verdana" w:eastAsia="Arial Unicode MS" w:hAnsi="Verdana"/>
                <w:color w:val="0000FF"/>
                <w:sz w:val="19"/>
                <w:szCs w:val="19"/>
              </w:rPr>
              <w:t>h) La reiteración de incumplimientos graves penalizados conforme a la cláusula 13, en los términos previstos en dicha cláusula, cuando evidencie una deficiente ejecución del contrato o comprometa la finalidad de la prestación.</w:t>
            </w:r>
          </w:p>
          <w:p w14:paraId="665EE959" w14:textId="77777777" w:rsidR="00C1675F" w:rsidRPr="006D37F0" w:rsidRDefault="00C1675F" w:rsidP="006D37F0">
            <w:pPr>
              <w:spacing w:before="120" w:after="120" w:line="264" w:lineRule="auto"/>
              <w:ind w:left="37"/>
              <w:jc w:val="both"/>
              <w:rPr>
                <w:rFonts w:ascii="Verdana" w:eastAsia="Arial Unicode MS" w:hAnsi="Verdana"/>
                <w:color w:val="0000FF"/>
                <w:sz w:val="19"/>
                <w:szCs w:val="19"/>
              </w:rPr>
            </w:pPr>
            <w:r w:rsidRPr="006D37F0">
              <w:rPr>
                <w:rFonts w:ascii="Verdana" w:eastAsia="Arial Unicode MS" w:hAnsi="Verdana"/>
                <w:color w:val="0000FF"/>
                <w:sz w:val="19"/>
                <w:szCs w:val="19"/>
              </w:rPr>
              <w:t xml:space="preserve">La apreciación de estas causas exigirá la previa tramitación del procedimiento correspondiente, con audiencia de la contratista, informe del </w:t>
            </w:r>
            <w:proofErr w:type="gramStart"/>
            <w:r w:rsidRPr="006D37F0">
              <w:rPr>
                <w:rFonts w:ascii="Verdana" w:eastAsia="Arial Unicode MS" w:hAnsi="Verdana"/>
                <w:color w:val="0000FF"/>
                <w:sz w:val="19"/>
                <w:szCs w:val="19"/>
              </w:rPr>
              <w:t>Responsable</w:t>
            </w:r>
            <w:proofErr w:type="gramEnd"/>
            <w:r w:rsidRPr="006D37F0">
              <w:rPr>
                <w:rFonts w:ascii="Verdana" w:eastAsia="Arial Unicode MS" w:hAnsi="Verdana"/>
                <w:color w:val="0000FF"/>
                <w:sz w:val="19"/>
                <w:szCs w:val="19"/>
              </w:rPr>
              <w:t xml:space="preserve"> del Contrato y resolución motivada del órgano de contratación, de conformidad con la LCSP y con las condiciones generales del presente pliego. La resolución contractual se entenderá sin perjuicio de la imposición de las penalidades que procedan y de la exigencia de indemnización por los daños y perjuicios ocasionados.</w:t>
            </w:r>
          </w:p>
          <w:p w14:paraId="622AEB93" w14:textId="77777777" w:rsidR="00C1675F" w:rsidRPr="00595988" w:rsidRDefault="00000000" w:rsidP="008C1DC6">
            <w:pPr>
              <w:spacing w:before="120" w:after="120" w:line="264" w:lineRule="auto"/>
              <w:ind w:left="37"/>
              <w:jc w:val="both"/>
              <w:rPr>
                <w:rFonts w:ascii="Verdana" w:hAnsi="Verdana"/>
                <w:sz w:val="19"/>
                <w:szCs w:val="19"/>
              </w:rPr>
            </w:pPr>
            <w:sdt>
              <w:sdtPr>
                <w:rPr>
                  <w:rFonts w:ascii="Verdana" w:eastAsia="Arial Unicode MS" w:hAnsi="Verdana" w:cs="Arial"/>
                  <w:sz w:val="19"/>
                  <w:szCs w:val="19"/>
                </w:rPr>
                <w:id w:val="224107243"/>
                <w14:checkbox>
                  <w14:checked w14:val="0"/>
                  <w14:checkedState w14:val="2612" w14:font="MS Gothic"/>
                  <w14:uncheckedState w14:val="2610" w14:font="MS Gothic"/>
                </w14:checkbox>
              </w:sdtPr>
              <w:sdtContent>
                <w:r w:rsidR="00C1675F" w:rsidRPr="00595988">
                  <w:rPr>
                    <w:rFonts w:ascii="Segoe UI Symbol" w:eastAsia="MS Gothic" w:hAnsi="Segoe UI Symbol" w:cs="Segoe UI Symbol"/>
                    <w:sz w:val="19"/>
                    <w:szCs w:val="19"/>
                  </w:rPr>
                  <w:t>☐</w:t>
                </w:r>
              </w:sdtContent>
            </w:sdt>
            <w:r w:rsidR="00C1675F" w:rsidRPr="00595988">
              <w:rPr>
                <w:rFonts w:ascii="Verdana" w:eastAsia="Arial Unicode MS" w:hAnsi="Verdana"/>
                <w:sz w:val="19"/>
                <w:szCs w:val="19"/>
              </w:rPr>
              <w:t xml:space="preserve"> </w:t>
            </w:r>
            <w:r w:rsidR="00C1675F" w:rsidRPr="00595988">
              <w:rPr>
                <w:rFonts w:ascii="Verdana" w:eastAsia="Arial Unicode MS" w:hAnsi="Verdana" w:cs="Arial"/>
                <w:sz w:val="19"/>
                <w:szCs w:val="19"/>
              </w:rPr>
              <w:t>NO</w:t>
            </w:r>
          </w:p>
        </w:tc>
      </w:tr>
    </w:tbl>
    <w:p w14:paraId="1C5F4CDB" w14:textId="77777777" w:rsidR="00C548B6" w:rsidRPr="00595988" w:rsidRDefault="00C548B6" w:rsidP="00F67B78">
      <w:pPr>
        <w:pStyle w:val="Ttulo3"/>
        <w:pBdr>
          <w:top w:val="none" w:sz="0" w:space="0" w:color="auto"/>
        </w:pBdr>
        <w:spacing w:before="120" w:after="120" w:line="264" w:lineRule="auto"/>
        <w:ind w:left="0" w:right="0" w:firstLine="0"/>
      </w:pPr>
      <w:bookmarkStart w:id="246" w:name="_Toc528657919"/>
      <w:bookmarkStart w:id="247" w:name="_Toc528658738"/>
      <w:bookmarkStart w:id="248" w:name="_Toc528660365"/>
      <w:bookmarkStart w:id="249" w:name="_Toc528664215"/>
      <w:bookmarkStart w:id="250" w:name="_Toc528665906"/>
      <w:bookmarkStart w:id="251" w:name="_Toc528666531"/>
      <w:bookmarkStart w:id="252" w:name="_Toc528671254"/>
      <w:bookmarkStart w:id="253" w:name="_Toc530728034"/>
      <w:bookmarkStart w:id="254" w:name="_Toc5958924"/>
      <w:bookmarkStart w:id="255" w:name="_Toc34132888"/>
      <w:bookmarkStart w:id="256" w:name="_Toc128389910"/>
      <w:r w:rsidRPr="00595988">
        <w:lastRenderedPageBreak/>
        <w:t>18.- CLÁUSULAS ADICIONALES RELATIVAS A LA PRESTACIÓN OBJETO DEL CONTRATO</w:t>
      </w:r>
      <w:bookmarkEnd w:id="246"/>
      <w:bookmarkEnd w:id="247"/>
      <w:bookmarkEnd w:id="248"/>
      <w:bookmarkEnd w:id="249"/>
      <w:bookmarkEnd w:id="250"/>
      <w:bookmarkEnd w:id="251"/>
      <w:bookmarkEnd w:id="252"/>
      <w:bookmarkEnd w:id="253"/>
      <w:bookmarkEnd w:id="254"/>
      <w:bookmarkEnd w:id="255"/>
      <w:bookmarkEnd w:id="256"/>
    </w:p>
    <w:tbl>
      <w:tblPr>
        <w:tblW w:w="5000" w:type="pct"/>
        <w:tblCellMar>
          <w:left w:w="0" w:type="dxa"/>
          <w:right w:w="0" w:type="dxa"/>
        </w:tblCellMar>
        <w:tblLook w:val="04A0" w:firstRow="1" w:lastRow="0" w:firstColumn="1" w:lastColumn="0" w:noHBand="0" w:noVBand="1"/>
      </w:tblPr>
      <w:tblGrid>
        <w:gridCol w:w="9532"/>
      </w:tblGrid>
      <w:tr w:rsidR="00C1675F" w14:paraId="711A814E" w14:textId="77777777" w:rsidTr="00DA182C">
        <w:tc>
          <w:tcPr>
            <w:tcW w:w="0" w:type="auto"/>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2E5487B" w14:textId="77777777" w:rsidR="00C1675F" w:rsidRDefault="00C1675F">
            <w:pPr>
              <w:rPr>
                <w:kern w:val="2"/>
                <w:lang w:eastAsia="es-ES_tradnl"/>
                <w14:ligatures w14:val="standardContextual"/>
              </w:rPr>
            </w:pPr>
            <w:bookmarkStart w:id="257" w:name="_Toc505598215"/>
            <w:bookmarkStart w:id="258" w:name="_Toc505598292"/>
            <w:bookmarkStart w:id="259" w:name="_Toc505598385"/>
            <w:bookmarkStart w:id="260" w:name="_Toc33530743"/>
            <w:bookmarkStart w:id="261" w:name="_Toc128389911"/>
            <w:r>
              <w:rPr>
                <w:rFonts w:ascii="Verdana" w:hAnsi="Verdana"/>
                <w:b/>
                <w:bCs/>
                <w:sz w:val="19"/>
                <w:szCs w:val="19"/>
              </w:rPr>
              <w:t>18.1.- Programa de trabajo</w:t>
            </w:r>
          </w:p>
        </w:tc>
      </w:tr>
      <w:tr w:rsidR="00C1675F" w14:paraId="2FDCB6AB" w14:textId="77777777">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DF7963" w14:textId="77777777" w:rsidR="00C1675F" w:rsidRDefault="00C1675F">
            <w:pPr>
              <w:spacing w:line="264" w:lineRule="auto"/>
              <w:jc w:val="both"/>
            </w:pPr>
            <w:r>
              <w:rPr>
                <w:rFonts w:ascii="Segoe UI Symbol" w:hAnsi="Segoe UI Symbol"/>
                <w:sz w:val="19"/>
                <w:szCs w:val="19"/>
              </w:rPr>
              <w:t>☒</w:t>
            </w:r>
            <w:r>
              <w:rPr>
                <w:rFonts w:ascii="Verdana" w:hAnsi="Verdana"/>
                <w:sz w:val="19"/>
                <w:szCs w:val="19"/>
              </w:rPr>
              <w:t xml:space="preserve"> </w:t>
            </w:r>
            <w:r>
              <w:rPr>
                <w:rFonts w:ascii="Verdana" w:hAnsi="Verdana"/>
                <w:b/>
                <w:bCs/>
                <w:sz w:val="19"/>
                <w:szCs w:val="19"/>
              </w:rPr>
              <w:t>Sí.</w:t>
            </w:r>
            <w:r>
              <w:rPr>
                <w:rFonts w:ascii="Verdana" w:hAnsi="Verdana"/>
                <w:sz w:val="19"/>
                <w:szCs w:val="19"/>
              </w:rPr>
              <w:t xml:space="preserve"> La contratista deberá presentar el programa de trabajo previsto en la cláusula 25.2 de las condiciones generales.</w:t>
            </w:r>
          </w:p>
          <w:p w14:paraId="38407BBE" w14:textId="77777777" w:rsidR="00C1675F" w:rsidRDefault="00C1675F">
            <w:pPr>
              <w:spacing w:line="264" w:lineRule="auto"/>
              <w:jc w:val="both"/>
            </w:pPr>
            <w:r>
              <w:rPr>
                <w:rFonts w:ascii="Verdana" w:hAnsi="Verdana"/>
                <w:color w:val="0000FF"/>
                <w:sz w:val="19"/>
                <w:szCs w:val="19"/>
              </w:rPr>
              <w:t xml:space="preserve">El programa de trabajo deberá presentarse en el plazo máximo de quince (15) días naturales desde la formalización del contrato, salvo que el </w:t>
            </w:r>
            <w:proofErr w:type="gramStart"/>
            <w:r>
              <w:rPr>
                <w:rFonts w:ascii="Verdana" w:hAnsi="Verdana"/>
                <w:color w:val="0000FF"/>
                <w:sz w:val="19"/>
                <w:szCs w:val="19"/>
              </w:rPr>
              <w:t>Responsable</w:t>
            </w:r>
            <w:proofErr w:type="gramEnd"/>
            <w:r>
              <w:rPr>
                <w:rFonts w:ascii="Verdana" w:hAnsi="Verdana"/>
                <w:color w:val="0000FF"/>
                <w:sz w:val="19"/>
                <w:szCs w:val="19"/>
              </w:rPr>
              <w:t xml:space="preserve"> del Contrato establezca un plazo distinto por razón de la fecha efectiva de inicio de las obras.</w:t>
            </w:r>
          </w:p>
          <w:p w14:paraId="1CD80B61" w14:textId="77777777" w:rsidR="00C1675F" w:rsidRDefault="00C1675F">
            <w:pPr>
              <w:spacing w:line="264" w:lineRule="auto"/>
              <w:jc w:val="both"/>
            </w:pPr>
            <w:r>
              <w:rPr>
                <w:rFonts w:ascii="Verdana" w:hAnsi="Verdana"/>
                <w:color w:val="0000FF"/>
                <w:sz w:val="19"/>
                <w:szCs w:val="19"/>
              </w:rPr>
              <w:t xml:space="preserve">Dicho programa deberá ser coherente con el programa de ejecución de la obra principal y con el Pliego de Prescripciones Técnicas Particulares, e incluirá, al menos, la planificación de los trabajos </w:t>
            </w:r>
            <w:r>
              <w:rPr>
                <w:rFonts w:ascii="Verdana" w:hAnsi="Verdana"/>
                <w:color w:val="0000FF"/>
                <w:sz w:val="19"/>
                <w:szCs w:val="19"/>
              </w:rPr>
              <w:lastRenderedPageBreak/>
              <w:t>de asistencia técnica, el calendario de presencia en obra, la dedicación prevista de cada perfil, la organización de la oficina de control, la programación de informes, reuniones, controles de calidad, controles ambientales y actuaciones de seguridad y salud.</w:t>
            </w:r>
          </w:p>
          <w:p w14:paraId="27395C89" w14:textId="77777777" w:rsidR="00C1675F" w:rsidRDefault="00C1675F">
            <w:pPr>
              <w:spacing w:line="264" w:lineRule="auto"/>
              <w:jc w:val="both"/>
            </w:pPr>
            <w:r>
              <w:rPr>
                <w:rFonts w:ascii="Verdana" w:hAnsi="Verdana"/>
                <w:color w:val="0000FF"/>
                <w:sz w:val="19"/>
                <w:szCs w:val="19"/>
              </w:rPr>
              <w:t xml:space="preserve">El programa de trabajo deberá ser aprobado por el </w:t>
            </w:r>
            <w:proofErr w:type="gramStart"/>
            <w:r>
              <w:rPr>
                <w:rFonts w:ascii="Verdana" w:hAnsi="Verdana"/>
                <w:color w:val="0000FF"/>
                <w:sz w:val="19"/>
                <w:szCs w:val="19"/>
              </w:rPr>
              <w:t>Responsable</w:t>
            </w:r>
            <w:proofErr w:type="gramEnd"/>
            <w:r>
              <w:rPr>
                <w:rFonts w:ascii="Verdana" w:hAnsi="Verdana"/>
                <w:color w:val="0000FF"/>
                <w:sz w:val="19"/>
                <w:szCs w:val="19"/>
              </w:rPr>
              <w:t xml:space="preserve"> del Contrato y podrá ser actualizado durante la ejecución cuando lo exijan la evolución real de las obras, suspensiones, reprogramaciones, incidencias técnicas, ambientales o de seguridad y salud, sin que ello suponga alteración del precio ni del plazo del contrato salvo que proceda tramitar la correspondiente modificación contractual.</w:t>
            </w:r>
          </w:p>
          <w:p w14:paraId="5E9FB482" w14:textId="79F19F6F" w:rsidR="00DA182C" w:rsidRDefault="00C1675F" w:rsidP="00DA182C">
            <w:pPr>
              <w:spacing w:line="264" w:lineRule="auto"/>
              <w:jc w:val="both"/>
            </w:pPr>
            <w:r>
              <w:rPr>
                <w:rFonts w:ascii="Segoe UI Symbol" w:hAnsi="Segoe UI Symbol"/>
                <w:sz w:val="19"/>
                <w:szCs w:val="19"/>
              </w:rPr>
              <w:t>☒</w:t>
            </w:r>
            <w:r>
              <w:rPr>
                <w:rFonts w:ascii="Verdana" w:hAnsi="Verdana"/>
                <w:sz w:val="19"/>
                <w:szCs w:val="19"/>
              </w:rPr>
              <w:t xml:space="preserve"> El programa de trabajo reviste carácter contractual.</w:t>
            </w:r>
          </w:p>
        </w:tc>
      </w:tr>
      <w:tr w:rsidR="00C1675F" w14:paraId="7EA52BB7" w14:textId="77777777" w:rsidTr="00DA182C">
        <w:tc>
          <w:tcPr>
            <w:tcW w:w="0" w:type="auto"/>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15896FC" w14:textId="38CBCA67" w:rsidR="00C1675F" w:rsidRDefault="00C1675F">
            <w:r>
              <w:rPr>
                <w:rFonts w:ascii="Verdana" w:hAnsi="Verdana"/>
                <w:b/>
                <w:bCs/>
                <w:sz w:val="19"/>
                <w:szCs w:val="19"/>
              </w:rPr>
              <w:lastRenderedPageBreak/>
              <w:t>18.2.- Tratamiento o acceso a datos personales</w:t>
            </w:r>
            <w:r w:rsidR="00DA182C">
              <w:rPr>
                <w:rFonts w:ascii="Verdana" w:hAnsi="Verdana"/>
                <w:b/>
                <w:bCs/>
                <w:sz w:val="19"/>
                <w:szCs w:val="19"/>
              </w:rPr>
              <w:t>: No</w:t>
            </w:r>
          </w:p>
        </w:tc>
      </w:tr>
    </w:tbl>
    <w:p w14:paraId="7DFBE61C" w14:textId="77777777" w:rsidR="00C1675F" w:rsidRDefault="00C1675F" w:rsidP="00F9681C">
      <w:pPr>
        <w:rPr>
          <w:rFonts w:ascii="Verdana" w:hAnsi="Verdana"/>
          <w:sz w:val="19"/>
          <w:szCs w:val="19"/>
        </w:rPr>
      </w:pPr>
    </w:p>
    <w:p w14:paraId="550FF18A" w14:textId="77777777" w:rsidR="00C548B6" w:rsidRPr="00595988" w:rsidRDefault="00C548B6" w:rsidP="00B31A90">
      <w:pPr>
        <w:pStyle w:val="Ttulo2"/>
      </w:pPr>
      <w:r w:rsidRPr="00595988">
        <w:t>II.- CARACTERÍSTICAS DEL PROCEDIMIENTO DE ADJUDICACIÓN</w:t>
      </w:r>
      <w:bookmarkEnd w:id="257"/>
      <w:bookmarkEnd w:id="258"/>
      <w:bookmarkEnd w:id="259"/>
      <w:bookmarkEnd w:id="260"/>
      <w:bookmarkEnd w:id="261"/>
    </w:p>
    <w:p w14:paraId="5FB20FE0" w14:textId="77777777" w:rsidR="00B65410" w:rsidRPr="00595988" w:rsidRDefault="00B65410" w:rsidP="00B65410">
      <w:pPr>
        <w:pStyle w:val="Ttulo3"/>
        <w:pBdr>
          <w:top w:val="none" w:sz="0" w:space="0" w:color="auto"/>
        </w:pBdr>
        <w:spacing w:after="120" w:line="276" w:lineRule="auto"/>
        <w:rPr>
          <w:bCs/>
        </w:rPr>
      </w:pPr>
      <w:bookmarkStart w:id="262" w:name="_Toc33530744"/>
      <w:bookmarkStart w:id="263" w:name="_Toc128389912"/>
      <w:bookmarkStart w:id="264" w:name="_Toc33530746"/>
      <w:bookmarkStart w:id="265" w:name="_Toc528657924"/>
      <w:bookmarkStart w:id="266" w:name="_Toc528658743"/>
      <w:bookmarkStart w:id="267" w:name="_Toc528660370"/>
      <w:bookmarkStart w:id="268" w:name="_Toc528664220"/>
      <w:bookmarkStart w:id="269" w:name="_Toc528665911"/>
      <w:bookmarkStart w:id="270" w:name="_Toc528666536"/>
      <w:bookmarkStart w:id="271" w:name="_Toc528671259"/>
      <w:bookmarkStart w:id="272" w:name="_Toc530728039"/>
      <w:bookmarkStart w:id="273" w:name="_Toc5958929"/>
      <w:bookmarkStart w:id="274" w:name="_Toc34132893"/>
      <w:r w:rsidRPr="00595988">
        <w:rPr>
          <w:bCs/>
        </w:rPr>
        <w:t>19.- ÓRGANOS ADMINISTRATIVOS Y REGISTROS</w:t>
      </w:r>
      <w:bookmarkEnd w:id="262"/>
      <w:bookmarkEnd w:id="263"/>
      <w:r w:rsidRPr="00595988">
        <w:rPr>
          <w:bCs/>
        </w:rPr>
        <w:t xml:space="preserve"> </w:t>
      </w:r>
    </w:p>
    <w:tbl>
      <w:tblPr>
        <w:tblStyle w:val="Tablaconcuadrcula"/>
        <w:tblW w:w="5000" w:type="pct"/>
        <w:tblLayout w:type="fixed"/>
        <w:tblLook w:val="04A0" w:firstRow="1" w:lastRow="0" w:firstColumn="1" w:lastColumn="0" w:noHBand="0" w:noVBand="1"/>
      </w:tblPr>
      <w:tblGrid>
        <w:gridCol w:w="2080"/>
        <w:gridCol w:w="2082"/>
        <w:gridCol w:w="5380"/>
      </w:tblGrid>
      <w:tr w:rsidR="00B65410" w:rsidRPr="00595988" w14:paraId="69FFDEAC" w14:textId="77777777" w:rsidTr="00C865E4">
        <w:trPr>
          <w:trHeight w:val="792"/>
        </w:trPr>
        <w:tc>
          <w:tcPr>
            <w:tcW w:w="1090" w:type="pct"/>
            <w:tcBorders>
              <w:top w:val="single" w:sz="4" w:space="0" w:color="auto"/>
              <w:left w:val="single" w:sz="4" w:space="0" w:color="auto"/>
              <w:bottom w:val="single" w:sz="4" w:space="0" w:color="auto"/>
              <w:right w:val="single" w:sz="4" w:space="0" w:color="auto"/>
            </w:tcBorders>
            <w:vAlign w:val="center"/>
            <w:hideMark/>
          </w:tcPr>
          <w:p w14:paraId="4D17EEEC" w14:textId="77777777" w:rsidR="00B65410" w:rsidRPr="00595988" w:rsidRDefault="00B65410" w:rsidP="00B65410">
            <w:pPr>
              <w:spacing w:line="276" w:lineRule="auto"/>
              <w:rPr>
                <w:rFonts w:ascii="Verdana" w:hAnsi="Verdana"/>
                <w:b/>
                <w:sz w:val="19"/>
                <w:szCs w:val="19"/>
              </w:rPr>
            </w:pPr>
            <w:r w:rsidRPr="00595988">
              <w:rPr>
                <w:rFonts w:ascii="Verdana" w:hAnsi="Verdana"/>
                <w:b/>
                <w:sz w:val="19"/>
                <w:szCs w:val="19"/>
              </w:rPr>
              <w:t>Poder adjudicador</w:t>
            </w:r>
          </w:p>
        </w:tc>
        <w:tc>
          <w:tcPr>
            <w:tcW w:w="3910" w:type="pct"/>
            <w:gridSpan w:val="2"/>
            <w:tcBorders>
              <w:top w:val="single" w:sz="4" w:space="0" w:color="auto"/>
              <w:left w:val="single" w:sz="4" w:space="0" w:color="auto"/>
              <w:bottom w:val="single" w:sz="4" w:space="0" w:color="auto"/>
              <w:right w:val="single" w:sz="4" w:space="0" w:color="auto"/>
            </w:tcBorders>
            <w:vAlign w:val="center"/>
            <w:hideMark/>
          </w:tcPr>
          <w:p w14:paraId="2A35B8D0" w14:textId="77777777" w:rsidR="00B65410" w:rsidRPr="00595988" w:rsidRDefault="00B65410" w:rsidP="00B65410">
            <w:pPr>
              <w:spacing w:line="276" w:lineRule="auto"/>
              <w:rPr>
                <w:rFonts w:ascii="Verdana" w:hAnsi="Verdana"/>
                <w:sz w:val="19"/>
                <w:szCs w:val="19"/>
              </w:rPr>
            </w:pPr>
            <w:r w:rsidRPr="00595988">
              <w:rPr>
                <w:rFonts w:ascii="Verdana" w:hAnsi="Verdana"/>
                <w:b/>
                <w:color w:val="0000FF"/>
                <w:sz w:val="19"/>
                <w:szCs w:val="19"/>
              </w:rPr>
              <w:t xml:space="preserve">Uraren </w:t>
            </w:r>
            <w:proofErr w:type="spellStart"/>
            <w:r w:rsidRPr="00595988">
              <w:rPr>
                <w:rFonts w:ascii="Verdana" w:hAnsi="Verdana"/>
                <w:b/>
                <w:color w:val="0000FF"/>
                <w:sz w:val="19"/>
                <w:szCs w:val="19"/>
              </w:rPr>
              <w:t>Euskal</w:t>
            </w:r>
            <w:proofErr w:type="spellEnd"/>
            <w:r w:rsidRPr="00595988">
              <w:rPr>
                <w:rFonts w:ascii="Verdana" w:hAnsi="Verdana"/>
                <w:b/>
                <w:color w:val="0000FF"/>
                <w:sz w:val="19"/>
                <w:szCs w:val="19"/>
              </w:rPr>
              <w:t xml:space="preserve"> </w:t>
            </w:r>
            <w:proofErr w:type="spellStart"/>
            <w:r w:rsidRPr="00595988">
              <w:rPr>
                <w:rFonts w:ascii="Verdana" w:hAnsi="Verdana"/>
                <w:b/>
                <w:color w:val="0000FF"/>
                <w:sz w:val="19"/>
                <w:szCs w:val="19"/>
              </w:rPr>
              <w:t>Agentzia</w:t>
            </w:r>
            <w:proofErr w:type="spellEnd"/>
            <w:r w:rsidRPr="00595988">
              <w:rPr>
                <w:rFonts w:ascii="Verdana" w:hAnsi="Verdana"/>
                <w:b/>
                <w:color w:val="0000FF"/>
                <w:sz w:val="19"/>
                <w:szCs w:val="19"/>
              </w:rPr>
              <w:t xml:space="preserve"> - Agencia Vasca del Agua</w:t>
            </w:r>
          </w:p>
        </w:tc>
      </w:tr>
      <w:tr w:rsidR="00B65410" w:rsidRPr="00595988" w14:paraId="155ACE23" w14:textId="77777777" w:rsidTr="00A758AA">
        <w:trPr>
          <w:trHeight w:val="460"/>
        </w:trPr>
        <w:tc>
          <w:tcPr>
            <w:tcW w:w="1090" w:type="pct"/>
            <w:vMerge w:val="restart"/>
            <w:tcBorders>
              <w:top w:val="single" w:sz="4" w:space="0" w:color="auto"/>
              <w:left w:val="single" w:sz="4" w:space="0" w:color="auto"/>
              <w:bottom w:val="single" w:sz="4" w:space="0" w:color="auto"/>
              <w:right w:val="single" w:sz="4" w:space="0" w:color="auto"/>
            </w:tcBorders>
          </w:tcPr>
          <w:p w14:paraId="180E67E5" w14:textId="77777777" w:rsidR="00B65410" w:rsidRPr="00595988" w:rsidRDefault="00B65410" w:rsidP="00AB1665">
            <w:pPr>
              <w:spacing w:line="276" w:lineRule="auto"/>
              <w:rPr>
                <w:rFonts w:ascii="Verdana" w:hAnsi="Verdana"/>
                <w:b/>
                <w:sz w:val="19"/>
                <w:szCs w:val="19"/>
              </w:rPr>
            </w:pPr>
            <w:r w:rsidRPr="00595988">
              <w:rPr>
                <w:rFonts w:ascii="Verdana" w:hAnsi="Verdana"/>
                <w:b/>
                <w:sz w:val="19"/>
                <w:szCs w:val="19"/>
              </w:rPr>
              <w:t>Identificación de órganos.</w:t>
            </w:r>
          </w:p>
        </w:tc>
        <w:tc>
          <w:tcPr>
            <w:tcW w:w="1091" w:type="pct"/>
            <w:tcBorders>
              <w:top w:val="single" w:sz="4" w:space="0" w:color="auto"/>
              <w:left w:val="single" w:sz="4" w:space="0" w:color="auto"/>
              <w:bottom w:val="single" w:sz="4" w:space="0" w:color="auto"/>
              <w:right w:val="single" w:sz="4" w:space="0" w:color="auto"/>
            </w:tcBorders>
            <w:vAlign w:val="center"/>
            <w:hideMark/>
          </w:tcPr>
          <w:p w14:paraId="7BB475E2"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de contratación:</w:t>
            </w:r>
          </w:p>
        </w:tc>
        <w:tc>
          <w:tcPr>
            <w:tcW w:w="2819" w:type="pct"/>
            <w:tcBorders>
              <w:top w:val="single" w:sz="4" w:space="0" w:color="auto"/>
              <w:left w:val="single" w:sz="4" w:space="0" w:color="auto"/>
              <w:bottom w:val="single" w:sz="4" w:space="0" w:color="auto"/>
              <w:right w:val="single" w:sz="4" w:space="0" w:color="auto"/>
            </w:tcBorders>
            <w:vAlign w:val="center"/>
            <w:hideMark/>
          </w:tcPr>
          <w:p w14:paraId="551B5A0F" w14:textId="77777777" w:rsidR="00B65410" w:rsidRPr="00595988" w:rsidRDefault="00B65410" w:rsidP="00B65410">
            <w:pPr>
              <w:spacing w:line="276" w:lineRule="auto"/>
              <w:rPr>
                <w:rFonts w:ascii="Verdana" w:hAnsi="Verdana"/>
                <w:sz w:val="19"/>
                <w:szCs w:val="19"/>
              </w:rPr>
            </w:pPr>
            <w:r w:rsidRPr="00595988">
              <w:rPr>
                <w:rFonts w:ascii="Verdana" w:hAnsi="Verdana"/>
                <w:color w:val="0000FF"/>
                <w:sz w:val="19"/>
                <w:szCs w:val="19"/>
              </w:rPr>
              <w:t>Director General de la Agencia Vasca del Agua</w:t>
            </w:r>
          </w:p>
        </w:tc>
      </w:tr>
      <w:tr w:rsidR="00B65410" w:rsidRPr="00595988" w14:paraId="115F0423" w14:textId="77777777" w:rsidTr="00A758AA">
        <w:trPr>
          <w:trHeight w:val="528"/>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57A2E2A4" w14:textId="77777777" w:rsidR="00B65410" w:rsidRPr="00595988" w:rsidRDefault="00B65410" w:rsidP="00B65410">
            <w:pPr>
              <w:rPr>
                <w:rFonts w:ascii="Verdana" w:hAnsi="Verdana"/>
                <w:b/>
                <w:sz w:val="19"/>
                <w:szCs w:val="19"/>
              </w:rPr>
            </w:pPr>
          </w:p>
        </w:tc>
        <w:tc>
          <w:tcPr>
            <w:tcW w:w="1091" w:type="pct"/>
            <w:tcBorders>
              <w:top w:val="single" w:sz="4" w:space="0" w:color="auto"/>
              <w:left w:val="single" w:sz="4" w:space="0" w:color="auto"/>
              <w:bottom w:val="single" w:sz="4" w:space="0" w:color="auto"/>
              <w:right w:val="single" w:sz="4" w:space="0" w:color="auto"/>
            </w:tcBorders>
            <w:vAlign w:val="center"/>
            <w:hideMark/>
          </w:tcPr>
          <w:p w14:paraId="1EDD83D3"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destinatario</w:t>
            </w:r>
          </w:p>
        </w:tc>
        <w:tc>
          <w:tcPr>
            <w:tcW w:w="2819" w:type="pct"/>
            <w:tcBorders>
              <w:top w:val="single" w:sz="4" w:space="0" w:color="auto"/>
              <w:left w:val="single" w:sz="4" w:space="0" w:color="auto"/>
              <w:bottom w:val="single" w:sz="4" w:space="0" w:color="auto"/>
              <w:right w:val="single" w:sz="4" w:space="0" w:color="auto"/>
            </w:tcBorders>
            <w:vAlign w:val="center"/>
            <w:hideMark/>
          </w:tcPr>
          <w:p w14:paraId="3316EBC0" w14:textId="77777777" w:rsidR="00B65410" w:rsidRPr="00595988" w:rsidRDefault="006B0514" w:rsidP="0023786C">
            <w:pPr>
              <w:spacing w:line="276" w:lineRule="auto"/>
              <w:rPr>
                <w:rFonts w:ascii="Verdana" w:hAnsi="Verdana"/>
                <w:sz w:val="19"/>
                <w:szCs w:val="19"/>
                <w:highlight w:val="yellow"/>
              </w:rPr>
            </w:pPr>
            <w:r w:rsidRPr="00595988">
              <w:rPr>
                <w:rFonts w:ascii="Verdana" w:hAnsi="Verdana"/>
                <w:sz w:val="19"/>
                <w:szCs w:val="19"/>
              </w:rPr>
              <w:t xml:space="preserve">Dirección de </w:t>
            </w:r>
            <w:r w:rsidR="0023786C" w:rsidRPr="00595988">
              <w:rPr>
                <w:rFonts w:ascii="Verdana" w:hAnsi="Verdana"/>
                <w:sz w:val="19"/>
                <w:szCs w:val="19"/>
              </w:rPr>
              <w:t>Planificación y Obras</w:t>
            </w:r>
            <w:r w:rsidRPr="00595988">
              <w:rPr>
                <w:rFonts w:ascii="Verdana" w:hAnsi="Verdana"/>
                <w:sz w:val="19"/>
                <w:szCs w:val="19"/>
              </w:rPr>
              <w:t xml:space="preserve"> </w:t>
            </w:r>
            <w:r w:rsidR="0023786C" w:rsidRPr="00595988">
              <w:rPr>
                <w:rFonts w:ascii="Verdana" w:hAnsi="Verdana"/>
                <w:sz w:val="19"/>
                <w:szCs w:val="19"/>
              </w:rPr>
              <w:t>de la Agencia Vasca del Agua.</w:t>
            </w:r>
          </w:p>
        </w:tc>
      </w:tr>
      <w:tr w:rsidR="00B65410" w:rsidRPr="00595988" w14:paraId="382F2A48" w14:textId="77777777" w:rsidTr="00A758AA">
        <w:trPr>
          <w:trHeight w:val="506"/>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052E6EF6" w14:textId="77777777" w:rsidR="00B65410" w:rsidRPr="00595988" w:rsidRDefault="00B65410" w:rsidP="00B65410">
            <w:pPr>
              <w:rPr>
                <w:rFonts w:ascii="Verdana" w:hAnsi="Verdana"/>
                <w:b/>
                <w:sz w:val="19"/>
                <w:szCs w:val="19"/>
              </w:rPr>
            </w:pPr>
          </w:p>
        </w:tc>
        <w:tc>
          <w:tcPr>
            <w:tcW w:w="1091" w:type="pct"/>
            <w:tcBorders>
              <w:top w:val="single" w:sz="4" w:space="0" w:color="auto"/>
              <w:left w:val="single" w:sz="4" w:space="0" w:color="auto"/>
              <w:bottom w:val="single" w:sz="4" w:space="0" w:color="auto"/>
              <w:right w:val="single" w:sz="4" w:space="0" w:color="auto"/>
            </w:tcBorders>
            <w:vAlign w:val="center"/>
            <w:hideMark/>
          </w:tcPr>
          <w:p w14:paraId="61638857" w14:textId="77777777" w:rsidR="00B65410" w:rsidRPr="00595988" w:rsidRDefault="00B65410" w:rsidP="00B65410">
            <w:pPr>
              <w:spacing w:line="276" w:lineRule="auto"/>
              <w:rPr>
                <w:rFonts w:ascii="Verdana" w:hAnsi="Verdana"/>
                <w:sz w:val="19"/>
                <w:szCs w:val="19"/>
              </w:rPr>
            </w:pPr>
            <w:r w:rsidRPr="00A713FE">
              <w:rPr>
                <w:rFonts w:ascii="Verdana" w:hAnsi="Verdana" w:cs="Tahoma"/>
                <w:b/>
                <w:sz w:val="19"/>
                <w:szCs w:val="19"/>
              </w:rPr>
              <w:t>Responsable del contrato</w:t>
            </w:r>
          </w:p>
        </w:tc>
        <w:tc>
          <w:tcPr>
            <w:tcW w:w="2819" w:type="pct"/>
            <w:tcBorders>
              <w:top w:val="single" w:sz="4" w:space="0" w:color="auto"/>
              <w:left w:val="single" w:sz="4" w:space="0" w:color="auto"/>
              <w:bottom w:val="single" w:sz="4" w:space="0" w:color="auto"/>
              <w:right w:val="single" w:sz="4" w:space="0" w:color="auto"/>
            </w:tcBorders>
            <w:vAlign w:val="center"/>
          </w:tcPr>
          <w:p w14:paraId="42725B8E" w14:textId="206E7F76" w:rsidR="00B65410" w:rsidRPr="00595988" w:rsidRDefault="00B65410" w:rsidP="00F9681C">
            <w:pPr>
              <w:rPr>
                <w:rFonts w:ascii="Verdana" w:hAnsi="Verdana"/>
                <w:color w:val="0000FF"/>
                <w:sz w:val="19"/>
                <w:szCs w:val="19"/>
                <w:highlight w:val="yellow"/>
              </w:rPr>
            </w:pPr>
          </w:p>
        </w:tc>
      </w:tr>
      <w:tr w:rsidR="00B65410" w:rsidRPr="00595988" w14:paraId="57F1B66D" w14:textId="77777777" w:rsidTr="00A758AA">
        <w:trPr>
          <w:trHeight w:val="848"/>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0475E1E1" w14:textId="77777777" w:rsidR="00B65410" w:rsidRPr="00595988" w:rsidRDefault="00B65410" w:rsidP="00B65410">
            <w:pPr>
              <w:rPr>
                <w:rFonts w:ascii="Verdana" w:hAnsi="Verdana"/>
                <w:b/>
                <w:sz w:val="19"/>
                <w:szCs w:val="19"/>
              </w:rPr>
            </w:pPr>
          </w:p>
        </w:tc>
        <w:tc>
          <w:tcPr>
            <w:tcW w:w="1091" w:type="pct"/>
            <w:tcBorders>
              <w:top w:val="single" w:sz="4" w:space="0" w:color="auto"/>
              <w:left w:val="single" w:sz="4" w:space="0" w:color="auto"/>
              <w:bottom w:val="single" w:sz="4" w:space="0" w:color="auto"/>
              <w:right w:val="single" w:sz="4" w:space="0" w:color="auto"/>
            </w:tcBorders>
            <w:vAlign w:val="center"/>
            <w:hideMark/>
          </w:tcPr>
          <w:p w14:paraId="3967206C"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competente en materia de contabilidad pública</w:t>
            </w:r>
          </w:p>
        </w:tc>
        <w:tc>
          <w:tcPr>
            <w:tcW w:w="2819" w:type="pct"/>
            <w:tcBorders>
              <w:top w:val="single" w:sz="4" w:space="0" w:color="auto"/>
              <w:left w:val="single" w:sz="4" w:space="0" w:color="auto"/>
              <w:bottom w:val="single" w:sz="4" w:space="0" w:color="auto"/>
              <w:right w:val="single" w:sz="4" w:space="0" w:color="auto"/>
            </w:tcBorders>
            <w:vAlign w:val="center"/>
          </w:tcPr>
          <w:p w14:paraId="4453A51A" w14:textId="77777777" w:rsidR="00B65410" w:rsidRPr="00595988" w:rsidRDefault="008242F4" w:rsidP="008242F4">
            <w:pPr>
              <w:rPr>
                <w:rFonts w:ascii="Verdana" w:hAnsi="Verdana"/>
                <w:color w:val="0000FF"/>
                <w:sz w:val="19"/>
                <w:szCs w:val="19"/>
              </w:rPr>
            </w:pPr>
            <w:r>
              <w:rPr>
                <w:rFonts w:ascii="Verdana" w:hAnsi="Verdana"/>
                <w:color w:val="0000FF"/>
                <w:sz w:val="19"/>
                <w:szCs w:val="19"/>
              </w:rPr>
              <w:t>Dirección de Administración y Servicios</w:t>
            </w:r>
            <w:r w:rsidRPr="00595988">
              <w:rPr>
                <w:rFonts w:ascii="Verdana" w:hAnsi="Verdana"/>
                <w:color w:val="0000FF"/>
                <w:sz w:val="19"/>
                <w:szCs w:val="19"/>
              </w:rPr>
              <w:t xml:space="preserve"> de la Agencia Vasca del Agua</w:t>
            </w:r>
          </w:p>
        </w:tc>
      </w:tr>
      <w:tr w:rsidR="00B65410" w:rsidRPr="00595988" w14:paraId="4FBA756C" w14:textId="77777777" w:rsidTr="00A758AA">
        <w:trPr>
          <w:trHeight w:val="657"/>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6EF06796" w14:textId="77777777" w:rsidR="00B65410" w:rsidRPr="00595988" w:rsidRDefault="00B65410" w:rsidP="00B65410">
            <w:pPr>
              <w:rPr>
                <w:rFonts w:ascii="Verdana" w:hAnsi="Verdana"/>
                <w:b/>
                <w:sz w:val="19"/>
                <w:szCs w:val="19"/>
              </w:rPr>
            </w:pPr>
          </w:p>
        </w:tc>
        <w:tc>
          <w:tcPr>
            <w:tcW w:w="1091" w:type="pct"/>
            <w:tcBorders>
              <w:top w:val="single" w:sz="4" w:space="0" w:color="auto"/>
              <w:left w:val="single" w:sz="4" w:space="0" w:color="auto"/>
              <w:bottom w:val="single" w:sz="4" w:space="0" w:color="auto"/>
              <w:right w:val="single" w:sz="4" w:space="0" w:color="auto"/>
            </w:tcBorders>
            <w:vAlign w:val="center"/>
            <w:hideMark/>
          </w:tcPr>
          <w:p w14:paraId="17C2C63A"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Central de Contratación</w:t>
            </w:r>
          </w:p>
        </w:tc>
        <w:tc>
          <w:tcPr>
            <w:tcW w:w="2819" w:type="pct"/>
            <w:tcBorders>
              <w:top w:val="single" w:sz="4" w:space="0" w:color="auto"/>
              <w:left w:val="single" w:sz="4" w:space="0" w:color="auto"/>
              <w:bottom w:val="single" w:sz="4" w:space="0" w:color="auto"/>
              <w:right w:val="single" w:sz="4" w:space="0" w:color="auto"/>
            </w:tcBorders>
            <w:vAlign w:val="center"/>
          </w:tcPr>
          <w:p w14:paraId="263B65BB"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 xml:space="preserve">El órgano que adjudica el contrato actúa para otra entidad: </w:t>
            </w:r>
            <w:r w:rsidR="00B10394" w:rsidRPr="00595988">
              <w:rPr>
                <w:rFonts w:ascii="Verdana" w:hAnsi="Verdana"/>
                <w:color w:val="0000FF"/>
                <w:sz w:val="19"/>
                <w:szCs w:val="19"/>
              </w:rPr>
              <w:t>N</w:t>
            </w:r>
            <w:r w:rsidRPr="00595988">
              <w:rPr>
                <w:rFonts w:ascii="Verdana" w:hAnsi="Verdana"/>
                <w:color w:val="0000FF"/>
                <w:sz w:val="19"/>
                <w:szCs w:val="19"/>
              </w:rPr>
              <w:t>o</w:t>
            </w:r>
          </w:p>
        </w:tc>
      </w:tr>
      <w:tr w:rsidR="00B65410" w:rsidRPr="00595988" w14:paraId="605118A9" w14:textId="77777777" w:rsidTr="00A758AA">
        <w:trPr>
          <w:trHeight w:val="412"/>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3F379CCE" w14:textId="77777777" w:rsidR="00B65410" w:rsidRPr="00595988" w:rsidRDefault="00B65410" w:rsidP="00B65410">
            <w:pPr>
              <w:rPr>
                <w:rFonts w:ascii="Verdana" w:hAnsi="Verdana"/>
                <w:b/>
                <w:sz w:val="19"/>
                <w:szCs w:val="19"/>
              </w:rPr>
            </w:pPr>
          </w:p>
        </w:tc>
        <w:tc>
          <w:tcPr>
            <w:tcW w:w="1091" w:type="pct"/>
            <w:tcBorders>
              <w:top w:val="single" w:sz="4" w:space="0" w:color="auto"/>
              <w:left w:val="single" w:sz="4" w:space="0" w:color="auto"/>
              <w:bottom w:val="single" w:sz="4" w:space="0" w:color="auto"/>
              <w:right w:val="single" w:sz="4" w:space="0" w:color="auto"/>
            </w:tcBorders>
            <w:vAlign w:val="center"/>
            <w:hideMark/>
          </w:tcPr>
          <w:p w14:paraId="53876C3E"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Composición de la mesa de contratación:</w:t>
            </w:r>
          </w:p>
        </w:tc>
        <w:tc>
          <w:tcPr>
            <w:tcW w:w="2819" w:type="pct"/>
            <w:tcBorders>
              <w:top w:val="single" w:sz="4" w:space="0" w:color="auto"/>
              <w:left w:val="single" w:sz="4" w:space="0" w:color="auto"/>
              <w:bottom w:val="single" w:sz="4" w:space="0" w:color="auto"/>
              <w:right w:val="single" w:sz="4" w:space="0" w:color="auto"/>
            </w:tcBorders>
            <w:vAlign w:val="center"/>
          </w:tcPr>
          <w:p w14:paraId="0D506576"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Ver Resolución de aprobación del expediente</w:t>
            </w:r>
          </w:p>
        </w:tc>
      </w:tr>
      <w:tr w:rsidR="00B65410" w:rsidRPr="00595988" w14:paraId="0EE93CBE" w14:textId="77777777" w:rsidTr="00A758AA">
        <w:trPr>
          <w:trHeight w:val="574"/>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222BFF76" w14:textId="77777777" w:rsidR="00B65410" w:rsidRPr="00595988" w:rsidRDefault="00B65410" w:rsidP="00B65410">
            <w:pPr>
              <w:rPr>
                <w:rFonts w:ascii="Verdana" w:hAnsi="Verdana"/>
                <w:b/>
                <w:sz w:val="19"/>
                <w:szCs w:val="19"/>
              </w:rPr>
            </w:pPr>
          </w:p>
        </w:tc>
        <w:tc>
          <w:tcPr>
            <w:tcW w:w="1091" w:type="pct"/>
            <w:tcBorders>
              <w:top w:val="single" w:sz="4" w:space="0" w:color="auto"/>
              <w:left w:val="single" w:sz="4" w:space="0" w:color="auto"/>
              <w:bottom w:val="single" w:sz="4" w:space="0" w:color="auto"/>
              <w:right w:val="single" w:sz="4" w:space="0" w:color="auto"/>
            </w:tcBorders>
            <w:vAlign w:val="center"/>
            <w:hideMark/>
          </w:tcPr>
          <w:p w14:paraId="0CF41335"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Comité de expertos/organismo técnico especializado</w:t>
            </w:r>
          </w:p>
        </w:tc>
        <w:tc>
          <w:tcPr>
            <w:tcW w:w="2819" w:type="pct"/>
            <w:tcBorders>
              <w:top w:val="single" w:sz="4" w:space="0" w:color="auto"/>
              <w:left w:val="single" w:sz="4" w:space="0" w:color="auto"/>
              <w:bottom w:val="single" w:sz="4" w:space="0" w:color="auto"/>
              <w:right w:val="single" w:sz="4" w:space="0" w:color="auto"/>
            </w:tcBorders>
            <w:vAlign w:val="center"/>
            <w:hideMark/>
          </w:tcPr>
          <w:p w14:paraId="0A919AB8" w14:textId="77777777" w:rsidR="00B65410" w:rsidRPr="00595988" w:rsidRDefault="00000000" w:rsidP="00B65410">
            <w:pPr>
              <w:spacing w:line="276" w:lineRule="auto"/>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B65410" w:rsidRPr="00595988">
                  <w:rPr>
                    <w:rFonts w:ascii="Segoe UI Symbol" w:eastAsia="MS Gothic" w:hAnsi="Segoe UI Symbol" w:cs="Segoe UI Symbol"/>
                    <w:sz w:val="19"/>
                    <w:szCs w:val="19"/>
                  </w:rPr>
                  <w:t>☐</w:t>
                </w:r>
              </w:sdtContent>
            </w:sdt>
            <w:r w:rsidR="00B65410" w:rsidRPr="00595988">
              <w:rPr>
                <w:rFonts w:ascii="Verdana" w:hAnsi="Verdana" w:cs="Arial"/>
                <w:sz w:val="19"/>
                <w:szCs w:val="19"/>
              </w:rPr>
              <w:t xml:space="preserve"> </w:t>
            </w:r>
            <w:r w:rsidR="00B65410" w:rsidRPr="00595988">
              <w:rPr>
                <w:rFonts w:ascii="Verdana" w:hAnsi="Verdana" w:cs="Arial"/>
                <w:b/>
                <w:sz w:val="19"/>
                <w:szCs w:val="19"/>
              </w:rPr>
              <w:t>SI</w:t>
            </w:r>
            <w:r w:rsidR="00B65410" w:rsidRPr="00595988">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B65410" w:rsidRPr="00595988">
                  <w:rPr>
                    <w:rFonts w:ascii="Segoe UI Symbol" w:eastAsia="MS Gothic" w:hAnsi="Segoe UI Symbol" w:cs="Segoe UI Symbol"/>
                    <w:sz w:val="19"/>
                    <w:szCs w:val="19"/>
                  </w:rPr>
                  <w:t>☒</w:t>
                </w:r>
              </w:sdtContent>
            </w:sdt>
            <w:r w:rsidR="00B65410" w:rsidRPr="00595988">
              <w:rPr>
                <w:rFonts w:ascii="Verdana" w:hAnsi="Verdana"/>
                <w:sz w:val="19"/>
                <w:szCs w:val="19"/>
              </w:rPr>
              <w:t xml:space="preserve"> </w:t>
            </w:r>
            <w:r w:rsidR="00B65410" w:rsidRPr="00595988">
              <w:rPr>
                <w:rFonts w:ascii="Verdana" w:hAnsi="Verdana" w:cs="Arial"/>
                <w:b/>
                <w:sz w:val="19"/>
                <w:szCs w:val="19"/>
              </w:rPr>
              <w:t>NO</w:t>
            </w:r>
          </w:p>
        </w:tc>
      </w:tr>
      <w:tr w:rsidR="00B65410" w:rsidRPr="00595988" w14:paraId="5AE7E12A" w14:textId="77777777" w:rsidTr="00AB1665">
        <w:trPr>
          <w:trHeight w:val="528"/>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4CC0BD5" w14:textId="77777777" w:rsidR="00B65410" w:rsidRPr="00595988" w:rsidRDefault="00B65410" w:rsidP="00B65410">
            <w:pPr>
              <w:spacing w:line="276" w:lineRule="auto"/>
              <w:rPr>
                <w:rFonts w:ascii="Verdana" w:hAnsi="Verdana"/>
                <w:b/>
                <w:sz w:val="19"/>
                <w:szCs w:val="19"/>
              </w:rPr>
            </w:pPr>
            <w:r w:rsidRPr="00595988">
              <w:rPr>
                <w:rFonts w:ascii="Verdana" w:hAnsi="Verdana"/>
                <w:b/>
                <w:sz w:val="19"/>
                <w:szCs w:val="19"/>
              </w:rPr>
              <w:t>Unidad administrativa encargada de tramitar el procedimiento de adjudicación</w:t>
            </w:r>
          </w:p>
          <w:p w14:paraId="42EEB6CE" w14:textId="77777777" w:rsidR="00B65410" w:rsidRPr="00595988" w:rsidRDefault="00B65410" w:rsidP="00B65410">
            <w:pPr>
              <w:spacing w:line="276" w:lineRule="auto"/>
              <w:rPr>
                <w:rFonts w:ascii="Verdana" w:hAnsi="Verdana"/>
                <w:sz w:val="19"/>
                <w:szCs w:val="19"/>
              </w:rPr>
            </w:pPr>
            <w:r w:rsidRPr="00595988">
              <w:rPr>
                <w:rFonts w:ascii="Verdana" w:hAnsi="Verdana" w:cs="Tahoma"/>
                <w:color w:val="0000FF"/>
                <w:sz w:val="19"/>
                <w:szCs w:val="19"/>
              </w:rPr>
              <w:t>Dirección de Administración y Servicios</w:t>
            </w:r>
          </w:p>
        </w:tc>
      </w:tr>
      <w:tr w:rsidR="00B65410" w:rsidRPr="00595988" w14:paraId="230FF499" w14:textId="77777777" w:rsidTr="00AB1665">
        <w:trPr>
          <w:trHeight w:val="833"/>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CB5EA6B" w14:textId="77777777" w:rsidR="00B65410" w:rsidRPr="00595988" w:rsidRDefault="00000000" w:rsidP="006B0514">
            <w:pPr>
              <w:spacing w:line="276" w:lineRule="auto"/>
              <w:jc w:val="center"/>
              <w:rPr>
                <w:rFonts w:ascii="Verdana" w:hAnsi="Verdana"/>
                <w:sz w:val="19"/>
                <w:szCs w:val="19"/>
              </w:rPr>
            </w:pPr>
            <w:r>
              <w:rPr>
                <w:rFonts w:ascii="Verdana" w:hAnsi="Verdana"/>
                <w:sz w:val="19"/>
                <w:szCs w:val="19"/>
              </w:rPr>
              <w:pict w14:anchorId="2F03FA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7.5pt;flip:x;visibility:visible">
                  <v:imagedata r:id="rId20" o:title=""/>
                </v:shape>
              </w:pict>
            </w:r>
            <w:r w:rsidR="00B65410" w:rsidRPr="00595988">
              <w:rPr>
                <w:rFonts w:ascii="Verdana" w:hAnsi="Verdana"/>
                <w:b/>
                <w:noProof/>
                <w:sz w:val="19"/>
                <w:szCs w:val="19"/>
              </w:rPr>
              <w:t xml:space="preserve"> </w:t>
            </w:r>
            <w:r w:rsidR="00B65410" w:rsidRPr="00595988">
              <w:rPr>
                <w:rFonts w:ascii="Verdana" w:hAnsi="Verdana"/>
                <w:b/>
                <w:sz w:val="19"/>
                <w:szCs w:val="19"/>
              </w:rPr>
              <w:t xml:space="preserve">Contacto para atender consultas:  </w:t>
            </w:r>
            <w:r w:rsidR="00B65410" w:rsidRPr="00595988">
              <w:rPr>
                <w:rFonts w:ascii="Verdana" w:hAnsi="Verdana"/>
                <w:sz w:val="19"/>
                <w:szCs w:val="19"/>
              </w:rPr>
              <w:t xml:space="preserve">Las consultas únicamente será atendidas por correo electrónico: </w:t>
            </w:r>
            <w:hyperlink r:id="rId21" w:history="1">
              <w:r w:rsidR="00B65410" w:rsidRPr="00595988">
                <w:rPr>
                  <w:rFonts w:ascii="Verdana" w:hAnsi="Verdana"/>
                  <w:color w:val="0000FF"/>
                  <w:sz w:val="19"/>
                  <w:szCs w:val="19"/>
                  <w:u w:val="single"/>
                </w:rPr>
                <w:t>contratacionURA@uragentzia.eus</w:t>
              </w:r>
            </w:hyperlink>
          </w:p>
        </w:tc>
      </w:tr>
      <w:tr w:rsidR="00B65410" w:rsidRPr="00595988" w14:paraId="152BB1C9" w14:textId="77777777" w:rsidTr="00A758AA">
        <w:trPr>
          <w:trHeight w:val="2238"/>
        </w:trPr>
        <w:tc>
          <w:tcPr>
            <w:tcW w:w="1090" w:type="pct"/>
            <w:vMerge w:val="restart"/>
            <w:tcBorders>
              <w:top w:val="single" w:sz="4" w:space="0" w:color="auto"/>
              <w:left w:val="single" w:sz="4" w:space="0" w:color="auto"/>
              <w:bottom w:val="single" w:sz="4" w:space="0" w:color="auto"/>
              <w:right w:val="single" w:sz="4" w:space="0" w:color="auto"/>
            </w:tcBorders>
            <w:vAlign w:val="center"/>
            <w:hideMark/>
          </w:tcPr>
          <w:p w14:paraId="36275611"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lastRenderedPageBreak/>
              <w:t>Registro</w:t>
            </w:r>
          </w:p>
        </w:tc>
        <w:tc>
          <w:tcPr>
            <w:tcW w:w="1091" w:type="pct"/>
            <w:tcBorders>
              <w:top w:val="single" w:sz="4" w:space="0" w:color="auto"/>
              <w:left w:val="single" w:sz="4" w:space="0" w:color="auto"/>
              <w:bottom w:val="single" w:sz="4" w:space="0" w:color="auto"/>
              <w:right w:val="single" w:sz="4" w:space="0" w:color="auto"/>
            </w:tcBorders>
            <w:vAlign w:val="center"/>
            <w:hideMark/>
          </w:tcPr>
          <w:p w14:paraId="1E1DA4C4" w14:textId="77777777" w:rsidR="00B65410" w:rsidRPr="00595988" w:rsidRDefault="00B65410" w:rsidP="00B65410">
            <w:pPr>
              <w:spacing w:line="276" w:lineRule="auto"/>
              <w:rPr>
                <w:rFonts w:ascii="Verdana" w:hAnsi="Verdana" w:cs="Tahoma"/>
                <w:b/>
                <w:sz w:val="19"/>
                <w:szCs w:val="19"/>
              </w:rPr>
            </w:pPr>
            <w:r w:rsidRPr="00595988">
              <w:rPr>
                <w:rFonts w:ascii="Verdana" w:hAnsi="Verdana" w:cs="Tahoma"/>
                <w:b/>
                <w:sz w:val="19"/>
                <w:szCs w:val="19"/>
              </w:rPr>
              <w:t>Registro de presentación de ofertas</w:t>
            </w:r>
          </w:p>
          <w:p w14:paraId="7246BDD4" w14:textId="77777777" w:rsidR="00B65410" w:rsidRPr="00595988" w:rsidRDefault="00B65410" w:rsidP="00B65410">
            <w:pPr>
              <w:spacing w:line="276" w:lineRule="auto"/>
              <w:rPr>
                <w:rFonts w:ascii="Verdana" w:hAnsi="Verdana"/>
                <w:sz w:val="19"/>
                <w:szCs w:val="19"/>
              </w:rPr>
            </w:pPr>
            <w:r w:rsidRPr="00595988">
              <w:rPr>
                <w:rFonts w:ascii="Verdana" w:hAnsi="Verdana"/>
                <w:noProof/>
                <w:sz w:val="19"/>
                <w:szCs w:val="19"/>
                <w:lang w:val="es-ES"/>
              </w:rPr>
              <mc:AlternateContent>
                <mc:Choice Requires="wps">
                  <w:drawing>
                    <wp:anchor distT="0" distB="0" distL="114300" distR="114300" simplePos="0" relativeHeight="251658242" behindDoc="0" locked="0" layoutInCell="1" allowOverlap="1" wp14:anchorId="46B53357" wp14:editId="307F5EAF">
                      <wp:simplePos x="0" y="0"/>
                      <wp:positionH relativeFrom="column">
                        <wp:posOffset>398145</wp:posOffset>
                      </wp:positionH>
                      <wp:positionV relativeFrom="paragraph">
                        <wp:posOffset>175260</wp:posOffset>
                      </wp:positionV>
                      <wp:extent cx="787400" cy="234950"/>
                      <wp:effectExtent l="19050" t="19050" r="12700" b="31750"/>
                      <wp:wrapNone/>
                      <wp:docPr id="5" name="Flecha: a la derecha con muesca 5"/>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569B45CA"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5" o:spid="_x0000_s1026" type="#_x0000_t94" style="position:absolute;margin-left:31.35pt;margin-top:13.8pt;width:62pt;height:1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" adj="18377" fillcolor="#4472c4" strokecolor="#2f528f" strokeweight="1pt"/>
                  </w:pict>
                </mc:Fallback>
              </mc:AlternateContent>
            </w:r>
          </w:p>
        </w:tc>
        <w:tc>
          <w:tcPr>
            <w:tcW w:w="2819" w:type="pct"/>
            <w:tcBorders>
              <w:top w:val="single" w:sz="4" w:space="0" w:color="auto"/>
              <w:left w:val="single" w:sz="4" w:space="0" w:color="auto"/>
              <w:bottom w:val="single" w:sz="4" w:space="0" w:color="auto"/>
              <w:right w:val="single" w:sz="4" w:space="0" w:color="auto"/>
            </w:tcBorders>
            <w:vAlign w:val="center"/>
            <w:hideMark/>
          </w:tcPr>
          <w:p w14:paraId="1EED6AEC" w14:textId="77777777" w:rsidR="00B65410" w:rsidRPr="00595988" w:rsidRDefault="00B65410" w:rsidP="00B65410">
            <w:pPr>
              <w:spacing w:line="276" w:lineRule="auto"/>
              <w:rPr>
                <w:rFonts w:ascii="Verdana" w:hAnsi="Verdana"/>
                <w:sz w:val="19"/>
                <w:szCs w:val="19"/>
              </w:rPr>
            </w:pPr>
            <w:r w:rsidRPr="00595988">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595988">
              <w:rPr>
                <w:rFonts w:ascii="Verdana" w:hAnsi="Verdana" w:cs="Tahoma"/>
                <w:sz w:val="19"/>
                <w:szCs w:val="19"/>
              </w:rPr>
              <w:t xml:space="preserve">La presentación de ofertas se realizará por medios electrónicos a través de la aplicación denominada </w:t>
            </w:r>
            <w:r w:rsidRPr="00595988">
              <w:rPr>
                <w:rFonts w:ascii="Verdana" w:hAnsi="Verdana" w:cs="Tahoma"/>
                <w:color w:val="0000FF"/>
                <w:sz w:val="19"/>
                <w:szCs w:val="19"/>
              </w:rPr>
              <w:t>SISTEMA DE LICITACIÓN ELECTRÓNICA</w:t>
            </w:r>
            <w:r w:rsidRPr="00595988">
              <w:rPr>
                <w:rFonts w:ascii="Verdana" w:hAnsi="Verdana" w:cs="Tahoma"/>
                <w:sz w:val="19"/>
                <w:szCs w:val="19"/>
              </w:rPr>
              <w:t xml:space="preserve"> ubicada en KONTRATAZIO PUBLIKOA EUSKADIN PLATAFORMA CONTRATACIÓN PÚBLICA EN EUSKADI SISTEMA DE LICITACIÓN ELECTRÓNICA.</w:t>
            </w:r>
          </w:p>
        </w:tc>
      </w:tr>
      <w:tr w:rsidR="00B65410" w:rsidRPr="00595988" w14:paraId="13397656" w14:textId="77777777" w:rsidTr="00A758AA">
        <w:trPr>
          <w:trHeight w:val="1301"/>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48501B86" w14:textId="77777777" w:rsidR="00B65410" w:rsidRPr="00595988" w:rsidRDefault="00B65410" w:rsidP="00B65410">
            <w:pPr>
              <w:rPr>
                <w:rFonts w:ascii="Verdana" w:hAnsi="Verdana"/>
                <w:sz w:val="19"/>
                <w:szCs w:val="19"/>
              </w:rPr>
            </w:pPr>
          </w:p>
        </w:tc>
        <w:tc>
          <w:tcPr>
            <w:tcW w:w="1091" w:type="pct"/>
            <w:tcBorders>
              <w:top w:val="single" w:sz="4" w:space="0" w:color="auto"/>
              <w:left w:val="single" w:sz="4" w:space="0" w:color="auto"/>
              <w:bottom w:val="single" w:sz="4" w:space="0" w:color="auto"/>
              <w:right w:val="single" w:sz="4" w:space="0" w:color="auto"/>
            </w:tcBorders>
            <w:vAlign w:val="center"/>
            <w:hideMark/>
          </w:tcPr>
          <w:p w14:paraId="443CC3AA"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Registro de presentación de certificaciones y facturas</w:t>
            </w:r>
          </w:p>
        </w:tc>
        <w:tc>
          <w:tcPr>
            <w:tcW w:w="2819" w:type="pct"/>
            <w:tcBorders>
              <w:top w:val="single" w:sz="4" w:space="0" w:color="auto"/>
              <w:left w:val="single" w:sz="4" w:space="0" w:color="auto"/>
              <w:bottom w:val="single" w:sz="4" w:space="0" w:color="auto"/>
              <w:right w:val="single" w:sz="4" w:space="0" w:color="auto"/>
            </w:tcBorders>
            <w:vAlign w:val="center"/>
          </w:tcPr>
          <w:p w14:paraId="6A2B1E62" w14:textId="77777777" w:rsidR="00B65410" w:rsidRPr="00595988" w:rsidRDefault="00B65410" w:rsidP="00B65410">
            <w:pPr>
              <w:tabs>
                <w:tab w:val="left" w:pos="2478"/>
              </w:tabs>
              <w:spacing w:line="276" w:lineRule="auto"/>
              <w:rPr>
                <w:rFonts w:ascii="Verdana" w:hAnsi="Verdana" w:cs="Tahoma"/>
                <w:color w:val="0000FF"/>
                <w:sz w:val="19"/>
                <w:szCs w:val="19"/>
              </w:rPr>
            </w:pPr>
            <w:r w:rsidRPr="00595988">
              <w:rPr>
                <w:rFonts w:ascii="Verdana" w:hAnsi="Verdana" w:cs="Tahoma"/>
                <w:color w:val="0000FF"/>
                <w:sz w:val="19"/>
                <w:szCs w:val="19"/>
              </w:rPr>
              <w:t xml:space="preserve">Plataforma de Facturación Electrónica del Gobierno Vasco. </w:t>
            </w:r>
            <w:hyperlink r:id="rId22" w:history="1">
              <w:r w:rsidRPr="00595988">
                <w:rPr>
                  <w:rFonts w:ascii="Verdana" w:hAnsi="Verdana" w:cs="Tahoma"/>
                  <w:color w:val="0000FF"/>
                  <w:sz w:val="19"/>
                  <w:szCs w:val="19"/>
                  <w:u w:val="single"/>
                </w:rPr>
                <w:t>https://www.euskadi.eus/y22-tresnak/es/contenidos/informacion/efactura_portal/es_def/index.shtml</w:t>
              </w:r>
            </w:hyperlink>
          </w:p>
        </w:tc>
      </w:tr>
    </w:tbl>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64"/>
        <w:gridCol w:w="1893"/>
        <w:gridCol w:w="1431"/>
        <w:gridCol w:w="1893"/>
        <w:gridCol w:w="1263"/>
        <w:gridCol w:w="1798"/>
      </w:tblGrid>
      <w:tr w:rsidR="00B65410" w:rsidRPr="00595988" w14:paraId="66C4247E" w14:textId="77777777" w:rsidTr="00334FCE">
        <w:trPr>
          <w:trHeight w:val="242"/>
        </w:trPr>
        <w:tc>
          <w:tcPr>
            <w:tcW w:w="66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1E7D87D4" w14:textId="77777777" w:rsidR="00B65410" w:rsidRPr="00CD1CD9" w:rsidRDefault="00B65410" w:rsidP="00B65410">
            <w:pPr>
              <w:spacing w:line="276" w:lineRule="auto"/>
              <w:jc w:val="center"/>
              <w:rPr>
                <w:rFonts w:ascii="Verdana" w:hAnsi="Verdana"/>
                <w:b/>
                <w:color w:val="FFFFFF"/>
                <w:sz w:val="16"/>
                <w:szCs w:val="16"/>
              </w:rPr>
            </w:pPr>
            <w:bookmarkStart w:id="275" w:name="_Toc34132891"/>
            <w:bookmarkStart w:id="276" w:name="_Toc5958927"/>
            <w:bookmarkStart w:id="277" w:name="_Toc530728037"/>
            <w:bookmarkStart w:id="278" w:name="_Toc528671257"/>
            <w:bookmarkStart w:id="279" w:name="_Toc528666534"/>
            <w:bookmarkStart w:id="280" w:name="_Toc528665909"/>
            <w:bookmarkStart w:id="281" w:name="_Toc528664218"/>
            <w:bookmarkStart w:id="282" w:name="_Toc528660368"/>
            <w:bookmarkStart w:id="283" w:name="_Toc528658741"/>
            <w:bookmarkStart w:id="284" w:name="_Toc528657922"/>
            <w:r w:rsidRPr="00CD1CD9">
              <w:rPr>
                <w:rFonts w:ascii="Verdana" w:hAnsi="Verdana" w:cs="Tahoma"/>
                <w:color w:val="0000FF"/>
                <w:sz w:val="16"/>
                <w:szCs w:val="16"/>
              </w:rPr>
              <w:t xml:space="preserve"> </w:t>
            </w:r>
            <w:r w:rsidRPr="00CD1CD9">
              <w:rPr>
                <w:rFonts w:ascii="Verdana" w:hAnsi="Verdana"/>
                <w:b/>
                <w:color w:val="FFFFFF"/>
                <w:sz w:val="16"/>
                <w:szCs w:val="16"/>
              </w:rPr>
              <w:t>Código del Órgano</w:t>
            </w:r>
          </w:p>
          <w:p w14:paraId="50D08789" w14:textId="77777777" w:rsidR="00B65410" w:rsidRPr="00CD1CD9" w:rsidRDefault="00B65410" w:rsidP="00B65410">
            <w:pPr>
              <w:spacing w:line="276" w:lineRule="auto"/>
              <w:jc w:val="center"/>
              <w:rPr>
                <w:rFonts w:ascii="Verdana" w:hAnsi="Verdana"/>
                <w:color w:val="FFFFFF"/>
                <w:sz w:val="16"/>
                <w:szCs w:val="16"/>
              </w:rPr>
            </w:pPr>
            <w:r w:rsidRPr="00CD1CD9">
              <w:rPr>
                <w:rFonts w:ascii="Verdana" w:hAnsi="Verdana"/>
                <w:b/>
                <w:color w:val="FFFFFF"/>
                <w:sz w:val="16"/>
                <w:szCs w:val="16"/>
              </w:rPr>
              <w:t>Gestor (DIR3)</w:t>
            </w:r>
          </w:p>
        </w:tc>
        <w:tc>
          <w:tcPr>
            <w:tcW w:w="99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6AEC837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Denominación </w:t>
            </w:r>
          </w:p>
          <w:p w14:paraId="0E7C26E7"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del Órgano Gestor</w:t>
            </w:r>
          </w:p>
        </w:tc>
        <w:tc>
          <w:tcPr>
            <w:tcW w:w="750"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4BED281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Código de </w:t>
            </w:r>
          </w:p>
          <w:p w14:paraId="6427A85C"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la unidad tramitadora </w:t>
            </w:r>
          </w:p>
          <w:p w14:paraId="6072BF7D"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(DIR3)</w:t>
            </w:r>
          </w:p>
        </w:tc>
        <w:tc>
          <w:tcPr>
            <w:tcW w:w="99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2D291818"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Denominación </w:t>
            </w:r>
          </w:p>
          <w:p w14:paraId="1C8E29F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 la unidad </w:t>
            </w:r>
          </w:p>
          <w:p w14:paraId="14EC82A9"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tramitadora</w:t>
            </w:r>
          </w:p>
        </w:tc>
        <w:tc>
          <w:tcPr>
            <w:tcW w:w="66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505D3B0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Código de </w:t>
            </w:r>
          </w:p>
          <w:p w14:paraId="23AE46C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la oficina </w:t>
            </w:r>
          </w:p>
          <w:p w14:paraId="6FDDDB7D"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contable (DIR3)</w:t>
            </w:r>
          </w:p>
        </w:tc>
        <w:tc>
          <w:tcPr>
            <w:tcW w:w="94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2D3A4824"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Denominación </w:t>
            </w:r>
          </w:p>
          <w:p w14:paraId="2FEE5F20"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de la oficina contable</w:t>
            </w:r>
          </w:p>
        </w:tc>
      </w:tr>
      <w:tr w:rsidR="00B65410" w:rsidRPr="00595988" w14:paraId="10C56B3F" w14:textId="77777777" w:rsidTr="00334FCE">
        <w:trPr>
          <w:trHeight w:val="167"/>
        </w:trPr>
        <w:tc>
          <w:tcPr>
            <w:tcW w:w="662" w:type="pct"/>
            <w:tcBorders>
              <w:top w:val="dotted" w:sz="4" w:space="0" w:color="auto"/>
              <w:left w:val="dotted" w:sz="4" w:space="0" w:color="auto"/>
              <w:bottom w:val="dotted" w:sz="4" w:space="0" w:color="auto"/>
              <w:right w:val="dotted" w:sz="4" w:space="0" w:color="auto"/>
            </w:tcBorders>
            <w:vAlign w:val="center"/>
            <w:hideMark/>
          </w:tcPr>
          <w:p w14:paraId="0DB8D5C3" w14:textId="77777777" w:rsidR="00B65410" w:rsidRPr="00CD1CD9" w:rsidRDefault="00B65410" w:rsidP="00B65410">
            <w:pPr>
              <w:spacing w:line="276" w:lineRule="auto"/>
              <w:jc w:val="center"/>
              <w:rPr>
                <w:rFonts w:ascii="Verdana" w:hAnsi="Verdana"/>
                <w:sz w:val="16"/>
                <w:szCs w:val="16"/>
              </w:rPr>
            </w:pPr>
            <w:r w:rsidRPr="00CD1CD9">
              <w:rPr>
                <w:rFonts w:ascii="Verdana" w:hAnsi="Verdana"/>
                <w:sz w:val="16"/>
                <w:szCs w:val="16"/>
              </w:rPr>
              <w:t>A16010390</w:t>
            </w:r>
          </w:p>
        </w:tc>
        <w:tc>
          <w:tcPr>
            <w:tcW w:w="992" w:type="pct"/>
            <w:tcBorders>
              <w:top w:val="dotted" w:sz="4" w:space="0" w:color="auto"/>
              <w:left w:val="dotted" w:sz="4" w:space="0" w:color="auto"/>
              <w:bottom w:val="dotted" w:sz="4" w:space="0" w:color="auto"/>
              <w:right w:val="dotted" w:sz="4" w:space="0" w:color="auto"/>
            </w:tcBorders>
            <w:vAlign w:val="center"/>
            <w:hideMark/>
          </w:tcPr>
          <w:p w14:paraId="06ED411B" w14:textId="77777777" w:rsidR="00B65410" w:rsidRPr="00CD1CD9" w:rsidRDefault="00B65410" w:rsidP="00B65410">
            <w:pPr>
              <w:spacing w:line="276" w:lineRule="auto"/>
              <w:rPr>
                <w:rFonts w:ascii="Verdana" w:hAnsi="Verdana"/>
                <w:sz w:val="16"/>
                <w:szCs w:val="16"/>
              </w:rPr>
            </w:pPr>
            <w:r w:rsidRPr="00CD1CD9">
              <w:rPr>
                <w:rFonts w:ascii="Verdana" w:hAnsi="Verdana"/>
                <w:sz w:val="16"/>
                <w:szCs w:val="16"/>
              </w:rPr>
              <w:t>DIRECCION DE ADMINISTRACION Y SERVICIOS</w:t>
            </w:r>
          </w:p>
        </w:tc>
        <w:tc>
          <w:tcPr>
            <w:tcW w:w="750" w:type="pct"/>
            <w:tcBorders>
              <w:top w:val="dotted" w:sz="4" w:space="0" w:color="auto"/>
              <w:left w:val="dotted" w:sz="4" w:space="0" w:color="auto"/>
              <w:bottom w:val="dotted" w:sz="4" w:space="0" w:color="auto"/>
              <w:right w:val="dotted" w:sz="4" w:space="0" w:color="auto"/>
            </w:tcBorders>
            <w:vAlign w:val="center"/>
            <w:hideMark/>
          </w:tcPr>
          <w:p w14:paraId="56E7632D" w14:textId="77777777" w:rsidR="00B65410" w:rsidRPr="00CD1CD9" w:rsidRDefault="00B65410" w:rsidP="00B65410">
            <w:pPr>
              <w:spacing w:line="276" w:lineRule="auto"/>
              <w:jc w:val="center"/>
              <w:rPr>
                <w:rFonts w:ascii="Verdana" w:hAnsi="Verdana"/>
                <w:sz w:val="16"/>
                <w:szCs w:val="16"/>
              </w:rPr>
            </w:pPr>
            <w:r w:rsidRPr="00CD1CD9">
              <w:rPr>
                <w:rFonts w:ascii="Verdana" w:hAnsi="Verdana"/>
                <w:sz w:val="16"/>
                <w:szCs w:val="16"/>
              </w:rPr>
              <w:t>A16010390</w:t>
            </w:r>
          </w:p>
        </w:tc>
        <w:tc>
          <w:tcPr>
            <w:tcW w:w="992" w:type="pct"/>
            <w:tcBorders>
              <w:top w:val="dotted" w:sz="4" w:space="0" w:color="auto"/>
              <w:left w:val="dotted" w:sz="4" w:space="0" w:color="auto"/>
              <w:bottom w:val="dotted" w:sz="4" w:space="0" w:color="auto"/>
              <w:right w:val="dotted" w:sz="4" w:space="0" w:color="auto"/>
            </w:tcBorders>
            <w:vAlign w:val="center"/>
            <w:hideMark/>
          </w:tcPr>
          <w:p w14:paraId="05D4A24C" w14:textId="77777777" w:rsidR="00B65410" w:rsidRPr="00CD1CD9" w:rsidRDefault="00B65410" w:rsidP="00B65410">
            <w:pPr>
              <w:spacing w:line="276" w:lineRule="auto"/>
              <w:rPr>
                <w:rFonts w:ascii="Verdana" w:hAnsi="Verdana"/>
                <w:sz w:val="16"/>
                <w:szCs w:val="16"/>
              </w:rPr>
            </w:pPr>
            <w:r w:rsidRPr="00CD1CD9">
              <w:rPr>
                <w:rFonts w:ascii="Verdana" w:hAnsi="Verdana"/>
                <w:sz w:val="16"/>
                <w:szCs w:val="16"/>
              </w:rPr>
              <w:t>DIRECCION DE ADMINISTRACION Y SERVICIOS</w:t>
            </w:r>
          </w:p>
        </w:tc>
        <w:tc>
          <w:tcPr>
            <w:tcW w:w="662" w:type="pct"/>
            <w:tcBorders>
              <w:top w:val="dotted" w:sz="4" w:space="0" w:color="auto"/>
              <w:left w:val="dotted" w:sz="4" w:space="0" w:color="auto"/>
              <w:bottom w:val="dotted" w:sz="4" w:space="0" w:color="auto"/>
              <w:right w:val="dotted" w:sz="4" w:space="0" w:color="auto"/>
            </w:tcBorders>
            <w:vAlign w:val="center"/>
            <w:hideMark/>
          </w:tcPr>
          <w:p w14:paraId="4962F522" w14:textId="77777777" w:rsidR="00B65410" w:rsidRPr="00CD1CD9" w:rsidRDefault="00B65410" w:rsidP="00B65410">
            <w:pPr>
              <w:spacing w:line="276" w:lineRule="auto"/>
              <w:jc w:val="center"/>
              <w:rPr>
                <w:rFonts w:ascii="Verdana" w:hAnsi="Verdana"/>
                <w:sz w:val="16"/>
                <w:szCs w:val="16"/>
              </w:rPr>
            </w:pPr>
            <w:r w:rsidRPr="00CD1CD9">
              <w:rPr>
                <w:rFonts w:ascii="Verdana" w:hAnsi="Verdana"/>
                <w:sz w:val="16"/>
                <w:szCs w:val="16"/>
              </w:rPr>
              <w:t>A16010390</w:t>
            </w:r>
          </w:p>
        </w:tc>
        <w:tc>
          <w:tcPr>
            <w:tcW w:w="942" w:type="pct"/>
            <w:tcBorders>
              <w:top w:val="dotted" w:sz="4" w:space="0" w:color="auto"/>
              <w:left w:val="dotted" w:sz="4" w:space="0" w:color="auto"/>
              <w:bottom w:val="dotted" w:sz="4" w:space="0" w:color="auto"/>
              <w:right w:val="dotted" w:sz="4" w:space="0" w:color="auto"/>
            </w:tcBorders>
            <w:vAlign w:val="center"/>
            <w:hideMark/>
          </w:tcPr>
          <w:p w14:paraId="7462E3AD" w14:textId="77777777" w:rsidR="00B65410" w:rsidRPr="00CD1CD9" w:rsidRDefault="00B65410" w:rsidP="00B65410">
            <w:pPr>
              <w:spacing w:line="276" w:lineRule="auto"/>
              <w:rPr>
                <w:rFonts w:ascii="Verdana" w:hAnsi="Verdana"/>
                <w:sz w:val="16"/>
                <w:szCs w:val="16"/>
              </w:rPr>
            </w:pPr>
            <w:r w:rsidRPr="00CD1CD9">
              <w:rPr>
                <w:rFonts w:ascii="Verdana" w:hAnsi="Verdana"/>
                <w:sz w:val="16"/>
                <w:szCs w:val="16"/>
              </w:rPr>
              <w:t>DIRECCION DE ADMINISTRACION Y SERVICIOS</w:t>
            </w:r>
          </w:p>
        </w:tc>
      </w:tr>
    </w:tbl>
    <w:p w14:paraId="00B00C0F" w14:textId="77777777" w:rsidR="00B65410" w:rsidRPr="00595988" w:rsidRDefault="00B65410" w:rsidP="00B65410">
      <w:pPr>
        <w:spacing w:before="240" w:after="120" w:line="276" w:lineRule="auto"/>
        <w:ind w:left="1701" w:right="-427" w:hanging="1701"/>
        <w:jc w:val="both"/>
        <w:outlineLvl w:val="2"/>
        <w:rPr>
          <w:rFonts w:ascii="Verdana" w:hAnsi="Verdana" w:cs="Arial"/>
          <w:b/>
          <w:bCs/>
          <w:caps/>
          <w:sz w:val="19"/>
          <w:szCs w:val="19"/>
        </w:rPr>
      </w:pPr>
      <w:bookmarkStart w:id="285" w:name="_Toc128389913"/>
      <w:r w:rsidRPr="00595988">
        <w:rPr>
          <w:rFonts w:ascii="Verdana" w:hAnsi="Verdana" w:cs="Arial"/>
          <w:b/>
          <w:bCs/>
          <w:caps/>
          <w:sz w:val="19"/>
          <w:szCs w:val="19"/>
        </w:rPr>
        <w:t>20.- TRAMITACIÓN Y PROCEDIMIENTO DE ADJUDICACIÓN</w:t>
      </w:r>
      <w:bookmarkEnd w:id="275"/>
      <w:bookmarkEnd w:id="276"/>
      <w:bookmarkEnd w:id="277"/>
      <w:bookmarkEnd w:id="278"/>
      <w:bookmarkEnd w:id="279"/>
      <w:bookmarkEnd w:id="280"/>
      <w:bookmarkEnd w:id="281"/>
      <w:bookmarkEnd w:id="282"/>
      <w:bookmarkEnd w:id="283"/>
      <w:bookmarkEnd w:id="284"/>
      <w:bookmarkEnd w:id="285"/>
    </w:p>
    <w:tbl>
      <w:tblPr>
        <w:tblStyle w:val="Tablaconcuadrcula"/>
        <w:tblW w:w="5000" w:type="pct"/>
        <w:tblLook w:val="04A0" w:firstRow="1" w:lastRow="0" w:firstColumn="1" w:lastColumn="0" w:noHBand="0" w:noVBand="1"/>
      </w:tblPr>
      <w:tblGrid>
        <w:gridCol w:w="9542"/>
      </w:tblGrid>
      <w:tr w:rsidR="00B65410" w:rsidRPr="00595988" w14:paraId="78CC8096" w14:textId="77777777" w:rsidTr="00B716FE">
        <w:tc>
          <w:tcPr>
            <w:tcW w:w="5000" w:type="pct"/>
            <w:tcBorders>
              <w:top w:val="single" w:sz="4" w:space="0" w:color="auto"/>
              <w:left w:val="single" w:sz="4" w:space="0" w:color="auto"/>
              <w:bottom w:val="single" w:sz="4" w:space="0" w:color="auto"/>
              <w:right w:val="single" w:sz="4" w:space="0" w:color="auto"/>
            </w:tcBorders>
            <w:hideMark/>
          </w:tcPr>
          <w:p w14:paraId="7CCB4974" w14:textId="559C986B"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86" w:name="_Toc38387637"/>
            <w:r w:rsidRPr="00595988">
              <w:rPr>
                <w:rFonts w:ascii="Verdana" w:eastAsia="Arial Unicode MS" w:hAnsi="Verdana"/>
                <w:b/>
                <w:bCs/>
                <w:sz w:val="19"/>
                <w:szCs w:val="19"/>
              </w:rPr>
              <w:t xml:space="preserve">20.1.- Contrato sujeto a </w:t>
            </w:r>
            <w:r w:rsidRPr="00595988">
              <w:rPr>
                <w:rFonts w:ascii="Verdana" w:eastAsia="Arial Unicode MS" w:hAnsi="Verdana"/>
                <w:b/>
                <w:bCs/>
                <w:sz w:val="19"/>
                <w:szCs w:val="19"/>
                <w:u w:val="single"/>
              </w:rPr>
              <w:t>regulación armonizada</w:t>
            </w:r>
            <w:r w:rsidRPr="00595988">
              <w:rPr>
                <w:rFonts w:ascii="Verdana" w:eastAsia="Arial Unicode MS" w:hAnsi="Verdana"/>
                <w:b/>
                <w:bCs/>
                <w:sz w:val="19"/>
                <w:szCs w:val="19"/>
                <w:vertAlign w:val="superscript"/>
              </w:rPr>
              <w:footnoteReference w:id="8"/>
            </w:r>
            <w:r w:rsidRPr="00595988">
              <w:rPr>
                <w:rFonts w:ascii="Verdana" w:eastAsia="Arial Unicode MS" w:hAnsi="Verdana"/>
                <w:b/>
                <w:bCs/>
                <w:sz w:val="19"/>
                <w:szCs w:val="19"/>
              </w:rPr>
              <w:t>:</w:t>
            </w:r>
            <w:bookmarkEnd w:id="286"/>
            <w:r w:rsidRPr="00595988">
              <w:rPr>
                <w:rFonts w:ascii="Verdana" w:eastAsia="Arial Unicode MS" w:hAnsi="Verdana" w:cs="Arial"/>
                <w:b/>
                <w:bCs/>
                <w:sz w:val="19"/>
                <w:szCs w:val="19"/>
              </w:rPr>
              <w:t xml:space="preserve"> </w:t>
            </w:r>
            <w:sdt>
              <w:sdtPr>
                <w:rPr>
                  <w:rFonts w:ascii="Verdana" w:eastAsia="Arial Unicode MS" w:hAnsi="Verdana" w:cs="Arial"/>
                  <w:b/>
                  <w:bCs/>
                  <w:sz w:val="19"/>
                  <w:szCs w:val="19"/>
                </w:rPr>
                <w:id w:val="1047647369"/>
                <w14:checkbox>
                  <w14:checked w14:val="0"/>
                  <w14:checkedState w14:val="2612" w14:font="MS Gothic"/>
                  <w14:uncheckedState w14:val="2610" w14:font="MS Gothic"/>
                </w14:checkbox>
              </w:sdtPr>
              <w:sdtContent>
                <w:r w:rsidR="00CD1CD9">
                  <w:rPr>
                    <w:rFonts w:ascii="MS Gothic" w:eastAsia="MS Gothic" w:hAnsi="MS Gothic" w:cs="Arial" w:hint="eastAsia"/>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461962054"/>
                <w14:checkbox>
                  <w14:checked w14:val="1"/>
                  <w14:checkedState w14:val="2612" w14:font="MS Gothic"/>
                  <w14:uncheckedState w14:val="2610" w14:font="MS Gothic"/>
                </w14:checkbox>
              </w:sdtPr>
              <w:sdtContent>
                <w:r w:rsidR="00CD1CD9">
                  <w:rPr>
                    <w:rFonts w:ascii="MS Gothic" w:eastAsia="MS Gothic" w:hAnsi="MS Gothic" w:cs="Arial" w:hint="eastAsia"/>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7C79578C" w14:textId="77777777" w:rsidR="00B65410" w:rsidRPr="00595988" w:rsidRDefault="00B65410" w:rsidP="00B65410">
            <w:pPr>
              <w:spacing w:before="120" w:after="120" w:line="276" w:lineRule="auto"/>
              <w:ind w:left="5283" w:right="27" w:hanging="5283"/>
              <w:jc w:val="both"/>
              <w:outlineLvl w:val="3"/>
              <w:rPr>
                <w:rFonts w:ascii="Verdana" w:hAnsi="Verdana" w:cs="Arial"/>
                <w:bCs/>
                <w:color w:val="0000FF"/>
                <w:sz w:val="19"/>
                <w:szCs w:val="19"/>
                <w:lang w:eastAsia="en-US"/>
              </w:rPr>
            </w:pPr>
            <w:bookmarkStart w:id="287" w:name="_Toc38387638"/>
            <w:r w:rsidRPr="00595988">
              <w:rPr>
                <w:rFonts w:ascii="Verdana" w:eastAsia="Arial Unicode MS" w:hAnsi="Verdana"/>
                <w:b/>
                <w:bCs/>
                <w:sz w:val="19"/>
                <w:szCs w:val="19"/>
              </w:rPr>
              <w:t xml:space="preserve">20.2.- Tramitación: </w:t>
            </w:r>
            <w:bookmarkEnd w:id="287"/>
            <w:sdt>
              <w:sdtPr>
                <w:rPr>
                  <w:rFonts w:ascii="Verdana" w:hAnsi="Verdana" w:cs="Arial"/>
                  <w:color w:val="0000FF"/>
                  <w:sz w:val="19"/>
                  <w:szCs w:val="19"/>
                  <w:lang w:eastAsia="en-US"/>
                </w:rPr>
                <w:id w:val="-1223281680"/>
                <w:placeholder>
                  <w:docPart w:val="241811ABFA764AE58D20940696B1F1B7"/>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Content>
                <w:r w:rsidR="00DF795E" w:rsidRPr="00595988">
                  <w:rPr>
                    <w:rFonts w:ascii="Verdana" w:hAnsi="Verdana" w:cs="Arial"/>
                    <w:color w:val="0000FF"/>
                    <w:sz w:val="19"/>
                    <w:szCs w:val="19"/>
                    <w:lang w:eastAsia="en-US"/>
                  </w:rPr>
                  <w:t xml:space="preserve">                                               </w:t>
                </w:r>
                <w:r w:rsidRPr="00595988">
                  <w:rPr>
                    <w:rFonts w:ascii="Verdana" w:hAnsi="Verdana" w:cs="Arial"/>
                    <w:color w:val="0000FF"/>
                    <w:sz w:val="19"/>
                    <w:szCs w:val="19"/>
                    <w:lang w:eastAsia="en-US"/>
                  </w:rPr>
                  <w:t>Tramitación ordinaria</w:t>
                </w:r>
              </w:sdtContent>
            </w:sdt>
            <w:r w:rsidRPr="00595988">
              <w:rPr>
                <w:rFonts w:ascii="Verdana" w:hAnsi="Verdana" w:cs="Arial"/>
                <w:bCs/>
                <w:color w:val="0000FF"/>
                <w:sz w:val="19"/>
                <w:szCs w:val="19"/>
                <w:lang w:eastAsia="en-US"/>
              </w:rPr>
              <w:tab/>
            </w:r>
          </w:p>
          <w:p w14:paraId="56209B61" w14:textId="77777777"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88" w:name="_Toc38387639"/>
            <w:r w:rsidRPr="00595988">
              <w:rPr>
                <w:rFonts w:ascii="Verdana" w:eastAsia="Arial Unicode MS" w:hAnsi="Verdana"/>
                <w:b/>
                <w:bCs/>
                <w:sz w:val="19"/>
                <w:szCs w:val="19"/>
              </w:rPr>
              <w:t>20.3.- Procedimiento</w:t>
            </w:r>
            <w:bookmarkEnd w:id="288"/>
            <w:r w:rsidRPr="00595988">
              <w:rPr>
                <w:rFonts w:ascii="Verdana" w:eastAsia="Arial Unicode MS" w:hAnsi="Verdana"/>
                <w:b/>
                <w:bCs/>
                <w:sz w:val="19"/>
                <w:szCs w:val="19"/>
              </w:rPr>
              <w:t>:</w:t>
            </w:r>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869494254"/>
                <w14:checkbox>
                  <w14:checked w14:val="1"/>
                  <w14:checkedState w14:val="2612" w14:font="MS Gothic"/>
                  <w14:uncheckedState w14:val="2610" w14:font="MS Gothic"/>
                </w14:checkbox>
              </w:sdtPr>
              <w:sdtContent>
                <w:r w:rsidR="00DF795E"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Abierto</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735616030"/>
                <w14:checkbox>
                  <w14:checked w14:val="0"/>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sz w:val="19"/>
                <w:szCs w:val="19"/>
              </w:rPr>
              <w:t xml:space="preserve">Simplificado      </w:t>
            </w:r>
            <w:sdt>
              <w:sdtPr>
                <w:rPr>
                  <w:rFonts w:ascii="Verdana" w:eastAsia="Arial Unicode MS" w:hAnsi="Verdana" w:cs="Arial"/>
                  <w:sz w:val="19"/>
                  <w:szCs w:val="19"/>
                </w:rPr>
                <w:id w:val="-1425640198"/>
                <w14:checkbox>
                  <w14:checked w14:val="0"/>
                  <w14:checkedState w14:val="2612" w14:font="MS Gothic"/>
                  <w14:uncheckedState w14:val="2610" w14:font="MS Gothic"/>
                </w14:checkbox>
              </w:sdtPr>
              <w:sdtContent>
                <w:r w:rsidRPr="00595988">
                  <w:rPr>
                    <w:rFonts w:ascii="Segoe UI Symbol" w:eastAsia="Arial Unicode MS" w:hAnsi="Segoe UI Symbol" w:cs="Segoe UI Symbol"/>
                    <w:sz w:val="19"/>
                    <w:szCs w:val="19"/>
                  </w:rPr>
                  <w:t>☐</w:t>
                </w:r>
              </w:sdtContent>
            </w:sdt>
            <w:r w:rsidRPr="00595988">
              <w:rPr>
                <w:rFonts w:ascii="Verdana" w:eastAsia="Arial Unicode MS" w:hAnsi="Verdana"/>
                <w:sz w:val="19"/>
                <w:szCs w:val="19"/>
              </w:rPr>
              <w:t xml:space="preserve"> Abreviado</w:t>
            </w:r>
          </w:p>
          <w:p w14:paraId="3BF5CC74" w14:textId="77777777" w:rsidR="00B65410" w:rsidRPr="00595988" w:rsidRDefault="00B65410" w:rsidP="00B65410">
            <w:pPr>
              <w:spacing w:before="120" w:after="120" w:line="276" w:lineRule="auto"/>
              <w:ind w:right="27"/>
              <w:jc w:val="both"/>
              <w:outlineLvl w:val="3"/>
              <w:rPr>
                <w:rFonts w:ascii="Verdana" w:hAnsi="Verdana" w:cs="Tahoma"/>
                <w:bCs/>
                <w:color w:val="0000FF"/>
                <w:sz w:val="19"/>
                <w:szCs w:val="19"/>
              </w:rPr>
            </w:pPr>
            <w:bookmarkStart w:id="289" w:name="_Toc38387640"/>
            <w:r w:rsidRPr="00595988">
              <w:rPr>
                <w:rFonts w:ascii="Verdana" w:eastAsia="Arial Unicode MS" w:hAnsi="Verdana"/>
                <w:b/>
                <w:bCs/>
                <w:sz w:val="19"/>
                <w:szCs w:val="19"/>
              </w:rPr>
              <w:t>20.4.- Información sobre la división en lotes:</w:t>
            </w:r>
            <w:bookmarkEnd w:id="289"/>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536540867"/>
                <w14:checkbox>
                  <w14:checked w14:val="0"/>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17343122"/>
                <w14:checkbox>
                  <w14:checked w14:val="1"/>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 xml:space="preserve">NO </w:t>
            </w:r>
          </w:p>
          <w:p w14:paraId="5FB14D6A" w14:textId="77777777"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90" w:name="_Toc38387641"/>
            <w:r w:rsidRPr="00595988">
              <w:rPr>
                <w:rFonts w:ascii="Verdana" w:eastAsia="Arial Unicode MS" w:hAnsi="Verdana"/>
                <w:b/>
                <w:bCs/>
                <w:sz w:val="19"/>
                <w:szCs w:val="19"/>
              </w:rPr>
              <w:t xml:space="preserve">20.5.- Medios de tramitación: </w:t>
            </w:r>
            <w:r w:rsidR="00DF795E" w:rsidRPr="00595988">
              <w:rPr>
                <w:rFonts w:ascii="Verdana" w:eastAsia="Arial Unicode MS" w:hAnsi="Verdana"/>
                <w:b/>
                <w:bCs/>
                <w:sz w:val="19"/>
                <w:szCs w:val="19"/>
              </w:rPr>
              <w:t xml:space="preserve">                                 </w:t>
            </w:r>
            <w:bookmarkEnd w:id="290"/>
            <w:r w:rsidR="00C53D4E" w:rsidRPr="00595988">
              <w:rPr>
                <w:rFonts w:ascii="Verdana" w:hAnsi="Verdana"/>
                <w:sz w:val="19"/>
                <w:szCs w:val="19"/>
              </w:rPr>
              <w:fldChar w:fldCharType="begin"/>
            </w:r>
            <w:r w:rsidR="00C53D4E" w:rsidRPr="00595988">
              <w:rPr>
                <w:rFonts w:ascii="Verdana" w:hAnsi="Verdana"/>
                <w:sz w:val="19"/>
                <w:szCs w:val="19"/>
              </w:rPr>
              <w:instrText>HYPERLINK "https://elkarlan.sharepoint.com/sites/URA/DAS/50CONTRATACION/2.-SERVICIOS/2022-001A%20Regularización%20aprovechamientos%20(Amaia)/1.%20Preparación/2.-%20URA-001A-2022%20PLIEGOS%20COMPLETOS%20MODIF.docx" \l "_19.5.-_Registros:"</w:instrText>
            </w:r>
            <w:r w:rsidR="00C53D4E" w:rsidRPr="00595988">
              <w:rPr>
                <w:rFonts w:ascii="Verdana" w:hAnsi="Verdana"/>
                <w:sz w:val="19"/>
                <w:szCs w:val="19"/>
              </w:rPr>
            </w:r>
            <w:r w:rsidR="00C53D4E" w:rsidRPr="00595988">
              <w:rPr>
                <w:rFonts w:ascii="Verdana" w:hAnsi="Verdana"/>
                <w:sz w:val="19"/>
                <w:szCs w:val="19"/>
              </w:rPr>
              <w:fldChar w:fldCharType="separate"/>
            </w:r>
            <w:r w:rsidRPr="00595988">
              <w:rPr>
                <w:rFonts w:ascii="Verdana" w:hAnsi="Verdana" w:cs="Tahoma"/>
                <w:color w:val="0000FF"/>
                <w:sz w:val="19"/>
                <w:szCs w:val="19"/>
                <w:u w:val="single"/>
              </w:rPr>
              <w:t>Electrónicos</w:t>
            </w:r>
            <w:r w:rsidRPr="00595988">
              <w:rPr>
                <w:rFonts w:ascii="Verdana" w:eastAsia="Arial Unicode MS" w:hAnsi="Verdana"/>
                <w:color w:val="0000FF"/>
                <w:sz w:val="19"/>
                <w:szCs w:val="19"/>
                <w:u w:val="single"/>
              </w:rPr>
              <w:t>.</w:t>
            </w:r>
            <w:r w:rsidR="00C53D4E" w:rsidRPr="00595988">
              <w:rPr>
                <w:rFonts w:ascii="Verdana" w:eastAsia="Arial Unicode MS" w:hAnsi="Verdana"/>
                <w:color w:val="0000FF"/>
                <w:sz w:val="19"/>
                <w:szCs w:val="19"/>
                <w:u w:val="single"/>
              </w:rPr>
              <w:fldChar w:fldCharType="end"/>
            </w:r>
          </w:p>
          <w:p w14:paraId="2FF3BC17" w14:textId="77777777" w:rsidR="00B65410" w:rsidRPr="00595988" w:rsidRDefault="00B65410" w:rsidP="00B65410">
            <w:pPr>
              <w:spacing w:before="120" w:after="120" w:line="276" w:lineRule="auto"/>
              <w:ind w:right="27"/>
              <w:jc w:val="both"/>
              <w:outlineLvl w:val="3"/>
              <w:rPr>
                <w:rFonts w:ascii="Verdana" w:hAnsi="Verdana" w:cs="Tahoma"/>
                <w:bCs/>
                <w:color w:val="0000FF"/>
                <w:sz w:val="19"/>
                <w:szCs w:val="19"/>
              </w:rPr>
            </w:pPr>
            <w:bookmarkStart w:id="291" w:name="_Toc38387642"/>
            <w:r w:rsidRPr="00595988">
              <w:rPr>
                <w:rFonts w:ascii="Verdana" w:eastAsia="Arial Unicode MS" w:hAnsi="Verdana"/>
                <w:b/>
                <w:bCs/>
                <w:sz w:val="19"/>
                <w:szCs w:val="19"/>
              </w:rPr>
              <w:t>20.6.- Subasta electrónica</w:t>
            </w:r>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bookmarkEnd w:id="291"/>
            <w:sdt>
              <w:sdtPr>
                <w:rPr>
                  <w:rFonts w:ascii="Verdana" w:eastAsia="Arial Unicode MS" w:hAnsi="Verdana" w:cs="Arial"/>
                  <w:b/>
                  <w:bCs/>
                  <w:sz w:val="19"/>
                  <w:szCs w:val="19"/>
                </w:rPr>
                <w:id w:val="1858850042"/>
                <w14:checkbox>
                  <w14:checked w14:val="0"/>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87530780"/>
                <w14:checkbox>
                  <w14:checked w14:val="1"/>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34839D5E" w14:textId="77777777" w:rsidR="00B65410" w:rsidRPr="00595988" w:rsidRDefault="00B65410" w:rsidP="00B65410">
            <w:pPr>
              <w:spacing w:before="120" w:after="120" w:line="276" w:lineRule="auto"/>
              <w:ind w:left="27" w:right="27"/>
              <w:jc w:val="both"/>
              <w:outlineLvl w:val="3"/>
              <w:rPr>
                <w:rFonts w:ascii="Verdana" w:hAnsi="Verdana" w:cs="Tahoma"/>
                <w:bCs/>
                <w:color w:val="0000FF"/>
                <w:sz w:val="19"/>
                <w:szCs w:val="19"/>
              </w:rPr>
            </w:pPr>
            <w:bookmarkStart w:id="292" w:name="_Toc38387643"/>
            <w:bookmarkStart w:id="293" w:name="_Toc528657923"/>
            <w:bookmarkStart w:id="294" w:name="_Toc528658742"/>
            <w:bookmarkStart w:id="295" w:name="_Toc528660369"/>
            <w:bookmarkStart w:id="296" w:name="_Toc528664219"/>
            <w:bookmarkStart w:id="297" w:name="_Toc528665910"/>
            <w:bookmarkStart w:id="298" w:name="_Toc528666535"/>
            <w:bookmarkStart w:id="299" w:name="_Toc528671258"/>
            <w:bookmarkStart w:id="300" w:name="_Toc530728038"/>
            <w:bookmarkStart w:id="301" w:name="_Toc5958928"/>
            <w:bookmarkStart w:id="302" w:name="_Toc34132892"/>
            <w:r w:rsidRPr="00595988">
              <w:rPr>
                <w:rFonts w:ascii="Verdana" w:eastAsia="Arial Unicode MS" w:hAnsi="Verdana"/>
                <w:b/>
                <w:bCs/>
                <w:sz w:val="19"/>
                <w:szCs w:val="19"/>
              </w:rPr>
              <w:t xml:space="preserve">20.7.- Contrato reservado a Centros Especiales de Empleo de iniciativa social y empresas de inserción o incluido en el marco de programas de empleo protegido: </w:t>
            </w:r>
            <w:bookmarkEnd w:id="292"/>
            <w:r w:rsidRPr="00595988">
              <w:rPr>
                <w:rFonts w:ascii="Verdana" w:hAnsi="Verdana" w:cs="Tahoma"/>
                <w:color w:val="0000FF"/>
                <w:sz w:val="19"/>
                <w:szCs w:val="19"/>
              </w:rPr>
              <w:t>No</w:t>
            </w:r>
          </w:p>
          <w:p w14:paraId="3838DEEA" w14:textId="77777777" w:rsidR="00B65410" w:rsidRPr="00595988" w:rsidRDefault="00B65410" w:rsidP="00B65410">
            <w:pPr>
              <w:spacing w:before="120" w:after="120" w:line="276" w:lineRule="auto"/>
              <w:ind w:left="27" w:right="27"/>
              <w:jc w:val="both"/>
              <w:outlineLvl w:val="3"/>
              <w:rPr>
                <w:rFonts w:ascii="Verdana" w:eastAsia="Arial Unicode MS" w:hAnsi="Verdana"/>
                <w:b/>
                <w:bCs/>
                <w:sz w:val="19"/>
                <w:szCs w:val="19"/>
              </w:rPr>
            </w:pPr>
            <w:bookmarkStart w:id="303" w:name="_Toc38387644"/>
            <w:r w:rsidRPr="00595988">
              <w:rPr>
                <w:rFonts w:ascii="Verdana" w:eastAsia="Arial Unicode MS" w:hAnsi="Verdana"/>
                <w:b/>
                <w:bCs/>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03"/>
            <w:r w:rsidRPr="00595988">
              <w:rPr>
                <w:rFonts w:ascii="Verdana" w:hAnsi="Verdana" w:cs="Tahoma"/>
                <w:color w:val="0000FF"/>
                <w:sz w:val="19"/>
                <w:szCs w:val="19"/>
              </w:rPr>
              <w:t>No</w:t>
            </w:r>
            <w:bookmarkEnd w:id="293"/>
            <w:bookmarkEnd w:id="294"/>
            <w:bookmarkEnd w:id="295"/>
            <w:bookmarkEnd w:id="296"/>
            <w:bookmarkEnd w:id="297"/>
            <w:bookmarkEnd w:id="298"/>
            <w:bookmarkEnd w:id="299"/>
            <w:bookmarkEnd w:id="300"/>
            <w:bookmarkEnd w:id="301"/>
            <w:bookmarkEnd w:id="302"/>
          </w:p>
        </w:tc>
      </w:tr>
    </w:tbl>
    <w:p w14:paraId="586DE291" w14:textId="77777777" w:rsidR="00C548B6" w:rsidRPr="00595988" w:rsidRDefault="00C548B6" w:rsidP="00B65410">
      <w:pPr>
        <w:pStyle w:val="Ttulo3"/>
        <w:pBdr>
          <w:top w:val="none" w:sz="0" w:space="0" w:color="auto"/>
        </w:pBdr>
        <w:spacing w:after="120"/>
      </w:pPr>
      <w:bookmarkStart w:id="304" w:name="_Toc128389914"/>
      <w:r w:rsidRPr="00595988">
        <w:t>21.- SOLVENCIA, CLASIFICACIÓN, HABILITACIÓN Y ADSCRIPCIÓN DE MEDIOS</w:t>
      </w:r>
      <w:bookmarkEnd w:id="264"/>
      <w:bookmarkEnd w:id="304"/>
    </w:p>
    <w:tbl>
      <w:tblPr>
        <w:tblStyle w:val="Tablaconcuadrcula"/>
        <w:tblW w:w="5000" w:type="pct"/>
        <w:tblLook w:val="04A0" w:firstRow="1" w:lastRow="0" w:firstColumn="1" w:lastColumn="0" w:noHBand="0" w:noVBand="1"/>
      </w:tblPr>
      <w:tblGrid>
        <w:gridCol w:w="9542"/>
      </w:tblGrid>
      <w:tr w:rsidR="00B65410" w:rsidRPr="00595988" w14:paraId="46837BB5" w14:textId="77777777" w:rsidTr="00A908E4">
        <w:tc>
          <w:tcPr>
            <w:tcW w:w="5000" w:type="pct"/>
          </w:tcPr>
          <w:p w14:paraId="0A99BA0F" w14:textId="77777777" w:rsidR="00B65410" w:rsidRPr="00595988" w:rsidRDefault="00B65410" w:rsidP="00E92296">
            <w:pPr>
              <w:pStyle w:val="Ttulo4"/>
              <w:spacing w:after="120"/>
              <w:ind w:left="0" w:right="38" w:firstLine="0"/>
              <w:jc w:val="both"/>
              <w:rPr>
                <w:sz w:val="19"/>
                <w:szCs w:val="19"/>
              </w:rPr>
            </w:pPr>
            <w:bookmarkStart w:id="305" w:name="_Toc38387646"/>
            <w:r w:rsidRPr="00595988">
              <w:rPr>
                <w:sz w:val="19"/>
                <w:szCs w:val="19"/>
              </w:rPr>
              <w:t xml:space="preserve">21.1.- Obligación de disponer de unos requisitos mínimos de solvencia: </w:t>
            </w:r>
            <w:r w:rsidRPr="00595988">
              <w:rPr>
                <w:rFonts w:eastAsia="Times New Roman"/>
                <w:b w:val="0"/>
                <w:color w:val="0000FF"/>
                <w:sz w:val="19"/>
                <w:szCs w:val="19"/>
              </w:rPr>
              <w:t>sí, de conformidad con la cláusula 21.2 de cláusulas específicas del contrato</w:t>
            </w:r>
            <w:bookmarkEnd w:id="305"/>
          </w:p>
        </w:tc>
      </w:tr>
      <w:tr w:rsidR="00B65410" w:rsidRPr="00595988" w14:paraId="03180448" w14:textId="77777777" w:rsidTr="00A908E4">
        <w:tc>
          <w:tcPr>
            <w:tcW w:w="5000" w:type="pct"/>
            <w:vAlign w:val="center"/>
          </w:tcPr>
          <w:p w14:paraId="3D2DB9AD" w14:textId="77777777" w:rsidR="00C27F7D" w:rsidRPr="00595988" w:rsidRDefault="00B65410" w:rsidP="00A34DE1">
            <w:pPr>
              <w:pStyle w:val="Ttulo4"/>
              <w:spacing w:after="120"/>
              <w:ind w:left="0" w:right="38" w:firstLine="0"/>
              <w:jc w:val="both"/>
              <w:rPr>
                <w:rFonts w:eastAsia="Times New Roman"/>
                <w:b w:val="0"/>
                <w:color w:val="0000FF"/>
                <w:sz w:val="19"/>
                <w:szCs w:val="19"/>
              </w:rPr>
            </w:pPr>
            <w:r w:rsidRPr="00595988">
              <w:rPr>
                <w:sz w:val="19"/>
                <w:szCs w:val="19"/>
              </w:rPr>
              <w:t>21.2.- Solvencia:</w:t>
            </w:r>
            <w:r w:rsidRPr="00595988">
              <w:rPr>
                <w:b w:val="0"/>
                <w:sz w:val="19"/>
                <w:szCs w:val="19"/>
              </w:rPr>
              <w:t xml:space="preserve"> </w:t>
            </w:r>
            <w:r w:rsidR="00C27F7D" w:rsidRPr="00595988">
              <w:rPr>
                <w:rFonts w:eastAsia="Times New Roman"/>
                <w:b w:val="0"/>
                <w:color w:val="0000FF"/>
                <w:sz w:val="19"/>
                <w:szCs w:val="19"/>
              </w:rPr>
              <w:t>Las operadoras económicas deben disp</w:t>
            </w:r>
            <w:r w:rsidR="008D5A80" w:rsidRPr="00595988">
              <w:rPr>
                <w:rFonts w:eastAsia="Times New Roman"/>
                <w:b w:val="0"/>
                <w:color w:val="0000FF"/>
                <w:sz w:val="19"/>
                <w:szCs w:val="19"/>
              </w:rPr>
              <w:t xml:space="preserve">oner de la siguiente solvencia: </w:t>
            </w:r>
            <w:r w:rsidR="00C27F7D" w:rsidRPr="00595988">
              <w:rPr>
                <w:rFonts w:eastAsia="Times New Roman"/>
                <w:b w:val="0"/>
                <w:color w:val="0000FF"/>
                <w:sz w:val="19"/>
                <w:szCs w:val="19"/>
              </w:rPr>
              <w:t>las operadoras económicas deben disponer de la siguiente solvencia, salvo que opten por sustituirla por la clasificación indicada en la cláusula 21.3 de cláus</w:t>
            </w:r>
            <w:r w:rsidR="008D5A80" w:rsidRPr="00595988">
              <w:rPr>
                <w:rFonts w:eastAsia="Times New Roman"/>
                <w:b w:val="0"/>
                <w:color w:val="0000FF"/>
                <w:sz w:val="19"/>
                <w:szCs w:val="19"/>
              </w:rPr>
              <w:t>ulas específicas del contrato:</w:t>
            </w:r>
          </w:p>
          <w:p w14:paraId="1E390368" w14:textId="4A7E4FB6" w:rsidR="00704285" w:rsidRPr="00595988" w:rsidRDefault="00B65410" w:rsidP="006A510A">
            <w:pPr>
              <w:pStyle w:val="Prrafodelista"/>
              <w:numPr>
                <w:ilvl w:val="0"/>
                <w:numId w:val="144"/>
              </w:numPr>
              <w:spacing w:before="240" w:after="60"/>
              <w:ind w:left="867" w:hanging="357"/>
              <w:jc w:val="both"/>
              <w:rPr>
                <w:rFonts w:ascii="Verdana" w:eastAsia="Arial Unicode MS" w:hAnsi="Verdana"/>
                <w:b/>
                <w:sz w:val="19"/>
                <w:szCs w:val="19"/>
              </w:rPr>
            </w:pPr>
            <w:r w:rsidRPr="00595988">
              <w:rPr>
                <w:rFonts w:ascii="Verdana" w:eastAsia="Arial Unicode MS" w:hAnsi="Verdana"/>
                <w:b/>
                <w:sz w:val="19"/>
                <w:szCs w:val="19"/>
              </w:rPr>
              <w:lastRenderedPageBreak/>
              <w:t>Ec</w:t>
            </w:r>
            <w:r w:rsidR="00C27F7D" w:rsidRPr="00595988">
              <w:rPr>
                <w:rFonts w:ascii="Verdana" w:eastAsia="Arial Unicode MS" w:hAnsi="Verdana"/>
                <w:b/>
                <w:sz w:val="19"/>
                <w:szCs w:val="19"/>
              </w:rPr>
              <w:t>onómica y financier</w:t>
            </w:r>
            <w:r w:rsidR="00224E24" w:rsidRPr="00595988">
              <w:rPr>
                <w:rFonts w:ascii="Verdana" w:eastAsia="Arial Unicode MS" w:hAnsi="Verdana"/>
                <w:b/>
                <w:sz w:val="19"/>
                <w:szCs w:val="19"/>
              </w:rPr>
              <w:t xml:space="preserve">a: </w:t>
            </w:r>
            <w:r w:rsidR="00951F4F" w:rsidRPr="00595988">
              <w:rPr>
                <w:rFonts w:ascii="Verdana" w:hAnsi="Verdana"/>
                <w:color w:val="0000FF"/>
                <w:sz w:val="19"/>
                <w:szCs w:val="19"/>
              </w:rPr>
              <w:t>Contar con volumen anual de negocio</w:t>
            </w:r>
            <w:r w:rsidR="009F658C" w:rsidRPr="00595988">
              <w:rPr>
                <w:rFonts w:ascii="Verdana" w:hAnsi="Verdana"/>
                <w:color w:val="0000FF"/>
                <w:sz w:val="19"/>
                <w:szCs w:val="19"/>
              </w:rPr>
              <w:t xml:space="preserve">s </w:t>
            </w:r>
            <w:r w:rsidR="00407DEA" w:rsidRPr="00595988">
              <w:rPr>
                <w:rFonts w:ascii="Verdana" w:hAnsi="Verdana"/>
                <w:color w:val="0000FF"/>
                <w:sz w:val="19"/>
                <w:szCs w:val="19"/>
              </w:rPr>
              <w:t xml:space="preserve">que sea igual o superior a </w:t>
            </w:r>
            <w:r w:rsidR="0085737E">
              <w:rPr>
                <w:rFonts w:ascii="Verdana" w:hAnsi="Verdana"/>
                <w:color w:val="0000FF"/>
                <w:sz w:val="19"/>
                <w:szCs w:val="19"/>
              </w:rPr>
              <w:t>145.000</w:t>
            </w:r>
            <w:r w:rsidR="00C707A3" w:rsidRPr="00D801E3">
              <w:rPr>
                <w:rFonts w:ascii="Verdana" w:hAnsi="Verdana"/>
                <w:color w:val="0000FF"/>
                <w:sz w:val="19"/>
                <w:szCs w:val="19"/>
              </w:rPr>
              <w:t xml:space="preserve"> €</w:t>
            </w:r>
            <w:r w:rsidR="006719F6" w:rsidRPr="00D801E3">
              <w:rPr>
                <w:rFonts w:ascii="Verdana" w:hAnsi="Verdana"/>
                <w:color w:val="0000FF"/>
                <w:sz w:val="19"/>
                <w:szCs w:val="19"/>
              </w:rPr>
              <w:t xml:space="preserve"> </w:t>
            </w:r>
            <w:r w:rsidR="00336660" w:rsidRPr="00D801E3">
              <w:rPr>
                <w:rFonts w:ascii="Verdana" w:hAnsi="Verdana"/>
                <w:color w:val="0000FF"/>
                <w:sz w:val="19"/>
                <w:szCs w:val="19"/>
              </w:rPr>
              <w:t>(IVA excluido)</w:t>
            </w:r>
            <w:r w:rsidR="00336660" w:rsidRPr="00595988">
              <w:rPr>
                <w:rFonts w:ascii="Verdana" w:hAnsi="Verdana"/>
                <w:color w:val="0000FF"/>
                <w:sz w:val="19"/>
                <w:szCs w:val="19"/>
              </w:rPr>
              <w:t xml:space="preserve"> </w:t>
            </w:r>
            <w:r w:rsidR="00951F4F" w:rsidRPr="00595988">
              <w:rPr>
                <w:rFonts w:ascii="Verdana" w:hAnsi="Verdana"/>
                <w:color w:val="0000FF"/>
                <w:sz w:val="19"/>
                <w:szCs w:val="19"/>
              </w:rPr>
              <w:t xml:space="preserve">referido al mejor ejercicio dentro de los tres </w:t>
            </w:r>
            <w:r w:rsidR="008D5A80" w:rsidRPr="00595988">
              <w:rPr>
                <w:rFonts w:ascii="Verdana" w:hAnsi="Verdana"/>
                <w:color w:val="0000FF"/>
                <w:sz w:val="19"/>
                <w:szCs w:val="19"/>
              </w:rPr>
              <w:t xml:space="preserve">(3) </w:t>
            </w:r>
            <w:r w:rsidR="00951F4F" w:rsidRPr="00595988">
              <w:rPr>
                <w:rFonts w:ascii="Verdana" w:hAnsi="Verdana"/>
                <w:color w:val="0000FF"/>
                <w:sz w:val="19"/>
                <w:szCs w:val="19"/>
              </w:rPr>
              <w:t>últimos disponibles en función de las fechas de constitución o de inicio de actividades del empresario y de presentación de las ofertas</w:t>
            </w:r>
            <w:r w:rsidR="002D5955" w:rsidRPr="00595988">
              <w:rPr>
                <w:rFonts w:ascii="Verdana" w:hAnsi="Verdana"/>
                <w:color w:val="0000FF"/>
                <w:sz w:val="19"/>
                <w:szCs w:val="19"/>
              </w:rPr>
              <w:t>.</w:t>
            </w:r>
          </w:p>
          <w:p w14:paraId="0C44734B" w14:textId="77777777" w:rsidR="00CB4E65" w:rsidRPr="00595988" w:rsidRDefault="00B65410" w:rsidP="006A510A">
            <w:pPr>
              <w:pStyle w:val="Prrafodelista"/>
              <w:numPr>
                <w:ilvl w:val="0"/>
                <w:numId w:val="144"/>
              </w:numPr>
              <w:shd w:val="clear" w:color="auto" w:fill="FFFFFF" w:themeFill="background1"/>
              <w:spacing w:before="240" w:after="60"/>
              <w:ind w:left="867" w:hanging="357"/>
              <w:jc w:val="both"/>
              <w:rPr>
                <w:rFonts w:ascii="Verdana" w:eastAsia="Arial Unicode MS" w:hAnsi="Verdana"/>
                <w:b/>
                <w:sz w:val="19"/>
                <w:szCs w:val="19"/>
              </w:rPr>
            </w:pPr>
            <w:r w:rsidRPr="00595988">
              <w:rPr>
                <w:rFonts w:ascii="Verdana" w:eastAsia="Arial Unicode MS" w:hAnsi="Verdana"/>
                <w:b/>
                <w:sz w:val="19"/>
                <w:szCs w:val="19"/>
              </w:rPr>
              <w:t>Téc</w:t>
            </w:r>
            <w:r w:rsidR="00C27F7D" w:rsidRPr="00595988">
              <w:rPr>
                <w:rFonts w:ascii="Verdana" w:eastAsia="Arial Unicode MS" w:hAnsi="Verdana"/>
                <w:b/>
                <w:sz w:val="19"/>
                <w:szCs w:val="19"/>
              </w:rPr>
              <w:t>nica o profesional. Requisitos</w:t>
            </w:r>
            <w:r w:rsidRPr="00595988">
              <w:rPr>
                <w:rFonts w:ascii="Verdana" w:eastAsia="Arial Unicode MS" w:hAnsi="Verdana"/>
                <w:b/>
                <w:sz w:val="19"/>
                <w:szCs w:val="19"/>
              </w:rPr>
              <w:t>:</w:t>
            </w:r>
            <w:r w:rsidR="004E0038" w:rsidRPr="00595988">
              <w:rPr>
                <w:rFonts w:ascii="Verdana" w:eastAsia="Arial Unicode MS" w:hAnsi="Verdana"/>
                <w:b/>
                <w:sz w:val="19"/>
                <w:szCs w:val="19"/>
              </w:rPr>
              <w:t xml:space="preserve"> </w:t>
            </w:r>
          </w:p>
          <w:p w14:paraId="4A4A9F85" w14:textId="30BAC9C8" w:rsidR="002F5789" w:rsidRDefault="00033AD8" w:rsidP="004A3A5A">
            <w:pPr>
              <w:pStyle w:val="Prrafodelista"/>
              <w:numPr>
                <w:ilvl w:val="0"/>
                <w:numId w:val="171"/>
              </w:numPr>
              <w:autoSpaceDE w:val="0"/>
              <w:autoSpaceDN w:val="0"/>
              <w:adjustRightInd w:val="0"/>
              <w:spacing w:before="240" w:after="60"/>
              <w:jc w:val="both"/>
              <w:rPr>
                <w:rFonts w:ascii="Verdana" w:hAnsi="Verdana"/>
                <w:color w:val="0000FF"/>
                <w:sz w:val="19"/>
                <w:szCs w:val="19"/>
              </w:rPr>
            </w:pPr>
            <w:r w:rsidRPr="002F5789">
              <w:rPr>
                <w:rFonts w:ascii="Verdana" w:hAnsi="Verdana"/>
                <w:b/>
                <w:color w:val="0000FF"/>
                <w:sz w:val="19"/>
                <w:szCs w:val="19"/>
              </w:rPr>
              <w:t>De la empresa</w:t>
            </w:r>
            <w:r w:rsidR="00A34DE1" w:rsidRPr="002F5789">
              <w:rPr>
                <w:rFonts w:ascii="Verdana" w:hAnsi="Verdana"/>
                <w:color w:val="0000FF"/>
                <w:sz w:val="19"/>
                <w:szCs w:val="19"/>
              </w:rPr>
              <w:t xml:space="preserve">: </w:t>
            </w:r>
            <w:r w:rsidR="00DC38A3">
              <w:rPr>
                <w:sz w:val="20"/>
                <w:szCs w:val="20"/>
              </w:rPr>
              <w:t>Experiencia en los 3</w:t>
            </w:r>
            <w:r w:rsidR="00DC38A3" w:rsidRPr="00E9445B">
              <w:rPr>
                <w:sz w:val="20"/>
                <w:szCs w:val="20"/>
              </w:rPr>
              <w:t xml:space="preserve"> </w:t>
            </w:r>
            <w:r w:rsidR="00DC38A3">
              <w:rPr>
                <w:sz w:val="20"/>
                <w:szCs w:val="20"/>
              </w:rPr>
              <w:t>últimos años (2023, 2024</w:t>
            </w:r>
            <w:r w:rsidR="00DC38A3" w:rsidRPr="00E9445B">
              <w:rPr>
                <w:sz w:val="20"/>
                <w:szCs w:val="20"/>
              </w:rPr>
              <w:t xml:space="preserve"> y 20</w:t>
            </w:r>
            <w:r w:rsidR="00DC38A3">
              <w:rPr>
                <w:sz w:val="20"/>
                <w:szCs w:val="20"/>
              </w:rPr>
              <w:t>25</w:t>
            </w:r>
            <w:r w:rsidR="00DC38A3" w:rsidRPr="00E9445B">
              <w:rPr>
                <w:sz w:val="20"/>
                <w:szCs w:val="20"/>
              </w:rPr>
              <w:t xml:space="preserve">) en trabajos que tengan relación con labores de asistencia técnica a la dirección de obra </w:t>
            </w:r>
            <w:r w:rsidR="00DC38A3">
              <w:rPr>
                <w:sz w:val="20"/>
                <w:szCs w:val="20"/>
              </w:rPr>
              <w:t xml:space="preserve">en obra civil </w:t>
            </w:r>
            <w:r w:rsidR="00DC38A3" w:rsidRPr="00E9445B">
              <w:rPr>
                <w:sz w:val="20"/>
                <w:szCs w:val="20"/>
              </w:rPr>
              <w:t xml:space="preserve">que </w:t>
            </w:r>
            <w:proofErr w:type="gramStart"/>
            <w:r w:rsidR="00DC38A3" w:rsidRPr="00E9445B">
              <w:rPr>
                <w:sz w:val="20"/>
                <w:szCs w:val="20"/>
              </w:rPr>
              <w:t>individualmente o conjuntamente</w:t>
            </w:r>
            <w:proofErr w:type="gramEnd"/>
            <w:r w:rsidR="00DC38A3" w:rsidRPr="00E9445B">
              <w:rPr>
                <w:sz w:val="20"/>
                <w:szCs w:val="20"/>
              </w:rPr>
              <w:t xml:space="preserve"> alcancen una cuantía de </w:t>
            </w:r>
            <w:r w:rsidR="00DC38A3">
              <w:rPr>
                <w:sz w:val="20"/>
                <w:szCs w:val="20"/>
              </w:rPr>
              <w:t>145</w:t>
            </w:r>
            <w:r w:rsidR="00DC38A3" w:rsidRPr="0083615E">
              <w:rPr>
                <w:sz w:val="20"/>
                <w:szCs w:val="20"/>
                <w:shd w:val="clear" w:color="auto" w:fill="FFFFFF" w:themeFill="background1"/>
              </w:rPr>
              <w:t xml:space="preserve">.000,00 </w:t>
            </w:r>
            <w:r w:rsidR="00DC38A3" w:rsidRPr="00C31A64">
              <w:rPr>
                <w:sz w:val="20"/>
                <w:szCs w:val="20"/>
                <w:shd w:val="clear" w:color="auto" w:fill="FFFFFF" w:themeFill="background1"/>
              </w:rPr>
              <w:t>€</w:t>
            </w:r>
            <w:r w:rsidR="00DC38A3" w:rsidRPr="00E9445B">
              <w:rPr>
                <w:sz w:val="20"/>
                <w:szCs w:val="20"/>
              </w:rPr>
              <w:t xml:space="preserve"> en alguno de estos 3 años.</w:t>
            </w:r>
          </w:p>
          <w:p w14:paraId="77AFEAEB" w14:textId="181DCCE8" w:rsidR="00F76F12" w:rsidRPr="002F5789" w:rsidRDefault="00033AD8" w:rsidP="004A3A5A">
            <w:pPr>
              <w:pStyle w:val="Prrafodelista"/>
              <w:numPr>
                <w:ilvl w:val="0"/>
                <w:numId w:val="171"/>
              </w:numPr>
              <w:autoSpaceDE w:val="0"/>
              <w:autoSpaceDN w:val="0"/>
              <w:adjustRightInd w:val="0"/>
              <w:spacing w:before="240" w:after="60"/>
              <w:jc w:val="both"/>
              <w:rPr>
                <w:rFonts w:ascii="Verdana" w:hAnsi="Verdana"/>
                <w:color w:val="0000FF"/>
                <w:sz w:val="19"/>
                <w:szCs w:val="19"/>
              </w:rPr>
            </w:pPr>
            <w:r w:rsidRPr="002F5789">
              <w:rPr>
                <w:rFonts w:ascii="Verdana" w:hAnsi="Verdana"/>
                <w:b/>
                <w:color w:val="0000FF"/>
                <w:sz w:val="19"/>
                <w:szCs w:val="19"/>
              </w:rPr>
              <w:t xml:space="preserve">De los </w:t>
            </w:r>
            <w:r w:rsidR="00630173" w:rsidRPr="002F5789">
              <w:rPr>
                <w:rFonts w:ascii="Verdana" w:hAnsi="Verdana"/>
                <w:b/>
                <w:color w:val="0000FF"/>
                <w:sz w:val="19"/>
                <w:szCs w:val="19"/>
              </w:rPr>
              <w:t>profesionales:</w:t>
            </w:r>
            <w:r w:rsidRPr="002F5789">
              <w:rPr>
                <w:rFonts w:ascii="Verdana" w:hAnsi="Verdana"/>
                <w:b/>
                <w:color w:val="0000FF"/>
                <w:sz w:val="19"/>
                <w:szCs w:val="19"/>
              </w:rPr>
              <w:t xml:space="preserve"> </w:t>
            </w:r>
            <w:r w:rsidR="00E16773" w:rsidRPr="002F5789">
              <w:rPr>
                <w:rFonts w:ascii="Verdana" w:hAnsi="Verdana"/>
                <w:color w:val="0000FF"/>
                <w:sz w:val="19"/>
                <w:szCs w:val="19"/>
              </w:rPr>
              <w:t xml:space="preserve">La empresa licitadora deberá contar </w:t>
            </w:r>
            <w:r w:rsidR="00A24774" w:rsidRPr="002F5789">
              <w:rPr>
                <w:rFonts w:ascii="Verdana" w:hAnsi="Verdana"/>
                <w:color w:val="0000FF"/>
                <w:sz w:val="19"/>
                <w:szCs w:val="19"/>
              </w:rPr>
              <w:t xml:space="preserve">con un equipo humano que cumpla, al menos, </w:t>
            </w:r>
            <w:r w:rsidR="00E16773" w:rsidRPr="002F5789">
              <w:rPr>
                <w:rFonts w:ascii="Verdana" w:hAnsi="Verdana"/>
                <w:color w:val="0000FF"/>
                <w:sz w:val="19"/>
                <w:szCs w:val="19"/>
              </w:rPr>
              <w:t>con los siguientes requerimie</w:t>
            </w:r>
            <w:r w:rsidR="000832D1" w:rsidRPr="002F5789">
              <w:rPr>
                <w:rFonts w:ascii="Verdana" w:hAnsi="Verdana"/>
                <w:color w:val="0000FF"/>
                <w:sz w:val="19"/>
                <w:szCs w:val="19"/>
              </w:rPr>
              <w:t>ntos de formación y experiencia:</w:t>
            </w:r>
          </w:p>
          <w:p w14:paraId="32D44065" w14:textId="77777777" w:rsidR="00F76F12" w:rsidRDefault="00F76F12" w:rsidP="00F76F12">
            <w:pPr>
              <w:autoSpaceDE w:val="0"/>
              <w:autoSpaceDN w:val="0"/>
              <w:adjustRightInd w:val="0"/>
              <w:spacing w:before="240" w:after="60"/>
              <w:ind w:left="890"/>
              <w:jc w:val="both"/>
              <w:rPr>
                <w:rFonts w:ascii="Verdana" w:hAnsi="Verdana"/>
                <w:color w:val="0000FF"/>
                <w:sz w:val="19"/>
                <w:szCs w:val="19"/>
              </w:rPr>
            </w:pPr>
            <w:r w:rsidRPr="00F76F12">
              <w:rPr>
                <w:rFonts w:ascii="Verdana" w:hAnsi="Verdana"/>
                <w:color w:val="0000FF"/>
                <w:sz w:val="19"/>
                <w:szCs w:val="19"/>
              </w:rPr>
              <w:t>Contar con un equipo formado por:</w:t>
            </w:r>
          </w:p>
          <w:p w14:paraId="4FC481BD" w14:textId="77777777" w:rsidR="004106E0" w:rsidRPr="004106E0" w:rsidRDefault="004106E0" w:rsidP="004106E0">
            <w:pPr>
              <w:autoSpaceDE w:val="0"/>
              <w:autoSpaceDN w:val="0"/>
              <w:adjustRightInd w:val="0"/>
              <w:spacing w:before="240" w:after="60"/>
              <w:ind w:left="890"/>
              <w:jc w:val="both"/>
              <w:rPr>
                <w:rFonts w:ascii="Verdana" w:hAnsi="Verdana"/>
                <w:color w:val="0000FF"/>
                <w:sz w:val="19"/>
                <w:szCs w:val="19"/>
              </w:rPr>
            </w:pPr>
            <w:r w:rsidRPr="004106E0">
              <w:rPr>
                <w:rFonts w:ascii="Verdana" w:hAnsi="Verdana"/>
                <w:color w:val="0000FF"/>
                <w:sz w:val="19"/>
                <w:szCs w:val="19"/>
              </w:rPr>
              <w:t>Contar con un equipo formado por:</w:t>
            </w:r>
          </w:p>
          <w:p w14:paraId="40B21650" w14:textId="77777777" w:rsidR="004106E0" w:rsidRPr="004106E0" w:rsidRDefault="004106E0" w:rsidP="004106E0">
            <w:pPr>
              <w:autoSpaceDE w:val="0"/>
              <w:autoSpaceDN w:val="0"/>
              <w:adjustRightInd w:val="0"/>
              <w:spacing w:before="240" w:after="60"/>
              <w:ind w:left="890"/>
              <w:jc w:val="both"/>
              <w:rPr>
                <w:rFonts w:ascii="Verdana" w:hAnsi="Verdana"/>
                <w:color w:val="0000FF"/>
                <w:sz w:val="19"/>
                <w:szCs w:val="19"/>
              </w:rPr>
            </w:pPr>
            <w:r w:rsidRPr="004106E0">
              <w:rPr>
                <w:rFonts w:ascii="Verdana" w:hAnsi="Verdana"/>
                <w:color w:val="0000FF"/>
                <w:sz w:val="19"/>
                <w:szCs w:val="19"/>
              </w:rPr>
              <w:t>-</w:t>
            </w:r>
            <w:r w:rsidRPr="004106E0">
              <w:rPr>
                <w:rFonts w:ascii="Verdana" w:hAnsi="Verdana"/>
                <w:color w:val="0000FF"/>
                <w:sz w:val="19"/>
                <w:szCs w:val="19"/>
              </w:rPr>
              <w:tab/>
              <w:t>Ingeniero/a de Caminos, Canales y Puertos, Ingeniero/a Técnico/a de Obras Públicas, u otro título facultativo oficial que ampare un nivel de conocimientos técnicos (para la elaboración de planos, mediciones, comprobaciones geométricas, cálculos estructurales, geotécnicos, hidráulicos ,electro-mecánicos) que se correspondan con la clase y categoría de las actividades a desarrollar, con participación en los últimos diez años como director facultativo o jefe de unidad de asistencia técnica a la dirección facultativa en trabajos similares que los que son objeto del contrato.</w:t>
            </w:r>
          </w:p>
          <w:p w14:paraId="0B0ECF10" w14:textId="77777777" w:rsidR="004106E0" w:rsidRPr="004106E0" w:rsidRDefault="004106E0" w:rsidP="004106E0">
            <w:pPr>
              <w:autoSpaceDE w:val="0"/>
              <w:autoSpaceDN w:val="0"/>
              <w:adjustRightInd w:val="0"/>
              <w:spacing w:before="240" w:after="60"/>
              <w:ind w:left="890"/>
              <w:jc w:val="both"/>
              <w:rPr>
                <w:rFonts w:ascii="Verdana" w:hAnsi="Verdana"/>
                <w:color w:val="0000FF"/>
                <w:sz w:val="19"/>
                <w:szCs w:val="19"/>
              </w:rPr>
            </w:pPr>
            <w:r w:rsidRPr="004106E0">
              <w:rPr>
                <w:rFonts w:ascii="Verdana" w:hAnsi="Verdana"/>
                <w:color w:val="0000FF"/>
                <w:sz w:val="19"/>
                <w:szCs w:val="19"/>
              </w:rPr>
              <w:t>-</w:t>
            </w:r>
            <w:r w:rsidRPr="004106E0">
              <w:rPr>
                <w:rFonts w:ascii="Verdana" w:hAnsi="Verdana"/>
                <w:color w:val="0000FF"/>
                <w:sz w:val="19"/>
                <w:szCs w:val="19"/>
              </w:rPr>
              <w:tab/>
              <w:t>Técnico competente, que actuará como Coordinador de Seguridad y Salud, con titulación académica habilitante, especialista en Prevención de Riesgos Laborales con titulación y experiencia demostrable en Coordinación de Seguridad y salud, con más de 10 años de experiencia acreditada en la coordinación de seguridad y salud de obras civiles.</w:t>
            </w:r>
          </w:p>
          <w:p w14:paraId="30EEFB07" w14:textId="522A3DAD" w:rsidR="00D1560E" w:rsidRDefault="004106E0" w:rsidP="004106E0">
            <w:pPr>
              <w:tabs>
                <w:tab w:val="left" w:pos="4743"/>
              </w:tabs>
              <w:autoSpaceDE w:val="0"/>
              <w:autoSpaceDN w:val="0"/>
              <w:adjustRightInd w:val="0"/>
              <w:spacing w:before="240" w:after="60"/>
              <w:jc w:val="both"/>
              <w:rPr>
                <w:rFonts w:ascii="Verdana" w:hAnsi="Verdana"/>
                <w:color w:val="0000FF"/>
                <w:sz w:val="19"/>
                <w:szCs w:val="19"/>
              </w:rPr>
            </w:pPr>
            <w:r w:rsidRPr="004106E0">
              <w:rPr>
                <w:rFonts w:ascii="Verdana" w:hAnsi="Verdana"/>
                <w:color w:val="0000FF"/>
                <w:sz w:val="19"/>
                <w:szCs w:val="19"/>
              </w:rPr>
              <w:t>-</w:t>
            </w:r>
            <w:r w:rsidRPr="004106E0">
              <w:rPr>
                <w:rFonts w:ascii="Verdana" w:hAnsi="Verdana"/>
                <w:color w:val="0000FF"/>
                <w:sz w:val="19"/>
                <w:szCs w:val="19"/>
              </w:rPr>
              <w:tab/>
              <w:t xml:space="preserve">Licenciado/-a en Biología, Ciencias Ambientales u otro título facultativo oficial que ampare un nivel de conocimientos técnicos que se correspondan con la clase y categoría de las actividades a desarrollar, con más de 5 años de experiencia acreditada en el seguimiento ambiental de obra </w:t>
            </w:r>
            <w:proofErr w:type="spellStart"/>
            <w:proofErr w:type="gramStart"/>
            <w:r w:rsidRPr="004106E0">
              <w:rPr>
                <w:rFonts w:ascii="Verdana" w:hAnsi="Verdana"/>
                <w:color w:val="0000FF"/>
                <w:sz w:val="19"/>
                <w:szCs w:val="19"/>
              </w:rPr>
              <w:t>civil.</w:t>
            </w:r>
            <w:r w:rsidR="00B65410" w:rsidRPr="00595988">
              <w:rPr>
                <w:rFonts w:ascii="Verdana" w:hAnsi="Verdana" w:cs="Tahoma"/>
                <w:b/>
                <w:sz w:val="19"/>
                <w:szCs w:val="19"/>
              </w:rPr>
              <w:t>En</w:t>
            </w:r>
            <w:proofErr w:type="spellEnd"/>
            <w:proofErr w:type="gramEnd"/>
            <w:r w:rsidR="00B65410" w:rsidRPr="00595988">
              <w:rPr>
                <w:rFonts w:ascii="Verdana" w:hAnsi="Verdana" w:cs="Tahoma"/>
                <w:b/>
                <w:sz w:val="19"/>
                <w:szCs w:val="19"/>
              </w:rPr>
              <w:t xml:space="preserve"> el caso de operadoras económicas de nueva creación (antigüedad inferior a cinco (5) años) deberán disponer de la siguiente solvencia técnica o profesional:</w:t>
            </w:r>
            <w:r w:rsidR="0075679C" w:rsidRPr="00595988">
              <w:rPr>
                <w:rFonts w:ascii="Verdana" w:hAnsi="Verdana"/>
                <w:color w:val="0000FF"/>
                <w:sz w:val="19"/>
                <w:szCs w:val="19"/>
              </w:rPr>
              <w:t xml:space="preserve"> </w:t>
            </w:r>
          </w:p>
          <w:p w14:paraId="5E266C5D" w14:textId="4329AD6D" w:rsidR="00B65410" w:rsidRPr="00595988" w:rsidRDefault="00B65410" w:rsidP="00D1560E">
            <w:pPr>
              <w:autoSpaceDE w:val="0"/>
              <w:autoSpaceDN w:val="0"/>
              <w:adjustRightInd w:val="0"/>
              <w:spacing w:before="240" w:after="60"/>
              <w:jc w:val="both"/>
              <w:rPr>
                <w:rFonts w:ascii="Verdana" w:hAnsi="Verdana"/>
                <w:b/>
                <w:sz w:val="19"/>
                <w:szCs w:val="19"/>
              </w:rPr>
            </w:pPr>
            <w:r w:rsidRPr="00595988">
              <w:rPr>
                <w:rFonts w:ascii="Verdana" w:hAnsi="Verdana"/>
                <w:b/>
                <w:sz w:val="19"/>
                <w:szCs w:val="19"/>
              </w:rPr>
              <w:t xml:space="preserve">Sin perjuicio de lo dispuesto en el segundo párrafo de la cláusula 11.4 de condiciones generales, estos requisitos de solvencia deben ser acreditados </w:t>
            </w:r>
            <w:r w:rsidRPr="00595988">
              <w:rPr>
                <w:rFonts w:ascii="Verdana" w:hAnsi="Verdana"/>
                <w:b/>
                <w:sz w:val="19"/>
                <w:szCs w:val="19"/>
                <w:u w:val="single"/>
              </w:rPr>
              <w:t>solamente por la licitadora que haya presentado la mejor oferta</w:t>
            </w:r>
            <w:r w:rsidRPr="00595988">
              <w:rPr>
                <w:rFonts w:ascii="Verdana" w:hAnsi="Verdana"/>
                <w:b/>
                <w:sz w:val="19"/>
                <w:szCs w:val="19"/>
              </w:rPr>
              <w:t xml:space="preserve"> mediante los </w:t>
            </w:r>
            <w:r w:rsidRPr="00595988">
              <w:rPr>
                <w:rFonts w:ascii="Verdana" w:hAnsi="Verdana"/>
                <w:b/>
                <w:sz w:val="19"/>
                <w:szCs w:val="19"/>
                <w:u w:val="single"/>
              </w:rPr>
              <w:t>documentos indicados en la cláusula 25.1</w:t>
            </w:r>
            <w:r w:rsidRPr="00595988">
              <w:rPr>
                <w:rFonts w:ascii="Verdana" w:hAnsi="Verdana"/>
                <w:b/>
                <w:sz w:val="19"/>
                <w:szCs w:val="19"/>
              </w:rPr>
              <w:t xml:space="preserve"> de cláusulas específicas del contrato</w:t>
            </w:r>
            <w:r w:rsidRPr="00595988">
              <w:rPr>
                <w:rFonts w:ascii="Verdana" w:hAnsi="Verdana"/>
                <w:sz w:val="19"/>
                <w:szCs w:val="19"/>
              </w:rPr>
              <w:t>.</w:t>
            </w:r>
          </w:p>
        </w:tc>
      </w:tr>
      <w:tr w:rsidR="00B65410" w:rsidRPr="00595988" w14:paraId="1144A579" w14:textId="77777777" w:rsidTr="00A908E4">
        <w:tc>
          <w:tcPr>
            <w:tcW w:w="5000" w:type="pct"/>
          </w:tcPr>
          <w:p w14:paraId="4B68DF20" w14:textId="77777777" w:rsidR="00E16773" w:rsidRPr="00595988" w:rsidRDefault="00B65410" w:rsidP="00056B17">
            <w:pPr>
              <w:rPr>
                <w:rFonts w:ascii="Verdana" w:hAnsi="Verdana"/>
                <w:sz w:val="19"/>
                <w:szCs w:val="19"/>
              </w:rPr>
            </w:pPr>
            <w:r w:rsidRPr="00595988">
              <w:rPr>
                <w:rFonts w:ascii="Verdana" w:eastAsia="Arial Unicode MS" w:hAnsi="Verdana"/>
                <w:b/>
                <w:sz w:val="19"/>
                <w:szCs w:val="19"/>
              </w:rPr>
              <w:lastRenderedPageBreak/>
              <w:t>21.5.- Las personas jurídicas deben aportar los nombres y la cualificación profesional del personal responsable de ejecutar la prestación:</w:t>
            </w:r>
            <w:r w:rsidR="00CD30BF" w:rsidRPr="00595988">
              <w:rPr>
                <w:rFonts w:ascii="Verdana" w:eastAsia="Arial Unicode MS" w:hAnsi="Verdana"/>
                <w:b/>
                <w:sz w:val="19"/>
                <w:szCs w:val="19"/>
              </w:rPr>
              <w:t xml:space="preserve">    </w:t>
            </w:r>
            <w:r w:rsidR="00C84F82" w:rsidRPr="00595988">
              <w:rPr>
                <w:rFonts w:ascii="Verdana" w:eastAsia="Arial Unicode MS" w:hAnsi="Verdana"/>
                <w:b/>
                <w:sz w:val="19"/>
                <w:szCs w:val="19"/>
              </w:rPr>
              <w:t xml:space="preserve">     </w:t>
            </w:r>
            <w:r w:rsidR="00CD30BF" w:rsidRPr="00595988">
              <w:rPr>
                <w:rFonts w:ascii="Verdana" w:eastAsia="Arial Unicode MS" w:hAnsi="Verdana"/>
                <w:b/>
                <w:sz w:val="19"/>
                <w:szCs w:val="19"/>
              </w:rPr>
              <w:t xml:space="preserve">  </w:t>
            </w:r>
            <w:r w:rsidRPr="00595988">
              <w:rPr>
                <w:rFonts w:ascii="Verdana" w:hAnsi="Verdana"/>
                <w:sz w:val="19"/>
                <w:szCs w:val="19"/>
              </w:rPr>
              <w:t xml:space="preserve"> </w:t>
            </w:r>
            <w:sdt>
              <w:sdtPr>
                <w:rPr>
                  <w:rFonts w:ascii="Verdana" w:eastAsia="Arial Unicode MS" w:hAnsi="Verdana" w:cs="Arial"/>
                  <w:bCs/>
                  <w:sz w:val="19"/>
                  <w:szCs w:val="19"/>
                </w:rPr>
                <w:id w:val="-185977717"/>
                <w14:checkbox>
                  <w14:checked w14:val="0"/>
                  <w14:checkedState w14:val="2612" w14:font="MS Gothic"/>
                  <w14:uncheckedState w14:val="2610" w14:font="MS Gothic"/>
                </w14:checkbox>
              </w:sdtPr>
              <w:sdtContent>
                <w:r w:rsidR="006A510A">
                  <w:rPr>
                    <w:rFonts w:ascii="MS Gothic" w:eastAsia="MS Gothic" w:hAnsi="MS Gothic" w:cs="Arial" w:hint="eastAsia"/>
                    <w:bCs/>
                    <w:sz w:val="19"/>
                    <w:szCs w:val="19"/>
                  </w:rPr>
                  <w:t>☐</w:t>
                </w:r>
              </w:sdtContent>
            </w:sdt>
            <w:r w:rsidR="00CD30BF" w:rsidRPr="00595988">
              <w:rPr>
                <w:rFonts w:ascii="Verdana" w:eastAsia="Arial Unicode MS" w:hAnsi="Verdana" w:cs="Arial"/>
                <w:bCs/>
                <w:sz w:val="19"/>
                <w:szCs w:val="19"/>
              </w:rPr>
              <w:t xml:space="preserve"> </w:t>
            </w:r>
            <w:r w:rsidR="00CD30BF" w:rsidRPr="00595988">
              <w:rPr>
                <w:rFonts w:ascii="Verdana" w:eastAsia="Arial Unicode MS" w:hAnsi="Verdana" w:cs="Arial"/>
                <w:sz w:val="19"/>
                <w:szCs w:val="19"/>
              </w:rPr>
              <w:t>SI</w:t>
            </w:r>
            <w:r w:rsidR="00CD30BF" w:rsidRPr="00595988">
              <w:rPr>
                <w:rFonts w:ascii="Verdana" w:eastAsia="Arial Unicode MS" w:hAnsi="Verdana"/>
                <w:bCs/>
                <w:sz w:val="19"/>
                <w:szCs w:val="19"/>
              </w:rPr>
              <w:t xml:space="preserve">    </w:t>
            </w:r>
            <w:sdt>
              <w:sdtPr>
                <w:rPr>
                  <w:rFonts w:ascii="Verdana" w:eastAsia="Arial Unicode MS" w:hAnsi="Verdana" w:cs="Arial"/>
                  <w:bCs/>
                  <w:sz w:val="19"/>
                  <w:szCs w:val="19"/>
                </w:rPr>
                <w:id w:val="-106809267"/>
                <w14:checkbox>
                  <w14:checked w14:val="1"/>
                  <w14:checkedState w14:val="2612" w14:font="MS Gothic"/>
                  <w14:uncheckedState w14:val="2610" w14:font="MS Gothic"/>
                </w14:checkbox>
              </w:sdtPr>
              <w:sdtContent>
                <w:r w:rsidR="006A510A">
                  <w:rPr>
                    <w:rFonts w:ascii="MS Gothic" w:eastAsia="MS Gothic" w:hAnsi="MS Gothic" w:cs="Arial" w:hint="eastAsia"/>
                    <w:bCs/>
                    <w:sz w:val="19"/>
                    <w:szCs w:val="19"/>
                  </w:rPr>
                  <w:t>☒</w:t>
                </w:r>
              </w:sdtContent>
            </w:sdt>
            <w:r w:rsidR="00CD30BF" w:rsidRPr="00595988">
              <w:rPr>
                <w:rFonts w:ascii="Verdana" w:eastAsia="Arial Unicode MS" w:hAnsi="Verdana"/>
                <w:bCs/>
                <w:sz w:val="19"/>
                <w:szCs w:val="19"/>
              </w:rPr>
              <w:t xml:space="preserve"> </w:t>
            </w:r>
            <w:r w:rsidR="00CD30BF" w:rsidRPr="00595988">
              <w:rPr>
                <w:rFonts w:ascii="Verdana" w:eastAsia="Arial Unicode MS" w:hAnsi="Verdana" w:cs="Arial"/>
                <w:sz w:val="19"/>
                <w:szCs w:val="19"/>
              </w:rPr>
              <w:t>NO</w:t>
            </w:r>
          </w:p>
        </w:tc>
      </w:tr>
      <w:tr w:rsidR="00B65410" w:rsidRPr="00595988" w14:paraId="206D2159" w14:textId="77777777" w:rsidTr="00A908E4">
        <w:tc>
          <w:tcPr>
            <w:tcW w:w="5000" w:type="pct"/>
          </w:tcPr>
          <w:p w14:paraId="118CCB15" w14:textId="77777777" w:rsidR="00CD30BF" w:rsidRPr="00595988" w:rsidRDefault="00B65410" w:rsidP="00CD30BF">
            <w:pPr>
              <w:pStyle w:val="Ttulo4"/>
              <w:spacing w:after="120"/>
              <w:ind w:left="0" w:right="-427" w:firstLine="0"/>
              <w:jc w:val="both"/>
              <w:rPr>
                <w:sz w:val="19"/>
                <w:szCs w:val="19"/>
              </w:rPr>
            </w:pPr>
            <w:bookmarkStart w:id="306" w:name="_Toc38387651"/>
            <w:r w:rsidRPr="00595988">
              <w:rPr>
                <w:sz w:val="19"/>
                <w:szCs w:val="19"/>
              </w:rPr>
              <w:t xml:space="preserve">21.6.- Adscripción obligatoria de medios: </w:t>
            </w:r>
          </w:p>
          <w:p w14:paraId="615799FA" w14:textId="01BF8681" w:rsidR="00C17EED" w:rsidRPr="00595988" w:rsidRDefault="00000000" w:rsidP="00C17EED">
            <w:pPr>
              <w:pStyle w:val="Ttulo4"/>
              <w:spacing w:after="120"/>
              <w:ind w:left="510" w:right="177" w:firstLine="0"/>
              <w:jc w:val="both"/>
              <w:rPr>
                <w:sz w:val="19"/>
                <w:szCs w:val="19"/>
              </w:rPr>
            </w:pPr>
            <w:sdt>
              <w:sdtPr>
                <w:rPr>
                  <w:rFonts w:cs="Arial"/>
                  <w:b w:val="0"/>
                  <w:bCs/>
                  <w:sz w:val="19"/>
                  <w:szCs w:val="19"/>
                </w:rPr>
                <w:id w:val="-1654973269"/>
                <w14:checkbox>
                  <w14:checked w14:val="1"/>
                  <w14:checkedState w14:val="2612" w14:font="MS Gothic"/>
                  <w14:uncheckedState w14:val="2610" w14:font="MS Gothic"/>
                </w14:checkbox>
              </w:sdtPr>
              <w:sdtContent>
                <w:r w:rsidR="002F5789">
                  <w:rPr>
                    <w:rFonts w:ascii="MS Gothic" w:eastAsia="MS Gothic" w:hAnsi="MS Gothic" w:cs="Arial" w:hint="eastAsia"/>
                    <w:b w:val="0"/>
                    <w:bCs/>
                    <w:sz w:val="19"/>
                    <w:szCs w:val="19"/>
                  </w:rPr>
                  <w:t>☒</w:t>
                </w:r>
              </w:sdtContent>
            </w:sdt>
            <w:r w:rsidR="00CD30BF" w:rsidRPr="00595988">
              <w:rPr>
                <w:rFonts w:cs="Arial"/>
                <w:b w:val="0"/>
                <w:bCs/>
                <w:sz w:val="19"/>
                <w:szCs w:val="19"/>
              </w:rPr>
              <w:t xml:space="preserve"> </w:t>
            </w:r>
            <w:r w:rsidR="00CD30BF" w:rsidRPr="00595988">
              <w:rPr>
                <w:rFonts w:cs="Arial"/>
                <w:b w:val="0"/>
                <w:sz w:val="19"/>
                <w:szCs w:val="19"/>
              </w:rPr>
              <w:t>SI</w:t>
            </w:r>
            <w:r w:rsidR="00CD30BF" w:rsidRPr="00595988">
              <w:rPr>
                <w:b w:val="0"/>
                <w:bCs/>
                <w:sz w:val="19"/>
                <w:szCs w:val="19"/>
              </w:rPr>
              <w:t xml:space="preserve">, </w:t>
            </w:r>
            <w:r w:rsidR="00CD30BF" w:rsidRPr="00595988">
              <w:rPr>
                <w:rFonts w:eastAsia="Times New Roman"/>
                <w:b w:val="0"/>
                <w:color w:val="0000FF"/>
                <w:sz w:val="19"/>
                <w:szCs w:val="19"/>
              </w:rPr>
              <w:t>de conformidad con el Cuadro “</w:t>
            </w:r>
            <w:r w:rsidR="00CD30BF" w:rsidRPr="00595988">
              <w:rPr>
                <w:rFonts w:eastAsia="Times New Roman"/>
                <w:color w:val="0000FF"/>
                <w:sz w:val="19"/>
                <w:szCs w:val="19"/>
              </w:rPr>
              <w:t>Compromiso de adscripción de medios</w:t>
            </w:r>
            <w:r w:rsidR="00CD30BF" w:rsidRPr="00595988">
              <w:rPr>
                <w:rFonts w:eastAsia="Times New Roman"/>
                <w:b w:val="0"/>
                <w:color w:val="0000FF"/>
                <w:sz w:val="19"/>
                <w:szCs w:val="19"/>
              </w:rPr>
              <w:t xml:space="preserve">” del </w:t>
            </w:r>
            <w:r w:rsidR="00CD30BF" w:rsidRPr="00595988">
              <w:rPr>
                <w:rFonts w:eastAsia="Times New Roman"/>
                <w:color w:val="0000FF"/>
                <w:sz w:val="19"/>
                <w:szCs w:val="19"/>
              </w:rPr>
              <w:t>ANEXO II.2</w:t>
            </w:r>
            <w:r w:rsidR="00CD30BF" w:rsidRPr="00595988">
              <w:rPr>
                <w:b w:val="0"/>
                <w:bCs/>
                <w:sz w:val="19"/>
                <w:szCs w:val="19"/>
              </w:rPr>
              <w:t xml:space="preserve"> </w:t>
            </w:r>
          </w:p>
          <w:p w14:paraId="78BAF23F" w14:textId="77E74602" w:rsidR="00CD30BF" w:rsidRPr="00595988" w:rsidRDefault="00000000" w:rsidP="00CD30BF">
            <w:pPr>
              <w:pStyle w:val="Ttulo4"/>
              <w:spacing w:after="120"/>
              <w:ind w:left="510" w:right="177" w:firstLine="0"/>
              <w:jc w:val="both"/>
              <w:rPr>
                <w:sz w:val="19"/>
                <w:szCs w:val="19"/>
              </w:rPr>
            </w:pPr>
            <w:sdt>
              <w:sdtPr>
                <w:rPr>
                  <w:rFonts w:cs="Arial"/>
                  <w:b w:val="0"/>
                  <w:bCs/>
                  <w:sz w:val="19"/>
                  <w:szCs w:val="19"/>
                </w:rPr>
                <w:id w:val="369967297"/>
                <w14:checkbox>
                  <w14:checked w14:val="0"/>
                  <w14:checkedState w14:val="2612" w14:font="MS Gothic"/>
                  <w14:uncheckedState w14:val="2610" w14:font="MS Gothic"/>
                </w14:checkbox>
              </w:sdtPr>
              <w:sdtContent>
                <w:r w:rsidR="002F5789">
                  <w:rPr>
                    <w:rFonts w:ascii="MS Gothic" w:eastAsia="MS Gothic" w:hAnsi="MS Gothic" w:cs="Arial" w:hint="eastAsia"/>
                    <w:b w:val="0"/>
                    <w:bCs/>
                    <w:sz w:val="19"/>
                    <w:szCs w:val="19"/>
                  </w:rPr>
                  <w:t>☐</w:t>
                </w:r>
              </w:sdtContent>
            </w:sdt>
            <w:r w:rsidR="00CD30BF" w:rsidRPr="00595988">
              <w:rPr>
                <w:rFonts w:cs="Arial"/>
                <w:b w:val="0"/>
                <w:bCs/>
                <w:sz w:val="19"/>
                <w:szCs w:val="19"/>
              </w:rPr>
              <w:t xml:space="preserve"> </w:t>
            </w:r>
            <w:r w:rsidR="00CD30BF" w:rsidRPr="00595988">
              <w:rPr>
                <w:rFonts w:cs="Arial"/>
                <w:b w:val="0"/>
                <w:sz w:val="19"/>
                <w:szCs w:val="19"/>
              </w:rPr>
              <w:t>No</w:t>
            </w:r>
          </w:p>
          <w:bookmarkEnd w:id="306"/>
          <w:p w14:paraId="36EC4057" w14:textId="77777777" w:rsidR="00B65410" w:rsidRPr="00595988" w:rsidRDefault="00B65410" w:rsidP="00056B17">
            <w:pPr>
              <w:spacing w:before="120" w:after="120"/>
              <w:ind w:right="170"/>
              <w:jc w:val="both"/>
              <w:rPr>
                <w:rFonts w:ascii="Verdana" w:hAnsi="Verdana"/>
                <w:sz w:val="19"/>
                <w:szCs w:val="19"/>
              </w:rPr>
            </w:pPr>
            <w:r w:rsidRPr="00595988">
              <w:rPr>
                <w:rFonts w:ascii="Verdana" w:hAnsi="Verdana"/>
                <w:sz w:val="19"/>
                <w:szCs w:val="19"/>
              </w:rPr>
              <w:t>La efectiva disponibilidad de estos medios debe ser</w:t>
            </w:r>
            <w:r w:rsidRPr="00595988">
              <w:rPr>
                <w:rFonts w:ascii="Verdana" w:hAnsi="Verdana"/>
                <w:b/>
                <w:sz w:val="19"/>
                <w:szCs w:val="19"/>
              </w:rPr>
              <w:t xml:space="preserve"> </w:t>
            </w:r>
            <w:r w:rsidRPr="00595988">
              <w:rPr>
                <w:rFonts w:ascii="Verdana" w:hAnsi="Verdana"/>
                <w:sz w:val="19"/>
                <w:szCs w:val="19"/>
              </w:rPr>
              <w:t>acreditada</w:t>
            </w:r>
            <w:r w:rsidRPr="00595988">
              <w:rPr>
                <w:rFonts w:ascii="Verdana" w:hAnsi="Verdana"/>
                <w:b/>
                <w:sz w:val="19"/>
                <w:szCs w:val="19"/>
              </w:rPr>
              <w:t xml:space="preserve"> </w:t>
            </w:r>
            <w:r w:rsidRPr="00595988">
              <w:rPr>
                <w:rFonts w:ascii="Verdana" w:hAnsi="Verdana"/>
                <w:sz w:val="19"/>
                <w:szCs w:val="19"/>
                <w:u w:val="single"/>
              </w:rPr>
              <w:t>solamente por la licitadora que haya presentado la mejor oferta</w:t>
            </w:r>
            <w:r w:rsidRPr="00595988">
              <w:rPr>
                <w:rFonts w:ascii="Verdana" w:hAnsi="Verdana"/>
                <w:sz w:val="19"/>
                <w:szCs w:val="19"/>
              </w:rPr>
              <w:t xml:space="preserve"> mediante los </w:t>
            </w:r>
            <w:r w:rsidRPr="00595988">
              <w:rPr>
                <w:rFonts w:ascii="Verdana" w:hAnsi="Verdana"/>
                <w:sz w:val="19"/>
                <w:szCs w:val="19"/>
                <w:u w:val="single"/>
              </w:rPr>
              <w:t>documentos indicados en la cláusula 25.2</w:t>
            </w:r>
            <w:r w:rsidRPr="00595988">
              <w:rPr>
                <w:rFonts w:ascii="Verdana" w:hAnsi="Verdana"/>
                <w:sz w:val="19"/>
                <w:szCs w:val="19"/>
              </w:rPr>
              <w:t xml:space="preserve"> de cláusulas específicas del contrato.</w:t>
            </w:r>
          </w:p>
        </w:tc>
      </w:tr>
    </w:tbl>
    <w:p w14:paraId="15A521B6" w14:textId="23267E41" w:rsidR="0029488A" w:rsidRPr="00595988" w:rsidRDefault="00C548B6" w:rsidP="0098752A">
      <w:pPr>
        <w:pStyle w:val="Ttulo3"/>
        <w:pBdr>
          <w:top w:val="none" w:sz="0" w:space="0" w:color="auto"/>
        </w:pBdr>
        <w:spacing w:after="120"/>
      </w:pPr>
      <w:bookmarkStart w:id="307" w:name="_Toc33530747"/>
      <w:bookmarkStart w:id="308" w:name="_Toc128389915"/>
      <w:bookmarkEnd w:id="265"/>
      <w:bookmarkEnd w:id="266"/>
      <w:bookmarkEnd w:id="267"/>
      <w:bookmarkEnd w:id="268"/>
      <w:bookmarkEnd w:id="269"/>
      <w:bookmarkEnd w:id="270"/>
      <w:bookmarkEnd w:id="271"/>
      <w:bookmarkEnd w:id="272"/>
      <w:bookmarkEnd w:id="273"/>
      <w:bookmarkEnd w:id="274"/>
      <w:r w:rsidRPr="00595988">
        <w:t xml:space="preserve">22.- </w:t>
      </w:r>
      <w:r w:rsidR="001D631C">
        <w:t>esp</w:t>
      </w:r>
      <w:r w:rsidRPr="00595988">
        <w:t>CACIÓN</w:t>
      </w:r>
      <w:bookmarkEnd w:id="307"/>
      <w:bookmarkEnd w:id="308"/>
    </w:p>
    <w:tbl>
      <w:tblPr>
        <w:tblStyle w:val="Tablaconcuadrcula"/>
        <w:tblW w:w="5000" w:type="pct"/>
        <w:tblLook w:val="04A0" w:firstRow="1" w:lastRow="0" w:firstColumn="1" w:lastColumn="0" w:noHBand="0" w:noVBand="1"/>
      </w:tblPr>
      <w:tblGrid>
        <w:gridCol w:w="9542"/>
      </w:tblGrid>
      <w:tr w:rsidR="0029488A" w:rsidRPr="00595988" w14:paraId="20598E70" w14:textId="77777777" w:rsidTr="00A908E4">
        <w:tc>
          <w:tcPr>
            <w:tcW w:w="5000" w:type="pct"/>
          </w:tcPr>
          <w:p w14:paraId="7B0AF671" w14:textId="77777777" w:rsidR="0029488A" w:rsidRPr="00595988" w:rsidRDefault="0029488A" w:rsidP="0029488A">
            <w:pPr>
              <w:spacing w:before="120" w:after="120" w:line="276" w:lineRule="auto"/>
              <w:ind w:right="-427"/>
              <w:jc w:val="both"/>
              <w:outlineLvl w:val="3"/>
              <w:rPr>
                <w:rFonts w:ascii="Verdana" w:eastAsia="Arial Unicode MS" w:hAnsi="Verdana" w:cs="Arial"/>
                <w:sz w:val="19"/>
                <w:szCs w:val="19"/>
              </w:rPr>
            </w:pPr>
            <w:r w:rsidRPr="00595988">
              <w:rPr>
                <w:rFonts w:ascii="Verdana" w:eastAsia="Arial Unicode MS" w:hAnsi="Verdana"/>
                <w:b/>
                <w:bCs/>
                <w:sz w:val="19"/>
                <w:szCs w:val="19"/>
              </w:rPr>
              <w:lastRenderedPageBreak/>
              <w:t>22.1.- Existe un único criterio de adjudicación</w:t>
            </w:r>
            <w:r w:rsidRPr="00595988">
              <w:rPr>
                <w:rFonts w:ascii="Verdana" w:hAnsi="Verdana"/>
                <w:color w:val="0000FF"/>
                <w:sz w:val="19"/>
                <w:szCs w:val="19"/>
              </w:rPr>
              <w:t xml:space="preserve">:                        </w:t>
            </w:r>
            <w:sdt>
              <w:sdtPr>
                <w:rPr>
                  <w:rFonts w:ascii="Verdana" w:eastAsia="Arial Unicode MS" w:hAnsi="Verdana" w:cs="Arial"/>
                  <w:b/>
                  <w:bCs/>
                  <w:sz w:val="19"/>
                  <w:szCs w:val="19"/>
                </w:rPr>
                <w:id w:val="-1601631013"/>
                <w14:checkbox>
                  <w14:checked w14:val="0"/>
                  <w14:checkedState w14:val="2612" w14:font="MS Gothic"/>
                  <w14:uncheckedState w14:val="2610" w14:font="MS Gothic"/>
                </w14:checkbox>
              </w:sdtPr>
              <w:sdtContent>
                <w:r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2021279498"/>
                <w14:checkbox>
                  <w14:checked w14:val="1"/>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6E9D3726" w14:textId="77777777" w:rsidR="0029488A" w:rsidRPr="00595988" w:rsidRDefault="0029488A" w:rsidP="0025675C">
            <w:pPr>
              <w:spacing w:before="120" w:after="120" w:line="276" w:lineRule="auto"/>
              <w:ind w:right="-427"/>
              <w:jc w:val="both"/>
              <w:outlineLvl w:val="3"/>
              <w:rPr>
                <w:rFonts w:ascii="Verdana" w:eastAsia="Arial Unicode MS" w:hAnsi="Verdana" w:cs="Arial"/>
                <w:sz w:val="19"/>
                <w:szCs w:val="19"/>
              </w:rPr>
            </w:pPr>
            <w:bookmarkStart w:id="309" w:name="_Toc38387654"/>
            <w:r w:rsidRPr="00595988">
              <w:rPr>
                <w:rFonts w:ascii="Verdana" w:eastAsia="Arial Unicode MS" w:hAnsi="Verdana"/>
                <w:b/>
                <w:bCs/>
                <w:sz w:val="19"/>
                <w:szCs w:val="19"/>
              </w:rPr>
              <w:t xml:space="preserve">22.2.- Existe una pluralidad de criterios de adjudicación:         </w:t>
            </w:r>
            <w:sdt>
              <w:sdtPr>
                <w:rPr>
                  <w:rFonts w:ascii="Verdana" w:eastAsia="Arial Unicode MS" w:hAnsi="Verdana" w:cs="Arial"/>
                  <w:b/>
                  <w:bCs/>
                  <w:sz w:val="19"/>
                  <w:szCs w:val="19"/>
                </w:rPr>
                <w:id w:val="-640188622"/>
                <w14:checkbox>
                  <w14:checked w14:val="1"/>
                  <w14:checkedState w14:val="2612" w14:font="MS Gothic"/>
                  <w14:uncheckedState w14:val="2610" w14:font="MS Gothic"/>
                </w14:checkbox>
              </w:sdtPr>
              <w:sdtContent>
                <w:r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71277717"/>
                <w14:checkbox>
                  <w14:checked w14:val="0"/>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bookmarkEnd w:id="309"/>
          </w:p>
        </w:tc>
      </w:tr>
    </w:tbl>
    <w:p w14:paraId="26BA2C3D" w14:textId="77777777" w:rsidR="00056B17" w:rsidRDefault="00595988" w:rsidP="0029488A">
      <w:pPr>
        <w:rPr>
          <w:rFonts w:ascii="Verdana" w:hAnsi="Verdana"/>
          <w:sz w:val="19"/>
          <w:szCs w:val="19"/>
        </w:rPr>
      </w:pPr>
      <w:r>
        <w:rPr>
          <w:rFonts w:ascii="Verdana" w:hAnsi="Verdana"/>
          <w:noProof/>
          <w:sz w:val="19"/>
          <w:szCs w:val="19"/>
          <w:lang w:val="es-ES"/>
        </w:rPr>
        <mc:AlternateContent>
          <mc:Choice Requires="wps">
            <w:drawing>
              <wp:anchor distT="0" distB="0" distL="114300" distR="114300" simplePos="0" relativeHeight="251658243" behindDoc="0" locked="0" layoutInCell="1" allowOverlap="1" wp14:anchorId="21601D64" wp14:editId="6AA9443C">
                <wp:simplePos x="0" y="0"/>
                <wp:positionH relativeFrom="leftMargin">
                  <wp:posOffset>285750</wp:posOffset>
                </wp:positionH>
                <wp:positionV relativeFrom="paragraph">
                  <wp:posOffset>200321</wp:posOffset>
                </wp:positionV>
                <wp:extent cx="314325" cy="247650"/>
                <wp:effectExtent l="0" t="0" r="47625" b="19050"/>
                <wp:wrapNone/>
                <wp:docPr id="6" name="Flecha: pentágono 6"/>
                <wp:cNvGraphicFramePr/>
                <a:graphic xmlns:a="http://schemas.openxmlformats.org/drawingml/2006/main">
                  <a:graphicData uri="http://schemas.microsoft.com/office/word/2010/wordprocessingShape">
                    <wps:wsp>
                      <wps:cNvSpPr/>
                      <wps:spPr>
                        <a:xfrm>
                          <a:off x="0" y="0"/>
                          <a:ext cx="314325" cy="247650"/>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520133B0"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echa: pentágono 6" o:spid="_x0000_s1026" type="#_x0000_t15" style="position:absolute;margin-left:22.5pt;margin-top:15.75pt;width:24.75pt;height:19.5pt;z-index:251658243;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" adj="13091" fillcolor="#5b9bd5 [3204]" strokecolor="#1f4d78 [1604]" strokeweight="1pt">
                <w10:wrap anchorx="margin"/>
              </v:shape>
            </w:pict>
          </mc:Fallback>
        </mc:AlternateContent>
      </w:r>
    </w:p>
    <w:p w14:paraId="4F3FF9EC" w14:textId="77777777" w:rsidR="00595988" w:rsidRPr="00213C9D" w:rsidRDefault="00595988" w:rsidP="00595988">
      <w:pPr>
        <w:jc w:val="both"/>
        <w:rPr>
          <w:rFonts w:ascii="Verdana" w:hAnsi="Verdana" w:cs="Arial"/>
          <w:sz w:val="19"/>
          <w:szCs w:val="19"/>
        </w:rPr>
      </w:pPr>
      <w:r w:rsidRPr="00213C9D">
        <w:rPr>
          <w:rFonts w:ascii="Verdana" w:hAnsi="Verdana" w:cs="Arial"/>
          <w:sz w:val="19"/>
          <w:szCs w:val="19"/>
        </w:rPr>
        <w:t xml:space="preserve">Debido a la alta cualificación necesaria para la ejecución de este contrato, únicamente se procederá a la apertura del sobre con la oferta con criterios evaluable de forma automática mediante la aplicación de fórmulas a aquellas ofertas que obtengan </w:t>
      </w:r>
      <w:r w:rsidR="00F6488E">
        <w:rPr>
          <w:rFonts w:ascii="Verdana" w:hAnsi="Verdana" w:cs="Arial"/>
          <w:b/>
          <w:sz w:val="19"/>
          <w:szCs w:val="19"/>
          <w:highlight w:val="lightGray"/>
          <w:u w:val="single"/>
        </w:rPr>
        <w:t>una puntuación superior a 25</w:t>
      </w:r>
      <w:r w:rsidRPr="00213C9D">
        <w:rPr>
          <w:rFonts w:ascii="Verdana" w:hAnsi="Verdana" w:cs="Arial"/>
          <w:b/>
          <w:sz w:val="19"/>
          <w:szCs w:val="19"/>
          <w:highlight w:val="lightGray"/>
          <w:u w:val="single"/>
        </w:rPr>
        <w:t xml:space="preserve"> puntos</w:t>
      </w:r>
      <w:r w:rsidRPr="00213C9D">
        <w:rPr>
          <w:rFonts w:ascii="Verdana" w:hAnsi="Verdana" w:cs="Arial"/>
          <w:sz w:val="19"/>
          <w:szCs w:val="19"/>
        </w:rPr>
        <w:t xml:space="preserve"> en la valoración de los criterios cuya cuantificación depende de un juicio de valor.</w:t>
      </w:r>
    </w:p>
    <w:p w14:paraId="6463C3CD" w14:textId="77777777" w:rsidR="00595988" w:rsidRDefault="00595988" w:rsidP="0029488A">
      <w:pPr>
        <w:rPr>
          <w:rFonts w:ascii="Verdana" w:hAnsi="Verdana"/>
          <w:sz w:val="19"/>
          <w:szCs w:val="19"/>
        </w:rPr>
      </w:pPr>
    </w:p>
    <w:p w14:paraId="73CA5E5C" w14:textId="77777777" w:rsidR="003255B2" w:rsidRPr="00595988" w:rsidRDefault="003255B2" w:rsidP="0029488A">
      <w:pPr>
        <w:rPr>
          <w:rFonts w:ascii="Verdana" w:hAnsi="Verdana"/>
          <w:sz w:val="19"/>
          <w:szCs w:val="19"/>
        </w:rPr>
      </w:pPr>
    </w:p>
    <w:p w14:paraId="79B7A994" w14:textId="77777777" w:rsidR="00937439" w:rsidRPr="00595988" w:rsidRDefault="00937439" w:rsidP="00595988">
      <w:pPr>
        <w:pBdr>
          <w:top w:val="single" w:sz="4" w:space="1" w:color="auto"/>
          <w:left w:val="single" w:sz="4" w:space="3"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i/>
          <w:color w:val="FFFFFF" w:themeColor="background1"/>
          <w:sz w:val="19"/>
          <w:szCs w:val="19"/>
        </w:rPr>
      </w:pPr>
      <w:r w:rsidRPr="00595988">
        <w:rPr>
          <w:rFonts w:ascii="Verdana" w:hAnsi="Verdana" w:cs="Tahoma"/>
          <w:b/>
          <w:color w:val="FFFFFF" w:themeColor="background1"/>
          <w:sz w:val="19"/>
          <w:szCs w:val="19"/>
        </w:rPr>
        <w:t>CRITERIOS CUYA CUANTIFICACIÓN DEPENDE DE UN JUICIO DE VALOR:</w:t>
      </w:r>
    </w:p>
    <w:p w14:paraId="2C68AD86" w14:textId="77777777" w:rsidR="00550B8D" w:rsidRPr="00ED0E54" w:rsidRDefault="00550B8D" w:rsidP="00ED0E54">
      <w:pPr>
        <w:shd w:val="clear" w:color="auto" w:fill="C5D3FF"/>
        <w:rPr>
          <w:rFonts w:ascii="Verdana" w:hAnsi="Verdana"/>
          <w:b/>
          <w:bCs/>
          <w:sz w:val="19"/>
          <w:szCs w:val="19"/>
        </w:rPr>
      </w:pPr>
      <w:r w:rsidRPr="00ED0E54">
        <w:rPr>
          <w:rFonts w:ascii="Verdana" w:hAnsi="Verdana"/>
          <w:b/>
          <w:bCs/>
          <w:sz w:val="19"/>
          <w:szCs w:val="19"/>
        </w:rPr>
        <w:t>CRITERIO 1.1 - ANÁLISIS DE LOS ASPECTOS DE LA EJECUCIÓN DE LAS OBRAS, Y DE SUS AFECCIONES, QUE REQUIERAN DE SEGUIMIENTO Y CONTROL MÁS EXHAUSTIVO. (MÁX. 35 PUNTOS), DESGLOSADOS DE LA SIGUIENTE MANERA:</w:t>
      </w:r>
    </w:p>
    <w:p w14:paraId="4E801259" w14:textId="77777777" w:rsidR="00ED0E54" w:rsidRDefault="00ED0E54" w:rsidP="00550B8D">
      <w:pPr>
        <w:rPr>
          <w:rFonts w:ascii="Verdana" w:hAnsi="Verdana"/>
          <w:b/>
          <w:bCs/>
          <w:sz w:val="19"/>
          <w:szCs w:val="19"/>
          <w:u w:val="single"/>
        </w:rPr>
      </w:pPr>
    </w:p>
    <w:p w14:paraId="46D5A773" w14:textId="584AF404" w:rsidR="00550B8D" w:rsidRPr="00550B8D" w:rsidRDefault="00550B8D" w:rsidP="00550B8D">
      <w:pPr>
        <w:rPr>
          <w:rFonts w:ascii="Verdana" w:hAnsi="Verdana"/>
          <w:b/>
          <w:bCs/>
          <w:sz w:val="19"/>
          <w:szCs w:val="19"/>
          <w:u w:val="single"/>
        </w:rPr>
      </w:pPr>
      <w:r w:rsidRPr="00ED0E54">
        <w:rPr>
          <w:rFonts w:ascii="Verdana" w:hAnsi="Verdana"/>
          <w:b/>
          <w:bCs/>
          <w:sz w:val="19"/>
          <w:szCs w:val="19"/>
          <w:u w:val="single"/>
          <w:shd w:val="clear" w:color="auto" w:fill="D0CECE" w:themeFill="background2" w:themeFillShade="E6"/>
        </w:rPr>
        <w:t xml:space="preserve">Aspectos relacionados con la obra y su dirección (máx. 21 puntos) </w:t>
      </w:r>
    </w:p>
    <w:p w14:paraId="0D85C258" w14:textId="77777777" w:rsidR="00550B8D" w:rsidRPr="00550B8D" w:rsidRDefault="00550B8D" w:rsidP="00550B8D">
      <w:pPr>
        <w:rPr>
          <w:rFonts w:ascii="Verdana" w:hAnsi="Verdana"/>
          <w:sz w:val="19"/>
          <w:szCs w:val="19"/>
          <w:lang w:val="es-ES"/>
        </w:rPr>
      </w:pPr>
      <w:r w:rsidRPr="00550B8D">
        <w:rPr>
          <w:rFonts w:ascii="Verdana" w:hAnsi="Verdana"/>
          <w:sz w:val="19"/>
          <w:szCs w:val="19"/>
          <w:lang w:val="es-ES"/>
        </w:rPr>
        <w:t xml:space="preserve">Se valorará en este apartado el alcance, definición, organización y los medios dispuestos que cada licitador proponga para el desarrollo de los distintos trabajos y funciones establecidas en el Pliego de Prescripciones Técnicas Particulares, y el nivel de calidad de su oferta técnica en relación con los siguientes aspectos: </w:t>
      </w:r>
    </w:p>
    <w:p w14:paraId="5F7D5C18"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sz w:val="19"/>
          <w:szCs w:val="19"/>
        </w:rPr>
        <w:t>Compromisos técnicos adicionales que apoyen y mejoren los trabajos a realizar.</w:t>
      </w:r>
    </w:p>
    <w:p w14:paraId="6742F269" w14:textId="77777777" w:rsidR="00550B8D" w:rsidRPr="00550B8D" w:rsidRDefault="00550B8D" w:rsidP="00550B8D">
      <w:pPr>
        <w:pStyle w:val="Prrafodelista"/>
        <w:rPr>
          <w:rFonts w:ascii="Verdana" w:hAnsi="Verdana"/>
          <w:sz w:val="19"/>
          <w:szCs w:val="19"/>
        </w:rPr>
      </w:pPr>
    </w:p>
    <w:p w14:paraId="0E5AA35A"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sz w:val="19"/>
          <w:szCs w:val="19"/>
        </w:rPr>
        <w:t>Entre otros, se deberán describir los controles a realizar los diferentes tajos de la obra, cómo se pretende organizar los trabajos de vigilancia, así como los medios que pretende asignar para ello.</w:t>
      </w:r>
    </w:p>
    <w:p w14:paraId="46397B2D" w14:textId="77777777" w:rsidR="00550B8D" w:rsidRPr="00550B8D" w:rsidRDefault="00550B8D" w:rsidP="00550B8D">
      <w:pPr>
        <w:pStyle w:val="Prrafodelista"/>
        <w:rPr>
          <w:rFonts w:ascii="Verdana" w:hAnsi="Verdana"/>
          <w:sz w:val="19"/>
          <w:szCs w:val="19"/>
        </w:rPr>
      </w:pPr>
      <w:r w:rsidRPr="00550B8D">
        <w:rPr>
          <w:rFonts w:ascii="Verdana" w:hAnsi="Verdana"/>
          <w:sz w:val="19"/>
          <w:szCs w:val="19"/>
        </w:rPr>
        <w:t>Este criterio se centra en cómo la empresa planifica abordar el proyecto desde un punto de vista técnico y operativo. Incluye:</w:t>
      </w:r>
    </w:p>
    <w:p w14:paraId="26375221" w14:textId="77777777" w:rsidR="00550B8D" w:rsidRPr="00550B8D" w:rsidRDefault="00550B8D" w:rsidP="00550B8D">
      <w:pPr>
        <w:pStyle w:val="Prrafodelista"/>
        <w:rPr>
          <w:rFonts w:ascii="Verdana" w:hAnsi="Verdana"/>
          <w:sz w:val="19"/>
          <w:szCs w:val="19"/>
        </w:rPr>
      </w:pPr>
    </w:p>
    <w:p w14:paraId="33567B3B" w14:textId="77777777" w:rsidR="00550B8D" w:rsidRPr="00550B8D" w:rsidRDefault="00550B8D" w:rsidP="00550B8D">
      <w:pPr>
        <w:pStyle w:val="Prrafodelista"/>
        <w:numPr>
          <w:ilvl w:val="1"/>
          <w:numId w:val="187"/>
        </w:numPr>
        <w:spacing w:before="120"/>
        <w:contextualSpacing/>
        <w:jc w:val="both"/>
        <w:rPr>
          <w:rFonts w:ascii="Verdana" w:hAnsi="Verdana"/>
          <w:sz w:val="19"/>
          <w:szCs w:val="19"/>
        </w:rPr>
      </w:pPr>
      <w:r w:rsidRPr="00550B8D">
        <w:rPr>
          <w:rFonts w:ascii="Verdana" w:hAnsi="Verdana"/>
          <w:sz w:val="19"/>
          <w:szCs w:val="19"/>
        </w:rPr>
        <w:t>La comprensión y manejo de los detalles técnicos específicos del proyecto. Evaluación de la comprensión del licitador sobre el proyecto y la idoneidad de las soluciones técnicas propuestas para abordar los desafíos específicos de la obra. Incluye la innovación en métodos constructivos y la capacidad de anticipar problemas potenciales y proponer medidas preventivas efectivas.</w:t>
      </w:r>
    </w:p>
    <w:p w14:paraId="17C2459A" w14:textId="77777777" w:rsidR="00550B8D" w:rsidRPr="00550B8D" w:rsidRDefault="00550B8D" w:rsidP="00550B8D">
      <w:pPr>
        <w:pStyle w:val="Prrafodelista"/>
        <w:ind w:left="1440"/>
        <w:rPr>
          <w:rFonts w:ascii="Verdana" w:hAnsi="Verdana"/>
          <w:sz w:val="19"/>
          <w:szCs w:val="19"/>
        </w:rPr>
      </w:pPr>
    </w:p>
    <w:p w14:paraId="3A38DFE0" w14:textId="77777777" w:rsidR="00ED0E54" w:rsidRDefault="00550B8D" w:rsidP="00ED0E54">
      <w:pPr>
        <w:pStyle w:val="Prrafodelista"/>
        <w:numPr>
          <w:ilvl w:val="1"/>
          <w:numId w:val="187"/>
        </w:numPr>
        <w:spacing w:before="120"/>
        <w:contextualSpacing/>
        <w:jc w:val="both"/>
        <w:rPr>
          <w:rFonts w:ascii="Verdana" w:hAnsi="Verdana"/>
          <w:sz w:val="19"/>
          <w:szCs w:val="19"/>
        </w:rPr>
      </w:pPr>
      <w:r w:rsidRPr="00550B8D">
        <w:rPr>
          <w:rFonts w:ascii="Verdana" w:hAnsi="Verdana"/>
          <w:sz w:val="19"/>
          <w:szCs w:val="19"/>
        </w:rPr>
        <w:t>Estrategias para la ejecución y supervisión de la obra.</w:t>
      </w:r>
    </w:p>
    <w:p w14:paraId="32F16F1D" w14:textId="77777777" w:rsidR="00ED0E54" w:rsidRPr="00ED0E54" w:rsidRDefault="00ED0E54" w:rsidP="00ED0E54">
      <w:pPr>
        <w:pStyle w:val="Prrafodelista"/>
        <w:rPr>
          <w:rFonts w:ascii="Verdana" w:hAnsi="Verdana"/>
          <w:sz w:val="19"/>
          <w:szCs w:val="19"/>
        </w:rPr>
      </w:pPr>
    </w:p>
    <w:p w14:paraId="33C244C9" w14:textId="2E136C92" w:rsidR="00550B8D" w:rsidRPr="00ED0E54" w:rsidRDefault="00550B8D" w:rsidP="00ED0E54">
      <w:pPr>
        <w:pStyle w:val="Prrafodelista"/>
        <w:numPr>
          <w:ilvl w:val="1"/>
          <w:numId w:val="187"/>
        </w:numPr>
        <w:spacing w:before="120"/>
        <w:contextualSpacing/>
        <w:jc w:val="both"/>
        <w:rPr>
          <w:rFonts w:ascii="Verdana" w:hAnsi="Verdana"/>
          <w:sz w:val="19"/>
          <w:szCs w:val="19"/>
        </w:rPr>
      </w:pPr>
      <w:r w:rsidRPr="00ED0E54">
        <w:rPr>
          <w:rFonts w:ascii="Verdana" w:hAnsi="Verdana"/>
          <w:sz w:val="19"/>
          <w:szCs w:val="19"/>
        </w:rPr>
        <w:t>Compromisos técnicos adicionales que mejoren la ejecución del proyecto: Valoración de los compromisos adicionales que el licitador está dispuesto a asumir para mejorar la ejecución del proyecto, como tecnologías avanzadas, prácticas sostenibles, o mejoras significativas sobre los requisitos estándar.</w:t>
      </w:r>
    </w:p>
    <w:p w14:paraId="3ED5927C" w14:textId="77777777" w:rsidR="00550B8D" w:rsidRPr="00550B8D" w:rsidRDefault="00550B8D" w:rsidP="00550B8D">
      <w:pPr>
        <w:pStyle w:val="Prrafodelista"/>
        <w:ind w:left="1440"/>
        <w:rPr>
          <w:rFonts w:ascii="Verdana" w:hAnsi="Verdana"/>
          <w:sz w:val="19"/>
          <w:szCs w:val="19"/>
        </w:rPr>
      </w:pPr>
    </w:p>
    <w:p w14:paraId="2261731E" w14:textId="77777777" w:rsidR="00550B8D" w:rsidRPr="00550B8D" w:rsidRDefault="00550B8D" w:rsidP="00550B8D">
      <w:pPr>
        <w:pStyle w:val="Prrafodelista"/>
        <w:numPr>
          <w:ilvl w:val="1"/>
          <w:numId w:val="187"/>
        </w:numPr>
        <w:spacing w:before="120"/>
        <w:contextualSpacing/>
        <w:jc w:val="both"/>
        <w:rPr>
          <w:rFonts w:ascii="Verdana" w:hAnsi="Verdana"/>
          <w:sz w:val="19"/>
          <w:szCs w:val="19"/>
        </w:rPr>
      </w:pPr>
      <w:r w:rsidRPr="00550B8D">
        <w:rPr>
          <w:rFonts w:ascii="Verdana" w:hAnsi="Verdana"/>
          <w:sz w:val="19"/>
          <w:szCs w:val="19"/>
        </w:rPr>
        <w:t>La capacidad para identificar y gestionar aspectos críticos de la construcción, Evaluación de las estrategias propuestas para la identificación, evaluación y mitigación de riesgos durante la ejecución del proyecto, incluyendo planes específicos para la seguridad en el sitio, la protección ambiental y el cumplimiento normativo.</w:t>
      </w:r>
    </w:p>
    <w:p w14:paraId="0F8A1819" w14:textId="77777777" w:rsidR="00550B8D" w:rsidRPr="00550B8D" w:rsidRDefault="00550B8D" w:rsidP="00550B8D">
      <w:pPr>
        <w:rPr>
          <w:rFonts w:ascii="Verdana" w:hAnsi="Verdana"/>
          <w:sz w:val="19"/>
          <w:szCs w:val="19"/>
          <w:lang w:val="es-ES"/>
        </w:rPr>
      </w:pPr>
    </w:p>
    <w:p w14:paraId="3FCB3486" w14:textId="77777777" w:rsidR="00550B8D" w:rsidRPr="00550B8D" w:rsidRDefault="00550B8D" w:rsidP="00ED0E54">
      <w:pPr>
        <w:shd w:val="clear" w:color="auto" w:fill="D0CECE" w:themeFill="background2" w:themeFillShade="E6"/>
        <w:rPr>
          <w:rFonts w:ascii="Verdana" w:hAnsi="Verdana"/>
          <w:b/>
          <w:bCs/>
          <w:sz w:val="19"/>
          <w:szCs w:val="19"/>
          <w:u w:val="single"/>
        </w:rPr>
      </w:pPr>
      <w:r w:rsidRPr="00550B8D">
        <w:rPr>
          <w:rFonts w:ascii="Verdana" w:hAnsi="Verdana"/>
          <w:b/>
          <w:bCs/>
          <w:sz w:val="19"/>
          <w:szCs w:val="19"/>
          <w:u w:val="single"/>
        </w:rPr>
        <w:t>Afecciones al entorno de la obra en materia de Seguridad y Salud (máx. 4 puntos)</w:t>
      </w:r>
    </w:p>
    <w:p w14:paraId="71AAD06B" w14:textId="77777777" w:rsidR="00550B8D" w:rsidRPr="00550B8D" w:rsidRDefault="00550B8D" w:rsidP="00550B8D">
      <w:pPr>
        <w:rPr>
          <w:rFonts w:ascii="Verdana" w:hAnsi="Verdana"/>
          <w:sz w:val="19"/>
          <w:szCs w:val="19"/>
        </w:rPr>
      </w:pPr>
      <w:r w:rsidRPr="00550B8D">
        <w:rPr>
          <w:rFonts w:ascii="Verdana" w:hAnsi="Verdana"/>
          <w:sz w:val="19"/>
          <w:szCs w:val="19"/>
        </w:rPr>
        <w:t>Se valorará el alcance, definición, organización y los medios dispuestos que cada licitador proponga para el cumplimiento del plan de seguridad y salud, así como aquellos anexos al plan que se redacten durante la ejecución de la obra.</w:t>
      </w:r>
    </w:p>
    <w:p w14:paraId="410A8D9C" w14:textId="77777777" w:rsidR="00550B8D" w:rsidRPr="00550B8D" w:rsidRDefault="00550B8D" w:rsidP="00550B8D">
      <w:pPr>
        <w:rPr>
          <w:rFonts w:ascii="Verdana" w:hAnsi="Verdana"/>
          <w:sz w:val="19"/>
          <w:szCs w:val="19"/>
        </w:rPr>
      </w:pPr>
      <w:r w:rsidRPr="00550B8D">
        <w:rPr>
          <w:rFonts w:ascii="Verdana" w:hAnsi="Verdana"/>
          <w:sz w:val="19"/>
          <w:szCs w:val="19"/>
        </w:rPr>
        <w:t>Se tendrán en cuenta los siguientes aspectos:</w:t>
      </w:r>
    </w:p>
    <w:p w14:paraId="4CE77383"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t>Descripción de Metodología y Control</w:t>
      </w:r>
      <w:r w:rsidRPr="00550B8D">
        <w:rPr>
          <w:rFonts w:ascii="Verdana" w:hAnsi="Verdana"/>
          <w:sz w:val="19"/>
          <w:szCs w:val="19"/>
        </w:rPr>
        <w:t>: Se valorarán las metodologías de Seguridad y Salud propuestas por los licitadores, incluyendo cómo se planea implementar y supervisar el Plan de Seguridad y Salud durante la ejecución de las obras.</w:t>
      </w:r>
    </w:p>
    <w:p w14:paraId="66473A42" w14:textId="77777777" w:rsidR="00550B8D" w:rsidRPr="00550B8D" w:rsidRDefault="00550B8D" w:rsidP="00550B8D">
      <w:pPr>
        <w:pStyle w:val="Prrafodelista"/>
        <w:rPr>
          <w:rFonts w:ascii="Verdana" w:hAnsi="Verdana"/>
          <w:sz w:val="19"/>
          <w:szCs w:val="19"/>
        </w:rPr>
      </w:pPr>
    </w:p>
    <w:p w14:paraId="5592F5BA"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t>Análisis y Aprobación del Plan de Seguridad y Salud</w:t>
      </w:r>
      <w:r w:rsidRPr="00550B8D">
        <w:rPr>
          <w:rFonts w:ascii="Verdana" w:hAnsi="Verdana"/>
          <w:sz w:val="19"/>
          <w:szCs w:val="19"/>
        </w:rPr>
        <w:t xml:space="preserve">: Se valora cómo se analiza el Plan de Seguridad y Salud presentado por los licitadores, evaluando su conformidad con la normativa y el estudio de seguridad y salud integrado en el proyecto. Esto incluye la revisión de carencias y la emisión de informes de aprobación o requerimientos de modificación </w:t>
      </w:r>
    </w:p>
    <w:p w14:paraId="01E9D52A" w14:textId="77777777" w:rsidR="00550B8D" w:rsidRPr="00550B8D" w:rsidRDefault="00550B8D" w:rsidP="00550B8D">
      <w:pPr>
        <w:pStyle w:val="Prrafodelista"/>
        <w:rPr>
          <w:rFonts w:ascii="Verdana" w:hAnsi="Verdana"/>
          <w:sz w:val="19"/>
          <w:szCs w:val="19"/>
        </w:rPr>
      </w:pPr>
    </w:p>
    <w:p w14:paraId="02A351A7"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t>Coordinación y Supervisión de Seguridad y Salud</w:t>
      </w:r>
      <w:r w:rsidRPr="00550B8D">
        <w:rPr>
          <w:rFonts w:ascii="Verdana" w:hAnsi="Verdana"/>
          <w:sz w:val="19"/>
          <w:szCs w:val="19"/>
        </w:rPr>
        <w:t>: Se valorará cómo se coordinarán las actividades de seguridad y salud, incluyendo la programación y frecuencia de reuniones de coordinación, y cómo se manejarán las incidencias y el libro de incidencias en obra.</w:t>
      </w:r>
    </w:p>
    <w:p w14:paraId="4E801949" w14:textId="77777777" w:rsidR="00550B8D" w:rsidRPr="00550B8D" w:rsidRDefault="00550B8D" w:rsidP="00550B8D">
      <w:pPr>
        <w:pStyle w:val="Prrafodelista"/>
        <w:rPr>
          <w:rFonts w:ascii="Verdana" w:hAnsi="Verdana"/>
          <w:sz w:val="19"/>
          <w:szCs w:val="19"/>
        </w:rPr>
      </w:pPr>
    </w:p>
    <w:p w14:paraId="2356D70A"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t>Aspectos Específicos de Seguridad en la Obra</w:t>
      </w:r>
      <w:r w:rsidRPr="00550B8D">
        <w:rPr>
          <w:rFonts w:ascii="Verdana" w:hAnsi="Verdana"/>
          <w:sz w:val="19"/>
          <w:szCs w:val="19"/>
        </w:rPr>
        <w:t>: Se valorarán las medidas específicas para gestionar los accesos a la obra, el tránsito en la zona de trabajo, y el control de la documentación de la contrata, personal y maquinaria. Esto incluye la disposición de señalización adecuada y el control del cumplimiento de las normas de seguridad establecidas</w:t>
      </w:r>
    </w:p>
    <w:p w14:paraId="55845E71" w14:textId="77777777" w:rsidR="00550B8D" w:rsidRPr="00550B8D" w:rsidRDefault="00550B8D" w:rsidP="00550B8D">
      <w:pPr>
        <w:pStyle w:val="Prrafodelista"/>
        <w:rPr>
          <w:rFonts w:ascii="Verdana" w:hAnsi="Verdana"/>
          <w:sz w:val="19"/>
          <w:szCs w:val="19"/>
        </w:rPr>
      </w:pPr>
    </w:p>
    <w:p w14:paraId="5227FDA6"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t>Supervisión de Riesgos y Medidas de Seguridad</w:t>
      </w:r>
      <w:r w:rsidRPr="00550B8D">
        <w:rPr>
          <w:rFonts w:ascii="Verdana" w:hAnsi="Verdana"/>
          <w:sz w:val="19"/>
          <w:szCs w:val="19"/>
        </w:rPr>
        <w:t>: Se valorará el modo de identificación y supervisión de los riesgos asociados a diferentes fases o actividades del proyecto, como trabajos en altura, manejo de maquinaria pesada, o trabajos en condiciones potencialmente peligrosas</w:t>
      </w:r>
    </w:p>
    <w:p w14:paraId="633AB905" w14:textId="77777777" w:rsidR="00550B8D" w:rsidRPr="00550B8D" w:rsidRDefault="00550B8D" w:rsidP="00CC6300">
      <w:pPr>
        <w:shd w:val="clear" w:color="auto" w:fill="D0CECE" w:themeFill="background2" w:themeFillShade="E6"/>
        <w:jc w:val="both"/>
        <w:rPr>
          <w:rFonts w:ascii="Verdana" w:hAnsi="Verdana"/>
          <w:b/>
          <w:bCs/>
          <w:sz w:val="19"/>
          <w:szCs w:val="19"/>
          <w:u w:val="single"/>
        </w:rPr>
      </w:pPr>
      <w:r w:rsidRPr="00550B8D">
        <w:rPr>
          <w:rFonts w:ascii="Verdana" w:hAnsi="Verdana"/>
          <w:b/>
          <w:bCs/>
          <w:sz w:val="19"/>
          <w:szCs w:val="19"/>
          <w:u w:val="single"/>
        </w:rPr>
        <w:t xml:space="preserve">Aspectos relacionados con la asesoría ambiental, y el control ambiental de la ejecución de obra (máx. 5 puntos) </w:t>
      </w:r>
    </w:p>
    <w:p w14:paraId="5ED8EE59" w14:textId="77777777" w:rsidR="00550B8D" w:rsidRPr="00550B8D" w:rsidRDefault="00550B8D" w:rsidP="00550B8D">
      <w:pPr>
        <w:pStyle w:val="Prrafodelista"/>
        <w:rPr>
          <w:rFonts w:ascii="Verdana" w:hAnsi="Verdana"/>
          <w:sz w:val="19"/>
          <w:szCs w:val="19"/>
        </w:rPr>
      </w:pPr>
    </w:p>
    <w:p w14:paraId="2DAF3689" w14:textId="77777777" w:rsidR="00ED0E54" w:rsidRDefault="00550B8D" w:rsidP="00AA5DAA">
      <w:pPr>
        <w:pStyle w:val="Prrafodelista"/>
        <w:numPr>
          <w:ilvl w:val="0"/>
          <w:numId w:val="187"/>
        </w:numPr>
        <w:spacing w:before="120"/>
        <w:contextualSpacing/>
        <w:jc w:val="both"/>
        <w:rPr>
          <w:rFonts w:ascii="Verdana" w:hAnsi="Verdana"/>
          <w:sz w:val="19"/>
          <w:szCs w:val="19"/>
        </w:rPr>
      </w:pPr>
      <w:r w:rsidRPr="00ED0E54">
        <w:rPr>
          <w:rFonts w:ascii="Verdana" w:hAnsi="Verdana"/>
          <w:b/>
          <w:bCs/>
          <w:sz w:val="19"/>
          <w:szCs w:val="19"/>
        </w:rPr>
        <w:t>Estudio del entorno del proyecto y afecciones ambientales</w:t>
      </w:r>
      <w:r w:rsidRPr="00ED0E54">
        <w:rPr>
          <w:rFonts w:ascii="Verdana" w:hAnsi="Verdana"/>
          <w:sz w:val="19"/>
          <w:szCs w:val="19"/>
        </w:rPr>
        <w:t>: Valoración de la realización de controles ambientales, como la verificación de notificaciones y autorizaciones ambientales necesarias para la ejecución de las obras, control del replanteo para asegurar la protección de elementos naturales, y la prospección de especies de flora exótica invasora.</w:t>
      </w:r>
    </w:p>
    <w:p w14:paraId="0C51CE89" w14:textId="67CC8FA2" w:rsidR="00550B8D" w:rsidRPr="00ED0E54" w:rsidRDefault="00550B8D" w:rsidP="00AA5DAA">
      <w:pPr>
        <w:pStyle w:val="Prrafodelista"/>
        <w:numPr>
          <w:ilvl w:val="0"/>
          <w:numId w:val="187"/>
        </w:numPr>
        <w:spacing w:before="120"/>
        <w:contextualSpacing/>
        <w:jc w:val="both"/>
        <w:rPr>
          <w:rFonts w:ascii="Verdana" w:hAnsi="Verdana"/>
          <w:sz w:val="19"/>
          <w:szCs w:val="19"/>
        </w:rPr>
      </w:pPr>
      <w:r w:rsidRPr="00ED0E54">
        <w:rPr>
          <w:rFonts w:ascii="Verdana" w:hAnsi="Verdana"/>
          <w:b/>
          <w:bCs/>
          <w:sz w:val="19"/>
          <w:szCs w:val="19"/>
        </w:rPr>
        <w:t>Identificación de aspectos vulnerables y propuestas de mejora</w:t>
      </w:r>
      <w:r w:rsidRPr="00ED0E54">
        <w:rPr>
          <w:rFonts w:ascii="Verdana" w:hAnsi="Verdana"/>
          <w:sz w:val="19"/>
          <w:szCs w:val="19"/>
        </w:rPr>
        <w:t>: Se valorarán los análisis detallados del entorno, con un enfoque en identificar y manejar las zonas con presencia de especies invasoras, así como la supervisión de la calidad de las aguas y otros elementos ambientales importantes. Se valorará la propuesta de medidas específicas para la gestión y mitigación de los impactos ambientales durante y después de la construcción.</w:t>
      </w:r>
    </w:p>
    <w:p w14:paraId="396D0AA7" w14:textId="77777777" w:rsidR="00550B8D" w:rsidRPr="00550B8D" w:rsidRDefault="00550B8D" w:rsidP="00550B8D">
      <w:pPr>
        <w:pStyle w:val="Prrafodelista"/>
        <w:rPr>
          <w:rFonts w:ascii="Verdana" w:hAnsi="Verdana"/>
          <w:sz w:val="19"/>
          <w:szCs w:val="19"/>
        </w:rPr>
      </w:pPr>
    </w:p>
    <w:p w14:paraId="273E7AF1"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t>Control y supervisión durante la ejecución</w:t>
      </w:r>
      <w:r w:rsidRPr="00550B8D">
        <w:rPr>
          <w:rFonts w:ascii="Verdana" w:hAnsi="Verdana"/>
          <w:sz w:val="19"/>
          <w:szCs w:val="19"/>
        </w:rPr>
        <w:t>: Se valorará la propuesta de un seguimiento sistemático del cumplimiento del Plan de Vigilancia Ambiental, incluyendo el control de las aguas para detectar contaminación, el manejo adecuado de residuos, y la restauración de áreas afectadas. Se valorar la gestión de los impactos en la flora y la fauna, y la implementación de las medidas correctivas necesarias.</w:t>
      </w:r>
    </w:p>
    <w:p w14:paraId="22FF33F6" w14:textId="77777777" w:rsidR="00550B8D" w:rsidRPr="00550B8D" w:rsidRDefault="00550B8D" w:rsidP="00550B8D">
      <w:pPr>
        <w:rPr>
          <w:rFonts w:ascii="Verdana" w:hAnsi="Verdana"/>
          <w:sz w:val="19"/>
          <w:szCs w:val="19"/>
          <w:u w:val="single"/>
        </w:rPr>
      </w:pPr>
    </w:p>
    <w:p w14:paraId="337937FD" w14:textId="77777777" w:rsidR="00550B8D" w:rsidRPr="00550B8D" w:rsidRDefault="00550B8D" w:rsidP="00CC6300">
      <w:pPr>
        <w:shd w:val="clear" w:color="auto" w:fill="D0CECE" w:themeFill="background2" w:themeFillShade="E6"/>
        <w:rPr>
          <w:rFonts w:ascii="Verdana" w:hAnsi="Verdana"/>
          <w:b/>
          <w:bCs/>
          <w:sz w:val="19"/>
          <w:szCs w:val="19"/>
          <w:u w:val="single"/>
        </w:rPr>
      </w:pPr>
      <w:r w:rsidRPr="00550B8D">
        <w:rPr>
          <w:rFonts w:ascii="Verdana" w:hAnsi="Verdana"/>
          <w:b/>
          <w:bCs/>
          <w:sz w:val="19"/>
          <w:szCs w:val="19"/>
          <w:u w:val="single"/>
        </w:rPr>
        <w:t>Aspectos relacionados con el control de calidad de la obra (máx. 5 puntos)</w:t>
      </w:r>
    </w:p>
    <w:p w14:paraId="4C65B3A9" w14:textId="77777777" w:rsidR="00550B8D" w:rsidRPr="00550B8D" w:rsidRDefault="00550B8D" w:rsidP="00550B8D">
      <w:pPr>
        <w:rPr>
          <w:rFonts w:ascii="Verdana" w:hAnsi="Verdana"/>
          <w:sz w:val="19"/>
          <w:szCs w:val="19"/>
        </w:rPr>
      </w:pPr>
      <w:r w:rsidRPr="00550B8D">
        <w:rPr>
          <w:rFonts w:ascii="Verdana" w:hAnsi="Verdana"/>
          <w:sz w:val="19"/>
          <w:szCs w:val="19"/>
        </w:rPr>
        <w:t>Se recogerá de forma resumida el control a llevar a cabo por la Licitadora sobre la calidad de la obra ejecutada, así como los puntos de inspección a considerar. Se valorará el grado de definición del procedimiento, así como la adecuación de los puntos de control al objeto de la obra.</w:t>
      </w:r>
    </w:p>
    <w:p w14:paraId="74AA308F" w14:textId="77777777" w:rsidR="00550B8D" w:rsidRPr="00550B8D" w:rsidRDefault="00550B8D" w:rsidP="00550B8D">
      <w:pPr>
        <w:pStyle w:val="Prrafodelista"/>
        <w:rPr>
          <w:rFonts w:ascii="Verdana" w:hAnsi="Verdana"/>
          <w:sz w:val="19"/>
          <w:szCs w:val="19"/>
        </w:rPr>
      </w:pPr>
    </w:p>
    <w:p w14:paraId="4015D9CE"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t>Procedimientos y Planificación del Control de Calidad</w:t>
      </w:r>
      <w:r w:rsidRPr="00550B8D">
        <w:rPr>
          <w:rFonts w:ascii="Verdana" w:hAnsi="Verdana"/>
          <w:sz w:val="19"/>
          <w:szCs w:val="19"/>
        </w:rPr>
        <w:t>: Planes de control geométrico, cualitativo y cuantitativo para cada parte de la obra, los cuales deben ser presentados para supervisión y aprobación por la Dirección de Obra. Esto incluye la definición y sistematización del control para cada unidad de obra y sus materiales constitutivos.</w:t>
      </w:r>
    </w:p>
    <w:p w14:paraId="2151976B" w14:textId="77777777" w:rsidR="00550B8D" w:rsidRPr="00550B8D" w:rsidRDefault="00550B8D" w:rsidP="00550B8D">
      <w:pPr>
        <w:pStyle w:val="Prrafodelista"/>
        <w:rPr>
          <w:rFonts w:ascii="Verdana" w:hAnsi="Verdana"/>
          <w:sz w:val="19"/>
          <w:szCs w:val="19"/>
        </w:rPr>
      </w:pPr>
    </w:p>
    <w:p w14:paraId="522AA6B5"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t>Desarrollo del Plan de Control de Calidad</w:t>
      </w:r>
      <w:r w:rsidRPr="00550B8D">
        <w:rPr>
          <w:rFonts w:ascii="Verdana" w:hAnsi="Verdana"/>
          <w:sz w:val="19"/>
          <w:szCs w:val="19"/>
        </w:rPr>
        <w:t>: Desarrollo del Plan de Control de Calidad por parte de la Asistencia Técnica, incluyendo análisis del alcance, metodologías, sistemas de control y garantía de calidad, puntos de inspección y la estructura organizativa de la Asistencia Técnica.</w:t>
      </w:r>
    </w:p>
    <w:p w14:paraId="494A487E" w14:textId="77777777" w:rsidR="00550B8D" w:rsidRPr="00550B8D" w:rsidRDefault="00550B8D" w:rsidP="00550B8D">
      <w:pPr>
        <w:pStyle w:val="Prrafodelista"/>
        <w:rPr>
          <w:rFonts w:ascii="Verdana" w:hAnsi="Verdana"/>
          <w:sz w:val="19"/>
          <w:szCs w:val="19"/>
        </w:rPr>
      </w:pPr>
    </w:p>
    <w:p w14:paraId="41CBE257"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t>Ejecución de Controles Específicos</w:t>
      </w:r>
      <w:r w:rsidRPr="00550B8D">
        <w:rPr>
          <w:rFonts w:ascii="Verdana" w:hAnsi="Verdana"/>
          <w:sz w:val="19"/>
          <w:szCs w:val="19"/>
        </w:rPr>
        <w:t>: Descripciones de cómo se efectuarán controles y ensayos de calidad sobre las principales unidades de obra durante las distintas fases de ejecución</w:t>
      </w:r>
    </w:p>
    <w:p w14:paraId="45B6F1E8" w14:textId="77777777" w:rsidR="00550B8D" w:rsidRPr="00550B8D" w:rsidRDefault="00550B8D" w:rsidP="00550B8D">
      <w:pPr>
        <w:pStyle w:val="Prrafodelista"/>
        <w:rPr>
          <w:rFonts w:ascii="Verdana" w:hAnsi="Verdana"/>
          <w:sz w:val="19"/>
          <w:szCs w:val="19"/>
        </w:rPr>
      </w:pPr>
    </w:p>
    <w:p w14:paraId="166B2401"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lastRenderedPageBreak/>
        <w:t>Control y Recepción de Productos</w:t>
      </w:r>
      <w:r w:rsidRPr="00550B8D">
        <w:rPr>
          <w:rFonts w:ascii="Verdana" w:hAnsi="Verdana"/>
          <w:sz w:val="19"/>
          <w:szCs w:val="19"/>
        </w:rPr>
        <w:t>: Procedimientos para el control y la recepción de productos, equipos y sistemas utilizados en la obra, destacando la importancia de verificar la documentación y características de los materiales antes de su uso.</w:t>
      </w:r>
    </w:p>
    <w:p w14:paraId="27510239" w14:textId="77777777" w:rsidR="00550B8D" w:rsidRPr="00550B8D" w:rsidRDefault="00550B8D" w:rsidP="00550B8D">
      <w:pPr>
        <w:pStyle w:val="Prrafodelista"/>
        <w:rPr>
          <w:rFonts w:ascii="Verdana" w:hAnsi="Verdana"/>
          <w:sz w:val="19"/>
          <w:szCs w:val="19"/>
        </w:rPr>
      </w:pPr>
    </w:p>
    <w:p w14:paraId="69CEFF99" w14:textId="77777777" w:rsid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b/>
          <w:bCs/>
          <w:sz w:val="19"/>
          <w:szCs w:val="19"/>
        </w:rPr>
        <w:t>Cumplimiento de estándares de calidad</w:t>
      </w:r>
      <w:r w:rsidRPr="00550B8D">
        <w:rPr>
          <w:rFonts w:ascii="Verdana" w:hAnsi="Verdana"/>
          <w:sz w:val="19"/>
          <w:szCs w:val="19"/>
        </w:rPr>
        <w:t>: cómo se supervisará el cumplimiento del Plan de Control de Calidad a lo largo de la ejecución de las obras, garantizando que todos los procesos y materiales cumplan con los estándares de calidad establecido.</w:t>
      </w:r>
    </w:p>
    <w:p w14:paraId="331E3637" w14:textId="77777777" w:rsidR="00FF34E2" w:rsidRPr="00FF34E2" w:rsidRDefault="00FF34E2" w:rsidP="00FF34E2">
      <w:pPr>
        <w:pStyle w:val="Prrafodelista"/>
        <w:rPr>
          <w:rFonts w:ascii="Verdana" w:hAnsi="Verdana"/>
          <w:sz w:val="19"/>
          <w:szCs w:val="19"/>
        </w:rPr>
      </w:pPr>
    </w:p>
    <w:p w14:paraId="4BF93976" w14:textId="77777777" w:rsidR="00FF34E2" w:rsidRPr="00550B8D" w:rsidRDefault="00FF34E2" w:rsidP="00550B8D">
      <w:pPr>
        <w:pStyle w:val="Prrafodelista"/>
        <w:numPr>
          <w:ilvl w:val="0"/>
          <w:numId w:val="187"/>
        </w:numPr>
        <w:spacing w:before="120"/>
        <w:contextualSpacing/>
        <w:jc w:val="both"/>
        <w:rPr>
          <w:rFonts w:ascii="Verdana" w:hAnsi="Verdana"/>
          <w:sz w:val="19"/>
          <w:szCs w:val="19"/>
        </w:rPr>
      </w:pPr>
    </w:p>
    <w:p w14:paraId="71DC0FF3" w14:textId="050F3F4E" w:rsidR="00550B8D" w:rsidRPr="00550B8D" w:rsidRDefault="00550B8D" w:rsidP="00FF34E2">
      <w:pPr>
        <w:shd w:val="clear" w:color="auto" w:fill="C5D3FF"/>
        <w:rPr>
          <w:rFonts w:ascii="Verdana" w:hAnsi="Verdana"/>
          <w:b/>
          <w:bCs/>
          <w:sz w:val="19"/>
          <w:szCs w:val="19"/>
        </w:rPr>
      </w:pPr>
      <w:r w:rsidRPr="00550B8D">
        <w:rPr>
          <w:rFonts w:ascii="Verdana" w:hAnsi="Verdana"/>
          <w:b/>
          <w:bCs/>
          <w:sz w:val="19"/>
          <w:szCs w:val="19"/>
        </w:rPr>
        <w:t>CRITERIO 1.2 - ORGANIGRAMA, PLANIFICACIÓN Y ORGANIZACIÓN DE LOS MEDIOS HUMANOS Y MATERIALES OFERTADOS. (MÁX. 15 PUNTOS), DESGLOSADOS DE LA SIGUIENTE MANERA:</w:t>
      </w:r>
    </w:p>
    <w:p w14:paraId="225CD098" w14:textId="77777777" w:rsidR="00550B8D" w:rsidRPr="00550B8D" w:rsidRDefault="00550B8D" w:rsidP="00550B8D">
      <w:pPr>
        <w:rPr>
          <w:rFonts w:ascii="Verdana" w:hAnsi="Verdana"/>
          <w:sz w:val="19"/>
          <w:szCs w:val="19"/>
          <w:u w:val="single"/>
        </w:rPr>
      </w:pPr>
    </w:p>
    <w:p w14:paraId="1718E82F" w14:textId="24B6BEE0" w:rsidR="00FF34E2" w:rsidRPr="00FF34E2" w:rsidRDefault="00550B8D" w:rsidP="00FF34E2">
      <w:pPr>
        <w:shd w:val="clear" w:color="auto" w:fill="D0CECE" w:themeFill="background2" w:themeFillShade="E6"/>
        <w:rPr>
          <w:rFonts w:ascii="Verdana" w:hAnsi="Verdana"/>
          <w:b/>
          <w:bCs/>
          <w:sz w:val="19"/>
          <w:szCs w:val="19"/>
          <w:u w:val="single"/>
        </w:rPr>
      </w:pPr>
      <w:r w:rsidRPr="00FF34E2">
        <w:rPr>
          <w:rFonts w:ascii="Verdana" w:hAnsi="Verdana"/>
          <w:b/>
          <w:bCs/>
          <w:sz w:val="19"/>
          <w:szCs w:val="19"/>
          <w:u w:val="single"/>
        </w:rPr>
        <w:t>Organigrama y descripción de las funciones del personal adscrito al contrato. Adecuación del perfil, titulación, y experiencia al objeto del Contrato (máx. 7 puntos)</w:t>
      </w:r>
    </w:p>
    <w:p w14:paraId="6EBAFC1F" w14:textId="77777777" w:rsidR="00550B8D" w:rsidRPr="00550B8D" w:rsidRDefault="00550B8D" w:rsidP="00550B8D">
      <w:pPr>
        <w:rPr>
          <w:rFonts w:ascii="Verdana" w:hAnsi="Verdana"/>
          <w:sz w:val="19"/>
          <w:szCs w:val="19"/>
        </w:rPr>
      </w:pPr>
      <w:r w:rsidRPr="00550B8D">
        <w:rPr>
          <w:rFonts w:ascii="Verdana" w:hAnsi="Verdana"/>
          <w:sz w:val="19"/>
          <w:szCs w:val="19"/>
        </w:rPr>
        <w:t xml:space="preserve">Se </w:t>
      </w:r>
      <w:r w:rsidRPr="00550B8D">
        <w:rPr>
          <w:rFonts w:ascii="Verdana" w:hAnsi="Verdana"/>
          <w:sz w:val="19"/>
          <w:szCs w:val="19"/>
          <w:lang w:val="es-ES"/>
        </w:rPr>
        <w:t>evaluará la estructura organizativa propuesta por el licitador y la claridad en la descripción de las funciones del personal clave asignado al contrato.</w:t>
      </w:r>
    </w:p>
    <w:p w14:paraId="16672E05"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sz w:val="19"/>
          <w:szCs w:val="19"/>
        </w:rPr>
        <w:t>Claridad y Detalle del Organigrama</w:t>
      </w:r>
    </w:p>
    <w:p w14:paraId="0F5D39EE" w14:textId="77777777" w:rsidR="00550B8D" w:rsidRPr="00550B8D" w:rsidRDefault="00550B8D" w:rsidP="00550B8D">
      <w:pPr>
        <w:pStyle w:val="Prrafodelista"/>
        <w:rPr>
          <w:rFonts w:ascii="Verdana" w:hAnsi="Verdana"/>
          <w:sz w:val="19"/>
          <w:szCs w:val="19"/>
        </w:rPr>
      </w:pPr>
    </w:p>
    <w:p w14:paraId="06841736"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sz w:val="19"/>
          <w:szCs w:val="19"/>
        </w:rPr>
        <w:t>Adecuación de la Estructura a las Necesidades del Proyecto</w:t>
      </w:r>
    </w:p>
    <w:p w14:paraId="147B2B7E" w14:textId="77777777" w:rsidR="00550B8D" w:rsidRPr="00550B8D" w:rsidRDefault="00550B8D" w:rsidP="00550B8D">
      <w:pPr>
        <w:pStyle w:val="Prrafodelista"/>
        <w:rPr>
          <w:rFonts w:ascii="Verdana" w:hAnsi="Verdana"/>
          <w:sz w:val="19"/>
          <w:szCs w:val="19"/>
        </w:rPr>
      </w:pPr>
    </w:p>
    <w:p w14:paraId="54402F14"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sz w:val="19"/>
          <w:szCs w:val="19"/>
        </w:rPr>
        <w:t xml:space="preserve">Descripción de las Funciones y Responsabilidades </w:t>
      </w:r>
    </w:p>
    <w:p w14:paraId="3D5AF5D9" w14:textId="77777777" w:rsidR="00550B8D" w:rsidRPr="00550B8D" w:rsidRDefault="00550B8D" w:rsidP="00550B8D">
      <w:pPr>
        <w:pStyle w:val="Prrafodelista"/>
        <w:rPr>
          <w:rFonts w:ascii="Verdana" w:hAnsi="Verdana"/>
          <w:sz w:val="19"/>
          <w:szCs w:val="19"/>
        </w:rPr>
      </w:pPr>
    </w:p>
    <w:p w14:paraId="659648AB" w14:textId="77777777" w:rsidR="00550B8D" w:rsidRPr="00550B8D" w:rsidRDefault="00550B8D" w:rsidP="00550B8D">
      <w:pPr>
        <w:pStyle w:val="Prrafodelista"/>
        <w:numPr>
          <w:ilvl w:val="0"/>
          <w:numId w:val="187"/>
        </w:numPr>
        <w:spacing w:before="120"/>
        <w:contextualSpacing/>
        <w:jc w:val="both"/>
        <w:rPr>
          <w:rFonts w:ascii="Verdana" w:hAnsi="Verdana"/>
          <w:sz w:val="19"/>
          <w:szCs w:val="19"/>
        </w:rPr>
      </w:pPr>
      <w:r w:rsidRPr="00550B8D">
        <w:rPr>
          <w:rFonts w:ascii="Verdana" w:hAnsi="Verdana"/>
          <w:sz w:val="19"/>
          <w:szCs w:val="19"/>
        </w:rPr>
        <w:t xml:space="preserve">Mecanismos de Coordinación y Comunicación </w:t>
      </w:r>
    </w:p>
    <w:p w14:paraId="516EA2DC" w14:textId="77777777" w:rsidR="00550B8D" w:rsidRPr="00550B8D" w:rsidRDefault="00550B8D" w:rsidP="00550B8D">
      <w:pPr>
        <w:ind w:left="1065"/>
        <w:contextualSpacing/>
        <w:rPr>
          <w:rFonts w:ascii="Verdana" w:hAnsi="Verdana"/>
          <w:sz w:val="19"/>
          <w:szCs w:val="19"/>
        </w:rPr>
      </w:pPr>
    </w:p>
    <w:p w14:paraId="1C6AAA7D" w14:textId="77777777" w:rsidR="00550B8D" w:rsidRPr="00FF34E2" w:rsidRDefault="00550B8D" w:rsidP="00FF34E2">
      <w:pPr>
        <w:shd w:val="clear" w:color="auto" w:fill="D0CECE" w:themeFill="background2" w:themeFillShade="E6"/>
        <w:rPr>
          <w:rFonts w:ascii="Verdana" w:hAnsi="Verdana"/>
          <w:b/>
          <w:bCs/>
          <w:color w:val="000000"/>
          <w:sz w:val="19"/>
          <w:szCs w:val="19"/>
          <w:u w:val="single"/>
          <w:lang w:val="es-ES" w:eastAsia="es-ES_tradnl"/>
        </w:rPr>
      </w:pPr>
      <w:r w:rsidRPr="00FF34E2">
        <w:rPr>
          <w:rFonts w:ascii="Verdana" w:hAnsi="Verdana"/>
          <w:b/>
          <w:bCs/>
          <w:sz w:val="19"/>
          <w:szCs w:val="19"/>
          <w:u w:val="single"/>
        </w:rPr>
        <w:t>Metodología y planificación (máx. 8 puntos)</w:t>
      </w:r>
      <w:r w:rsidRPr="00FF34E2">
        <w:rPr>
          <w:rFonts w:ascii="Verdana" w:hAnsi="Verdana"/>
          <w:b/>
          <w:bCs/>
          <w:color w:val="000000"/>
          <w:sz w:val="19"/>
          <w:szCs w:val="19"/>
          <w:u w:val="single"/>
          <w:lang w:val="es-ES" w:eastAsia="es-ES_tradnl"/>
        </w:rPr>
        <w:t xml:space="preserve"> </w:t>
      </w:r>
    </w:p>
    <w:p w14:paraId="6E7A4398" w14:textId="77777777" w:rsidR="00FF34E2" w:rsidRPr="00550B8D" w:rsidRDefault="00FF34E2" w:rsidP="00550B8D">
      <w:pPr>
        <w:rPr>
          <w:rFonts w:ascii="Verdana" w:hAnsi="Verdana"/>
          <w:color w:val="000000"/>
          <w:sz w:val="19"/>
          <w:szCs w:val="19"/>
          <w:u w:val="single"/>
          <w:lang w:val="es-ES" w:eastAsia="es-ES_tradnl"/>
        </w:rPr>
      </w:pPr>
    </w:p>
    <w:p w14:paraId="431B4BB6" w14:textId="77777777" w:rsidR="00550B8D" w:rsidRPr="00550B8D" w:rsidRDefault="00550B8D" w:rsidP="00550B8D">
      <w:pPr>
        <w:rPr>
          <w:rFonts w:ascii="Verdana" w:hAnsi="Verdana"/>
          <w:sz w:val="19"/>
          <w:szCs w:val="19"/>
          <w:lang w:val="es-ES"/>
        </w:rPr>
      </w:pPr>
      <w:r w:rsidRPr="00550B8D">
        <w:rPr>
          <w:rFonts w:ascii="Verdana" w:hAnsi="Verdana"/>
          <w:sz w:val="19"/>
          <w:szCs w:val="19"/>
          <w:lang w:val="es-ES"/>
        </w:rPr>
        <w:t>Se valorará el grado de definición del cronograma previsto para la ejecución del Contrato en los meses de duración de este, en el que se incluya el personal que desarrollará los trabajos en cada fase y su dedicación.</w:t>
      </w:r>
    </w:p>
    <w:p w14:paraId="093457D7" w14:textId="77777777" w:rsidR="00550B8D" w:rsidRPr="00550B8D" w:rsidRDefault="00550B8D" w:rsidP="00550B8D">
      <w:pPr>
        <w:rPr>
          <w:rFonts w:ascii="Verdana" w:hAnsi="Verdana"/>
          <w:sz w:val="19"/>
          <w:szCs w:val="19"/>
          <w:lang w:val="es-ES"/>
        </w:rPr>
      </w:pPr>
      <w:r w:rsidRPr="00550B8D">
        <w:rPr>
          <w:rFonts w:ascii="Verdana" w:hAnsi="Verdana"/>
          <w:sz w:val="19"/>
          <w:szCs w:val="19"/>
          <w:lang w:val="es-ES"/>
        </w:rPr>
        <w:t>Como parte del procedimiento de ejecución del Contrato, se valorará la definición, descripción y justificación de los trabajos previos al inicio de la obra. Se valorará que los trabajos desarrollados sean suficientes para poder detectar aspectos críticos en fase de ejecución.</w:t>
      </w:r>
    </w:p>
    <w:p w14:paraId="381A9AF6" w14:textId="77777777" w:rsidR="00550B8D" w:rsidRPr="00550B8D" w:rsidRDefault="00550B8D" w:rsidP="00550B8D">
      <w:pPr>
        <w:rPr>
          <w:rFonts w:ascii="Verdana" w:hAnsi="Verdana"/>
          <w:sz w:val="19"/>
          <w:szCs w:val="19"/>
          <w:lang w:val="es-ES"/>
        </w:rPr>
      </w:pPr>
      <w:r w:rsidRPr="00550B8D">
        <w:rPr>
          <w:rFonts w:ascii="Verdana" w:hAnsi="Verdana"/>
          <w:sz w:val="19"/>
          <w:szCs w:val="19"/>
          <w:lang w:val="es-ES"/>
        </w:rPr>
        <w:t>Se valorará el grado de descripción de los procedimientos técnicos de cálculo a utilizar para comprobar la correcta ejecución de la obra, así como las variables o condiciones a considerar.</w:t>
      </w:r>
    </w:p>
    <w:p w14:paraId="6FB7B09F" w14:textId="77777777" w:rsidR="00550B8D" w:rsidRPr="00550B8D" w:rsidRDefault="00550B8D" w:rsidP="00550B8D">
      <w:pPr>
        <w:rPr>
          <w:rFonts w:ascii="Verdana" w:hAnsi="Verdana"/>
          <w:sz w:val="19"/>
          <w:szCs w:val="19"/>
          <w:lang w:val="es-ES"/>
        </w:rPr>
      </w:pPr>
      <w:r w:rsidRPr="00550B8D">
        <w:rPr>
          <w:rFonts w:ascii="Verdana" w:hAnsi="Verdana"/>
          <w:sz w:val="19"/>
          <w:szCs w:val="19"/>
          <w:lang w:val="es-ES"/>
        </w:rPr>
        <w:t>Se valorará el grado de definición del procedimiento de contacto y comunicación a lo largo de la duración del Contrato, así como la definición del personal a disposición durante la ejecución de la obra.</w:t>
      </w:r>
    </w:p>
    <w:p w14:paraId="74FFBB1F" w14:textId="77777777" w:rsidR="00550B8D" w:rsidRPr="00550B8D" w:rsidRDefault="00550B8D" w:rsidP="00550B8D">
      <w:pPr>
        <w:rPr>
          <w:rFonts w:ascii="Verdana" w:hAnsi="Verdana"/>
          <w:sz w:val="19"/>
          <w:szCs w:val="19"/>
          <w:lang w:val="es-ES"/>
        </w:rPr>
      </w:pPr>
      <w:r w:rsidRPr="00550B8D">
        <w:rPr>
          <w:rFonts w:ascii="Verdana" w:hAnsi="Verdana"/>
          <w:sz w:val="19"/>
          <w:szCs w:val="19"/>
          <w:lang w:val="es-ES"/>
        </w:rPr>
        <w:t>Se valorará el grado de definición y justificación de los medios materiales a disposición del Contrato.</w:t>
      </w:r>
    </w:p>
    <w:p w14:paraId="51A55C4D" w14:textId="77777777" w:rsidR="00901E8D" w:rsidRPr="00550B8D" w:rsidRDefault="00901E8D" w:rsidP="00901E8D">
      <w:pPr>
        <w:spacing w:before="120"/>
        <w:jc w:val="both"/>
        <w:rPr>
          <w:rFonts w:ascii="Verdana" w:hAnsi="Verdana" w:cs="Arial"/>
          <w:sz w:val="19"/>
          <w:szCs w:val="19"/>
        </w:rPr>
      </w:pPr>
    </w:p>
    <w:p w14:paraId="4FD2D2CF" w14:textId="77777777" w:rsidR="00901E8D" w:rsidRPr="00550B8D" w:rsidRDefault="00901E8D" w:rsidP="00901E8D">
      <w:pPr>
        <w:spacing w:before="120"/>
        <w:jc w:val="both"/>
        <w:rPr>
          <w:rFonts w:ascii="Verdana" w:hAnsi="Verdana" w:cs="Arial"/>
          <w:sz w:val="19"/>
          <w:szCs w:val="19"/>
        </w:rPr>
      </w:pPr>
      <w:r w:rsidRPr="00550B8D">
        <w:rPr>
          <w:rFonts w:ascii="Verdana" w:hAnsi="Verdana" w:cs="Arial"/>
          <w:b/>
          <w:sz w:val="19"/>
          <w:szCs w:val="19"/>
        </w:rPr>
        <w:t xml:space="preserve">El total de páginas máximo a utilizar para la exposición de los diferentes apartados que se puntúan según los criterios cuya aplicación requiera realizar un juicio de valor, será de veinte (20) páginas. </w:t>
      </w:r>
      <w:r w:rsidRPr="00550B8D">
        <w:rPr>
          <w:rFonts w:ascii="Verdana" w:hAnsi="Verdana" w:cs="Arial"/>
          <w:bCs/>
          <w:sz w:val="19"/>
          <w:szCs w:val="19"/>
        </w:rPr>
        <w:t xml:space="preserve">No se contabiliza la portada ni el índice, pudiéndose incluir hojas en formato </w:t>
      </w:r>
      <w:proofErr w:type="gramStart"/>
      <w:r w:rsidRPr="00550B8D">
        <w:rPr>
          <w:rFonts w:ascii="Verdana" w:hAnsi="Verdana" w:cs="Arial"/>
          <w:bCs/>
          <w:sz w:val="19"/>
          <w:szCs w:val="19"/>
        </w:rPr>
        <w:t>A3</w:t>
      </w:r>
      <w:proofErr w:type="gramEnd"/>
      <w:r w:rsidRPr="00550B8D">
        <w:rPr>
          <w:rFonts w:ascii="Verdana" w:hAnsi="Verdana" w:cs="Arial"/>
          <w:bCs/>
          <w:sz w:val="19"/>
          <w:szCs w:val="19"/>
        </w:rPr>
        <w:t xml:space="preserve"> pero en este caso contabilizaran como si fuesen 2 páginas. No se contabilizarán las hojas presentadas de las fichas técnicas y certificados si estos fuesen necesarios, así como las cartas de compromisos y currículum </w:t>
      </w:r>
      <w:proofErr w:type="spellStart"/>
      <w:r w:rsidRPr="00550B8D">
        <w:rPr>
          <w:rFonts w:ascii="Verdana" w:hAnsi="Verdana" w:cs="Arial"/>
          <w:bCs/>
          <w:sz w:val="19"/>
          <w:szCs w:val="19"/>
        </w:rPr>
        <w:t>vitaes</w:t>
      </w:r>
      <w:proofErr w:type="spellEnd"/>
      <w:r w:rsidRPr="00550B8D">
        <w:rPr>
          <w:rFonts w:ascii="Verdana" w:hAnsi="Verdana" w:cs="Arial"/>
          <w:bCs/>
          <w:sz w:val="19"/>
          <w:szCs w:val="19"/>
        </w:rPr>
        <w:t>.</w:t>
      </w:r>
    </w:p>
    <w:p w14:paraId="65EE2B0F" w14:textId="77777777" w:rsidR="00901E8D" w:rsidRPr="00550B8D" w:rsidRDefault="00901E8D" w:rsidP="00901E8D">
      <w:pPr>
        <w:spacing w:before="120"/>
        <w:jc w:val="both"/>
        <w:rPr>
          <w:rFonts w:ascii="Verdana" w:hAnsi="Verdana" w:cs="Arial"/>
          <w:sz w:val="19"/>
          <w:szCs w:val="19"/>
        </w:rPr>
      </w:pPr>
      <w:r w:rsidRPr="00550B8D">
        <w:rPr>
          <w:rFonts w:ascii="Verdana" w:hAnsi="Verdana" w:cs="Arial"/>
          <w:sz w:val="19"/>
          <w:szCs w:val="19"/>
        </w:rPr>
        <w:t xml:space="preserve">El tipo de letra a emplear en todas las páginas, incluido gráficos, planos, etc., será </w:t>
      </w:r>
      <w:r w:rsidRPr="00550B8D">
        <w:rPr>
          <w:rFonts w:ascii="Verdana" w:hAnsi="Verdana" w:cs="Arial"/>
          <w:b/>
          <w:bCs/>
          <w:sz w:val="19"/>
          <w:szCs w:val="19"/>
        </w:rPr>
        <w:t>Arial 11</w:t>
      </w:r>
      <w:r w:rsidRPr="00550B8D">
        <w:rPr>
          <w:rFonts w:ascii="Verdana" w:hAnsi="Verdana" w:cs="Arial"/>
          <w:sz w:val="19"/>
          <w:szCs w:val="19"/>
        </w:rPr>
        <w:t xml:space="preserve">, con </w:t>
      </w:r>
      <w:r w:rsidRPr="00550B8D">
        <w:rPr>
          <w:rFonts w:ascii="Verdana" w:hAnsi="Verdana" w:cs="Arial"/>
          <w:b/>
          <w:bCs/>
          <w:sz w:val="19"/>
          <w:szCs w:val="19"/>
        </w:rPr>
        <w:t>interlineado sencillo, siendo la margen izquierda de 3, margen derecha de 2 y márgenes superior e inferior de 2,5.</w:t>
      </w:r>
    </w:p>
    <w:p w14:paraId="7CF6D2CF" w14:textId="77777777" w:rsidR="00901E8D" w:rsidRPr="00901E8D" w:rsidRDefault="00901E8D" w:rsidP="00901E8D">
      <w:pPr>
        <w:spacing w:before="120"/>
        <w:jc w:val="both"/>
        <w:rPr>
          <w:rFonts w:ascii="Verdana" w:hAnsi="Verdana" w:cs="Arial"/>
          <w:sz w:val="19"/>
          <w:szCs w:val="19"/>
        </w:rPr>
      </w:pPr>
    </w:p>
    <w:p w14:paraId="3256DBA1" w14:textId="77777777" w:rsidR="00884640" w:rsidRDefault="00884640" w:rsidP="00595988">
      <w:pPr>
        <w:pStyle w:val="Prrafodelista"/>
        <w:spacing w:before="120"/>
        <w:ind w:left="720"/>
        <w:jc w:val="both"/>
        <w:rPr>
          <w:rFonts w:ascii="Verdana" w:hAnsi="Verdana" w:cs="Arial"/>
          <w:sz w:val="19"/>
          <w:szCs w:val="19"/>
        </w:rPr>
      </w:pPr>
    </w:p>
    <w:p w14:paraId="08B51266" w14:textId="77777777" w:rsidR="00FF34E2" w:rsidRDefault="00FF34E2" w:rsidP="00595988">
      <w:pPr>
        <w:pStyle w:val="Prrafodelista"/>
        <w:spacing w:before="120"/>
        <w:ind w:left="720"/>
        <w:jc w:val="both"/>
        <w:rPr>
          <w:rFonts w:ascii="Verdana" w:hAnsi="Verdana" w:cs="Arial"/>
          <w:sz w:val="19"/>
          <w:szCs w:val="19"/>
        </w:rPr>
      </w:pPr>
    </w:p>
    <w:p w14:paraId="0E7F28B4" w14:textId="77777777" w:rsidR="00FF34E2" w:rsidRDefault="00FF34E2" w:rsidP="00595988">
      <w:pPr>
        <w:pStyle w:val="Prrafodelista"/>
        <w:spacing w:before="120"/>
        <w:ind w:left="720"/>
        <w:jc w:val="both"/>
        <w:rPr>
          <w:rFonts w:ascii="Verdana" w:hAnsi="Verdana" w:cs="Arial"/>
          <w:sz w:val="19"/>
          <w:szCs w:val="19"/>
        </w:rPr>
      </w:pPr>
    </w:p>
    <w:p w14:paraId="4934905F" w14:textId="3A6C8689" w:rsidR="00595988" w:rsidRPr="00595988" w:rsidRDefault="00595988" w:rsidP="003D78D8">
      <w:pPr>
        <w:pBdr>
          <w:top w:val="single" w:sz="4" w:space="1" w:color="auto"/>
          <w:left w:val="single" w:sz="4" w:space="3" w:color="auto"/>
          <w:bottom w:val="single" w:sz="4" w:space="1" w:color="auto"/>
          <w:right w:val="single" w:sz="4" w:space="0" w:color="auto"/>
        </w:pBdr>
        <w:shd w:val="clear" w:color="auto" w:fill="1F4E79" w:themeFill="accent1" w:themeFillShade="80"/>
        <w:spacing w:before="120" w:after="120" w:line="276" w:lineRule="auto"/>
        <w:ind w:left="-74" w:right="-87"/>
        <w:jc w:val="center"/>
        <w:rPr>
          <w:rFonts w:ascii="Verdana" w:hAnsi="Verdana" w:cs="Tahoma"/>
          <w:i/>
          <w:color w:val="FFFFFF" w:themeColor="background1"/>
          <w:sz w:val="19"/>
          <w:szCs w:val="19"/>
        </w:rPr>
      </w:pPr>
      <w:r w:rsidRPr="00595988">
        <w:rPr>
          <w:rFonts w:ascii="Verdana" w:hAnsi="Verdana" w:cs="Tahoma"/>
          <w:b/>
          <w:color w:val="FFFFFF" w:themeColor="background1"/>
          <w:sz w:val="19"/>
          <w:szCs w:val="19"/>
        </w:rPr>
        <w:lastRenderedPageBreak/>
        <w:t>CRITERIOS CUYA CUANTIFICACIÓN</w:t>
      </w:r>
      <w:r>
        <w:rPr>
          <w:rFonts w:ascii="Verdana" w:hAnsi="Verdana" w:cs="Tahoma"/>
          <w:b/>
          <w:color w:val="FFFFFF" w:themeColor="background1"/>
          <w:sz w:val="19"/>
          <w:szCs w:val="19"/>
        </w:rPr>
        <w:t xml:space="preserve"> ESTÁ SUJETA A FÓRMULAS</w:t>
      </w:r>
      <w:r w:rsidR="00882619">
        <w:rPr>
          <w:rFonts w:ascii="Verdana" w:hAnsi="Verdana" w:cs="Tahoma"/>
          <w:b/>
          <w:color w:val="FFFFFF" w:themeColor="background1"/>
          <w:sz w:val="19"/>
          <w:szCs w:val="19"/>
        </w:rPr>
        <w:t xml:space="preserve">                           </w:t>
      </w:r>
    </w:p>
    <w:p w14:paraId="00936109" w14:textId="77777777" w:rsidR="00676DE1" w:rsidRPr="00595988" w:rsidRDefault="00676DE1" w:rsidP="00595988">
      <w:pPr>
        <w:rPr>
          <w:rFonts w:ascii="Verdana" w:hAnsi="Verdana" w:cs="Tahoma"/>
          <w:b/>
          <w:color w:val="FFFFFF" w:themeColor="background1"/>
          <w:sz w:val="19"/>
          <w:szCs w:val="19"/>
        </w:rPr>
      </w:pPr>
      <w:r w:rsidRPr="00595988">
        <w:rPr>
          <w:rFonts w:ascii="Verdana" w:hAnsi="Verdana" w:cs="Tahoma"/>
          <w:b/>
          <w:color w:val="FFFFFF" w:themeColor="background1"/>
          <w:sz w:val="19"/>
          <w:szCs w:val="19"/>
        </w:rPr>
        <w:t>CRITERIOS EVALUABLES DE FORMA AUTOMÁTICA MEDIANTE APLICACIÓN DE FÓRMULAS:</w:t>
      </w:r>
    </w:p>
    <w:p w14:paraId="6FBC2CAF" w14:textId="77777777" w:rsidR="00FF34E2" w:rsidRPr="00595988" w:rsidRDefault="00FF34E2" w:rsidP="0047736A">
      <w:pPr>
        <w:spacing w:before="120" w:after="120" w:line="264" w:lineRule="auto"/>
        <w:jc w:val="both"/>
        <w:rPr>
          <w:rFonts w:ascii="Verdana" w:eastAsia="Arial Unicode MS" w:hAnsi="Verdana" w:cs="Arial"/>
          <w:b/>
          <w:color w:val="0000FF"/>
          <w:sz w:val="19"/>
          <w:szCs w:val="19"/>
        </w:rPr>
      </w:pPr>
      <w:r w:rsidRPr="00595988">
        <w:rPr>
          <w:rFonts w:ascii="Verdana" w:eastAsia="Arial Unicode MS" w:hAnsi="Verdana" w:cs="Arial"/>
          <w:b/>
          <w:color w:val="0000FF"/>
          <w:sz w:val="19"/>
          <w:szCs w:val="19"/>
          <w:u w:val="single"/>
        </w:rPr>
        <w:t>Oferta económica (Valoración del precio)</w:t>
      </w:r>
      <w:r w:rsidRPr="00595988">
        <w:rPr>
          <w:rFonts w:ascii="Verdana" w:eastAsia="Arial Unicode MS" w:hAnsi="Verdana" w:cs="Arial"/>
          <w:b/>
          <w:color w:val="0000FF"/>
          <w:sz w:val="19"/>
          <w:szCs w:val="19"/>
        </w:rPr>
        <w:t>: Ponderación de 0 a 50 puntos.</w:t>
      </w:r>
      <w:r w:rsidRPr="00595988">
        <w:rPr>
          <w:rFonts w:ascii="Verdana" w:hAnsi="Verdana"/>
          <w:sz w:val="19"/>
          <w:szCs w:val="19"/>
        </w:rPr>
        <w:t xml:space="preserve"> </w:t>
      </w:r>
    </w:p>
    <w:p w14:paraId="210B2046" w14:textId="77777777" w:rsidR="00FF34E2" w:rsidRPr="00595988" w:rsidRDefault="00FF34E2" w:rsidP="00595988">
      <w:pPr>
        <w:ind w:left="37"/>
        <w:rPr>
          <w:rFonts w:ascii="Verdana" w:hAnsi="Verdana"/>
          <w:b/>
          <w:sz w:val="18"/>
          <w:szCs w:val="18"/>
        </w:rPr>
      </w:pPr>
      <w:r w:rsidRPr="00595988">
        <w:rPr>
          <w:rFonts w:ascii="Verdana" w:hAnsi="Verdana"/>
          <w:b/>
          <w:sz w:val="18"/>
          <w:szCs w:val="18"/>
          <w:u w:val="single"/>
        </w:rPr>
        <w:t>Criterio: OFERTA ECONÓMICA</w:t>
      </w:r>
      <w:r w:rsidRPr="00595988">
        <w:rPr>
          <w:rFonts w:ascii="Verdana" w:hAnsi="Verdana"/>
          <w:b/>
          <w:sz w:val="18"/>
          <w:szCs w:val="18"/>
        </w:rPr>
        <w:t>:</w:t>
      </w:r>
    </w:p>
    <w:p w14:paraId="42E1EA15" w14:textId="77777777" w:rsidR="00FF34E2" w:rsidRPr="00595988" w:rsidRDefault="00FF34E2" w:rsidP="00595988">
      <w:pPr>
        <w:ind w:left="37"/>
        <w:rPr>
          <w:rFonts w:ascii="Verdana" w:hAnsi="Verdana"/>
          <w:sz w:val="18"/>
          <w:szCs w:val="18"/>
          <w:lang w:eastAsia="en-US"/>
        </w:rPr>
      </w:pPr>
    </w:p>
    <w:p w14:paraId="6FDDFA7F" w14:textId="77777777" w:rsidR="00FF34E2" w:rsidRPr="00595988" w:rsidRDefault="00FF34E2" w:rsidP="00595988">
      <w:pPr>
        <w:pStyle w:val="Prrafodelista"/>
        <w:ind w:left="37"/>
        <w:rPr>
          <w:rFonts w:ascii="Verdana" w:hAnsi="Verdana"/>
          <w:b/>
          <w:sz w:val="18"/>
          <w:szCs w:val="18"/>
        </w:rPr>
      </w:pPr>
      <w:r w:rsidRPr="00595988">
        <w:rPr>
          <w:rFonts w:ascii="Verdana" w:hAnsi="Verdana"/>
          <w:sz w:val="18"/>
          <w:szCs w:val="18"/>
        </w:rPr>
        <w:t xml:space="preserve">Ponderación: de </w:t>
      </w:r>
      <w:r w:rsidRPr="00595988">
        <w:rPr>
          <w:rFonts w:ascii="Verdana" w:hAnsi="Verdana"/>
          <w:b/>
          <w:sz w:val="18"/>
          <w:szCs w:val="18"/>
        </w:rPr>
        <w:t>0 a 50</w:t>
      </w:r>
    </w:p>
    <w:p w14:paraId="31DFD64B" w14:textId="77777777" w:rsidR="00FF34E2" w:rsidRPr="00595988" w:rsidRDefault="00FF34E2" w:rsidP="00595988">
      <w:pPr>
        <w:tabs>
          <w:tab w:val="left" w:leader="dot" w:pos="2000"/>
        </w:tabs>
        <w:ind w:left="37"/>
        <w:rPr>
          <w:rFonts w:ascii="Verdana" w:hAnsi="Verdana"/>
          <w:sz w:val="18"/>
          <w:szCs w:val="18"/>
          <w:lang w:eastAsia="en-US"/>
        </w:rPr>
      </w:pPr>
      <w:r w:rsidRPr="00595988">
        <w:rPr>
          <w:rFonts w:ascii="Verdana" w:hAnsi="Verdana"/>
          <w:sz w:val="18"/>
          <w:szCs w:val="18"/>
          <w:lang w:eastAsia="en-US"/>
        </w:rPr>
        <w:t>Fórmula:</w:t>
      </w:r>
    </w:p>
    <w:p w14:paraId="732CD455" w14:textId="77777777" w:rsidR="00FF34E2" w:rsidRPr="00595988" w:rsidRDefault="00FF34E2" w:rsidP="00595988">
      <w:pPr>
        <w:tabs>
          <w:tab w:val="left" w:leader="dot" w:pos="2000"/>
        </w:tabs>
        <w:ind w:left="37"/>
        <w:rPr>
          <w:rFonts w:ascii="Verdana" w:hAnsi="Verdana"/>
          <w:sz w:val="18"/>
          <w:szCs w:val="18"/>
          <w:lang w:eastAsia="en-US"/>
        </w:rPr>
      </w:pPr>
    </w:p>
    <w:p w14:paraId="19DABFF6" w14:textId="77777777" w:rsidR="00FF34E2" w:rsidRPr="00595988" w:rsidRDefault="00FF34E2" w:rsidP="00C52B0D">
      <w:pPr>
        <w:widowControl w:val="0"/>
        <w:numPr>
          <w:ilvl w:val="0"/>
          <w:numId w:val="155"/>
        </w:numPr>
        <w:tabs>
          <w:tab w:val="left" w:pos="1701"/>
        </w:tabs>
        <w:spacing w:after="120"/>
        <w:ind w:left="37" w:firstLine="0"/>
        <w:rPr>
          <w:rFonts w:ascii="Verdana" w:hAnsi="Verdana"/>
          <w:sz w:val="18"/>
          <w:szCs w:val="18"/>
          <w:lang w:eastAsia="en-US"/>
        </w:rPr>
      </w:pPr>
      <w:r w:rsidRPr="00595988">
        <w:rPr>
          <w:rFonts w:ascii="Verdana" w:hAnsi="Verdana"/>
          <w:sz w:val="18"/>
          <w:szCs w:val="18"/>
          <w:lang w:eastAsia="en-US"/>
        </w:rPr>
        <w:t>Si Bi es menor o igual que A, Pi = 45 x Bi/A</w:t>
      </w:r>
    </w:p>
    <w:p w14:paraId="7802F63D" w14:textId="77777777" w:rsidR="00FF34E2" w:rsidRPr="00595988" w:rsidRDefault="00FF34E2" w:rsidP="00C52B0D">
      <w:pPr>
        <w:widowControl w:val="0"/>
        <w:numPr>
          <w:ilvl w:val="0"/>
          <w:numId w:val="155"/>
        </w:numPr>
        <w:tabs>
          <w:tab w:val="left" w:pos="1701"/>
        </w:tabs>
        <w:spacing w:after="240"/>
        <w:ind w:left="37" w:firstLine="0"/>
        <w:rPr>
          <w:rFonts w:ascii="Verdana" w:hAnsi="Verdana"/>
          <w:sz w:val="18"/>
          <w:szCs w:val="18"/>
          <w:lang w:eastAsia="en-US"/>
        </w:rPr>
      </w:pPr>
      <w:r w:rsidRPr="00595988">
        <w:rPr>
          <w:rFonts w:ascii="Verdana" w:hAnsi="Verdana"/>
          <w:sz w:val="18"/>
          <w:szCs w:val="18"/>
          <w:lang w:eastAsia="en-US"/>
        </w:rPr>
        <w:t>Si Bi es mayor que A, Pi = 45 + 5 x (Bi –</w:t>
      </w:r>
      <w:proofErr w:type="gramStart"/>
      <w:r w:rsidRPr="00595988">
        <w:rPr>
          <w:rFonts w:ascii="Verdana" w:hAnsi="Verdana"/>
          <w:sz w:val="18"/>
          <w:szCs w:val="18"/>
          <w:lang w:eastAsia="en-US"/>
        </w:rPr>
        <w:t>A)/</w:t>
      </w:r>
      <w:proofErr w:type="gramEnd"/>
      <w:r w:rsidRPr="00595988">
        <w:rPr>
          <w:rFonts w:ascii="Verdana" w:hAnsi="Verdana"/>
          <w:sz w:val="18"/>
          <w:szCs w:val="18"/>
          <w:lang w:eastAsia="en-US"/>
        </w:rPr>
        <w:t xml:space="preserve"> (</w:t>
      </w:r>
      <w:proofErr w:type="spellStart"/>
      <w:r w:rsidRPr="00595988">
        <w:rPr>
          <w:rFonts w:ascii="Verdana" w:hAnsi="Verdana"/>
          <w:sz w:val="18"/>
          <w:szCs w:val="18"/>
          <w:lang w:eastAsia="en-US"/>
        </w:rPr>
        <w:t>Bmax</w:t>
      </w:r>
      <w:proofErr w:type="spellEnd"/>
      <w:r w:rsidRPr="00595988">
        <w:rPr>
          <w:rFonts w:ascii="Verdana" w:hAnsi="Verdana"/>
          <w:sz w:val="18"/>
          <w:szCs w:val="18"/>
          <w:lang w:eastAsia="en-US"/>
        </w:rPr>
        <w:t xml:space="preserve"> –A)</w:t>
      </w:r>
    </w:p>
    <w:p w14:paraId="24AD7301" w14:textId="77777777" w:rsidR="00FF34E2" w:rsidRPr="00595988" w:rsidRDefault="00FF34E2" w:rsidP="00595988">
      <w:pPr>
        <w:spacing w:after="120"/>
        <w:ind w:left="37"/>
        <w:rPr>
          <w:rFonts w:ascii="Verdana" w:hAnsi="Verdana"/>
          <w:sz w:val="18"/>
          <w:szCs w:val="18"/>
          <w:lang w:eastAsia="en-US"/>
        </w:rPr>
      </w:pPr>
      <w:r w:rsidRPr="00595988">
        <w:rPr>
          <w:rFonts w:ascii="Verdana" w:hAnsi="Verdana"/>
          <w:sz w:val="18"/>
          <w:szCs w:val="18"/>
          <w:lang w:eastAsia="en-US"/>
        </w:rPr>
        <w:t>Donde:</w:t>
      </w:r>
    </w:p>
    <w:p w14:paraId="2D21B61F" w14:textId="77777777" w:rsidR="00FF34E2" w:rsidRPr="00595988" w:rsidRDefault="00FF34E2" w:rsidP="00595988">
      <w:pPr>
        <w:spacing w:after="120"/>
        <w:ind w:left="37"/>
        <w:rPr>
          <w:rFonts w:ascii="Verdana" w:hAnsi="Verdana"/>
          <w:sz w:val="18"/>
          <w:szCs w:val="18"/>
          <w:lang w:eastAsia="en-US"/>
        </w:rPr>
      </w:pPr>
      <w:r w:rsidRPr="00595988">
        <w:rPr>
          <w:rFonts w:ascii="Verdana" w:hAnsi="Verdana"/>
          <w:sz w:val="18"/>
          <w:szCs w:val="18"/>
          <w:lang w:eastAsia="en-US"/>
        </w:rPr>
        <w:t xml:space="preserve">Pi: puntuación de la oferta </w:t>
      </w:r>
      <w:proofErr w:type="spellStart"/>
      <w:r w:rsidRPr="00595988">
        <w:rPr>
          <w:rFonts w:ascii="Verdana" w:hAnsi="Verdana"/>
          <w:sz w:val="18"/>
          <w:szCs w:val="18"/>
          <w:lang w:eastAsia="en-US"/>
        </w:rPr>
        <w:t>nº</w:t>
      </w:r>
      <w:proofErr w:type="spellEnd"/>
      <w:r w:rsidRPr="00595988">
        <w:rPr>
          <w:rFonts w:ascii="Verdana" w:hAnsi="Verdana"/>
          <w:sz w:val="18"/>
          <w:szCs w:val="18"/>
          <w:lang w:eastAsia="en-US"/>
        </w:rPr>
        <w:t xml:space="preserve"> i</w:t>
      </w:r>
    </w:p>
    <w:p w14:paraId="0154850E" w14:textId="77777777" w:rsidR="00FF34E2" w:rsidRPr="00595988" w:rsidRDefault="00FF34E2" w:rsidP="00595988">
      <w:pPr>
        <w:spacing w:after="120"/>
        <w:ind w:left="37"/>
        <w:rPr>
          <w:rFonts w:ascii="Verdana" w:hAnsi="Verdana"/>
          <w:sz w:val="18"/>
          <w:szCs w:val="18"/>
          <w:lang w:eastAsia="en-US"/>
        </w:rPr>
      </w:pPr>
      <w:r w:rsidRPr="00595988">
        <w:rPr>
          <w:rFonts w:ascii="Verdana" w:hAnsi="Verdana"/>
          <w:sz w:val="18"/>
          <w:szCs w:val="18"/>
          <w:lang w:eastAsia="en-US"/>
        </w:rPr>
        <w:t xml:space="preserve">Bi: baja en unidades porcentuales de la oferta </w:t>
      </w:r>
      <w:proofErr w:type="spellStart"/>
      <w:r w:rsidRPr="00595988">
        <w:rPr>
          <w:rFonts w:ascii="Verdana" w:hAnsi="Verdana"/>
          <w:sz w:val="18"/>
          <w:szCs w:val="18"/>
          <w:lang w:eastAsia="en-US"/>
        </w:rPr>
        <w:t>nº</w:t>
      </w:r>
      <w:proofErr w:type="spellEnd"/>
      <w:r w:rsidRPr="00595988">
        <w:rPr>
          <w:rFonts w:ascii="Verdana" w:hAnsi="Verdana"/>
          <w:sz w:val="18"/>
          <w:szCs w:val="18"/>
          <w:lang w:eastAsia="en-US"/>
        </w:rPr>
        <w:t xml:space="preserve"> i respecto al presupuesto de licitación (</w:t>
      </w:r>
      <w:proofErr w:type="spellStart"/>
      <w:r w:rsidRPr="00595988">
        <w:rPr>
          <w:rFonts w:ascii="Verdana" w:hAnsi="Verdana"/>
          <w:sz w:val="18"/>
          <w:szCs w:val="18"/>
          <w:lang w:eastAsia="en-US"/>
        </w:rPr>
        <w:t>p.e</w:t>
      </w:r>
      <w:proofErr w:type="spellEnd"/>
      <w:r w:rsidRPr="00595988">
        <w:rPr>
          <w:rFonts w:ascii="Verdana" w:hAnsi="Verdana"/>
          <w:sz w:val="18"/>
          <w:szCs w:val="18"/>
          <w:lang w:eastAsia="en-US"/>
        </w:rPr>
        <w:t>. 10% de baja, Bi=10)</w:t>
      </w:r>
    </w:p>
    <w:p w14:paraId="228109A2" w14:textId="77777777" w:rsidR="00FF34E2" w:rsidRPr="00595988" w:rsidRDefault="00FF34E2" w:rsidP="00595988">
      <w:pPr>
        <w:spacing w:after="120"/>
        <w:ind w:left="37"/>
        <w:rPr>
          <w:rFonts w:ascii="Verdana" w:hAnsi="Verdana"/>
          <w:sz w:val="18"/>
          <w:szCs w:val="18"/>
          <w:lang w:eastAsia="en-US"/>
        </w:rPr>
      </w:pPr>
      <w:proofErr w:type="spellStart"/>
      <w:r w:rsidRPr="00595988">
        <w:rPr>
          <w:rFonts w:ascii="Verdana" w:hAnsi="Verdana"/>
          <w:sz w:val="18"/>
          <w:szCs w:val="18"/>
          <w:lang w:eastAsia="en-US"/>
        </w:rPr>
        <w:t>Bmax</w:t>
      </w:r>
      <w:proofErr w:type="spellEnd"/>
      <w:r w:rsidRPr="00595988">
        <w:rPr>
          <w:rFonts w:ascii="Verdana" w:hAnsi="Verdana"/>
          <w:sz w:val="18"/>
          <w:szCs w:val="18"/>
          <w:lang w:eastAsia="en-US"/>
        </w:rPr>
        <w:t>: baja máxima en unidades porcentuales</w:t>
      </w:r>
    </w:p>
    <w:p w14:paraId="4B5B5163" w14:textId="77777777" w:rsidR="00FF34E2" w:rsidRPr="00595988" w:rsidRDefault="00FF34E2" w:rsidP="00595988">
      <w:pPr>
        <w:spacing w:after="120"/>
        <w:ind w:left="37"/>
        <w:rPr>
          <w:rFonts w:ascii="Verdana" w:hAnsi="Verdana"/>
          <w:sz w:val="18"/>
          <w:szCs w:val="18"/>
          <w:lang w:eastAsia="en-US"/>
        </w:rPr>
      </w:pPr>
      <w:r w:rsidRPr="00595988">
        <w:rPr>
          <w:rFonts w:ascii="Verdana" w:hAnsi="Verdana"/>
          <w:sz w:val="18"/>
          <w:szCs w:val="18"/>
          <w:lang w:eastAsia="en-US"/>
        </w:rPr>
        <w:t xml:space="preserve">A: 0,75 x </w:t>
      </w:r>
      <w:proofErr w:type="spellStart"/>
      <w:r w:rsidRPr="00595988">
        <w:rPr>
          <w:rFonts w:ascii="Verdana" w:hAnsi="Verdana"/>
          <w:sz w:val="18"/>
          <w:szCs w:val="18"/>
          <w:lang w:eastAsia="en-US"/>
        </w:rPr>
        <w:t>Bmed</w:t>
      </w:r>
      <w:proofErr w:type="spellEnd"/>
    </w:p>
    <w:p w14:paraId="094E1786" w14:textId="20A41748" w:rsidR="00FF34E2" w:rsidRPr="00595988" w:rsidRDefault="00FF34E2" w:rsidP="00595988">
      <w:pPr>
        <w:spacing w:after="120"/>
        <w:ind w:left="37"/>
        <w:rPr>
          <w:rFonts w:ascii="Verdana" w:hAnsi="Verdana"/>
          <w:sz w:val="18"/>
          <w:szCs w:val="18"/>
          <w:lang w:eastAsia="en-US"/>
        </w:rPr>
      </w:pPr>
      <w:r>
        <w:rPr>
          <w:noProof/>
          <w:lang w:val="es-ES"/>
        </w:rPr>
        <w:drawing>
          <wp:anchor distT="0" distB="0" distL="114300" distR="114300" simplePos="0" relativeHeight="251658246" behindDoc="0" locked="0" layoutInCell="1" allowOverlap="1" wp14:anchorId="7F9DDA45" wp14:editId="428C245C">
            <wp:simplePos x="0" y="0"/>
            <wp:positionH relativeFrom="column">
              <wp:posOffset>1015456</wp:posOffset>
            </wp:positionH>
            <wp:positionV relativeFrom="paragraph">
              <wp:posOffset>457291</wp:posOffset>
            </wp:positionV>
            <wp:extent cx="3227580" cy="2234074"/>
            <wp:effectExtent l="0" t="0" r="0" b="0"/>
            <wp:wrapTopAndBottom/>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227580" cy="2234074"/>
                    </a:xfrm>
                    <a:prstGeom prst="rect">
                      <a:avLst/>
                    </a:prstGeom>
                  </pic:spPr>
                </pic:pic>
              </a:graphicData>
            </a:graphic>
          </wp:anchor>
        </w:drawing>
      </w:r>
      <w:proofErr w:type="spellStart"/>
      <w:r w:rsidRPr="00595988">
        <w:rPr>
          <w:rFonts w:ascii="Verdana" w:hAnsi="Verdana"/>
          <w:sz w:val="18"/>
          <w:szCs w:val="18"/>
          <w:lang w:eastAsia="en-US"/>
        </w:rPr>
        <w:t>Bmed</w:t>
      </w:r>
      <w:proofErr w:type="spellEnd"/>
      <w:r w:rsidRPr="00595988">
        <w:rPr>
          <w:rFonts w:ascii="Verdana" w:hAnsi="Verdana"/>
          <w:sz w:val="18"/>
          <w:szCs w:val="18"/>
          <w:lang w:eastAsia="en-US"/>
        </w:rPr>
        <w:t>: baja media en unidades porcentuales realizada por las ofertas respecto al presupuesto de licitación</w:t>
      </w:r>
    </w:p>
    <w:p w14:paraId="13E935AA" w14:textId="2993A816" w:rsidR="00FF34E2" w:rsidRDefault="00FF34E2" w:rsidP="00595988">
      <w:pPr>
        <w:pStyle w:val="Sangradetextonormal"/>
        <w:ind w:left="37" w:firstLine="0"/>
        <w:jc w:val="center"/>
        <w:rPr>
          <w:rFonts w:ascii="Calibri" w:hAnsi="Calibri"/>
          <w:sz w:val="19"/>
          <w:szCs w:val="19"/>
        </w:rPr>
      </w:pPr>
    </w:p>
    <w:p w14:paraId="74BC8742" w14:textId="733FD653" w:rsidR="00FF34E2" w:rsidRPr="00D90526" w:rsidRDefault="00FF34E2" w:rsidP="00D90526">
      <w:pPr>
        <w:pStyle w:val="Sangradetextonormal"/>
        <w:ind w:left="0" w:firstLine="0"/>
        <w:rPr>
          <w:rFonts w:ascii="Calibri" w:hAnsi="Calibri"/>
          <w:sz w:val="19"/>
          <w:szCs w:val="19"/>
        </w:rPr>
      </w:pPr>
      <w:r>
        <w:rPr>
          <w:noProof/>
          <w:lang w:val="es-ES"/>
        </w:rPr>
        <mc:AlternateContent>
          <mc:Choice Requires="wps">
            <w:drawing>
              <wp:anchor distT="0" distB="0" distL="114300" distR="114300" simplePos="0" relativeHeight="251658245" behindDoc="0" locked="0" layoutInCell="1" allowOverlap="1" wp14:anchorId="4CFEE692" wp14:editId="082DB708">
                <wp:simplePos x="0" y="0"/>
                <wp:positionH relativeFrom="column">
                  <wp:posOffset>1734185</wp:posOffset>
                </wp:positionH>
                <wp:positionV relativeFrom="paragraph">
                  <wp:posOffset>2030095</wp:posOffset>
                </wp:positionV>
                <wp:extent cx="627380" cy="273050"/>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 cy="273050"/>
                        </a:xfrm>
                        <a:prstGeom prst="rect">
                          <a:avLst/>
                        </a:prstGeom>
                        <a:noFill/>
                        <a:ln>
                          <a:noFill/>
                        </a:ln>
                      </wps:spPr>
                      <wps:txbx>
                        <w:txbxContent>
                          <w:p w14:paraId="1D995859" w14:textId="77777777" w:rsidR="00FF34E2" w:rsidRDefault="00FF34E2" w:rsidP="00595988">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FEE692" id="_x0000_t202" coordsize="21600,21600" o:spt="202" path="m,l,21600r21600,l21600,xe">
                <v:stroke joinstyle="miter"/>
                <v:path gradientshapeok="t" o:connecttype="rect"/>
              </v:shapetype>
              <v:shape id="Cuadro de texto 15" o:spid="_x0000_s1026" type="#_x0000_t202" style="position:absolute;left:0;text-align:left;margin-left:136.55pt;margin-top:159.85pt;width:49.4pt;height:2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" filled="f" stroked="f">
                <v:textbox>
                  <w:txbxContent>
                    <w:p w14:paraId="1D995859" w14:textId="77777777" w:rsidR="00FF34E2" w:rsidRDefault="00FF34E2" w:rsidP="00595988">
                      <w:pPr>
                        <w:rPr>
                          <w:b/>
                          <w:sz w:val="16"/>
                          <w:szCs w:val="16"/>
                        </w:rPr>
                      </w:pPr>
                    </w:p>
                  </w:txbxContent>
                </v:textbox>
              </v:shape>
            </w:pict>
          </mc:Fallback>
        </mc:AlternateContent>
      </w:r>
      <w:r>
        <w:rPr>
          <w:noProof/>
          <w:lang w:val="es-ES"/>
        </w:rPr>
        <mc:AlternateContent>
          <mc:Choice Requires="wps">
            <w:drawing>
              <wp:anchor distT="0" distB="0" distL="114300" distR="114300" simplePos="0" relativeHeight="251658244" behindDoc="0" locked="0" layoutInCell="1" allowOverlap="1" wp14:anchorId="5D3BC731" wp14:editId="59558FE5">
                <wp:simplePos x="0" y="0"/>
                <wp:positionH relativeFrom="column">
                  <wp:posOffset>2163445</wp:posOffset>
                </wp:positionH>
                <wp:positionV relativeFrom="paragraph">
                  <wp:posOffset>47625</wp:posOffset>
                </wp:positionV>
                <wp:extent cx="571500" cy="319405"/>
                <wp:effectExtent l="0" t="0" r="0" b="0"/>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19405"/>
                        </a:xfrm>
                        <a:prstGeom prst="rect">
                          <a:avLst/>
                        </a:prstGeom>
                        <a:noFill/>
                        <a:ln>
                          <a:noFill/>
                        </a:ln>
                      </wps:spPr>
                      <wps:txbx>
                        <w:txbxContent>
                          <w:p w14:paraId="1EDF1883" w14:textId="77777777" w:rsidR="00FF34E2" w:rsidRDefault="00FF34E2" w:rsidP="00595988">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BC731" id="Cuadro de texto 20" o:spid="_x0000_s1027" type="#_x0000_t202" style="position:absolute;left:0;text-align:left;margin-left:170.35pt;margin-top:3.75pt;width:45pt;height:25.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" filled="f" stroked="f">
                <v:textbox>
                  <w:txbxContent>
                    <w:p w14:paraId="1EDF1883" w14:textId="77777777" w:rsidR="00FF34E2" w:rsidRDefault="00FF34E2" w:rsidP="00595988">
                      <w:pPr>
                        <w:rPr>
                          <w:b/>
                          <w:sz w:val="16"/>
                          <w:szCs w:val="16"/>
                        </w:rPr>
                      </w:pPr>
                    </w:p>
                  </w:txbxContent>
                </v:textbox>
              </v:shape>
            </w:pict>
          </mc:Fallback>
        </mc:AlternateContent>
      </w:r>
    </w:p>
    <w:p w14:paraId="6681EC4B" w14:textId="7C29F052" w:rsidR="00A255BD" w:rsidRPr="00595988" w:rsidRDefault="004B1A30" w:rsidP="005B1C4A">
      <w:pPr>
        <w:pBdr>
          <w:top w:val="single" w:sz="4" w:space="1" w:color="auto"/>
          <w:left w:val="single" w:sz="4" w:space="4" w:color="auto"/>
          <w:bottom w:val="single" w:sz="4" w:space="1" w:color="auto"/>
          <w:right w:val="single" w:sz="4" w:space="4" w:color="auto"/>
        </w:pBdr>
        <w:spacing w:before="120" w:after="120" w:line="264" w:lineRule="auto"/>
        <w:jc w:val="both"/>
        <w:rPr>
          <w:rFonts w:ascii="Verdana" w:hAnsi="Verdana"/>
          <w:sz w:val="19"/>
          <w:szCs w:val="19"/>
        </w:rPr>
      </w:pPr>
      <w:r w:rsidRPr="00595988">
        <w:rPr>
          <w:rFonts w:ascii="Verdana" w:eastAsia="Arial Unicode MS" w:hAnsi="Verdana"/>
          <w:b/>
          <w:bCs/>
          <w:sz w:val="19"/>
          <w:szCs w:val="19"/>
        </w:rPr>
        <w:t>22.3.- Ofertas anormalmente bajas:</w:t>
      </w:r>
      <w:r w:rsidRPr="00595988">
        <w:rPr>
          <w:rFonts w:ascii="Verdana" w:eastAsia="Arial Unicode MS" w:hAnsi="Verdana" w:cs="Tahoma"/>
          <w:b/>
          <w:bCs/>
          <w:color w:val="0000FF"/>
          <w:sz w:val="19"/>
          <w:szCs w:val="19"/>
        </w:rPr>
        <w:t xml:space="preserve"> </w:t>
      </w:r>
      <w:r w:rsidRPr="00595988">
        <w:rPr>
          <w:rFonts w:ascii="Verdana" w:eastAsia="Arial Unicode MS" w:hAnsi="Verdana"/>
          <w:b/>
          <w:bCs/>
          <w:sz w:val="19"/>
          <w:szCs w:val="19"/>
        </w:rPr>
        <w:t xml:space="preserve">Se establecen los siguientes parámetros o límites para su apreciación: </w:t>
      </w:r>
      <w:r w:rsidRPr="00595988">
        <w:rPr>
          <w:rFonts w:ascii="Verdana" w:hAnsi="Verdana" w:cs="Arial"/>
          <w:color w:val="0000FF"/>
          <w:sz w:val="19"/>
          <w:szCs w:val="19"/>
          <w:lang w:eastAsia="en-US"/>
        </w:rPr>
        <w:t xml:space="preserve">Ofertas- IVA excluido- que supongan una baja mayor de </w:t>
      </w:r>
      <w:r w:rsidR="001F58EE" w:rsidRPr="00595988">
        <w:rPr>
          <w:rFonts w:ascii="Verdana" w:hAnsi="Verdana" w:cs="Arial"/>
          <w:color w:val="0000FF"/>
          <w:sz w:val="19"/>
          <w:szCs w:val="19"/>
          <w:lang w:eastAsia="en-US"/>
        </w:rPr>
        <w:t>DIEZ</w:t>
      </w:r>
      <w:r w:rsidR="00153B41" w:rsidRPr="00595988">
        <w:rPr>
          <w:rFonts w:ascii="Verdana" w:hAnsi="Verdana" w:cs="Arial"/>
          <w:color w:val="0000FF"/>
          <w:sz w:val="19"/>
          <w:szCs w:val="19"/>
          <w:lang w:eastAsia="en-US"/>
        </w:rPr>
        <w:t xml:space="preserve"> (</w:t>
      </w:r>
      <w:r w:rsidR="001F58EE" w:rsidRPr="00595988">
        <w:rPr>
          <w:rFonts w:ascii="Verdana" w:hAnsi="Verdana" w:cs="Arial"/>
          <w:color w:val="0000FF"/>
          <w:sz w:val="19"/>
          <w:szCs w:val="19"/>
          <w:lang w:eastAsia="en-US"/>
        </w:rPr>
        <w:t>10</w:t>
      </w:r>
      <w:r w:rsidRPr="00595988">
        <w:rPr>
          <w:rFonts w:ascii="Verdana" w:hAnsi="Verdana" w:cs="Arial"/>
          <w:color w:val="0000FF"/>
          <w:sz w:val="19"/>
          <w:szCs w:val="19"/>
          <w:lang w:eastAsia="en-US"/>
        </w:rPr>
        <w:t>) unidades porcentuales respecto a la baja media del precio total-IVA excluido.</w:t>
      </w:r>
    </w:p>
    <w:p w14:paraId="2152D7F6" w14:textId="77777777" w:rsidR="00C548B6" w:rsidRPr="00595988" w:rsidRDefault="00C548B6" w:rsidP="00074028">
      <w:pPr>
        <w:pStyle w:val="Ttulo3"/>
        <w:pBdr>
          <w:top w:val="none" w:sz="0" w:space="0" w:color="auto"/>
        </w:pBdr>
        <w:spacing w:after="120"/>
      </w:pPr>
      <w:bookmarkStart w:id="310" w:name="_Toc38387653"/>
      <w:bookmarkStart w:id="311" w:name="_Toc528657925"/>
      <w:bookmarkStart w:id="312" w:name="_Toc528658744"/>
      <w:bookmarkStart w:id="313" w:name="_Toc528660371"/>
      <w:bookmarkStart w:id="314" w:name="_Toc528664221"/>
      <w:bookmarkStart w:id="315" w:name="_Toc528665912"/>
      <w:bookmarkStart w:id="316" w:name="_Toc528666537"/>
      <w:bookmarkStart w:id="317" w:name="_Toc528671260"/>
      <w:bookmarkStart w:id="318" w:name="_Toc530728040"/>
      <w:bookmarkStart w:id="319" w:name="_Toc5958930"/>
      <w:bookmarkStart w:id="320" w:name="_Toc34132894"/>
      <w:bookmarkStart w:id="321" w:name="_Toc33530748"/>
      <w:bookmarkStart w:id="322" w:name="_Toc528657926"/>
      <w:bookmarkStart w:id="323" w:name="_Toc528658745"/>
      <w:bookmarkStart w:id="324" w:name="_Toc528660372"/>
      <w:bookmarkStart w:id="325" w:name="_Toc528664222"/>
      <w:bookmarkStart w:id="326" w:name="_Toc528665913"/>
      <w:bookmarkStart w:id="327" w:name="_Toc528666538"/>
      <w:bookmarkStart w:id="328" w:name="_Toc528671261"/>
      <w:bookmarkStart w:id="329" w:name="_Toc530728041"/>
      <w:bookmarkStart w:id="330" w:name="_Toc5958931"/>
      <w:bookmarkStart w:id="331" w:name="_Toc34132895"/>
      <w:bookmarkEnd w:id="310"/>
      <w:bookmarkEnd w:id="311"/>
      <w:bookmarkEnd w:id="312"/>
      <w:bookmarkEnd w:id="313"/>
      <w:bookmarkEnd w:id="314"/>
      <w:bookmarkEnd w:id="315"/>
      <w:bookmarkEnd w:id="316"/>
      <w:bookmarkEnd w:id="317"/>
      <w:bookmarkEnd w:id="318"/>
      <w:bookmarkEnd w:id="319"/>
      <w:bookmarkEnd w:id="320"/>
      <w:r w:rsidRPr="00595988">
        <w:t>23.- CRITERIOS ESPECÍFICOS DE DESEMPATE</w:t>
      </w:r>
      <w:bookmarkEnd w:id="321"/>
      <w:r w:rsidRPr="00595988">
        <w:t xml:space="preserve"> </w:t>
      </w:r>
    </w:p>
    <w:tbl>
      <w:tblPr>
        <w:tblStyle w:val="Tablaconcuadrcula"/>
        <w:tblW w:w="5048" w:type="pct"/>
        <w:tblLook w:val="04A0" w:firstRow="1" w:lastRow="0" w:firstColumn="1" w:lastColumn="0" w:noHBand="0" w:noVBand="1"/>
      </w:tblPr>
      <w:tblGrid>
        <w:gridCol w:w="9634"/>
      </w:tblGrid>
      <w:tr w:rsidR="00DC4937" w:rsidRPr="00595988" w14:paraId="1470E257" w14:textId="77777777" w:rsidTr="00FF34E2">
        <w:tc>
          <w:tcPr>
            <w:tcW w:w="5000" w:type="pct"/>
          </w:tcPr>
          <w:p w14:paraId="0233B344" w14:textId="77777777" w:rsidR="00DC4937" w:rsidRPr="00595988" w:rsidRDefault="00000000" w:rsidP="00672615">
            <w:pPr>
              <w:spacing w:before="120" w:after="120" w:line="264" w:lineRule="auto"/>
              <w:rPr>
                <w:rFonts w:ascii="Verdana" w:hAnsi="Verdana"/>
                <w:sz w:val="19"/>
                <w:szCs w:val="19"/>
              </w:rPr>
            </w:pPr>
            <w:sdt>
              <w:sdtPr>
                <w:rPr>
                  <w:rFonts w:ascii="Verdana" w:eastAsia="Arial Unicode MS" w:hAnsi="Verdana" w:cs="Arial"/>
                  <w:b/>
                  <w:bCs/>
                  <w:sz w:val="19"/>
                  <w:szCs w:val="19"/>
                </w:rPr>
                <w:id w:val="237135946"/>
                <w14:checkbox>
                  <w14:checked w14:val="0"/>
                  <w14:checkedState w14:val="2612" w14:font="MS Gothic"/>
                  <w14:uncheckedState w14:val="2610" w14:font="MS Gothic"/>
                </w14:checkbox>
              </w:sdtPr>
              <w:sdtContent>
                <w:r w:rsidR="00DC4937" w:rsidRPr="00595988">
                  <w:rPr>
                    <w:rFonts w:ascii="Segoe UI Symbol" w:eastAsia="MS Gothic" w:hAnsi="Segoe UI Symbol" w:cs="Segoe UI Symbol"/>
                    <w:b/>
                    <w:bCs/>
                    <w:sz w:val="19"/>
                    <w:szCs w:val="19"/>
                  </w:rPr>
                  <w:t>☐</w:t>
                </w:r>
              </w:sdtContent>
            </w:sdt>
            <w:r w:rsidR="00DC4937" w:rsidRPr="00595988">
              <w:rPr>
                <w:rFonts w:ascii="Verdana" w:eastAsia="Arial Unicode MS" w:hAnsi="Verdana" w:cs="Arial"/>
                <w:b/>
                <w:bCs/>
                <w:sz w:val="19"/>
                <w:szCs w:val="19"/>
              </w:rPr>
              <w:t xml:space="preserve"> </w:t>
            </w:r>
            <w:r w:rsidR="00DC4937" w:rsidRPr="00595988">
              <w:rPr>
                <w:rFonts w:ascii="Verdana" w:eastAsia="Arial Unicode MS" w:hAnsi="Verdana" w:cs="Arial"/>
                <w:sz w:val="19"/>
                <w:szCs w:val="19"/>
              </w:rPr>
              <w:t>SI</w:t>
            </w:r>
            <w:r w:rsidR="00DC4937"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157501661"/>
                <w14:checkbox>
                  <w14:checked w14:val="1"/>
                  <w14:checkedState w14:val="2612" w14:font="MS Gothic"/>
                  <w14:uncheckedState w14:val="2610" w14:font="MS Gothic"/>
                </w14:checkbox>
              </w:sdtPr>
              <w:sdtContent>
                <w:r w:rsidR="00DC4937" w:rsidRPr="00595988">
                  <w:rPr>
                    <w:rFonts w:ascii="Segoe UI Symbol" w:eastAsia="Arial Unicode MS" w:hAnsi="Segoe UI Symbol" w:cs="Segoe UI Symbol"/>
                    <w:b/>
                    <w:bCs/>
                    <w:sz w:val="19"/>
                    <w:szCs w:val="19"/>
                  </w:rPr>
                  <w:t>☒</w:t>
                </w:r>
              </w:sdtContent>
            </w:sdt>
            <w:r w:rsidR="00DC4937" w:rsidRPr="00595988">
              <w:rPr>
                <w:rFonts w:ascii="Verdana" w:eastAsia="Arial Unicode MS" w:hAnsi="Verdana"/>
                <w:b/>
                <w:bCs/>
                <w:sz w:val="19"/>
                <w:szCs w:val="19"/>
              </w:rPr>
              <w:t xml:space="preserve"> </w:t>
            </w:r>
            <w:r w:rsidR="00DC4937" w:rsidRPr="00595988">
              <w:rPr>
                <w:rFonts w:ascii="Verdana" w:eastAsia="Arial Unicode MS" w:hAnsi="Verdana" w:cs="Arial"/>
                <w:sz w:val="19"/>
                <w:szCs w:val="19"/>
              </w:rPr>
              <w:t>NO</w:t>
            </w:r>
          </w:p>
        </w:tc>
      </w:tr>
    </w:tbl>
    <w:p w14:paraId="67AF2DED" w14:textId="77777777" w:rsidR="00FF34E2" w:rsidRDefault="00FF34E2" w:rsidP="00672615">
      <w:pPr>
        <w:spacing w:before="120" w:after="120" w:line="264" w:lineRule="auto"/>
        <w:ind w:left="1701" w:right="390" w:hanging="1701"/>
        <w:jc w:val="both"/>
        <w:outlineLvl w:val="2"/>
        <w:rPr>
          <w:rFonts w:ascii="Verdana" w:hAnsi="Verdana" w:cs="Arial"/>
          <w:b/>
          <w:bCs/>
          <w:caps/>
          <w:sz w:val="19"/>
          <w:szCs w:val="19"/>
        </w:rPr>
      </w:pPr>
      <w:bookmarkStart w:id="332" w:name="_Toc128389916"/>
      <w:bookmarkEnd w:id="322"/>
      <w:bookmarkEnd w:id="323"/>
      <w:bookmarkEnd w:id="324"/>
      <w:bookmarkEnd w:id="325"/>
      <w:bookmarkEnd w:id="326"/>
      <w:bookmarkEnd w:id="327"/>
      <w:bookmarkEnd w:id="328"/>
      <w:bookmarkEnd w:id="329"/>
      <w:bookmarkEnd w:id="330"/>
      <w:bookmarkEnd w:id="331"/>
    </w:p>
    <w:p w14:paraId="7DA3B532" w14:textId="77777777" w:rsidR="00FF34E2" w:rsidRDefault="00FF34E2" w:rsidP="00672615">
      <w:pPr>
        <w:spacing w:before="120" w:after="120" w:line="264" w:lineRule="auto"/>
        <w:ind w:left="1701" w:right="390" w:hanging="1701"/>
        <w:jc w:val="both"/>
        <w:outlineLvl w:val="2"/>
        <w:rPr>
          <w:rFonts w:ascii="Verdana" w:hAnsi="Verdana" w:cs="Arial"/>
          <w:b/>
          <w:bCs/>
          <w:caps/>
          <w:sz w:val="19"/>
          <w:szCs w:val="19"/>
        </w:rPr>
      </w:pPr>
    </w:p>
    <w:p w14:paraId="07E99C3B" w14:textId="77777777" w:rsidR="00FF34E2" w:rsidRDefault="00FF34E2" w:rsidP="00672615">
      <w:pPr>
        <w:spacing w:before="120" w:after="120" w:line="264" w:lineRule="auto"/>
        <w:ind w:left="1701" w:right="390" w:hanging="1701"/>
        <w:jc w:val="both"/>
        <w:outlineLvl w:val="2"/>
        <w:rPr>
          <w:rFonts w:ascii="Verdana" w:hAnsi="Verdana" w:cs="Arial"/>
          <w:b/>
          <w:bCs/>
          <w:caps/>
          <w:sz w:val="19"/>
          <w:szCs w:val="19"/>
        </w:rPr>
      </w:pPr>
    </w:p>
    <w:p w14:paraId="34955728" w14:textId="77777777" w:rsidR="00FF34E2" w:rsidRDefault="00FF34E2" w:rsidP="00672615">
      <w:pPr>
        <w:spacing w:before="120" w:after="120" w:line="264" w:lineRule="auto"/>
        <w:ind w:left="1701" w:right="390" w:hanging="1701"/>
        <w:jc w:val="both"/>
        <w:outlineLvl w:val="2"/>
        <w:rPr>
          <w:rFonts w:ascii="Verdana" w:hAnsi="Verdana" w:cs="Arial"/>
          <w:b/>
          <w:bCs/>
          <w:caps/>
          <w:sz w:val="19"/>
          <w:szCs w:val="19"/>
        </w:rPr>
      </w:pPr>
    </w:p>
    <w:p w14:paraId="49A7E4A5" w14:textId="281B2634" w:rsidR="00DC4937" w:rsidRPr="00595988" w:rsidRDefault="00DC4937" w:rsidP="00672615">
      <w:pPr>
        <w:spacing w:before="120" w:after="120" w:line="264" w:lineRule="auto"/>
        <w:ind w:left="1701" w:right="390" w:hanging="1701"/>
        <w:jc w:val="both"/>
        <w:outlineLvl w:val="2"/>
        <w:rPr>
          <w:rFonts w:ascii="Verdana" w:hAnsi="Verdana" w:cs="Arial"/>
          <w:b/>
          <w:bCs/>
          <w:caps/>
          <w:sz w:val="19"/>
          <w:szCs w:val="19"/>
        </w:rPr>
      </w:pPr>
      <w:r w:rsidRPr="00595988">
        <w:rPr>
          <w:rFonts w:ascii="Verdana" w:hAnsi="Verdana" w:cs="Arial"/>
          <w:b/>
          <w:bCs/>
          <w:caps/>
          <w:sz w:val="19"/>
          <w:szCs w:val="19"/>
        </w:rPr>
        <w:lastRenderedPageBreak/>
        <w:t>24.- DOCUMENTACIÓN A PRESENTAR EN CADA archivo electrónico</w:t>
      </w:r>
      <w:bookmarkEnd w:id="332"/>
    </w:p>
    <w:p w14:paraId="48FB71E5" w14:textId="77777777" w:rsidR="00DC4937" w:rsidRPr="00595988" w:rsidRDefault="00DC4937" w:rsidP="00672615">
      <w:pPr>
        <w:shd w:val="clear" w:color="auto" w:fill="FFFFFF"/>
        <w:spacing w:before="120" w:after="120" w:line="264" w:lineRule="auto"/>
        <w:ind w:right="390"/>
        <w:jc w:val="both"/>
        <w:rPr>
          <w:rFonts w:ascii="Verdana" w:hAnsi="Verdana" w:cs="Arial"/>
          <w:color w:val="0000FF"/>
          <w:sz w:val="19"/>
          <w:szCs w:val="19"/>
          <w:lang w:eastAsia="en-US"/>
        </w:rPr>
      </w:pPr>
      <w:r w:rsidRPr="00595988">
        <w:rPr>
          <w:rFonts w:ascii="Verdana" w:hAnsi="Verdana" w:cs="Arial"/>
          <w:color w:val="0000FF"/>
          <w:sz w:val="19"/>
          <w:szCs w:val="19"/>
          <w:lang w:eastAsia="en-US"/>
        </w:rPr>
        <w:t>Los documentos exigidos para tomar parte en el procedimiento se presentarán dentro de los archivos electrónicos o sobres que se indican a continuación.</w:t>
      </w:r>
    </w:p>
    <w:tbl>
      <w:tblPr>
        <w:tblStyle w:val="Tablaconcuadrcula"/>
        <w:tblW w:w="5000" w:type="pct"/>
        <w:tblLook w:val="04A0" w:firstRow="1" w:lastRow="0" w:firstColumn="1" w:lastColumn="0" w:noHBand="0" w:noVBand="1"/>
      </w:tblPr>
      <w:tblGrid>
        <w:gridCol w:w="9542"/>
      </w:tblGrid>
      <w:tr w:rsidR="00DC4937" w:rsidRPr="00595988" w14:paraId="6B1E21B5" w14:textId="77777777" w:rsidTr="00672615">
        <w:tc>
          <w:tcPr>
            <w:tcW w:w="5000" w:type="pct"/>
            <w:tcBorders>
              <w:bottom w:val="single" w:sz="4" w:space="0" w:color="auto"/>
            </w:tcBorders>
          </w:tcPr>
          <w:p w14:paraId="714D43DE" w14:textId="77777777" w:rsidR="00DC4937" w:rsidRPr="00595988" w:rsidRDefault="00DC4937" w:rsidP="00672615">
            <w:pPr>
              <w:spacing w:before="120" w:after="120" w:line="264" w:lineRule="auto"/>
              <w:ind w:left="27" w:right="166"/>
              <w:jc w:val="both"/>
              <w:outlineLvl w:val="3"/>
              <w:rPr>
                <w:rFonts w:ascii="Verdana" w:eastAsia="Arial Unicode MS" w:hAnsi="Verdana"/>
                <w:b/>
                <w:bCs/>
                <w:sz w:val="19"/>
                <w:szCs w:val="19"/>
              </w:rPr>
            </w:pPr>
            <w:r w:rsidRPr="00595988">
              <w:rPr>
                <w:rFonts w:ascii="Verdana" w:eastAsia="Arial Unicode MS" w:hAnsi="Verdana"/>
                <w:b/>
                <w:bCs/>
                <w:sz w:val="19"/>
                <w:szCs w:val="19"/>
              </w:rPr>
              <w:t>24.1.- SOBRE A:  DOCUMENTACIÓN ACREDITATIVA DEL CUMPLIMIENTO DE LOS REQUISITOS PREVIOS.</w:t>
            </w:r>
          </w:p>
          <w:p w14:paraId="3C318825" w14:textId="77777777" w:rsidR="00DC4937" w:rsidRPr="00595988" w:rsidRDefault="00DC4937" w:rsidP="00672615">
            <w:pPr>
              <w:spacing w:before="120" w:after="120" w:line="264" w:lineRule="auto"/>
              <w:ind w:right="25"/>
              <w:jc w:val="both"/>
              <w:rPr>
                <w:rFonts w:ascii="Verdana" w:hAnsi="Verdana"/>
                <w:color w:val="0000FF"/>
                <w:sz w:val="19"/>
                <w:szCs w:val="19"/>
              </w:rPr>
            </w:pPr>
            <w:r w:rsidRPr="00595988">
              <w:rPr>
                <w:rFonts w:ascii="Verdana" w:hAnsi="Verdana"/>
                <w:sz w:val="19"/>
                <w:szCs w:val="19"/>
              </w:rPr>
              <w:t xml:space="preserve">En este sobre se deben presentar los documentos que se indican en la cláusula 13.1 </w:t>
            </w:r>
            <w:r w:rsidRPr="00595988">
              <w:rPr>
                <w:rFonts w:ascii="Verdana" w:hAnsi="Verdana"/>
                <w:color w:val="0000FF"/>
                <w:sz w:val="19"/>
                <w:szCs w:val="19"/>
              </w:rPr>
              <w:t xml:space="preserve">de condiciones generales. </w:t>
            </w:r>
          </w:p>
          <w:p w14:paraId="5340CDE1" w14:textId="77777777" w:rsidR="00DC4937" w:rsidRPr="00595988" w:rsidRDefault="00DC4937" w:rsidP="00672615">
            <w:pPr>
              <w:spacing w:before="120" w:after="120" w:line="264" w:lineRule="auto"/>
              <w:ind w:right="25"/>
              <w:jc w:val="both"/>
              <w:rPr>
                <w:rFonts w:ascii="Verdana" w:eastAsia="Calibri" w:hAnsi="Verdana"/>
                <w:b/>
                <w:color w:val="1F4E79" w:themeColor="accent1" w:themeShade="80"/>
                <w:sz w:val="19"/>
                <w:szCs w:val="19"/>
              </w:rPr>
            </w:pPr>
            <w:r w:rsidRPr="00595988">
              <w:rPr>
                <w:rFonts w:ascii="Verdana" w:hAnsi="Verdana"/>
                <w:color w:val="0000FF"/>
                <w:sz w:val="19"/>
                <w:szCs w:val="19"/>
              </w:rPr>
              <w:t xml:space="preserve">Respecto a la parte IV del DEUC, la operadora económica se limitará a cumplimentar la </w:t>
            </w:r>
            <w:r w:rsidRPr="007120C8">
              <w:rPr>
                <w:rFonts w:ascii="Verdana" w:hAnsi="Verdana"/>
                <w:color w:val="0000FF"/>
                <w:sz w:val="19"/>
                <w:szCs w:val="19"/>
              </w:rPr>
              <w:t>sección</w:t>
            </w:r>
            <w:r w:rsidR="007120C8">
              <w:rPr>
                <w:rFonts w:ascii="Verdana" w:hAnsi="Verdana"/>
                <w:color w:val="0000FF"/>
                <w:sz w:val="19"/>
                <w:szCs w:val="19"/>
              </w:rPr>
              <w:t xml:space="preserve"> </w:t>
            </w:r>
            <w:r w:rsidR="007120C8" w:rsidRPr="009E0AE4">
              <w:rPr>
                <w:rFonts w:ascii="Verdana" w:eastAsia="Symbol" w:hAnsi="Verdana" w:cs="Symbol"/>
                <w:color w:val="1F4E79" w:themeColor="accent1" w:themeShade="80"/>
                <w:sz w:val="20"/>
                <w:szCs w:val="20"/>
              </w:rPr>
              <w:sym w:font="Symbol" w:char="F061"/>
            </w:r>
            <w:r w:rsidRPr="00595988">
              <w:rPr>
                <w:rFonts w:ascii="Verdana" w:eastAsia="Symbol" w:hAnsi="Verdana" w:cs="Symbol"/>
                <w:color w:val="1F4E79" w:themeColor="accent1" w:themeShade="80"/>
                <w:sz w:val="19"/>
                <w:szCs w:val="19"/>
              </w:rPr>
              <w:t xml:space="preserve">: </w:t>
            </w:r>
            <w:r w:rsidRPr="00595988">
              <w:rPr>
                <w:rFonts w:ascii="Verdana" w:eastAsia="Calibri" w:hAnsi="Verdana"/>
                <w:b/>
                <w:color w:val="1F4E79" w:themeColor="accent1" w:themeShade="80"/>
                <w:sz w:val="19"/>
                <w:szCs w:val="19"/>
              </w:rPr>
              <w:t>Si</w:t>
            </w:r>
          </w:p>
          <w:p w14:paraId="782713CA" w14:textId="77777777" w:rsidR="00DC4937" w:rsidRPr="00595988" w:rsidRDefault="00DC4937" w:rsidP="00672615">
            <w:pPr>
              <w:spacing w:before="120" w:after="120" w:line="264" w:lineRule="auto"/>
              <w:ind w:right="25"/>
              <w:jc w:val="both"/>
              <w:rPr>
                <w:rFonts w:ascii="Verdana" w:eastAsia="Calibri" w:hAnsi="Verdana"/>
                <w:color w:val="1F4E79" w:themeColor="accent1" w:themeShade="80"/>
                <w:sz w:val="19"/>
                <w:szCs w:val="19"/>
              </w:rPr>
            </w:pPr>
            <w:proofErr w:type="gramStart"/>
            <w:r w:rsidRPr="00595988">
              <w:rPr>
                <w:rFonts w:ascii="Verdana" w:eastAsia="Calibri" w:hAnsi="Verdana"/>
                <w:color w:val="1F4E79" w:themeColor="accent1" w:themeShade="80"/>
                <w:sz w:val="19"/>
                <w:szCs w:val="19"/>
              </w:rPr>
              <w:t>Anexos a incluir</w:t>
            </w:r>
            <w:proofErr w:type="gramEnd"/>
            <w:r w:rsidRPr="00595988">
              <w:rPr>
                <w:rFonts w:ascii="Verdana" w:eastAsia="Calibri" w:hAnsi="Verdana"/>
                <w:color w:val="1F4E79" w:themeColor="accent1" w:themeShade="80"/>
                <w:sz w:val="19"/>
                <w:szCs w:val="19"/>
              </w:rPr>
              <w:t xml:space="preserve"> en este sobre:</w:t>
            </w:r>
          </w:p>
          <w:p w14:paraId="0E2F3189"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AnexoII1" w:history="1">
              <w:r w:rsidRPr="00595988">
                <w:rPr>
                  <w:rFonts w:ascii="Verdana" w:eastAsia="Calibri" w:hAnsi="Verdana"/>
                  <w:color w:val="0000FF"/>
                  <w:sz w:val="19"/>
                  <w:szCs w:val="19"/>
                  <w:u w:val="single"/>
                </w:rPr>
                <w:t>Anexo II.0</w:t>
              </w:r>
            </w:hyperlink>
            <w:r w:rsidRPr="00595988">
              <w:rPr>
                <w:rFonts w:ascii="Verdana" w:eastAsia="Calibri" w:hAnsi="Verdana"/>
                <w:color w:val="1F4E79" w:themeColor="accent1" w:themeShade="80"/>
                <w:sz w:val="19"/>
                <w:szCs w:val="19"/>
              </w:rPr>
              <w:t xml:space="preserve"> </w:t>
            </w:r>
          </w:p>
          <w:p w14:paraId="438BFFB4"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DOCUMENTO_EUROPEO_ÚNICO" w:history="1">
              <w:r w:rsidRPr="00595988">
                <w:rPr>
                  <w:rFonts w:ascii="Verdana" w:eastAsia="Calibri" w:hAnsi="Verdana"/>
                  <w:color w:val="0000FF"/>
                  <w:sz w:val="19"/>
                  <w:szCs w:val="19"/>
                  <w:u w:val="single"/>
                </w:rPr>
                <w:t xml:space="preserve">Anexo II.1 </w:t>
              </w:r>
              <w:proofErr w:type="spellStart"/>
              <w:r w:rsidRPr="00595988">
                <w:rPr>
                  <w:rFonts w:ascii="Verdana" w:eastAsia="Calibri" w:hAnsi="Verdana"/>
                  <w:color w:val="0000FF"/>
                  <w:sz w:val="19"/>
                  <w:szCs w:val="19"/>
                  <w:u w:val="single"/>
                </w:rPr>
                <w:t>DEUC</w:t>
              </w:r>
            </w:hyperlink>
            <w:r w:rsidRPr="00595988">
              <w:rPr>
                <w:rFonts w:ascii="Verdana" w:eastAsia="Calibri" w:hAnsi="Verdana"/>
                <w:color w:val="1F4E79" w:themeColor="accent1" w:themeShade="80"/>
                <w:sz w:val="19"/>
                <w:szCs w:val="19"/>
              </w:rPr>
              <w:t>.Se</w:t>
            </w:r>
            <w:proofErr w:type="spellEnd"/>
            <w:r w:rsidRPr="00595988">
              <w:rPr>
                <w:rFonts w:ascii="Verdana" w:eastAsia="Calibri" w:hAnsi="Verdana"/>
                <w:color w:val="1F4E79" w:themeColor="accent1" w:themeShade="80"/>
                <w:sz w:val="19"/>
                <w:szCs w:val="19"/>
              </w:rPr>
              <w:t xml:space="preserve"> puede presentar en Word o en PDF</w:t>
            </w:r>
          </w:p>
          <w:p w14:paraId="6CDD794D"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2.-" w:history="1">
              <w:r w:rsidRPr="00595988">
                <w:rPr>
                  <w:rFonts w:ascii="Verdana" w:eastAsia="Calibri" w:hAnsi="Verdana"/>
                  <w:color w:val="0000FF"/>
                  <w:sz w:val="19"/>
                  <w:szCs w:val="19"/>
                  <w:u w:val="single"/>
                </w:rPr>
                <w:t>Anexo II.2</w:t>
              </w:r>
            </w:hyperlink>
            <w:r w:rsidRPr="00595988">
              <w:rPr>
                <w:rFonts w:ascii="Verdana" w:eastAsia="Calibri" w:hAnsi="Verdana"/>
                <w:color w:val="1F4E79" w:themeColor="accent1" w:themeShade="80"/>
                <w:sz w:val="19"/>
                <w:szCs w:val="19"/>
              </w:rPr>
              <w:t xml:space="preserve"> Compromiso de adscripción de medios</w:t>
            </w:r>
          </w:p>
          <w:p w14:paraId="078361CF"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3.-" w:history="1">
              <w:r w:rsidRPr="00595988">
                <w:rPr>
                  <w:rFonts w:ascii="Verdana" w:eastAsia="Calibri" w:hAnsi="Verdana"/>
                  <w:color w:val="0000FF"/>
                  <w:sz w:val="19"/>
                  <w:szCs w:val="19"/>
                  <w:u w:val="single"/>
                </w:rPr>
                <w:t>Anexo II.3</w:t>
              </w:r>
            </w:hyperlink>
            <w:r w:rsidRPr="00595988">
              <w:rPr>
                <w:rFonts w:ascii="Verdana" w:eastAsia="Calibri" w:hAnsi="Verdana"/>
                <w:color w:val="1F4E79" w:themeColor="accent1" w:themeShade="80"/>
                <w:sz w:val="19"/>
                <w:szCs w:val="19"/>
              </w:rPr>
              <w:t xml:space="preserve"> Confidenci</w:t>
            </w:r>
            <w:r w:rsidR="00C5300A" w:rsidRPr="00595988">
              <w:rPr>
                <w:rFonts w:ascii="Verdana" w:eastAsia="Calibri" w:hAnsi="Verdana"/>
                <w:color w:val="1F4E79" w:themeColor="accent1" w:themeShade="80"/>
                <w:sz w:val="19"/>
                <w:szCs w:val="19"/>
              </w:rPr>
              <w:t>a</w:t>
            </w:r>
            <w:r w:rsidRPr="00595988">
              <w:rPr>
                <w:rFonts w:ascii="Verdana" w:eastAsia="Calibri" w:hAnsi="Verdana"/>
                <w:color w:val="1F4E79" w:themeColor="accent1" w:themeShade="80"/>
                <w:sz w:val="19"/>
                <w:szCs w:val="19"/>
              </w:rPr>
              <w:t>l</w:t>
            </w:r>
            <w:r w:rsidR="00C5300A" w:rsidRPr="00595988">
              <w:rPr>
                <w:rFonts w:ascii="Verdana" w:eastAsia="Calibri" w:hAnsi="Verdana"/>
                <w:color w:val="1F4E79" w:themeColor="accent1" w:themeShade="80"/>
                <w:sz w:val="19"/>
                <w:szCs w:val="19"/>
              </w:rPr>
              <w:t>i</w:t>
            </w:r>
            <w:r w:rsidRPr="00595988">
              <w:rPr>
                <w:rFonts w:ascii="Verdana" w:eastAsia="Calibri" w:hAnsi="Verdana"/>
                <w:color w:val="1F4E79" w:themeColor="accent1" w:themeShade="80"/>
                <w:sz w:val="19"/>
                <w:szCs w:val="19"/>
              </w:rPr>
              <w:t>dad (optativo)</w:t>
            </w:r>
          </w:p>
          <w:p w14:paraId="564BE5CA"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4.-" w:history="1">
              <w:r w:rsidRPr="00595988">
                <w:rPr>
                  <w:rFonts w:ascii="Verdana" w:eastAsia="Calibri" w:hAnsi="Verdana"/>
                  <w:color w:val="0000FF"/>
                  <w:sz w:val="19"/>
                  <w:szCs w:val="19"/>
                  <w:u w:val="single"/>
                </w:rPr>
                <w:t>Anexo II. 4</w:t>
              </w:r>
            </w:hyperlink>
            <w:r w:rsidRPr="00595988">
              <w:rPr>
                <w:rFonts w:ascii="Verdana" w:eastAsia="Calibri" w:hAnsi="Verdana"/>
                <w:color w:val="1F4E79" w:themeColor="accent1" w:themeShade="80"/>
                <w:sz w:val="19"/>
                <w:szCs w:val="19"/>
              </w:rPr>
              <w:t xml:space="preserve"> Constitución de UTE (en su caso)</w:t>
            </w:r>
          </w:p>
          <w:p w14:paraId="38BB5AF0"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5.-" w:history="1">
              <w:r w:rsidRPr="00595988">
                <w:rPr>
                  <w:rFonts w:ascii="Verdana" w:eastAsia="Calibri" w:hAnsi="Verdana"/>
                  <w:color w:val="0000FF"/>
                  <w:sz w:val="19"/>
                  <w:szCs w:val="19"/>
                  <w:u w:val="single"/>
                </w:rPr>
                <w:t>Anexo II.5</w:t>
              </w:r>
            </w:hyperlink>
            <w:r w:rsidR="00C5300A" w:rsidRPr="00595988">
              <w:rPr>
                <w:rFonts w:ascii="Verdana" w:eastAsia="Calibri" w:hAnsi="Verdana"/>
                <w:color w:val="1F4E79" w:themeColor="accent1" w:themeShade="80"/>
                <w:sz w:val="19"/>
                <w:szCs w:val="19"/>
              </w:rPr>
              <w:t xml:space="preserve"> Conveni</w:t>
            </w:r>
            <w:r w:rsidRPr="00595988">
              <w:rPr>
                <w:rFonts w:ascii="Verdana" w:eastAsia="Calibri" w:hAnsi="Verdana"/>
                <w:color w:val="1F4E79" w:themeColor="accent1" w:themeShade="80"/>
                <w:sz w:val="19"/>
                <w:szCs w:val="19"/>
              </w:rPr>
              <w:t xml:space="preserve">o Colectivo a aplicar </w:t>
            </w:r>
          </w:p>
          <w:p w14:paraId="069C79E4"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hAnsi="Verdana" w:cs="Tahoma"/>
                <w:sz w:val="19"/>
                <w:szCs w:val="19"/>
              </w:rPr>
            </w:pPr>
            <w:hyperlink w:anchor="_ANEXO_II._6.-" w:history="1">
              <w:r w:rsidRPr="00595988">
                <w:rPr>
                  <w:rFonts w:ascii="Verdana" w:eastAsia="Calibri" w:hAnsi="Verdana"/>
                  <w:color w:val="0000FF"/>
                  <w:sz w:val="19"/>
                  <w:szCs w:val="19"/>
                  <w:u w:val="single"/>
                </w:rPr>
                <w:t>Anexo II.6</w:t>
              </w:r>
            </w:hyperlink>
            <w:r w:rsidRPr="00595988">
              <w:rPr>
                <w:rFonts w:ascii="Verdana" w:eastAsia="Calibri" w:hAnsi="Verdana"/>
                <w:color w:val="1F4E79" w:themeColor="accent1" w:themeShade="80"/>
                <w:sz w:val="19"/>
                <w:szCs w:val="19"/>
              </w:rPr>
              <w:t xml:space="preserve"> Grupo empresarial (en su caso)</w:t>
            </w:r>
          </w:p>
          <w:p w14:paraId="3BFCC4FE" w14:textId="77777777" w:rsidR="002C0A26" w:rsidRPr="00595988" w:rsidRDefault="002C0A26" w:rsidP="002C0A26">
            <w:pPr>
              <w:spacing w:before="120" w:after="120" w:line="264" w:lineRule="auto"/>
              <w:ind w:right="23"/>
              <w:contextualSpacing/>
              <w:jc w:val="both"/>
              <w:rPr>
                <w:rFonts w:ascii="Verdana" w:hAnsi="Verdana" w:cs="Tahoma"/>
                <w:sz w:val="19"/>
                <w:szCs w:val="19"/>
              </w:rPr>
            </w:pPr>
          </w:p>
        </w:tc>
      </w:tr>
      <w:tr w:rsidR="00DC4937" w:rsidRPr="00595988" w14:paraId="56E0A4BC" w14:textId="77777777" w:rsidTr="00672615">
        <w:tc>
          <w:tcPr>
            <w:tcW w:w="5000" w:type="pct"/>
            <w:tcBorders>
              <w:top w:val="single" w:sz="4" w:space="0" w:color="auto"/>
              <w:left w:val="single" w:sz="4" w:space="0" w:color="auto"/>
              <w:bottom w:val="single" w:sz="4" w:space="0" w:color="auto"/>
              <w:right w:val="single" w:sz="4" w:space="0" w:color="auto"/>
            </w:tcBorders>
          </w:tcPr>
          <w:p w14:paraId="7E0009FF" w14:textId="77777777" w:rsidR="00DC4937" w:rsidRPr="00595988" w:rsidRDefault="00DC4937" w:rsidP="00672615">
            <w:pPr>
              <w:spacing w:before="120" w:after="120" w:line="264" w:lineRule="auto"/>
              <w:jc w:val="both"/>
              <w:rPr>
                <w:rFonts w:ascii="Verdana" w:hAnsi="Verdana"/>
                <w:b/>
                <w:sz w:val="19"/>
                <w:szCs w:val="19"/>
              </w:rPr>
            </w:pPr>
            <w:r w:rsidRPr="00595988">
              <w:rPr>
                <w:rFonts w:ascii="Verdana" w:hAnsi="Verdana"/>
                <w:b/>
                <w:sz w:val="19"/>
                <w:szCs w:val="19"/>
              </w:rPr>
              <w:t>24.2.- SOBRE B:  OFERTA EVALUABLE AUTOMÁTICAMENTE A TRAVÉS DE FÓRMULAS</w:t>
            </w:r>
          </w:p>
          <w:p w14:paraId="628C758B" w14:textId="77777777" w:rsidR="00861498" w:rsidRPr="00595988" w:rsidRDefault="00DC4937" w:rsidP="00672615">
            <w:pPr>
              <w:spacing w:before="120" w:after="120" w:line="264" w:lineRule="auto"/>
              <w:ind w:right="25"/>
              <w:jc w:val="both"/>
              <w:rPr>
                <w:rFonts w:ascii="Verdana" w:hAnsi="Verdana"/>
                <w:sz w:val="19"/>
                <w:szCs w:val="19"/>
              </w:rPr>
            </w:pPr>
            <w:r w:rsidRPr="00595988">
              <w:rPr>
                <w:rFonts w:ascii="Verdana" w:hAnsi="Verdana"/>
                <w:sz w:val="19"/>
                <w:szCs w:val="19"/>
              </w:rPr>
              <w:t>En este sobre debe/n presentarse el/los siguiente/s documento/s:</w:t>
            </w:r>
          </w:p>
          <w:p w14:paraId="418643B7" w14:textId="77777777" w:rsidR="009230AB" w:rsidRPr="00595988" w:rsidRDefault="00DC4937" w:rsidP="006A510A">
            <w:pPr>
              <w:numPr>
                <w:ilvl w:val="0"/>
                <w:numId w:val="138"/>
              </w:numPr>
              <w:spacing w:before="120" w:after="120" w:line="264" w:lineRule="auto"/>
              <w:ind w:right="25"/>
              <w:jc w:val="both"/>
              <w:rPr>
                <w:rFonts w:ascii="Verdana" w:hAnsi="Verdana" w:cs="Tahoma"/>
                <w:b/>
                <w:color w:val="0000FF"/>
                <w:sz w:val="19"/>
                <w:szCs w:val="19"/>
              </w:rPr>
            </w:pPr>
            <w:r w:rsidRPr="00595988">
              <w:rPr>
                <w:rFonts w:ascii="Verdana" w:hAnsi="Verdana"/>
                <w:sz w:val="19"/>
                <w:szCs w:val="19"/>
              </w:rPr>
              <w:t>Oferta</w:t>
            </w:r>
            <w:r w:rsidR="00A255BD" w:rsidRPr="00595988">
              <w:rPr>
                <w:rFonts w:ascii="Verdana" w:hAnsi="Verdana"/>
                <w:sz w:val="19"/>
                <w:szCs w:val="19"/>
              </w:rPr>
              <w:t xml:space="preserve"> que contiene los criterios sujetos a fórmulas</w:t>
            </w:r>
            <w:r w:rsidR="009047D0" w:rsidRPr="00595988">
              <w:rPr>
                <w:rFonts w:ascii="Verdana" w:hAnsi="Verdana"/>
                <w:sz w:val="19"/>
                <w:szCs w:val="19"/>
              </w:rPr>
              <w:t xml:space="preserve"> </w:t>
            </w:r>
            <w:r w:rsidRPr="00595988">
              <w:rPr>
                <w:rFonts w:ascii="Verdana" w:hAnsi="Verdana"/>
                <w:sz w:val="19"/>
                <w:szCs w:val="19"/>
              </w:rPr>
              <w:t xml:space="preserve">con arreglo al modelo que figura en el </w:t>
            </w:r>
            <w:r w:rsidR="008D0A02" w:rsidRPr="00595988">
              <w:rPr>
                <w:rFonts w:ascii="Verdana" w:hAnsi="Verdana" w:cs="Tahoma"/>
                <w:b/>
                <w:color w:val="0000FF"/>
                <w:sz w:val="19"/>
                <w:szCs w:val="19"/>
              </w:rPr>
              <w:t xml:space="preserve">ANEXO III.1 </w:t>
            </w:r>
          </w:p>
        </w:tc>
      </w:tr>
      <w:tr w:rsidR="00354EA2" w:rsidRPr="00595988" w14:paraId="4C916247" w14:textId="77777777" w:rsidTr="00672615">
        <w:tc>
          <w:tcPr>
            <w:tcW w:w="5000" w:type="pct"/>
            <w:tcBorders>
              <w:top w:val="single" w:sz="4" w:space="0" w:color="auto"/>
              <w:left w:val="single" w:sz="4" w:space="0" w:color="auto"/>
              <w:bottom w:val="single" w:sz="4" w:space="0" w:color="auto"/>
              <w:right w:val="single" w:sz="4" w:space="0" w:color="auto"/>
            </w:tcBorders>
          </w:tcPr>
          <w:p w14:paraId="031CB7A9" w14:textId="77777777" w:rsidR="00354EA2" w:rsidRPr="00595988" w:rsidRDefault="00354EA2" w:rsidP="00672615">
            <w:pPr>
              <w:spacing w:before="120" w:after="120" w:line="264" w:lineRule="auto"/>
              <w:jc w:val="both"/>
              <w:rPr>
                <w:rFonts w:ascii="Verdana" w:hAnsi="Verdana"/>
                <w:b/>
                <w:sz w:val="19"/>
                <w:szCs w:val="19"/>
              </w:rPr>
            </w:pPr>
            <w:r w:rsidRPr="00595988">
              <w:rPr>
                <w:rFonts w:ascii="Verdana" w:hAnsi="Verdana"/>
                <w:b/>
                <w:sz w:val="19"/>
                <w:szCs w:val="19"/>
              </w:rPr>
              <w:t>24.3.- SOBRE C:  OFERTA PARA CUYA EVALUACIÓN SE REQUIERE EFECTUAR UN JUICIO DE VALOR</w:t>
            </w:r>
          </w:p>
          <w:p w14:paraId="58A4F3FC" w14:textId="77777777" w:rsidR="00BE1061" w:rsidRPr="00BE1061" w:rsidRDefault="00BE1061" w:rsidP="00BE1061">
            <w:pPr>
              <w:spacing w:before="120" w:after="120" w:line="264" w:lineRule="auto"/>
              <w:ind w:right="25"/>
              <w:jc w:val="both"/>
              <w:rPr>
                <w:rFonts w:ascii="Verdana" w:hAnsi="Verdana" w:cs="Tahoma"/>
                <w:bCs/>
                <w:color w:val="0000FF"/>
                <w:sz w:val="19"/>
                <w:szCs w:val="19"/>
              </w:rPr>
            </w:pPr>
            <w:r w:rsidRPr="00BE1061">
              <w:rPr>
                <w:rFonts w:ascii="Verdana" w:hAnsi="Verdana" w:cs="Tahoma"/>
                <w:bCs/>
                <w:color w:val="0000FF"/>
                <w:sz w:val="19"/>
                <w:szCs w:val="19"/>
              </w:rPr>
              <w:t xml:space="preserve">El total de páginas máximo a utilizar para la exposición de los diferentes apartados que se puntúan según los criterios cuya aplicación requiera realizar un juicio de valor, será de veinte (20) páginas. No se contabiliza la portada ni el índice, pudiéndose incluir hojas en formato </w:t>
            </w:r>
            <w:proofErr w:type="gramStart"/>
            <w:r w:rsidRPr="00BE1061">
              <w:rPr>
                <w:rFonts w:ascii="Verdana" w:hAnsi="Verdana" w:cs="Tahoma"/>
                <w:bCs/>
                <w:color w:val="0000FF"/>
                <w:sz w:val="19"/>
                <w:szCs w:val="19"/>
              </w:rPr>
              <w:t>A3</w:t>
            </w:r>
            <w:proofErr w:type="gramEnd"/>
            <w:r w:rsidRPr="00BE1061">
              <w:rPr>
                <w:rFonts w:ascii="Verdana" w:hAnsi="Verdana" w:cs="Tahoma"/>
                <w:bCs/>
                <w:color w:val="0000FF"/>
                <w:sz w:val="19"/>
                <w:szCs w:val="19"/>
              </w:rPr>
              <w:t xml:space="preserve"> pero en este caso contabilizaran como si fuesen 2 páginas. No se contabilizarán las hojas presentadas de las fichas técnicas y certificados si estos fuesen necesarios, así como las cartas de compromisos y currículum </w:t>
            </w:r>
            <w:proofErr w:type="spellStart"/>
            <w:r w:rsidRPr="00BE1061">
              <w:rPr>
                <w:rFonts w:ascii="Verdana" w:hAnsi="Verdana" w:cs="Tahoma"/>
                <w:bCs/>
                <w:color w:val="0000FF"/>
                <w:sz w:val="19"/>
                <w:szCs w:val="19"/>
              </w:rPr>
              <w:t>vitaes</w:t>
            </w:r>
            <w:proofErr w:type="spellEnd"/>
            <w:r w:rsidRPr="00BE1061">
              <w:rPr>
                <w:rFonts w:ascii="Verdana" w:hAnsi="Verdana" w:cs="Tahoma"/>
                <w:bCs/>
                <w:color w:val="0000FF"/>
                <w:sz w:val="19"/>
                <w:szCs w:val="19"/>
              </w:rPr>
              <w:t>.</w:t>
            </w:r>
          </w:p>
          <w:p w14:paraId="74AA0E7A" w14:textId="4B30F70B" w:rsidR="009C3731" w:rsidRPr="00BE1061" w:rsidRDefault="00BE1061" w:rsidP="00BE1061">
            <w:pPr>
              <w:spacing w:before="120" w:after="120" w:line="264" w:lineRule="auto"/>
              <w:ind w:right="25"/>
              <w:jc w:val="both"/>
              <w:rPr>
                <w:rFonts w:ascii="Verdana" w:hAnsi="Verdana" w:cs="Tahoma"/>
                <w:bCs/>
                <w:color w:val="0000FF"/>
                <w:sz w:val="19"/>
                <w:szCs w:val="19"/>
              </w:rPr>
            </w:pPr>
            <w:r w:rsidRPr="00BE1061">
              <w:rPr>
                <w:rFonts w:ascii="Verdana" w:hAnsi="Verdana" w:cs="Tahoma"/>
                <w:bCs/>
                <w:color w:val="0000FF"/>
                <w:sz w:val="19"/>
                <w:szCs w:val="19"/>
              </w:rPr>
              <w:t>El tipo de letra a emplear en todas las páginas, incluido gráficos, planos, etc., será Arial 11, con interlineado sencillo, siendo la margen izquierda de 3, margen derecha de 2 y márgenes superior e inferior de 2,5.</w:t>
            </w:r>
          </w:p>
          <w:p w14:paraId="525B5776" w14:textId="3D4E0EF2"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1. ANÁLISIS DE LOS ASPECTOS DE LA EJECUCIÓN DE LAS OBRAS Y DE SUS AFECCIONES QUE REQUIERAN DE SEGUIMIENTO Y CONTROL MÁS EXHAUSTIVO</w:t>
            </w:r>
          </w:p>
          <w:p w14:paraId="15371D91" w14:textId="76A02BA8"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1.1. Análisis técnico y estrategias de ejecución del proyecto </w:t>
            </w:r>
          </w:p>
          <w:p w14:paraId="7E75F307"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Compromisos técnicos adicionales</w:t>
            </w:r>
          </w:p>
          <w:p w14:paraId="0DF94BF5"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Organización de los trabajos de vigilancia</w:t>
            </w:r>
          </w:p>
          <w:p w14:paraId="2FE3A596"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Comprensión de los detalles técnicos del proyecto</w:t>
            </w:r>
          </w:p>
          <w:p w14:paraId="4B542C14"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Estrategias para ejecución y supervisión</w:t>
            </w:r>
          </w:p>
          <w:p w14:paraId="772BEB21"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Innovación y mejora técnica</w:t>
            </w:r>
          </w:p>
          <w:p w14:paraId="6AE85875"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Identificación y gestión de riesgos</w:t>
            </w:r>
          </w:p>
          <w:p w14:paraId="6E9669ED" w14:textId="1FA3F04A"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lastRenderedPageBreak/>
              <w:t xml:space="preserve">1.2. Afecciones al entorno de la obra en materia de Seguridad y Salud </w:t>
            </w:r>
          </w:p>
          <w:p w14:paraId="1B6A98D1" w14:textId="77777777" w:rsidR="009C3731" w:rsidRPr="009C3731" w:rsidRDefault="009C3731" w:rsidP="004A3A5A">
            <w:pPr>
              <w:numPr>
                <w:ilvl w:val="0"/>
                <w:numId w:val="179"/>
              </w:numPr>
              <w:spacing w:before="120" w:after="120" w:line="264" w:lineRule="auto"/>
              <w:ind w:right="25"/>
              <w:jc w:val="both"/>
              <w:rPr>
                <w:rFonts w:ascii="Verdana" w:hAnsi="Verdana" w:cs="Tahoma"/>
                <w:sz w:val="19"/>
                <w:szCs w:val="19"/>
              </w:rPr>
            </w:pPr>
            <w:r w:rsidRPr="009C3731">
              <w:rPr>
                <w:rFonts w:ascii="Verdana" w:hAnsi="Verdana" w:cs="Tahoma"/>
                <w:sz w:val="19"/>
                <w:szCs w:val="19"/>
              </w:rPr>
              <w:t>Metodología y control del Plan de Seguridad y Salud</w:t>
            </w:r>
          </w:p>
          <w:p w14:paraId="63755D2B" w14:textId="77777777" w:rsidR="009C3731" w:rsidRPr="009C3731" w:rsidRDefault="009C3731" w:rsidP="004A3A5A">
            <w:pPr>
              <w:numPr>
                <w:ilvl w:val="0"/>
                <w:numId w:val="179"/>
              </w:numPr>
              <w:spacing w:before="120" w:after="120" w:line="264" w:lineRule="auto"/>
              <w:ind w:right="25"/>
              <w:jc w:val="both"/>
              <w:rPr>
                <w:rFonts w:ascii="Verdana" w:hAnsi="Verdana" w:cs="Tahoma"/>
                <w:sz w:val="19"/>
                <w:szCs w:val="19"/>
              </w:rPr>
            </w:pPr>
            <w:r w:rsidRPr="009C3731">
              <w:rPr>
                <w:rFonts w:ascii="Verdana" w:hAnsi="Verdana" w:cs="Tahoma"/>
                <w:sz w:val="19"/>
                <w:szCs w:val="19"/>
              </w:rPr>
              <w:t>Análisis y aprobación del Plan</w:t>
            </w:r>
          </w:p>
          <w:p w14:paraId="28843342" w14:textId="77777777" w:rsidR="009C3731" w:rsidRPr="009C3731" w:rsidRDefault="009C3731" w:rsidP="004A3A5A">
            <w:pPr>
              <w:numPr>
                <w:ilvl w:val="0"/>
                <w:numId w:val="179"/>
              </w:numPr>
              <w:spacing w:before="120" w:after="120" w:line="264" w:lineRule="auto"/>
              <w:ind w:right="25"/>
              <w:jc w:val="both"/>
              <w:rPr>
                <w:rFonts w:ascii="Verdana" w:hAnsi="Verdana" w:cs="Tahoma"/>
                <w:sz w:val="19"/>
                <w:szCs w:val="19"/>
              </w:rPr>
            </w:pPr>
            <w:r w:rsidRPr="009C3731">
              <w:rPr>
                <w:rFonts w:ascii="Verdana" w:hAnsi="Verdana" w:cs="Tahoma"/>
                <w:sz w:val="19"/>
                <w:szCs w:val="19"/>
              </w:rPr>
              <w:t>Coordinación y supervisión en obra</w:t>
            </w:r>
          </w:p>
          <w:p w14:paraId="72AF2F62" w14:textId="77777777" w:rsidR="009C3731" w:rsidRPr="009C3731" w:rsidRDefault="009C3731" w:rsidP="004A3A5A">
            <w:pPr>
              <w:numPr>
                <w:ilvl w:val="0"/>
                <w:numId w:val="179"/>
              </w:numPr>
              <w:spacing w:before="120" w:after="120" w:line="264" w:lineRule="auto"/>
              <w:ind w:right="25"/>
              <w:jc w:val="both"/>
              <w:rPr>
                <w:rFonts w:ascii="Verdana" w:hAnsi="Verdana" w:cs="Tahoma"/>
                <w:sz w:val="19"/>
                <w:szCs w:val="19"/>
              </w:rPr>
            </w:pPr>
            <w:r w:rsidRPr="009C3731">
              <w:rPr>
                <w:rFonts w:ascii="Verdana" w:hAnsi="Verdana" w:cs="Tahoma"/>
                <w:sz w:val="19"/>
                <w:szCs w:val="19"/>
              </w:rPr>
              <w:t>Gestión de accesos y señalización</w:t>
            </w:r>
          </w:p>
          <w:p w14:paraId="45B9BC96" w14:textId="77777777" w:rsidR="009C3731" w:rsidRPr="009C3731" w:rsidRDefault="009C3731" w:rsidP="004A3A5A">
            <w:pPr>
              <w:numPr>
                <w:ilvl w:val="0"/>
                <w:numId w:val="179"/>
              </w:numPr>
              <w:spacing w:before="120" w:after="120" w:line="264" w:lineRule="auto"/>
              <w:ind w:right="25"/>
              <w:jc w:val="both"/>
              <w:rPr>
                <w:rFonts w:ascii="Verdana" w:hAnsi="Verdana" w:cs="Tahoma"/>
                <w:sz w:val="19"/>
                <w:szCs w:val="19"/>
              </w:rPr>
            </w:pPr>
            <w:r w:rsidRPr="009C3731">
              <w:rPr>
                <w:rFonts w:ascii="Verdana" w:hAnsi="Verdana" w:cs="Tahoma"/>
                <w:sz w:val="19"/>
                <w:szCs w:val="19"/>
              </w:rPr>
              <w:t>Supervisión de riesgos específicos</w:t>
            </w:r>
          </w:p>
          <w:p w14:paraId="0184953F" w14:textId="6F460E10"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1.3. Aspectos relacionados con la </w:t>
            </w:r>
            <w:proofErr w:type="gramStart"/>
            <w:r w:rsidRPr="009C3731">
              <w:rPr>
                <w:rFonts w:ascii="Verdana" w:hAnsi="Verdana" w:cs="Tahoma"/>
                <w:b/>
                <w:bCs/>
                <w:sz w:val="19"/>
                <w:szCs w:val="19"/>
              </w:rPr>
              <w:t>asesoría ambiental y el control ambiental</w:t>
            </w:r>
            <w:proofErr w:type="gramEnd"/>
            <w:r w:rsidRPr="009C3731">
              <w:rPr>
                <w:rFonts w:ascii="Verdana" w:hAnsi="Verdana" w:cs="Tahoma"/>
                <w:b/>
                <w:bCs/>
                <w:sz w:val="19"/>
                <w:szCs w:val="19"/>
              </w:rPr>
              <w:t xml:space="preserve"> de la ejecución </w:t>
            </w:r>
          </w:p>
          <w:p w14:paraId="565E41B1" w14:textId="77777777" w:rsidR="009C3731" w:rsidRPr="009C3731" w:rsidRDefault="009C3731" w:rsidP="004A3A5A">
            <w:pPr>
              <w:numPr>
                <w:ilvl w:val="0"/>
                <w:numId w:val="180"/>
              </w:numPr>
              <w:spacing w:before="120" w:after="120" w:line="264" w:lineRule="auto"/>
              <w:ind w:right="25"/>
              <w:jc w:val="both"/>
              <w:rPr>
                <w:rFonts w:ascii="Verdana" w:hAnsi="Verdana" w:cs="Tahoma"/>
                <w:sz w:val="19"/>
                <w:szCs w:val="19"/>
              </w:rPr>
            </w:pPr>
            <w:r w:rsidRPr="009C3731">
              <w:rPr>
                <w:rFonts w:ascii="Verdana" w:hAnsi="Verdana" w:cs="Tahoma"/>
                <w:sz w:val="19"/>
                <w:szCs w:val="19"/>
              </w:rPr>
              <w:t>Estudio del entorno y afecciones ambientales</w:t>
            </w:r>
          </w:p>
          <w:p w14:paraId="790AF8CB" w14:textId="77777777" w:rsidR="009C3731" w:rsidRPr="009C3731" w:rsidRDefault="009C3731" w:rsidP="004A3A5A">
            <w:pPr>
              <w:numPr>
                <w:ilvl w:val="0"/>
                <w:numId w:val="180"/>
              </w:numPr>
              <w:spacing w:before="120" w:after="120" w:line="264" w:lineRule="auto"/>
              <w:ind w:right="25"/>
              <w:jc w:val="both"/>
              <w:rPr>
                <w:rFonts w:ascii="Verdana" w:hAnsi="Verdana" w:cs="Tahoma"/>
                <w:sz w:val="19"/>
                <w:szCs w:val="19"/>
              </w:rPr>
            </w:pPr>
            <w:r w:rsidRPr="009C3731">
              <w:rPr>
                <w:rFonts w:ascii="Verdana" w:hAnsi="Verdana" w:cs="Tahoma"/>
                <w:sz w:val="19"/>
                <w:szCs w:val="19"/>
              </w:rPr>
              <w:t>Identificación de elementos vulnerables y medidas correctoras</w:t>
            </w:r>
          </w:p>
          <w:p w14:paraId="34F772B7" w14:textId="77777777" w:rsidR="009C3731" w:rsidRPr="009C3731" w:rsidRDefault="009C3731" w:rsidP="004A3A5A">
            <w:pPr>
              <w:numPr>
                <w:ilvl w:val="0"/>
                <w:numId w:val="180"/>
              </w:numPr>
              <w:spacing w:before="120" w:after="120" w:line="264" w:lineRule="auto"/>
              <w:ind w:right="25"/>
              <w:jc w:val="both"/>
              <w:rPr>
                <w:rFonts w:ascii="Verdana" w:hAnsi="Verdana" w:cs="Tahoma"/>
                <w:sz w:val="19"/>
                <w:szCs w:val="19"/>
              </w:rPr>
            </w:pPr>
            <w:r w:rsidRPr="009C3731">
              <w:rPr>
                <w:rFonts w:ascii="Verdana" w:hAnsi="Verdana" w:cs="Tahoma"/>
                <w:sz w:val="19"/>
                <w:szCs w:val="19"/>
              </w:rPr>
              <w:t>Supervisión del cumplimiento del Plan de Vigilancia Ambiental</w:t>
            </w:r>
          </w:p>
          <w:p w14:paraId="13F8B0C6" w14:textId="6D966B14"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1.4. Aspectos relacionados con el control de calidad de la obra </w:t>
            </w:r>
          </w:p>
          <w:p w14:paraId="46A24AAF" w14:textId="77777777" w:rsidR="009C3731" w:rsidRPr="009C3731" w:rsidRDefault="009C3731" w:rsidP="004A3A5A">
            <w:pPr>
              <w:numPr>
                <w:ilvl w:val="0"/>
                <w:numId w:val="181"/>
              </w:numPr>
              <w:spacing w:before="120" w:after="120" w:line="264" w:lineRule="auto"/>
              <w:ind w:right="25"/>
              <w:jc w:val="both"/>
              <w:rPr>
                <w:rFonts w:ascii="Verdana" w:hAnsi="Verdana" w:cs="Tahoma"/>
                <w:sz w:val="19"/>
                <w:szCs w:val="19"/>
              </w:rPr>
            </w:pPr>
            <w:r w:rsidRPr="009C3731">
              <w:rPr>
                <w:rFonts w:ascii="Verdana" w:hAnsi="Verdana" w:cs="Tahoma"/>
                <w:sz w:val="19"/>
                <w:szCs w:val="19"/>
              </w:rPr>
              <w:t>Procedimientos de control de calidad</w:t>
            </w:r>
          </w:p>
          <w:p w14:paraId="5B180299" w14:textId="77777777" w:rsidR="009C3731" w:rsidRPr="009C3731" w:rsidRDefault="009C3731" w:rsidP="004A3A5A">
            <w:pPr>
              <w:numPr>
                <w:ilvl w:val="0"/>
                <w:numId w:val="181"/>
              </w:numPr>
              <w:spacing w:before="120" w:after="120" w:line="264" w:lineRule="auto"/>
              <w:ind w:right="25"/>
              <w:jc w:val="both"/>
              <w:rPr>
                <w:rFonts w:ascii="Verdana" w:hAnsi="Verdana" w:cs="Tahoma"/>
                <w:sz w:val="19"/>
                <w:szCs w:val="19"/>
              </w:rPr>
            </w:pPr>
            <w:r w:rsidRPr="009C3731">
              <w:rPr>
                <w:rFonts w:ascii="Verdana" w:hAnsi="Verdana" w:cs="Tahoma"/>
                <w:sz w:val="19"/>
                <w:szCs w:val="19"/>
              </w:rPr>
              <w:t>Desarrollo del Plan de Control de Calidad</w:t>
            </w:r>
          </w:p>
          <w:p w14:paraId="43289E6B" w14:textId="77777777" w:rsidR="009C3731" w:rsidRPr="009C3731" w:rsidRDefault="009C3731" w:rsidP="004A3A5A">
            <w:pPr>
              <w:numPr>
                <w:ilvl w:val="0"/>
                <w:numId w:val="181"/>
              </w:numPr>
              <w:spacing w:before="120" w:after="120" w:line="264" w:lineRule="auto"/>
              <w:ind w:right="25"/>
              <w:jc w:val="both"/>
              <w:rPr>
                <w:rFonts w:ascii="Verdana" w:hAnsi="Verdana" w:cs="Tahoma"/>
                <w:sz w:val="19"/>
                <w:szCs w:val="19"/>
              </w:rPr>
            </w:pPr>
            <w:r w:rsidRPr="009C3731">
              <w:rPr>
                <w:rFonts w:ascii="Verdana" w:hAnsi="Verdana" w:cs="Tahoma"/>
                <w:sz w:val="19"/>
                <w:szCs w:val="19"/>
              </w:rPr>
              <w:t>Ejecución de controles específicos y ensayos</w:t>
            </w:r>
          </w:p>
          <w:p w14:paraId="08524BDC" w14:textId="77777777" w:rsidR="009C3731" w:rsidRPr="009C3731" w:rsidRDefault="009C3731" w:rsidP="004A3A5A">
            <w:pPr>
              <w:numPr>
                <w:ilvl w:val="0"/>
                <w:numId w:val="181"/>
              </w:numPr>
              <w:spacing w:before="120" w:after="120" w:line="264" w:lineRule="auto"/>
              <w:ind w:right="25"/>
              <w:jc w:val="both"/>
              <w:rPr>
                <w:rFonts w:ascii="Verdana" w:hAnsi="Verdana" w:cs="Tahoma"/>
                <w:sz w:val="19"/>
                <w:szCs w:val="19"/>
              </w:rPr>
            </w:pPr>
            <w:r w:rsidRPr="009C3731">
              <w:rPr>
                <w:rFonts w:ascii="Verdana" w:hAnsi="Verdana" w:cs="Tahoma"/>
                <w:sz w:val="19"/>
                <w:szCs w:val="19"/>
              </w:rPr>
              <w:t>Recepción y verificación de productos</w:t>
            </w:r>
          </w:p>
          <w:p w14:paraId="5834FA5B" w14:textId="77777777" w:rsidR="009C3731" w:rsidRPr="009C3731" w:rsidRDefault="009C3731" w:rsidP="004A3A5A">
            <w:pPr>
              <w:numPr>
                <w:ilvl w:val="0"/>
                <w:numId w:val="181"/>
              </w:numPr>
              <w:spacing w:before="120" w:after="120" w:line="264" w:lineRule="auto"/>
              <w:ind w:right="25"/>
              <w:jc w:val="both"/>
              <w:rPr>
                <w:rFonts w:ascii="Verdana" w:hAnsi="Verdana" w:cs="Tahoma"/>
                <w:sz w:val="19"/>
                <w:szCs w:val="19"/>
              </w:rPr>
            </w:pPr>
            <w:r w:rsidRPr="009C3731">
              <w:rPr>
                <w:rFonts w:ascii="Verdana" w:hAnsi="Verdana" w:cs="Tahoma"/>
                <w:sz w:val="19"/>
                <w:szCs w:val="19"/>
              </w:rPr>
              <w:t>Supervisión del cumplimiento de estándares</w:t>
            </w:r>
          </w:p>
          <w:p w14:paraId="491DFFAC" w14:textId="431DCB80"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2. ORGANIGRAMA, PLANIFICACIÓN Y ORGANIZACIÓN DE LOS MEDIOS HUMANOS Y MATERIALES OFERTADOS </w:t>
            </w:r>
          </w:p>
          <w:p w14:paraId="1EE63AC9" w14:textId="6914BBDF"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2.1. Organigrama y funciones del personal adscrito </w:t>
            </w:r>
          </w:p>
          <w:p w14:paraId="0169E792" w14:textId="77777777" w:rsidR="009C3731" w:rsidRPr="009C3731" w:rsidRDefault="009C3731" w:rsidP="004A3A5A">
            <w:pPr>
              <w:numPr>
                <w:ilvl w:val="0"/>
                <w:numId w:val="182"/>
              </w:numPr>
              <w:spacing w:before="120" w:after="120" w:line="264" w:lineRule="auto"/>
              <w:ind w:right="25"/>
              <w:jc w:val="both"/>
              <w:rPr>
                <w:rFonts w:ascii="Verdana" w:hAnsi="Verdana" w:cs="Tahoma"/>
                <w:sz w:val="19"/>
                <w:szCs w:val="19"/>
              </w:rPr>
            </w:pPr>
            <w:r w:rsidRPr="009C3731">
              <w:rPr>
                <w:rFonts w:ascii="Verdana" w:hAnsi="Verdana" w:cs="Tahoma"/>
                <w:sz w:val="19"/>
                <w:szCs w:val="19"/>
              </w:rPr>
              <w:t>Claridad del organigrama</w:t>
            </w:r>
          </w:p>
          <w:p w14:paraId="56E58881" w14:textId="77777777" w:rsidR="009C3731" w:rsidRPr="009C3731" w:rsidRDefault="009C3731" w:rsidP="004A3A5A">
            <w:pPr>
              <w:numPr>
                <w:ilvl w:val="0"/>
                <w:numId w:val="182"/>
              </w:numPr>
              <w:spacing w:before="120" w:after="120" w:line="264" w:lineRule="auto"/>
              <w:ind w:right="25"/>
              <w:jc w:val="both"/>
              <w:rPr>
                <w:rFonts w:ascii="Verdana" w:hAnsi="Verdana" w:cs="Tahoma"/>
                <w:sz w:val="19"/>
                <w:szCs w:val="19"/>
              </w:rPr>
            </w:pPr>
            <w:r w:rsidRPr="009C3731">
              <w:rPr>
                <w:rFonts w:ascii="Verdana" w:hAnsi="Verdana" w:cs="Tahoma"/>
                <w:sz w:val="19"/>
                <w:szCs w:val="19"/>
              </w:rPr>
              <w:t>Adecuación al proyecto</w:t>
            </w:r>
          </w:p>
          <w:p w14:paraId="3EB2AD1C" w14:textId="77777777" w:rsidR="009C3731" w:rsidRPr="009C3731" w:rsidRDefault="009C3731" w:rsidP="004A3A5A">
            <w:pPr>
              <w:numPr>
                <w:ilvl w:val="0"/>
                <w:numId w:val="182"/>
              </w:numPr>
              <w:spacing w:before="120" w:after="120" w:line="264" w:lineRule="auto"/>
              <w:ind w:right="25"/>
              <w:jc w:val="both"/>
              <w:rPr>
                <w:rFonts w:ascii="Verdana" w:hAnsi="Verdana" w:cs="Tahoma"/>
                <w:sz w:val="19"/>
                <w:szCs w:val="19"/>
              </w:rPr>
            </w:pPr>
            <w:r w:rsidRPr="009C3731">
              <w:rPr>
                <w:rFonts w:ascii="Verdana" w:hAnsi="Verdana" w:cs="Tahoma"/>
                <w:sz w:val="19"/>
                <w:szCs w:val="19"/>
              </w:rPr>
              <w:t>Funciones y responsabilidades del equipo</w:t>
            </w:r>
          </w:p>
          <w:p w14:paraId="67A7CDDB" w14:textId="77777777" w:rsidR="009C3731" w:rsidRPr="009C3731" w:rsidRDefault="009C3731" w:rsidP="004A3A5A">
            <w:pPr>
              <w:numPr>
                <w:ilvl w:val="0"/>
                <w:numId w:val="182"/>
              </w:numPr>
              <w:spacing w:before="120" w:after="120" w:line="264" w:lineRule="auto"/>
              <w:ind w:right="25"/>
              <w:jc w:val="both"/>
              <w:rPr>
                <w:rFonts w:ascii="Verdana" w:hAnsi="Verdana" w:cs="Tahoma"/>
                <w:sz w:val="19"/>
                <w:szCs w:val="19"/>
              </w:rPr>
            </w:pPr>
            <w:r w:rsidRPr="009C3731">
              <w:rPr>
                <w:rFonts w:ascii="Verdana" w:hAnsi="Verdana" w:cs="Tahoma"/>
                <w:sz w:val="19"/>
                <w:szCs w:val="19"/>
              </w:rPr>
              <w:t>Mecanismos de coordinación</w:t>
            </w:r>
          </w:p>
          <w:p w14:paraId="2B913DBA" w14:textId="5B785A10"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2.2. Metodología y planificación </w:t>
            </w:r>
          </w:p>
          <w:p w14:paraId="7DF9C303" w14:textId="77777777" w:rsidR="009C3731" w:rsidRPr="009C3731" w:rsidRDefault="009C3731" w:rsidP="004A3A5A">
            <w:pPr>
              <w:numPr>
                <w:ilvl w:val="0"/>
                <w:numId w:val="183"/>
              </w:numPr>
              <w:spacing w:before="120" w:after="120" w:line="264" w:lineRule="auto"/>
              <w:ind w:right="25"/>
              <w:jc w:val="both"/>
              <w:rPr>
                <w:rFonts w:ascii="Verdana" w:hAnsi="Verdana" w:cs="Tahoma"/>
                <w:sz w:val="19"/>
                <w:szCs w:val="19"/>
              </w:rPr>
            </w:pPr>
            <w:r w:rsidRPr="009C3731">
              <w:rPr>
                <w:rFonts w:ascii="Verdana" w:hAnsi="Verdana" w:cs="Tahoma"/>
                <w:sz w:val="19"/>
                <w:szCs w:val="19"/>
              </w:rPr>
              <w:t>Cronograma y fases del contrato</w:t>
            </w:r>
          </w:p>
          <w:p w14:paraId="71BB3E00" w14:textId="77777777" w:rsidR="009C3731" w:rsidRPr="009C3731" w:rsidRDefault="009C3731" w:rsidP="004A3A5A">
            <w:pPr>
              <w:numPr>
                <w:ilvl w:val="0"/>
                <w:numId w:val="183"/>
              </w:numPr>
              <w:spacing w:before="120" w:after="120" w:line="264" w:lineRule="auto"/>
              <w:ind w:right="25"/>
              <w:jc w:val="both"/>
              <w:rPr>
                <w:rFonts w:ascii="Verdana" w:hAnsi="Verdana" w:cs="Tahoma"/>
                <w:sz w:val="19"/>
                <w:szCs w:val="19"/>
              </w:rPr>
            </w:pPr>
            <w:r w:rsidRPr="009C3731">
              <w:rPr>
                <w:rFonts w:ascii="Verdana" w:hAnsi="Verdana" w:cs="Tahoma"/>
                <w:sz w:val="19"/>
                <w:szCs w:val="19"/>
              </w:rPr>
              <w:t>Trabajos preparatorios antes de obra</w:t>
            </w:r>
          </w:p>
          <w:p w14:paraId="37468634" w14:textId="77777777" w:rsidR="009C3731" w:rsidRPr="009C3731" w:rsidRDefault="009C3731" w:rsidP="004A3A5A">
            <w:pPr>
              <w:numPr>
                <w:ilvl w:val="0"/>
                <w:numId w:val="183"/>
              </w:numPr>
              <w:spacing w:before="120" w:after="120" w:line="264" w:lineRule="auto"/>
              <w:ind w:right="25"/>
              <w:jc w:val="both"/>
              <w:rPr>
                <w:rFonts w:ascii="Verdana" w:hAnsi="Verdana" w:cs="Tahoma"/>
                <w:sz w:val="19"/>
                <w:szCs w:val="19"/>
              </w:rPr>
            </w:pPr>
            <w:r w:rsidRPr="009C3731">
              <w:rPr>
                <w:rFonts w:ascii="Verdana" w:hAnsi="Verdana" w:cs="Tahoma"/>
                <w:sz w:val="19"/>
                <w:szCs w:val="19"/>
              </w:rPr>
              <w:t>Procedimientos técnicos y de verificación</w:t>
            </w:r>
          </w:p>
          <w:p w14:paraId="27974AA4" w14:textId="77777777" w:rsidR="009C3731" w:rsidRPr="009C3731" w:rsidRDefault="009C3731" w:rsidP="004A3A5A">
            <w:pPr>
              <w:numPr>
                <w:ilvl w:val="0"/>
                <w:numId w:val="183"/>
              </w:numPr>
              <w:spacing w:before="120" w:after="120" w:line="264" w:lineRule="auto"/>
              <w:ind w:right="25"/>
              <w:jc w:val="both"/>
              <w:rPr>
                <w:rFonts w:ascii="Verdana" w:hAnsi="Verdana" w:cs="Tahoma"/>
                <w:sz w:val="19"/>
                <w:szCs w:val="19"/>
              </w:rPr>
            </w:pPr>
            <w:r w:rsidRPr="009C3731">
              <w:rPr>
                <w:rFonts w:ascii="Verdana" w:hAnsi="Verdana" w:cs="Tahoma"/>
                <w:sz w:val="19"/>
                <w:szCs w:val="19"/>
              </w:rPr>
              <w:t>Plan de comunicación</w:t>
            </w:r>
          </w:p>
          <w:p w14:paraId="7FBE8F6E" w14:textId="26AFC713" w:rsidR="00333AC6" w:rsidRPr="00595988" w:rsidRDefault="009C3731" w:rsidP="009A4E8B">
            <w:pPr>
              <w:numPr>
                <w:ilvl w:val="0"/>
                <w:numId w:val="183"/>
              </w:numPr>
              <w:spacing w:before="120" w:after="120" w:line="264" w:lineRule="auto"/>
              <w:ind w:right="25"/>
              <w:jc w:val="both"/>
              <w:rPr>
                <w:rFonts w:ascii="Verdana" w:hAnsi="Verdana" w:cs="Tahoma"/>
                <w:sz w:val="19"/>
                <w:szCs w:val="19"/>
              </w:rPr>
            </w:pPr>
            <w:r w:rsidRPr="009C3731">
              <w:rPr>
                <w:rFonts w:ascii="Verdana" w:hAnsi="Verdana" w:cs="Tahoma"/>
                <w:sz w:val="19"/>
                <w:szCs w:val="19"/>
              </w:rPr>
              <w:t>Medios materiales asignados</w:t>
            </w:r>
          </w:p>
        </w:tc>
      </w:tr>
      <w:tr w:rsidR="00DC4937" w:rsidRPr="00595988" w14:paraId="019029F5" w14:textId="77777777" w:rsidTr="00672615">
        <w:tc>
          <w:tcPr>
            <w:tcW w:w="5000" w:type="pct"/>
          </w:tcPr>
          <w:p w14:paraId="00741D2E" w14:textId="77777777" w:rsidR="00DC4937" w:rsidRPr="00595988" w:rsidRDefault="00DC4937" w:rsidP="00672615">
            <w:pPr>
              <w:spacing w:before="120" w:after="120" w:line="264" w:lineRule="auto"/>
              <w:ind w:right="25"/>
              <w:jc w:val="both"/>
              <w:rPr>
                <w:rFonts w:ascii="Verdana" w:hAnsi="Verdana"/>
                <w:sz w:val="19"/>
                <w:szCs w:val="19"/>
              </w:rPr>
            </w:pPr>
            <w:r w:rsidRPr="00595988">
              <w:rPr>
                <w:rFonts w:ascii="Verdana" w:hAnsi="Verdana"/>
                <w:b/>
                <w:sz w:val="19"/>
                <w:szCs w:val="19"/>
              </w:rPr>
              <w:lastRenderedPageBreak/>
              <w:t>24.4.- Se admiten variantes</w:t>
            </w:r>
            <w:r w:rsidRPr="00595988">
              <w:rPr>
                <w:rFonts w:ascii="Verdana" w:hAnsi="Verdana"/>
                <w:sz w:val="19"/>
                <w:szCs w:val="19"/>
              </w:rPr>
              <w:t>:</w:t>
            </w:r>
            <w:r w:rsidRPr="00595988">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Content>
                <w:r w:rsidRPr="00595988">
                  <w:rPr>
                    <w:rFonts w:ascii="Segoe UI Symbol" w:eastAsia="MS Gothic" w:hAnsi="Segoe UI Symbol" w:cs="Segoe UI Symbol"/>
                    <w:sz w:val="19"/>
                    <w:szCs w:val="19"/>
                  </w:rPr>
                  <w:t>☐</w:t>
                </w:r>
              </w:sdtContent>
            </w:sdt>
            <w:r w:rsidRPr="00595988">
              <w:rPr>
                <w:rFonts w:ascii="Verdana" w:hAnsi="Verdana" w:cs="Arial"/>
                <w:sz w:val="19"/>
                <w:szCs w:val="19"/>
              </w:rPr>
              <w:t xml:space="preserve"> SI</w:t>
            </w:r>
            <w:r w:rsidRPr="00595988">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Content>
                <w:r w:rsidRPr="00595988">
                  <w:rPr>
                    <w:rFonts w:ascii="Segoe UI Symbol" w:eastAsia="MS Gothic" w:hAnsi="Segoe UI Symbol" w:cs="Segoe UI Symbol"/>
                    <w:sz w:val="19"/>
                    <w:szCs w:val="19"/>
                  </w:rPr>
                  <w:t>☒</w:t>
                </w:r>
              </w:sdtContent>
            </w:sdt>
            <w:r w:rsidRPr="00595988">
              <w:rPr>
                <w:rFonts w:ascii="Verdana" w:hAnsi="Verdana"/>
                <w:sz w:val="19"/>
                <w:szCs w:val="19"/>
              </w:rPr>
              <w:t xml:space="preserve"> </w:t>
            </w:r>
            <w:r w:rsidRPr="00595988">
              <w:rPr>
                <w:rFonts w:ascii="Verdana" w:hAnsi="Verdana" w:cs="Arial"/>
                <w:sz w:val="19"/>
                <w:szCs w:val="19"/>
              </w:rPr>
              <w:t>NO</w:t>
            </w:r>
          </w:p>
        </w:tc>
      </w:tr>
    </w:tbl>
    <w:p w14:paraId="12A650FC" w14:textId="77777777" w:rsidR="00DC4937" w:rsidRPr="00595988" w:rsidRDefault="00DC4937" w:rsidP="00672615">
      <w:pPr>
        <w:spacing w:before="120" w:after="120" w:line="264" w:lineRule="auto"/>
        <w:ind w:left="-142" w:right="107"/>
        <w:jc w:val="both"/>
        <w:outlineLvl w:val="2"/>
        <w:rPr>
          <w:rFonts w:ascii="Verdana" w:eastAsia="Arial Unicode MS" w:hAnsi="Verdana" w:cs="Arial"/>
          <w:b/>
          <w:bCs/>
          <w:caps/>
          <w:sz w:val="19"/>
          <w:szCs w:val="19"/>
        </w:rPr>
      </w:pPr>
      <w:bookmarkStart w:id="333" w:name="_Toc128389917"/>
      <w:r w:rsidRPr="00595988">
        <w:rPr>
          <w:rFonts w:ascii="Verdana" w:hAnsi="Verdana" w:cs="Tahoma"/>
          <w:b/>
          <w:bCs/>
          <w:caps/>
          <w:sz w:val="19"/>
          <w:szCs w:val="19"/>
        </w:rPr>
        <w:t xml:space="preserve">25.- </w:t>
      </w:r>
      <w:r w:rsidRPr="00595988">
        <w:rPr>
          <w:rFonts w:ascii="Verdana" w:hAnsi="Verdana" w:cs="Arial"/>
          <w:b/>
          <w:bCs/>
          <w:caps/>
          <w:sz w:val="19"/>
          <w:szCs w:val="19"/>
        </w:rPr>
        <w:t>DOCUMENTACIÓN</w:t>
      </w:r>
      <w:r w:rsidRPr="00595988">
        <w:rPr>
          <w:rFonts w:ascii="Verdana" w:eastAsia="Arial Unicode MS" w:hAnsi="Verdana" w:cs="Arial"/>
          <w:b/>
          <w:bCs/>
          <w:caps/>
          <w:sz w:val="19"/>
          <w:szCs w:val="19"/>
        </w:rPr>
        <w:t xml:space="preserve"> A PRESENTAR POR LA LICITADORA QUE HA PRESENTADO LA MEJOR OFERTA</w:t>
      </w:r>
      <w:bookmarkEnd w:id="333"/>
    </w:p>
    <w:p w14:paraId="117D7C45" w14:textId="77777777" w:rsidR="00DC4937" w:rsidRPr="00595988" w:rsidRDefault="00DC4937" w:rsidP="00672615">
      <w:pPr>
        <w:shd w:val="clear" w:color="auto" w:fill="FFFFFF"/>
        <w:spacing w:before="120" w:after="120" w:line="264" w:lineRule="auto"/>
        <w:ind w:right="107"/>
        <w:jc w:val="both"/>
        <w:rPr>
          <w:rFonts w:ascii="Verdana" w:hAnsi="Verdana" w:cs="Tahoma"/>
          <w:sz w:val="19"/>
          <w:szCs w:val="19"/>
        </w:rPr>
      </w:pPr>
      <w:r w:rsidRPr="00595988">
        <w:rPr>
          <w:rFonts w:ascii="Verdana" w:hAnsi="Verdana" w:cs="Tahoma"/>
          <w:caps/>
          <w:sz w:val="19"/>
          <w:szCs w:val="19"/>
        </w:rPr>
        <w:t>j</w:t>
      </w:r>
      <w:r w:rsidRPr="00595988">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5077" w:type="pct"/>
        <w:tblInd w:w="-147" w:type="dxa"/>
        <w:tblLook w:val="04A0" w:firstRow="1" w:lastRow="0" w:firstColumn="1" w:lastColumn="0" w:noHBand="0" w:noVBand="1"/>
      </w:tblPr>
      <w:tblGrid>
        <w:gridCol w:w="4159"/>
        <w:gridCol w:w="5530"/>
      </w:tblGrid>
      <w:tr w:rsidR="00DC4937" w:rsidRPr="00595988" w14:paraId="17F78FC9" w14:textId="77777777" w:rsidTr="00BE1061">
        <w:trPr>
          <w:trHeight w:val="578"/>
        </w:trPr>
        <w:tc>
          <w:tcPr>
            <w:tcW w:w="2146" w:type="pct"/>
          </w:tcPr>
          <w:p w14:paraId="16152E69" w14:textId="77777777" w:rsidR="00DC4937" w:rsidRPr="00595988" w:rsidRDefault="00DC4937" w:rsidP="00672615">
            <w:pPr>
              <w:spacing w:before="120" w:after="120" w:line="264" w:lineRule="auto"/>
              <w:jc w:val="both"/>
              <w:rPr>
                <w:rFonts w:ascii="Verdana" w:hAnsi="Verdana"/>
                <w:sz w:val="19"/>
                <w:szCs w:val="19"/>
              </w:rPr>
            </w:pPr>
            <w:bookmarkStart w:id="334" w:name="_Hlk63336237"/>
            <w:r w:rsidRPr="00595988">
              <w:rPr>
                <w:rFonts w:ascii="Verdana" w:hAnsi="Verdana"/>
                <w:sz w:val="19"/>
                <w:szCs w:val="19"/>
              </w:rPr>
              <w:lastRenderedPageBreak/>
              <w:t xml:space="preserve">25.1.- Documentación al objeto de </w:t>
            </w:r>
            <w:r w:rsidRPr="00595988">
              <w:rPr>
                <w:rFonts w:ascii="Verdana" w:hAnsi="Verdana"/>
                <w:sz w:val="19"/>
                <w:szCs w:val="19"/>
                <w:u w:val="single"/>
              </w:rPr>
              <w:t>acreditar</w:t>
            </w:r>
            <w:r w:rsidRPr="00595988">
              <w:rPr>
                <w:rFonts w:ascii="Verdana" w:hAnsi="Verdana"/>
                <w:sz w:val="19"/>
                <w:szCs w:val="19"/>
              </w:rPr>
              <w:t xml:space="preserve"> los requisitos de solvencia económica y financiera y de solvencia técnica o profesional recogidos en la cláusula 21.2 de cláusulas específicas del contrato</w:t>
            </w:r>
          </w:p>
          <w:p w14:paraId="45A22AFA" w14:textId="77777777" w:rsidR="00DC4937" w:rsidRPr="00595988" w:rsidRDefault="00000000" w:rsidP="00672615">
            <w:pPr>
              <w:spacing w:before="120" w:after="120" w:line="264" w:lineRule="auto"/>
              <w:ind w:left="60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 procede</w:t>
            </w:r>
          </w:p>
          <w:p w14:paraId="79579D2F" w14:textId="77777777" w:rsidR="00DC4937" w:rsidRPr="00595988" w:rsidRDefault="00000000" w:rsidP="00672615">
            <w:pPr>
              <w:spacing w:before="120" w:after="120" w:line="264" w:lineRule="auto"/>
              <w:ind w:left="60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b/>
                <w:sz w:val="19"/>
                <w:szCs w:val="19"/>
              </w:rPr>
              <w:t>sí, los siguientes</w:t>
            </w:r>
          </w:p>
          <w:p w14:paraId="31360CDC" w14:textId="77777777" w:rsidR="00DC4937" w:rsidRPr="00595988" w:rsidRDefault="00000000" w:rsidP="00672615">
            <w:pPr>
              <w:spacing w:before="120" w:after="120" w:line="264" w:lineRule="auto"/>
              <w:ind w:left="60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Content>
                <w:r w:rsidR="00DC4937" w:rsidRPr="00595988">
                  <w:rPr>
                    <w:rFonts w:ascii="Segoe UI Symbol" w:hAnsi="Segoe UI Symbol" w:cs="Segoe UI Symbol"/>
                    <w:sz w:val="19"/>
                    <w:szCs w:val="19"/>
                  </w:rPr>
                  <w:t>☐</w:t>
                </w:r>
              </w:sdtContent>
            </w:sdt>
            <w:r w:rsidR="00DC4937" w:rsidRPr="00595988">
              <w:rPr>
                <w:rFonts w:ascii="Verdana" w:hAnsi="Verdana"/>
                <w:sz w:val="19"/>
                <w:szCs w:val="19"/>
              </w:rPr>
              <w:t xml:space="preserve"> sí, los siguientes, salvo que se haya sustituido la solvencia por la clasificación</w:t>
            </w:r>
            <w:r w:rsidR="00DC4937" w:rsidRPr="00595988">
              <w:rPr>
                <w:rFonts w:ascii="Verdana" w:hAnsi="Verdana" w:cs="Tahoma"/>
                <w:b/>
                <w:color w:val="0000FF"/>
                <w:sz w:val="19"/>
                <w:szCs w:val="19"/>
              </w:rPr>
              <w:t xml:space="preserve"> </w:t>
            </w:r>
            <w:r w:rsidR="00DC4937" w:rsidRPr="00595988">
              <w:rPr>
                <w:rFonts w:ascii="Verdana" w:hAnsi="Verdana" w:cs="Tahoma"/>
                <w:sz w:val="19"/>
                <w:szCs w:val="19"/>
              </w:rPr>
              <w:t>indicada en la cláusula 21.3 de cláusulas específicas del contrato</w:t>
            </w:r>
          </w:p>
          <w:p w14:paraId="01982646" w14:textId="77777777" w:rsidR="00DC4937" w:rsidRPr="00595988" w:rsidRDefault="00DC4937" w:rsidP="00672615">
            <w:pPr>
              <w:spacing w:before="120" w:after="120" w:line="264" w:lineRule="auto"/>
              <w:jc w:val="both"/>
              <w:rPr>
                <w:rFonts w:ascii="Verdana" w:hAnsi="Verdana"/>
                <w:sz w:val="19"/>
                <w:szCs w:val="19"/>
              </w:rPr>
            </w:pPr>
            <w:r w:rsidRPr="00595988">
              <w:rPr>
                <w:rFonts w:ascii="Verdana" w:hAnsi="Verdana"/>
                <w:sz w:val="19"/>
                <w:szCs w:val="19"/>
              </w:rPr>
              <w:t>25.2.- Documentación a efectos de acreditar la disponibilidad de los medios materiales y humanos a los que se refiere la cláusula 21.5 de cláusulas específicas del contrato:</w:t>
            </w:r>
          </w:p>
          <w:p w14:paraId="4500F072" w14:textId="77777777" w:rsidR="00DC4937" w:rsidRPr="00595988" w:rsidRDefault="00000000" w:rsidP="00672615">
            <w:pPr>
              <w:spacing w:before="120" w:after="120" w:line="264" w:lineRule="auto"/>
              <w:ind w:left="742"/>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 procede</w:t>
            </w:r>
          </w:p>
          <w:p w14:paraId="501514EA" w14:textId="77777777" w:rsidR="00DC4937" w:rsidRPr="00595988" w:rsidRDefault="00000000" w:rsidP="00672615">
            <w:pPr>
              <w:spacing w:before="120" w:after="120" w:line="264" w:lineRule="auto"/>
              <w:ind w:left="742"/>
              <w:jc w:val="both"/>
              <w:rPr>
                <w:rFonts w:ascii="Verdana" w:hAnsi="Verdana"/>
                <w:sz w:val="19"/>
                <w:szCs w:val="19"/>
              </w:rPr>
            </w:pPr>
            <w:sdt>
              <w:sdtPr>
                <w:rPr>
                  <w:rFonts w:ascii="Verdana" w:hAnsi="Verdana" w:cs="Tahoma"/>
                  <w:sz w:val="19"/>
                  <w:szCs w:val="19"/>
                </w:rPr>
                <w:id w:val="2027522356"/>
                <w14:checkbox>
                  <w14:checked w14:val="1"/>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los siguientes</w:t>
            </w:r>
          </w:p>
          <w:p w14:paraId="53D02F98" w14:textId="77777777" w:rsidR="00DC4937" w:rsidRPr="00595988" w:rsidRDefault="00DC4937" w:rsidP="00672615">
            <w:pPr>
              <w:spacing w:before="120" w:after="120" w:line="264" w:lineRule="auto"/>
              <w:jc w:val="both"/>
              <w:rPr>
                <w:rFonts w:ascii="Verdana" w:hAnsi="Verdana" w:cs="Tahoma"/>
                <w:sz w:val="19"/>
                <w:szCs w:val="19"/>
                <w:highlight w:val="cyan"/>
              </w:rPr>
            </w:pPr>
          </w:p>
        </w:tc>
        <w:tc>
          <w:tcPr>
            <w:tcW w:w="2854" w:type="pct"/>
          </w:tcPr>
          <w:p w14:paraId="74BECB35" w14:textId="77777777" w:rsidR="00DC4937" w:rsidRPr="00595988" w:rsidRDefault="00DC4937" w:rsidP="00672615">
            <w:pPr>
              <w:autoSpaceDE w:val="0"/>
              <w:autoSpaceDN w:val="0"/>
              <w:adjustRightInd w:val="0"/>
              <w:spacing w:before="120" w:after="120" w:line="264" w:lineRule="auto"/>
              <w:jc w:val="both"/>
              <w:rPr>
                <w:rFonts w:ascii="Verdana" w:hAnsi="Verdana" w:cs="Tahoma"/>
                <w:sz w:val="19"/>
                <w:szCs w:val="19"/>
              </w:rPr>
            </w:pPr>
            <w:r w:rsidRPr="00595988">
              <w:rPr>
                <w:rFonts w:ascii="Verdana" w:eastAsia="Arial Unicode MS" w:hAnsi="Verdana"/>
                <w:b/>
                <w:sz w:val="19"/>
                <w:szCs w:val="19"/>
              </w:rPr>
              <w:t>Solvencia económica y financiera:</w:t>
            </w:r>
            <w:r w:rsidRPr="00595988">
              <w:rPr>
                <w:rFonts w:ascii="Verdana" w:eastAsia="NewsGotT" w:hAnsi="Verdana" w:cs="NewsGotT"/>
                <w:sz w:val="19"/>
                <w:szCs w:val="19"/>
              </w:rPr>
              <w:t xml:space="preserve"> </w:t>
            </w:r>
            <w:r w:rsidR="00327C31" w:rsidRPr="00595988">
              <w:rPr>
                <w:rFonts w:ascii="Verdana" w:hAnsi="Verdana" w:cs="Tahoma"/>
                <w:sz w:val="19"/>
                <w:szCs w:val="19"/>
              </w:rPr>
              <w:t>E</w:t>
            </w:r>
            <w:r w:rsidRPr="00595988">
              <w:rPr>
                <w:rFonts w:ascii="Verdana" w:hAnsi="Verdana" w:cs="Tahoma"/>
                <w:sz w:val="19"/>
                <w:szCs w:val="19"/>
              </w:rPr>
              <w:t xml:space="preserve">l volumen anual de negocios del licitador se </w:t>
            </w:r>
            <w:r w:rsidR="006B2503" w:rsidRPr="00595988">
              <w:rPr>
                <w:rFonts w:ascii="Verdana" w:hAnsi="Verdana" w:cs="Tahoma"/>
                <w:sz w:val="19"/>
                <w:szCs w:val="19"/>
              </w:rPr>
              <w:t>acreditará</w:t>
            </w:r>
            <w:r w:rsidRPr="00595988">
              <w:rPr>
                <w:rFonts w:ascii="Verdana" w:hAnsi="Verdana" w:cs="Tahoma"/>
                <w:sz w:val="19"/>
                <w:szCs w:val="19"/>
              </w:rPr>
              <w:t xml:space="preserve"> por medio de sus cuentas anuales aprobadas y depositadas en el Registro Mercantil, si el empresario estuviera inscrito en dicho registro, y en caso contrario por las depositadas en el registro oficial en que deba estar inscrito. </w:t>
            </w:r>
          </w:p>
          <w:p w14:paraId="5686AD29" w14:textId="77777777" w:rsidR="00DC4937" w:rsidRPr="00595988" w:rsidRDefault="00DC4937" w:rsidP="00672615">
            <w:pPr>
              <w:autoSpaceDE w:val="0"/>
              <w:autoSpaceDN w:val="0"/>
              <w:adjustRightInd w:val="0"/>
              <w:spacing w:before="120" w:after="120" w:line="264" w:lineRule="auto"/>
              <w:jc w:val="both"/>
              <w:rPr>
                <w:rFonts w:ascii="Verdana" w:hAnsi="Verdana" w:cs="Tahoma"/>
                <w:sz w:val="19"/>
                <w:szCs w:val="19"/>
              </w:rPr>
            </w:pPr>
            <w:r w:rsidRPr="00595988">
              <w:rPr>
                <w:rFonts w:ascii="Verdana" w:hAnsi="Verdana" w:cs="Tahoma"/>
                <w:sz w:val="19"/>
                <w:szCs w:val="19"/>
              </w:rPr>
              <w:t xml:space="preserve">Los </w:t>
            </w:r>
            <w:r w:rsidRPr="00595988">
              <w:rPr>
                <w:rFonts w:ascii="Verdana" w:hAnsi="Verdana" w:cs="Tahoma"/>
                <w:b/>
                <w:sz w:val="19"/>
                <w:szCs w:val="19"/>
              </w:rPr>
              <w:t xml:space="preserve">empresarios individuales no inscritos en el Registro Mercantil </w:t>
            </w:r>
            <w:r w:rsidRPr="00595988">
              <w:rPr>
                <w:rFonts w:ascii="Verdana" w:hAnsi="Verdana" w:cs="Tahoma"/>
                <w:sz w:val="19"/>
                <w:szCs w:val="19"/>
              </w:rPr>
              <w:t>acreditaran su volumen anual de negocios mediante sus libros de inventarios y cuentas anuales legalizados por el Registro Mercantil</w:t>
            </w:r>
          </w:p>
          <w:p w14:paraId="07ADCFF2" w14:textId="77777777" w:rsidR="00DC4937" w:rsidRPr="00595988" w:rsidRDefault="008645B5" w:rsidP="00672615">
            <w:pPr>
              <w:tabs>
                <w:tab w:val="left" w:pos="3724"/>
              </w:tabs>
              <w:spacing w:before="120" w:after="120" w:line="264" w:lineRule="auto"/>
              <w:ind w:right="26"/>
              <w:jc w:val="both"/>
              <w:rPr>
                <w:rFonts w:ascii="Verdana" w:hAnsi="Verdana"/>
                <w:color w:val="0000FF"/>
                <w:sz w:val="19"/>
                <w:szCs w:val="19"/>
              </w:rPr>
            </w:pPr>
            <w:r w:rsidRPr="00595988">
              <w:rPr>
                <w:rFonts w:ascii="Verdana" w:eastAsia="Arial Unicode MS" w:hAnsi="Verdana"/>
                <w:b/>
                <w:sz w:val="19"/>
                <w:szCs w:val="19"/>
              </w:rPr>
              <w:t>Solvencia técnica o profesiona</w:t>
            </w:r>
            <w:r w:rsidR="00A10867" w:rsidRPr="00595988">
              <w:rPr>
                <w:rFonts w:ascii="Verdana" w:eastAsia="Arial Unicode MS" w:hAnsi="Verdana"/>
                <w:b/>
                <w:sz w:val="19"/>
                <w:szCs w:val="19"/>
              </w:rPr>
              <w:t>l</w:t>
            </w:r>
          </w:p>
          <w:p w14:paraId="320F266B" w14:textId="77777777" w:rsidR="00DC4937" w:rsidRPr="00595988" w:rsidRDefault="00DC4937" w:rsidP="00672615">
            <w:pPr>
              <w:autoSpaceDE w:val="0"/>
              <w:autoSpaceDN w:val="0"/>
              <w:adjustRightInd w:val="0"/>
              <w:spacing w:before="120" w:after="120" w:line="264" w:lineRule="auto"/>
              <w:jc w:val="both"/>
              <w:rPr>
                <w:rFonts w:ascii="Verdana" w:hAnsi="Verdana"/>
                <w:sz w:val="19"/>
                <w:szCs w:val="19"/>
                <w:u w:val="single"/>
              </w:rPr>
            </w:pPr>
            <w:r w:rsidRPr="00595988">
              <w:rPr>
                <w:rFonts w:ascii="Verdana" w:hAnsi="Verdana"/>
                <w:sz w:val="19"/>
                <w:szCs w:val="19"/>
                <w:u w:val="single"/>
              </w:rPr>
              <w:t>Requisitos de la empresa</w:t>
            </w:r>
          </w:p>
          <w:p w14:paraId="0A41B6DC" w14:textId="77777777" w:rsidR="00DC4937" w:rsidRPr="00595988" w:rsidRDefault="00DC4937" w:rsidP="006A510A">
            <w:pPr>
              <w:pStyle w:val="Prrafodelista"/>
              <w:numPr>
                <w:ilvl w:val="0"/>
                <w:numId w:val="145"/>
              </w:numPr>
              <w:autoSpaceDE w:val="0"/>
              <w:autoSpaceDN w:val="0"/>
              <w:adjustRightInd w:val="0"/>
              <w:spacing w:before="120" w:after="120" w:line="264" w:lineRule="auto"/>
              <w:ind w:left="464"/>
              <w:jc w:val="both"/>
              <w:rPr>
                <w:rFonts w:ascii="Verdana" w:hAnsi="Verdana"/>
                <w:sz w:val="19"/>
                <w:szCs w:val="19"/>
              </w:rPr>
            </w:pPr>
            <w:r w:rsidRPr="00595988">
              <w:rPr>
                <w:rFonts w:ascii="Verdana" w:hAnsi="Verdana"/>
                <w:sz w:val="19"/>
                <w:szCs w:val="19"/>
              </w:rPr>
              <w:t xml:space="preserve">Acreditación de haber realizado el /los trabajos que se han declarado en lo </w:t>
            </w:r>
            <w:r w:rsidR="002D2591" w:rsidRPr="00595988">
              <w:rPr>
                <w:rFonts w:ascii="Verdana" w:hAnsi="Verdana"/>
                <w:sz w:val="19"/>
                <w:szCs w:val="19"/>
              </w:rPr>
              <w:t>relativo</w:t>
            </w:r>
            <w:r w:rsidRPr="00595988">
              <w:rPr>
                <w:rFonts w:ascii="Verdana" w:hAnsi="Verdana"/>
                <w:sz w:val="19"/>
                <w:szCs w:val="19"/>
              </w:rPr>
              <w:t xml:space="preserve"> a la solvencia mediante certificado de buena ejecución emitido por la autoridad competente.</w:t>
            </w:r>
          </w:p>
          <w:p w14:paraId="1610BD30" w14:textId="77777777" w:rsidR="00DC4937" w:rsidRPr="00595988" w:rsidRDefault="008645B5" w:rsidP="00672615">
            <w:pPr>
              <w:autoSpaceDE w:val="0"/>
              <w:autoSpaceDN w:val="0"/>
              <w:adjustRightInd w:val="0"/>
              <w:spacing w:before="120" w:after="120" w:line="264" w:lineRule="auto"/>
              <w:jc w:val="both"/>
              <w:rPr>
                <w:rFonts w:ascii="Verdana" w:hAnsi="Verdana"/>
                <w:sz w:val="19"/>
                <w:szCs w:val="19"/>
              </w:rPr>
            </w:pPr>
            <w:r w:rsidRPr="00595988">
              <w:rPr>
                <w:rFonts w:ascii="Verdana" w:hAnsi="Verdana"/>
                <w:sz w:val="19"/>
                <w:szCs w:val="19"/>
                <w:u w:val="single"/>
              </w:rPr>
              <w:t>Requisitos de los profesionales</w:t>
            </w:r>
            <w:r w:rsidRPr="00595988">
              <w:rPr>
                <w:rFonts w:ascii="Verdana" w:hAnsi="Verdana"/>
                <w:sz w:val="19"/>
                <w:szCs w:val="19"/>
              </w:rPr>
              <w:t>:</w:t>
            </w:r>
          </w:p>
          <w:p w14:paraId="1B3694CF" w14:textId="77777777" w:rsidR="00243D51" w:rsidRPr="00595988" w:rsidRDefault="00A10867" w:rsidP="006A510A">
            <w:pPr>
              <w:pStyle w:val="Prrafodelista"/>
              <w:numPr>
                <w:ilvl w:val="0"/>
                <w:numId w:val="145"/>
              </w:numPr>
              <w:autoSpaceDE w:val="0"/>
              <w:autoSpaceDN w:val="0"/>
              <w:adjustRightInd w:val="0"/>
              <w:spacing w:before="120" w:after="120" w:line="264" w:lineRule="auto"/>
              <w:ind w:left="464"/>
              <w:jc w:val="both"/>
              <w:rPr>
                <w:rFonts w:ascii="Verdana" w:hAnsi="Verdana" w:cs="Tahoma"/>
                <w:sz w:val="19"/>
                <w:szCs w:val="19"/>
              </w:rPr>
            </w:pPr>
            <w:r w:rsidRPr="00595988">
              <w:rPr>
                <w:rFonts w:ascii="Verdana" w:hAnsi="Verdana" w:cs="Tahoma"/>
                <w:b/>
                <w:sz w:val="19"/>
                <w:szCs w:val="19"/>
              </w:rPr>
              <w:t>Cualificación profesiona</w:t>
            </w:r>
            <w:r w:rsidR="00E462A8" w:rsidRPr="00595988">
              <w:rPr>
                <w:rFonts w:ascii="Verdana" w:hAnsi="Verdana" w:cs="Tahoma"/>
                <w:b/>
                <w:sz w:val="19"/>
                <w:szCs w:val="19"/>
              </w:rPr>
              <w:t xml:space="preserve">l: </w:t>
            </w:r>
            <w:r w:rsidR="00E462A8" w:rsidRPr="00595988">
              <w:rPr>
                <w:rFonts w:ascii="Verdana" w:hAnsi="Verdana" w:cs="Tahoma"/>
                <w:sz w:val="19"/>
                <w:szCs w:val="19"/>
              </w:rPr>
              <w:t>T</w:t>
            </w:r>
            <w:r w:rsidRPr="00595988">
              <w:rPr>
                <w:rFonts w:ascii="Verdana" w:hAnsi="Verdana" w:cs="Tahoma"/>
                <w:sz w:val="19"/>
                <w:szCs w:val="19"/>
              </w:rPr>
              <w:t>itulaciones d</w:t>
            </w:r>
            <w:r w:rsidR="00E462A8" w:rsidRPr="00595988">
              <w:rPr>
                <w:rFonts w:ascii="Verdana" w:hAnsi="Verdana" w:cs="Tahoma"/>
                <w:sz w:val="19"/>
                <w:szCs w:val="19"/>
              </w:rPr>
              <w:t xml:space="preserve">el equipo de trabajo </w:t>
            </w:r>
            <w:r w:rsidRPr="00595988">
              <w:rPr>
                <w:rFonts w:ascii="Verdana" w:hAnsi="Verdana" w:cs="Tahoma"/>
                <w:sz w:val="19"/>
                <w:szCs w:val="19"/>
              </w:rPr>
              <w:t xml:space="preserve">de forma que se acredite poseer la cualificación profesional </w:t>
            </w:r>
            <w:r w:rsidR="00FE12D9" w:rsidRPr="00595988">
              <w:rPr>
                <w:rFonts w:ascii="Verdana" w:hAnsi="Verdana" w:cs="Tahoma"/>
                <w:sz w:val="19"/>
                <w:szCs w:val="19"/>
              </w:rPr>
              <w:t>requerida</w:t>
            </w:r>
            <w:r w:rsidR="00E462A8" w:rsidRPr="00595988">
              <w:rPr>
                <w:rFonts w:ascii="Verdana" w:hAnsi="Verdana" w:cs="Tahoma"/>
                <w:sz w:val="19"/>
                <w:szCs w:val="19"/>
              </w:rPr>
              <w:t xml:space="preserve"> que, bien </w:t>
            </w:r>
            <w:r w:rsidR="00E462A8" w:rsidRPr="00595988">
              <w:rPr>
                <w:rFonts w:ascii="Verdana" w:hAnsi="Verdana"/>
                <w:sz w:val="19"/>
                <w:szCs w:val="19"/>
              </w:rPr>
              <w:t>serán</w:t>
            </w:r>
            <w:r w:rsidR="00E462A8" w:rsidRPr="00595988">
              <w:rPr>
                <w:rFonts w:ascii="Verdana" w:hAnsi="Verdana" w:cs="Tahoma"/>
                <w:sz w:val="19"/>
                <w:szCs w:val="19"/>
              </w:rPr>
              <w:t xml:space="preserve"> aportadas por la empresa o bien la empresa da permiso a la secretaria de la mesa de contratación para que pueda hacer la comprobación telemática a través de la página del Ministerio de Universidades</w:t>
            </w:r>
          </w:p>
        </w:tc>
      </w:tr>
    </w:tbl>
    <w:p w14:paraId="1C67A3D4" w14:textId="3413F89A" w:rsidR="00DC4937" w:rsidRPr="00595988" w:rsidRDefault="00DC4937" w:rsidP="00DC4937">
      <w:pPr>
        <w:spacing w:before="240" w:after="120" w:line="276" w:lineRule="auto"/>
        <w:ind w:left="1701" w:right="-427" w:hanging="1701"/>
        <w:jc w:val="both"/>
        <w:outlineLvl w:val="2"/>
        <w:rPr>
          <w:rFonts w:ascii="Verdana" w:hAnsi="Verdana" w:cs="Arial"/>
          <w:b/>
          <w:bCs/>
          <w:caps/>
          <w:sz w:val="19"/>
          <w:szCs w:val="19"/>
        </w:rPr>
      </w:pPr>
      <w:bookmarkStart w:id="335" w:name="_Toc128389918"/>
      <w:bookmarkEnd w:id="334"/>
      <w:r w:rsidRPr="00595988">
        <w:rPr>
          <w:rFonts w:ascii="Verdana" w:hAnsi="Verdana" w:cs="Arial"/>
          <w:b/>
          <w:bCs/>
          <w:caps/>
          <w:sz w:val="19"/>
          <w:szCs w:val="19"/>
        </w:rPr>
        <w:t>26.- CLÁUSULAS ADICIONALES RELATIVAS AL PROCEDIMIENTO</w:t>
      </w:r>
      <w:bookmarkEnd w:id="335"/>
      <w:r w:rsidRPr="00595988">
        <w:rPr>
          <w:rFonts w:ascii="Verdana" w:hAnsi="Verdana" w:cs="Arial"/>
          <w:b/>
          <w:bCs/>
          <w:caps/>
          <w:sz w:val="19"/>
          <w:szCs w:val="19"/>
        </w:rPr>
        <w:t xml:space="preserve"> </w:t>
      </w:r>
    </w:p>
    <w:tbl>
      <w:tblPr>
        <w:tblStyle w:val="Tablaconcuadrcula"/>
        <w:tblW w:w="9640" w:type="dxa"/>
        <w:tblInd w:w="-147" w:type="dxa"/>
        <w:tblLook w:val="04A0" w:firstRow="1" w:lastRow="0" w:firstColumn="1" w:lastColumn="0" w:noHBand="0" w:noVBand="1"/>
      </w:tblPr>
      <w:tblGrid>
        <w:gridCol w:w="9640"/>
      </w:tblGrid>
      <w:tr w:rsidR="00DC4937" w:rsidRPr="00595988" w14:paraId="42B39EB3" w14:textId="77777777" w:rsidTr="00DC4937">
        <w:tc>
          <w:tcPr>
            <w:tcW w:w="9640" w:type="dxa"/>
            <w:tcBorders>
              <w:top w:val="single" w:sz="4" w:space="0" w:color="auto"/>
              <w:left w:val="single" w:sz="4" w:space="0" w:color="auto"/>
              <w:bottom w:val="single" w:sz="4" w:space="0" w:color="auto"/>
              <w:right w:val="single" w:sz="4" w:space="0" w:color="auto"/>
            </w:tcBorders>
          </w:tcPr>
          <w:p w14:paraId="4F04B6AF" w14:textId="77777777" w:rsidR="00DC4937" w:rsidRPr="00595988" w:rsidRDefault="00DC4937" w:rsidP="00BE1061">
            <w:pPr>
              <w:spacing w:after="120" w:line="276" w:lineRule="auto"/>
              <w:ind w:left="851" w:right="167" w:hanging="825"/>
              <w:jc w:val="both"/>
              <w:outlineLvl w:val="3"/>
              <w:rPr>
                <w:rFonts w:ascii="Verdana" w:eastAsia="Arial Unicode MS" w:hAnsi="Verdana"/>
                <w:b/>
                <w:bCs/>
                <w:sz w:val="19"/>
                <w:szCs w:val="19"/>
              </w:rPr>
            </w:pPr>
            <w:r w:rsidRPr="00595988">
              <w:rPr>
                <w:rFonts w:ascii="Verdana" w:eastAsia="Arial Unicode MS" w:hAnsi="Verdana"/>
                <w:b/>
                <w:bCs/>
                <w:sz w:val="19"/>
                <w:szCs w:val="19"/>
              </w:rPr>
              <w:t>26.1.- Información adicional sobre los pliegos y documentación complementaria:</w:t>
            </w:r>
          </w:p>
          <w:p w14:paraId="02E13A09" w14:textId="34502F57" w:rsidR="00DC4937" w:rsidRPr="00595988" w:rsidRDefault="00DC4937" w:rsidP="00BE1061">
            <w:pPr>
              <w:spacing w:line="276" w:lineRule="auto"/>
              <w:ind w:left="1418" w:right="167" w:hanging="825"/>
              <w:jc w:val="both"/>
              <w:rPr>
                <w:rFonts w:ascii="Verdana" w:hAnsi="Verdana"/>
                <w:color w:val="0000FF"/>
                <w:sz w:val="19"/>
                <w:szCs w:val="19"/>
              </w:rPr>
            </w:pPr>
            <w:r w:rsidRPr="00595988">
              <w:rPr>
                <w:rFonts w:ascii="Verdana" w:hAnsi="Verdana"/>
                <w:b/>
                <w:sz w:val="19"/>
                <w:szCs w:val="19"/>
              </w:rPr>
              <w:t xml:space="preserve">26.1.1.- Fecha límite para su solicitud: </w:t>
            </w:r>
            <w:r w:rsidR="00925CDE">
              <w:rPr>
                <w:rFonts w:ascii="Verdana" w:hAnsi="Verdana"/>
                <w:color w:val="0000FF"/>
                <w:sz w:val="19"/>
                <w:szCs w:val="19"/>
              </w:rPr>
              <w:t>6</w:t>
            </w:r>
            <w:r w:rsidRPr="00595988">
              <w:rPr>
                <w:rFonts w:ascii="Verdana" w:hAnsi="Verdana"/>
                <w:color w:val="0000FF"/>
                <w:sz w:val="19"/>
                <w:szCs w:val="19"/>
              </w:rPr>
              <w:t xml:space="preserve"> días antes del trascurso del plazo de presentación de las proposiciones.</w:t>
            </w:r>
          </w:p>
          <w:p w14:paraId="157C124F" w14:textId="77777777" w:rsidR="00DC4937" w:rsidRPr="00595988" w:rsidRDefault="00DC4937" w:rsidP="00BE1061">
            <w:pPr>
              <w:spacing w:line="276" w:lineRule="auto"/>
              <w:ind w:left="1418" w:right="167" w:hanging="825"/>
              <w:jc w:val="both"/>
              <w:rPr>
                <w:rFonts w:ascii="Verdana" w:hAnsi="Verdana"/>
                <w:b/>
                <w:sz w:val="19"/>
                <w:szCs w:val="19"/>
              </w:rPr>
            </w:pPr>
            <w:r w:rsidRPr="00595988">
              <w:rPr>
                <w:rFonts w:ascii="Verdana" w:hAnsi="Verdana"/>
                <w:b/>
                <w:sz w:val="19"/>
                <w:szCs w:val="19"/>
              </w:rPr>
              <w:t>26.1.2.- Fecha límite para su obtención:</w:t>
            </w:r>
            <w:r w:rsidRPr="00595988">
              <w:rPr>
                <w:rFonts w:ascii="Verdana" w:hAnsi="Verdana"/>
                <w:sz w:val="19"/>
                <w:szCs w:val="19"/>
              </w:rPr>
              <w:t xml:space="preserve"> </w:t>
            </w:r>
            <w:r w:rsidRPr="00595988">
              <w:rPr>
                <w:rFonts w:ascii="Verdana" w:hAnsi="Verdana"/>
                <w:color w:val="0000FF"/>
                <w:sz w:val="19"/>
                <w:szCs w:val="19"/>
              </w:rPr>
              <w:t>6 días antes de que finalice el plazo fijado para la presentación de las proposiciones.</w:t>
            </w:r>
          </w:p>
          <w:p w14:paraId="53D72C87" w14:textId="77777777" w:rsidR="00DC4937" w:rsidRPr="00595988" w:rsidRDefault="00DC4937" w:rsidP="00BE1061">
            <w:pPr>
              <w:spacing w:line="276" w:lineRule="auto"/>
              <w:ind w:left="1418" w:right="167" w:hanging="825"/>
              <w:jc w:val="both"/>
              <w:rPr>
                <w:rFonts w:ascii="Verdana" w:hAnsi="Verdana" w:cs="Tahoma"/>
                <w:color w:val="0000FF"/>
                <w:sz w:val="19"/>
                <w:szCs w:val="19"/>
              </w:rPr>
            </w:pPr>
            <w:r w:rsidRPr="00595988">
              <w:rPr>
                <w:rFonts w:ascii="Verdana" w:hAnsi="Verdana"/>
                <w:b/>
                <w:sz w:val="19"/>
                <w:szCs w:val="19"/>
              </w:rPr>
              <w:t>26.1.3.- Carácter vinculante de las aclaraciones sobre los pliegos o resto de documentación:</w:t>
            </w:r>
            <w:r w:rsidRPr="00595988">
              <w:rPr>
                <w:rFonts w:ascii="Verdana" w:hAnsi="Verdana" w:cs="Arial"/>
                <w:sz w:val="19"/>
                <w:szCs w:val="19"/>
              </w:rPr>
              <w:t xml:space="preserve"> </w:t>
            </w:r>
            <w:r w:rsidRPr="00595988">
              <w:rPr>
                <w:rFonts w:ascii="Verdana" w:hAnsi="Verdana"/>
                <w:color w:val="0000FF"/>
                <w:sz w:val="19"/>
                <w:szCs w:val="19"/>
              </w:rPr>
              <w:t>sí.</w:t>
            </w:r>
          </w:p>
          <w:p w14:paraId="00D420FF" w14:textId="77777777" w:rsidR="00DC4937" w:rsidRPr="00595988" w:rsidRDefault="00DC4937" w:rsidP="00BE1061">
            <w:pPr>
              <w:spacing w:after="120" w:line="276" w:lineRule="auto"/>
              <w:ind w:left="851" w:right="167" w:hanging="825"/>
              <w:jc w:val="both"/>
              <w:outlineLvl w:val="3"/>
              <w:rPr>
                <w:rFonts w:ascii="Verdana" w:hAnsi="Verdana" w:cs="Tahoma"/>
                <w:bCs/>
                <w:color w:val="0000FF"/>
                <w:sz w:val="19"/>
                <w:szCs w:val="19"/>
              </w:rPr>
            </w:pPr>
            <w:r w:rsidRPr="00595988">
              <w:rPr>
                <w:rFonts w:ascii="Verdana" w:eastAsia="Arial Unicode MS" w:hAnsi="Verdana"/>
                <w:b/>
                <w:bCs/>
                <w:sz w:val="19"/>
                <w:szCs w:val="19"/>
              </w:rPr>
              <w:t xml:space="preserve">26.2.- Se prevé una forma específica de compensación para los casos de renuncia a la celebración del contrato y de desistimiento del procedimiento por el poder </w:t>
            </w:r>
            <w:r w:rsidR="006B2503" w:rsidRPr="00595988">
              <w:rPr>
                <w:rFonts w:ascii="Verdana" w:eastAsia="Arial Unicode MS" w:hAnsi="Verdana"/>
                <w:b/>
                <w:bCs/>
                <w:sz w:val="19"/>
                <w:szCs w:val="19"/>
              </w:rPr>
              <w:t>adjudicador:</w:t>
            </w:r>
            <w:r w:rsidR="006B2503" w:rsidRPr="00595988">
              <w:rPr>
                <w:rFonts w:ascii="Verdana" w:hAnsi="Verdana"/>
                <w:color w:val="0000FF"/>
                <w:sz w:val="19"/>
                <w:szCs w:val="19"/>
              </w:rPr>
              <w:t xml:space="preserve"> Sí</w:t>
            </w:r>
            <w:r w:rsidRPr="00595988">
              <w:rPr>
                <w:rFonts w:ascii="Verdana" w:hAnsi="Verdana"/>
                <w:color w:val="0000FF"/>
                <w:sz w:val="19"/>
                <w:szCs w:val="19"/>
              </w:rPr>
              <w:t>, 600 €.</w:t>
            </w:r>
          </w:p>
          <w:p w14:paraId="650283F7" w14:textId="77777777" w:rsidR="00DC4937" w:rsidRPr="00595988" w:rsidRDefault="00DC4937" w:rsidP="00BE1061">
            <w:pPr>
              <w:spacing w:after="120" w:line="276" w:lineRule="auto"/>
              <w:ind w:left="851" w:right="167" w:hanging="825"/>
              <w:jc w:val="both"/>
              <w:outlineLvl w:val="3"/>
              <w:rPr>
                <w:rFonts w:ascii="Verdana" w:eastAsia="Arial Unicode MS" w:hAnsi="Verdana"/>
                <w:b/>
                <w:bCs/>
                <w:sz w:val="19"/>
                <w:szCs w:val="19"/>
              </w:rPr>
            </w:pPr>
            <w:r w:rsidRPr="00595988">
              <w:rPr>
                <w:rFonts w:ascii="Verdana" w:eastAsia="Arial Unicode MS" w:hAnsi="Verdana"/>
                <w:b/>
                <w:bCs/>
                <w:sz w:val="19"/>
                <w:szCs w:val="19"/>
              </w:rPr>
              <w:t>26.3.- Plazo máximo para adjudicar el contrato distinto al establecido en el art. 158.2 LCSP:</w:t>
            </w:r>
          </w:p>
          <w:p w14:paraId="2C8D96D0" w14:textId="77777777" w:rsidR="00DC4937" w:rsidRPr="00595988" w:rsidRDefault="00000000" w:rsidP="00BE1061">
            <w:pPr>
              <w:spacing w:line="276" w:lineRule="auto"/>
              <w:ind w:left="851"/>
              <w:jc w:val="both"/>
              <w:rPr>
                <w:rFonts w:ascii="Verdana" w:hAnsi="Verdana" w:cs="Tahoma"/>
                <w:sz w:val="19"/>
                <w:szCs w:val="19"/>
              </w:rPr>
            </w:pPr>
            <w:sdt>
              <w:sdtPr>
                <w:rPr>
                  <w:rFonts w:ascii="Verdana" w:hAnsi="Verdana" w:cs="Tahoma"/>
                  <w:sz w:val="19"/>
                  <w:szCs w:val="19"/>
                </w:rPr>
                <w:id w:val="2048411672"/>
                <w14:checkbox>
                  <w14:checked w14:val="1"/>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w:t>
            </w:r>
          </w:p>
          <w:p w14:paraId="4EDF8713" w14:textId="77777777" w:rsidR="00DC4937" w:rsidRPr="00595988" w:rsidRDefault="00000000" w:rsidP="00BE1061">
            <w:pPr>
              <w:spacing w:line="276" w:lineRule="auto"/>
              <w:ind w:left="851"/>
              <w:jc w:val="both"/>
              <w:rPr>
                <w:rFonts w:ascii="Verdana" w:hAnsi="Verdana"/>
                <w:sz w:val="19"/>
                <w:szCs w:val="19"/>
              </w:rPr>
            </w:pPr>
            <w:sdt>
              <w:sdtPr>
                <w:rPr>
                  <w:rFonts w:ascii="Verdana" w:hAnsi="Verdana" w:cs="Tahoma"/>
                  <w:sz w:val="19"/>
                  <w:szCs w:val="19"/>
                </w:rPr>
                <w:id w:val="178938419"/>
                <w14:checkbox>
                  <w14:checked w14:val="0"/>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los siguientes</w:t>
            </w:r>
          </w:p>
          <w:p w14:paraId="704DB1C0" w14:textId="77777777" w:rsidR="00DC4937" w:rsidRPr="00595988" w:rsidRDefault="00DC4937" w:rsidP="00BE1061">
            <w:pPr>
              <w:spacing w:after="120" w:line="276" w:lineRule="auto"/>
              <w:ind w:left="851" w:right="167" w:hanging="825"/>
              <w:jc w:val="both"/>
              <w:outlineLvl w:val="3"/>
              <w:rPr>
                <w:rFonts w:ascii="Verdana" w:hAnsi="Verdana" w:cs="Tahoma"/>
                <w:bCs/>
                <w:color w:val="0000FF"/>
                <w:sz w:val="19"/>
                <w:szCs w:val="19"/>
              </w:rPr>
            </w:pPr>
            <w:r w:rsidRPr="00595988">
              <w:rPr>
                <w:rFonts w:ascii="Verdana" w:eastAsia="Arial Unicode MS" w:hAnsi="Verdana"/>
                <w:b/>
                <w:bCs/>
                <w:sz w:val="19"/>
                <w:szCs w:val="19"/>
              </w:rPr>
              <w:t xml:space="preserve">26.4.- Documentación adicional a la indicada en la cláusula 23.1 de condiciones generales a presentar con carácter previo a la formalización: </w:t>
            </w:r>
          </w:p>
          <w:p w14:paraId="6FA90863" w14:textId="77777777" w:rsidR="00DC4937" w:rsidRPr="00595988" w:rsidRDefault="00000000" w:rsidP="00BE1061">
            <w:pPr>
              <w:spacing w:after="120" w:line="276" w:lineRule="auto"/>
              <w:ind w:left="851"/>
              <w:jc w:val="both"/>
              <w:rPr>
                <w:rFonts w:ascii="Verdana" w:hAnsi="Verdan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No                       </w:t>
            </w:r>
            <w:sdt>
              <w:sdtPr>
                <w:rPr>
                  <w:rFonts w:ascii="Verdana" w:hAnsi="Verdana" w:cs="Tahoma"/>
                  <w:sz w:val="19"/>
                  <w:szCs w:val="19"/>
                </w:rPr>
                <w:id w:val="270594826"/>
                <w14:checkbox>
                  <w14:checked w14:val="0"/>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la siguiente</w:t>
            </w:r>
          </w:p>
        </w:tc>
      </w:tr>
    </w:tbl>
    <w:p w14:paraId="7FDBFFAE" w14:textId="77777777" w:rsidR="00354EA2" w:rsidRPr="00595988" w:rsidRDefault="00C548B6" w:rsidP="001D3DE3">
      <w:pPr>
        <w:shd w:val="clear" w:color="auto" w:fill="FFFFFF"/>
        <w:spacing w:before="120" w:after="120"/>
        <w:ind w:left="284" w:right="-425"/>
        <w:jc w:val="both"/>
        <w:rPr>
          <w:rFonts w:ascii="Verdana" w:hAnsi="Verdana" w:cs="Tahoma"/>
          <w:sz w:val="19"/>
          <w:szCs w:val="19"/>
        </w:rPr>
      </w:pPr>
      <w:r w:rsidRPr="00595988">
        <w:rPr>
          <w:rFonts w:ascii="Verdana" w:hAnsi="Verdana" w:cs="Tahoma"/>
          <w:sz w:val="19"/>
          <w:szCs w:val="19"/>
        </w:rPr>
        <w:lastRenderedPageBreak/>
        <w:t xml:space="preserve">Los documentos exigidos para tomar parte en el procedimiento se presentarán dentro de los </w:t>
      </w:r>
      <w:r w:rsidRPr="00595988">
        <w:rPr>
          <w:rFonts w:ascii="Verdana" w:hAnsi="Verdana" w:cs="Tahoma"/>
          <w:sz w:val="19"/>
          <w:szCs w:val="19"/>
          <w:u w:val="single"/>
        </w:rPr>
        <w:t>archivos electrónicos o sobres</w:t>
      </w:r>
      <w:r w:rsidRPr="00595988">
        <w:rPr>
          <w:rFonts w:ascii="Verdana" w:hAnsi="Verdana" w:cs="Tahoma"/>
          <w:sz w:val="19"/>
          <w:szCs w:val="19"/>
        </w:rPr>
        <w:t xml:space="preserve"> que se indican a continuación.</w:t>
      </w:r>
    </w:p>
    <w:p w14:paraId="56C55F51" w14:textId="77777777" w:rsidR="00C548B6" w:rsidRPr="00595988" w:rsidRDefault="00C548B6" w:rsidP="00531047">
      <w:pPr>
        <w:rPr>
          <w:rFonts w:ascii="Verdana" w:hAnsi="Verdana" w:cs="Tahoma"/>
          <w:sz w:val="19"/>
          <w:szCs w:val="19"/>
        </w:rPr>
      </w:pPr>
    </w:p>
    <w:p w14:paraId="6CE695C4" w14:textId="77777777" w:rsidR="00C548B6" w:rsidRPr="00595988" w:rsidRDefault="00C548B6" w:rsidP="00B31A90">
      <w:pPr>
        <w:pStyle w:val="Ttulo2"/>
      </w:pPr>
      <w:bookmarkStart w:id="336" w:name="_Toc505598216"/>
      <w:bookmarkStart w:id="337" w:name="_Toc505598293"/>
      <w:bookmarkStart w:id="338" w:name="_Toc505598386"/>
      <w:bookmarkStart w:id="339" w:name="_Toc528657929"/>
      <w:bookmarkStart w:id="340" w:name="_Toc528658748"/>
      <w:bookmarkStart w:id="341" w:name="_Toc528660375"/>
      <w:bookmarkStart w:id="342" w:name="_Toc528664225"/>
      <w:bookmarkStart w:id="343" w:name="_Toc528665916"/>
      <w:bookmarkStart w:id="344" w:name="_Toc528666541"/>
      <w:bookmarkStart w:id="345" w:name="_Toc528671264"/>
      <w:bookmarkStart w:id="346" w:name="_Toc530728044"/>
      <w:bookmarkStart w:id="347" w:name="_Toc5958934"/>
      <w:bookmarkStart w:id="348" w:name="_Toc34132898"/>
      <w:bookmarkStart w:id="349" w:name="_Toc128389919"/>
      <w:r w:rsidRPr="00595988">
        <w:t>III.- OTRAS ESPECIFICACIONES</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650C7D42" w14:textId="77777777" w:rsidR="00C548B6" w:rsidRPr="00595988" w:rsidRDefault="00C548B6" w:rsidP="001D3DE3">
      <w:pPr>
        <w:pStyle w:val="Ttulo3"/>
        <w:spacing w:after="120"/>
        <w:ind w:left="284" w:hanging="284"/>
      </w:pPr>
      <w:bookmarkStart w:id="350" w:name="_Toc128389920"/>
      <w:bookmarkStart w:id="351" w:name="_Toc528671265"/>
      <w:bookmarkStart w:id="352" w:name="_Toc5958935"/>
      <w:bookmarkStart w:id="353" w:name="_Toc34132899"/>
      <w:bookmarkStart w:id="354" w:name="_Toc530728045"/>
      <w:bookmarkStart w:id="355" w:name="_Toc528657930"/>
      <w:bookmarkStart w:id="356" w:name="_Toc528658749"/>
      <w:bookmarkStart w:id="357" w:name="_Toc528660376"/>
      <w:bookmarkStart w:id="358" w:name="_Toc528664226"/>
      <w:bookmarkStart w:id="359" w:name="_Toc528665917"/>
      <w:bookmarkStart w:id="360" w:name="_Toc528666542"/>
      <w:r w:rsidRPr="00595988">
        <w:t>27.- CESIÓN DEL CONTRATO.</w:t>
      </w:r>
      <w:bookmarkEnd w:id="350"/>
      <w:r w:rsidRPr="00595988">
        <w:t xml:space="preserve"> </w:t>
      </w:r>
      <w:bookmarkEnd w:id="351"/>
      <w:bookmarkEnd w:id="352"/>
      <w:bookmarkEnd w:id="353"/>
      <w:bookmarkEnd w:id="354"/>
    </w:p>
    <w:p w14:paraId="2B2E2CF6" w14:textId="77777777" w:rsidR="0065750A" w:rsidRPr="00595988" w:rsidRDefault="0065750A" w:rsidP="001D3DE3">
      <w:pPr>
        <w:shd w:val="clear" w:color="auto" w:fill="FFFFFF"/>
        <w:spacing w:before="120" w:after="120"/>
        <w:ind w:left="284" w:right="-425"/>
        <w:jc w:val="both"/>
        <w:rPr>
          <w:rFonts w:ascii="Verdana" w:hAnsi="Verdana"/>
          <w:color w:val="0070C0"/>
          <w:sz w:val="19"/>
          <w:szCs w:val="19"/>
        </w:rPr>
      </w:pPr>
      <w:r w:rsidRPr="00595988">
        <w:rPr>
          <w:rFonts w:ascii="Verdana" w:hAnsi="Verdana" w:cs="Tahoma"/>
          <w:b/>
          <w:caps/>
          <w:sz w:val="19"/>
          <w:szCs w:val="19"/>
        </w:rPr>
        <w:t>S</w:t>
      </w:r>
      <w:r w:rsidRPr="00595988">
        <w:rPr>
          <w:rFonts w:ascii="Verdana" w:hAnsi="Verdana" w:cs="Tahoma"/>
          <w:b/>
          <w:sz w:val="19"/>
          <w:szCs w:val="19"/>
        </w:rPr>
        <w:t xml:space="preserve">e prevén otros supuestos de cesión del contrato además de los previstos en la cláusula 35.1.1 de condiciones generales: </w:t>
      </w:r>
      <w:r w:rsidR="004A75BB">
        <w:rPr>
          <w:rFonts w:ascii="Verdana" w:hAnsi="Verdana" w:cs="Tahoma"/>
          <w:color w:val="0000FF"/>
          <w:sz w:val="19"/>
          <w:szCs w:val="19"/>
        </w:rPr>
        <w:t>no</w:t>
      </w:r>
    </w:p>
    <w:p w14:paraId="257FA6FF" w14:textId="77777777" w:rsidR="00C548B6" w:rsidRPr="00595988" w:rsidRDefault="00C548B6" w:rsidP="001D3DE3">
      <w:pPr>
        <w:pStyle w:val="Ttulo3"/>
        <w:spacing w:after="120"/>
        <w:ind w:left="284" w:hanging="284"/>
      </w:pPr>
      <w:bookmarkStart w:id="361" w:name="_Toc33530754"/>
      <w:bookmarkStart w:id="362" w:name="_Toc128389921"/>
      <w:bookmarkEnd w:id="355"/>
      <w:bookmarkEnd w:id="356"/>
      <w:bookmarkEnd w:id="357"/>
      <w:bookmarkEnd w:id="358"/>
      <w:bookmarkEnd w:id="359"/>
      <w:bookmarkEnd w:id="360"/>
      <w:r w:rsidRPr="00595988">
        <w:t>28.- CUADRO DE SEGUIMIENTO DE LA INCORPORACIÓN DE ASPECTOS SOCIALES, MEDIOAMBIENTALES Y RELATIVOS A OTRAS POLÍTICAS PÚBLICAS INCORPORADAS EN EL PROCEDIMIENTO Y EN EL CONTRATO</w:t>
      </w:r>
      <w:bookmarkEnd w:id="361"/>
      <w:bookmarkEnd w:id="362"/>
    </w:p>
    <w:tbl>
      <w:tblPr>
        <w:tblW w:w="0" w:type="auto"/>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172"/>
        <w:gridCol w:w="906"/>
        <w:gridCol w:w="1324"/>
        <w:gridCol w:w="1062"/>
        <w:gridCol w:w="799"/>
        <w:gridCol w:w="1970"/>
        <w:gridCol w:w="1304"/>
      </w:tblGrid>
      <w:tr w:rsidR="00C548B6" w:rsidRPr="00595988" w14:paraId="06192F53" w14:textId="77777777" w:rsidTr="00D602A8">
        <w:trPr>
          <w:trHeight w:val="392"/>
        </w:trPr>
        <w:tc>
          <w:tcPr>
            <w:tcW w:w="0" w:type="auto"/>
            <w:vMerge w:val="restart"/>
            <w:tcBorders>
              <w:top w:val="single" w:sz="12" w:space="0" w:color="auto"/>
              <w:left w:val="single" w:sz="12" w:space="0" w:color="auto"/>
              <w:right w:val="single" w:sz="12" w:space="0" w:color="auto"/>
            </w:tcBorders>
            <w:shd w:val="clear" w:color="auto" w:fill="D9D9D9"/>
            <w:vAlign w:val="center"/>
          </w:tcPr>
          <w:p w14:paraId="2D363F02" w14:textId="77777777" w:rsidR="00C548B6" w:rsidRPr="00595988" w:rsidRDefault="00C548B6" w:rsidP="00A12B05">
            <w:pPr>
              <w:ind w:right="100"/>
              <w:jc w:val="center"/>
              <w:rPr>
                <w:rFonts w:ascii="Verdana" w:hAnsi="Verdana" w:cs="Tahoma"/>
                <w:bCs/>
                <w:sz w:val="19"/>
                <w:szCs w:val="19"/>
              </w:rPr>
            </w:pPr>
            <w:r w:rsidRPr="00595988">
              <w:rPr>
                <w:rFonts w:ascii="Verdana" w:hAnsi="Verdana" w:cs="Tahoma"/>
                <w:bCs/>
                <w:sz w:val="19"/>
                <w:szCs w:val="19"/>
              </w:rPr>
              <w:t>Aspectos:</w:t>
            </w:r>
          </w:p>
        </w:tc>
        <w:tc>
          <w:tcPr>
            <w:tcW w:w="0" w:type="auto"/>
            <w:gridSpan w:val="4"/>
            <w:tcBorders>
              <w:top w:val="single" w:sz="12" w:space="0" w:color="auto"/>
              <w:left w:val="single" w:sz="12" w:space="0" w:color="auto"/>
              <w:right w:val="single" w:sz="12" w:space="0" w:color="auto"/>
            </w:tcBorders>
            <w:shd w:val="clear" w:color="auto" w:fill="D9D9D9"/>
            <w:vAlign w:val="center"/>
          </w:tcPr>
          <w:p w14:paraId="151BF650" w14:textId="77777777" w:rsidR="00C548B6" w:rsidRPr="00595988" w:rsidRDefault="00D602A8" w:rsidP="00A12B05">
            <w:pPr>
              <w:ind w:left="-108" w:right="-108"/>
              <w:jc w:val="center"/>
              <w:rPr>
                <w:rFonts w:ascii="Verdana" w:hAnsi="Verdana" w:cs="Tahoma"/>
                <w:b/>
                <w:bCs/>
                <w:sz w:val="19"/>
                <w:szCs w:val="19"/>
              </w:rPr>
            </w:pPr>
            <w:r w:rsidRPr="00595988">
              <w:rPr>
                <w:rFonts w:ascii="Verdana" w:hAnsi="Verdana" w:cs="Tahoma"/>
                <w:b/>
                <w:bCs/>
                <w:sz w:val="19"/>
                <w:szCs w:val="19"/>
              </w:rPr>
              <w:t>Sociales o relativas al empleo</w:t>
            </w:r>
          </w:p>
        </w:tc>
        <w:tc>
          <w:tcPr>
            <w:tcW w:w="0" w:type="auto"/>
            <w:vMerge w:val="restart"/>
            <w:tcBorders>
              <w:top w:val="single" w:sz="12" w:space="0" w:color="auto"/>
              <w:left w:val="single" w:sz="12" w:space="0" w:color="auto"/>
              <w:right w:val="single" w:sz="12" w:space="0" w:color="auto"/>
            </w:tcBorders>
            <w:shd w:val="clear" w:color="auto" w:fill="D9D9D9"/>
            <w:vAlign w:val="center"/>
          </w:tcPr>
          <w:p w14:paraId="6CC51295" w14:textId="77777777" w:rsidR="00C548B6" w:rsidRPr="00595988" w:rsidRDefault="00D602A8" w:rsidP="00A12B05">
            <w:pPr>
              <w:jc w:val="center"/>
              <w:rPr>
                <w:rFonts w:ascii="Verdana" w:hAnsi="Verdana" w:cs="Tahoma"/>
                <w:b/>
                <w:bCs/>
                <w:sz w:val="19"/>
                <w:szCs w:val="19"/>
              </w:rPr>
            </w:pPr>
            <w:r w:rsidRPr="00595988">
              <w:rPr>
                <w:rFonts w:ascii="Verdana" w:hAnsi="Verdana" w:cs="Tahoma"/>
                <w:b/>
                <w:bCs/>
                <w:sz w:val="19"/>
                <w:szCs w:val="19"/>
              </w:rPr>
              <w:t>Medioambientales</w:t>
            </w:r>
          </w:p>
        </w:tc>
        <w:tc>
          <w:tcPr>
            <w:tcW w:w="0" w:type="auto"/>
            <w:vMerge w:val="restart"/>
            <w:tcBorders>
              <w:top w:val="single" w:sz="12" w:space="0" w:color="auto"/>
              <w:left w:val="single" w:sz="12" w:space="0" w:color="auto"/>
              <w:right w:val="single" w:sz="12" w:space="0" w:color="auto"/>
            </w:tcBorders>
            <w:shd w:val="clear" w:color="auto" w:fill="D9D9D9"/>
            <w:vAlign w:val="center"/>
          </w:tcPr>
          <w:p w14:paraId="5F66CED2" w14:textId="77777777" w:rsidR="00C548B6" w:rsidRPr="00595988" w:rsidRDefault="00D602A8" w:rsidP="00A12B05">
            <w:pPr>
              <w:ind w:right="-84"/>
              <w:jc w:val="center"/>
              <w:rPr>
                <w:rFonts w:ascii="Verdana" w:hAnsi="Verdana" w:cs="Tahoma"/>
                <w:b/>
                <w:bCs/>
                <w:sz w:val="19"/>
                <w:szCs w:val="19"/>
              </w:rPr>
            </w:pPr>
            <w:r w:rsidRPr="00595988">
              <w:rPr>
                <w:rFonts w:ascii="Verdana" w:hAnsi="Verdana" w:cs="Tahoma"/>
                <w:b/>
                <w:bCs/>
                <w:sz w:val="19"/>
                <w:szCs w:val="19"/>
              </w:rPr>
              <w:t>Lingüísticos</w:t>
            </w:r>
          </w:p>
        </w:tc>
      </w:tr>
      <w:tr w:rsidR="00C548B6" w:rsidRPr="00595988" w14:paraId="01D2B22C" w14:textId="77777777" w:rsidTr="00D602A8">
        <w:trPr>
          <w:trHeight w:val="183"/>
        </w:trPr>
        <w:tc>
          <w:tcPr>
            <w:tcW w:w="0" w:type="auto"/>
            <w:vMerge/>
            <w:tcBorders>
              <w:left w:val="single" w:sz="12" w:space="0" w:color="auto"/>
              <w:right w:val="single" w:sz="12" w:space="0" w:color="auto"/>
            </w:tcBorders>
            <w:shd w:val="clear" w:color="auto" w:fill="D9D9D9"/>
            <w:vAlign w:val="center"/>
          </w:tcPr>
          <w:p w14:paraId="0F393F40" w14:textId="77777777" w:rsidR="00C548B6" w:rsidRPr="00595988" w:rsidRDefault="00C548B6" w:rsidP="00A12B05">
            <w:pPr>
              <w:ind w:right="100"/>
              <w:jc w:val="right"/>
              <w:rPr>
                <w:rFonts w:ascii="Verdana" w:hAnsi="Verdana" w:cs="Tahoma"/>
                <w:bCs/>
                <w:sz w:val="19"/>
                <w:szCs w:val="19"/>
              </w:rPr>
            </w:pPr>
          </w:p>
        </w:tc>
        <w:tc>
          <w:tcPr>
            <w:tcW w:w="0" w:type="auto"/>
            <w:gridSpan w:val="3"/>
            <w:tcBorders>
              <w:left w:val="single" w:sz="12" w:space="0" w:color="auto"/>
              <w:right w:val="single" w:sz="8" w:space="0" w:color="auto"/>
            </w:tcBorders>
            <w:shd w:val="clear" w:color="auto" w:fill="D9D9D9"/>
            <w:vAlign w:val="center"/>
          </w:tcPr>
          <w:p w14:paraId="223C214A" w14:textId="77777777" w:rsidR="00C548B6" w:rsidRPr="00595988" w:rsidRDefault="00C548B6" w:rsidP="00A12B05">
            <w:pPr>
              <w:ind w:left="-108" w:right="-108"/>
              <w:jc w:val="center"/>
              <w:rPr>
                <w:rFonts w:ascii="Verdana" w:hAnsi="Verdana" w:cs="Tahoma"/>
                <w:bCs/>
                <w:sz w:val="19"/>
                <w:szCs w:val="19"/>
                <w:highlight w:val="yellow"/>
              </w:rPr>
            </w:pPr>
            <w:r w:rsidRPr="00595988">
              <w:rPr>
                <w:rFonts w:ascii="Verdana" w:hAnsi="Verdana" w:cs="Tahoma"/>
                <w:bCs/>
                <w:sz w:val="19"/>
                <w:szCs w:val="19"/>
              </w:rPr>
              <w:t>EN PARTICULAR</w:t>
            </w:r>
          </w:p>
        </w:tc>
        <w:tc>
          <w:tcPr>
            <w:tcW w:w="0" w:type="auto"/>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7D5DFB5" w14:textId="77777777" w:rsidR="00C548B6" w:rsidRPr="00595988" w:rsidRDefault="00C548B6" w:rsidP="00A12B05">
            <w:pPr>
              <w:ind w:left="-108" w:right="-108"/>
              <w:jc w:val="center"/>
              <w:rPr>
                <w:rFonts w:ascii="Verdana" w:hAnsi="Verdana" w:cs="Tahoma"/>
                <w:bCs/>
                <w:sz w:val="19"/>
                <w:szCs w:val="19"/>
                <w:highlight w:val="yellow"/>
              </w:rPr>
            </w:pPr>
            <w:r w:rsidRPr="00595988">
              <w:rPr>
                <w:rFonts w:ascii="Verdana" w:hAnsi="Verdana" w:cs="Tahoma"/>
                <w:bCs/>
                <w:sz w:val="19"/>
                <w:szCs w:val="19"/>
              </w:rPr>
              <w:t>OTRAS</w:t>
            </w:r>
          </w:p>
        </w:tc>
        <w:tc>
          <w:tcPr>
            <w:tcW w:w="0" w:type="auto"/>
            <w:vMerge/>
            <w:tcBorders>
              <w:left w:val="single" w:sz="12" w:space="0" w:color="auto"/>
              <w:right w:val="single" w:sz="12" w:space="0" w:color="auto"/>
            </w:tcBorders>
            <w:shd w:val="clear" w:color="auto" w:fill="D9D9D9"/>
            <w:vAlign w:val="center"/>
          </w:tcPr>
          <w:p w14:paraId="62F41C10" w14:textId="77777777" w:rsidR="00C548B6" w:rsidRPr="00595988" w:rsidRDefault="00C548B6" w:rsidP="00A12B05">
            <w:pPr>
              <w:jc w:val="center"/>
              <w:rPr>
                <w:rFonts w:ascii="Verdana" w:hAnsi="Verdana" w:cs="Tahoma"/>
                <w:bCs/>
                <w:color w:val="FF0000"/>
                <w:sz w:val="19"/>
                <w:szCs w:val="19"/>
              </w:rPr>
            </w:pPr>
          </w:p>
        </w:tc>
        <w:tc>
          <w:tcPr>
            <w:tcW w:w="0" w:type="auto"/>
            <w:vMerge/>
            <w:tcBorders>
              <w:left w:val="single" w:sz="12" w:space="0" w:color="auto"/>
              <w:right w:val="single" w:sz="12" w:space="0" w:color="auto"/>
            </w:tcBorders>
            <w:shd w:val="clear" w:color="auto" w:fill="D9D9D9"/>
            <w:vAlign w:val="center"/>
          </w:tcPr>
          <w:p w14:paraId="49E56EA6" w14:textId="77777777" w:rsidR="00C548B6" w:rsidRPr="00595988" w:rsidRDefault="00C548B6" w:rsidP="00A12B05">
            <w:pPr>
              <w:ind w:right="-84"/>
              <w:jc w:val="center"/>
              <w:rPr>
                <w:rFonts w:ascii="Verdana" w:hAnsi="Verdana" w:cs="Tahoma"/>
                <w:bCs/>
                <w:color w:val="FF0000"/>
                <w:sz w:val="19"/>
                <w:szCs w:val="19"/>
              </w:rPr>
            </w:pPr>
          </w:p>
        </w:tc>
      </w:tr>
      <w:tr w:rsidR="00C548B6" w:rsidRPr="00595988" w14:paraId="5EB681EE" w14:textId="77777777" w:rsidTr="00D602A8">
        <w:trPr>
          <w:trHeight w:val="183"/>
        </w:trPr>
        <w:tc>
          <w:tcPr>
            <w:tcW w:w="0" w:type="auto"/>
            <w:vMerge/>
            <w:tcBorders>
              <w:left w:val="single" w:sz="12" w:space="0" w:color="auto"/>
              <w:right w:val="single" w:sz="12" w:space="0" w:color="auto"/>
            </w:tcBorders>
            <w:shd w:val="clear" w:color="auto" w:fill="D9D9D9"/>
            <w:vAlign w:val="center"/>
          </w:tcPr>
          <w:p w14:paraId="0B09E9A0" w14:textId="77777777" w:rsidR="00C548B6" w:rsidRPr="00595988" w:rsidRDefault="00C548B6" w:rsidP="00A12B05">
            <w:pPr>
              <w:ind w:right="100"/>
              <w:jc w:val="right"/>
              <w:rPr>
                <w:rFonts w:ascii="Verdana" w:hAnsi="Verdana" w:cs="Tahoma"/>
                <w:bCs/>
                <w:sz w:val="19"/>
                <w:szCs w:val="19"/>
              </w:rPr>
            </w:pPr>
          </w:p>
        </w:tc>
        <w:tc>
          <w:tcPr>
            <w:tcW w:w="0" w:type="auto"/>
            <w:tcBorders>
              <w:left w:val="single" w:sz="12" w:space="0" w:color="auto"/>
              <w:bottom w:val="single" w:sz="12" w:space="0" w:color="auto"/>
            </w:tcBorders>
            <w:shd w:val="clear" w:color="auto" w:fill="D9D9D9"/>
            <w:vAlign w:val="center"/>
          </w:tcPr>
          <w:p w14:paraId="165455FA"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Inserción </w:t>
            </w:r>
          </w:p>
          <w:p w14:paraId="3C7320CB"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laboral</w:t>
            </w:r>
          </w:p>
        </w:tc>
        <w:tc>
          <w:tcPr>
            <w:tcW w:w="0" w:type="auto"/>
            <w:tcBorders>
              <w:bottom w:val="single" w:sz="12" w:space="0" w:color="auto"/>
            </w:tcBorders>
            <w:shd w:val="clear" w:color="auto" w:fill="D9D9D9"/>
            <w:tcMar>
              <w:top w:w="0" w:type="dxa"/>
              <w:left w:w="108" w:type="dxa"/>
              <w:bottom w:w="0" w:type="dxa"/>
              <w:right w:w="108" w:type="dxa"/>
            </w:tcMar>
            <w:vAlign w:val="center"/>
          </w:tcPr>
          <w:p w14:paraId="27BDD331"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Igualdad de</w:t>
            </w:r>
          </w:p>
          <w:p w14:paraId="385BCCE0"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mujeres y hombres</w:t>
            </w:r>
          </w:p>
        </w:tc>
        <w:tc>
          <w:tcPr>
            <w:tcW w:w="0" w:type="auto"/>
            <w:tcBorders>
              <w:bottom w:val="single" w:sz="12" w:space="0" w:color="auto"/>
              <w:right w:val="single" w:sz="8" w:space="0" w:color="auto"/>
            </w:tcBorders>
            <w:shd w:val="clear" w:color="auto" w:fill="D9D9D9"/>
            <w:vAlign w:val="center"/>
          </w:tcPr>
          <w:p w14:paraId="34CF918E"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Prevención </w:t>
            </w:r>
          </w:p>
          <w:p w14:paraId="1A0FC8CF"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de riesgos </w:t>
            </w:r>
          </w:p>
          <w:p w14:paraId="6A9766F7"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laborales</w:t>
            </w:r>
          </w:p>
        </w:tc>
        <w:tc>
          <w:tcPr>
            <w:tcW w:w="0" w:type="auto"/>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D5613A8" w14:textId="77777777" w:rsidR="00C548B6" w:rsidRPr="00595988" w:rsidRDefault="00C548B6" w:rsidP="00A12B05">
            <w:pPr>
              <w:ind w:left="-108" w:right="-108"/>
              <w:jc w:val="center"/>
              <w:rPr>
                <w:rFonts w:ascii="Verdana" w:hAnsi="Verdana" w:cs="Tahoma"/>
                <w:bCs/>
                <w:color w:val="FF0000"/>
                <w:sz w:val="19"/>
                <w:szCs w:val="19"/>
                <w:highlight w:val="yellow"/>
              </w:rPr>
            </w:pPr>
          </w:p>
        </w:tc>
        <w:tc>
          <w:tcPr>
            <w:tcW w:w="0" w:type="auto"/>
            <w:vMerge/>
            <w:tcBorders>
              <w:left w:val="single" w:sz="12" w:space="0" w:color="auto"/>
              <w:bottom w:val="single" w:sz="12" w:space="0" w:color="auto"/>
              <w:right w:val="single" w:sz="12" w:space="0" w:color="auto"/>
            </w:tcBorders>
            <w:shd w:val="clear" w:color="auto" w:fill="D9D9D9"/>
            <w:vAlign w:val="center"/>
          </w:tcPr>
          <w:p w14:paraId="7A3CEC85" w14:textId="77777777" w:rsidR="00C548B6" w:rsidRPr="00595988" w:rsidRDefault="00C548B6" w:rsidP="00A12B05">
            <w:pPr>
              <w:jc w:val="center"/>
              <w:rPr>
                <w:rFonts w:ascii="Verdana" w:hAnsi="Verdana" w:cs="Tahoma"/>
                <w:bCs/>
                <w:color w:val="FF0000"/>
                <w:sz w:val="19"/>
                <w:szCs w:val="19"/>
              </w:rPr>
            </w:pPr>
          </w:p>
        </w:tc>
        <w:tc>
          <w:tcPr>
            <w:tcW w:w="0" w:type="auto"/>
            <w:vMerge/>
            <w:tcBorders>
              <w:left w:val="single" w:sz="12" w:space="0" w:color="auto"/>
              <w:bottom w:val="single" w:sz="12" w:space="0" w:color="auto"/>
              <w:right w:val="single" w:sz="12" w:space="0" w:color="auto"/>
            </w:tcBorders>
            <w:shd w:val="clear" w:color="auto" w:fill="D9D9D9"/>
            <w:vAlign w:val="center"/>
          </w:tcPr>
          <w:p w14:paraId="0E4A9804" w14:textId="77777777" w:rsidR="00C548B6" w:rsidRPr="00595988" w:rsidRDefault="00C548B6" w:rsidP="00A12B05">
            <w:pPr>
              <w:ind w:right="-84"/>
              <w:jc w:val="center"/>
              <w:rPr>
                <w:rFonts w:ascii="Verdana" w:hAnsi="Verdana" w:cs="Tahoma"/>
                <w:bCs/>
                <w:color w:val="FF0000"/>
                <w:sz w:val="19"/>
                <w:szCs w:val="19"/>
              </w:rPr>
            </w:pPr>
          </w:p>
        </w:tc>
      </w:tr>
      <w:tr w:rsidR="00C548B6" w:rsidRPr="00595988" w14:paraId="3C839665" w14:textId="77777777" w:rsidTr="00D602A8">
        <w:trPr>
          <w:trHeight w:val="226"/>
        </w:trPr>
        <w:tc>
          <w:tcPr>
            <w:tcW w:w="0" w:type="auto"/>
            <w:tcBorders>
              <w:left w:val="single" w:sz="12" w:space="0" w:color="auto"/>
              <w:right w:val="single" w:sz="12" w:space="0" w:color="auto"/>
            </w:tcBorders>
            <w:vAlign w:val="center"/>
          </w:tcPr>
          <w:p w14:paraId="1AA3754F"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Objeto del contrato</w:t>
            </w:r>
          </w:p>
        </w:tc>
        <w:tc>
          <w:tcPr>
            <w:tcW w:w="0" w:type="auto"/>
            <w:tcBorders>
              <w:top w:val="single" w:sz="12" w:space="0" w:color="auto"/>
              <w:left w:val="single" w:sz="12" w:space="0" w:color="auto"/>
            </w:tcBorders>
            <w:vAlign w:val="center"/>
          </w:tcPr>
          <w:p w14:paraId="0BD8161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tcBorders>
            <w:tcMar>
              <w:top w:w="0" w:type="dxa"/>
              <w:left w:w="108" w:type="dxa"/>
              <w:bottom w:w="0" w:type="dxa"/>
              <w:right w:w="108" w:type="dxa"/>
            </w:tcMar>
            <w:vAlign w:val="center"/>
          </w:tcPr>
          <w:p w14:paraId="7BD53C22" w14:textId="77777777" w:rsidR="00C548B6" w:rsidRPr="00595988" w:rsidRDefault="00C548B6" w:rsidP="00A12B05">
            <w:pPr>
              <w:ind w:right="-80"/>
              <w:jc w:val="center"/>
              <w:rPr>
                <w:rFonts w:ascii="Verdana" w:hAnsi="Verdana" w:cs="Tahoma"/>
                <w:sz w:val="19"/>
                <w:szCs w:val="19"/>
              </w:rPr>
            </w:pPr>
          </w:p>
        </w:tc>
        <w:tc>
          <w:tcPr>
            <w:tcW w:w="0" w:type="auto"/>
            <w:tcBorders>
              <w:top w:val="single" w:sz="12" w:space="0" w:color="auto"/>
              <w:right w:val="single" w:sz="8" w:space="0" w:color="auto"/>
            </w:tcBorders>
            <w:vAlign w:val="center"/>
          </w:tcPr>
          <w:p w14:paraId="3E70F03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DBD5929" w14:textId="77777777" w:rsidR="00C548B6" w:rsidRPr="00595988" w:rsidRDefault="00C548B6" w:rsidP="00A12B05">
            <w:pPr>
              <w:ind w:left="-108" w:right="-108"/>
              <w:jc w:val="center"/>
              <w:rPr>
                <w:rFonts w:ascii="Verdana" w:hAnsi="Verdana" w:cs="Tahoma"/>
                <w:sz w:val="19"/>
                <w:szCs w:val="19"/>
              </w:rPr>
            </w:pPr>
          </w:p>
        </w:tc>
        <w:tc>
          <w:tcPr>
            <w:tcW w:w="0" w:type="auto"/>
            <w:tcBorders>
              <w:top w:val="single" w:sz="12" w:space="0" w:color="auto"/>
              <w:left w:val="single" w:sz="12" w:space="0" w:color="auto"/>
              <w:right w:val="single" w:sz="12" w:space="0" w:color="auto"/>
            </w:tcBorders>
            <w:vAlign w:val="center"/>
          </w:tcPr>
          <w:p w14:paraId="34123D2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left w:val="single" w:sz="12" w:space="0" w:color="auto"/>
              <w:right w:val="single" w:sz="12" w:space="0" w:color="auto"/>
            </w:tcBorders>
            <w:vAlign w:val="center"/>
          </w:tcPr>
          <w:p w14:paraId="3AC1EBE5" w14:textId="77777777" w:rsidR="00C548B6" w:rsidRPr="00595988" w:rsidRDefault="00C548B6" w:rsidP="00A12B05">
            <w:pPr>
              <w:ind w:right="-84"/>
              <w:jc w:val="center"/>
              <w:rPr>
                <w:rFonts w:ascii="Verdana" w:hAnsi="Verdana" w:cs="Tahoma"/>
                <w:sz w:val="19"/>
                <w:szCs w:val="19"/>
              </w:rPr>
            </w:pPr>
          </w:p>
        </w:tc>
      </w:tr>
      <w:tr w:rsidR="00C548B6" w:rsidRPr="00595988" w14:paraId="21E92FD7" w14:textId="77777777" w:rsidTr="008D26EF">
        <w:trPr>
          <w:trHeight w:val="67"/>
        </w:trPr>
        <w:tc>
          <w:tcPr>
            <w:tcW w:w="0" w:type="auto"/>
            <w:tcBorders>
              <w:left w:val="single" w:sz="12" w:space="0" w:color="auto"/>
              <w:right w:val="single" w:sz="12" w:space="0" w:color="auto"/>
            </w:tcBorders>
            <w:vAlign w:val="center"/>
          </w:tcPr>
          <w:p w14:paraId="1F2D713E"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Requisitos de solvencia</w:t>
            </w:r>
          </w:p>
        </w:tc>
        <w:tc>
          <w:tcPr>
            <w:tcW w:w="0" w:type="auto"/>
            <w:tcBorders>
              <w:left w:val="single" w:sz="12" w:space="0" w:color="auto"/>
            </w:tcBorders>
            <w:vAlign w:val="center"/>
          </w:tcPr>
          <w:p w14:paraId="2D5E151E" w14:textId="77777777" w:rsidR="00C548B6" w:rsidRPr="00595988" w:rsidRDefault="00C548B6" w:rsidP="00A12B05">
            <w:pPr>
              <w:jc w:val="center"/>
              <w:rPr>
                <w:rFonts w:ascii="Verdana" w:hAnsi="Verdana" w:cs="Tahoma"/>
                <w:sz w:val="19"/>
                <w:szCs w:val="19"/>
              </w:rPr>
            </w:pPr>
          </w:p>
        </w:tc>
        <w:tc>
          <w:tcPr>
            <w:tcW w:w="0" w:type="auto"/>
            <w:tcMar>
              <w:top w:w="0" w:type="dxa"/>
              <w:left w:w="108" w:type="dxa"/>
              <w:bottom w:w="0" w:type="dxa"/>
              <w:right w:w="108" w:type="dxa"/>
            </w:tcMar>
            <w:vAlign w:val="center"/>
          </w:tcPr>
          <w:p w14:paraId="0D5CDF37"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3EEC071D"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7FD9BDF8"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5F59DC83"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156D6C87" w14:textId="77777777" w:rsidR="00C548B6" w:rsidRPr="00595988" w:rsidRDefault="00C548B6" w:rsidP="00A12B05">
            <w:pPr>
              <w:ind w:right="-84"/>
              <w:jc w:val="center"/>
              <w:rPr>
                <w:rFonts w:ascii="Verdana" w:hAnsi="Verdana" w:cs="Tahoma"/>
                <w:sz w:val="19"/>
                <w:szCs w:val="19"/>
              </w:rPr>
            </w:pPr>
          </w:p>
        </w:tc>
      </w:tr>
      <w:tr w:rsidR="00C548B6" w:rsidRPr="00595988" w14:paraId="18CB702E" w14:textId="77777777" w:rsidTr="00D602A8">
        <w:trPr>
          <w:trHeight w:val="210"/>
        </w:trPr>
        <w:tc>
          <w:tcPr>
            <w:tcW w:w="0" w:type="auto"/>
            <w:tcBorders>
              <w:left w:val="single" w:sz="12" w:space="0" w:color="auto"/>
              <w:right w:val="single" w:sz="12" w:space="0" w:color="auto"/>
            </w:tcBorders>
            <w:vAlign w:val="center"/>
          </w:tcPr>
          <w:p w14:paraId="09DD18CF"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Especificaciones técnicas</w:t>
            </w:r>
          </w:p>
        </w:tc>
        <w:tc>
          <w:tcPr>
            <w:tcW w:w="0" w:type="auto"/>
            <w:tcBorders>
              <w:left w:val="single" w:sz="12" w:space="0" w:color="auto"/>
            </w:tcBorders>
            <w:vAlign w:val="center"/>
          </w:tcPr>
          <w:p w14:paraId="020D7E8A" w14:textId="77777777" w:rsidR="00C548B6" w:rsidRPr="00595988" w:rsidRDefault="00C548B6" w:rsidP="00A12B05">
            <w:pPr>
              <w:jc w:val="center"/>
              <w:rPr>
                <w:rFonts w:ascii="Verdana" w:hAnsi="Verdana" w:cs="Tahoma"/>
                <w:bCs/>
                <w:sz w:val="19"/>
                <w:szCs w:val="19"/>
              </w:rPr>
            </w:pPr>
          </w:p>
        </w:tc>
        <w:tc>
          <w:tcPr>
            <w:tcW w:w="0" w:type="auto"/>
            <w:tcMar>
              <w:top w:w="0" w:type="dxa"/>
              <w:left w:w="108" w:type="dxa"/>
              <w:bottom w:w="0" w:type="dxa"/>
              <w:right w:w="108" w:type="dxa"/>
            </w:tcMar>
            <w:vAlign w:val="center"/>
          </w:tcPr>
          <w:p w14:paraId="5ABC3698"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0187437C"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3D34A37F"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27710280"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3579B2C1" w14:textId="77777777" w:rsidR="00C548B6" w:rsidRPr="00595988" w:rsidRDefault="00C548B6" w:rsidP="00A12B05">
            <w:pPr>
              <w:ind w:right="-84"/>
              <w:jc w:val="center"/>
              <w:rPr>
                <w:rFonts w:ascii="Verdana" w:hAnsi="Verdana" w:cs="Tahoma"/>
                <w:sz w:val="19"/>
                <w:szCs w:val="19"/>
              </w:rPr>
            </w:pPr>
          </w:p>
        </w:tc>
      </w:tr>
      <w:tr w:rsidR="00C548B6" w:rsidRPr="00595988" w14:paraId="0C953C9B" w14:textId="77777777" w:rsidTr="00D602A8">
        <w:trPr>
          <w:trHeight w:val="226"/>
        </w:trPr>
        <w:tc>
          <w:tcPr>
            <w:tcW w:w="0" w:type="auto"/>
            <w:tcBorders>
              <w:left w:val="single" w:sz="12" w:space="0" w:color="auto"/>
              <w:right w:val="single" w:sz="12" w:space="0" w:color="auto"/>
            </w:tcBorders>
            <w:vAlign w:val="center"/>
          </w:tcPr>
          <w:p w14:paraId="4F9B54ED"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Criterios de adjudicación</w:t>
            </w:r>
          </w:p>
        </w:tc>
        <w:tc>
          <w:tcPr>
            <w:tcW w:w="0" w:type="auto"/>
            <w:tcBorders>
              <w:left w:val="single" w:sz="12" w:space="0" w:color="auto"/>
            </w:tcBorders>
            <w:vAlign w:val="center"/>
          </w:tcPr>
          <w:p w14:paraId="1515D520" w14:textId="77777777" w:rsidR="00C548B6" w:rsidRPr="00595988" w:rsidRDefault="00C548B6" w:rsidP="00A12B05">
            <w:pPr>
              <w:jc w:val="center"/>
              <w:rPr>
                <w:rFonts w:ascii="Verdana" w:hAnsi="Verdana" w:cs="Tahoma"/>
                <w:bCs/>
                <w:sz w:val="19"/>
                <w:szCs w:val="19"/>
              </w:rPr>
            </w:pPr>
          </w:p>
        </w:tc>
        <w:tc>
          <w:tcPr>
            <w:tcW w:w="0" w:type="auto"/>
            <w:tcMar>
              <w:top w:w="0" w:type="dxa"/>
              <w:left w:w="108" w:type="dxa"/>
              <w:bottom w:w="0" w:type="dxa"/>
              <w:right w:w="108" w:type="dxa"/>
            </w:tcMar>
            <w:vAlign w:val="center"/>
          </w:tcPr>
          <w:p w14:paraId="019DFBFA"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24D86703"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1CF4929E"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6DA98309"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1B14EB58" w14:textId="77777777" w:rsidR="00C548B6" w:rsidRPr="00595988" w:rsidRDefault="00C548B6" w:rsidP="00A12B05">
            <w:pPr>
              <w:ind w:right="-84"/>
              <w:jc w:val="center"/>
              <w:rPr>
                <w:rFonts w:ascii="Verdana" w:hAnsi="Verdana" w:cs="Tahoma"/>
                <w:sz w:val="19"/>
                <w:szCs w:val="19"/>
              </w:rPr>
            </w:pPr>
          </w:p>
        </w:tc>
      </w:tr>
      <w:tr w:rsidR="00C548B6" w:rsidRPr="00595988" w14:paraId="434DB9E4" w14:textId="77777777" w:rsidTr="00D602A8">
        <w:trPr>
          <w:trHeight w:val="57"/>
        </w:trPr>
        <w:tc>
          <w:tcPr>
            <w:tcW w:w="0" w:type="auto"/>
            <w:tcBorders>
              <w:left w:val="single" w:sz="12" w:space="0" w:color="auto"/>
              <w:bottom w:val="single" w:sz="12" w:space="0" w:color="auto"/>
              <w:right w:val="single" w:sz="12" w:space="0" w:color="auto"/>
            </w:tcBorders>
            <w:vAlign w:val="center"/>
          </w:tcPr>
          <w:p w14:paraId="5442AB2C"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Condiciones especiales de ejecución</w:t>
            </w:r>
          </w:p>
        </w:tc>
        <w:tc>
          <w:tcPr>
            <w:tcW w:w="0" w:type="auto"/>
            <w:tcBorders>
              <w:left w:val="single" w:sz="12" w:space="0" w:color="auto"/>
              <w:bottom w:val="single" w:sz="12" w:space="0" w:color="auto"/>
            </w:tcBorders>
            <w:vAlign w:val="center"/>
          </w:tcPr>
          <w:p w14:paraId="1CAD9EEA" w14:textId="77777777" w:rsidR="00C548B6" w:rsidRPr="00595988" w:rsidRDefault="00C548B6" w:rsidP="00A12B05">
            <w:pPr>
              <w:jc w:val="center"/>
              <w:rPr>
                <w:rFonts w:ascii="Verdana" w:hAnsi="Verdana" w:cs="Tahoma"/>
                <w:bCs/>
                <w:sz w:val="19"/>
                <w:szCs w:val="19"/>
              </w:rPr>
            </w:pPr>
          </w:p>
        </w:tc>
        <w:tc>
          <w:tcPr>
            <w:tcW w:w="0" w:type="auto"/>
            <w:tcBorders>
              <w:bottom w:val="single" w:sz="12" w:space="0" w:color="auto"/>
            </w:tcBorders>
            <w:tcMar>
              <w:top w:w="0" w:type="dxa"/>
              <w:left w:w="108" w:type="dxa"/>
              <w:bottom w:w="0" w:type="dxa"/>
              <w:right w:w="108" w:type="dxa"/>
            </w:tcMar>
            <w:vAlign w:val="center"/>
          </w:tcPr>
          <w:p w14:paraId="4BB62803" w14:textId="77777777" w:rsidR="00C548B6" w:rsidRPr="00595988" w:rsidRDefault="00C548B6" w:rsidP="00A12B05">
            <w:pPr>
              <w:ind w:right="-80"/>
              <w:jc w:val="center"/>
              <w:rPr>
                <w:rFonts w:ascii="Verdana" w:hAnsi="Verdana" w:cs="Tahoma"/>
                <w:sz w:val="19"/>
                <w:szCs w:val="19"/>
              </w:rPr>
            </w:pPr>
          </w:p>
        </w:tc>
        <w:tc>
          <w:tcPr>
            <w:tcW w:w="0" w:type="auto"/>
            <w:tcBorders>
              <w:bottom w:val="single" w:sz="12" w:space="0" w:color="auto"/>
              <w:right w:val="single" w:sz="8" w:space="0" w:color="auto"/>
            </w:tcBorders>
            <w:vAlign w:val="center"/>
          </w:tcPr>
          <w:p w14:paraId="2629CCFD"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CA9CDD8" w14:textId="77777777" w:rsidR="00C548B6" w:rsidRPr="00595988" w:rsidRDefault="00C548B6" w:rsidP="00A12B05">
            <w:pPr>
              <w:ind w:left="-108" w:right="-108"/>
              <w:jc w:val="center"/>
              <w:rPr>
                <w:rFonts w:ascii="Verdana" w:hAnsi="Verdana" w:cs="Tahoma"/>
                <w:sz w:val="19"/>
                <w:szCs w:val="19"/>
              </w:rPr>
            </w:pPr>
            <w:r w:rsidRPr="00595988">
              <w:rPr>
                <w:rFonts w:ascii="Verdana" w:hAnsi="Verdana" w:cs="Tahoma"/>
                <w:color w:val="0000FF"/>
                <w:sz w:val="19"/>
                <w:szCs w:val="19"/>
              </w:rPr>
              <w:t>Sí</w:t>
            </w:r>
          </w:p>
        </w:tc>
        <w:tc>
          <w:tcPr>
            <w:tcW w:w="0" w:type="auto"/>
            <w:tcBorders>
              <w:left w:val="single" w:sz="12" w:space="0" w:color="auto"/>
              <w:bottom w:val="single" w:sz="12" w:space="0" w:color="auto"/>
              <w:right w:val="single" w:sz="12" w:space="0" w:color="auto"/>
            </w:tcBorders>
            <w:vAlign w:val="center"/>
          </w:tcPr>
          <w:p w14:paraId="094A9956"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bottom w:val="single" w:sz="12" w:space="0" w:color="auto"/>
              <w:right w:val="single" w:sz="12" w:space="0" w:color="auto"/>
            </w:tcBorders>
            <w:vAlign w:val="center"/>
          </w:tcPr>
          <w:p w14:paraId="0DE91EC2" w14:textId="77777777" w:rsidR="00C548B6" w:rsidRPr="00595988" w:rsidRDefault="00C548B6" w:rsidP="00A12B05">
            <w:pPr>
              <w:ind w:right="-84"/>
              <w:jc w:val="center"/>
              <w:rPr>
                <w:rFonts w:ascii="Verdana" w:hAnsi="Verdana" w:cs="Tahoma"/>
                <w:color w:val="0000FF"/>
                <w:sz w:val="19"/>
                <w:szCs w:val="19"/>
              </w:rPr>
            </w:pPr>
          </w:p>
        </w:tc>
      </w:tr>
    </w:tbl>
    <w:p w14:paraId="51A28885" w14:textId="45019D85" w:rsidR="00BE1061" w:rsidRDefault="00BE1061" w:rsidP="00D602A8">
      <w:pPr>
        <w:ind w:right="100"/>
        <w:rPr>
          <w:rFonts w:ascii="Verdana" w:hAnsi="Verdana" w:cs="Tahoma"/>
          <w:sz w:val="19"/>
          <w:szCs w:val="19"/>
        </w:rPr>
      </w:pPr>
      <w:bookmarkStart w:id="363" w:name="_Toc128389922"/>
      <w:bookmarkStart w:id="364" w:name="_Toc528657932"/>
      <w:bookmarkStart w:id="365" w:name="_Toc528658751"/>
      <w:bookmarkStart w:id="366" w:name="_Toc528660378"/>
      <w:bookmarkStart w:id="367" w:name="_Toc528664228"/>
      <w:bookmarkStart w:id="368" w:name="_Toc528665919"/>
      <w:bookmarkStart w:id="369" w:name="_Toc528666544"/>
      <w:bookmarkStart w:id="370" w:name="_Toc528671267"/>
      <w:bookmarkStart w:id="371" w:name="_Toc530728047"/>
      <w:bookmarkStart w:id="372" w:name="_Toc5958937"/>
    </w:p>
    <w:p w14:paraId="6A04DE7E" w14:textId="77777777" w:rsidR="00BE1061" w:rsidRDefault="00BE1061">
      <w:pPr>
        <w:rPr>
          <w:rFonts w:ascii="Verdana" w:hAnsi="Verdana" w:cs="Tahoma"/>
          <w:sz w:val="19"/>
          <w:szCs w:val="19"/>
        </w:rPr>
      </w:pPr>
      <w:r>
        <w:rPr>
          <w:rFonts w:ascii="Verdana" w:hAnsi="Verdana" w:cs="Tahoma"/>
          <w:sz w:val="19"/>
          <w:szCs w:val="19"/>
        </w:rPr>
        <w:br w:type="page"/>
      </w:r>
    </w:p>
    <w:p w14:paraId="461F9771" w14:textId="77777777" w:rsidR="00D602A8" w:rsidRPr="00595988" w:rsidRDefault="00D602A8" w:rsidP="00D602A8">
      <w:pPr>
        <w:ind w:right="100"/>
        <w:rPr>
          <w:rFonts w:ascii="Verdana" w:hAnsi="Verdana" w:cs="Tahoma"/>
          <w:sz w:val="19"/>
          <w:szCs w:val="19"/>
        </w:rPr>
      </w:pPr>
    </w:p>
    <w:p w14:paraId="635C29C9" w14:textId="77777777" w:rsidR="00DC4937" w:rsidRPr="00595988" w:rsidRDefault="00DC4937" w:rsidP="00B31A90">
      <w:pPr>
        <w:pStyle w:val="Ttulo2"/>
      </w:pPr>
      <w:r w:rsidRPr="00595988">
        <w:t>ADDENDA Nº1</w:t>
      </w:r>
      <w:bookmarkEnd w:id="363"/>
      <w:r w:rsidRPr="00595988">
        <w:t xml:space="preserve"> </w:t>
      </w:r>
    </w:p>
    <w:p w14:paraId="61BBEB32" w14:textId="77777777" w:rsidR="00DC4937" w:rsidRPr="00595988" w:rsidRDefault="00DC4937" w:rsidP="00DC4937">
      <w:pPr>
        <w:spacing w:line="276" w:lineRule="auto"/>
        <w:ind w:right="-283"/>
        <w:jc w:val="center"/>
        <w:outlineLvl w:val="1"/>
        <w:rPr>
          <w:rFonts w:ascii="Verdana" w:eastAsia="Arial Unicode MS" w:hAnsi="Verdana"/>
          <w:b/>
          <w:bCs/>
          <w:sz w:val="19"/>
          <w:szCs w:val="19"/>
        </w:rPr>
      </w:pPr>
      <w:bookmarkStart w:id="373" w:name="_Toc128389923"/>
      <w:r w:rsidRPr="00595988">
        <w:rPr>
          <w:rFonts w:ascii="Verdana" w:eastAsia="Arial Unicode MS" w:hAnsi="Verdana"/>
          <w:b/>
          <w:bCs/>
          <w:sz w:val="19"/>
          <w:szCs w:val="19"/>
        </w:rPr>
        <w:t>REQUISITOS Y FORMA DE PRESENTACIÓN</w:t>
      </w:r>
      <w:bookmarkEnd w:id="373"/>
    </w:p>
    <w:p w14:paraId="013ABB94" w14:textId="77777777" w:rsidR="00DC4937" w:rsidRPr="00595988" w:rsidRDefault="00DC4937" w:rsidP="00DC4937">
      <w:pPr>
        <w:widowControl w:val="0"/>
        <w:suppressAutoHyphens/>
        <w:autoSpaceDE w:val="0"/>
        <w:autoSpaceDN w:val="0"/>
        <w:adjustRightInd w:val="0"/>
        <w:spacing w:before="120" w:line="276" w:lineRule="auto"/>
        <w:ind w:right="-398"/>
        <w:jc w:val="both"/>
        <w:rPr>
          <w:rFonts w:ascii="Verdana" w:eastAsia="Arial Unicode MS" w:hAnsi="Verdana"/>
          <w:b/>
          <w:sz w:val="19"/>
          <w:szCs w:val="19"/>
        </w:rPr>
      </w:pPr>
      <w:r w:rsidRPr="00595988">
        <w:rPr>
          <w:rFonts w:ascii="Verdana" w:eastAsia="Arial Unicode MS" w:hAnsi="Verdana"/>
          <w:b/>
          <w:sz w:val="19"/>
          <w:szCs w:val="19"/>
        </w:rPr>
        <w:t>Los requisitos para su utilización son los siguientes:</w:t>
      </w:r>
    </w:p>
    <w:p w14:paraId="453ACB25"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595988">
        <w:rPr>
          <w:rFonts w:ascii="Verdana" w:hAnsi="Verdana" w:cs="Tahoma"/>
          <w:sz w:val="19"/>
          <w:szCs w:val="19"/>
        </w:rPr>
        <w:t>Requisitos administrativos:</w:t>
      </w:r>
    </w:p>
    <w:p w14:paraId="7B9034FD" w14:textId="77777777" w:rsidR="00DC4937" w:rsidRPr="00595988" w:rsidRDefault="00DC4937" w:rsidP="006A510A">
      <w:pPr>
        <w:numPr>
          <w:ilvl w:val="0"/>
          <w:numId w:val="141"/>
        </w:numPr>
        <w:spacing w:before="120" w:line="276" w:lineRule="auto"/>
        <w:ind w:left="1200" w:right="-398" w:hanging="300"/>
        <w:jc w:val="both"/>
        <w:rPr>
          <w:rFonts w:ascii="Verdana" w:eastAsia="Arial Unicode MS" w:hAnsi="Verdana"/>
          <w:sz w:val="19"/>
          <w:szCs w:val="19"/>
        </w:rPr>
      </w:pPr>
      <w:r w:rsidRPr="00595988">
        <w:rPr>
          <w:rFonts w:ascii="Verdana" w:eastAsia="Arial Unicode MS" w:hAnsi="Verdana"/>
          <w:sz w:val="19"/>
          <w:szCs w:val="19"/>
        </w:rPr>
        <w:t>Dis</w:t>
      </w:r>
      <w:r w:rsidR="000A73CF" w:rsidRPr="00595988">
        <w:rPr>
          <w:rFonts w:ascii="Verdana" w:eastAsia="Arial Unicode MS" w:hAnsi="Verdana"/>
          <w:sz w:val="19"/>
          <w:szCs w:val="19"/>
        </w:rPr>
        <w:t xml:space="preserve">poner de un certificado digital </w:t>
      </w:r>
      <w:r w:rsidRPr="00595988">
        <w:rPr>
          <w:rFonts w:ascii="Verdana" w:eastAsia="Arial Unicode MS" w:hAnsi="Verdana"/>
          <w:sz w:val="19"/>
          <w:szCs w:val="19"/>
        </w:rPr>
        <w:t>cuyo uso esté autorizado por la Administración de la CAE a efectos de tramitación electrónica. Actualmente estos certificados electrónicos son los siguientes:</w:t>
      </w:r>
    </w:p>
    <w:p w14:paraId="664DBE73" w14:textId="77777777" w:rsidR="00DC4937" w:rsidRPr="00595988" w:rsidRDefault="00DC4937" w:rsidP="00766535">
      <w:pPr>
        <w:numPr>
          <w:ilvl w:val="0"/>
          <w:numId w:val="28"/>
        </w:numPr>
        <w:spacing w:before="120" w:line="276" w:lineRule="auto"/>
        <w:ind w:left="1543" w:right="-398" w:hanging="301"/>
        <w:jc w:val="both"/>
        <w:rPr>
          <w:rFonts w:ascii="Verdana" w:eastAsia="Arial Unicode MS" w:hAnsi="Verdana"/>
          <w:sz w:val="19"/>
          <w:szCs w:val="19"/>
        </w:rPr>
      </w:pPr>
      <w:r w:rsidRPr="00595988">
        <w:rPr>
          <w:rFonts w:ascii="Verdana" w:eastAsia="Arial Unicode MS" w:hAnsi="Verdana"/>
          <w:sz w:val="19"/>
          <w:szCs w:val="19"/>
        </w:rPr>
        <w:t xml:space="preserve">Izenpe </w:t>
      </w:r>
      <w:proofErr w:type="gramStart"/>
      <w:r w:rsidRPr="00595988">
        <w:rPr>
          <w:rFonts w:ascii="Verdana" w:eastAsia="Arial Unicode MS" w:hAnsi="Verdana"/>
          <w:sz w:val="19"/>
          <w:szCs w:val="19"/>
        </w:rPr>
        <w:t>( Entidad</w:t>
      </w:r>
      <w:proofErr w:type="gramEnd"/>
      <w:r w:rsidRPr="00595988">
        <w:rPr>
          <w:rFonts w:ascii="Verdana" w:eastAsia="Arial Unicode MS" w:hAnsi="Verdana"/>
          <w:sz w:val="19"/>
          <w:szCs w:val="19"/>
        </w:rPr>
        <w:t>, Ciudadano, Representante de Entidad)</w:t>
      </w:r>
    </w:p>
    <w:p w14:paraId="4F903B63"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r w:rsidRPr="00595988">
        <w:rPr>
          <w:rFonts w:ascii="Verdana" w:eastAsia="Arial Unicode MS" w:hAnsi="Verdana"/>
          <w:sz w:val="19"/>
          <w:szCs w:val="19"/>
        </w:rPr>
        <w:t>FNMT (Entidad, Ciudadano, Representante de Entidad)</w:t>
      </w:r>
    </w:p>
    <w:p w14:paraId="6B43173C"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proofErr w:type="spellStart"/>
      <w:r w:rsidRPr="00595988">
        <w:rPr>
          <w:rFonts w:ascii="Verdana" w:eastAsia="Arial Unicode MS" w:hAnsi="Verdana"/>
          <w:sz w:val="19"/>
          <w:szCs w:val="19"/>
        </w:rPr>
        <w:t>Dni</w:t>
      </w:r>
      <w:proofErr w:type="spellEnd"/>
      <w:r w:rsidRPr="00595988">
        <w:rPr>
          <w:rFonts w:ascii="Verdana" w:eastAsia="Arial Unicode MS" w:hAnsi="Verdana"/>
          <w:sz w:val="19"/>
          <w:szCs w:val="19"/>
        </w:rPr>
        <w:t>-e</w:t>
      </w:r>
    </w:p>
    <w:p w14:paraId="07DF4393"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proofErr w:type="spellStart"/>
      <w:proofErr w:type="gramStart"/>
      <w:r w:rsidRPr="00595988">
        <w:rPr>
          <w:rFonts w:ascii="Verdana" w:eastAsia="Arial Unicode MS" w:hAnsi="Verdana"/>
          <w:sz w:val="19"/>
          <w:szCs w:val="19"/>
        </w:rPr>
        <w:t>Camerfirma</w:t>
      </w:r>
      <w:proofErr w:type="spellEnd"/>
      <w:r w:rsidRPr="00595988">
        <w:rPr>
          <w:rFonts w:ascii="Verdana" w:eastAsia="Arial Unicode MS" w:hAnsi="Verdana"/>
          <w:sz w:val="19"/>
          <w:szCs w:val="19"/>
        </w:rPr>
        <w:t xml:space="preserve">  (</w:t>
      </w:r>
      <w:proofErr w:type="gramEnd"/>
      <w:r w:rsidRPr="00595988">
        <w:rPr>
          <w:rFonts w:ascii="Verdana" w:eastAsia="Arial Unicode MS" w:hAnsi="Verdana"/>
          <w:sz w:val="19"/>
          <w:szCs w:val="19"/>
        </w:rPr>
        <w:t>Entidad, Ciudadano)</w:t>
      </w:r>
    </w:p>
    <w:p w14:paraId="1B300BBD" w14:textId="77777777" w:rsidR="00DC4937" w:rsidRPr="00595988" w:rsidRDefault="00DC4937" w:rsidP="006A510A">
      <w:pPr>
        <w:numPr>
          <w:ilvl w:val="0"/>
          <w:numId w:val="141"/>
        </w:numPr>
        <w:spacing w:before="120" w:line="276" w:lineRule="auto"/>
        <w:ind w:left="1200" w:right="-398" w:hanging="300"/>
        <w:jc w:val="both"/>
        <w:rPr>
          <w:rFonts w:ascii="Verdana" w:eastAsia="Arial Unicode MS" w:hAnsi="Verdana"/>
          <w:sz w:val="19"/>
          <w:szCs w:val="19"/>
        </w:rPr>
      </w:pPr>
      <w:r w:rsidRPr="00595988">
        <w:rPr>
          <w:rFonts w:ascii="Verdana" w:eastAsia="Arial Unicode MS" w:hAnsi="Verdana"/>
          <w:sz w:val="19"/>
          <w:szCs w:val="19"/>
        </w:rPr>
        <w:t>Estar en alguna de estas situaciones:</w:t>
      </w:r>
    </w:p>
    <w:p w14:paraId="1D3F0104" w14:textId="77777777" w:rsidR="00DC4937" w:rsidRPr="00595988" w:rsidRDefault="00DC4937" w:rsidP="006A510A">
      <w:pPr>
        <w:numPr>
          <w:ilvl w:val="1"/>
          <w:numId w:val="142"/>
        </w:numPr>
        <w:spacing w:before="120" w:line="276" w:lineRule="auto"/>
        <w:ind w:left="1500" w:right="-398" w:hanging="300"/>
        <w:jc w:val="both"/>
        <w:rPr>
          <w:rFonts w:ascii="Verdana" w:eastAsia="Arial Unicode MS" w:hAnsi="Verdana"/>
          <w:sz w:val="19"/>
          <w:szCs w:val="19"/>
        </w:rPr>
      </w:pPr>
      <w:r w:rsidRPr="00595988">
        <w:rPr>
          <w:rFonts w:ascii="Verdana" w:eastAsia="Arial Unicode MS" w:hAnsi="Verdana"/>
          <w:sz w:val="19"/>
          <w:szCs w:val="19"/>
        </w:rPr>
        <w:t>Estar dado de alta y disponer certificación vigente en el Registro de Licitadores y Empresas Clasificadas de Euskadi.</w:t>
      </w:r>
    </w:p>
    <w:p w14:paraId="1516C881" w14:textId="77777777" w:rsidR="00DC4937" w:rsidRPr="00595988" w:rsidRDefault="00DC4937" w:rsidP="006A510A">
      <w:pPr>
        <w:numPr>
          <w:ilvl w:val="1"/>
          <w:numId w:val="142"/>
        </w:numPr>
        <w:spacing w:before="80" w:line="276" w:lineRule="auto"/>
        <w:ind w:left="1503" w:right="-397" w:hanging="301"/>
        <w:jc w:val="both"/>
        <w:rPr>
          <w:rFonts w:ascii="Verdana" w:eastAsia="Arial Unicode MS" w:hAnsi="Verdana"/>
          <w:sz w:val="19"/>
          <w:szCs w:val="19"/>
        </w:rPr>
      </w:pPr>
      <w:r w:rsidRPr="00595988">
        <w:rPr>
          <w:rFonts w:ascii="Verdana" w:eastAsia="Arial Unicode MS" w:hAnsi="Verdana"/>
          <w:sz w:val="19"/>
          <w:szCs w:val="19"/>
        </w:rPr>
        <w:t>Estar dado de alta en el sistema de habilitación temporal.</w:t>
      </w:r>
    </w:p>
    <w:p w14:paraId="2616AC5F" w14:textId="77777777" w:rsidR="00DC4937" w:rsidRPr="00595988" w:rsidRDefault="00DC4937" w:rsidP="006A510A">
      <w:pPr>
        <w:numPr>
          <w:ilvl w:val="1"/>
          <w:numId w:val="142"/>
        </w:numPr>
        <w:spacing w:before="80" w:line="276" w:lineRule="auto"/>
        <w:ind w:left="1503" w:right="-397" w:hanging="301"/>
        <w:jc w:val="both"/>
        <w:rPr>
          <w:rFonts w:ascii="Verdana" w:eastAsia="Arial Unicode MS" w:hAnsi="Verdana"/>
          <w:sz w:val="19"/>
          <w:szCs w:val="19"/>
        </w:rPr>
      </w:pPr>
      <w:r w:rsidRPr="00595988">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4EDF7222"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b/>
          <w:sz w:val="19"/>
          <w:szCs w:val="19"/>
        </w:rPr>
      </w:pPr>
      <w:r w:rsidRPr="00595988">
        <w:rPr>
          <w:rFonts w:ascii="Verdana" w:hAnsi="Verdana" w:cs="Tahoma"/>
          <w:sz w:val="19"/>
          <w:szCs w:val="19"/>
        </w:rPr>
        <w:t>Requisitos técnicos</w:t>
      </w:r>
      <w:r w:rsidRPr="00595988">
        <w:rPr>
          <w:rFonts w:ascii="Verdana" w:hAnsi="Verdana" w:cs="Tahoma"/>
          <w:b/>
          <w:sz w:val="19"/>
          <w:szCs w:val="19"/>
        </w:rPr>
        <w:t>:</w:t>
      </w:r>
    </w:p>
    <w:p w14:paraId="6D2A4FFA" w14:textId="77777777" w:rsidR="00DC4937" w:rsidRPr="00595988" w:rsidRDefault="00DC4937" w:rsidP="00DC4937">
      <w:pPr>
        <w:widowControl w:val="0"/>
        <w:suppressAutoHyphens/>
        <w:autoSpaceDE w:val="0"/>
        <w:autoSpaceDN w:val="0"/>
        <w:adjustRightInd w:val="0"/>
        <w:spacing w:before="120" w:line="276" w:lineRule="auto"/>
        <w:ind w:left="732" w:right="-398" w:firstLine="168"/>
        <w:jc w:val="both"/>
        <w:rPr>
          <w:rFonts w:ascii="Verdana" w:hAnsi="Verdana" w:cs="Tahoma"/>
          <w:sz w:val="19"/>
          <w:szCs w:val="19"/>
        </w:rPr>
      </w:pPr>
      <w:r w:rsidRPr="00595988">
        <w:rPr>
          <w:rFonts w:ascii="Verdana" w:hAnsi="Verdana" w:cs="Tahoma"/>
          <w:sz w:val="19"/>
          <w:szCs w:val="19"/>
        </w:rPr>
        <w:t>La información sobre los requisitos técnicos se encuentra disponible en el siguiente enlace:</w:t>
      </w:r>
    </w:p>
    <w:p w14:paraId="0B4B0A8E" w14:textId="77777777" w:rsidR="00DC4937" w:rsidRPr="00595988" w:rsidRDefault="00DC4937" w:rsidP="00DC4937">
      <w:pPr>
        <w:widowControl w:val="0"/>
        <w:suppressAutoHyphens/>
        <w:autoSpaceDE w:val="0"/>
        <w:autoSpaceDN w:val="0"/>
        <w:adjustRightInd w:val="0"/>
        <w:spacing w:before="120" w:line="276" w:lineRule="auto"/>
        <w:ind w:left="632" w:right="-398" w:firstLine="268"/>
        <w:jc w:val="both"/>
        <w:rPr>
          <w:rFonts w:ascii="Verdana" w:hAnsi="Verdana" w:cs="Tahoma"/>
          <w:color w:val="FF0000"/>
          <w:sz w:val="19"/>
          <w:szCs w:val="19"/>
        </w:rPr>
      </w:pPr>
      <w:hyperlink r:id="rId24" w:history="1">
        <w:r w:rsidRPr="00595988">
          <w:rPr>
            <w:rFonts w:ascii="Verdana" w:hAnsi="Verdana" w:cs="Tahoma"/>
            <w:color w:val="0000FF"/>
            <w:sz w:val="19"/>
            <w:szCs w:val="19"/>
            <w:u w:val="single"/>
          </w:rPr>
          <w:t>https://apps.euskadi.eus/w32-content/es/contenidos/informacion/licitar_electronicamente/es_02/cambios_configuracion.html</w:t>
        </w:r>
      </w:hyperlink>
    </w:p>
    <w:p w14:paraId="58E0B03E"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595988">
        <w:rPr>
          <w:rFonts w:ascii="Verdana" w:hAnsi="Verdana" w:cs="Tahoma"/>
          <w:sz w:val="19"/>
          <w:szCs w:val="19"/>
          <w:u w:val="single"/>
        </w:rPr>
        <w:t>Servicio de soporte para resolver dudas o incidencias sobre licitación electrónica</w:t>
      </w:r>
      <w:r w:rsidRPr="00595988">
        <w:rPr>
          <w:rFonts w:ascii="Verdana" w:hAnsi="Verdana" w:cs="Tahoma"/>
          <w:sz w:val="19"/>
          <w:szCs w:val="19"/>
        </w:rPr>
        <w:t xml:space="preserve">: </w:t>
      </w:r>
      <w:r w:rsidRPr="00595988">
        <w:rPr>
          <w:rFonts w:ascii="Verdana" w:hAnsi="Verdana" w:cs="Tahoma"/>
          <w:b/>
          <w:color w:val="0000FF"/>
          <w:sz w:val="19"/>
          <w:szCs w:val="19"/>
        </w:rPr>
        <w:t>945016298</w:t>
      </w:r>
      <w:r w:rsidRPr="00595988">
        <w:rPr>
          <w:rFonts w:ascii="Verdana" w:hAnsi="Verdana" w:cs="Tahoma"/>
          <w:sz w:val="19"/>
          <w:szCs w:val="19"/>
        </w:rPr>
        <w:t>.</w:t>
      </w:r>
    </w:p>
    <w:p w14:paraId="3ED61F61" w14:textId="77777777" w:rsidR="00DC4937" w:rsidRPr="00595988" w:rsidRDefault="00DC4937" w:rsidP="00DC4937">
      <w:pPr>
        <w:widowControl w:val="0"/>
        <w:suppressAutoHyphens/>
        <w:autoSpaceDE w:val="0"/>
        <w:autoSpaceDN w:val="0"/>
        <w:adjustRightInd w:val="0"/>
        <w:spacing w:before="120" w:line="276" w:lineRule="auto"/>
        <w:ind w:left="1142" w:right="-398" w:hanging="700"/>
        <w:jc w:val="both"/>
        <w:rPr>
          <w:rFonts w:ascii="Verdana" w:eastAsia="Arial Unicode MS" w:hAnsi="Verdana"/>
          <w:b/>
          <w:sz w:val="19"/>
          <w:szCs w:val="19"/>
        </w:rPr>
      </w:pPr>
      <w:r w:rsidRPr="00595988">
        <w:rPr>
          <w:rFonts w:ascii="Verdana" w:eastAsia="Arial Unicode MS" w:hAnsi="Verdana"/>
          <w:b/>
          <w:sz w:val="19"/>
          <w:szCs w:val="19"/>
        </w:rPr>
        <w:t>Forma de presentación:</w:t>
      </w:r>
    </w:p>
    <w:p w14:paraId="377E9272"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40" w:right="-398" w:hanging="284"/>
        <w:jc w:val="both"/>
        <w:rPr>
          <w:rFonts w:ascii="Verdana" w:eastAsia="Arial Unicode MS" w:hAnsi="Verdana"/>
          <w:b/>
          <w:color w:val="FF0000"/>
          <w:sz w:val="19"/>
          <w:szCs w:val="19"/>
        </w:rPr>
      </w:pPr>
      <w:r w:rsidRPr="00595988">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0DC500D3"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Sólo se garantiza la lectura y tramitación de los documentos almacenados con las siguientes extensiones: .</w:t>
      </w:r>
      <w:proofErr w:type="spellStart"/>
      <w:r w:rsidRPr="00595988">
        <w:rPr>
          <w:rFonts w:ascii="Verdana" w:eastAsia="Arial Unicode MS" w:hAnsi="Verdana"/>
          <w:sz w:val="19"/>
          <w:szCs w:val="19"/>
        </w:rPr>
        <w:t>doc</w:t>
      </w:r>
      <w:proofErr w:type="spellEnd"/>
      <w:r w:rsidRPr="00595988">
        <w:rPr>
          <w:rFonts w:ascii="Verdana" w:eastAsia="Arial Unicode MS" w:hAnsi="Verdana"/>
          <w:sz w:val="19"/>
          <w:szCs w:val="19"/>
        </w:rPr>
        <w:t>, .xls, .</w:t>
      </w:r>
      <w:proofErr w:type="spellStart"/>
      <w:r w:rsidRPr="00595988">
        <w:rPr>
          <w:rFonts w:ascii="Verdana" w:eastAsia="Arial Unicode MS" w:hAnsi="Verdana"/>
          <w:sz w:val="19"/>
          <w:szCs w:val="19"/>
        </w:rPr>
        <w:t>ppt</w:t>
      </w:r>
      <w:proofErr w:type="spellEnd"/>
      <w:r w:rsidRPr="00595988">
        <w:rPr>
          <w:rFonts w:ascii="Verdana" w:eastAsia="Arial Unicode MS" w:hAnsi="Verdana"/>
          <w:sz w:val="19"/>
          <w:szCs w:val="19"/>
        </w:rPr>
        <w:t>, .docx, .xlsx, .</w:t>
      </w:r>
      <w:proofErr w:type="spellStart"/>
      <w:r w:rsidRPr="00595988">
        <w:rPr>
          <w:rFonts w:ascii="Verdana" w:eastAsia="Arial Unicode MS" w:hAnsi="Verdana"/>
          <w:sz w:val="19"/>
          <w:szCs w:val="19"/>
        </w:rPr>
        <w:t>pptx</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pdf</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rtf</w:t>
      </w:r>
      <w:proofErr w:type="spellEnd"/>
      <w:r w:rsidRPr="00595988">
        <w:rPr>
          <w:rFonts w:ascii="Verdana" w:eastAsia="Arial Unicode MS" w:hAnsi="Verdana"/>
          <w:sz w:val="19"/>
          <w:szCs w:val="19"/>
        </w:rPr>
        <w:t>.</w:t>
      </w:r>
      <w:proofErr w:type="gramStart"/>
      <w:r w:rsidRPr="00595988">
        <w:rPr>
          <w:rFonts w:ascii="Verdana" w:eastAsia="Arial Unicode MS" w:hAnsi="Verdana"/>
          <w:sz w:val="19"/>
          <w:szCs w:val="19"/>
        </w:rPr>
        <w:t>, .</w:t>
      </w:r>
      <w:proofErr w:type="spellStart"/>
      <w:r w:rsidRPr="00595988">
        <w:rPr>
          <w:rFonts w:ascii="Verdana" w:eastAsia="Arial Unicode MS" w:hAnsi="Verdana"/>
          <w:sz w:val="19"/>
          <w:szCs w:val="19"/>
        </w:rPr>
        <w:t>sxw</w:t>
      </w:r>
      <w:proofErr w:type="spellEnd"/>
      <w:proofErr w:type="gramEnd"/>
      <w:r w:rsidRPr="00595988">
        <w:rPr>
          <w:rFonts w:ascii="Verdana" w:eastAsia="Arial Unicode MS" w:hAnsi="Verdana"/>
          <w:sz w:val="19"/>
          <w:szCs w:val="19"/>
        </w:rPr>
        <w:t>, .</w:t>
      </w:r>
      <w:proofErr w:type="spellStart"/>
      <w:r w:rsidRPr="00595988">
        <w:rPr>
          <w:rFonts w:ascii="Verdana" w:eastAsia="Arial Unicode MS" w:hAnsi="Verdana"/>
          <w:sz w:val="19"/>
          <w:szCs w:val="19"/>
        </w:rPr>
        <w:t>sdw</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abw</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xml</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jpg</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bmp</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tiff</w:t>
      </w:r>
      <w:proofErr w:type="spellEnd"/>
      <w:r w:rsidRPr="00595988">
        <w:rPr>
          <w:rFonts w:ascii="Verdana" w:eastAsia="Arial Unicode MS" w:hAnsi="Verdana"/>
          <w:sz w:val="19"/>
          <w:szCs w:val="19"/>
        </w:rPr>
        <w:t>, .zip, y .7z</w:t>
      </w:r>
    </w:p>
    <w:p w14:paraId="59BD5739"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Con el objetivo de minimizar la incidencia que la presencia de virus pueda tener en la operatividad del sistema, se recomienda el envío de los documentos en los formatos .</w:t>
      </w:r>
      <w:proofErr w:type="spellStart"/>
      <w:r w:rsidRPr="00595988">
        <w:rPr>
          <w:rFonts w:ascii="Verdana" w:eastAsia="Arial Unicode MS" w:hAnsi="Verdana"/>
          <w:sz w:val="19"/>
          <w:szCs w:val="19"/>
        </w:rPr>
        <w:t>pdf</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rtf</w:t>
      </w:r>
      <w:proofErr w:type="spellEnd"/>
      <w:proofErr w:type="gramStart"/>
      <w:r w:rsidRPr="00595988">
        <w:rPr>
          <w:rFonts w:ascii="Verdana" w:eastAsia="Arial Unicode MS" w:hAnsi="Verdana"/>
          <w:sz w:val="19"/>
          <w:szCs w:val="19"/>
        </w:rPr>
        <w:t>, .</w:t>
      </w:r>
      <w:proofErr w:type="spellStart"/>
      <w:r w:rsidRPr="00595988">
        <w:rPr>
          <w:rFonts w:ascii="Verdana" w:eastAsia="Arial Unicode MS" w:hAnsi="Verdana"/>
          <w:sz w:val="19"/>
          <w:szCs w:val="19"/>
        </w:rPr>
        <w:t>sxw</w:t>
      </w:r>
      <w:proofErr w:type="spellEnd"/>
      <w:proofErr w:type="gramEnd"/>
      <w:r w:rsidRPr="00595988">
        <w:rPr>
          <w:rFonts w:ascii="Verdana" w:eastAsia="Arial Unicode MS" w:hAnsi="Verdana"/>
          <w:sz w:val="19"/>
          <w:szCs w:val="19"/>
        </w:rPr>
        <w:t>, .</w:t>
      </w:r>
      <w:proofErr w:type="spellStart"/>
      <w:r w:rsidRPr="00595988">
        <w:rPr>
          <w:rFonts w:ascii="Verdana" w:eastAsia="Arial Unicode MS" w:hAnsi="Verdana"/>
          <w:sz w:val="19"/>
          <w:szCs w:val="19"/>
        </w:rPr>
        <w:t>jpg</w:t>
      </w:r>
      <w:proofErr w:type="spellEnd"/>
      <w:r w:rsidRPr="00595988">
        <w:rPr>
          <w:rFonts w:ascii="Verdana" w:eastAsia="Arial Unicode MS" w:hAnsi="Verdana"/>
          <w:sz w:val="19"/>
          <w:szCs w:val="19"/>
        </w:rPr>
        <w:t xml:space="preserve"> y .</w:t>
      </w:r>
      <w:proofErr w:type="spellStart"/>
      <w:r w:rsidRPr="00595988">
        <w:rPr>
          <w:rFonts w:ascii="Verdana" w:eastAsia="Arial Unicode MS" w:hAnsi="Verdana"/>
          <w:sz w:val="19"/>
          <w:szCs w:val="19"/>
        </w:rPr>
        <w:t>tiff</w:t>
      </w:r>
      <w:proofErr w:type="spellEnd"/>
      <w:r w:rsidRPr="00595988">
        <w:rPr>
          <w:rFonts w:ascii="Verdana" w:eastAsia="Arial Unicode MS" w:hAnsi="Verdana"/>
          <w:sz w:val="19"/>
          <w:szCs w:val="19"/>
        </w:rPr>
        <w:t>.</w:t>
      </w:r>
    </w:p>
    <w:p w14:paraId="4FC804DE" w14:textId="77777777" w:rsidR="00DC4937"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Se entenderá recibida la oferta en el plazo de presentación si se inicia la transmisión dentro de él y finaliza con éxito.</w:t>
      </w:r>
    </w:p>
    <w:p w14:paraId="476F8659"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1C81EC09"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3F48D7BB"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6888FF31"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6AB2E7F8"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6C7A07E2" w14:textId="77777777" w:rsidR="00DC4937" w:rsidRPr="00595988" w:rsidRDefault="00DC4937" w:rsidP="00DC4937">
      <w:pPr>
        <w:spacing w:line="276" w:lineRule="auto"/>
        <w:rPr>
          <w:rFonts w:ascii="Verdana" w:hAnsi="Verdana"/>
          <w:sz w:val="19"/>
          <w:szCs w:val="19"/>
        </w:rPr>
      </w:pPr>
    </w:p>
    <w:p w14:paraId="208D4D6F" w14:textId="77777777" w:rsidR="00DC4937" w:rsidRPr="00595988" w:rsidRDefault="00DC4937" w:rsidP="00DC4937">
      <w:pPr>
        <w:spacing w:line="276" w:lineRule="auto"/>
        <w:rPr>
          <w:rFonts w:ascii="Verdana" w:hAnsi="Verdana"/>
          <w:b/>
          <w:sz w:val="19"/>
          <w:szCs w:val="19"/>
        </w:rPr>
      </w:pPr>
    </w:p>
    <w:p w14:paraId="67E05731" w14:textId="77777777" w:rsidR="00DC4937" w:rsidRPr="006A510A" w:rsidRDefault="00DC4937" w:rsidP="00B31A90">
      <w:pPr>
        <w:pStyle w:val="Ttulo2"/>
      </w:pPr>
      <w:bookmarkStart w:id="374" w:name="_ADDENDA_Nº2"/>
      <w:bookmarkStart w:id="375" w:name="_Toc128389924"/>
      <w:bookmarkEnd w:id="374"/>
      <w:r w:rsidRPr="006A510A">
        <w:t>ADDENDA Nº2</w:t>
      </w:r>
      <w:bookmarkEnd w:id="375"/>
      <w:r w:rsidRPr="006A510A">
        <w:t xml:space="preserve"> </w:t>
      </w:r>
    </w:p>
    <w:p w14:paraId="247DD1A9" w14:textId="77777777" w:rsidR="00DC4937" w:rsidRPr="00595988" w:rsidRDefault="00DC4937" w:rsidP="00DC4937">
      <w:pPr>
        <w:rPr>
          <w:rFonts w:ascii="Verdana" w:hAnsi="Verdana" w:cs="Arial"/>
          <w:sz w:val="19"/>
          <w:szCs w:val="19"/>
        </w:rPr>
      </w:pPr>
      <w:bookmarkStart w:id="376" w:name="_CRITERIOS_DE_ADJUDICACIÓN"/>
      <w:bookmarkEnd w:id="376"/>
    </w:p>
    <w:p w14:paraId="09E11897" w14:textId="77777777" w:rsidR="00DC4937" w:rsidRPr="00595988" w:rsidRDefault="00DC4937" w:rsidP="00DC4937">
      <w:pPr>
        <w:spacing w:line="276" w:lineRule="auto"/>
        <w:ind w:right="-283"/>
        <w:jc w:val="center"/>
        <w:outlineLvl w:val="1"/>
        <w:rPr>
          <w:rFonts w:ascii="Verdana" w:eastAsia="Arial Unicode MS" w:hAnsi="Verdana"/>
          <w:b/>
          <w:bCs/>
          <w:sz w:val="19"/>
          <w:szCs w:val="19"/>
        </w:rPr>
      </w:pPr>
      <w:bookmarkStart w:id="377" w:name="_¿Cómo_se_efectúa"/>
      <w:bookmarkStart w:id="378" w:name="_Toc128389925"/>
      <w:bookmarkEnd w:id="377"/>
      <w:r w:rsidRPr="00595988">
        <w:rPr>
          <w:rFonts w:ascii="Verdana" w:eastAsia="Arial Unicode MS" w:hAnsi="Verdana"/>
          <w:b/>
          <w:bCs/>
          <w:sz w:val="19"/>
          <w:szCs w:val="19"/>
        </w:rPr>
        <w:t>¿Cómo se efectúa el depósito la garantía definitiva? ¿Es preciso ajustarse a algún modelo?</w:t>
      </w:r>
      <w:bookmarkEnd w:id="378"/>
    </w:p>
    <w:p w14:paraId="1B790451" w14:textId="77777777" w:rsidR="00DC4937" w:rsidRPr="00595988" w:rsidRDefault="00DC4937" w:rsidP="00DC4937">
      <w:pPr>
        <w:spacing w:line="276" w:lineRule="auto"/>
        <w:jc w:val="both"/>
        <w:rPr>
          <w:rFonts w:ascii="Verdana" w:hAnsi="Verdana" w:cs="Open Sans"/>
          <w:sz w:val="19"/>
          <w:szCs w:val="19"/>
        </w:rPr>
      </w:pPr>
    </w:p>
    <w:p w14:paraId="0CA75864" w14:textId="77777777" w:rsidR="00DC4937" w:rsidRPr="00595988" w:rsidRDefault="00DC4937" w:rsidP="00DC4937">
      <w:pPr>
        <w:spacing w:line="276" w:lineRule="auto"/>
        <w:jc w:val="both"/>
        <w:rPr>
          <w:rFonts w:ascii="Verdana" w:hAnsi="Verdana" w:cs="Open Sans"/>
          <w:sz w:val="19"/>
          <w:szCs w:val="19"/>
        </w:rPr>
      </w:pPr>
      <w:r w:rsidRPr="00595988">
        <w:rPr>
          <w:rFonts w:ascii="Verdana" w:hAnsi="Verdana" w:cs="Open Sans"/>
          <w:sz w:val="19"/>
          <w:szCs w:val="19"/>
        </w:rPr>
        <w:t>La garantía definitiva puede hacerse mediante cheque, talón conformado o aval bancario.</w:t>
      </w:r>
    </w:p>
    <w:p w14:paraId="0AF6BA51" w14:textId="77777777" w:rsidR="00DC4937" w:rsidRPr="00595988" w:rsidRDefault="00DC4937" w:rsidP="00DC4937">
      <w:pPr>
        <w:spacing w:line="276" w:lineRule="auto"/>
        <w:jc w:val="both"/>
        <w:rPr>
          <w:rFonts w:ascii="Verdana" w:hAnsi="Verdana" w:cs="Open Sans"/>
          <w:sz w:val="19"/>
          <w:szCs w:val="19"/>
        </w:rPr>
      </w:pPr>
    </w:p>
    <w:p w14:paraId="36565B91" w14:textId="77777777" w:rsidR="00DC4937" w:rsidRPr="00595988" w:rsidRDefault="00DC4937" w:rsidP="00DC4937">
      <w:pPr>
        <w:spacing w:line="276" w:lineRule="auto"/>
        <w:jc w:val="both"/>
        <w:rPr>
          <w:rFonts w:ascii="Verdana" w:hAnsi="Verdana" w:cs="Open Sans"/>
          <w:sz w:val="19"/>
          <w:szCs w:val="19"/>
        </w:rPr>
      </w:pPr>
      <w:r w:rsidRPr="00595988">
        <w:rPr>
          <w:rFonts w:ascii="Verdana" w:hAnsi="Verdana" w:cs="Open Sans"/>
          <w:sz w:val="19"/>
          <w:szCs w:val="19"/>
        </w:rPr>
        <w:t xml:space="preserve">Es importante que, en el caso, del aval esté </w:t>
      </w:r>
      <w:r w:rsidRPr="00595988">
        <w:rPr>
          <w:rFonts w:ascii="Verdana" w:hAnsi="Verdana" w:cs="Open Sans"/>
          <w:b/>
          <w:bCs/>
          <w:sz w:val="19"/>
          <w:szCs w:val="19"/>
        </w:rPr>
        <w:t>firmado electrónicamente</w:t>
      </w:r>
      <w:r w:rsidRPr="00595988">
        <w:rPr>
          <w:rFonts w:ascii="Verdana" w:hAnsi="Verdana" w:cs="Open Sans"/>
          <w:sz w:val="19"/>
          <w:szCs w:val="19"/>
        </w:rPr>
        <w:t xml:space="preserve"> para poder efectuar el depósito de igual modo, en caso contrario la presentación deberá ser presencial.</w:t>
      </w:r>
    </w:p>
    <w:p w14:paraId="2A038E9D" w14:textId="77777777" w:rsidR="00DC4937" w:rsidRPr="00595988" w:rsidRDefault="00DC4937" w:rsidP="00DC4937">
      <w:pPr>
        <w:spacing w:line="276" w:lineRule="auto"/>
        <w:jc w:val="both"/>
        <w:rPr>
          <w:rFonts w:ascii="Verdana" w:hAnsi="Verdana" w:cs="Open Sans"/>
          <w:sz w:val="19"/>
          <w:szCs w:val="19"/>
        </w:rPr>
      </w:pPr>
    </w:p>
    <w:p w14:paraId="6582D4B4"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sz w:val="19"/>
          <w:szCs w:val="19"/>
        </w:rPr>
        <w:t xml:space="preserve">En caso de que los avales tengan </w:t>
      </w:r>
      <w:r w:rsidRPr="00595988">
        <w:rPr>
          <w:rFonts w:ascii="Verdana" w:hAnsi="Verdana" w:cs="Open Sans"/>
          <w:b/>
          <w:sz w:val="19"/>
          <w:szCs w:val="19"/>
        </w:rPr>
        <w:t>firma electrónica</w:t>
      </w:r>
      <w:r w:rsidRPr="00595988">
        <w:rPr>
          <w:rFonts w:ascii="Verdana" w:hAnsi="Verdana" w:cs="Open Sans"/>
          <w:sz w:val="19"/>
          <w:szCs w:val="19"/>
        </w:rPr>
        <w:t xml:space="preserve"> se podrán enviar a la dirección: </w:t>
      </w:r>
      <w:hyperlink r:id="rId25" w:history="1">
        <w:r w:rsidRPr="00595988">
          <w:rPr>
            <w:rFonts w:ascii="Verdana" w:eastAsiaTheme="majorEastAsia" w:hAnsi="Verdana" w:cs="Open Sans"/>
            <w:color w:val="0000FF"/>
            <w:sz w:val="19"/>
            <w:szCs w:val="19"/>
            <w:u w:val="single"/>
          </w:rPr>
          <w:t>tesorería-aval@euskadi.eus</w:t>
        </w:r>
      </w:hyperlink>
    </w:p>
    <w:p w14:paraId="6726FC04" w14:textId="77777777" w:rsidR="00DC4937" w:rsidRPr="00595988" w:rsidRDefault="00DC4937" w:rsidP="00DC4937">
      <w:pPr>
        <w:spacing w:line="276" w:lineRule="auto"/>
        <w:ind w:left="720"/>
        <w:jc w:val="both"/>
        <w:rPr>
          <w:rFonts w:ascii="Verdana" w:hAnsi="Verdana" w:cs="Open Sans"/>
          <w:sz w:val="19"/>
          <w:szCs w:val="19"/>
        </w:rPr>
      </w:pPr>
    </w:p>
    <w:p w14:paraId="5D9F249B"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b/>
          <w:sz w:val="19"/>
          <w:szCs w:val="19"/>
        </w:rPr>
        <w:t>En caso de efectivo</w:t>
      </w:r>
      <w:r w:rsidRPr="00595988">
        <w:rPr>
          <w:rFonts w:ascii="Verdana" w:hAnsi="Verdana" w:cs="Open Sans"/>
          <w:sz w:val="19"/>
          <w:szCs w:val="19"/>
        </w:rPr>
        <w:t>: El interesado deberá enviar a la dirección de correo anteriormente indicada los siguientes datos: nombre, NIF, importe, expediente y concepto.</w:t>
      </w:r>
    </w:p>
    <w:p w14:paraId="3D4C3184" w14:textId="77777777" w:rsidR="00DC4937" w:rsidRPr="00595988" w:rsidRDefault="00DC4937" w:rsidP="00DC4937">
      <w:pPr>
        <w:spacing w:line="276" w:lineRule="auto"/>
        <w:ind w:left="708"/>
        <w:rPr>
          <w:rFonts w:ascii="Verdana" w:hAnsi="Verdana" w:cs="Open Sans"/>
          <w:sz w:val="19"/>
          <w:szCs w:val="19"/>
        </w:rPr>
      </w:pPr>
    </w:p>
    <w:p w14:paraId="2F145B50" w14:textId="77777777" w:rsidR="00DC4937" w:rsidRPr="00595988" w:rsidRDefault="00DC4937" w:rsidP="00DC4937">
      <w:pPr>
        <w:spacing w:line="276" w:lineRule="auto"/>
        <w:ind w:left="720"/>
        <w:jc w:val="both"/>
        <w:rPr>
          <w:rFonts w:ascii="Verdana" w:hAnsi="Verdana" w:cs="Open Sans"/>
          <w:sz w:val="19"/>
          <w:szCs w:val="19"/>
        </w:rPr>
      </w:pPr>
      <w:r w:rsidRPr="00595988">
        <w:rPr>
          <w:rFonts w:ascii="Verdana" w:hAnsi="Verdana" w:cs="Open Sans"/>
          <w:sz w:val="19"/>
          <w:szCs w:val="19"/>
        </w:rPr>
        <w:t xml:space="preserve"> Una vez comprobados estos datos, se facilitará un número de cuenta para realizar el ingreso. Una vez efectuado, se deberá remitir el justificante de pago. Verificado e ingreso en cuenta, se procederá al registro de la garantía. </w:t>
      </w:r>
    </w:p>
    <w:p w14:paraId="3AFFD50B" w14:textId="77777777" w:rsidR="00DC4937" w:rsidRPr="00595988" w:rsidRDefault="00DC4937" w:rsidP="00DC4937">
      <w:pPr>
        <w:spacing w:line="276" w:lineRule="auto"/>
        <w:ind w:left="720"/>
        <w:jc w:val="both"/>
        <w:rPr>
          <w:rFonts w:ascii="Verdana" w:hAnsi="Verdana" w:cs="Open Sans"/>
          <w:sz w:val="19"/>
          <w:szCs w:val="19"/>
        </w:rPr>
      </w:pPr>
    </w:p>
    <w:p w14:paraId="039CDDB1" w14:textId="77777777" w:rsidR="00DC4937" w:rsidRPr="00595988" w:rsidRDefault="00DC4937" w:rsidP="00DC4937">
      <w:pPr>
        <w:spacing w:line="276" w:lineRule="auto"/>
        <w:ind w:left="720"/>
        <w:jc w:val="both"/>
        <w:rPr>
          <w:rFonts w:ascii="Verdana" w:hAnsi="Verdana" w:cs="Open Sans"/>
          <w:sz w:val="19"/>
          <w:szCs w:val="19"/>
        </w:rPr>
      </w:pPr>
      <w:r w:rsidRPr="00595988">
        <w:rPr>
          <w:rFonts w:ascii="Verdana" w:hAnsi="Verdana" w:cs="Open Sans"/>
          <w:sz w:val="19"/>
          <w:szCs w:val="19"/>
        </w:rPr>
        <w:t>En el caso de que el Tercero no esté dado de alta, se deberá solicitar la documentación necesaria al teléfono: 945 01 89 23.</w:t>
      </w:r>
    </w:p>
    <w:p w14:paraId="33F188D9" w14:textId="77777777" w:rsidR="00DC4937" w:rsidRPr="00595988" w:rsidRDefault="00DC4937" w:rsidP="00DC4937">
      <w:pPr>
        <w:spacing w:line="276" w:lineRule="auto"/>
        <w:ind w:left="720"/>
        <w:jc w:val="both"/>
        <w:rPr>
          <w:rFonts w:ascii="Verdana" w:hAnsi="Verdana" w:cs="Open Sans"/>
          <w:sz w:val="19"/>
          <w:szCs w:val="19"/>
        </w:rPr>
      </w:pPr>
    </w:p>
    <w:p w14:paraId="541BB37D"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b/>
          <w:sz w:val="19"/>
          <w:szCs w:val="19"/>
        </w:rPr>
        <w:t>En ambos casos</w:t>
      </w:r>
      <w:r w:rsidRPr="00595988">
        <w:rPr>
          <w:rFonts w:ascii="Verdana" w:hAnsi="Verdana" w:cs="Open Sans"/>
          <w:sz w:val="19"/>
          <w:szCs w:val="19"/>
        </w:rPr>
        <w:t>: Se adelantará el justificante de registro a la empresa al correo electrónico facilitado para ello.</w:t>
      </w:r>
    </w:p>
    <w:p w14:paraId="45C1A743" w14:textId="77777777" w:rsidR="00DC4937" w:rsidRPr="00595988" w:rsidRDefault="00DC4937" w:rsidP="00DC4937">
      <w:pPr>
        <w:spacing w:line="276" w:lineRule="auto"/>
        <w:ind w:left="720"/>
        <w:jc w:val="both"/>
        <w:rPr>
          <w:rFonts w:ascii="Verdana" w:hAnsi="Verdana" w:cs="Open Sans"/>
          <w:sz w:val="19"/>
          <w:szCs w:val="19"/>
        </w:rPr>
      </w:pPr>
    </w:p>
    <w:p w14:paraId="313AA1EA" w14:textId="77777777" w:rsidR="00DC4937" w:rsidRPr="00595988" w:rsidRDefault="00DC4937" w:rsidP="00DC4937">
      <w:pPr>
        <w:spacing w:line="276" w:lineRule="auto"/>
        <w:ind w:left="720"/>
        <w:jc w:val="both"/>
        <w:rPr>
          <w:rFonts w:ascii="Verdana" w:hAnsi="Verdana" w:cs="Open Sans"/>
          <w:sz w:val="19"/>
          <w:szCs w:val="19"/>
        </w:rPr>
      </w:pPr>
    </w:p>
    <w:p w14:paraId="3162490D" w14:textId="77777777" w:rsidR="00DC4937" w:rsidRPr="00595988" w:rsidRDefault="00DC4937" w:rsidP="00DC4937">
      <w:pPr>
        <w:shd w:val="clear" w:color="auto" w:fill="FFFFFF"/>
        <w:spacing w:line="276" w:lineRule="auto"/>
        <w:ind w:left="284" w:right="-428"/>
        <w:jc w:val="both"/>
        <w:rPr>
          <w:rFonts w:ascii="Verdana" w:hAnsi="Verdana" w:cs="Open Sans"/>
          <w:sz w:val="19"/>
          <w:szCs w:val="19"/>
        </w:rPr>
      </w:pPr>
      <w:r w:rsidRPr="00595988">
        <w:rPr>
          <w:rFonts w:ascii="Verdana" w:hAnsi="Verdana" w:cs="Open Sans"/>
          <w:sz w:val="19"/>
          <w:szCs w:val="19"/>
        </w:rPr>
        <w:t>Por otro lado, no existe ningún modelo de aval. Sólo es importante que conste el número de expediente</w:t>
      </w:r>
    </w:p>
    <w:p w14:paraId="229956A9" w14:textId="77777777" w:rsidR="00DC4937" w:rsidRPr="00595988" w:rsidRDefault="00DC4937" w:rsidP="00DC4937">
      <w:pPr>
        <w:shd w:val="clear" w:color="auto" w:fill="FFFFFF"/>
        <w:spacing w:line="276" w:lineRule="auto"/>
        <w:ind w:left="284" w:right="-428"/>
        <w:jc w:val="both"/>
        <w:rPr>
          <w:rFonts w:ascii="Verdana" w:hAnsi="Verdana"/>
          <w:sz w:val="19"/>
          <w:szCs w:val="19"/>
        </w:rPr>
      </w:pPr>
    </w:p>
    <w:p w14:paraId="6F9E4A30" w14:textId="77777777" w:rsidR="00DC4937" w:rsidRPr="00335367" w:rsidRDefault="00DC4937" w:rsidP="00335367">
      <w:pPr>
        <w:spacing w:line="276" w:lineRule="auto"/>
        <w:rPr>
          <w:rFonts w:ascii="Verdana" w:hAnsi="Verdana"/>
          <w:sz w:val="19"/>
          <w:szCs w:val="19"/>
        </w:rPr>
      </w:pPr>
      <w:r w:rsidRPr="00595988">
        <w:rPr>
          <w:rFonts w:ascii="Verdana" w:hAnsi="Verdana"/>
          <w:sz w:val="19"/>
          <w:szCs w:val="19"/>
        </w:rPr>
        <w:br w:type="page"/>
      </w:r>
    </w:p>
    <w:p w14:paraId="26910781" w14:textId="77777777" w:rsidR="00C548B6" w:rsidRPr="00595988" w:rsidRDefault="00C548B6" w:rsidP="002A6C86">
      <w:pPr>
        <w:pStyle w:val="TITULOAPRINCIPALES"/>
        <w:rPr>
          <w:sz w:val="19"/>
          <w:szCs w:val="19"/>
        </w:rPr>
      </w:pPr>
    </w:p>
    <w:p w14:paraId="24D9A147" w14:textId="77777777" w:rsidR="00C548B6" w:rsidRPr="00595988" w:rsidRDefault="00C548B6" w:rsidP="008E4E05">
      <w:pPr>
        <w:pStyle w:val="Ttulo1"/>
        <w:rPr>
          <w:sz w:val="19"/>
          <w:szCs w:val="19"/>
        </w:rPr>
      </w:pPr>
      <w:bookmarkStart w:id="379" w:name="_Toc33530755"/>
      <w:bookmarkStart w:id="380" w:name="_Toc128389926"/>
      <w:bookmarkStart w:id="381" w:name="_Toc528657937"/>
      <w:bookmarkStart w:id="382" w:name="_Toc528658756"/>
      <w:bookmarkStart w:id="383" w:name="_Toc528660383"/>
      <w:bookmarkStart w:id="384" w:name="_Toc528664233"/>
      <w:bookmarkStart w:id="385" w:name="_Toc528665924"/>
      <w:bookmarkStart w:id="386" w:name="_Toc528666549"/>
      <w:bookmarkStart w:id="387" w:name="_Toc528671272"/>
      <w:bookmarkStart w:id="388" w:name="_Toc530728052"/>
      <w:bookmarkStart w:id="389" w:name="_Toc5958942"/>
      <w:bookmarkStart w:id="390" w:name="_Toc34132906"/>
      <w:bookmarkEnd w:id="364"/>
      <w:bookmarkEnd w:id="365"/>
      <w:bookmarkEnd w:id="366"/>
      <w:bookmarkEnd w:id="367"/>
      <w:bookmarkEnd w:id="368"/>
      <w:bookmarkEnd w:id="369"/>
      <w:bookmarkEnd w:id="370"/>
      <w:bookmarkEnd w:id="371"/>
      <w:bookmarkEnd w:id="372"/>
      <w:r w:rsidRPr="00595988">
        <w:rPr>
          <w:sz w:val="19"/>
          <w:szCs w:val="19"/>
        </w:rPr>
        <w:t>CONDICIONES GENERALES</w:t>
      </w:r>
      <w:bookmarkEnd w:id="379"/>
      <w:bookmarkEnd w:id="380"/>
    </w:p>
    <w:p w14:paraId="4C0CEA39" w14:textId="77777777" w:rsidR="00C548B6" w:rsidRPr="00595988" w:rsidRDefault="00C548B6" w:rsidP="002A6C86">
      <w:pPr>
        <w:rPr>
          <w:rFonts w:ascii="Verdana" w:hAnsi="Verdana"/>
          <w:sz w:val="19"/>
          <w:szCs w:val="19"/>
        </w:rPr>
      </w:pPr>
    </w:p>
    <w:p w14:paraId="268266D9" w14:textId="77777777" w:rsidR="00C548B6" w:rsidRPr="00595988" w:rsidRDefault="00C548B6" w:rsidP="00B31A90">
      <w:pPr>
        <w:pStyle w:val="Ttulo2"/>
      </w:pPr>
      <w:bookmarkStart w:id="391" w:name="_Toc505598225"/>
      <w:bookmarkStart w:id="392" w:name="_Toc505598302"/>
      <w:bookmarkStart w:id="393" w:name="_Toc505598395"/>
      <w:bookmarkStart w:id="394" w:name="_Toc507512577"/>
      <w:bookmarkStart w:id="395" w:name="_Toc33530756"/>
      <w:bookmarkStart w:id="396" w:name="_Toc128389927"/>
      <w:r w:rsidRPr="00595988">
        <w:t>I.- OBJETO Y CUESTIONES GENERALES DEL CONTRATO</w:t>
      </w:r>
      <w:bookmarkEnd w:id="391"/>
      <w:bookmarkEnd w:id="392"/>
      <w:bookmarkEnd w:id="393"/>
      <w:bookmarkEnd w:id="394"/>
      <w:bookmarkEnd w:id="395"/>
      <w:bookmarkEnd w:id="396"/>
    </w:p>
    <w:p w14:paraId="73B05A03" w14:textId="77777777" w:rsidR="00C548B6" w:rsidRPr="00595988" w:rsidRDefault="00C548B6" w:rsidP="002A6C86">
      <w:pPr>
        <w:pStyle w:val="Ttulo3"/>
        <w:spacing w:after="120"/>
        <w:ind w:right="0"/>
        <w:rPr>
          <w:rFonts w:eastAsia="Arial Unicode MS"/>
        </w:rPr>
      </w:pPr>
      <w:bookmarkStart w:id="397" w:name="_Toc33530757"/>
      <w:bookmarkStart w:id="398" w:name="_Toc128389928"/>
      <w:r w:rsidRPr="00595988">
        <w:rPr>
          <w:rFonts w:eastAsia="Arial Unicode MS"/>
        </w:rPr>
        <w:t>1.- OBJETO DEL CONTRATO</w:t>
      </w:r>
      <w:bookmarkEnd w:id="397"/>
      <w:bookmarkEnd w:id="398"/>
    </w:p>
    <w:p w14:paraId="4F7A145C" w14:textId="77777777" w:rsidR="00C548B6" w:rsidRPr="00595988" w:rsidRDefault="00C548B6" w:rsidP="002A6C86">
      <w:pPr>
        <w:shd w:val="clear" w:color="auto" w:fill="FFFFFF"/>
        <w:spacing w:before="120" w:after="120"/>
        <w:ind w:left="284"/>
        <w:jc w:val="both"/>
        <w:rPr>
          <w:rFonts w:ascii="Verdana" w:eastAsia="Arial Unicode MS" w:hAnsi="Verdana"/>
          <w:sz w:val="19"/>
          <w:szCs w:val="19"/>
        </w:rPr>
      </w:pPr>
      <w:r w:rsidRPr="00595988">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196BDD39"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eastAsia="Arial Unicode MS" w:hAnsi="Verdana" w:cs="Tahoma"/>
          <w:sz w:val="19"/>
          <w:szCs w:val="19"/>
        </w:rPr>
        <w:t xml:space="preserve">Cuando el objeto está fraccionado en lotes, el objeto de cada lote se indica en la cláusula 1.2.2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 xml:space="preserve"> </w:t>
      </w:r>
      <w:r w:rsidRPr="00595988">
        <w:rPr>
          <w:rFonts w:ascii="Verdana" w:hAnsi="Verdana" w:cs="Tahoma"/>
          <w:sz w:val="19"/>
          <w:szCs w:val="19"/>
        </w:rPr>
        <w:t xml:space="preserve">y se define en el pliego de prescripciones técnicas particulares. </w:t>
      </w:r>
    </w:p>
    <w:p w14:paraId="5A129857" w14:textId="77777777" w:rsidR="00C548B6" w:rsidRPr="00595988" w:rsidRDefault="00C548B6" w:rsidP="002A6C86">
      <w:pPr>
        <w:shd w:val="clear" w:color="auto" w:fill="FFFFFF"/>
        <w:spacing w:before="120" w:after="120"/>
        <w:ind w:left="284"/>
        <w:jc w:val="both"/>
        <w:rPr>
          <w:rFonts w:ascii="Verdana" w:eastAsia="Arial Unicode MS" w:hAnsi="Verdana" w:cs="Tahoma"/>
          <w:sz w:val="19"/>
          <w:szCs w:val="19"/>
        </w:rPr>
      </w:pPr>
      <w:r w:rsidRPr="00595988">
        <w:rPr>
          <w:rFonts w:ascii="Verdana" w:eastAsia="Arial Unicode MS" w:hAnsi="Verdana" w:cs="Tahoma"/>
          <w:sz w:val="19"/>
          <w:szCs w:val="19"/>
        </w:rPr>
        <w:t>El CPV en que se encuadra la prestación se señala</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en la cláusula</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1.3</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de cláusulas específicas del contrato.</w:t>
      </w:r>
    </w:p>
    <w:p w14:paraId="166B2A22"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eastAsia="Arial Unicode MS" w:hAnsi="Verdana" w:cs="Tahoma"/>
          <w:sz w:val="19"/>
          <w:szCs w:val="19"/>
        </w:rPr>
        <w:t xml:space="preserve">Cuando el contrato sea de tracto sucesivo y el número </w:t>
      </w:r>
      <w:r w:rsidRPr="00595988">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283C1CBD" w14:textId="77777777" w:rsidR="00C548B6" w:rsidRPr="00595988" w:rsidRDefault="00C548B6" w:rsidP="002A6C86">
      <w:pPr>
        <w:pStyle w:val="Ttulo3"/>
        <w:spacing w:after="120"/>
        <w:ind w:right="0"/>
        <w:rPr>
          <w:rFonts w:eastAsia="Arial Unicode MS"/>
        </w:rPr>
      </w:pPr>
      <w:bookmarkStart w:id="399" w:name="_Toc128389929"/>
      <w:r w:rsidRPr="00595988">
        <w:rPr>
          <w:rFonts w:eastAsia="Arial Unicode MS"/>
        </w:rPr>
        <w:t xml:space="preserve">2.- </w:t>
      </w:r>
      <w:bookmarkStart w:id="400" w:name="_Toc33530758"/>
      <w:r w:rsidRPr="00595988">
        <w:rPr>
          <w:rFonts w:eastAsia="Arial Unicode MS"/>
        </w:rPr>
        <w:t>DOCUMENTOS DE CARÁCTER CONTRACTUAL</w:t>
      </w:r>
      <w:bookmarkEnd w:id="399"/>
      <w:bookmarkEnd w:id="400"/>
    </w:p>
    <w:p w14:paraId="252755F4" w14:textId="77777777" w:rsidR="00C548B6" w:rsidRPr="00595988" w:rsidRDefault="00C548B6" w:rsidP="002A6C86">
      <w:pPr>
        <w:shd w:val="clear" w:color="auto" w:fill="FFFFFF"/>
        <w:spacing w:before="120" w:after="120"/>
        <w:ind w:left="284"/>
        <w:jc w:val="both"/>
        <w:rPr>
          <w:rFonts w:ascii="Verdana" w:eastAsia="Arial Unicode MS" w:hAnsi="Verdana" w:cs="Tahoma"/>
          <w:sz w:val="19"/>
          <w:szCs w:val="19"/>
        </w:rPr>
      </w:pPr>
      <w:r w:rsidRPr="00595988">
        <w:rPr>
          <w:rFonts w:ascii="Verdana" w:eastAsia="Arial Unicode MS" w:hAnsi="Verdana" w:cs="Tahoma"/>
          <w:sz w:val="19"/>
          <w:szCs w:val="19"/>
        </w:rPr>
        <w:t>Tienen carácter contractual los siguientes documentos:</w:t>
      </w:r>
    </w:p>
    <w:p w14:paraId="71193C91"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pliego de cláusulas administrativas particulares (PCAP).</w:t>
      </w:r>
    </w:p>
    <w:p w14:paraId="70357917"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pliego de prescripciones técnicas particulares (PPTP).</w:t>
      </w:r>
    </w:p>
    <w:p w14:paraId="4E734F48"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documento de formalización del contrato.</w:t>
      </w:r>
    </w:p>
    <w:p w14:paraId="38B55499"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programa de trabajo cuando así se explicite en la cláusula 18.1 de cláusulas específicas del   contrato.</w:t>
      </w:r>
    </w:p>
    <w:p w14:paraId="1F7B4A73" w14:textId="77777777" w:rsidR="00C548B6" w:rsidRPr="00595988" w:rsidRDefault="00C548B6" w:rsidP="002A6C86">
      <w:pPr>
        <w:pStyle w:val="Ttulo3"/>
        <w:spacing w:after="120"/>
        <w:ind w:right="0"/>
        <w:rPr>
          <w:rFonts w:eastAsia="Arial Unicode MS"/>
        </w:rPr>
      </w:pPr>
      <w:bookmarkStart w:id="401" w:name="_Toc33530759"/>
      <w:bookmarkStart w:id="402" w:name="_Toc128389930"/>
      <w:r w:rsidRPr="00595988">
        <w:rPr>
          <w:rFonts w:eastAsia="Arial Unicode MS"/>
        </w:rPr>
        <w:t>3.- RÉGIMEN JURÍDICO DEL CONTRATO</w:t>
      </w:r>
      <w:bookmarkEnd w:id="401"/>
      <w:bookmarkEnd w:id="402"/>
    </w:p>
    <w:p w14:paraId="57E3E196" w14:textId="77777777" w:rsidR="00C548B6" w:rsidRPr="00595988" w:rsidRDefault="00C548B6" w:rsidP="002A6C86">
      <w:pPr>
        <w:pStyle w:val="Ttulo4"/>
        <w:spacing w:after="120"/>
        <w:ind w:left="851" w:right="0"/>
        <w:jc w:val="both"/>
        <w:rPr>
          <w:sz w:val="19"/>
          <w:szCs w:val="19"/>
        </w:rPr>
      </w:pPr>
      <w:bookmarkStart w:id="403" w:name="_Toc38387678"/>
      <w:r w:rsidRPr="00595988">
        <w:rPr>
          <w:sz w:val="19"/>
          <w:szCs w:val="19"/>
        </w:rPr>
        <w:t xml:space="preserve">3.1.- </w:t>
      </w:r>
      <w:r w:rsidRPr="00595988">
        <w:rPr>
          <w:b w:val="0"/>
          <w:sz w:val="19"/>
          <w:szCs w:val="19"/>
        </w:rPr>
        <w:t xml:space="preserve">El contrato es de </w:t>
      </w:r>
      <w:r w:rsidRPr="00595988">
        <w:rPr>
          <w:sz w:val="19"/>
          <w:szCs w:val="19"/>
        </w:rPr>
        <w:t>naturaleza administrativa</w:t>
      </w:r>
      <w:r w:rsidRPr="00595988">
        <w:rPr>
          <w:b w:val="0"/>
          <w:sz w:val="19"/>
          <w:szCs w:val="19"/>
        </w:rPr>
        <w:t xml:space="preserve"> y se rige por las normas y documentos señalados a continuación.</w:t>
      </w:r>
      <w:bookmarkEnd w:id="403"/>
    </w:p>
    <w:p w14:paraId="5C522017" w14:textId="77777777" w:rsidR="00C548B6" w:rsidRPr="00595988" w:rsidRDefault="00C548B6" w:rsidP="002A6C86">
      <w:pPr>
        <w:pStyle w:val="Ttulo4"/>
        <w:spacing w:after="120"/>
        <w:ind w:left="851" w:right="0"/>
        <w:jc w:val="both"/>
        <w:rPr>
          <w:b w:val="0"/>
          <w:sz w:val="19"/>
          <w:szCs w:val="19"/>
        </w:rPr>
      </w:pPr>
      <w:bookmarkStart w:id="404" w:name="_Toc38387679"/>
      <w:r w:rsidRPr="00595988">
        <w:rPr>
          <w:sz w:val="19"/>
          <w:szCs w:val="19"/>
        </w:rPr>
        <w:t>3.2.-</w:t>
      </w:r>
      <w:r w:rsidRPr="00595988">
        <w:rPr>
          <w:b w:val="0"/>
          <w:sz w:val="19"/>
          <w:szCs w:val="19"/>
        </w:rPr>
        <w:t xml:space="preserve"> Para lo no previsto en los documentos contractuales el contrato se regirá por:</w:t>
      </w:r>
      <w:bookmarkEnd w:id="404"/>
    </w:p>
    <w:p w14:paraId="55A60213"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La Ley 9/2017, de 8 de noviembre, de Contratos del Sector Público (LCSP).</w:t>
      </w:r>
    </w:p>
    <w:p w14:paraId="5CAA6612"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Reglamento General de la Ley de Contratos de las Administraciones Públicas (RGLCAP), en cuanto no se oponga a lo previsto en la LCSP.</w:t>
      </w:r>
    </w:p>
    <w:p w14:paraId="101AB235"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B3363C8"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2D87E944"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La Orden de 16 de agosto de 2004, de la </w:t>
      </w:r>
      <w:proofErr w:type="gramStart"/>
      <w:r w:rsidRPr="00595988">
        <w:rPr>
          <w:rFonts w:ascii="Verdana" w:eastAsia="Arial Unicode MS" w:hAnsi="Verdana" w:cs="Tahoma"/>
          <w:sz w:val="19"/>
          <w:szCs w:val="19"/>
        </w:rPr>
        <w:t>Consejera</w:t>
      </w:r>
      <w:proofErr w:type="gramEnd"/>
      <w:r w:rsidRPr="00595988">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595988">
        <w:rPr>
          <w:rFonts w:ascii="Verdana" w:hAnsi="Verdana"/>
          <w:sz w:val="19"/>
          <w:szCs w:val="19"/>
        </w:rPr>
        <w:t>.</w:t>
      </w:r>
    </w:p>
    <w:p w14:paraId="520CA80C" w14:textId="77777777" w:rsidR="00C548B6" w:rsidRPr="00595988" w:rsidRDefault="00C548B6" w:rsidP="002A6C86">
      <w:pPr>
        <w:numPr>
          <w:ilvl w:val="0"/>
          <w:numId w:val="27"/>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A97C61A" w14:textId="77777777" w:rsidR="00C548B6" w:rsidRPr="00595988" w:rsidRDefault="00C548B6" w:rsidP="002A6C86">
      <w:pPr>
        <w:numPr>
          <w:ilvl w:val="0"/>
          <w:numId w:val="27"/>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Ley Orgánica 3/2018, de 5 de diciembre, de Protección de Datos Personales y garantía de los derechos digitales. </w:t>
      </w:r>
    </w:p>
    <w:p w14:paraId="3B97A2F2"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4352ED0A"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Supletoriamente, se aplicarán las restantes normas de derecho administrativo y, en su defecto, las normas de derecho privado.</w:t>
      </w:r>
    </w:p>
    <w:p w14:paraId="5F5C6B47" w14:textId="77777777" w:rsidR="00C548B6" w:rsidRPr="00595988" w:rsidRDefault="00C548B6" w:rsidP="002A6C86">
      <w:pPr>
        <w:pStyle w:val="Ttulo4"/>
        <w:spacing w:after="120"/>
        <w:ind w:left="851" w:right="0"/>
        <w:jc w:val="both"/>
        <w:rPr>
          <w:sz w:val="19"/>
          <w:szCs w:val="19"/>
        </w:rPr>
      </w:pPr>
      <w:bookmarkStart w:id="405" w:name="_Toc38387680"/>
      <w:r w:rsidRPr="00595988">
        <w:rPr>
          <w:sz w:val="19"/>
          <w:szCs w:val="19"/>
        </w:rPr>
        <w:t xml:space="preserve">3.3.- </w:t>
      </w:r>
      <w:r w:rsidRPr="00595988">
        <w:rPr>
          <w:b w:val="0"/>
          <w:sz w:val="19"/>
          <w:szCs w:val="19"/>
        </w:rPr>
        <w:t>Las partes quedan sometidas expresamente a lo establecido en los documentos contractuales.</w:t>
      </w:r>
      <w:bookmarkEnd w:id="405"/>
      <w:r w:rsidRPr="00595988">
        <w:rPr>
          <w:sz w:val="19"/>
          <w:szCs w:val="19"/>
        </w:rPr>
        <w:t xml:space="preserve"> </w:t>
      </w:r>
    </w:p>
    <w:p w14:paraId="778C6A0B" w14:textId="77777777" w:rsidR="00C548B6" w:rsidRPr="00595988" w:rsidRDefault="00C548B6" w:rsidP="002A6C86">
      <w:pPr>
        <w:spacing w:after="120"/>
        <w:ind w:left="851"/>
        <w:jc w:val="both"/>
        <w:rPr>
          <w:rFonts w:ascii="Verdana" w:eastAsia="Arial Unicode MS" w:hAnsi="Verdana"/>
          <w:sz w:val="19"/>
          <w:szCs w:val="19"/>
        </w:rPr>
      </w:pPr>
      <w:r w:rsidRPr="0059598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0CD0D5F" w14:textId="77777777" w:rsidR="00C548B6" w:rsidRPr="00595988" w:rsidRDefault="00C548B6" w:rsidP="002A6C86">
      <w:pPr>
        <w:pStyle w:val="Ttulo3"/>
        <w:spacing w:after="120"/>
        <w:ind w:left="284" w:right="0" w:hanging="284"/>
        <w:rPr>
          <w:rFonts w:eastAsia="Arial Unicode MS"/>
        </w:rPr>
      </w:pPr>
      <w:bookmarkStart w:id="406" w:name="_Toc33530760"/>
      <w:bookmarkStart w:id="407" w:name="_Toc128389931"/>
      <w:bookmarkStart w:id="408" w:name="_Toc528657938"/>
      <w:bookmarkStart w:id="409" w:name="_Toc528658757"/>
      <w:bookmarkStart w:id="410" w:name="_Toc528660384"/>
      <w:bookmarkStart w:id="411" w:name="_Toc528664234"/>
      <w:bookmarkStart w:id="412" w:name="_Toc528665925"/>
      <w:bookmarkStart w:id="413" w:name="_Toc528666550"/>
      <w:bookmarkStart w:id="414" w:name="_Toc528671273"/>
      <w:bookmarkStart w:id="415" w:name="_Toc530728053"/>
      <w:bookmarkStart w:id="416" w:name="_Toc5958943"/>
      <w:bookmarkStart w:id="417" w:name="_Toc34132907"/>
      <w:bookmarkEnd w:id="381"/>
      <w:bookmarkEnd w:id="382"/>
      <w:bookmarkEnd w:id="383"/>
      <w:bookmarkEnd w:id="384"/>
      <w:bookmarkEnd w:id="385"/>
      <w:bookmarkEnd w:id="386"/>
      <w:bookmarkEnd w:id="387"/>
      <w:bookmarkEnd w:id="388"/>
      <w:bookmarkEnd w:id="389"/>
      <w:bookmarkEnd w:id="390"/>
      <w:r w:rsidRPr="00595988">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06"/>
      <w:bookmarkEnd w:id="407"/>
    </w:p>
    <w:p w14:paraId="3586EC93"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hAnsi="Verdana" w:cs="Tahoma"/>
          <w:sz w:val="19"/>
          <w:szCs w:val="19"/>
        </w:rPr>
        <w:t>En los siguientes organismos se puede obtener información de las obligaciones y disposiciones vigentes en relación con:</w:t>
      </w:r>
    </w:p>
    <w:p w14:paraId="142E8EEF" w14:textId="77777777" w:rsidR="00C548B6" w:rsidRPr="00595988" w:rsidRDefault="00C548B6" w:rsidP="002A6C86">
      <w:pPr>
        <w:pStyle w:val="Ttulo4"/>
        <w:spacing w:after="120"/>
        <w:ind w:left="1134" w:right="0"/>
        <w:jc w:val="both"/>
        <w:rPr>
          <w:b w:val="0"/>
          <w:sz w:val="19"/>
          <w:szCs w:val="19"/>
        </w:rPr>
      </w:pPr>
      <w:bookmarkStart w:id="418" w:name="_Toc38387682"/>
      <w:r w:rsidRPr="00595988">
        <w:rPr>
          <w:sz w:val="19"/>
          <w:szCs w:val="19"/>
        </w:rPr>
        <w:t xml:space="preserve">4.1.- </w:t>
      </w:r>
      <w:r w:rsidRPr="00595988">
        <w:rPr>
          <w:b w:val="0"/>
          <w:sz w:val="19"/>
          <w:szCs w:val="19"/>
        </w:rPr>
        <w:t>Igualdad de mujeres y hombres: Organismo Autónomo EMAKUNDE-Instituto Vasco de la Mujer.</w:t>
      </w:r>
      <w:bookmarkEnd w:id="418"/>
    </w:p>
    <w:p w14:paraId="592E1DE5" w14:textId="77777777" w:rsidR="00C548B6" w:rsidRPr="00595988" w:rsidRDefault="00C548B6" w:rsidP="002A6C86">
      <w:pPr>
        <w:pStyle w:val="Ttulo4"/>
        <w:spacing w:after="120"/>
        <w:ind w:left="1134" w:right="0"/>
        <w:jc w:val="both"/>
        <w:rPr>
          <w:b w:val="0"/>
          <w:sz w:val="19"/>
          <w:szCs w:val="19"/>
        </w:rPr>
      </w:pPr>
      <w:bookmarkStart w:id="419" w:name="_Toc38387683"/>
      <w:r w:rsidRPr="00595988">
        <w:rPr>
          <w:sz w:val="19"/>
          <w:szCs w:val="19"/>
        </w:rPr>
        <w:t xml:space="preserve">4.2.- </w:t>
      </w:r>
      <w:r w:rsidRPr="00595988">
        <w:rPr>
          <w:b w:val="0"/>
          <w:sz w:val="19"/>
          <w:szCs w:val="19"/>
        </w:rPr>
        <w:t>Fiscalidad: Haciendas Forales de los Territorios Históricos de Araba, Bizkaia y Gipuzkoa y de la Comunidad Foral de Navarra, y Agencia Estatal de Administración Tributaria.</w:t>
      </w:r>
      <w:bookmarkEnd w:id="419"/>
    </w:p>
    <w:p w14:paraId="593DC770" w14:textId="77777777" w:rsidR="00C548B6" w:rsidRPr="00595988" w:rsidRDefault="00C548B6" w:rsidP="002A6C86">
      <w:pPr>
        <w:pStyle w:val="Ttulo4"/>
        <w:spacing w:after="120"/>
        <w:ind w:left="1134" w:right="0"/>
        <w:jc w:val="both"/>
        <w:rPr>
          <w:b w:val="0"/>
          <w:sz w:val="19"/>
          <w:szCs w:val="19"/>
        </w:rPr>
      </w:pPr>
      <w:bookmarkStart w:id="420" w:name="_Toc38387684"/>
      <w:r w:rsidRPr="00595988">
        <w:rPr>
          <w:sz w:val="19"/>
          <w:szCs w:val="19"/>
        </w:rPr>
        <w:t xml:space="preserve">4.3.- </w:t>
      </w:r>
      <w:r w:rsidRPr="00595988">
        <w:rPr>
          <w:b w:val="0"/>
          <w:sz w:val="19"/>
          <w:szCs w:val="19"/>
        </w:rPr>
        <w:t>Protección del medio ambiente: IHOBE, S.A. Sociedad Pública de Gestión Ambiental.</w:t>
      </w:r>
      <w:bookmarkEnd w:id="420"/>
    </w:p>
    <w:p w14:paraId="3218E715" w14:textId="77777777" w:rsidR="00C548B6" w:rsidRPr="00595988" w:rsidRDefault="00C548B6" w:rsidP="002A6C86">
      <w:pPr>
        <w:pStyle w:val="Ttulo4"/>
        <w:spacing w:after="120"/>
        <w:ind w:left="1134" w:right="0"/>
        <w:jc w:val="both"/>
        <w:rPr>
          <w:b w:val="0"/>
          <w:sz w:val="19"/>
          <w:szCs w:val="19"/>
        </w:rPr>
      </w:pPr>
      <w:bookmarkStart w:id="421" w:name="_Toc38387685"/>
      <w:r w:rsidRPr="00595988">
        <w:rPr>
          <w:sz w:val="19"/>
          <w:szCs w:val="19"/>
        </w:rPr>
        <w:t xml:space="preserve">4.4.- </w:t>
      </w:r>
      <w:r w:rsidRPr="00595988">
        <w:rPr>
          <w:b w:val="0"/>
          <w:sz w:val="19"/>
          <w:szCs w:val="19"/>
        </w:rPr>
        <w:t xml:space="preserve">Protección del empleo, condiciones de trabajo, prevención de riesgos laborales: </w:t>
      </w:r>
      <w:r w:rsidR="00D749D5" w:rsidRPr="00595988">
        <w:rPr>
          <w:b w:val="0"/>
          <w:sz w:val="19"/>
          <w:szCs w:val="19"/>
        </w:rPr>
        <w:t xml:space="preserve">la Dirección correspondiente del Departamento o Departamentos competentes en materia de Trabajo y Empleo </w:t>
      </w:r>
      <w:r w:rsidRPr="00595988">
        <w:rPr>
          <w:b w:val="0"/>
          <w:sz w:val="19"/>
          <w:szCs w:val="19"/>
        </w:rPr>
        <w:t>y el Organismo Autónomo OSALAN-Instituto Vasco de Seguridad y Salud Laborales.</w:t>
      </w:r>
      <w:bookmarkEnd w:id="421"/>
    </w:p>
    <w:p w14:paraId="0065F0D7" w14:textId="77777777" w:rsidR="00C548B6" w:rsidRPr="00595988" w:rsidRDefault="00C548B6" w:rsidP="002A6C86">
      <w:pPr>
        <w:pStyle w:val="Ttulo4"/>
        <w:spacing w:after="120"/>
        <w:ind w:left="1134" w:right="0"/>
        <w:jc w:val="both"/>
        <w:rPr>
          <w:b w:val="0"/>
          <w:sz w:val="19"/>
          <w:szCs w:val="19"/>
        </w:rPr>
      </w:pPr>
      <w:bookmarkStart w:id="422" w:name="_Toc38387686"/>
      <w:r w:rsidRPr="00595988">
        <w:rPr>
          <w:sz w:val="19"/>
          <w:szCs w:val="19"/>
        </w:rPr>
        <w:t xml:space="preserve">4.5.- </w:t>
      </w:r>
      <w:r w:rsidRPr="00595988">
        <w:rPr>
          <w:b w:val="0"/>
          <w:sz w:val="19"/>
          <w:szCs w:val="19"/>
        </w:rPr>
        <w:t>Inserción sociolaboral de las personas con discapacidad y obligación de contratar un número o porcentaje específico de personas con discapacidad: Organismo Autónomo LANBIDE-Servicio Vasco de Empleo.</w:t>
      </w:r>
      <w:bookmarkEnd w:id="422"/>
    </w:p>
    <w:p w14:paraId="61D52445" w14:textId="77777777" w:rsidR="00C548B6" w:rsidRPr="00595988" w:rsidRDefault="00C548B6" w:rsidP="002A6C86">
      <w:pPr>
        <w:pStyle w:val="Ttulo4"/>
        <w:spacing w:after="120"/>
        <w:ind w:left="1134" w:right="0"/>
        <w:jc w:val="both"/>
        <w:rPr>
          <w:b w:val="0"/>
          <w:sz w:val="19"/>
          <w:szCs w:val="19"/>
        </w:rPr>
      </w:pPr>
      <w:bookmarkStart w:id="423" w:name="_Toc38387687"/>
      <w:r w:rsidRPr="00595988">
        <w:rPr>
          <w:sz w:val="19"/>
          <w:szCs w:val="19"/>
        </w:rPr>
        <w:t xml:space="preserve">4.6.- </w:t>
      </w:r>
      <w:r w:rsidRPr="00595988">
        <w:rPr>
          <w:b w:val="0"/>
          <w:sz w:val="19"/>
          <w:szCs w:val="19"/>
        </w:rPr>
        <w:t>Protección de datos: Agencia Vasca de Protección de Datos de Euskadi.</w:t>
      </w:r>
      <w:bookmarkEnd w:id="423"/>
    </w:p>
    <w:p w14:paraId="48DD65CD" w14:textId="77777777" w:rsidR="00C548B6" w:rsidRPr="00595988" w:rsidRDefault="00C548B6" w:rsidP="002A6C86">
      <w:pPr>
        <w:pStyle w:val="Ttulo3"/>
        <w:spacing w:after="120"/>
        <w:ind w:left="284" w:right="0" w:hanging="284"/>
        <w:rPr>
          <w:rFonts w:eastAsia="Arial Unicode MS"/>
        </w:rPr>
      </w:pPr>
      <w:bookmarkStart w:id="424" w:name="_Toc33530761"/>
      <w:bookmarkStart w:id="425" w:name="_Toc128389932"/>
      <w:bookmarkEnd w:id="408"/>
      <w:bookmarkEnd w:id="409"/>
      <w:bookmarkEnd w:id="410"/>
      <w:bookmarkEnd w:id="411"/>
      <w:bookmarkEnd w:id="412"/>
      <w:bookmarkEnd w:id="413"/>
      <w:bookmarkEnd w:id="414"/>
      <w:bookmarkEnd w:id="415"/>
      <w:bookmarkEnd w:id="416"/>
      <w:bookmarkEnd w:id="417"/>
      <w:r w:rsidRPr="00595988">
        <w:rPr>
          <w:rFonts w:eastAsia="Arial Unicode MS"/>
        </w:rPr>
        <w:t>5.- PRESUPUESTO BASE DE LICITACIÓN, EXISTENCIA DE CRÉDITO, TRAMITACIÓN ANTICIPADA Y VALOR ESTIMADO</w:t>
      </w:r>
      <w:bookmarkEnd w:id="424"/>
      <w:bookmarkEnd w:id="425"/>
    </w:p>
    <w:p w14:paraId="70973F90" w14:textId="77777777" w:rsidR="00C548B6" w:rsidRPr="00595988" w:rsidRDefault="00C548B6" w:rsidP="002A6C86">
      <w:pPr>
        <w:pStyle w:val="Ttulo4"/>
        <w:spacing w:after="120"/>
        <w:ind w:left="851" w:right="0"/>
        <w:jc w:val="both"/>
        <w:rPr>
          <w:sz w:val="19"/>
          <w:szCs w:val="19"/>
        </w:rPr>
      </w:pPr>
      <w:bookmarkStart w:id="426" w:name="_Toc38387689"/>
      <w:r w:rsidRPr="00595988">
        <w:rPr>
          <w:sz w:val="19"/>
          <w:szCs w:val="19"/>
        </w:rPr>
        <w:t>5.1.-</w:t>
      </w:r>
      <w:r w:rsidRPr="00595988">
        <w:rPr>
          <w:b w:val="0"/>
          <w:sz w:val="19"/>
          <w:szCs w:val="19"/>
        </w:rPr>
        <w:t>El presupuesto base de licitación del contrato es el que figura en la cláusula 3.1 de cláusulas específicas del contrato y se distribuye en las anualidades y lotes, en su caso, fijados en dicha cláusula</w:t>
      </w:r>
      <w:r w:rsidRPr="00595988">
        <w:rPr>
          <w:sz w:val="19"/>
          <w:szCs w:val="19"/>
        </w:rPr>
        <w:t>.</w:t>
      </w:r>
      <w:bookmarkEnd w:id="426"/>
    </w:p>
    <w:p w14:paraId="756E6C33" w14:textId="77777777" w:rsidR="00C548B6" w:rsidRPr="00595988" w:rsidRDefault="00C548B6" w:rsidP="002A6C86">
      <w:pPr>
        <w:pStyle w:val="Ttulo4"/>
        <w:spacing w:after="120"/>
        <w:ind w:left="851" w:right="0"/>
        <w:jc w:val="both"/>
        <w:rPr>
          <w:sz w:val="19"/>
          <w:szCs w:val="19"/>
        </w:rPr>
      </w:pPr>
      <w:bookmarkStart w:id="427" w:name="_Toc38387690"/>
      <w:r w:rsidRPr="00595988">
        <w:rPr>
          <w:sz w:val="19"/>
          <w:szCs w:val="19"/>
        </w:rPr>
        <w:t xml:space="preserve">5.2.- </w:t>
      </w:r>
      <w:r w:rsidRPr="00595988">
        <w:rPr>
          <w:b w:val="0"/>
          <w:sz w:val="19"/>
          <w:szCs w:val="19"/>
        </w:rPr>
        <w:t xml:space="preserve">En la aplicación presupuestaria indicada en la cláusula 3.2 de cláusulas específicas del contrato existe </w:t>
      </w:r>
      <w:r w:rsidRPr="00595988">
        <w:rPr>
          <w:sz w:val="19"/>
          <w:szCs w:val="19"/>
        </w:rPr>
        <w:t>crédito</w:t>
      </w:r>
      <w:r w:rsidRPr="00595988">
        <w:rPr>
          <w:b w:val="0"/>
          <w:sz w:val="19"/>
          <w:szCs w:val="19"/>
        </w:rPr>
        <w:t xml:space="preserve"> preciso para atender a las obligaciones derivadas del contrato.</w:t>
      </w:r>
      <w:bookmarkEnd w:id="427"/>
    </w:p>
    <w:p w14:paraId="2839C828" w14:textId="77777777" w:rsidR="00C548B6" w:rsidRPr="00595988" w:rsidRDefault="00C548B6" w:rsidP="002A6C86">
      <w:pPr>
        <w:pStyle w:val="Ttulo4"/>
        <w:spacing w:after="120"/>
        <w:ind w:left="851" w:right="0"/>
        <w:jc w:val="both"/>
        <w:rPr>
          <w:sz w:val="19"/>
          <w:szCs w:val="19"/>
        </w:rPr>
      </w:pPr>
      <w:bookmarkStart w:id="428" w:name="_Toc38387691"/>
      <w:r w:rsidRPr="00595988">
        <w:rPr>
          <w:sz w:val="19"/>
          <w:szCs w:val="19"/>
        </w:rPr>
        <w:t>5.3.-</w:t>
      </w:r>
      <w:r w:rsidRPr="00595988">
        <w:rPr>
          <w:b w:val="0"/>
          <w:sz w:val="19"/>
          <w:szCs w:val="19"/>
        </w:rPr>
        <w:t xml:space="preserve">En el supuesto de que el expediente sea de </w:t>
      </w:r>
      <w:r w:rsidRPr="00595988">
        <w:rPr>
          <w:sz w:val="19"/>
          <w:szCs w:val="19"/>
        </w:rPr>
        <w:t>tramitación anticipada</w:t>
      </w:r>
      <w:r w:rsidRPr="0059598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28"/>
    </w:p>
    <w:p w14:paraId="4BC06219" w14:textId="77777777" w:rsidR="00C548B6" w:rsidRPr="00595988" w:rsidRDefault="00C548B6" w:rsidP="002A6C86">
      <w:pPr>
        <w:pStyle w:val="Ttulo4"/>
        <w:spacing w:after="120"/>
        <w:ind w:left="851" w:right="0"/>
        <w:jc w:val="both"/>
        <w:rPr>
          <w:b w:val="0"/>
          <w:sz w:val="19"/>
          <w:szCs w:val="19"/>
        </w:rPr>
      </w:pPr>
      <w:bookmarkStart w:id="429" w:name="_Toc38387692"/>
      <w:r w:rsidRPr="00595988">
        <w:rPr>
          <w:sz w:val="19"/>
          <w:szCs w:val="19"/>
        </w:rPr>
        <w:t>5.4.- El valor estimado</w:t>
      </w:r>
      <w:r w:rsidRPr="00595988">
        <w:rPr>
          <w:b w:val="0"/>
          <w:sz w:val="19"/>
          <w:szCs w:val="19"/>
        </w:rPr>
        <w:t xml:space="preserve"> es el que figura en la cláusula 4 de cláusulas específicas del contrato.</w:t>
      </w:r>
      <w:bookmarkEnd w:id="429"/>
    </w:p>
    <w:p w14:paraId="2E80426F" w14:textId="77777777" w:rsidR="00C548B6" w:rsidRPr="00595988" w:rsidRDefault="00C548B6" w:rsidP="002A6C86">
      <w:pPr>
        <w:pStyle w:val="Ttulo3"/>
        <w:spacing w:after="120"/>
        <w:ind w:right="0"/>
        <w:rPr>
          <w:rFonts w:eastAsia="Arial Unicode MS"/>
        </w:rPr>
      </w:pPr>
      <w:bookmarkStart w:id="430" w:name="_Toc33530762"/>
      <w:bookmarkStart w:id="431" w:name="_Toc128389933"/>
      <w:r w:rsidRPr="00595988">
        <w:rPr>
          <w:rFonts w:eastAsia="Arial Unicode MS"/>
        </w:rPr>
        <w:t>6.- PRECIO DEL CONTRATO Y PRESUPUESTO MÁXIMO LIMITATIVO DEL CONTRATO</w:t>
      </w:r>
      <w:bookmarkEnd w:id="430"/>
      <w:bookmarkEnd w:id="431"/>
    </w:p>
    <w:p w14:paraId="09815EA4" w14:textId="77777777" w:rsidR="00C548B6" w:rsidRPr="00595988" w:rsidRDefault="00C548B6" w:rsidP="002A6C86">
      <w:pPr>
        <w:pStyle w:val="Ttulo4"/>
        <w:spacing w:after="120"/>
        <w:ind w:left="851" w:right="0"/>
        <w:jc w:val="both"/>
        <w:rPr>
          <w:b w:val="0"/>
          <w:sz w:val="19"/>
          <w:szCs w:val="19"/>
        </w:rPr>
      </w:pPr>
      <w:bookmarkStart w:id="432" w:name="_Toc38387694"/>
      <w:r w:rsidRPr="00595988">
        <w:rPr>
          <w:sz w:val="19"/>
          <w:szCs w:val="19"/>
        </w:rPr>
        <w:t xml:space="preserve">6.1.- Contrato con determinación de precio mediante tanto alzado: </w:t>
      </w:r>
      <w:r w:rsidRPr="0059598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95988">
        <w:rPr>
          <w:b w:val="0"/>
          <w:sz w:val="19"/>
          <w:szCs w:val="19"/>
          <w:u w:val="single"/>
        </w:rPr>
        <w:t>(sin IVA)</w:t>
      </w:r>
      <w:r w:rsidRPr="00595988">
        <w:rPr>
          <w:b w:val="0"/>
          <w:sz w:val="19"/>
          <w:szCs w:val="19"/>
        </w:rPr>
        <w:t xml:space="preserve"> que figura en la cláusula 5.1 de cláusulas específicas del contrato.</w:t>
      </w:r>
      <w:bookmarkEnd w:id="432"/>
      <w:r w:rsidRPr="00595988">
        <w:rPr>
          <w:b w:val="0"/>
          <w:sz w:val="19"/>
          <w:szCs w:val="19"/>
        </w:rPr>
        <w:t xml:space="preserve">  </w:t>
      </w:r>
    </w:p>
    <w:p w14:paraId="4318638A" w14:textId="77777777" w:rsidR="00C548B6" w:rsidRPr="00595988" w:rsidRDefault="00C548B6" w:rsidP="002A6C86">
      <w:pPr>
        <w:pStyle w:val="Ttulo4"/>
        <w:spacing w:after="120"/>
        <w:ind w:left="851" w:right="0"/>
        <w:jc w:val="both"/>
        <w:rPr>
          <w:b w:val="0"/>
          <w:sz w:val="19"/>
          <w:szCs w:val="19"/>
        </w:rPr>
      </w:pPr>
      <w:bookmarkStart w:id="433" w:name="_Toc38387695"/>
      <w:r w:rsidRPr="00595988">
        <w:rPr>
          <w:sz w:val="19"/>
          <w:szCs w:val="19"/>
        </w:rPr>
        <w:lastRenderedPageBreak/>
        <w:t xml:space="preserve">6.2.- Contrato con determinación de precio mediante precios unitarios: </w:t>
      </w:r>
      <w:r w:rsidRPr="0059598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3"/>
    </w:p>
    <w:p w14:paraId="19AF742F" w14:textId="77777777" w:rsidR="00C548B6" w:rsidRPr="00595988" w:rsidRDefault="00C548B6" w:rsidP="002A6C86">
      <w:pPr>
        <w:spacing w:before="120" w:after="120"/>
        <w:ind w:left="1418" w:hanging="283"/>
        <w:jc w:val="both"/>
        <w:rPr>
          <w:rFonts w:ascii="Verdana" w:eastAsia="Arial Unicode MS" w:hAnsi="Verdana"/>
          <w:sz w:val="19"/>
          <w:szCs w:val="19"/>
        </w:rPr>
      </w:pPr>
      <w:r w:rsidRPr="00595988">
        <w:rPr>
          <w:rFonts w:ascii="Verdana" w:eastAsia="Arial Unicode MS" w:hAnsi="Verdana"/>
          <w:b/>
          <w:sz w:val="19"/>
          <w:szCs w:val="19"/>
        </w:rPr>
        <w:t>a)</w:t>
      </w:r>
      <w:r w:rsidRPr="00595988">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7B08FAC0" w14:textId="77777777" w:rsidR="00C548B6" w:rsidRPr="00595988" w:rsidRDefault="00C548B6" w:rsidP="002A6C86">
      <w:pPr>
        <w:spacing w:before="120" w:after="120"/>
        <w:ind w:left="1418" w:hanging="283"/>
        <w:jc w:val="both"/>
        <w:rPr>
          <w:rFonts w:ascii="Verdana" w:eastAsia="Arial Unicode MS" w:hAnsi="Verdana"/>
          <w:sz w:val="19"/>
          <w:szCs w:val="19"/>
        </w:rPr>
      </w:pPr>
      <w:r w:rsidRPr="00595988">
        <w:rPr>
          <w:rFonts w:ascii="Verdana" w:eastAsia="Arial Unicode MS" w:hAnsi="Verdana"/>
          <w:b/>
          <w:sz w:val="19"/>
          <w:szCs w:val="19"/>
        </w:rPr>
        <w:t>b)</w:t>
      </w:r>
      <w:r w:rsidRPr="00595988">
        <w:rPr>
          <w:rFonts w:ascii="Verdana" w:eastAsia="Arial Unicode MS" w:hAnsi="Verdana"/>
          <w:sz w:val="19"/>
          <w:szCs w:val="19"/>
        </w:rPr>
        <w:t xml:space="preserve"> Cuando el número de unidades que integran el objeto no se defina con exactitud:</w:t>
      </w:r>
    </w:p>
    <w:p w14:paraId="22888320" w14:textId="77777777" w:rsidR="00C548B6" w:rsidRPr="00595988" w:rsidRDefault="00C548B6" w:rsidP="006A510A">
      <w:pPr>
        <w:numPr>
          <w:ilvl w:val="0"/>
          <w:numId w:val="64"/>
        </w:numPr>
        <w:tabs>
          <w:tab w:val="clear" w:pos="1797"/>
          <w:tab w:val="num" w:pos="1843"/>
        </w:tabs>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El precio de cada unidad será el ofertado por la adjudicataria.</w:t>
      </w:r>
    </w:p>
    <w:p w14:paraId="6A1B2156" w14:textId="77777777" w:rsidR="00C548B6" w:rsidRPr="00595988" w:rsidRDefault="00C548B6" w:rsidP="006A510A">
      <w:pPr>
        <w:numPr>
          <w:ilvl w:val="0"/>
          <w:numId w:val="64"/>
        </w:numPr>
        <w:tabs>
          <w:tab w:val="clear" w:pos="1797"/>
          <w:tab w:val="num" w:pos="1843"/>
        </w:tabs>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DDAE1B8"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411224E3" w14:textId="77777777" w:rsidR="00C548B6" w:rsidRPr="00595988" w:rsidRDefault="00C548B6" w:rsidP="002A6C86">
      <w:pPr>
        <w:pStyle w:val="Ttulo4"/>
        <w:spacing w:after="120"/>
        <w:ind w:left="851" w:right="0"/>
        <w:jc w:val="both"/>
        <w:rPr>
          <w:b w:val="0"/>
          <w:sz w:val="19"/>
          <w:szCs w:val="19"/>
        </w:rPr>
      </w:pPr>
      <w:bookmarkStart w:id="434" w:name="_Toc38387696"/>
      <w:r w:rsidRPr="00595988">
        <w:rPr>
          <w:sz w:val="19"/>
          <w:szCs w:val="19"/>
        </w:rPr>
        <w:t xml:space="preserve">6.3.- </w:t>
      </w:r>
      <w:r w:rsidRPr="0059598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4"/>
      <w:r w:rsidRPr="00595988">
        <w:rPr>
          <w:b w:val="0"/>
          <w:sz w:val="19"/>
          <w:szCs w:val="19"/>
        </w:rPr>
        <w:t xml:space="preserve"> </w:t>
      </w:r>
    </w:p>
    <w:p w14:paraId="701DF885" w14:textId="77777777" w:rsidR="00C548B6" w:rsidRPr="00595988" w:rsidRDefault="00C548B6" w:rsidP="002A6C86">
      <w:pPr>
        <w:pStyle w:val="Ttulo4"/>
        <w:spacing w:after="120"/>
        <w:ind w:left="851" w:right="0"/>
        <w:jc w:val="both"/>
        <w:rPr>
          <w:b w:val="0"/>
          <w:sz w:val="19"/>
          <w:szCs w:val="19"/>
        </w:rPr>
      </w:pPr>
      <w:bookmarkStart w:id="435" w:name="_Toc38387697"/>
      <w:r w:rsidRPr="00595988">
        <w:rPr>
          <w:sz w:val="19"/>
          <w:szCs w:val="19"/>
        </w:rPr>
        <w:t xml:space="preserve">6.4.- </w:t>
      </w:r>
      <w:r w:rsidRPr="00595988">
        <w:rPr>
          <w:b w:val="0"/>
          <w:sz w:val="19"/>
          <w:szCs w:val="19"/>
        </w:rPr>
        <w:t>El precio o presupuesto máximo limitativo del contrato se determinará en la resolución de adjudicación, con indicación del IVA como partida independiente y, en su caso, de su distribución plurianual.</w:t>
      </w:r>
      <w:bookmarkEnd w:id="435"/>
    </w:p>
    <w:p w14:paraId="48D40146" w14:textId="77777777" w:rsidR="00C548B6" w:rsidRPr="00595988" w:rsidRDefault="00C548B6" w:rsidP="002A6C86">
      <w:pPr>
        <w:pStyle w:val="Ttulo4"/>
        <w:spacing w:after="120"/>
        <w:ind w:left="851" w:right="0"/>
        <w:jc w:val="both"/>
        <w:rPr>
          <w:b w:val="0"/>
          <w:sz w:val="19"/>
          <w:szCs w:val="19"/>
        </w:rPr>
      </w:pPr>
      <w:bookmarkStart w:id="436" w:name="_Toc38387698"/>
      <w:r w:rsidRPr="00595988">
        <w:rPr>
          <w:sz w:val="19"/>
          <w:szCs w:val="19"/>
        </w:rPr>
        <w:t xml:space="preserve">6.5.- </w:t>
      </w:r>
      <w:r w:rsidRPr="00595988">
        <w:rPr>
          <w:b w:val="0"/>
          <w:sz w:val="19"/>
          <w:szCs w:val="19"/>
        </w:rPr>
        <w:t xml:space="preserve">El precio o precios del contrato incluye/n todos los tributos, tasas y cánones </w:t>
      </w:r>
      <w:proofErr w:type="gramStart"/>
      <w:r w:rsidRPr="00595988">
        <w:rPr>
          <w:b w:val="0"/>
          <w:sz w:val="19"/>
          <w:szCs w:val="19"/>
        </w:rPr>
        <w:t>aplicables</w:t>
      </w:r>
      <w:proofErr w:type="gramEnd"/>
      <w:r w:rsidRPr="00595988">
        <w:rPr>
          <w:b w:val="0"/>
          <w:sz w:val="19"/>
          <w:szCs w:val="19"/>
        </w:rPr>
        <w:t xml:space="preserve"> así como cualquier otro gasto que derive del cumplimiento de las condiciones contractuales.</w:t>
      </w:r>
      <w:bookmarkEnd w:id="436"/>
    </w:p>
    <w:p w14:paraId="0841B71F" w14:textId="77777777" w:rsidR="00C548B6" w:rsidRPr="00595988" w:rsidRDefault="00C548B6" w:rsidP="002A6C86">
      <w:pPr>
        <w:pStyle w:val="Ttulo3"/>
        <w:spacing w:after="120"/>
        <w:ind w:right="0"/>
        <w:rPr>
          <w:rFonts w:eastAsia="Arial Unicode MS"/>
        </w:rPr>
      </w:pPr>
      <w:bookmarkStart w:id="437" w:name="_Toc33530763"/>
      <w:bookmarkStart w:id="438" w:name="_Toc128389934"/>
      <w:r w:rsidRPr="00595988">
        <w:rPr>
          <w:rFonts w:eastAsia="Arial Unicode MS"/>
        </w:rPr>
        <w:t>7.- REVISIÓN DE PRECIOS</w:t>
      </w:r>
      <w:bookmarkEnd w:id="437"/>
      <w:bookmarkEnd w:id="438"/>
    </w:p>
    <w:p w14:paraId="5C1AC7D3" w14:textId="77777777" w:rsidR="00C548B6" w:rsidRPr="00595988" w:rsidRDefault="00C548B6" w:rsidP="002A6C86">
      <w:pPr>
        <w:shd w:val="clear" w:color="auto" w:fill="FFFFFF"/>
        <w:spacing w:before="120" w:after="120"/>
        <w:ind w:left="284"/>
        <w:jc w:val="both"/>
        <w:rPr>
          <w:rFonts w:ascii="Verdana" w:eastAsia="Arial Unicode MS" w:hAnsi="Verdana"/>
          <w:sz w:val="19"/>
          <w:szCs w:val="19"/>
        </w:rPr>
      </w:pPr>
      <w:r w:rsidRPr="00595988">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0A70BFE6" w14:textId="77777777" w:rsidR="00C548B6" w:rsidRPr="00595988" w:rsidRDefault="00C548B6" w:rsidP="002A6C86">
      <w:pPr>
        <w:pStyle w:val="Ttulo3"/>
        <w:spacing w:after="120"/>
        <w:ind w:left="284" w:right="0" w:hanging="284"/>
        <w:rPr>
          <w:rFonts w:eastAsia="Arial Unicode MS"/>
        </w:rPr>
      </w:pPr>
      <w:bookmarkStart w:id="439" w:name="_Toc33530764"/>
      <w:bookmarkStart w:id="440" w:name="_Toc128389935"/>
      <w:r w:rsidRPr="00595988">
        <w:rPr>
          <w:rFonts w:eastAsia="Arial Unicode MS"/>
        </w:rPr>
        <w:t>8.- VIGENCIA DEL CONTRATO: PLAZO DE EJECUCIÓN O DURACIÓN DEL CONTRATO. PRÓRROGA</w:t>
      </w:r>
      <w:bookmarkEnd w:id="439"/>
      <w:bookmarkEnd w:id="440"/>
    </w:p>
    <w:p w14:paraId="227E90A8" w14:textId="77777777" w:rsidR="00C548B6" w:rsidRPr="00595988" w:rsidRDefault="00C548B6" w:rsidP="002A6C86">
      <w:pPr>
        <w:pStyle w:val="Ttulo4"/>
        <w:spacing w:after="120"/>
        <w:ind w:left="851" w:right="0"/>
        <w:jc w:val="both"/>
        <w:rPr>
          <w:sz w:val="19"/>
          <w:szCs w:val="19"/>
        </w:rPr>
      </w:pPr>
      <w:bookmarkStart w:id="441" w:name="_Toc33530765"/>
      <w:r w:rsidRPr="00595988">
        <w:rPr>
          <w:sz w:val="19"/>
          <w:szCs w:val="19"/>
        </w:rPr>
        <w:t>8.1.- Contratos de tracto único:</w:t>
      </w:r>
      <w:bookmarkEnd w:id="441"/>
    </w:p>
    <w:p w14:paraId="6C80360D" w14:textId="77777777" w:rsidR="00C548B6" w:rsidRPr="00595988" w:rsidRDefault="00C548B6" w:rsidP="002A6C86">
      <w:pPr>
        <w:spacing w:after="120"/>
        <w:ind w:left="851"/>
        <w:jc w:val="both"/>
        <w:rPr>
          <w:rFonts w:ascii="Verdana" w:hAnsi="Verdana"/>
          <w:sz w:val="19"/>
          <w:szCs w:val="19"/>
        </w:rPr>
      </w:pPr>
      <w:r w:rsidRPr="00595988">
        <w:rPr>
          <w:rFonts w:ascii="Verdana" w:hAnsi="Verdana"/>
          <w:sz w:val="19"/>
          <w:szCs w:val="19"/>
        </w:rPr>
        <w:t>El plazo de ejecución del contrato, que comenzará en la fecha indicada en la cláusula 6.2 de cláusulas específicas del contrato, es:</w:t>
      </w:r>
    </w:p>
    <w:p w14:paraId="0DA67355" w14:textId="77777777" w:rsidR="00C548B6" w:rsidRPr="00595988" w:rsidRDefault="00C548B6" w:rsidP="002A6C86">
      <w:pPr>
        <w:numPr>
          <w:ilvl w:val="0"/>
          <w:numId w:val="9"/>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w:t>
      </w:r>
    </w:p>
    <w:p w14:paraId="45A338DA" w14:textId="77777777" w:rsidR="00C548B6" w:rsidRPr="00595988" w:rsidRDefault="00C548B6" w:rsidP="002A6C86">
      <w:pPr>
        <w:numPr>
          <w:ilvl w:val="0"/>
          <w:numId w:val="9"/>
        </w:numPr>
        <w:spacing w:before="8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En el caso que las ofertas puedan proponer reducción del plazo total y/o de los plazos parciales: los que haya ofertado </w:t>
      </w:r>
      <w:r w:rsidRPr="00595988">
        <w:rPr>
          <w:rFonts w:ascii="Verdana" w:eastAsia="Arial Unicode MS" w:hAnsi="Verdana"/>
          <w:sz w:val="19"/>
          <w:szCs w:val="19"/>
        </w:rPr>
        <w:t>la adjudicataria</w:t>
      </w:r>
      <w:r w:rsidRPr="00595988">
        <w:rPr>
          <w:rFonts w:ascii="Verdana" w:eastAsia="Arial Unicode MS" w:hAnsi="Verdana" w:cs="Tahoma"/>
          <w:sz w:val="19"/>
          <w:szCs w:val="19"/>
        </w:rPr>
        <w:t>.</w:t>
      </w:r>
    </w:p>
    <w:p w14:paraId="21C8ED25" w14:textId="77777777" w:rsidR="00C548B6" w:rsidRPr="00595988" w:rsidRDefault="00C548B6" w:rsidP="002A6C86">
      <w:pPr>
        <w:spacing w:before="100" w:after="120"/>
        <w:ind w:left="851"/>
        <w:jc w:val="both"/>
        <w:rPr>
          <w:rFonts w:ascii="Verdana" w:eastAsia="Arial Unicode MS" w:hAnsi="Verdana"/>
          <w:sz w:val="19"/>
          <w:szCs w:val="19"/>
        </w:rPr>
      </w:pPr>
      <w:r w:rsidRPr="00595988">
        <w:rPr>
          <w:rFonts w:ascii="Verdana" w:eastAsia="Arial Unicode MS" w:hAnsi="Verdana"/>
          <w:sz w:val="19"/>
          <w:szCs w:val="19"/>
        </w:rPr>
        <w:t>Estos plazos solo podrán ampliarse de conformidad con lo dispuesto en el art. 195.2 LCSP.</w:t>
      </w:r>
    </w:p>
    <w:p w14:paraId="343E7823" w14:textId="77777777" w:rsidR="00C548B6" w:rsidRPr="00595988" w:rsidRDefault="00C548B6" w:rsidP="002A6C86">
      <w:pPr>
        <w:pStyle w:val="Ttulo4"/>
        <w:spacing w:after="120"/>
        <w:ind w:left="851" w:right="0"/>
        <w:jc w:val="both"/>
        <w:rPr>
          <w:sz w:val="19"/>
          <w:szCs w:val="19"/>
        </w:rPr>
      </w:pPr>
      <w:bookmarkStart w:id="442" w:name="_Toc33530766"/>
      <w:r w:rsidRPr="00595988">
        <w:rPr>
          <w:sz w:val="19"/>
          <w:szCs w:val="19"/>
        </w:rPr>
        <w:t>8.2.- Contratos de tracto sucesivo:</w:t>
      </w:r>
      <w:bookmarkEnd w:id="442"/>
      <w:r w:rsidRPr="00595988">
        <w:rPr>
          <w:sz w:val="19"/>
          <w:szCs w:val="19"/>
        </w:rPr>
        <w:t xml:space="preserve"> </w:t>
      </w:r>
    </w:p>
    <w:p w14:paraId="5B93AC6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duración del </w:t>
      </w:r>
      <w:r w:rsidR="002110CD" w:rsidRPr="00595988">
        <w:rPr>
          <w:rFonts w:ascii="Verdana" w:eastAsia="Arial Unicode MS" w:hAnsi="Verdana"/>
          <w:sz w:val="19"/>
          <w:szCs w:val="19"/>
        </w:rPr>
        <w:t>contrato,</w:t>
      </w:r>
      <w:r w:rsidRPr="00595988">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4B4AF05F" w14:textId="77777777" w:rsidR="00C548B6" w:rsidRPr="00595988" w:rsidRDefault="00C548B6" w:rsidP="002A6C86">
      <w:pPr>
        <w:pStyle w:val="Ttulo4"/>
        <w:spacing w:after="120"/>
        <w:ind w:left="851" w:right="0"/>
        <w:jc w:val="both"/>
        <w:rPr>
          <w:sz w:val="19"/>
          <w:szCs w:val="19"/>
        </w:rPr>
      </w:pPr>
      <w:bookmarkStart w:id="443" w:name="_Toc33530767"/>
      <w:r w:rsidRPr="00595988">
        <w:rPr>
          <w:sz w:val="19"/>
          <w:szCs w:val="19"/>
        </w:rPr>
        <w:t>8.3.- Prórroga contratos de tracto sucesivo:</w:t>
      </w:r>
      <w:bookmarkEnd w:id="443"/>
    </w:p>
    <w:p w14:paraId="14F44262"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 xml:space="preserve">Cuando así se disponga en la cláusula 6.4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la/el responsable del </w:t>
      </w:r>
      <w:r w:rsidRPr="00595988">
        <w:rPr>
          <w:rFonts w:ascii="Verdana" w:eastAsia="Arial Unicode MS" w:hAnsi="Verdana" w:cs="Tahoma"/>
          <w:sz w:val="19"/>
          <w:szCs w:val="19"/>
        </w:rPr>
        <w:lastRenderedPageBreak/>
        <w:t>contrato deberá haberle preavisado con una antelación mínima de dos (2) meses antes de la finalización del contrato.</w:t>
      </w:r>
    </w:p>
    <w:p w14:paraId="79A36338"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La prórroga se acordará mediante resolución del órgano de contratación y el procedimiento para acordarla incluye las siguientes actuaciones:</w:t>
      </w:r>
    </w:p>
    <w:p w14:paraId="0C224F56"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1B4A509D"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Audiencia a la contratista por espacio de cinco (5) días hábiles.</w:t>
      </w:r>
    </w:p>
    <w:p w14:paraId="0D035D9F"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jurídico.</w:t>
      </w:r>
    </w:p>
    <w:p w14:paraId="552B5448"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de fiscalización previa de control económico-fiscal cuando no esté exento.</w:t>
      </w:r>
    </w:p>
    <w:p w14:paraId="7A4D3ED8"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Resolución del órgano de contratación.</w:t>
      </w:r>
    </w:p>
    <w:p w14:paraId="0070EBDE" w14:textId="77777777" w:rsidR="00C548B6" w:rsidRPr="00595988" w:rsidRDefault="00C548B6" w:rsidP="002A6C86">
      <w:pPr>
        <w:pStyle w:val="Ttulo3"/>
        <w:spacing w:after="240"/>
        <w:ind w:right="0"/>
        <w:rPr>
          <w:rFonts w:eastAsia="Arial Unicode MS"/>
          <w:i/>
        </w:rPr>
      </w:pPr>
      <w:bookmarkStart w:id="444" w:name="_Toc528657942"/>
      <w:bookmarkStart w:id="445" w:name="_Toc528658761"/>
      <w:bookmarkStart w:id="446" w:name="_Toc528660388"/>
      <w:bookmarkStart w:id="447" w:name="_Toc528664238"/>
      <w:bookmarkStart w:id="448" w:name="_Toc528665929"/>
      <w:bookmarkStart w:id="449" w:name="_Toc528666554"/>
      <w:bookmarkStart w:id="450" w:name="_Toc528671277"/>
      <w:bookmarkStart w:id="451" w:name="_Toc530728060"/>
      <w:bookmarkStart w:id="452" w:name="_Toc5958950"/>
      <w:bookmarkStart w:id="453" w:name="_Toc34132910"/>
      <w:bookmarkStart w:id="454" w:name="_Toc128389936"/>
      <w:r w:rsidRPr="00595988">
        <w:rPr>
          <w:rFonts w:eastAsia="Arial Unicode MS"/>
        </w:rPr>
        <w:t xml:space="preserve">9.- </w:t>
      </w:r>
      <w:r w:rsidR="00451FF2" w:rsidRPr="00595988">
        <w:rPr>
          <w:rFonts w:eastAsia="Arial Unicode MS"/>
          <w:caps w:val="0"/>
        </w:rPr>
        <w:t>GARANTÍAS</w:t>
      </w:r>
      <w:bookmarkEnd w:id="444"/>
      <w:bookmarkEnd w:id="445"/>
      <w:bookmarkEnd w:id="446"/>
      <w:bookmarkEnd w:id="447"/>
      <w:bookmarkEnd w:id="448"/>
      <w:bookmarkEnd w:id="449"/>
      <w:bookmarkEnd w:id="450"/>
      <w:bookmarkEnd w:id="451"/>
      <w:bookmarkEnd w:id="452"/>
      <w:bookmarkEnd w:id="453"/>
      <w:bookmarkEnd w:id="454"/>
    </w:p>
    <w:p w14:paraId="07155FD2" w14:textId="77777777" w:rsidR="00C548B6" w:rsidRPr="00595988" w:rsidRDefault="00C548B6" w:rsidP="002A6C86">
      <w:pPr>
        <w:pStyle w:val="Ttulo4"/>
        <w:spacing w:after="120"/>
        <w:ind w:left="851" w:right="0"/>
        <w:jc w:val="both"/>
        <w:rPr>
          <w:b w:val="0"/>
          <w:i/>
          <w:sz w:val="19"/>
          <w:szCs w:val="19"/>
        </w:rPr>
      </w:pPr>
      <w:bookmarkStart w:id="455" w:name="_Toc38387705"/>
      <w:r w:rsidRPr="00595988">
        <w:rPr>
          <w:sz w:val="19"/>
          <w:szCs w:val="19"/>
        </w:rPr>
        <w:t xml:space="preserve">9.1.- </w:t>
      </w:r>
      <w:r w:rsidRPr="00595988">
        <w:rPr>
          <w:b w:val="0"/>
          <w:sz w:val="19"/>
          <w:szCs w:val="19"/>
        </w:rPr>
        <w:t>La garantía provisional podrá prestarse en alguna de las fórmulas establecidas en el art. 108.1 LCSP y deberá depositarse en las formas que dispone el art. 106.3 LCSP.</w:t>
      </w:r>
      <w:bookmarkEnd w:id="455"/>
    </w:p>
    <w:p w14:paraId="5A09A94C"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3FB09BD1" w14:textId="77777777" w:rsidR="00C548B6" w:rsidRPr="00595988" w:rsidRDefault="00C548B6" w:rsidP="002A6C86">
      <w:pPr>
        <w:pStyle w:val="Ttulo4"/>
        <w:spacing w:after="120"/>
        <w:ind w:left="851" w:right="0"/>
        <w:jc w:val="both"/>
        <w:rPr>
          <w:b w:val="0"/>
          <w:i/>
          <w:sz w:val="19"/>
          <w:szCs w:val="19"/>
        </w:rPr>
      </w:pPr>
      <w:bookmarkStart w:id="456" w:name="_Toc38387706"/>
      <w:r w:rsidRPr="00595988">
        <w:rPr>
          <w:sz w:val="19"/>
          <w:szCs w:val="19"/>
        </w:rPr>
        <w:t xml:space="preserve">9.2.- </w:t>
      </w:r>
      <w:r w:rsidRPr="00595988">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56"/>
      <w:r w:rsidRPr="00595988">
        <w:rPr>
          <w:b w:val="0"/>
          <w:sz w:val="19"/>
          <w:szCs w:val="19"/>
        </w:rPr>
        <w:t xml:space="preserve"> </w:t>
      </w:r>
    </w:p>
    <w:p w14:paraId="755682E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Las garantías definitiva y complementaria se depositarán siempre en la Tesorería General del País Vasco.</w:t>
      </w:r>
    </w:p>
    <w:p w14:paraId="12E9D4C8" w14:textId="77777777" w:rsidR="00C548B6" w:rsidRPr="00595988" w:rsidRDefault="00C548B6" w:rsidP="002A6C86">
      <w:pPr>
        <w:pStyle w:val="Ttulo4"/>
        <w:spacing w:after="120"/>
        <w:ind w:left="851" w:right="0"/>
        <w:jc w:val="both"/>
        <w:rPr>
          <w:b w:val="0"/>
          <w:i/>
          <w:sz w:val="19"/>
          <w:szCs w:val="19"/>
        </w:rPr>
      </w:pPr>
      <w:bookmarkStart w:id="457" w:name="_Toc38387707"/>
      <w:r w:rsidRPr="00595988">
        <w:rPr>
          <w:sz w:val="19"/>
          <w:szCs w:val="19"/>
        </w:rPr>
        <w:t xml:space="preserve">9.3.- </w:t>
      </w:r>
      <w:r w:rsidRPr="00595988">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95988">
        <w:rPr>
          <w:b w:val="0"/>
          <w:sz w:val="19"/>
          <w:szCs w:val="19"/>
        </w:rPr>
        <w:t>a</w:t>
      </w:r>
      <w:r w:rsidRPr="00595988">
        <w:rPr>
          <w:b w:val="0"/>
          <w:sz w:val="19"/>
          <w:szCs w:val="19"/>
        </w:rPr>
        <w:t>s sus integrantes.</w:t>
      </w:r>
      <w:bookmarkEnd w:id="457"/>
    </w:p>
    <w:p w14:paraId="2F94BAEC" w14:textId="77777777" w:rsidR="00C548B6" w:rsidRPr="00595988" w:rsidRDefault="00C548B6" w:rsidP="002A6C86">
      <w:pPr>
        <w:pStyle w:val="Ttulo3"/>
        <w:spacing w:after="240"/>
        <w:ind w:right="0"/>
        <w:rPr>
          <w:rFonts w:eastAsia="Arial Unicode MS"/>
          <w:i/>
        </w:rPr>
      </w:pPr>
      <w:bookmarkStart w:id="458" w:name="_Toc528657943"/>
      <w:bookmarkStart w:id="459" w:name="_Toc528658762"/>
      <w:bookmarkStart w:id="460" w:name="_Toc528660389"/>
      <w:bookmarkStart w:id="461" w:name="_Toc528664239"/>
      <w:bookmarkStart w:id="462" w:name="_Toc528665930"/>
      <w:bookmarkStart w:id="463" w:name="_Toc528666555"/>
      <w:bookmarkStart w:id="464" w:name="_Toc528671278"/>
      <w:bookmarkStart w:id="465" w:name="_Toc530728061"/>
      <w:bookmarkStart w:id="466" w:name="_Toc5958951"/>
      <w:bookmarkStart w:id="467" w:name="_Toc34132911"/>
      <w:bookmarkStart w:id="468" w:name="_Toc128389937"/>
      <w:r w:rsidRPr="00595988">
        <w:rPr>
          <w:rFonts w:eastAsia="Arial Unicode MS"/>
        </w:rPr>
        <w:t>10.- PERFIL DE CONTRATANTE Y CONSULTAS</w:t>
      </w:r>
      <w:bookmarkEnd w:id="458"/>
      <w:bookmarkEnd w:id="459"/>
      <w:bookmarkEnd w:id="460"/>
      <w:bookmarkEnd w:id="461"/>
      <w:bookmarkEnd w:id="462"/>
      <w:bookmarkEnd w:id="463"/>
      <w:bookmarkEnd w:id="464"/>
      <w:bookmarkEnd w:id="465"/>
      <w:bookmarkEnd w:id="466"/>
      <w:bookmarkEnd w:id="467"/>
      <w:bookmarkEnd w:id="468"/>
    </w:p>
    <w:p w14:paraId="77D3C766" w14:textId="77777777" w:rsidR="00963A79" w:rsidRPr="00595988" w:rsidRDefault="00C548B6" w:rsidP="002A6C86">
      <w:pPr>
        <w:pStyle w:val="Ttulo4"/>
        <w:spacing w:after="120"/>
        <w:ind w:left="851" w:right="0"/>
        <w:jc w:val="both"/>
        <w:rPr>
          <w:b w:val="0"/>
          <w:sz w:val="19"/>
          <w:szCs w:val="19"/>
        </w:rPr>
      </w:pPr>
      <w:bookmarkStart w:id="469" w:name="_Toc38387709"/>
      <w:r w:rsidRPr="00595988">
        <w:rPr>
          <w:sz w:val="19"/>
          <w:szCs w:val="19"/>
        </w:rPr>
        <w:t xml:space="preserve">10.1.- </w:t>
      </w:r>
      <w:r w:rsidRPr="00595988">
        <w:rPr>
          <w:b w:val="0"/>
          <w:sz w:val="19"/>
          <w:szCs w:val="19"/>
        </w:rPr>
        <w:t>El acceso al perfil de contratante de la Contratación Pública de Euskadi se efectuará a través del siguiente enlace</w:t>
      </w:r>
      <w:r w:rsidR="00963A79" w:rsidRPr="00595988">
        <w:rPr>
          <w:b w:val="0"/>
          <w:sz w:val="19"/>
          <w:szCs w:val="19"/>
        </w:rPr>
        <w:t xml:space="preserve"> </w:t>
      </w:r>
      <w:bookmarkEnd w:id="469"/>
      <w:r w:rsidR="00C53D4E" w:rsidRPr="00595988">
        <w:fldChar w:fldCharType="begin"/>
      </w:r>
      <w:r w:rsidR="00C53D4E" w:rsidRPr="00595988">
        <w:rPr>
          <w:sz w:val="19"/>
          <w:szCs w:val="19"/>
        </w:rPr>
        <w:instrText>HYPERLINK "https://www.contratacion.euskadi.eus/inicio/"</w:instrText>
      </w:r>
      <w:r w:rsidR="00C53D4E" w:rsidRPr="00595988">
        <w:fldChar w:fldCharType="separate"/>
      </w:r>
      <w:r w:rsidR="00963A79" w:rsidRPr="00595988">
        <w:rPr>
          <w:rStyle w:val="Hipervnculo"/>
          <w:b w:val="0"/>
          <w:sz w:val="19"/>
          <w:szCs w:val="19"/>
        </w:rPr>
        <w:t>https://www.contratacion.euskadi.eus/inicio/</w:t>
      </w:r>
      <w:r w:rsidR="00C53D4E" w:rsidRPr="00595988">
        <w:rPr>
          <w:rStyle w:val="Hipervnculo"/>
          <w:b w:val="0"/>
          <w:sz w:val="19"/>
          <w:szCs w:val="19"/>
        </w:rPr>
        <w:fldChar w:fldCharType="end"/>
      </w:r>
    </w:p>
    <w:p w14:paraId="129581D4" w14:textId="77777777" w:rsidR="00C548B6" w:rsidRPr="00595988" w:rsidRDefault="00C548B6" w:rsidP="002A6C86">
      <w:pPr>
        <w:pStyle w:val="Ttulo4"/>
        <w:spacing w:after="120"/>
        <w:ind w:left="851" w:right="0"/>
        <w:jc w:val="both"/>
        <w:rPr>
          <w:b w:val="0"/>
          <w:sz w:val="19"/>
          <w:szCs w:val="19"/>
        </w:rPr>
      </w:pPr>
      <w:bookmarkStart w:id="470" w:name="_Toc38387710"/>
      <w:r w:rsidRPr="00595988">
        <w:rPr>
          <w:sz w:val="19"/>
          <w:szCs w:val="19"/>
        </w:rPr>
        <w:t xml:space="preserve">10.2.- </w:t>
      </w:r>
      <w:r w:rsidRPr="00595988">
        <w:rPr>
          <w:b w:val="0"/>
          <w:sz w:val="19"/>
          <w:szCs w:val="19"/>
        </w:rPr>
        <w:t>En el perfil de contratante se publicarán los siguientes datos e informaciones:</w:t>
      </w:r>
      <w:bookmarkEnd w:id="470"/>
    </w:p>
    <w:p w14:paraId="0CA2598A"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anuncio de información previa.</w:t>
      </w:r>
    </w:p>
    <w:p w14:paraId="4B51CD7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Anuncio de licitación</w:t>
      </w:r>
    </w:p>
    <w:p w14:paraId="1C4408E7"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aprobación del expediente.</w:t>
      </w:r>
    </w:p>
    <w:p w14:paraId="7916420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PCAP, PPTP y documentación complementaria.</w:t>
      </w:r>
    </w:p>
    <w:p w14:paraId="65EF3A7D"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Objeto detallado del contrato, su duración, presupuesto base de licitación.</w:t>
      </w:r>
    </w:p>
    <w:p w14:paraId="25A3BFAD"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5FD29C4"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Informe de insuficiencia de medios.</w:t>
      </w:r>
    </w:p>
    <w:p w14:paraId="2C37F67B"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 inicio del expediente firmada por el órgano de contratación.</w:t>
      </w:r>
    </w:p>
    <w:p w14:paraId="79F7A1F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lastRenderedPageBreak/>
        <w:t>En el caso de que se haya</w:t>
      </w:r>
      <w:r w:rsidR="007B4B6A" w:rsidRPr="00595988">
        <w:rPr>
          <w:rFonts w:ascii="Verdana" w:hAnsi="Verdana"/>
          <w:sz w:val="19"/>
          <w:szCs w:val="19"/>
        </w:rPr>
        <w:t>n</w:t>
      </w:r>
      <w:r w:rsidRPr="00595988">
        <w:rPr>
          <w:rFonts w:ascii="Verdana" w:hAnsi="Verdana"/>
          <w:sz w:val="19"/>
          <w:szCs w:val="19"/>
        </w:rPr>
        <w:t xml:space="preserve"> realizado consultas preliminares de mercado, informe debidamente motivado de las consultas realizadas de conformidad con lo dispuesto en el art. 115 LCSP.</w:t>
      </w:r>
    </w:p>
    <w:p w14:paraId="2C0CDC3E"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Archivo </w:t>
      </w:r>
      <w:proofErr w:type="spellStart"/>
      <w:r w:rsidRPr="00595988">
        <w:rPr>
          <w:rFonts w:ascii="Verdana" w:hAnsi="Verdana"/>
          <w:sz w:val="19"/>
          <w:szCs w:val="19"/>
        </w:rPr>
        <w:t>xml</w:t>
      </w:r>
      <w:proofErr w:type="spellEnd"/>
      <w:r w:rsidRPr="00595988">
        <w:rPr>
          <w:rFonts w:ascii="Verdana" w:hAnsi="Verdana"/>
          <w:sz w:val="19"/>
          <w:szCs w:val="19"/>
        </w:rPr>
        <w:t xml:space="preserve"> para cumplimentar el DEUC.</w:t>
      </w:r>
    </w:p>
    <w:p w14:paraId="0469FED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La composición de las mesas de contratación que asistan al órgano de contratación y el cargo de sus </w:t>
      </w:r>
      <w:r w:rsidR="007B4B6A" w:rsidRPr="00595988">
        <w:rPr>
          <w:rFonts w:ascii="Verdana" w:hAnsi="Verdana"/>
          <w:sz w:val="19"/>
          <w:szCs w:val="19"/>
        </w:rPr>
        <w:t>componentes</w:t>
      </w:r>
      <w:r w:rsidRPr="00595988">
        <w:rPr>
          <w:rFonts w:ascii="Verdana" w:hAnsi="Verdana"/>
          <w:sz w:val="19"/>
          <w:szCs w:val="19"/>
        </w:rPr>
        <w:t>.</w:t>
      </w:r>
    </w:p>
    <w:p w14:paraId="7161EFB7"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5536447A"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Medios a través de los que se ha publicitado el contrato y los enlaces a esas publicaciones.</w:t>
      </w:r>
    </w:p>
    <w:p w14:paraId="1DEDE60C"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4A9F192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595988">
        <w:rPr>
          <w:rFonts w:ascii="Verdana" w:hAnsi="Verdana"/>
          <w:sz w:val="19"/>
          <w:szCs w:val="19"/>
        </w:rPr>
        <w:t>hecho</w:t>
      </w:r>
      <w:proofErr w:type="gramEnd"/>
      <w:r w:rsidRPr="00595988">
        <w:rPr>
          <w:rFonts w:ascii="Verdana" w:hAnsi="Verdana"/>
          <w:sz w:val="19"/>
          <w:szCs w:val="19"/>
        </w:rPr>
        <w:t xml:space="preserve"> o aritméticos.</w:t>
      </w:r>
    </w:p>
    <w:p w14:paraId="5494A8E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61FDD6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Número e identidad de las licitadoras participantes en el procedimiento de adjudicación.</w:t>
      </w:r>
    </w:p>
    <w:p w14:paraId="6F7CFF65"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295EBD21"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eastAsia="Arial Unicode MS" w:hAnsi="Verdana"/>
          <w:sz w:val="19"/>
          <w:szCs w:val="19"/>
        </w:rPr>
        <w:t>Relación de licitadoras admitidas y excluidas y, en este último caso, las razones de la exclusión.</w:t>
      </w:r>
    </w:p>
    <w:p w14:paraId="328A632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Actas de la mesa de contratación.</w:t>
      </w:r>
    </w:p>
    <w:p w14:paraId="020A593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Informe de valoración de los criterios de adjudicación cuantificables mediante un juicio de valor de cada una de las ofertas.</w:t>
      </w:r>
    </w:p>
    <w:p w14:paraId="620D2D21"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informe o informes sobre las ofertas incursas en presunción de anormalidad a que se refiere el art. 149.4 LCSP.</w:t>
      </w:r>
    </w:p>
    <w:p w14:paraId="2E8933E4"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Puntuaciones asignadas a las ofertas, cuando estas no se recojan en las actas o hasta que estas sean redactadas y publicadas.</w:t>
      </w:r>
    </w:p>
    <w:p w14:paraId="609887B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 adjudicación del contrato.</w:t>
      </w:r>
    </w:p>
    <w:p w14:paraId="569A97A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Identidad de la adjudicataria.</w:t>
      </w:r>
    </w:p>
    <w:p w14:paraId="03B888E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Importe de adjudicación, incluido el Impuesto sobre el Valor Añadido.</w:t>
      </w:r>
    </w:p>
    <w:p w14:paraId="5969F331"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Anuncio de formalización del contrato y documento contractual.</w:t>
      </w:r>
    </w:p>
    <w:p w14:paraId="50A38BB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D34FC4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decide no adjudicar o celebrar el contrato.</w:t>
      </w:r>
    </w:p>
    <w:p w14:paraId="64BED3C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lastRenderedPageBreak/>
        <w:t xml:space="preserve">Resolución del órgano de contratación por la </w:t>
      </w:r>
      <w:r w:rsidR="00D749D5" w:rsidRPr="00595988">
        <w:rPr>
          <w:rFonts w:ascii="Verdana" w:hAnsi="Verdana"/>
          <w:sz w:val="19"/>
          <w:szCs w:val="19"/>
        </w:rPr>
        <w:t>que</w:t>
      </w:r>
      <w:r w:rsidR="00D749D5" w:rsidRPr="00595988">
        <w:rPr>
          <w:rFonts w:ascii="Verdana" w:hAnsi="Verdana"/>
          <w:color w:val="00B050"/>
          <w:sz w:val="19"/>
          <w:szCs w:val="19"/>
        </w:rPr>
        <w:t xml:space="preserve"> </w:t>
      </w:r>
      <w:r w:rsidRPr="00595988">
        <w:rPr>
          <w:rFonts w:ascii="Verdana" w:hAnsi="Verdana"/>
          <w:sz w:val="19"/>
          <w:szCs w:val="19"/>
        </w:rPr>
        <w:t>acuerda desistir del procedimiento de adjudicación.</w:t>
      </w:r>
    </w:p>
    <w:p w14:paraId="07CE9A8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declara desierto el procedimiento de adjudicación.</w:t>
      </w:r>
    </w:p>
    <w:p w14:paraId="1C0A4FA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Interposición de recursos y la eventual suspensión del procedimiento de adjudicación con motivo de dicha interposición.</w:t>
      </w:r>
    </w:p>
    <w:p w14:paraId="529FB9F9"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por la que se declara anulado el procedimiento de adjudicación.</w:t>
      </w:r>
    </w:p>
    <w:p w14:paraId="54AE77A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prorroga el contrato.</w:t>
      </w:r>
    </w:p>
    <w:p w14:paraId="4430EE40"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w:t>
      </w:r>
      <w:r w:rsidRPr="00595988">
        <w:rPr>
          <w:rFonts w:ascii="Verdana" w:eastAsia="Calibri" w:hAnsi="Verdana"/>
          <w:sz w:val="19"/>
          <w:szCs w:val="19"/>
        </w:rPr>
        <w:t>nuncio/s de modificación del contrato</w:t>
      </w:r>
      <w:r w:rsidRPr="00595988">
        <w:rPr>
          <w:rFonts w:ascii="Verdana" w:hAnsi="Verdana"/>
          <w:sz w:val="19"/>
          <w:szCs w:val="19"/>
        </w:rPr>
        <w:t xml:space="preserve">, resolución del órgano de contratación por la que acuerda modificar el contrato, </w:t>
      </w:r>
      <w:r w:rsidRPr="00595988">
        <w:rPr>
          <w:rFonts w:ascii="Verdana" w:eastAsia="Calibri" w:hAnsi="Verdana"/>
          <w:sz w:val="19"/>
          <w:szCs w:val="19"/>
        </w:rPr>
        <w:t>su justi</w:t>
      </w:r>
      <w:r w:rsidRPr="00595988">
        <w:rPr>
          <w:rFonts w:ascii="Verdana" w:hAnsi="Verdana"/>
          <w:sz w:val="19"/>
          <w:szCs w:val="19"/>
        </w:rPr>
        <w:t>fi</w:t>
      </w:r>
      <w:r w:rsidRPr="00595988">
        <w:rPr>
          <w:rFonts w:ascii="Verdana" w:eastAsia="Calibri" w:hAnsi="Verdana"/>
          <w:sz w:val="19"/>
          <w:szCs w:val="19"/>
        </w:rPr>
        <w:t>cación, alegaciones de la contratista y todos los informes que, en su caso, se hubieran recabado con carácter previo a su aprobación.</w:t>
      </w:r>
    </w:p>
    <w:p w14:paraId="2430EA0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autoriza la cesión del contrato.</w:t>
      </w:r>
    </w:p>
    <w:p w14:paraId="038E49FD"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hAnsi="Verdana"/>
          <w:sz w:val="19"/>
          <w:szCs w:val="19"/>
        </w:rPr>
        <w:t>Resolución del órgano de contratación por la que autoriza la modificación de la composición de la UTE.</w:t>
      </w:r>
    </w:p>
    <w:p w14:paraId="04B91AAC" w14:textId="77777777" w:rsidR="002B1FE9" w:rsidRPr="00595988" w:rsidRDefault="00C548B6" w:rsidP="002A6C86">
      <w:pPr>
        <w:pStyle w:val="Ttulo4"/>
        <w:spacing w:after="120"/>
        <w:ind w:left="851" w:right="0"/>
        <w:jc w:val="both"/>
        <w:rPr>
          <w:b w:val="0"/>
          <w:sz w:val="19"/>
          <w:szCs w:val="19"/>
        </w:rPr>
      </w:pPr>
      <w:bookmarkStart w:id="471" w:name="_Toc38387711"/>
      <w:r w:rsidRPr="00595988">
        <w:rPr>
          <w:sz w:val="19"/>
          <w:szCs w:val="19"/>
        </w:rPr>
        <w:t xml:space="preserve">10.3.- </w:t>
      </w:r>
      <w:r w:rsidRPr="00595988">
        <w:rPr>
          <w:b w:val="0"/>
          <w:sz w:val="19"/>
          <w:szCs w:val="19"/>
        </w:rPr>
        <w:t xml:space="preserve">Los interesados pueden formular </w:t>
      </w:r>
      <w:r w:rsidRPr="00595988">
        <w:rPr>
          <w:sz w:val="19"/>
          <w:szCs w:val="19"/>
        </w:rPr>
        <w:t>consultas y solicitudes de documentación complementaria o información adicional</w:t>
      </w:r>
      <w:r w:rsidRPr="00595988">
        <w:rPr>
          <w:b w:val="0"/>
          <w:sz w:val="19"/>
          <w:szCs w:val="19"/>
        </w:rPr>
        <w:t xml:space="preserve"> a través de las direcciones de correo electrónico que figuran en las cláusulas 19.4 y </w:t>
      </w:r>
      <w:r w:rsidR="00BF4300" w:rsidRPr="00595988">
        <w:rPr>
          <w:b w:val="0"/>
          <w:sz w:val="19"/>
          <w:szCs w:val="19"/>
        </w:rPr>
        <w:t>19.</w:t>
      </w:r>
      <w:r w:rsidRPr="00595988">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71"/>
    </w:p>
    <w:p w14:paraId="4C40EEF5" w14:textId="77777777" w:rsidR="00641DEC" w:rsidRPr="00595988" w:rsidRDefault="00641DEC">
      <w:pPr>
        <w:rPr>
          <w:rFonts w:ascii="Verdana" w:eastAsia="Arial Unicode MS" w:hAnsi="Verdana"/>
          <w:b/>
          <w:sz w:val="19"/>
          <w:szCs w:val="19"/>
        </w:rPr>
      </w:pPr>
      <w:r w:rsidRPr="00595988">
        <w:rPr>
          <w:rFonts w:ascii="Verdana" w:hAnsi="Verdana"/>
          <w:sz w:val="19"/>
          <w:szCs w:val="19"/>
        </w:rPr>
        <w:br w:type="page"/>
      </w:r>
    </w:p>
    <w:p w14:paraId="721C08DD" w14:textId="77777777" w:rsidR="00C548B6" w:rsidRPr="00595988" w:rsidRDefault="00C548B6" w:rsidP="002A6C86">
      <w:pPr>
        <w:pStyle w:val="Ttulo4"/>
        <w:spacing w:after="120"/>
        <w:ind w:left="851" w:right="0"/>
        <w:jc w:val="both"/>
        <w:rPr>
          <w:sz w:val="19"/>
          <w:szCs w:val="19"/>
        </w:rPr>
      </w:pPr>
    </w:p>
    <w:p w14:paraId="388CFAA6" w14:textId="77777777" w:rsidR="00C548B6" w:rsidRPr="00595988" w:rsidRDefault="00C548B6" w:rsidP="00B31A90">
      <w:pPr>
        <w:pStyle w:val="Ttulo2"/>
      </w:pPr>
      <w:bookmarkStart w:id="472" w:name="_Toc505598226"/>
      <w:bookmarkStart w:id="473" w:name="_Toc505598303"/>
      <w:bookmarkStart w:id="474" w:name="_Toc505598396"/>
      <w:bookmarkStart w:id="475" w:name="_Toc507512578"/>
      <w:bookmarkStart w:id="476" w:name="_Toc507512879"/>
      <w:bookmarkStart w:id="477" w:name="_Toc33530770"/>
      <w:bookmarkStart w:id="478" w:name="_Toc128389938"/>
      <w:r w:rsidRPr="00595988">
        <w:t>II.- LICITACIÓN</w:t>
      </w:r>
      <w:bookmarkEnd w:id="472"/>
      <w:bookmarkEnd w:id="473"/>
      <w:bookmarkEnd w:id="474"/>
      <w:bookmarkEnd w:id="475"/>
      <w:bookmarkEnd w:id="476"/>
      <w:bookmarkEnd w:id="477"/>
      <w:bookmarkEnd w:id="478"/>
    </w:p>
    <w:p w14:paraId="13788F98" w14:textId="77777777" w:rsidR="00C548B6" w:rsidRPr="00595988" w:rsidRDefault="00C548B6" w:rsidP="002A6C86">
      <w:pPr>
        <w:pStyle w:val="Ttulo3"/>
        <w:spacing w:after="120"/>
        <w:ind w:right="0"/>
        <w:rPr>
          <w:rFonts w:eastAsia="Arial Unicode MS"/>
        </w:rPr>
      </w:pPr>
      <w:bookmarkStart w:id="479" w:name="_Toc128389939"/>
      <w:r w:rsidRPr="00595988">
        <w:rPr>
          <w:rFonts w:eastAsia="Arial Unicode MS"/>
        </w:rPr>
        <w:t>11.-CONDICIONES PARA PARTICIPAR</w:t>
      </w:r>
      <w:bookmarkEnd w:id="479"/>
    </w:p>
    <w:p w14:paraId="1329732B" w14:textId="77777777" w:rsidR="00C548B6" w:rsidRPr="00595988" w:rsidRDefault="00C548B6" w:rsidP="002A6C86">
      <w:pPr>
        <w:pStyle w:val="Ttulo4"/>
        <w:spacing w:after="120"/>
        <w:ind w:left="851" w:right="0"/>
        <w:jc w:val="both"/>
        <w:rPr>
          <w:b w:val="0"/>
          <w:sz w:val="19"/>
          <w:szCs w:val="19"/>
        </w:rPr>
      </w:pPr>
      <w:bookmarkStart w:id="480" w:name="_Toc38387714"/>
      <w:r w:rsidRPr="00595988">
        <w:rPr>
          <w:sz w:val="19"/>
          <w:szCs w:val="19"/>
        </w:rPr>
        <w:t xml:space="preserve">11.1.- </w:t>
      </w:r>
      <w:r w:rsidRPr="00595988">
        <w:rPr>
          <w:b w:val="0"/>
          <w:sz w:val="19"/>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595988">
        <w:rPr>
          <w:b w:val="0"/>
          <w:sz w:val="19"/>
          <w:szCs w:val="19"/>
        </w:rPr>
        <w:t>es</w:t>
      </w:r>
      <w:proofErr w:type="spellEnd"/>
      <w:r w:rsidRPr="00595988">
        <w:rPr>
          <w:b w:val="0"/>
          <w:sz w:val="19"/>
          <w:szCs w:val="19"/>
        </w:rPr>
        <w:t xml:space="preserve"> “fecha final de presentación de ofertas”).</w:t>
      </w:r>
      <w:bookmarkEnd w:id="480"/>
    </w:p>
    <w:p w14:paraId="3833EDE5" w14:textId="77777777" w:rsidR="00C548B6" w:rsidRPr="00595988" w:rsidRDefault="00C548B6" w:rsidP="002A6C86">
      <w:pPr>
        <w:pStyle w:val="paragraph"/>
        <w:spacing w:before="120" w:beforeAutospacing="0" w:after="120" w:afterAutospacing="0"/>
        <w:ind w:left="840" w:firstLine="11"/>
        <w:jc w:val="both"/>
        <w:textAlignment w:val="baseline"/>
        <w:rPr>
          <w:rFonts w:ascii="Verdana" w:eastAsia="Arial Unicode MS" w:hAnsi="Verdana" w:cs="Tahoma"/>
          <w:b/>
          <w:sz w:val="19"/>
          <w:szCs w:val="19"/>
        </w:rPr>
      </w:pPr>
      <w:r w:rsidRPr="00595988">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B3A49A7" w14:textId="77777777" w:rsidR="00C548B6" w:rsidRPr="00595988" w:rsidRDefault="00C548B6" w:rsidP="002A6C86">
      <w:pPr>
        <w:tabs>
          <w:tab w:val="left" w:pos="0"/>
        </w:tabs>
        <w:spacing w:before="120" w:after="120"/>
        <w:ind w:left="842" w:firstLine="9"/>
        <w:jc w:val="both"/>
        <w:rPr>
          <w:rFonts w:ascii="Verdana" w:hAnsi="Verdana" w:cs="Tahoma"/>
          <w:sz w:val="19"/>
          <w:szCs w:val="19"/>
        </w:rPr>
      </w:pPr>
      <w:r w:rsidRPr="00595988">
        <w:rPr>
          <w:rFonts w:ascii="Verdana" w:hAnsi="Verdana" w:cs="Tahoma"/>
          <w:sz w:val="19"/>
          <w:szCs w:val="19"/>
        </w:rPr>
        <w:t xml:space="preserve">Solo pueden participar las personas jurídicas que cumplan con lo dispuesto en el art. 66.1 </w:t>
      </w:r>
      <w:proofErr w:type="gramStart"/>
      <w:r w:rsidRPr="00595988">
        <w:rPr>
          <w:rFonts w:ascii="Verdana" w:hAnsi="Verdana" w:cs="Tahoma"/>
          <w:sz w:val="19"/>
          <w:szCs w:val="19"/>
        </w:rPr>
        <w:t>LCSP</w:t>
      </w:r>
      <w:proofErr w:type="gramEnd"/>
      <w:r w:rsidRPr="00595988">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46284EE1" w14:textId="77777777" w:rsidR="00C548B6" w:rsidRPr="00595988" w:rsidRDefault="00C548B6" w:rsidP="002A6C86">
      <w:pPr>
        <w:pStyle w:val="Ttulo4"/>
        <w:spacing w:after="120"/>
        <w:ind w:left="851" w:right="0"/>
        <w:jc w:val="both"/>
        <w:rPr>
          <w:b w:val="0"/>
          <w:sz w:val="19"/>
          <w:szCs w:val="19"/>
        </w:rPr>
      </w:pPr>
      <w:bookmarkStart w:id="481" w:name="_Toc38387715"/>
      <w:r w:rsidRPr="00595988">
        <w:rPr>
          <w:sz w:val="19"/>
          <w:szCs w:val="19"/>
        </w:rPr>
        <w:t xml:space="preserve">11.2.- </w:t>
      </w:r>
      <w:r w:rsidRPr="00595988">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81"/>
    </w:p>
    <w:p w14:paraId="1366E4F5" w14:textId="77777777" w:rsidR="00C548B6" w:rsidRPr="00595988" w:rsidRDefault="00C548B6" w:rsidP="002A6C86">
      <w:pPr>
        <w:pStyle w:val="Ttulo4"/>
        <w:spacing w:after="120"/>
        <w:ind w:left="851" w:right="0"/>
        <w:jc w:val="both"/>
        <w:rPr>
          <w:sz w:val="19"/>
          <w:szCs w:val="19"/>
        </w:rPr>
      </w:pPr>
      <w:bookmarkStart w:id="482" w:name="_Toc38387716"/>
      <w:r w:rsidRPr="00595988">
        <w:rPr>
          <w:sz w:val="19"/>
          <w:szCs w:val="19"/>
        </w:rPr>
        <w:t xml:space="preserve">11.3.- </w:t>
      </w:r>
      <w:r w:rsidRPr="00595988">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82"/>
    </w:p>
    <w:p w14:paraId="6D6A4EF6" w14:textId="77777777" w:rsidR="00C548B6" w:rsidRPr="00595988" w:rsidRDefault="00C548B6" w:rsidP="002A6C86">
      <w:pPr>
        <w:pStyle w:val="Ttulo4"/>
        <w:spacing w:after="120"/>
        <w:ind w:left="851" w:right="0"/>
        <w:jc w:val="both"/>
        <w:rPr>
          <w:b w:val="0"/>
          <w:sz w:val="19"/>
          <w:szCs w:val="19"/>
        </w:rPr>
      </w:pPr>
      <w:bookmarkStart w:id="483" w:name="_Toc38387717"/>
      <w:r w:rsidRPr="00595988">
        <w:rPr>
          <w:sz w:val="19"/>
          <w:szCs w:val="19"/>
        </w:rPr>
        <w:t xml:space="preserve">11.4.- </w:t>
      </w:r>
      <w:r w:rsidRPr="00595988">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3"/>
    </w:p>
    <w:p w14:paraId="226429E8"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95988">
        <w:rPr>
          <w:rFonts w:ascii="Verdana" w:eastAsia="Arial Unicode MS" w:hAnsi="Verdana"/>
          <w:sz w:val="19"/>
          <w:szCs w:val="19"/>
          <w:u w:val="single"/>
        </w:rPr>
        <w:t>en cualquier momento del procedimiento</w:t>
      </w:r>
      <w:r w:rsidRPr="00595988">
        <w:rPr>
          <w:rFonts w:ascii="Verdana" w:eastAsia="Arial Unicode MS" w:hAnsi="Verdana"/>
          <w:sz w:val="19"/>
          <w:szCs w:val="19"/>
        </w:rPr>
        <w:t xml:space="preserve">, cuando resulte necesario para garantizar su buen desarrollo, antes de la adjudicación del contrato. Asimismo, podrá solicitarles </w:t>
      </w:r>
      <w:r w:rsidRPr="00595988">
        <w:rPr>
          <w:rFonts w:ascii="Verdana" w:hAnsi="Verdana" w:cs="sans-serif"/>
          <w:sz w:val="19"/>
          <w:szCs w:val="19"/>
        </w:rPr>
        <w:t>aclaraciones sobre los certificados y documentos presentados o requerirles para la presentación de otros complementarios.</w:t>
      </w:r>
    </w:p>
    <w:p w14:paraId="77A86A8A" w14:textId="77777777" w:rsidR="00C548B6" w:rsidRPr="00595988" w:rsidRDefault="00C548B6" w:rsidP="002A6C86">
      <w:pPr>
        <w:pStyle w:val="Ttulo4"/>
        <w:spacing w:after="120"/>
        <w:ind w:left="851" w:right="0"/>
        <w:jc w:val="both"/>
        <w:rPr>
          <w:b w:val="0"/>
          <w:sz w:val="19"/>
          <w:szCs w:val="19"/>
        </w:rPr>
      </w:pPr>
      <w:bookmarkStart w:id="484" w:name="_Toc38387718"/>
      <w:r w:rsidRPr="00595988">
        <w:rPr>
          <w:sz w:val="19"/>
          <w:szCs w:val="19"/>
        </w:rPr>
        <w:t xml:space="preserve">11.5.- </w:t>
      </w:r>
      <w:r w:rsidRPr="00595988">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w:t>
      </w:r>
      <w:r w:rsidRPr="00595988">
        <w:rPr>
          <w:b w:val="0"/>
          <w:sz w:val="19"/>
          <w:szCs w:val="19"/>
        </w:rPr>
        <w:lastRenderedPageBreak/>
        <w:t>presentar documentación para acreditar datos que figuren en dichos registros, listas y bases de datos.</w:t>
      </w:r>
      <w:bookmarkEnd w:id="484"/>
    </w:p>
    <w:p w14:paraId="130C385B" w14:textId="77777777" w:rsidR="00C548B6" w:rsidRPr="00595988" w:rsidRDefault="00C548B6" w:rsidP="002A6C86">
      <w:pPr>
        <w:pStyle w:val="Ttulo3"/>
        <w:spacing w:after="120"/>
        <w:ind w:right="0"/>
        <w:rPr>
          <w:rFonts w:eastAsia="Arial Unicode MS"/>
        </w:rPr>
      </w:pPr>
      <w:bookmarkStart w:id="485" w:name="_Toc33530772"/>
      <w:bookmarkStart w:id="486" w:name="_Toc128389940"/>
      <w:r w:rsidRPr="00595988">
        <w:rPr>
          <w:rFonts w:eastAsia="Arial Unicode MS"/>
        </w:rPr>
        <w:t>12.- PRESENTACIÓN DE OFERTAS</w:t>
      </w:r>
      <w:bookmarkEnd w:id="485"/>
      <w:bookmarkEnd w:id="486"/>
    </w:p>
    <w:p w14:paraId="56DAB73A" w14:textId="77777777" w:rsidR="00C548B6" w:rsidRPr="00595988" w:rsidRDefault="00C548B6" w:rsidP="002A6C86">
      <w:pPr>
        <w:pStyle w:val="Ttulo4"/>
        <w:spacing w:after="120"/>
        <w:ind w:left="851" w:right="0"/>
        <w:jc w:val="both"/>
        <w:rPr>
          <w:sz w:val="19"/>
          <w:szCs w:val="19"/>
        </w:rPr>
      </w:pPr>
      <w:bookmarkStart w:id="487" w:name="_Toc33530773"/>
      <w:r w:rsidRPr="00595988">
        <w:rPr>
          <w:sz w:val="19"/>
          <w:szCs w:val="19"/>
        </w:rPr>
        <w:t>12.1.- Idioma</w:t>
      </w:r>
      <w:bookmarkEnd w:id="487"/>
      <w:r w:rsidR="003E3B8E" w:rsidRPr="00595988">
        <w:rPr>
          <w:sz w:val="19"/>
          <w:szCs w:val="19"/>
        </w:rPr>
        <w:t>.</w:t>
      </w:r>
    </w:p>
    <w:p w14:paraId="1FB40071"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La documentación deberá presentarse redactada, o traducida oficialmente, en euskera o castellano.</w:t>
      </w:r>
    </w:p>
    <w:p w14:paraId="5781B6C2" w14:textId="77777777" w:rsidR="00C548B6" w:rsidRPr="00595988" w:rsidRDefault="00C548B6" w:rsidP="002A6C86">
      <w:pPr>
        <w:pStyle w:val="Ttulo4"/>
        <w:spacing w:after="120"/>
        <w:ind w:left="851" w:right="0"/>
        <w:jc w:val="both"/>
        <w:rPr>
          <w:sz w:val="19"/>
          <w:szCs w:val="19"/>
        </w:rPr>
      </w:pPr>
      <w:bookmarkStart w:id="488" w:name="_Toc33530774"/>
      <w:r w:rsidRPr="00595988">
        <w:rPr>
          <w:sz w:val="19"/>
          <w:szCs w:val="19"/>
        </w:rPr>
        <w:t>12.2.- Medios</w:t>
      </w:r>
      <w:bookmarkEnd w:id="488"/>
      <w:r w:rsidR="003E3B8E" w:rsidRPr="00595988">
        <w:rPr>
          <w:sz w:val="19"/>
          <w:szCs w:val="19"/>
        </w:rPr>
        <w:t>.</w:t>
      </w:r>
    </w:p>
    <w:p w14:paraId="264D03CC" w14:textId="77777777" w:rsidR="00CC6B6E" w:rsidRPr="00595988" w:rsidRDefault="00CC6B6E" w:rsidP="002A6C86">
      <w:pPr>
        <w:pStyle w:val="Ttulo5"/>
        <w:ind w:right="0"/>
        <w:rPr>
          <w:b/>
          <w:szCs w:val="19"/>
        </w:rPr>
      </w:pPr>
      <w:bookmarkStart w:id="489" w:name="_Toc33530776"/>
      <w:r w:rsidRPr="00595988">
        <w:rPr>
          <w:b/>
          <w:szCs w:val="19"/>
        </w:rPr>
        <w:t>12.2.1.- Medios electrónicos.</w:t>
      </w:r>
    </w:p>
    <w:p w14:paraId="73978259" w14:textId="77777777" w:rsidR="00CC6B6E" w:rsidRPr="00595988" w:rsidRDefault="00CC6B6E" w:rsidP="002A6C86">
      <w:pPr>
        <w:widowControl w:val="0"/>
        <w:suppressAutoHyphens/>
        <w:autoSpaceDE w:val="0"/>
        <w:autoSpaceDN w:val="0"/>
        <w:adjustRightInd w:val="0"/>
        <w:spacing w:before="120" w:after="120"/>
        <w:ind w:left="1418" w:hanging="8"/>
        <w:jc w:val="both"/>
        <w:rPr>
          <w:rFonts w:ascii="Verdana" w:hAnsi="Verdana" w:cs="Tahoma"/>
          <w:sz w:val="19"/>
          <w:szCs w:val="19"/>
        </w:rPr>
      </w:pPr>
      <w:r w:rsidRPr="00595988">
        <w:rPr>
          <w:rFonts w:ascii="Verdana" w:eastAsia="Arial Unicode MS" w:hAnsi="Verdana"/>
          <w:sz w:val="19"/>
          <w:szCs w:val="19"/>
        </w:rPr>
        <w:t>S</w:t>
      </w:r>
      <w:r w:rsidRPr="00595988">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167076FD" w14:textId="77777777" w:rsidR="00CC6B6E" w:rsidRPr="00595988" w:rsidRDefault="00CC6B6E" w:rsidP="002A6C86">
      <w:pPr>
        <w:widowControl w:val="0"/>
        <w:suppressAutoHyphens/>
        <w:autoSpaceDE w:val="0"/>
        <w:autoSpaceDN w:val="0"/>
        <w:adjustRightInd w:val="0"/>
        <w:spacing w:before="120" w:after="120"/>
        <w:ind w:left="1418" w:hanging="8"/>
        <w:jc w:val="both"/>
        <w:rPr>
          <w:rFonts w:ascii="Verdana" w:hAnsi="Verdana" w:cs="Tahoma"/>
          <w:sz w:val="19"/>
          <w:szCs w:val="19"/>
        </w:rPr>
      </w:pPr>
    </w:p>
    <w:p w14:paraId="739175B0" w14:textId="77777777" w:rsidR="00CC6B6E" w:rsidRPr="00595988" w:rsidRDefault="00CC6B6E" w:rsidP="002A6C86">
      <w:pPr>
        <w:widowControl w:val="0"/>
        <w:suppressAutoHyphens/>
        <w:autoSpaceDE w:val="0"/>
        <w:autoSpaceDN w:val="0"/>
        <w:adjustRightInd w:val="0"/>
        <w:spacing w:before="120" w:after="120"/>
        <w:ind w:left="2127" w:hanging="709"/>
        <w:jc w:val="both"/>
        <w:rPr>
          <w:rFonts w:ascii="Verdana" w:eastAsia="Arial Unicode MS" w:hAnsi="Verdana"/>
          <w:b/>
          <w:sz w:val="19"/>
          <w:szCs w:val="19"/>
        </w:rPr>
      </w:pPr>
      <w:r w:rsidRPr="00595988">
        <w:rPr>
          <w:rFonts w:ascii="Verdana" w:eastAsia="Arial Unicode MS" w:hAnsi="Verdana"/>
          <w:b/>
          <w:sz w:val="19"/>
          <w:szCs w:val="19"/>
        </w:rPr>
        <w:t>12.2.1.1.-</w:t>
      </w:r>
      <w:r w:rsidRPr="00595988">
        <w:rPr>
          <w:rFonts w:ascii="Verdana" w:eastAsia="Arial Unicode MS" w:hAnsi="Verdana"/>
          <w:sz w:val="19"/>
          <w:szCs w:val="19"/>
        </w:rPr>
        <w:t xml:space="preserve"> </w:t>
      </w:r>
      <w:r w:rsidRPr="00595988">
        <w:rPr>
          <w:rFonts w:ascii="Verdana" w:eastAsia="Arial Unicode MS" w:hAnsi="Verdana"/>
          <w:b/>
          <w:sz w:val="19"/>
          <w:szCs w:val="19"/>
        </w:rPr>
        <w:t>Requisitos:</w:t>
      </w:r>
    </w:p>
    <w:p w14:paraId="2E5CE078" w14:textId="77777777" w:rsidR="00CC6B6E" w:rsidRPr="00595988" w:rsidRDefault="00CC6B6E" w:rsidP="002A6C86">
      <w:pPr>
        <w:widowControl w:val="0"/>
        <w:suppressAutoHyphens/>
        <w:autoSpaceDE w:val="0"/>
        <w:autoSpaceDN w:val="0"/>
        <w:adjustRightInd w:val="0"/>
        <w:spacing w:before="120" w:after="120"/>
        <w:ind w:left="1985"/>
        <w:jc w:val="both"/>
        <w:rPr>
          <w:rFonts w:ascii="Verdana" w:hAnsi="Verdana" w:cs="Tahoma"/>
          <w:sz w:val="19"/>
          <w:szCs w:val="19"/>
        </w:rPr>
      </w:pPr>
      <w:r w:rsidRPr="00595988">
        <w:rPr>
          <w:rFonts w:ascii="Verdana" w:hAnsi="Verdana" w:cs="Tahoma"/>
          <w:sz w:val="19"/>
          <w:szCs w:val="19"/>
        </w:rPr>
        <w:t>La información sobre los requisitos se encuentra disponible en el siguiente enlace:</w:t>
      </w:r>
    </w:p>
    <w:p w14:paraId="3C1C1510" w14:textId="77777777" w:rsidR="00CC6B6E" w:rsidRPr="00595988" w:rsidRDefault="00CC6B6E" w:rsidP="002A6C86">
      <w:pPr>
        <w:pStyle w:val="Prrafodelista"/>
        <w:widowControl w:val="0"/>
        <w:suppressAutoHyphens/>
        <w:autoSpaceDE w:val="0"/>
        <w:autoSpaceDN w:val="0"/>
        <w:adjustRightInd w:val="0"/>
        <w:spacing w:before="120" w:after="120"/>
        <w:ind w:left="1740" w:firstLine="245"/>
        <w:jc w:val="both"/>
        <w:rPr>
          <w:rFonts w:ascii="Verdana" w:hAnsi="Verdana" w:cs="Tahoma"/>
          <w:color w:val="0000FF"/>
          <w:sz w:val="19"/>
          <w:szCs w:val="19"/>
          <w:u w:val="single"/>
        </w:rPr>
      </w:pPr>
      <w:hyperlink r:id="rId26" w:history="1">
        <w:r w:rsidRPr="00595988">
          <w:rPr>
            <w:rStyle w:val="Hipervnculo"/>
            <w:rFonts w:ascii="Verdana" w:hAnsi="Verdana" w:cs="Tahoma"/>
            <w:sz w:val="19"/>
            <w:szCs w:val="19"/>
          </w:rPr>
          <w:t>https://www.contratacion.euskadi.eus/informacion-general-licitacion-electronica/w32-kpelicel/es/</w:t>
        </w:r>
      </w:hyperlink>
    </w:p>
    <w:p w14:paraId="1C60ECDE" w14:textId="77777777" w:rsidR="00CC6B6E" w:rsidRPr="00595988" w:rsidRDefault="00CC6B6E" w:rsidP="002A6C86">
      <w:pPr>
        <w:widowControl w:val="0"/>
        <w:tabs>
          <w:tab w:val="left" w:pos="1000"/>
        </w:tabs>
        <w:suppressAutoHyphens/>
        <w:autoSpaceDE w:val="0"/>
        <w:autoSpaceDN w:val="0"/>
        <w:adjustRightInd w:val="0"/>
        <w:spacing w:before="120" w:after="120"/>
        <w:ind w:left="1985"/>
        <w:jc w:val="both"/>
        <w:rPr>
          <w:rFonts w:ascii="Verdana" w:hAnsi="Verdana" w:cs="Tahoma"/>
          <w:sz w:val="19"/>
          <w:szCs w:val="19"/>
        </w:rPr>
      </w:pPr>
      <w:r w:rsidRPr="00595988">
        <w:rPr>
          <w:rFonts w:ascii="Verdana" w:hAnsi="Verdana" w:cs="Tahoma"/>
          <w:sz w:val="19"/>
          <w:szCs w:val="19"/>
          <w:u w:val="single"/>
        </w:rPr>
        <w:t>Servicio de soporte para resolver dudas o incidencias sobre licitación electrónica</w:t>
      </w:r>
      <w:r w:rsidRPr="00595988">
        <w:rPr>
          <w:rFonts w:ascii="Verdana" w:hAnsi="Verdana" w:cs="Tahoma"/>
          <w:sz w:val="19"/>
          <w:szCs w:val="19"/>
        </w:rPr>
        <w:t xml:space="preserve">: </w:t>
      </w:r>
      <w:r w:rsidRPr="00595988">
        <w:rPr>
          <w:rFonts w:ascii="Verdana" w:hAnsi="Verdana" w:cs="Tahoma"/>
          <w:b/>
          <w:color w:val="0000FF"/>
          <w:sz w:val="19"/>
          <w:szCs w:val="19"/>
        </w:rPr>
        <w:t>945.016.298</w:t>
      </w:r>
      <w:r w:rsidRPr="00595988">
        <w:rPr>
          <w:rFonts w:ascii="Verdana" w:hAnsi="Verdana" w:cs="Tahoma"/>
          <w:sz w:val="19"/>
          <w:szCs w:val="19"/>
        </w:rPr>
        <w:t>.</w:t>
      </w:r>
    </w:p>
    <w:p w14:paraId="4D6BC342" w14:textId="77777777" w:rsidR="00CC6B6E" w:rsidRPr="00595988" w:rsidRDefault="00CC6B6E" w:rsidP="002A6C86">
      <w:pPr>
        <w:widowControl w:val="0"/>
        <w:suppressAutoHyphens/>
        <w:autoSpaceDE w:val="0"/>
        <w:autoSpaceDN w:val="0"/>
        <w:adjustRightInd w:val="0"/>
        <w:spacing w:before="120" w:after="120"/>
        <w:ind w:left="2127" w:hanging="709"/>
        <w:jc w:val="both"/>
        <w:rPr>
          <w:rFonts w:ascii="Verdana" w:eastAsia="Arial Unicode MS" w:hAnsi="Verdana"/>
          <w:b/>
          <w:sz w:val="19"/>
          <w:szCs w:val="19"/>
        </w:rPr>
      </w:pPr>
      <w:r w:rsidRPr="00595988">
        <w:rPr>
          <w:rFonts w:ascii="Verdana" w:eastAsia="Arial Unicode MS" w:hAnsi="Verdana"/>
          <w:b/>
          <w:sz w:val="19"/>
          <w:szCs w:val="19"/>
        </w:rPr>
        <w:t>12.2.1.2.- Forma de presentación:</w:t>
      </w:r>
    </w:p>
    <w:p w14:paraId="3A2EA72C" w14:textId="77777777" w:rsidR="00CC6B6E" w:rsidRPr="00595988" w:rsidRDefault="00CC6B6E" w:rsidP="00FF005E">
      <w:pPr>
        <w:spacing w:before="120" w:after="120"/>
        <w:ind w:left="1985" w:hanging="3"/>
        <w:jc w:val="both"/>
        <w:rPr>
          <w:rFonts w:ascii="Verdana" w:hAnsi="Verdana"/>
          <w:sz w:val="19"/>
          <w:szCs w:val="19"/>
        </w:rPr>
      </w:pPr>
      <w:r w:rsidRPr="00595988">
        <w:rPr>
          <w:rFonts w:ascii="Verdana" w:hAnsi="Verdana"/>
          <w:sz w:val="19"/>
          <w:szCs w:val="19"/>
        </w:rPr>
        <w:t xml:space="preserve">La información sobre la forma de presentación de oferta, formatos soportados y tamaño de los </w:t>
      </w:r>
      <w:proofErr w:type="gramStart"/>
      <w:r w:rsidRPr="00595988">
        <w:rPr>
          <w:rFonts w:ascii="Verdana" w:hAnsi="Verdana"/>
          <w:sz w:val="19"/>
          <w:szCs w:val="19"/>
        </w:rPr>
        <w:t>ficheros,</w:t>
      </w:r>
      <w:proofErr w:type="gramEnd"/>
      <w:r w:rsidRPr="00595988">
        <w:rPr>
          <w:rFonts w:ascii="Verdana" w:hAnsi="Verdana"/>
          <w:sz w:val="19"/>
          <w:szCs w:val="19"/>
        </w:rPr>
        <w:t xml:space="preserve"> se encuentra disponible en el siguiente enlace:</w:t>
      </w:r>
    </w:p>
    <w:p w14:paraId="2AD027EA" w14:textId="77777777" w:rsidR="00CC6B6E" w:rsidRPr="00595988" w:rsidRDefault="00CC6B6E" w:rsidP="00FF005E">
      <w:pPr>
        <w:spacing w:before="120" w:after="120"/>
        <w:ind w:left="1985"/>
        <w:jc w:val="both"/>
        <w:rPr>
          <w:rFonts w:ascii="Verdana" w:hAnsi="Verdana"/>
          <w:sz w:val="19"/>
          <w:szCs w:val="19"/>
        </w:rPr>
      </w:pPr>
      <w:hyperlink r:id="rId27" w:history="1">
        <w:r w:rsidRPr="00595988">
          <w:rPr>
            <w:rStyle w:val="Hipervnculo"/>
            <w:rFonts w:ascii="Verdana" w:hAnsi="Verdana" w:cs="Calibri"/>
            <w:sz w:val="19"/>
            <w:szCs w:val="19"/>
          </w:rPr>
          <w:t>https://www.contratacion.euskadi.eus/recomendaciones-uso-licitacion-electronica/w32-kpelicel/es/</w:t>
        </w:r>
      </w:hyperlink>
    </w:p>
    <w:p w14:paraId="0E980930" w14:textId="77777777" w:rsidR="00CC6B6E" w:rsidRPr="00595988" w:rsidRDefault="00CC6B6E" w:rsidP="00FF005E">
      <w:pPr>
        <w:spacing w:before="120" w:after="120"/>
        <w:ind w:left="1985"/>
        <w:jc w:val="both"/>
        <w:rPr>
          <w:rFonts w:ascii="Verdana" w:hAnsi="Verdana"/>
          <w:sz w:val="19"/>
          <w:szCs w:val="19"/>
        </w:rPr>
      </w:pPr>
      <w:r w:rsidRPr="00595988">
        <w:rPr>
          <w:rFonts w:ascii="Verdana" w:hAnsi="Verdana"/>
          <w:sz w:val="19"/>
          <w:szCs w:val="19"/>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595988">
        <w:rPr>
          <w:rFonts w:ascii="Verdana" w:hAnsi="Verdana"/>
          <w:i/>
          <w:iCs/>
          <w:sz w:val="19"/>
          <w:szCs w:val="19"/>
        </w:rPr>
        <w:t>“envío”</w:t>
      </w:r>
      <w:r w:rsidRPr="00595988">
        <w:rPr>
          <w:rFonts w:ascii="Verdana" w:hAnsi="Verdana"/>
          <w:sz w:val="19"/>
          <w:szCs w:val="19"/>
        </w:rPr>
        <w:t xml:space="preserve"> dentro del plazo establecido y se entenderá que la transmisión finaliza con éxito</w:t>
      </w:r>
      <w:r w:rsidRPr="00595988">
        <w:rPr>
          <w:rFonts w:ascii="Verdana" w:hAnsi="Verdana"/>
          <w:color w:val="000000"/>
          <w:sz w:val="19"/>
          <w:szCs w:val="19"/>
        </w:rPr>
        <w:t xml:space="preserve"> </w:t>
      </w:r>
      <w:r w:rsidRPr="00595988">
        <w:rPr>
          <w:rFonts w:ascii="Verdana" w:hAnsi="Verdana"/>
          <w:sz w:val="19"/>
          <w:szCs w:val="19"/>
        </w:rPr>
        <w:t>con la entrada en el registro electrónico de los documentos que integran la oferta presentada.</w:t>
      </w:r>
    </w:p>
    <w:p w14:paraId="79A52D5B" w14:textId="77777777" w:rsidR="00C548B6" w:rsidRPr="00595988" w:rsidRDefault="00C548B6" w:rsidP="00FF005E">
      <w:pPr>
        <w:pStyle w:val="Ttulo5"/>
        <w:ind w:right="0"/>
        <w:rPr>
          <w:b/>
          <w:szCs w:val="19"/>
        </w:rPr>
      </w:pPr>
      <w:r w:rsidRPr="00595988">
        <w:rPr>
          <w:b/>
          <w:szCs w:val="19"/>
        </w:rPr>
        <w:t>12.2.2.- Medios no electrónicos o en papel</w:t>
      </w:r>
      <w:bookmarkEnd w:id="489"/>
    </w:p>
    <w:p w14:paraId="50CA01BB" w14:textId="77777777" w:rsidR="00C548B6" w:rsidRPr="00595988" w:rsidRDefault="00C548B6" w:rsidP="002A6C86">
      <w:pPr>
        <w:widowControl w:val="0"/>
        <w:suppressAutoHyphens/>
        <w:autoSpaceDE w:val="0"/>
        <w:autoSpaceDN w:val="0"/>
        <w:adjustRightInd w:val="0"/>
        <w:spacing w:before="120" w:after="120"/>
        <w:ind w:left="2127" w:hanging="714"/>
        <w:jc w:val="both"/>
        <w:rPr>
          <w:rFonts w:ascii="Verdana" w:eastAsia="Arial Unicode MS" w:hAnsi="Verdana"/>
          <w:sz w:val="19"/>
          <w:szCs w:val="19"/>
        </w:rPr>
      </w:pPr>
      <w:r w:rsidRPr="00595988">
        <w:rPr>
          <w:rFonts w:ascii="Verdana" w:eastAsia="Arial Unicode MS" w:hAnsi="Verdana"/>
          <w:b/>
          <w:sz w:val="19"/>
          <w:szCs w:val="19"/>
        </w:rPr>
        <w:t>12.2.2.1.-</w:t>
      </w:r>
      <w:r w:rsidRPr="00595988">
        <w:rPr>
          <w:rFonts w:ascii="Verdana" w:eastAsia="Arial Unicode MS" w:hAnsi="Verdana"/>
          <w:sz w:val="19"/>
          <w:szCs w:val="19"/>
        </w:rPr>
        <w:t xml:space="preserve"> </w:t>
      </w:r>
      <w:r w:rsidRPr="00595988">
        <w:rPr>
          <w:rFonts w:ascii="Verdana" w:eastAsia="Arial Unicode MS" w:hAnsi="Verdana"/>
          <w:b/>
          <w:sz w:val="19"/>
          <w:szCs w:val="19"/>
        </w:rPr>
        <w:t>Forma de presentación:</w:t>
      </w:r>
    </w:p>
    <w:p w14:paraId="70B13E91" w14:textId="77777777" w:rsidR="00C548B6" w:rsidRPr="00595988" w:rsidRDefault="00C548B6" w:rsidP="002A6C86">
      <w:pPr>
        <w:widowControl w:val="0"/>
        <w:numPr>
          <w:ilvl w:val="0"/>
          <w:numId w:val="29"/>
        </w:numPr>
        <w:suppressAutoHyphens/>
        <w:autoSpaceDE w:val="0"/>
        <w:autoSpaceDN w:val="0"/>
        <w:adjustRightInd w:val="0"/>
        <w:spacing w:before="120" w:after="120"/>
        <w:ind w:left="1985" w:hanging="284"/>
        <w:jc w:val="both"/>
        <w:rPr>
          <w:rFonts w:ascii="Verdana" w:hAnsi="Verdana" w:cs="Tahoma"/>
          <w:sz w:val="19"/>
          <w:szCs w:val="19"/>
        </w:rPr>
      </w:pPr>
      <w:r w:rsidRPr="00595988">
        <w:rPr>
          <w:rFonts w:ascii="Verdana" w:hAnsi="Verdana" w:cs="Tahoma"/>
          <w:sz w:val="19"/>
          <w:szCs w:val="19"/>
        </w:rPr>
        <w:t xml:space="preserve">Los documentos se presentarán en </w:t>
      </w:r>
      <w:r w:rsidRPr="00595988">
        <w:rPr>
          <w:rFonts w:ascii="Verdana" w:hAnsi="Verdana" w:cs="Tahoma"/>
          <w:sz w:val="19"/>
          <w:szCs w:val="19"/>
          <w:u w:val="single"/>
        </w:rPr>
        <w:t xml:space="preserve">sobres cerrados y </w:t>
      </w:r>
      <w:r w:rsidRPr="00595988">
        <w:rPr>
          <w:rFonts w:ascii="Verdana" w:eastAsia="Arial Unicode MS" w:hAnsi="Verdana" w:cs="Tahoma"/>
          <w:sz w:val="19"/>
          <w:szCs w:val="19"/>
          <w:u w:val="single"/>
        </w:rPr>
        <w:t>firmados</w:t>
      </w:r>
      <w:r w:rsidRPr="00595988">
        <w:rPr>
          <w:rFonts w:ascii="Verdana" w:eastAsia="Arial Unicode MS" w:hAnsi="Verdana" w:cs="Tahoma"/>
          <w:sz w:val="19"/>
          <w:szCs w:val="19"/>
        </w:rPr>
        <w:t xml:space="preserve"> por la operadora económica o por la persona que la represente. E</w:t>
      </w:r>
      <w:r w:rsidRPr="00595988">
        <w:rPr>
          <w:rFonts w:ascii="Verdana" w:hAnsi="Verdana" w:cs="Tahoma"/>
          <w:sz w:val="19"/>
          <w:szCs w:val="19"/>
        </w:rPr>
        <w:t xml:space="preserve">n el interior de cada sobre se incluirá un índice </w:t>
      </w:r>
      <w:r w:rsidRPr="00595988">
        <w:rPr>
          <w:rFonts w:ascii="Verdana" w:eastAsia="Arial Unicode MS" w:hAnsi="Verdana" w:cs="Tahoma"/>
          <w:sz w:val="19"/>
          <w:szCs w:val="19"/>
        </w:rPr>
        <w:t xml:space="preserve">numerado de los documentos incluidos en el mismo, y </w:t>
      </w:r>
      <w:r w:rsidRPr="00595988">
        <w:rPr>
          <w:rFonts w:ascii="Verdana" w:eastAsia="Arial Unicode MS" w:hAnsi="Verdana" w:cs="Tahoma"/>
          <w:sz w:val="19"/>
          <w:szCs w:val="19"/>
          <w:u w:val="single"/>
        </w:rPr>
        <w:t xml:space="preserve">en </w:t>
      </w:r>
      <w:r w:rsidRPr="00595988">
        <w:rPr>
          <w:rFonts w:ascii="Verdana" w:hAnsi="Verdana" w:cs="Tahoma"/>
          <w:sz w:val="19"/>
          <w:szCs w:val="19"/>
          <w:u w:val="single"/>
        </w:rPr>
        <w:t>el exterior</w:t>
      </w:r>
      <w:r w:rsidRPr="00595988">
        <w:rPr>
          <w:rFonts w:ascii="Verdana" w:hAnsi="Verdana" w:cs="Tahoma"/>
          <w:sz w:val="19"/>
          <w:szCs w:val="19"/>
        </w:rPr>
        <w:t xml:space="preserve"> de cada uno de ellos se indicarán los siguientes datos:</w:t>
      </w:r>
    </w:p>
    <w:p w14:paraId="5ABA467F"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identificación del sobre de que se trate (A, B, C u otros) según se dispone en la cláusula 24 de cláusulas específicas del contrato.</w:t>
      </w:r>
    </w:p>
    <w:p w14:paraId="372F5FDD"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 xml:space="preserve">La identificación del contrato: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expediente y objeto.</w:t>
      </w:r>
    </w:p>
    <w:p w14:paraId="2F7D6014"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DNI o documento equivalente.</w:t>
      </w:r>
    </w:p>
    <w:p w14:paraId="77DB9AFB"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 xml:space="preserve">La identificación de la persona física que firme la oferta: nombre y apellidos y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DNI o documento equivalente.</w:t>
      </w:r>
    </w:p>
    <w:p w14:paraId="3ED58678" w14:textId="77777777" w:rsidR="00C548B6" w:rsidRPr="00595988" w:rsidRDefault="00C548B6" w:rsidP="002A6C86">
      <w:pPr>
        <w:widowControl w:val="0"/>
        <w:numPr>
          <w:ilvl w:val="0"/>
          <w:numId w:val="29"/>
        </w:numPr>
        <w:suppressAutoHyphens/>
        <w:autoSpaceDE w:val="0"/>
        <w:autoSpaceDN w:val="0"/>
        <w:adjustRightInd w:val="0"/>
        <w:spacing w:before="120" w:after="120"/>
        <w:ind w:left="1985" w:hanging="284"/>
        <w:jc w:val="both"/>
        <w:rPr>
          <w:rFonts w:ascii="Verdana" w:hAnsi="Verdana"/>
          <w:sz w:val="19"/>
          <w:szCs w:val="19"/>
        </w:rPr>
      </w:pPr>
      <w:r w:rsidRPr="00595988">
        <w:rPr>
          <w:rFonts w:ascii="Verdana" w:hAnsi="Verdana" w:cs="Tahoma"/>
          <w:sz w:val="19"/>
          <w:szCs w:val="19"/>
        </w:rPr>
        <w:lastRenderedPageBreak/>
        <w:t>Los</w:t>
      </w:r>
      <w:r w:rsidRPr="00595988">
        <w:rPr>
          <w:rFonts w:ascii="Verdana" w:hAnsi="Verdana"/>
          <w:sz w:val="19"/>
          <w:szCs w:val="19"/>
        </w:rPr>
        <w:t xml:space="preserve"> sobres se presentarán dentro del plazo – fecha y hora</w:t>
      </w:r>
      <w:r w:rsidR="008313FE" w:rsidRPr="00595988">
        <w:rPr>
          <w:rFonts w:ascii="Verdana" w:hAnsi="Verdana"/>
          <w:sz w:val="19"/>
          <w:szCs w:val="19"/>
        </w:rPr>
        <w:t xml:space="preserve"> </w:t>
      </w:r>
      <w:r w:rsidRPr="00595988">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20948A07"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D7FFF9D"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27E1868" w14:textId="77777777" w:rsidR="00C548B6" w:rsidRPr="00595988" w:rsidRDefault="00C548B6" w:rsidP="002A6C86">
      <w:pPr>
        <w:widowControl w:val="0"/>
        <w:suppressAutoHyphens/>
        <w:autoSpaceDE w:val="0"/>
        <w:autoSpaceDN w:val="0"/>
        <w:adjustRightInd w:val="0"/>
        <w:spacing w:before="120" w:after="120"/>
        <w:ind w:left="2127" w:hanging="717"/>
        <w:jc w:val="both"/>
        <w:rPr>
          <w:rFonts w:ascii="Verdana" w:eastAsia="Arial Unicode MS" w:hAnsi="Verdana"/>
          <w:b/>
          <w:sz w:val="19"/>
          <w:szCs w:val="19"/>
        </w:rPr>
      </w:pPr>
      <w:bookmarkStart w:id="490" w:name="_Toc528657947"/>
      <w:bookmarkStart w:id="491" w:name="_Toc528658766"/>
      <w:bookmarkStart w:id="492" w:name="_Toc528660393"/>
      <w:bookmarkStart w:id="493" w:name="_Toc528664243"/>
      <w:bookmarkStart w:id="494" w:name="_Toc528665934"/>
      <w:bookmarkStart w:id="495" w:name="_Toc528666559"/>
      <w:bookmarkStart w:id="496" w:name="_Toc528671282"/>
      <w:bookmarkStart w:id="497" w:name="_Toc530728070"/>
      <w:bookmarkStart w:id="498" w:name="_Toc5958965"/>
      <w:bookmarkStart w:id="499" w:name="_Toc34132915"/>
      <w:r w:rsidRPr="00595988">
        <w:rPr>
          <w:rFonts w:ascii="Verdana" w:eastAsia="Arial Unicode MS" w:hAnsi="Verdana"/>
          <w:b/>
          <w:sz w:val="19"/>
          <w:szCs w:val="19"/>
        </w:rPr>
        <w:t>12.2.2.2.- Devolución de la documentación</w:t>
      </w:r>
      <w:r w:rsidR="003E3B8E" w:rsidRPr="00595988">
        <w:rPr>
          <w:rFonts w:ascii="Verdana" w:eastAsia="Arial Unicode MS" w:hAnsi="Verdana"/>
          <w:b/>
          <w:sz w:val="19"/>
          <w:szCs w:val="19"/>
        </w:rPr>
        <w:t>.</w:t>
      </w:r>
    </w:p>
    <w:p w14:paraId="2A7B16B0"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95988">
        <w:rPr>
          <w:rFonts w:ascii="Verdana" w:eastAsia="Arial Unicode MS" w:hAnsi="Verdana"/>
          <w:sz w:val="19"/>
          <w:szCs w:val="19"/>
        </w:rPr>
        <w:t xml:space="preserve">a la/al </w:t>
      </w:r>
      <w:proofErr w:type="gramStart"/>
      <w:r w:rsidR="0028703E" w:rsidRPr="00595988">
        <w:rPr>
          <w:rFonts w:ascii="Verdana" w:eastAsia="Arial Unicode MS" w:hAnsi="Verdana"/>
          <w:sz w:val="19"/>
          <w:szCs w:val="19"/>
        </w:rPr>
        <w:t>Secretaria</w:t>
      </w:r>
      <w:proofErr w:type="gramEnd"/>
      <w:r w:rsidR="0028703E" w:rsidRPr="00595988">
        <w:rPr>
          <w:rFonts w:ascii="Verdana" w:eastAsia="Arial Unicode MS" w:hAnsi="Verdana"/>
          <w:sz w:val="19"/>
          <w:szCs w:val="19"/>
        </w:rPr>
        <w:t>/o</w:t>
      </w:r>
      <w:r w:rsidRPr="00595988">
        <w:rPr>
          <w:rFonts w:ascii="Verdana" w:eastAsia="Arial Unicode MS" w:hAnsi="Verdana"/>
          <w:sz w:val="19"/>
          <w:szCs w:val="19"/>
        </w:rPr>
        <w:t xml:space="preserve"> de la mesa de contratación - identificando el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4F222DA9"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D3E906C"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4376BE2" w14:textId="77777777" w:rsidR="00C548B6" w:rsidRPr="00595988" w:rsidRDefault="00C548B6" w:rsidP="002A6C86">
      <w:pPr>
        <w:pStyle w:val="Ttulo4"/>
        <w:spacing w:after="120"/>
        <w:ind w:left="851" w:right="0"/>
        <w:jc w:val="both"/>
        <w:rPr>
          <w:sz w:val="19"/>
          <w:szCs w:val="19"/>
        </w:rPr>
      </w:pPr>
      <w:bookmarkStart w:id="500" w:name="_Toc33530777"/>
      <w:r w:rsidRPr="00595988">
        <w:rPr>
          <w:sz w:val="19"/>
          <w:szCs w:val="19"/>
        </w:rPr>
        <w:t>12.3.- Confidencialidad</w:t>
      </w:r>
      <w:bookmarkEnd w:id="500"/>
      <w:r w:rsidR="003E3B8E" w:rsidRPr="00595988">
        <w:rPr>
          <w:sz w:val="19"/>
          <w:szCs w:val="19"/>
        </w:rPr>
        <w:t>.</w:t>
      </w:r>
    </w:p>
    <w:p w14:paraId="2D327F44"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 xml:space="preserve">Las licitadoras que consideren confidencial algún documento aportado deben efectuar una designación explícita —cumplimentando el </w:t>
      </w:r>
      <w:r w:rsidRPr="00595988">
        <w:rPr>
          <w:rFonts w:ascii="Verdana" w:eastAsia="Arial Unicode MS" w:hAnsi="Verdana" w:cs="Tahoma"/>
          <w:b/>
          <w:color w:val="0000FF"/>
          <w:sz w:val="19"/>
          <w:szCs w:val="19"/>
        </w:rPr>
        <w:t>ANEXO II.3</w:t>
      </w:r>
      <w:proofErr w:type="gramStart"/>
      <w:r w:rsidRPr="00595988">
        <w:rPr>
          <w:rFonts w:ascii="Verdana" w:eastAsia="Arial Unicode MS" w:hAnsi="Verdana" w:cs="Tahoma"/>
          <w:sz w:val="19"/>
          <w:szCs w:val="19"/>
        </w:rPr>
        <w:t>—</w:t>
      </w:r>
      <w:r w:rsidRPr="00595988">
        <w:rPr>
          <w:rFonts w:ascii="Verdana" w:eastAsia="Arial Unicode MS" w:hAnsi="Verdana" w:cs="Tahoma"/>
          <w:color w:val="C0504D"/>
          <w:sz w:val="19"/>
          <w:szCs w:val="19"/>
        </w:rPr>
        <w:t xml:space="preserve"> </w:t>
      </w:r>
      <w:r w:rsidRPr="00595988">
        <w:rPr>
          <w:rFonts w:ascii="Verdana" w:eastAsia="Arial Unicode MS" w:hAnsi="Verdana" w:cs="Tahoma"/>
          <w:sz w:val="19"/>
          <w:szCs w:val="19"/>
        </w:rPr>
        <w:t xml:space="preserve"> y</w:t>
      </w:r>
      <w:proofErr w:type="gramEnd"/>
      <w:r w:rsidRPr="00595988">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5491618"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En dicho </w:t>
      </w:r>
      <w:r w:rsidRPr="00595988">
        <w:rPr>
          <w:rFonts w:ascii="Verdana" w:eastAsia="Arial Unicode MS" w:hAnsi="Verdana" w:cs="Tahoma"/>
          <w:b/>
          <w:color w:val="0000FF"/>
          <w:sz w:val="19"/>
          <w:szCs w:val="19"/>
        </w:rPr>
        <w:t>ANEXO</w:t>
      </w:r>
      <w:r w:rsidRPr="00595988">
        <w:rPr>
          <w:rFonts w:ascii="Verdana" w:eastAsia="Arial Unicode MS" w:hAnsi="Verdana" w:cs="Tahoma"/>
          <w:b/>
          <w:color w:val="FF0000"/>
          <w:sz w:val="19"/>
          <w:szCs w:val="19"/>
        </w:rPr>
        <w:t xml:space="preserve"> </w:t>
      </w:r>
      <w:r w:rsidRPr="00595988">
        <w:rPr>
          <w:rFonts w:ascii="Verdana" w:eastAsia="Arial Unicode MS" w:hAnsi="Verdana" w:cs="Tahoma"/>
          <w:b/>
          <w:color w:val="0000FF"/>
          <w:sz w:val="19"/>
          <w:szCs w:val="19"/>
        </w:rPr>
        <w:t>II.3</w:t>
      </w:r>
      <w:r w:rsidRPr="00595988">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95988">
        <w:rPr>
          <w:rFonts w:ascii="Verdana" w:eastAsia="Arial Unicode MS" w:hAnsi="Verdana"/>
          <w:b/>
          <w:sz w:val="19"/>
          <w:szCs w:val="19"/>
        </w:rPr>
        <w:t>deben exponer las razones concretas</w:t>
      </w:r>
      <w:r w:rsidRPr="00595988">
        <w:rPr>
          <w:rFonts w:ascii="Verdana" w:eastAsia="Arial Unicode MS" w:hAnsi="Verdana"/>
          <w:sz w:val="19"/>
          <w:szCs w:val="19"/>
        </w:rPr>
        <w:t xml:space="preserve"> que justifican dicha vinculación.</w:t>
      </w:r>
    </w:p>
    <w:p w14:paraId="5FE147A5"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cs="Tahoma"/>
          <w:sz w:val="19"/>
          <w:szCs w:val="19"/>
        </w:rPr>
        <w:t xml:space="preserve">En ningún caso tendrá carácter confidencial la oferta económica. </w:t>
      </w:r>
      <w:r w:rsidRPr="00595988">
        <w:rPr>
          <w:rFonts w:ascii="Verdana" w:eastAsia="Arial Unicode MS" w:hAnsi="Verdana"/>
          <w:sz w:val="19"/>
          <w:szCs w:val="19"/>
        </w:rPr>
        <w:t>La designación como confidencial de la oferta económica se tendrá por no realizada.</w:t>
      </w:r>
    </w:p>
    <w:p w14:paraId="6086763B"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172A7DA"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En el caso de que la licitadora no haya indicado expresamente como confidencial ningún dato y/o documento, se entenderá que ninguno de los datos y/o documentos aportados tiene carácter confidencial, sin perjuicio de que, excepcionalmente y de forma motivada, el </w:t>
      </w:r>
      <w:r w:rsidRPr="00595988">
        <w:rPr>
          <w:rFonts w:ascii="Verdana" w:eastAsia="Arial Unicode MS" w:hAnsi="Verdana"/>
          <w:sz w:val="19"/>
          <w:szCs w:val="19"/>
        </w:rPr>
        <w:lastRenderedPageBreak/>
        <w:t>órgano de contratación considere como confidencial información no declarada como tal a fin de preservar legítimos intereses empresariales.</w:t>
      </w:r>
    </w:p>
    <w:p w14:paraId="469E17AF"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39FF64F9"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5D17A7A" w14:textId="77777777" w:rsidR="00C548B6" w:rsidRPr="00595988" w:rsidRDefault="00C548B6" w:rsidP="002A6C86">
      <w:pPr>
        <w:pStyle w:val="Ttulo4"/>
        <w:spacing w:after="120"/>
        <w:ind w:left="851" w:right="0"/>
        <w:jc w:val="both"/>
        <w:rPr>
          <w:sz w:val="19"/>
          <w:szCs w:val="19"/>
        </w:rPr>
      </w:pPr>
      <w:bookmarkStart w:id="501" w:name="_Toc33530778"/>
      <w:r w:rsidRPr="00595988">
        <w:rPr>
          <w:sz w:val="19"/>
          <w:szCs w:val="19"/>
        </w:rPr>
        <w:t>12.4.- Comprobación de documentación</w:t>
      </w:r>
      <w:bookmarkEnd w:id="501"/>
      <w:r w:rsidR="003E3B8E" w:rsidRPr="00595988">
        <w:rPr>
          <w:sz w:val="19"/>
          <w:szCs w:val="19"/>
        </w:rPr>
        <w:t>.</w:t>
      </w:r>
    </w:p>
    <w:p w14:paraId="205461E1"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95988">
        <w:rPr>
          <w:rFonts w:ascii="Verdana" w:eastAsia="Arial Unicode MS" w:hAnsi="Verdana" w:cs="Tahoma"/>
          <w:sz w:val="19"/>
          <w:szCs w:val="19"/>
        </w:rPr>
        <w:t>a</w:t>
      </w:r>
      <w:r w:rsidRPr="00595988">
        <w:rPr>
          <w:rFonts w:ascii="Verdana" w:eastAsia="Arial Unicode MS" w:hAnsi="Verdana" w:cs="Tahoma"/>
          <w:sz w:val="19"/>
          <w:szCs w:val="19"/>
        </w:rPr>
        <w:t xml:space="preserve"> económica la cual deberá indemnizar al poder adjudicador los daños y perjuicios que este haya sufrido.</w:t>
      </w:r>
    </w:p>
    <w:p w14:paraId="603BBA1F" w14:textId="77777777" w:rsidR="00C548B6" w:rsidRPr="00595988" w:rsidRDefault="00C548B6" w:rsidP="002A6C86">
      <w:pPr>
        <w:pStyle w:val="Ttulo4"/>
        <w:spacing w:after="120"/>
        <w:ind w:left="851" w:right="0"/>
        <w:jc w:val="both"/>
        <w:rPr>
          <w:sz w:val="19"/>
          <w:szCs w:val="19"/>
        </w:rPr>
      </w:pPr>
      <w:bookmarkStart w:id="502" w:name="_Toc33530779"/>
      <w:r w:rsidRPr="00595988">
        <w:rPr>
          <w:sz w:val="19"/>
          <w:szCs w:val="19"/>
        </w:rPr>
        <w:t>12.5.- Notificaciones y comunicaciones</w:t>
      </w:r>
      <w:bookmarkEnd w:id="502"/>
      <w:r w:rsidR="003E3B8E" w:rsidRPr="00595988">
        <w:rPr>
          <w:sz w:val="19"/>
          <w:szCs w:val="19"/>
        </w:rPr>
        <w:t>.</w:t>
      </w:r>
    </w:p>
    <w:p w14:paraId="6E6018BE" w14:textId="77777777" w:rsidR="00C548B6" w:rsidRPr="00595988" w:rsidRDefault="00C548B6" w:rsidP="002A6C86">
      <w:pPr>
        <w:pStyle w:val="Ttulo5"/>
        <w:ind w:right="0"/>
        <w:rPr>
          <w:b/>
          <w:szCs w:val="19"/>
        </w:rPr>
      </w:pPr>
      <w:bookmarkStart w:id="503" w:name="_Toc33530780"/>
      <w:r w:rsidRPr="00595988">
        <w:rPr>
          <w:b/>
          <w:szCs w:val="19"/>
        </w:rPr>
        <w:t>12.5.1.- Actuaciones que son objeto de notificación y de comunicación</w:t>
      </w:r>
      <w:bookmarkEnd w:id="503"/>
      <w:r w:rsidR="003E3B8E" w:rsidRPr="00595988">
        <w:rPr>
          <w:b/>
          <w:szCs w:val="19"/>
        </w:rPr>
        <w:t>.</w:t>
      </w:r>
    </w:p>
    <w:p w14:paraId="77A216EC" w14:textId="77777777" w:rsidR="00C548B6" w:rsidRPr="00595988" w:rsidRDefault="00C548B6" w:rsidP="002A6C86">
      <w:pPr>
        <w:spacing w:before="120" w:after="120"/>
        <w:ind w:left="2127" w:hanging="709"/>
        <w:jc w:val="both"/>
        <w:rPr>
          <w:rFonts w:ascii="Verdana" w:hAnsi="Verdana" w:cs="Tahoma"/>
          <w:sz w:val="19"/>
          <w:szCs w:val="19"/>
        </w:rPr>
      </w:pPr>
      <w:r w:rsidRPr="00595988">
        <w:rPr>
          <w:rFonts w:ascii="Verdana" w:hAnsi="Verdana" w:cs="Tahoma"/>
          <w:b/>
          <w:sz w:val="19"/>
          <w:szCs w:val="19"/>
        </w:rPr>
        <w:t>12.5.1.1.-</w:t>
      </w:r>
      <w:r w:rsidRPr="00595988">
        <w:rPr>
          <w:rFonts w:ascii="Verdana" w:hAnsi="Verdana" w:cs="Tahoma"/>
          <w:sz w:val="19"/>
          <w:szCs w:val="19"/>
        </w:rPr>
        <w:t xml:space="preserve"> Serán notificados el acuerdo de adjudicación y los actos de trámite definidos en la letra b) del art. 44.2 LCSP.</w:t>
      </w:r>
    </w:p>
    <w:p w14:paraId="20565D23" w14:textId="77777777" w:rsidR="00C548B6" w:rsidRPr="00595988" w:rsidRDefault="00C548B6" w:rsidP="002A6C86">
      <w:pPr>
        <w:spacing w:before="120" w:after="120"/>
        <w:ind w:left="2127" w:hanging="709"/>
        <w:jc w:val="both"/>
        <w:rPr>
          <w:rFonts w:ascii="Verdana" w:hAnsi="Verdana" w:cs="Tahoma"/>
          <w:sz w:val="19"/>
          <w:szCs w:val="19"/>
        </w:rPr>
      </w:pPr>
      <w:r w:rsidRPr="00595988">
        <w:rPr>
          <w:rFonts w:ascii="Verdana" w:hAnsi="Verdana" w:cs="Tahoma"/>
          <w:b/>
          <w:sz w:val="19"/>
          <w:szCs w:val="19"/>
        </w:rPr>
        <w:t>12.5.1.2.-</w:t>
      </w:r>
      <w:r w:rsidRPr="00595988">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C3FD5DE" w14:textId="77777777" w:rsidR="00C548B6" w:rsidRPr="00595988" w:rsidRDefault="00C548B6" w:rsidP="002A6C86">
      <w:pPr>
        <w:pStyle w:val="Ttulo5"/>
        <w:ind w:right="0"/>
        <w:rPr>
          <w:szCs w:val="19"/>
        </w:rPr>
      </w:pPr>
      <w:bookmarkStart w:id="504" w:name="_Toc33530781"/>
      <w:r w:rsidRPr="00595988">
        <w:rPr>
          <w:b/>
          <w:szCs w:val="19"/>
        </w:rPr>
        <w:t>12.5.2.- Presentación de ofertas por medios electrónicos</w:t>
      </w:r>
      <w:bookmarkEnd w:id="504"/>
      <w:r w:rsidR="003E3B8E" w:rsidRPr="00595988">
        <w:rPr>
          <w:b/>
          <w:szCs w:val="19"/>
        </w:rPr>
        <w:t>.</w:t>
      </w:r>
    </w:p>
    <w:p w14:paraId="27FC6A6F"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Las notificaciones y las comunicaciones se practicarán a través del sistema de licitación electrónica.</w:t>
      </w:r>
    </w:p>
    <w:p w14:paraId="198BF46D" w14:textId="77777777" w:rsidR="00C548B6" w:rsidRPr="00595988" w:rsidRDefault="00C548B6" w:rsidP="002A6C86">
      <w:pPr>
        <w:pStyle w:val="Ttulo5"/>
        <w:ind w:right="0"/>
        <w:rPr>
          <w:b/>
          <w:szCs w:val="19"/>
        </w:rPr>
      </w:pPr>
      <w:bookmarkStart w:id="505" w:name="_Toc33530782"/>
      <w:r w:rsidRPr="00595988">
        <w:rPr>
          <w:b/>
          <w:szCs w:val="19"/>
        </w:rPr>
        <w:t>12.5.3.- Presentación de ofertas por medios no electrónicos o papel</w:t>
      </w:r>
      <w:bookmarkEnd w:id="505"/>
      <w:r w:rsidR="003E3B8E" w:rsidRPr="00595988">
        <w:rPr>
          <w:b/>
          <w:szCs w:val="19"/>
        </w:rPr>
        <w:t>.</w:t>
      </w:r>
    </w:p>
    <w:p w14:paraId="292CB3BE"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eastAsia="Arial Unicode MS" w:hAnsi="Verdana"/>
          <w:sz w:val="19"/>
          <w:szCs w:val="19"/>
        </w:rPr>
        <w:t xml:space="preserve">En todo caso, las </w:t>
      </w:r>
      <w:r w:rsidRPr="00595988">
        <w:rPr>
          <w:rFonts w:ascii="Verdana" w:eastAsia="Arial Unicode MS" w:hAnsi="Verdana"/>
          <w:b/>
          <w:sz w:val="19"/>
          <w:szCs w:val="19"/>
          <w:u w:val="single"/>
        </w:rPr>
        <w:t>notificaciones</w:t>
      </w:r>
      <w:r w:rsidRPr="00595988">
        <w:rPr>
          <w:rFonts w:ascii="Verdana" w:eastAsia="Arial Unicode MS" w:hAnsi="Verdana"/>
          <w:sz w:val="19"/>
          <w:szCs w:val="19"/>
        </w:rPr>
        <w:t xml:space="preserve"> se practicarán por medios electrónicos </w:t>
      </w:r>
      <w:r w:rsidRPr="00595988">
        <w:rPr>
          <w:rFonts w:ascii="Verdana" w:hAnsi="Verdana" w:cs="Tahoma"/>
          <w:sz w:val="19"/>
          <w:szCs w:val="19"/>
        </w:rPr>
        <w:t xml:space="preserve">a través de la Sede Electrónica de </w:t>
      </w:r>
      <w:r w:rsidRPr="00595988">
        <w:rPr>
          <w:rFonts w:ascii="Verdana" w:eastAsia="Arial Unicode MS" w:hAnsi="Verdana"/>
          <w:sz w:val="19"/>
          <w:szCs w:val="19"/>
        </w:rPr>
        <w:t xml:space="preserve">la Administración de la CAE </w:t>
      </w:r>
      <w:r w:rsidRPr="00595988">
        <w:rPr>
          <w:rFonts w:ascii="Verdana" w:hAnsi="Verdana" w:cs="Tahoma"/>
          <w:sz w:val="19"/>
          <w:szCs w:val="19"/>
        </w:rPr>
        <w:t xml:space="preserve">a la que se accederá a través de </w:t>
      </w:r>
      <w:hyperlink r:id="rId28" w:history="1">
        <w:r w:rsidRPr="00595988">
          <w:rPr>
            <w:rFonts w:ascii="Verdana" w:hAnsi="Verdana" w:cs="Tahoma"/>
            <w:color w:val="0000FF"/>
            <w:sz w:val="19"/>
            <w:szCs w:val="19"/>
            <w:u w:val="single"/>
          </w:rPr>
          <w:t>https://euskadi.eus</w:t>
        </w:r>
      </w:hyperlink>
      <w:r w:rsidRPr="00595988">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32F85811"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 xml:space="preserve">Asimismo, las </w:t>
      </w:r>
      <w:r w:rsidRPr="00595988">
        <w:rPr>
          <w:rFonts w:ascii="Verdana" w:hAnsi="Verdana" w:cs="Tahoma"/>
          <w:b/>
          <w:sz w:val="19"/>
          <w:szCs w:val="19"/>
          <w:u w:val="single"/>
        </w:rPr>
        <w:t>comunicaciones</w:t>
      </w:r>
      <w:r w:rsidRPr="00595988">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C57480F"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 xml:space="preserve">A efectos de notificaciones y comunicaciones, debe aportarse la declaración contenida en el </w:t>
      </w:r>
      <w:r w:rsidRPr="00595988">
        <w:rPr>
          <w:rFonts w:ascii="Verdana" w:hAnsi="Verdana" w:cs="Tahoma"/>
          <w:b/>
          <w:color w:val="0000FF"/>
          <w:sz w:val="19"/>
          <w:szCs w:val="19"/>
        </w:rPr>
        <w:t xml:space="preserve">ANEXO </w:t>
      </w:r>
      <w:r w:rsidRPr="00595988">
        <w:rPr>
          <w:rFonts w:ascii="Verdana" w:eastAsia="Arial Unicode MS" w:hAnsi="Verdana" w:cs="Tahoma"/>
          <w:b/>
          <w:color w:val="0000FF"/>
          <w:sz w:val="19"/>
          <w:szCs w:val="19"/>
        </w:rPr>
        <w:t xml:space="preserve">II.8 </w:t>
      </w:r>
      <w:r w:rsidRPr="00595988">
        <w:rPr>
          <w:rFonts w:ascii="Verdana" w:hAnsi="Verdana" w:cs="Tahoma"/>
          <w:sz w:val="19"/>
          <w:szCs w:val="19"/>
        </w:rPr>
        <w:t>debidamente cumplimentada y firmada.</w:t>
      </w:r>
    </w:p>
    <w:p w14:paraId="3B745705" w14:textId="77777777" w:rsidR="00C548B6" w:rsidRPr="00595988" w:rsidRDefault="00C548B6" w:rsidP="002A6C86">
      <w:pPr>
        <w:pStyle w:val="Ttulo3"/>
        <w:spacing w:after="120"/>
        <w:ind w:left="284" w:right="0" w:hanging="284"/>
        <w:rPr>
          <w:rFonts w:eastAsia="Arial Unicode MS"/>
          <w:i/>
        </w:rPr>
      </w:pPr>
      <w:bookmarkStart w:id="506" w:name="_Toc128389941"/>
      <w:r w:rsidRPr="00595988">
        <w:rPr>
          <w:rFonts w:eastAsia="Arial Unicode MS"/>
        </w:rPr>
        <w:t>13.- SOBRE A «DOCUMENTACIÓN ACREDITATIVA DEL CUMPLIMIENTO DE LOS REQUISITOS PREVIOS</w:t>
      </w:r>
      <w:bookmarkEnd w:id="490"/>
      <w:bookmarkEnd w:id="491"/>
      <w:bookmarkEnd w:id="492"/>
      <w:bookmarkEnd w:id="493"/>
      <w:bookmarkEnd w:id="494"/>
      <w:bookmarkEnd w:id="495"/>
      <w:bookmarkEnd w:id="496"/>
      <w:r w:rsidRPr="00595988">
        <w:rPr>
          <w:rFonts w:eastAsia="Arial Unicode MS"/>
        </w:rPr>
        <w:t>»</w:t>
      </w:r>
      <w:bookmarkEnd w:id="497"/>
      <w:bookmarkEnd w:id="498"/>
      <w:bookmarkEnd w:id="499"/>
      <w:bookmarkEnd w:id="506"/>
    </w:p>
    <w:p w14:paraId="793B201F" w14:textId="77777777" w:rsidR="00C548B6" w:rsidRPr="00595988" w:rsidRDefault="00C548B6" w:rsidP="002A6C86">
      <w:pPr>
        <w:pStyle w:val="Ttulo4"/>
        <w:spacing w:after="120"/>
        <w:ind w:left="851" w:right="0"/>
        <w:jc w:val="both"/>
        <w:rPr>
          <w:sz w:val="19"/>
          <w:szCs w:val="19"/>
        </w:rPr>
      </w:pPr>
      <w:bookmarkStart w:id="507" w:name="_Toc5958966"/>
      <w:r w:rsidRPr="00595988">
        <w:rPr>
          <w:sz w:val="19"/>
          <w:szCs w:val="19"/>
        </w:rPr>
        <w:t>13.1.- Relación de documentos que deben obrar en este sobre</w:t>
      </w:r>
      <w:bookmarkEnd w:id="507"/>
      <w:r w:rsidRPr="00595988">
        <w:rPr>
          <w:sz w:val="19"/>
          <w:szCs w:val="19"/>
        </w:rPr>
        <w:t>:</w:t>
      </w:r>
    </w:p>
    <w:p w14:paraId="6C4C4623" w14:textId="77777777" w:rsidR="00C548B6" w:rsidRPr="00595988" w:rsidRDefault="00C548B6" w:rsidP="002A6C86">
      <w:pPr>
        <w:spacing w:before="120" w:after="120"/>
        <w:ind w:left="1418" w:hanging="850"/>
        <w:jc w:val="both"/>
        <w:rPr>
          <w:rFonts w:ascii="Verdana" w:eastAsia="Arial Unicode MS" w:hAnsi="Verdana"/>
          <w:sz w:val="19"/>
          <w:szCs w:val="19"/>
        </w:rPr>
      </w:pPr>
      <w:r w:rsidRPr="00595988">
        <w:rPr>
          <w:rFonts w:ascii="Verdana" w:hAnsi="Verdana"/>
          <w:b/>
          <w:sz w:val="19"/>
          <w:szCs w:val="19"/>
        </w:rPr>
        <w:t xml:space="preserve">13.1.1.- </w:t>
      </w:r>
      <w:r w:rsidR="00154827" w:rsidRPr="00595988">
        <w:rPr>
          <w:rFonts w:ascii="Verdana" w:hAnsi="Verdana" w:cs="Tahoma"/>
          <w:sz w:val="19"/>
          <w:szCs w:val="19"/>
        </w:rPr>
        <w:t>Anexo II.0.</w:t>
      </w:r>
    </w:p>
    <w:p w14:paraId="452B96BD" w14:textId="77777777" w:rsidR="00C548B6" w:rsidRPr="00595988" w:rsidRDefault="00C548B6" w:rsidP="002A6C86">
      <w:pPr>
        <w:pStyle w:val="Ttulo5"/>
        <w:ind w:right="0"/>
        <w:rPr>
          <w:szCs w:val="19"/>
        </w:rPr>
      </w:pPr>
      <w:r w:rsidRPr="00595988">
        <w:rPr>
          <w:b/>
          <w:szCs w:val="19"/>
        </w:rPr>
        <w:lastRenderedPageBreak/>
        <w:t xml:space="preserve">13.1.2.- </w:t>
      </w:r>
      <w:r w:rsidRPr="00595988">
        <w:rPr>
          <w:szCs w:val="19"/>
        </w:rPr>
        <w:t xml:space="preserve">Documento Europeo Único de Contratación (DEUC) de la operadora económica debidamente cumplimentado. Su cumplimentación se realizará a través de la dirección </w:t>
      </w:r>
      <w:hyperlink r:id="rId29" w:history="1">
        <w:r w:rsidRPr="00595988">
          <w:rPr>
            <w:rStyle w:val="Hipervnculo"/>
            <w:szCs w:val="19"/>
          </w:rPr>
          <w:t>https://visor.registrodelicitadores.gob.es/home</w:t>
        </w:r>
      </w:hyperlink>
      <w:r w:rsidRPr="00595988">
        <w:rPr>
          <w:szCs w:val="19"/>
        </w:rPr>
        <w:t xml:space="preserve"> y el archivo </w:t>
      </w:r>
      <w:proofErr w:type="spellStart"/>
      <w:r w:rsidRPr="00595988">
        <w:rPr>
          <w:szCs w:val="19"/>
        </w:rPr>
        <w:t>xml</w:t>
      </w:r>
      <w:proofErr w:type="spellEnd"/>
      <w:r w:rsidRPr="00595988">
        <w:rPr>
          <w:szCs w:val="19"/>
        </w:rPr>
        <w:t xml:space="preserve"> publicado en el perfil de contratante.</w:t>
      </w:r>
    </w:p>
    <w:p w14:paraId="3442AB66" w14:textId="77777777" w:rsidR="00C548B6" w:rsidRPr="00595988" w:rsidRDefault="00C548B6" w:rsidP="002A6C86">
      <w:pPr>
        <w:spacing w:before="120" w:after="120"/>
        <w:ind w:left="1418"/>
        <w:jc w:val="both"/>
        <w:rPr>
          <w:rFonts w:ascii="Verdana" w:eastAsia="Arial Unicode MS" w:hAnsi="Verdana"/>
          <w:sz w:val="19"/>
          <w:szCs w:val="19"/>
        </w:rPr>
      </w:pPr>
      <w:r w:rsidRPr="00595988">
        <w:rPr>
          <w:rFonts w:ascii="Verdana" w:eastAsia="Arial Unicode MS" w:hAnsi="Verdana"/>
          <w:sz w:val="19"/>
          <w:szCs w:val="19"/>
        </w:rPr>
        <w:t>Asimismo, se presentarán los DEUC que procedan en los supuestos recogidos en la cláusula 13.3 de condiciones generales.</w:t>
      </w:r>
    </w:p>
    <w:p w14:paraId="7CB6409E" w14:textId="77777777" w:rsidR="00C548B6" w:rsidRPr="00595988" w:rsidRDefault="00C548B6" w:rsidP="002A6C86">
      <w:pPr>
        <w:pStyle w:val="Ttulo5"/>
        <w:ind w:right="0"/>
        <w:rPr>
          <w:szCs w:val="19"/>
        </w:rPr>
      </w:pPr>
      <w:r w:rsidRPr="00595988">
        <w:rPr>
          <w:b/>
          <w:szCs w:val="19"/>
        </w:rPr>
        <w:t>13.1.3.-</w:t>
      </w:r>
      <w:r w:rsidRPr="00595988">
        <w:rPr>
          <w:szCs w:val="19"/>
        </w:rPr>
        <w:t xml:space="preserve"> Garantía provisional, si lo exige la cláusula 8.1 de cláusulas específicas del contrato.</w:t>
      </w:r>
    </w:p>
    <w:p w14:paraId="76D9E20F" w14:textId="77777777" w:rsidR="00C548B6" w:rsidRPr="00595988" w:rsidRDefault="00C548B6" w:rsidP="002A6C86">
      <w:pPr>
        <w:pStyle w:val="Ttulo5"/>
        <w:ind w:right="0"/>
        <w:rPr>
          <w:b/>
          <w:color w:val="0070C0"/>
          <w:szCs w:val="19"/>
        </w:rPr>
      </w:pPr>
      <w:r w:rsidRPr="00595988">
        <w:rPr>
          <w:b/>
          <w:szCs w:val="19"/>
        </w:rPr>
        <w:t>13.1.4.-</w:t>
      </w:r>
      <w:r w:rsidRPr="00595988">
        <w:rPr>
          <w:szCs w:val="19"/>
        </w:rPr>
        <w:t xml:space="preserve"> Compromiso de adscripción de medios según el modelo que figura en el </w:t>
      </w:r>
      <w:r w:rsidRPr="00595988">
        <w:rPr>
          <w:rFonts w:cs="Tahoma"/>
          <w:b/>
          <w:color w:val="0000FF"/>
          <w:szCs w:val="19"/>
        </w:rPr>
        <w:t>ANEXO II.2.</w:t>
      </w:r>
    </w:p>
    <w:p w14:paraId="1FC2529C" w14:textId="77777777" w:rsidR="00C548B6" w:rsidRPr="00595988" w:rsidRDefault="00C548B6" w:rsidP="002A6C86">
      <w:pPr>
        <w:pStyle w:val="Ttulo5"/>
        <w:ind w:right="0"/>
        <w:rPr>
          <w:rFonts w:eastAsia="Calibri"/>
          <w:szCs w:val="19"/>
        </w:rPr>
      </w:pPr>
      <w:r w:rsidRPr="00595988">
        <w:rPr>
          <w:b/>
          <w:szCs w:val="19"/>
        </w:rPr>
        <w:t>13.1.5.-</w:t>
      </w:r>
      <w:r w:rsidRPr="00595988">
        <w:rPr>
          <w:szCs w:val="19"/>
        </w:rPr>
        <w:t xml:space="preserve"> Nombres y cualificación profesional del personal responsable de ejecutar la prestación en el caso de que se exija en la cláusula 21.5 de cláusulas específicas del contrato.</w:t>
      </w:r>
    </w:p>
    <w:p w14:paraId="7CE7F991" w14:textId="77777777" w:rsidR="00C548B6" w:rsidRPr="00595988" w:rsidRDefault="00C548B6" w:rsidP="002A6C86">
      <w:pPr>
        <w:pStyle w:val="Ttulo5"/>
        <w:ind w:right="0"/>
        <w:rPr>
          <w:szCs w:val="19"/>
        </w:rPr>
      </w:pPr>
      <w:r w:rsidRPr="00595988">
        <w:rPr>
          <w:b/>
          <w:szCs w:val="19"/>
        </w:rPr>
        <w:t>13.1.6.-</w:t>
      </w:r>
      <w:r w:rsidRPr="00595988">
        <w:rPr>
          <w:szCs w:val="19"/>
        </w:rPr>
        <w:t xml:space="preserve"> Designación como confidencial de informaciones facilitadas por la operadora económica según el modelo que figura en el </w:t>
      </w:r>
      <w:r w:rsidRPr="00595988">
        <w:rPr>
          <w:rFonts w:cs="Tahoma"/>
          <w:b/>
          <w:color w:val="0000FF"/>
          <w:szCs w:val="19"/>
        </w:rPr>
        <w:t>ANEXO II.3.</w:t>
      </w:r>
    </w:p>
    <w:p w14:paraId="6A5E3A24" w14:textId="77777777" w:rsidR="00C548B6" w:rsidRPr="00595988" w:rsidRDefault="00C548B6" w:rsidP="002A6C86">
      <w:pPr>
        <w:pStyle w:val="Ttulo5"/>
        <w:ind w:right="0"/>
        <w:rPr>
          <w:szCs w:val="19"/>
        </w:rPr>
      </w:pPr>
      <w:r w:rsidRPr="00595988">
        <w:rPr>
          <w:b/>
          <w:szCs w:val="19"/>
        </w:rPr>
        <w:t>13.1.7.-</w:t>
      </w:r>
      <w:r w:rsidRPr="00595988">
        <w:rPr>
          <w:szCs w:val="19"/>
        </w:rPr>
        <w:t xml:space="preserve"> Compromiso de constituirse formalmente en UTE que figura en el </w:t>
      </w:r>
      <w:r w:rsidRPr="00595988">
        <w:rPr>
          <w:rFonts w:cs="Tahoma"/>
          <w:b/>
          <w:color w:val="0000FF"/>
          <w:szCs w:val="19"/>
        </w:rPr>
        <w:t>ANEXO II.4.</w:t>
      </w:r>
    </w:p>
    <w:p w14:paraId="3BE96AB1" w14:textId="77777777" w:rsidR="00C548B6" w:rsidRPr="00595988" w:rsidRDefault="00C548B6" w:rsidP="002A6C86">
      <w:pPr>
        <w:pStyle w:val="Ttulo5"/>
        <w:ind w:right="0"/>
        <w:rPr>
          <w:b/>
          <w:color w:val="0070C0"/>
          <w:szCs w:val="19"/>
        </w:rPr>
      </w:pPr>
      <w:r w:rsidRPr="00595988">
        <w:rPr>
          <w:b/>
          <w:szCs w:val="19"/>
        </w:rPr>
        <w:t>13.1.8.-</w:t>
      </w:r>
      <w:r w:rsidRPr="00595988">
        <w:rPr>
          <w:szCs w:val="19"/>
        </w:rPr>
        <w:t xml:space="preserve"> Declaración sobre los compromisos que la operadora económica asume respecto de las personas trabajadoras que realicen la actividad objeto del contrato según el modelo que figura en el </w:t>
      </w:r>
      <w:r w:rsidRPr="00595988">
        <w:rPr>
          <w:rFonts w:cs="Tahoma"/>
          <w:b/>
          <w:color w:val="0000FF"/>
          <w:szCs w:val="19"/>
        </w:rPr>
        <w:t>ANEXO II.5</w:t>
      </w:r>
      <w:r w:rsidRPr="00595988">
        <w:rPr>
          <w:b/>
          <w:color w:val="0070C0"/>
          <w:szCs w:val="19"/>
        </w:rPr>
        <w:t>.</w:t>
      </w:r>
    </w:p>
    <w:p w14:paraId="04AEEC8F" w14:textId="77777777" w:rsidR="00C548B6" w:rsidRPr="00595988" w:rsidRDefault="00C548B6" w:rsidP="002A6C86">
      <w:pPr>
        <w:pStyle w:val="Ttulo5"/>
        <w:ind w:right="0"/>
        <w:rPr>
          <w:szCs w:val="19"/>
        </w:rPr>
      </w:pPr>
      <w:r w:rsidRPr="00595988">
        <w:rPr>
          <w:b/>
          <w:szCs w:val="19"/>
        </w:rPr>
        <w:t>13.1.9.-</w:t>
      </w:r>
      <w:r w:rsidRPr="00595988">
        <w:rPr>
          <w:szCs w:val="19"/>
        </w:rPr>
        <w:t xml:space="preserve"> En el supuesto de que varias operadoras económicas pertenecientes a un mismo grupo empresarial, de conformidad con el art. 42.1 del Código de Comercio, presenten oferta, se deberá cumplimentar el </w:t>
      </w:r>
      <w:r w:rsidRPr="00595988">
        <w:rPr>
          <w:rFonts w:cs="Tahoma"/>
          <w:b/>
          <w:color w:val="0000FF"/>
          <w:szCs w:val="19"/>
        </w:rPr>
        <w:t>ANEXO II.6.</w:t>
      </w:r>
    </w:p>
    <w:p w14:paraId="45B5DEC6" w14:textId="77777777" w:rsidR="00C548B6" w:rsidRPr="00595988" w:rsidRDefault="00C548B6" w:rsidP="002A6C86">
      <w:pPr>
        <w:pStyle w:val="Ttulo5"/>
        <w:ind w:right="0"/>
        <w:rPr>
          <w:szCs w:val="19"/>
        </w:rPr>
      </w:pPr>
      <w:r w:rsidRPr="00595988">
        <w:rPr>
          <w:b/>
          <w:szCs w:val="19"/>
        </w:rPr>
        <w:t>13.1.10.-</w:t>
      </w:r>
      <w:r w:rsidRPr="00595988">
        <w:rPr>
          <w:szCs w:val="19"/>
        </w:rPr>
        <w:t xml:space="preserve"> En el supuesto de que existan lotes de conformidad con la cláusula 1.2 de cláusulas específicas del contrato, se cumplimentará el</w:t>
      </w:r>
      <w:r w:rsidRPr="00595988">
        <w:rPr>
          <w:b/>
          <w:color w:val="0070C0"/>
          <w:szCs w:val="19"/>
        </w:rPr>
        <w:t xml:space="preserve"> </w:t>
      </w:r>
      <w:r w:rsidRPr="00595988">
        <w:rPr>
          <w:rFonts w:cs="Tahoma"/>
          <w:b/>
          <w:color w:val="0000FF"/>
          <w:szCs w:val="19"/>
        </w:rPr>
        <w:t>ANEXO II.7</w:t>
      </w:r>
      <w:r w:rsidRPr="00595988">
        <w:rPr>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6D302DF0" w14:textId="77777777" w:rsidR="00C548B6" w:rsidRPr="00595988" w:rsidRDefault="00C548B6" w:rsidP="002A6C86">
      <w:pPr>
        <w:pStyle w:val="Ttulo5"/>
        <w:ind w:right="0"/>
        <w:rPr>
          <w:szCs w:val="19"/>
        </w:rPr>
      </w:pPr>
      <w:r w:rsidRPr="00595988">
        <w:rPr>
          <w:b/>
          <w:szCs w:val="19"/>
        </w:rPr>
        <w:t>13.1.11.-</w:t>
      </w:r>
      <w:r w:rsidRPr="00595988">
        <w:rPr>
          <w:szCs w:val="19"/>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595988">
        <w:rPr>
          <w:rFonts w:cs="Tahoma"/>
          <w:b/>
          <w:color w:val="0000FF"/>
          <w:szCs w:val="19"/>
        </w:rPr>
        <w:t xml:space="preserve"> ANEXO II.8.</w:t>
      </w:r>
    </w:p>
    <w:p w14:paraId="6C5F527C" w14:textId="77777777" w:rsidR="00C548B6" w:rsidRPr="00595988" w:rsidRDefault="00C548B6" w:rsidP="002A6C86">
      <w:pPr>
        <w:pStyle w:val="Ttulo5"/>
        <w:ind w:right="0"/>
        <w:rPr>
          <w:szCs w:val="19"/>
        </w:rPr>
      </w:pPr>
      <w:r w:rsidRPr="00595988">
        <w:rPr>
          <w:b/>
          <w:szCs w:val="19"/>
        </w:rPr>
        <w:t>13.1.12.-</w:t>
      </w:r>
      <w:r w:rsidRPr="00595988">
        <w:rPr>
          <w:szCs w:val="19"/>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FEC5A75" w14:textId="77777777" w:rsidR="00C548B6" w:rsidRPr="00595988" w:rsidRDefault="00C548B6" w:rsidP="002A6C86">
      <w:pPr>
        <w:pStyle w:val="Ttulo5"/>
        <w:ind w:right="0"/>
        <w:rPr>
          <w:szCs w:val="19"/>
        </w:rPr>
      </w:pPr>
      <w:r w:rsidRPr="00595988">
        <w:rPr>
          <w:b/>
          <w:szCs w:val="19"/>
        </w:rPr>
        <w:t>13.1.13.-</w:t>
      </w:r>
      <w:r w:rsidRPr="00595988">
        <w:rPr>
          <w:szCs w:val="19"/>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956F446" w14:textId="77777777" w:rsidR="00C548B6" w:rsidRPr="00595988" w:rsidRDefault="00C548B6" w:rsidP="002A6C86">
      <w:pPr>
        <w:pStyle w:val="Ttulo4"/>
        <w:spacing w:after="120"/>
        <w:ind w:left="851" w:right="0"/>
        <w:jc w:val="both"/>
        <w:rPr>
          <w:sz w:val="19"/>
          <w:szCs w:val="19"/>
        </w:rPr>
      </w:pPr>
      <w:bookmarkStart w:id="508" w:name="_Toc33530785"/>
      <w:bookmarkStart w:id="509" w:name="_Toc5958968"/>
      <w:r w:rsidRPr="00595988">
        <w:rPr>
          <w:sz w:val="19"/>
          <w:szCs w:val="19"/>
        </w:rPr>
        <w:t xml:space="preserve">13.2.- Acumulación de solvencia en el caso de </w:t>
      </w:r>
      <w:proofErr w:type="spellStart"/>
      <w:r w:rsidRPr="00595988">
        <w:rPr>
          <w:sz w:val="19"/>
          <w:szCs w:val="19"/>
        </w:rPr>
        <w:t>UTEs</w:t>
      </w:r>
      <w:proofErr w:type="spellEnd"/>
      <w:r w:rsidRPr="00595988">
        <w:rPr>
          <w:sz w:val="19"/>
          <w:szCs w:val="19"/>
        </w:rPr>
        <w:t>:</w:t>
      </w:r>
      <w:bookmarkEnd w:id="508"/>
    </w:p>
    <w:p w14:paraId="27E5FCFE"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595988">
        <w:rPr>
          <w:rFonts w:ascii="Verdana" w:eastAsia="Arial Unicode MS" w:hAnsi="Verdana"/>
          <w:sz w:val="19"/>
          <w:szCs w:val="19"/>
        </w:rPr>
        <w:t>uno</w:t>
      </w:r>
      <w:proofErr w:type="gramEnd"/>
      <w:r w:rsidRPr="00595988">
        <w:rPr>
          <w:rFonts w:ascii="Verdana" w:eastAsia="Arial Unicode MS" w:hAnsi="Verdana"/>
          <w:sz w:val="19"/>
          <w:szCs w:val="19"/>
        </w:rPr>
        <w:t xml:space="preserve"> de las operadoras económicas integrantes.</w:t>
      </w:r>
    </w:p>
    <w:p w14:paraId="3D2774C4"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95988">
        <w:rPr>
          <w:rFonts w:ascii="Verdana" w:eastAsia="Arial Unicode MS" w:hAnsi="Verdana"/>
          <w:sz w:val="19"/>
          <w:szCs w:val="19"/>
        </w:rPr>
        <w:t>y todas la</w:t>
      </w:r>
      <w:r w:rsidRPr="00595988">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95988">
        <w:rPr>
          <w:rFonts w:ascii="Verdana" w:hAnsi="Verdana"/>
          <w:sz w:val="19"/>
          <w:szCs w:val="19"/>
        </w:rPr>
        <w:t>21.3 de cláusulas específicas del contrato.</w:t>
      </w:r>
    </w:p>
    <w:p w14:paraId="2DB74A89"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hAnsi="Verdana"/>
          <w:sz w:val="19"/>
          <w:szCs w:val="19"/>
        </w:rPr>
        <w:t xml:space="preserve">Sin embargo, si no </w:t>
      </w:r>
      <w:r w:rsidRPr="00595988">
        <w:rPr>
          <w:rFonts w:ascii="Verdana" w:eastAsia="Arial Unicode MS" w:hAnsi="Verdana"/>
          <w:sz w:val="19"/>
          <w:szCs w:val="19"/>
        </w:rPr>
        <w:t>tod</w:t>
      </w:r>
      <w:r w:rsidR="007B4B6A" w:rsidRPr="00595988">
        <w:rPr>
          <w:rFonts w:ascii="Verdana" w:eastAsia="Arial Unicode MS" w:hAnsi="Verdana"/>
          <w:sz w:val="19"/>
          <w:szCs w:val="19"/>
        </w:rPr>
        <w:t>a</w:t>
      </w:r>
      <w:r w:rsidRPr="00595988">
        <w:rPr>
          <w:rFonts w:ascii="Verdana" w:eastAsia="Arial Unicode MS" w:hAnsi="Verdana"/>
          <w:sz w:val="19"/>
          <w:szCs w:val="19"/>
        </w:rPr>
        <w:t xml:space="preserve">s las operadoras económicas disponen de clasificación, se entenderá que la UTE cumple los requisitos de solvencia exigidos cuando, tras la acumulación de las </w:t>
      </w:r>
      <w:r w:rsidRPr="00595988">
        <w:rPr>
          <w:rFonts w:ascii="Verdana" w:eastAsia="Arial Unicode MS" w:hAnsi="Verdana"/>
          <w:sz w:val="19"/>
          <w:szCs w:val="19"/>
        </w:rPr>
        <w:lastRenderedPageBreak/>
        <w:t>características de tod</w:t>
      </w:r>
      <w:r w:rsidR="007B4B6A" w:rsidRPr="00595988">
        <w:rPr>
          <w:rFonts w:ascii="Verdana" w:eastAsia="Arial Unicode MS" w:hAnsi="Verdana"/>
          <w:sz w:val="19"/>
          <w:szCs w:val="19"/>
        </w:rPr>
        <w:t>a</w:t>
      </w:r>
      <w:r w:rsidRPr="00595988">
        <w:rPr>
          <w:rFonts w:ascii="Verdana" w:eastAsia="Arial Unicode MS" w:hAnsi="Verdana"/>
          <w:sz w:val="19"/>
          <w:szCs w:val="19"/>
        </w:rPr>
        <w:t>s y cada un</w:t>
      </w:r>
      <w:r w:rsidR="007B4B6A" w:rsidRPr="00595988">
        <w:rPr>
          <w:rFonts w:ascii="Verdana" w:eastAsia="Arial Unicode MS" w:hAnsi="Verdana"/>
          <w:sz w:val="19"/>
          <w:szCs w:val="19"/>
        </w:rPr>
        <w:t>a</w:t>
      </w:r>
      <w:r w:rsidRPr="00595988">
        <w:rPr>
          <w:rFonts w:ascii="Verdana" w:eastAsia="Arial Unicode MS" w:hAnsi="Verdana"/>
          <w:sz w:val="19"/>
          <w:szCs w:val="19"/>
        </w:rPr>
        <w:t xml:space="preserve"> de sus integrantes, resulte que la unión cumple con alguno de los siguientes requisitos:</w:t>
      </w:r>
    </w:p>
    <w:p w14:paraId="6BB3409C" w14:textId="77777777" w:rsidR="00C548B6" w:rsidRPr="00595988" w:rsidRDefault="00C548B6" w:rsidP="006A510A">
      <w:pPr>
        <w:numPr>
          <w:ilvl w:val="0"/>
          <w:numId w:val="62"/>
        </w:numPr>
        <w:tabs>
          <w:tab w:val="num" w:pos="1418"/>
        </w:tabs>
        <w:spacing w:before="120" w:after="120"/>
        <w:ind w:left="1418" w:hanging="255"/>
        <w:jc w:val="both"/>
        <w:rPr>
          <w:rFonts w:ascii="Verdana" w:eastAsia="Arial Unicode MS" w:hAnsi="Verdana"/>
          <w:sz w:val="19"/>
          <w:szCs w:val="19"/>
        </w:rPr>
      </w:pPr>
      <w:r w:rsidRPr="00595988">
        <w:rPr>
          <w:rFonts w:ascii="Verdana" w:eastAsia="Arial Unicode MS" w:hAnsi="Verdana"/>
          <w:sz w:val="19"/>
          <w:szCs w:val="19"/>
        </w:rPr>
        <w:t>Requisitos de solvencia indicados en la cláusula 21.2 de cláusulas específicas del contrato.</w:t>
      </w:r>
    </w:p>
    <w:p w14:paraId="56C28E84" w14:textId="77777777" w:rsidR="00C548B6" w:rsidRPr="00595988" w:rsidRDefault="00C548B6" w:rsidP="006A510A">
      <w:pPr>
        <w:numPr>
          <w:ilvl w:val="0"/>
          <w:numId w:val="62"/>
        </w:numPr>
        <w:tabs>
          <w:tab w:val="num" w:pos="1418"/>
        </w:tabs>
        <w:spacing w:before="120" w:after="120"/>
        <w:ind w:left="1418" w:hanging="255"/>
        <w:jc w:val="both"/>
        <w:rPr>
          <w:rFonts w:ascii="Verdana" w:eastAsia="Arial Unicode MS" w:hAnsi="Verdana"/>
          <w:sz w:val="19"/>
          <w:szCs w:val="19"/>
        </w:rPr>
      </w:pPr>
      <w:r w:rsidRPr="00595988">
        <w:rPr>
          <w:rFonts w:ascii="Verdana" w:eastAsia="Arial Unicode MS" w:hAnsi="Verdana"/>
          <w:sz w:val="19"/>
          <w:szCs w:val="19"/>
        </w:rPr>
        <w:t>Grupo, Subgrupo y Categoría indicados en la cláusula 21.3 de cláusulas específicas del contrato.</w:t>
      </w:r>
    </w:p>
    <w:p w14:paraId="00E242E3" w14:textId="77777777" w:rsidR="00C548B6" w:rsidRPr="00595988" w:rsidRDefault="00C548B6" w:rsidP="002A6C86">
      <w:pPr>
        <w:pStyle w:val="Ttulo4"/>
        <w:spacing w:after="120"/>
        <w:ind w:left="851" w:right="0"/>
        <w:jc w:val="both"/>
        <w:rPr>
          <w:sz w:val="19"/>
          <w:szCs w:val="19"/>
        </w:rPr>
      </w:pPr>
      <w:r w:rsidRPr="00595988">
        <w:rPr>
          <w:sz w:val="19"/>
          <w:szCs w:val="19"/>
        </w:rPr>
        <w:t>13.3.- Reglas específicas en cuanto al Documento Europeo Único de Contratación (DEUC):</w:t>
      </w:r>
      <w:bookmarkEnd w:id="509"/>
    </w:p>
    <w:p w14:paraId="032CA548" w14:textId="77777777" w:rsidR="00C548B6" w:rsidRPr="00595988" w:rsidRDefault="00C548B6" w:rsidP="002A6C86">
      <w:pPr>
        <w:pStyle w:val="Ttulo5"/>
        <w:ind w:right="0"/>
        <w:rPr>
          <w:szCs w:val="19"/>
        </w:rPr>
      </w:pPr>
      <w:r w:rsidRPr="00595988">
        <w:rPr>
          <w:b/>
          <w:szCs w:val="19"/>
        </w:rPr>
        <w:t>13.3.1.-</w:t>
      </w:r>
      <w:r w:rsidRPr="00595988">
        <w:rPr>
          <w:szCs w:val="19"/>
        </w:rPr>
        <w:t xml:space="preserve"> Cuando el contrato esté dividido en lotes y los criterios de selección, es decir, los medios para acreditar la </w:t>
      </w:r>
      <w:proofErr w:type="gramStart"/>
      <w:r w:rsidRPr="00595988">
        <w:rPr>
          <w:szCs w:val="19"/>
        </w:rPr>
        <w:t>solvencia,</w:t>
      </w:r>
      <w:proofErr w:type="gramEnd"/>
      <w:r w:rsidRPr="00595988">
        <w:rPr>
          <w:szCs w:val="19"/>
        </w:rPr>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2CD7214" w14:textId="77777777" w:rsidR="00C548B6" w:rsidRPr="00595988" w:rsidRDefault="00C548B6" w:rsidP="002A6C86">
      <w:pPr>
        <w:pStyle w:val="Ttulo5"/>
        <w:ind w:right="0"/>
        <w:rPr>
          <w:szCs w:val="19"/>
        </w:rPr>
      </w:pPr>
      <w:r w:rsidRPr="00595988">
        <w:rPr>
          <w:b/>
          <w:szCs w:val="19"/>
        </w:rPr>
        <w:t>13.3.2.-</w:t>
      </w:r>
      <w:r w:rsidRPr="00595988">
        <w:rPr>
          <w:szCs w:val="19"/>
        </w:rPr>
        <w:t xml:space="preserve"> </w:t>
      </w:r>
      <w:r w:rsidRPr="00595988">
        <w:rPr>
          <w:szCs w:val="19"/>
          <w:u w:val="single"/>
        </w:rPr>
        <w:t>Subcontratistas</w:t>
      </w:r>
      <w:r w:rsidRPr="00595988">
        <w:rPr>
          <w:szCs w:val="19"/>
        </w:rPr>
        <w:t>:</w:t>
      </w:r>
    </w:p>
    <w:p w14:paraId="7E9E5412"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13.3.2.1.-</w:t>
      </w:r>
      <w:r w:rsidRPr="00595988">
        <w:rPr>
          <w:rFonts w:ascii="Verdana" w:eastAsia="Arial Unicode MS" w:hAnsi="Verdana"/>
          <w:sz w:val="19"/>
          <w:szCs w:val="19"/>
        </w:rPr>
        <w:t xml:space="preserve"> Si así se indica en la letra a) de la cláusula 14.2 de cláusulas específicas del contrato, las operadoras económicas deben cumplimentar</w:t>
      </w:r>
      <w:r w:rsidRPr="00595988">
        <w:rPr>
          <w:rFonts w:ascii="Verdana" w:hAnsi="Verdana"/>
          <w:sz w:val="19"/>
          <w:szCs w:val="19"/>
        </w:rPr>
        <w:t xml:space="preserve"> la sección D de la parte II del DEUC de manera que</w:t>
      </w:r>
      <w:r w:rsidRPr="00595988">
        <w:rPr>
          <w:rFonts w:ascii="Verdana" w:eastAsia="Arial Unicode MS" w:hAnsi="Verdana"/>
          <w:sz w:val="19"/>
          <w:szCs w:val="19"/>
        </w:rPr>
        <w:t xml:space="preserve"> indiquen los siguientes datos:</w:t>
      </w:r>
    </w:p>
    <w:p w14:paraId="1B0C303A" w14:textId="77777777" w:rsidR="00C548B6" w:rsidRPr="00595988" w:rsidRDefault="00C548B6" w:rsidP="006A510A">
      <w:pPr>
        <w:pStyle w:val="Prrafodelista"/>
        <w:numPr>
          <w:ilvl w:val="0"/>
          <w:numId w:val="124"/>
        </w:numPr>
        <w:spacing w:before="120" w:after="120"/>
        <w:ind w:left="2694" w:hanging="284"/>
        <w:jc w:val="both"/>
        <w:rPr>
          <w:rFonts w:ascii="Verdana" w:eastAsia="Arial Unicode MS" w:hAnsi="Verdana"/>
          <w:sz w:val="19"/>
          <w:szCs w:val="19"/>
        </w:rPr>
      </w:pPr>
      <w:r w:rsidRPr="00595988">
        <w:rPr>
          <w:rFonts w:ascii="Verdana" w:eastAsia="Arial Unicode MS" w:hAnsi="Verdana"/>
          <w:b/>
          <w:sz w:val="19"/>
          <w:szCs w:val="19"/>
        </w:rPr>
        <w:t>la(s) parte(s) del contrato</w:t>
      </w:r>
      <w:r w:rsidRPr="00595988">
        <w:rPr>
          <w:rFonts w:ascii="Verdana" w:eastAsia="Arial Unicode MS" w:hAnsi="Verdana"/>
          <w:sz w:val="19"/>
          <w:szCs w:val="19"/>
        </w:rPr>
        <w:t xml:space="preserve"> que tengan previsto subcontratar,</w:t>
      </w:r>
      <w:r w:rsidRPr="00595988">
        <w:rPr>
          <w:rFonts w:ascii="Verdana" w:hAnsi="Verdana"/>
          <w:sz w:val="19"/>
          <w:szCs w:val="19"/>
        </w:rPr>
        <w:t xml:space="preserve"> </w:t>
      </w:r>
    </w:p>
    <w:p w14:paraId="3DA2D3F2" w14:textId="77777777" w:rsidR="00C548B6" w:rsidRPr="00595988" w:rsidRDefault="00C548B6" w:rsidP="006A510A">
      <w:pPr>
        <w:pStyle w:val="Prrafodelista"/>
        <w:numPr>
          <w:ilvl w:val="0"/>
          <w:numId w:val="124"/>
        </w:numPr>
        <w:spacing w:before="120" w:after="120"/>
        <w:ind w:left="2694" w:hanging="284"/>
        <w:jc w:val="both"/>
        <w:rPr>
          <w:rFonts w:ascii="Verdana" w:eastAsia="Arial Unicode MS" w:hAnsi="Verdana"/>
          <w:sz w:val="19"/>
          <w:szCs w:val="19"/>
        </w:rPr>
      </w:pPr>
      <w:r w:rsidRPr="00595988">
        <w:rPr>
          <w:rFonts w:ascii="Verdana" w:hAnsi="Verdana"/>
          <w:sz w:val="19"/>
          <w:szCs w:val="19"/>
        </w:rPr>
        <w:t xml:space="preserve">el </w:t>
      </w:r>
      <w:r w:rsidRPr="00595988">
        <w:rPr>
          <w:rFonts w:ascii="Verdana" w:hAnsi="Verdana"/>
          <w:b/>
          <w:sz w:val="19"/>
          <w:szCs w:val="19"/>
        </w:rPr>
        <w:t>porcentaje</w:t>
      </w:r>
      <w:r w:rsidRPr="00595988">
        <w:rPr>
          <w:rFonts w:ascii="Verdana" w:hAnsi="Verdana"/>
          <w:sz w:val="19"/>
          <w:szCs w:val="19"/>
        </w:rPr>
        <w:t xml:space="preserve"> de esa parte o de cada una de las partes que tenga previsto subcontratar </w:t>
      </w:r>
    </w:p>
    <w:p w14:paraId="2AA9D191" w14:textId="77777777" w:rsidR="00C548B6" w:rsidRPr="00595988" w:rsidRDefault="00C548B6" w:rsidP="006A510A">
      <w:pPr>
        <w:pStyle w:val="Prrafodelista"/>
        <w:numPr>
          <w:ilvl w:val="0"/>
          <w:numId w:val="124"/>
        </w:numPr>
        <w:spacing w:before="120" w:after="200"/>
        <w:ind w:left="2694" w:hanging="284"/>
        <w:jc w:val="both"/>
        <w:rPr>
          <w:rFonts w:ascii="Verdana" w:eastAsia="Arial Unicode MS" w:hAnsi="Verdana"/>
          <w:b/>
          <w:sz w:val="19"/>
          <w:szCs w:val="19"/>
        </w:rPr>
      </w:pPr>
      <w:r w:rsidRPr="00595988">
        <w:rPr>
          <w:rFonts w:ascii="Verdana" w:hAnsi="Verdana"/>
          <w:sz w:val="19"/>
          <w:szCs w:val="19"/>
        </w:rPr>
        <w:t xml:space="preserve">y </w:t>
      </w:r>
      <w:r w:rsidRPr="00595988">
        <w:rPr>
          <w:rFonts w:ascii="Verdana" w:hAnsi="Verdana"/>
          <w:b/>
          <w:sz w:val="19"/>
          <w:szCs w:val="19"/>
        </w:rPr>
        <w:t>el n</w:t>
      </w:r>
      <w:r w:rsidRPr="00595988">
        <w:rPr>
          <w:rFonts w:ascii="Verdana" w:eastAsia="Arial Unicode MS" w:hAnsi="Verdana"/>
          <w:b/>
          <w:sz w:val="19"/>
          <w:szCs w:val="19"/>
        </w:rPr>
        <w:t>ombre de la/s subcontratista/s</w:t>
      </w:r>
    </w:p>
    <w:p w14:paraId="4FD97BAB" w14:textId="77777777" w:rsidR="00C548B6" w:rsidRPr="00595988" w:rsidRDefault="00C548B6" w:rsidP="002A6C86">
      <w:pPr>
        <w:spacing w:before="120" w:after="120"/>
        <w:ind w:left="2127" w:hanging="709"/>
        <w:jc w:val="both"/>
        <w:rPr>
          <w:rFonts w:ascii="Verdana" w:eastAsia="Calibri" w:hAnsi="Verdana"/>
          <w:sz w:val="19"/>
          <w:szCs w:val="19"/>
        </w:rPr>
      </w:pPr>
      <w:r w:rsidRPr="00595988">
        <w:rPr>
          <w:rFonts w:ascii="Verdana" w:eastAsia="Arial Unicode MS" w:hAnsi="Verdana"/>
          <w:b/>
          <w:sz w:val="19"/>
          <w:szCs w:val="19"/>
        </w:rPr>
        <w:t>13.3.2.2.-</w:t>
      </w:r>
      <w:r w:rsidRPr="00595988">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95988">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56A40B6" w14:textId="77777777" w:rsidR="00C548B6" w:rsidRPr="00595988" w:rsidRDefault="00C548B6" w:rsidP="002A6C86">
      <w:pPr>
        <w:pStyle w:val="Ttulo5"/>
        <w:ind w:right="0"/>
        <w:rPr>
          <w:rFonts w:eastAsia="Calibri"/>
          <w:szCs w:val="19"/>
        </w:rPr>
      </w:pPr>
      <w:r w:rsidRPr="00595988">
        <w:rPr>
          <w:b/>
          <w:szCs w:val="19"/>
        </w:rPr>
        <w:t xml:space="preserve">13.3.3.- </w:t>
      </w:r>
      <w:r w:rsidRPr="00595988">
        <w:rPr>
          <w:szCs w:val="19"/>
          <w:u w:val="single"/>
        </w:rPr>
        <w:t>Integración de la solvencia con medios externos:</w:t>
      </w:r>
      <w:r w:rsidRPr="00595988">
        <w:rPr>
          <w:szCs w:val="19"/>
        </w:rPr>
        <w:t xml:space="preserve"> cuando la operadora económica recurra a la solvencia y medios de otras entidades, debe </w:t>
      </w:r>
      <w:r w:rsidRPr="00595988">
        <w:rPr>
          <w:rFonts w:eastAsia="Calibri"/>
          <w:szCs w:val="19"/>
        </w:rPr>
        <w:t xml:space="preserve">presentar su propio DEUC junto con el DEUC de cada una de las entidades a cuya solvencia y/o medios recurra (tantos DEUC como </w:t>
      </w:r>
      <w:r w:rsidRPr="00595988">
        <w:rPr>
          <w:szCs w:val="19"/>
        </w:rPr>
        <w:t>personas u operadoras</w:t>
      </w:r>
      <w:r w:rsidRPr="00595988">
        <w:rPr>
          <w:rFonts w:eastAsia="Calibri"/>
          <w:szCs w:val="19"/>
        </w:rPr>
        <w:t>) firmado y con las secciones A y B de la parte II y la parte III debidamente cumplimentadas y, en su caso, la parte IV.</w:t>
      </w:r>
    </w:p>
    <w:p w14:paraId="38416E0B" w14:textId="77777777" w:rsidR="00C548B6" w:rsidRPr="00595988" w:rsidRDefault="00C548B6" w:rsidP="002A6C86">
      <w:pPr>
        <w:pStyle w:val="Ttulo5"/>
        <w:ind w:right="0"/>
        <w:rPr>
          <w:szCs w:val="19"/>
        </w:rPr>
      </w:pPr>
      <w:r w:rsidRPr="00595988">
        <w:rPr>
          <w:b/>
          <w:szCs w:val="19"/>
        </w:rPr>
        <w:t>13.3.4.-</w:t>
      </w:r>
      <w:r w:rsidRPr="00595988">
        <w:rPr>
          <w:szCs w:val="19"/>
        </w:rPr>
        <w:t xml:space="preserve"> </w:t>
      </w:r>
      <w:r w:rsidRPr="00595988">
        <w:rPr>
          <w:szCs w:val="19"/>
          <w:u w:val="single"/>
        </w:rPr>
        <w:t>UTE:</w:t>
      </w:r>
      <w:r w:rsidRPr="00595988">
        <w:rPr>
          <w:szCs w:val="19"/>
        </w:rPr>
        <w:t xml:space="preserve"> cuando varias operadoras económicas deseen participar en UTE, se deberá presentar un DEUC separado, en el que figure la información requerida en las partes II a IV, por cada operadora económica participante.</w:t>
      </w:r>
    </w:p>
    <w:p w14:paraId="4127735D" w14:textId="77777777" w:rsidR="00C548B6" w:rsidRPr="00595988" w:rsidRDefault="00C548B6" w:rsidP="002A6C86">
      <w:pPr>
        <w:pStyle w:val="Ttulo5"/>
        <w:ind w:right="0"/>
        <w:rPr>
          <w:szCs w:val="19"/>
        </w:rPr>
      </w:pPr>
      <w:r w:rsidRPr="00595988">
        <w:rPr>
          <w:b/>
          <w:szCs w:val="19"/>
        </w:rPr>
        <w:t>13.3.5.-</w:t>
      </w:r>
      <w:r w:rsidRPr="00595988">
        <w:rPr>
          <w:szCs w:val="19"/>
        </w:rPr>
        <w:t xml:space="preserve"> </w:t>
      </w:r>
      <w:r w:rsidRPr="00595988">
        <w:rPr>
          <w:szCs w:val="19"/>
          <w:u w:val="single"/>
        </w:rPr>
        <w:t>Clasificación:</w:t>
      </w:r>
      <w:r w:rsidRPr="00595988">
        <w:rPr>
          <w:szCs w:val="19"/>
        </w:rPr>
        <w:t xml:space="preserve"> en el caso de que se desee sustituir la solvencia por la clasificación indicada en la cláusula 21.3 de cláusulas específicas del contrato, deberá indicarse el/</w:t>
      </w:r>
      <w:proofErr w:type="gramStart"/>
      <w:r w:rsidRPr="00595988">
        <w:rPr>
          <w:szCs w:val="19"/>
        </w:rPr>
        <w:t>los grupo</w:t>
      </w:r>
      <w:proofErr w:type="gramEnd"/>
      <w:r w:rsidRPr="00595988">
        <w:rPr>
          <w:szCs w:val="19"/>
        </w:rPr>
        <w:t>/s, subgrupos/s y categoría/s que correspondan en la sección A de la parte II del DEUC para que las personas miembros de la mesa de contratación puedan acceder de oficio al certificado que recoge dicha clasificación.</w:t>
      </w:r>
    </w:p>
    <w:p w14:paraId="218188AF" w14:textId="77777777" w:rsidR="00C548B6" w:rsidRPr="00595988" w:rsidRDefault="00C548B6" w:rsidP="002A6C86">
      <w:pPr>
        <w:pStyle w:val="Ttulo5"/>
        <w:ind w:right="0"/>
        <w:rPr>
          <w:szCs w:val="19"/>
        </w:rPr>
      </w:pPr>
      <w:r w:rsidRPr="00595988">
        <w:rPr>
          <w:b/>
          <w:szCs w:val="19"/>
        </w:rPr>
        <w:t xml:space="preserve">13.3.6.- </w:t>
      </w:r>
      <w:r w:rsidRPr="00595988">
        <w:rPr>
          <w:szCs w:val="19"/>
          <w:u w:val="single"/>
        </w:rPr>
        <w:t>Motivos de exclusión:</w:t>
      </w:r>
      <w:r w:rsidRPr="00595988">
        <w:rPr>
          <w:szCs w:val="19"/>
        </w:rPr>
        <w:t xml:space="preserve"> a los efectos de lo dispuesto en la sección D de la Parte III, se consideran motivos de exclusión puramente nacionales los siguientes (letra d) del art. 71.1 LCSP):</w:t>
      </w:r>
    </w:p>
    <w:p w14:paraId="01656982" w14:textId="77777777" w:rsidR="00C548B6" w:rsidRPr="00595988" w:rsidRDefault="00C548B6" w:rsidP="006A510A">
      <w:pPr>
        <w:pStyle w:val="Prrafodelista"/>
        <w:numPr>
          <w:ilvl w:val="0"/>
          <w:numId w:val="125"/>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2A8D6217" w14:textId="77777777" w:rsidR="00C548B6" w:rsidRPr="00595988" w:rsidRDefault="00C548B6" w:rsidP="006A510A">
      <w:pPr>
        <w:pStyle w:val="Prrafodelista"/>
        <w:numPr>
          <w:ilvl w:val="0"/>
          <w:numId w:val="125"/>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lastRenderedPageBreak/>
        <w:t>Incumplimiento de la obligación de contar con un plan de igualdad conforme a lo dispuesto en el artículo 45 de la Ley Orgánica 3/2007, de 22 de marzo, para la igualdad de mujeres y hombres</w:t>
      </w:r>
      <w:r w:rsidR="002D2FB9" w:rsidRPr="00595988">
        <w:rPr>
          <w:rFonts w:ascii="Verdana" w:eastAsia="Arial Unicode MS" w:hAnsi="Verdana"/>
          <w:sz w:val="19"/>
          <w:szCs w:val="19"/>
        </w:rPr>
        <w:t>.</w:t>
      </w:r>
    </w:p>
    <w:p w14:paraId="0CF8D93D" w14:textId="77777777" w:rsidR="00641DEC" w:rsidRPr="00595988" w:rsidRDefault="00641DEC">
      <w:pPr>
        <w:rPr>
          <w:rFonts w:ascii="Verdana" w:hAnsi="Verdana"/>
          <w:b/>
          <w:sz w:val="19"/>
          <w:szCs w:val="19"/>
          <w:lang w:eastAsia="es-ES_tradnl"/>
        </w:rPr>
      </w:pPr>
      <w:r w:rsidRPr="00595988">
        <w:rPr>
          <w:rFonts w:ascii="Verdana" w:hAnsi="Verdana"/>
          <w:b/>
          <w:sz w:val="19"/>
          <w:szCs w:val="19"/>
          <w:lang w:eastAsia="es-ES_tradnl"/>
        </w:rPr>
        <w:br w:type="page"/>
      </w:r>
    </w:p>
    <w:p w14:paraId="41B29FB6" w14:textId="77777777" w:rsidR="00C548B6" w:rsidRPr="00595988" w:rsidRDefault="00C548B6" w:rsidP="002A6C86">
      <w:pPr>
        <w:rPr>
          <w:rFonts w:ascii="Verdana" w:hAnsi="Verdana"/>
          <w:b/>
          <w:sz w:val="19"/>
          <w:szCs w:val="19"/>
          <w:lang w:eastAsia="es-ES_tradnl"/>
        </w:rPr>
      </w:pPr>
    </w:p>
    <w:p w14:paraId="7CA5E131" w14:textId="77777777" w:rsidR="00C548B6" w:rsidRPr="00595988" w:rsidRDefault="00C548B6" w:rsidP="00B31A90">
      <w:pPr>
        <w:pStyle w:val="Ttulo2"/>
      </w:pPr>
      <w:bookmarkStart w:id="510" w:name="_Toc128389942"/>
      <w:r w:rsidRPr="00595988">
        <w:t>III.- APERTURA DE LOS SOBRES Y VALORACIÓN DE OFERTAS</w:t>
      </w:r>
      <w:bookmarkEnd w:id="510"/>
    </w:p>
    <w:p w14:paraId="02BD15AE" w14:textId="77777777" w:rsidR="00C548B6" w:rsidRPr="00595988" w:rsidRDefault="00C548B6" w:rsidP="002A6C86">
      <w:pPr>
        <w:pStyle w:val="Ttulo3"/>
        <w:spacing w:after="120"/>
        <w:ind w:right="0"/>
        <w:rPr>
          <w:rFonts w:eastAsia="Arial Unicode MS"/>
          <w:i/>
        </w:rPr>
      </w:pPr>
      <w:bookmarkStart w:id="511" w:name="_Toc128389943"/>
      <w:r w:rsidRPr="00595988">
        <w:rPr>
          <w:rFonts w:eastAsia="Arial Unicode MS"/>
        </w:rPr>
        <w:t>14.- MOTIVOS DE RECHAZO DE OFERTAS Y SOLICITUD DE ACLARACIONES</w:t>
      </w:r>
      <w:bookmarkEnd w:id="511"/>
    </w:p>
    <w:p w14:paraId="2AF577DF" w14:textId="77777777" w:rsidR="00C548B6" w:rsidRPr="00595988" w:rsidRDefault="00C548B6" w:rsidP="002A6C86">
      <w:pPr>
        <w:pStyle w:val="Ttulo4"/>
        <w:spacing w:after="120"/>
        <w:ind w:left="851" w:right="0"/>
        <w:jc w:val="both"/>
        <w:rPr>
          <w:b w:val="0"/>
          <w:i/>
          <w:sz w:val="19"/>
          <w:szCs w:val="19"/>
        </w:rPr>
      </w:pPr>
      <w:bookmarkStart w:id="512" w:name="_Toc38387731"/>
      <w:r w:rsidRPr="00595988">
        <w:rPr>
          <w:sz w:val="19"/>
          <w:szCs w:val="19"/>
        </w:rPr>
        <w:t>14.1.- La mesa de contratación acordará el rechazo de aquellas ofertas que:</w:t>
      </w:r>
      <w:bookmarkEnd w:id="512"/>
    </w:p>
    <w:p w14:paraId="260480AE" w14:textId="77777777" w:rsidR="00C548B6" w:rsidRPr="00595988" w:rsidRDefault="00C548B6" w:rsidP="006A510A">
      <w:pPr>
        <w:numPr>
          <w:ilvl w:val="0"/>
          <w:numId w:val="79"/>
        </w:numPr>
        <w:spacing w:before="120" w:after="120"/>
        <w:ind w:left="1418" w:hanging="284"/>
        <w:jc w:val="both"/>
        <w:rPr>
          <w:rFonts w:ascii="Verdana" w:hAnsi="Verdana"/>
          <w:sz w:val="19"/>
          <w:szCs w:val="19"/>
        </w:rPr>
      </w:pPr>
      <w:r w:rsidRPr="00595988">
        <w:rPr>
          <w:rFonts w:ascii="Verdana" w:hAnsi="Verdana"/>
          <w:sz w:val="19"/>
          <w:szCs w:val="19"/>
        </w:rPr>
        <w:t>Incluyan algún documento dentro de un sobre diferente al indicado en la cláusula 24 de cláusulas específicas del contrato y ello comprometa el secreto de la oferta.</w:t>
      </w:r>
    </w:p>
    <w:p w14:paraId="15C9557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Presenten contradicciones, omisiones, errores o tachaduras que impidan conocer con total certeza su contenido.</w:t>
      </w:r>
    </w:p>
    <w:p w14:paraId="67DFE621"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No guarden concordancia con la documentación examinada y admitida.</w:t>
      </w:r>
    </w:p>
    <w:p w14:paraId="138C7986"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Superen el presupuesto base de licitación o de los precios unitarios que revistan carácter de máximos. </w:t>
      </w:r>
    </w:p>
    <w:p w14:paraId="0F1ED4FC"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Varíen sustancialmente el modelo de oferta económica incluido en este pliego.</w:t>
      </w:r>
    </w:p>
    <w:p w14:paraId="2CDD9014"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Comporten error manifiesto en el importe.</w:t>
      </w:r>
    </w:p>
    <w:p w14:paraId="4AED228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Adolezcan de error o inconsistencia que la hagan inviable</w:t>
      </w:r>
      <w:r w:rsidR="002D2FB9" w:rsidRPr="00595988">
        <w:rPr>
          <w:rFonts w:ascii="Verdana" w:eastAsia="Arial Unicode MS" w:hAnsi="Verdana"/>
          <w:sz w:val="19"/>
          <w:szCs w:val="19"/>
        </w:rPr>
        <w:t>, circunstancia</w:t>
      </w:r>
      <w:r w:rsidRPr="00595988">
        <w:rPr>
          <w:rFonts w:ascii="Verdana" w:eastAsia="Arial Unicode MS" w:hAnsi="Verdana"/>
          <w:sz w:val="19"/>
          <w:szCs w:val="19"/>
        </w:rPr>
        <w:t xml:space="preserve"> reconocida por la licitadora.</w:t>
      </w:r>
    </w:p>
    <w:p w14:paraId="0651CDDD"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hAnsi="Verdana"/>
          <w:sz w:val="19"/>
          <w:szCs w:val="19"/>
        </w:rPr>
        <w:t>Incumplan las condiciones o requisitos establecidos en el PCAP o PPTP.</w:t>
      </w:r>
    </w:p>
    <w:p w14:paraId="0B535BB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hAnsi="Verdana"/>
          <w:sz w:val="19"/>
          <w:szCs w:val="19"/>
        </w:rPr>
        <w:t>Contenga virus que imposibiliten su lectura o el acceso a su contenido.</w:t>
      </w:r>
    </w:p>
    <w:p w14:paraId="17F18F49"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de cláusulas específicas del contrato establezca que los medios de tramitación son “no electrónicos”, s</w:t>
      </w:r>
      <w:r w:rsidRPr="00595988">
        <w:rPr>
          <w:rFonts w:ascii="Verdana" w:eastAsia="Arial Unicode MS" w:hAnsi="Verdana"/>
          <w:sz w:val="19"/>
          <w:szCs w:val="19"/>
        </w:rPr>
        <w:t>e presente la oferta después de que finalice el plazo establecido en el anuncio de licitación.</w:t>
      </w:r>
    </w:p>
    <w:p w14:paraId="2912B245"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95988">
        <w:rPr>
          <w:rFonts w:ascii="Verdana" w:eastAsia="Arial Unicode MS" w:hAnsi="Verdana"/>
          <w:sz w:val="19"/>
          <w:szCs w:val="19"/>
        </w:rPr>
        <w:t xml:space="preserve">12.2.2.1 </w:t>
      </w:r>
      <w:r w:rsidRPr="00595988">
        <w:rPr>
          <w:rFonts w:ascii="Verdana" w:hAnsi="Verdana"/>
          <w:sz w:val="19"/>
          <w:szCs w:val="19"/>
        </w:rPr>
        <w:t>de condiciones generales.</w:t>
      </w:r>
    </w:p>
    <w:p w14:paraId="4D4DD73C" w14:textId="77777777" w:rsidR="00C548B6" w:rsidRPr="00595988" w:rsidRDefault="00C548B6" w:rsidP="006A510A">
      <w:pPr>
        <w:numPr>
          <w:ilvl w:val="0"/>
          <w:numId w:val="79"/>
        </w:numPr>
        <w:spacing w:before="120" w:after="120"/>
        <w:ind w:left="1418" w:hanging="284"/>
        <w:jc w:val="both"/>
        <w:rPr>
          <w:rFonts w:ascii="Verdana"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E46EE4A" w14:textId="77777777" w:rsidR="00C548B6" w:rsidRPr="00595988" w:rsidRDefault="00C548B6" w:rsidP="002A6C86">
      <w:pPr>
        <w:pStyle w:val="Ttulo4"/>
        <w:spacing w:after="120"/>
        <w:ind w:left="851" w:right="0"/>
        <w:jc w:val="both"/>
        <w:rPr>
          <w:b w:val="0"/>
          <w:i/>
          <w:sz w:val="19"/>
          <w:szCs w:val="19"/>
        </w:rPr>
      </w:pPr>
      <w:bookmarkStart w:id="513" w:name="_Toc38387732"/>
      <w:r w:rsidRPr="00595988">
        <w:rPr>
          <w:sz w:val="19"/>
          <w:szCs w:val="19"/>
        </w:rPr>
        <w:t xml:space="preserve">14.2.- </w:t>
      </w:r>
      <w:r w:rsidRPr="00595988">
        <w:rPr>
          <w:b w:val="0"/>
          <w:sz w:val="19"/>
          <w:szCs w:val="19"/>
        </w:rPr>
        <w:t xml:space="preserve">La mesa de contratación podrá recabar en cualquier momento anterior a </w:t>
      </w:r>
      <w:r w:rsidR="007B2671" w:rsidRPr="00595988">
        <w:rPr>
          <w:b w:val="0"/>
          <w:sz w:val="19"/>
          <w:szCs w:val="19"/>
        </w:rPr>
        <w:t xml:space="preserve">la </w:t>
      </w:r>
      <w:r w:rsidRPr="00595988">
        <w:rPr>
          <w:b w:val="0"/>
          <w:sz w:val="19"/>
          <w:szCs w:val="19"/>
        </w:rPr>
        <w:t xml:space="preserve">formulación de la propuesta de adjudicación las </w:t>
      </w:r>
      <w:r w:rsidRPr="00595988">
        <w:rPr>
          <w:sz w:val="19"/>
          <w:szCs w:val="19"/>
        </w:rPr>
        <w:t>aclaraciones</w:t>
      </w:r>
      <w:r w:rsidRPr="00595988">
        <w:rPr>
          <w:b w:val="0"/>
          <w:sz w:val="19"/>
          <w:szCs w:val="19"/>
        </w:rPr>
        <w:t xml:space="preserve"> necesarias para la compre</w:t>
      </w:r>
      <w:r w:rsidR="008F023C" w:rsidRPr="00595988">
        <w:rPr>
          <w:b w:val="0"/>
          <w:sz w:val="19"/>
          <w:szCs w:val="19"/>
        </w:rPr>
        <w:t>n</w:t>
      </w:r>
      <w:r w:rsidRPr="00595988">
        <w:rPr>
          <w:b w:val="0"/>
          <w:sz w:val="19"/>
          <w:szCs w:val="19"/>
        </w:rPr>
        <w:t>sión de las ofertas. En ningún caso se admitirá que, a través de presentación de aclaraciones, las licitadoras varíen los términos expresados en la oferta.</w:t>
      </w:r>
      <w:bookmarkEnd w:id="513"/>
    </w:p>
    <w:p w14:paraId="42307063" w14:textId="77777777" w:rsidR="00C548B6" w:rsidRPr="00595988" w:rsidRDefault="00C548B6" w:rsidP="002A6C86">
      <w:pPr>
        <w:pStyle w:val="Ttulo3"/>
        <w:spacing w:after="120"/>
        <w:ind w:left="284" w:right="0" w:hanging="284"/>
        <w:rPr>
          <w:rFonts w:eastAsia="Arial Unicode MS"/>
          <w:i/>
        </w:rPr>
      </w:pPr>
      <w:bookmarkStart w:id="514" w:name="_Toc128389944"/>
      <w:r w:rsidRPr="00595988">
        <w:rPr>
          <w:rFonts w:eastAsia="Arial Unicode MS"/>
        </w:rPr>
        <w:t>15.- APERTURA Y CALIFICACIÓN DE LA DOCUMENTACIÓN ACREDITATIVA DEL CUMPLIMIENTO DE LOS REQUISITOS PREVIOS</w:t>
      </w:r>
      <w:bookmarkEnd w:id="514"/>
    </w:p>
    <w:p w14:paraId="57546832" w14:textId="77777777" w:rsidR="00C548B6" w:rsidRPr="00595988" w:rsidRDefault="00C548B6" w:rsidP="002A6C86">
      <w:pPr>
        <w:pStyle w:val="Ttulo4"/>
        <w:spacing w:after="120"/>
        <w:ind w:left="851" w:right="0"/>
        <w:jc w:val="both"/>
        <w:rPr>
          <w:b w:val="0"/>
          <w:i/>
          <w:sz w:val="19"/>
          <w:szCs w:val="19"/>
        </w:rPr>
      </w:pPr>
      <w:bookmarkStart w:id="515" w:name="_Toc38387734"/>
      <w:r w:rsidRPr="00595988">
        <w:rPr>
          <w:sz w:val="19"/>
          <w:szCs w:val="19"/>
        </w:rPr>
        <w:t xml:space="preserve">15.1.- </w:t>
      </w:r>
      <w:r w:rsidRPr="00595988">
        <w:rPr>
          <w:b w:val="0"/>
          <w:sz w:val="19"/>
          <w:szCs w:val="19"/>
        </w:rPr>
        <w:t xml:space="preserve">Finalizado el plazo de presentación de ofertas, la mesa de </w:t>
      </w:r>
      <w:proofErr w:type="gramStart"/>
      <w:r w:rsidRPr="00595988">
        <w:rPr>
          <w:b w:val="0"/>
          <w:sz w:val="19"/>
          <w:szCs w:val="19"/>
        </w:rPr>
        <w:t>contratación,</w:t>
      </w:r>
      <w:proofErr w:type="gramEnd"/>
      <w:r w:rsidRPr="00595988">
        <w:rPr>
          <w:b w:val="0"/>
          <w:sz w:val="19"/>
          <w:szCs w:val="19"/>
        </w:rPr>
        <w:t xml:space="preserve"> se reunirá para calificar los documentos presentados en el sobre A en tiempo y forma.</w:t>
      </w:r>
      <w:bookmarkEnd w:id="515"/>
    </w:p>
    <w:p w14:paraId="5C2E250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14F2F5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05D9215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75E0A134" w14:textId="77777777" w:rsidR="00C548B6" w:rsidRPr="00595988" w:rsidRDefault="00C548B6" w:rsidP="002A6C86">
      <w:pPr>
        <w:pStyle w:val="Ttulo4"/>
        <w:spacing w:after="120"/>
        <w:ind w:left="851" w:right="0"/>
        <w:jc w:val="both"/>
        <w:rPr>
          <w:b w:val="0"/>
          <w:i/>
          <w:sz w:val="19"/>
          <w:szCs w:val="19"/>
        </w:rPr>
      </w:pPr>
      <w:bookmarkStart w:id="516" w:name="_Toc38387735"/>
      <w:r w:rsidRPr="00595988">
        <w:rPr>
          <w:sz w:val="19"/>
          <w:szCs w:val="19"/>
        </w:rPr>
        <w:lastRenderedPageBreak/>
        <w:t xml:space="preserve">15.2.- </w:t>
      </w:r>
      <w:r w:rsidRPr="00595988">
        <w:rPr>
          <w:b w:val="0"/>
          <w:sz w:val="19"/>
          <w:szCs w:val="19"/>
        </w:rPr>
        <w:t>La relación de licitadoras admitidas y excluidas se publicará en el perfil de contratante con indicación, en este último caso, de las razones de la exclusión.</w:t>
      </w:r>
      <w:bookmarkEnd w:id="516"/>
    </w:p>
    <w:p w14:paraId="4595343D" w14:textId="77777777" w:rsidR="00C548B6" w:rsidRPr="00595988" w:rsidRDefault="00C548B6" w:rsidP="002A6C86">
      <w:pPr>
        <w:pStyle w:val="Ttulo3"/>
        <w:spacing w:after="120"/>
        <w:ind w:left="284" w:right="0" w:hanging="284"/>
        <w:rPr>
          <w:rFonts w:eastAsia="Arial Unicode MS"/>
          <w:i/>
        </w:rPr>
      </w:pPr>
      <w:bookmarkStart w:id="517" w:name="_Toc128389945"/>
      <w:r w:rsidRPr="00595988">
        <w:rPr>
          <w:rFonts w:eastAsia="Arial Unicode MS"/>
        </w:rPr>
        <w:t>16.- APERTURA Y EVALUACIÓN DE LA PARTE DE LA OFERTA EVALUABLE MEDIANTE CRITERIOS CUYA APLICACIÓN REQUIERE REALIZAR UN JUICIO DE VALOR</w:t>
      </w:r>
      <w:bookmarkEnd w:id="517"/>
    </w:p>
    <w:p w14:paraId="0801D4D1" w14:textId="77777777" w:rsidR="00C548B6" w:rsidRPr="00595988" w:rsidRDefault="00C548B6" w:rsidP="002A6C86">
      <w:pPr>
        <w:pStyle w:val="Ttulo4"/>
        <w:spacing w:after="120"/>
        <w:ind w:left="851" w:right="0"/>
        <w:jc w:val="both"/>
        <w:rPr>
          <w:b w:val="0"/>
          <w:i/>
          <w:sz w:val="19"/>
          <w:szCs w:val="19"/>
        </w:rPr>
      </w:pPr>
      <w:r w:rsidRPr="00595988">
        <w:rPr>
          <w:sz w:val="19"/>
          <w:szCs w:val="19"/>
        </w:rPr>
        <w:t>16.1.- Apertura pública.</w:t>
      </w:r>
    </w:p>
    <w:p w14:paraId="494E026F"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50C0321E" w14:textId="77777777" w:rsidR="00C548B6" w:rsidRPr="00595988" w:rsidRDefault="00C548B6" w:rsidP="002A6C86">
      <w:pPr>
        <w:pStyle w:val="Ttulo4"/>
        <w:spacing w:after="120"/>
        <w:ind w:left="851" w:right="0"/>
        <w:jc w:val="both"/>
        <w:rPr>
          <w:b w:val="0"/>
          <w:i/>
          <w:sz w:val="19"/>
          <w:szCs w:val="19"/>
        </w:rPr>
      </w:pPr>
      <w:r w:rsidRPr="00595988">
        <w:rPr>
          <w:sz w:val="19"/>
          <w:szCs w:val="19"/>
        </w:rPr>
        <w:t>16.2.- Supuesto general: evaluación por la mesa de contratación.</w:t>
      </w:r>
    </w:p>
    <w:p w14:paraId="784F81E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mesa de contratación podrá acordar remitir la documentación al servicio promotor del contrato para que </w:t>
      </w:r>
      <w:r w:rsidRPr="00595988">
        <w:rPr>
          <w:rFonts w:ascii="Verdana" w:hAnsi="Verdana"/>
          <w:sz w:val="19"/>
          <w:szCs w:val="19"/>
        </w:rPr>
        <w:t>verifique que las ofertas no tienen un contenido contrario a las especificaciones establecidas en el PPTP, l</w:t>
      </w:r>
      <w:r w:rsidRPr="00595988">
        <w:rPr>
          <w:rFonts w:ascii="Verdana" w:eastAsia="Arial Unicode MS" w:hAnsi="Verdana"/>
          <w:sz w:val="19"/>
          <w:szCs w:val="19"/>
        </w:rPr>
        <w:t>as valore y elabore el consiguiente informe.</w:t>
      </w:r>
    </w:p>
    <w:p w14:paraId="1D37BFC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95988">
        <w:rPr>
          <w:rFonts w:ascii="Verdana" w:eastAsia="Arial Unicode MS" w:hAnsi="Verdana"/>
          <w:sz w:val="19"/>
          <w:szCs w:val="19"/>
        </w:rPr>
        <w:t>Una vez formulado, lo remitirá a la mesa de contratación junto con los documentos que integran las ofertas.</w:t>
      </w:r>
    </w:p>
    <w:p w14:paraId="7EC42F8B" w14:textId="77777777" w:rsidR="00C548B6" w:rsidRPr="00595988" w:rsidRDefault="00C548B6" w:rsidP="002A6C86">
      <w:pPr>
        <w:pStyle w:val="Ttulo4"/>
        <w:spacing w:after="120"/>
        <w:ind w:left="851" w:right="0"/>
        <w:jc w:val="both"/>
        <w:rPr>
          <w:b w:val="0"/>
          <w:i/>
          <w:sz w:val="19"/>
          <w:szCs w:val="19"/>
        </w:rPr>
      </w:pPr>
      <w:r w:rsidRPr="00595988">
        <w:rPr>
          <w:sz w:val="19"/>
          <w:szCs w:val="19"/>
        </w:rPr>
        <w:t>16.3.- Supuesto excepcional: evaluación por comité de expertos u organismo técnico especializado.</w:t>
      </w:r>
    </w:p>
    <w:p w14:paraId="4760DEEF"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95988">
        <w:rPr>
          <w:rFonts w:ascii="Verdana" w:eastAsia="Arial Unicode MS" w:hAnsi="Verdana"/>
          <w:sz w:val="19"/>
          <w:szCs w:val="19"/>
        </w:rPr>
        <w:t>Una vez formulado lo remitirá a la mesa de contratación junto con los documentos que integran las ofertas.</w:t>
      </w:r>
    </w:p>
    <w:p w14:paraId="6A553EFA" w14:textId="77777777" w:rsidR="00C548B6" w:rsidRPr="00595988" w:rsidRDefault="00C548B6" w:rsidP="002A6C86">
      <w:pPr>
        <w:pStyle w:val="Ttulo3"/>
        <w:spacing w:after="120"/>
        <w:ind w:left="284" w:right="0" w:hanging="284"/>
        <w:rPr>
          <w:rFonts w:eastAsia="Arial Unicode MS"/>
          <w:i/>
        </w:rPr>
      </w:pPr>
      <w:bookmarkStart w:id="518" w:name="_Toc128389946"/>
      <w:r w:rsidRPr="00595988">
        <w:rPr>
          <w:rFonts w:eastAsia="Arial Unicode MS"/>
        </w:rPr>
        <w:t>17.- APERTURA Y EVALUACIÓN DE LA PARTE DE LA OFERTA EVALUABLE AUTOMÁTICAMENTE MEDIANTE FÓRMULAS</w:t>
      </w:r>
      <w:bookmarkEnd w:id="518"/>
    </w:p>
    <w:p w14:paraId="635DF9F3" w14:textId="77777777" w:rsidR="00C548B6" w:rsidRPr="00595988" w:rsidRDefault="00C548B6" w:rsidP="002A6C86">
      <w:pPr>
        <w:pStyle w:val="Ttulo4"/>
        <w:spacing w:after="120"/>
        <w:ind w:left="851" w:right="0"/>
        <w:jc w:val="both"/>
        <w:rPr>
          <w:b w:val="0"/>
          <w:i/>
          <w:sz w:val="19"/>
          <w:szCs w:val="19"/>
        </w:rPr>
      </w:pPr>
      <w:r w:rsidRPr="00595988">
        <w:rPr>
          <w:sz w:val="19"/>
          <w:szCs w:val="19"/>
        </w:rPr>
        <w:t>17.1.- Actuaciones previas a la apertura</w:t>
      </w:r>
      <w:r w:rsidR="00BB32E8" w:rsidRPr="00595988">
        <w:rPr>
          <w:sz w:val="19"/>
          <w:szCs w:val="19"/>
        </w:rPr>
        <w:t>.</w:t>
      </w:r>
    </w:p>
    <w:p w14:paraId="274AC628" w14:textId="77777777" w:rsidR="00C548B6" w:rsidRPr="00595988" w:rsidRDefault="00C548B6" w:rsidP="002A6C86">
      <w:pPr>
        <w:pStyle w:val="Ttulo5"/>
        <w:ind w:right="0"/>
        <w:rPr>
          <w:b/>
          <w:szCs w:val="19"/>
        </w:rPr>
      </w:pPr>
      <w:r w:rsidRPr="00595988">
        <w:rPr>
          <w:b/>
          <w:szCs w:val="19"/>
        </w:rPr>
        <w:t>17.1.1.- Se emplean criterios que exijan efectuar un juicio de valor</w:t>
      </w:r>
      <w:r w:rsidR="00BB32E8" w:rsidRPr="00595988">
        <w:rPr>
          <w:b/>
          <w:szCs w:val="19"/>
        </w:rPr>
        <w:t>.</w:t>
      </w:r>
    </w:p>
    <w:p w14:paraId="7AA0AF10"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1690468" w14:textId="77777777" w:rsidR="00C548B6" w:rsidRPr="00595988" w:rsidRDefault="00C548B6" w:rsidP="002A6C86">
      <w:pPr>
        <w:spacing w:before="120" w:after="120"/>
        <w:ind w:left="1701"/>
        <w:jc w:val="both"/>
        <w:rPr>
          <w:rFonts w:ascii="Verdana" w:hAnsi="Verdana"/>
          <w:sz w:val="19"/>
          <w:szCs w:val="19"/>
        </w:rPr>
      </w:pPr>
      <w:r w:rsidRPr="00595988">
        <w:rPr>
          <w:rFonts w:ascii="Verdana" w:hAnsi="Verdana"/>
          <w:sz w:val="19"/>
          <w:szCs w:val="19"/>
        </w:rPr>
        <w:t>Antes del inicio de la parte de la sesión que tiene carácter público:</w:t>
      </w:r>
    </w:p>
    <w:p w14:paraId="34DACC8B"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Examinará el informe de valoración emitido por el servicio promotor del contrato y efectuará la valoración y asignación de puntuaciones a las ofertas.</w:t>
      </w:r>
    </w:p>
    <w:p w14:paraId="48E5C444"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En los casos previstos en la cláusula 14.1 de condiciones generales acordará el rechazo de la/s oferta/s.</w:t>
      </w:r>
    </w:p>
    <w:p w14:paraId="31A74CE4" w14:textId="77777777" w:rsidR="00C548B6" w:rsidRPr="00595988" w:rsidRDefault="00C548B6" w:rsidP="002A6C86">
      <w:pPr>
        <w:spacing w:before="120" w:after="120"/>
        <w:ind w:left="1701"/>
        <w:jc w:val="both"/>
        <w:rPr>
          <w:rFonts w:ascii="Verdana" w:hAnsi="Verdana"/>
          <w:sz w:val="19"/>
          <w:szCs w:val="19"/>
        </w:rPr>
      </w:pPr>
      <w:r w:rsidRPr="00595988">
        <w:rPr>
          <w:rFonts w:ascii="Verdana" w:hAnsi="Verdana"/>
          <w:sz w:val="19"/>
          <w:szCs w:val="19"/>
        </w:rPr>
        <w:t>Una vez iniciada la parte de la sesión que tiene carácter público:</w:t>
      </w:r>
    </w:p>
    <w:p w14:paraId="7A3DA370"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Comunicará a las personas asistentes a la sesión las puntuaciones asignadas a cada oferta y, en su caso, dará cuenta de las ofertas rechazadas y las razones del rechazo.</w:t>
      </w:r>
    </w:p>
    <w:p w14:paraId="29B3ED02"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6984029" w14:textId="77777777" w:rsidR="00C548B6" w:rsidRPr="00595988" w:rsidRDefault="00C548B6" w:rsidP="002A6C86">
      <w:pPr>
        <w:pStyle w:val="Ttulo5"/>
        <w:ind w:right="0"/>
        <w:rPr>
          <w:szCs w:val="19"/>
        </w:rPr>
      </w:pPr>
      <w:r w:rsidRPr="00595988">
        <w:rPr>
          <w:b/>
          <w:szCs w:val="19"/>
        </w:rPr>
        <w:t>17.1.2.- No se emplean criterios que exijan efectuar un juicio de valor</w:t>
      </w:r>
      <w:r w:rsidR="00ED6343" w:rsidRPr="00595988">
        <w:rPr>
          <w:b/>
          <w:szCs w:val="19"/>
        </w:rPr>
        <w:t>.</w:t>
      </w:r>
    </w:p>
    <w:p w14:paraId="49E26E50"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Antes de efectuar la apertura, la mesa de contratación dará conocimiento sobre la admisión o exclusión de licitadoras.</w:t>
      </w:r>
      <w:r w:rsidRPr="00595988">
        <w:rPr>
          <w:rFonts w:ascii="Verdana" w:hAnsi="Verdana"/>
          <w:sz w:val="19"/>
          <w:szCs w:val="19"/>
        </w:rPr>
        <w:tab/>
      </w:r>
    </w:p>
    <w:p w14:paraId="0EAED200" w14:textId="77777777" w:rsidR="00C548B6" w:rsidRPr="00595988" w:rsidRDefault="00C548B6" w:rsidP="002A6C86">
      <w:pPr>
        <w:pStyle w:val="Ttulo4"/>
        <w:spacing w:after="120"/>
        <w:ind w:left="851" w:right="0"/>
        <w:jc w:val="both"/>
        <w:rPr>
          <w:b w:val="0"/>
          <w:i/>
          <w:sz w:val="19"/>
          <w:szCs w:val="19"/>
        </w:rPr>
      </w:pPr>
      <w:r w:rsidRPr="00595988">
        <w:rPr>
          <w:sz w:val="19"/>
          <w:szCs w:val="19"/>
        </w:rPr>
        <w:lastRenderedPageBreak/>
        <w:t>17.2.- Apertura de sobres y lectura de ofertas</w:t>
      </w:r>
      <w:r w:rsidR="00BB32E8" w:rsidRPr="00595988">
        <w:rPr>
          <w:sz w:val="19"/>
          <w:szCs w:val="19"/>
        </w:rPr>
        <w:t>.</w:t>
      </w:r>
    </w:p>
    <w:p w14:paraId="63BB02CB" w14:textId="77777777" w:rsidR="001D3DE3"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86719D0" w14:textId="77777777" w:rsidR="00C548B6" w:rsidRPr="00595988" w:rsidRDefault="00C548B6" w:rsidP="002A6C86">
      <w:pPr>
        <w:pStyle w:val="Ttulo3"/>
        <w:spacing w:after="120"/>
        <w:ind w:right="0"/>
        <w:rPr>
          <w:rFonts w:eastAsia="Arial Unicode MS"/>
          <w:i/>
        </w:rPr>
      </w:pPr>
      <w:bookmarkStart w:id="519" w:name="_Toc128389947"/>
      <w:r w:rsidRPr="00595988">
        <w:rPr>
          <w:rFonts w:eastAsia="Arial Unicode MS"/>
        </w:rPr>
        <w:t>18.- EVALUACIÓN DE OFERTAS</w:t>
      </w:r>
      <w:bookmarkEnd w:id="519"/>
    </w:p>
    <w:p w14:paraId="465601E6"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hAnsi="Verdana"/>
          <w:sz w:val="19"/>
          <w:szCs w:val="19"/>
        </w:rPr>
        <w:t xml:space="preserve">A </w:t>
      </w:r>
      <w:r w:rsidR="00A309D1" w:rsidRPr="00595988">
        <w:rPr>
          <w:rFonts w:ascii="Verdana" w:hAnsi="Verdana"/>
          <w:sz w:val="19"/>
          <w:szCs w:val="19"/>
        </w:rPr>
        <w:t>continuación,</w:t>
      </w:r>
      <w:r w:rsidRPr="00595988">
        <w:rPr>
          <w:rFonts w:ascii="Verdana" w:hAnsi="Verdana"/>
          <w:sz w:val="19"/>
          <w:szCs w:val="19"/>
        </w:rPr>
        <w:t xml:space="preserve"> la mesa </w:t>
      </w:r>
      <w:r w:rsidRPr="00595988">
        <w:rPr>
          <w:rFonts w:ascii="Verdana" w:eastAsia="Arial Unicode MS" w:hAnsi="Verdana"/>
          <w:sz w:val="19"/>
          <w:szCs w:val="19"/>
        </w:rPr>
        <w:t>de contratación efectuará las siguientes actuaciones en las sesiones que resulten necesarias:</w:t>
      </w:r>
    </w:p>
    <w:p w14:paraId="6C93BD61" w14:textId="77777777" w:rsidR="00C548B6" w:rsidRPr="00595988" w:rsidRDefault="00C548B6" w:rsidP="002A6C86">
      <w:pPr>
        <w:pStyle w:val="Ttulo4"/>
        <w:spacing w:after="120"/>
        <w:ind w:left="851" w:right="0"/>
        <w:jc w:val="both"/>
        <w:rPr>
          <w:i/>
          <w:sz w:val="19"/>
          <w:szCs w:val="19"/>
        </w:rPr>
      </w:pPr>
      <w:bookmarkStart w:id="520" w:name="_Toc38387744"/>
      <w:r w:rsidRPr="00595988">
        <w:rPr>
          <w:sz w:val="19"/>
          <w:szCs w:val="19"/>
        </w:rPr>
        <w:t xml:space="preserve">18.1.- </w:t>
      </w:r>
      <w:r w:rsidRPr="00595988">
        <w:rPr>
          <w:b w:val="0"/>
          <w:sz w:val="19"/>
          <w:szCs w:val="19"/>
        </w:rPr>
        <w:t>Comprobará si las ofertas incurren en alguna de las causas de rechazo establecidas en la cláusula 14.1 de condiciones generales y adoptará, en su caso, el consiguiente acuerdo de rechazo.</w:t>
      </w:r>
      <w:bookmarkEnd w:id="520"/>
    </w:p>
    <w:p w14:paraId="7AD5107F" w14:textId="77777777" w:rsidR="00C548B6" w:rsidRPr="00595988" w:rsidRDefault="00C548B6" w:rsidP="002A6C86">
      <w:pPr>
        <w:pStyle w:val="Ttulo4"/>
        <w:spacing w:after="120"/>
        <w:ind w:left="851" w:right="0"/>
        <w:jc w:val="both"/>
        <w:rPr>
          <w:b w:val="0"/>
          <w:i/>
          <w:sz w:val="19"/>
          <w:szCs w:val="19"/>
        </w:rPr>
      </w:pPr>
      <w:bookmarkStart w:id="521" w:name="_Toc38387745"/>
      <w:r w:rsidRPr="00595988">
        <w:rPr>
          <w:sz w:val="19"/>
          <w:szCs w:val="19"/>
        </w:rPr>
        <w:t xml:space="preserve">18.2.- </w:t>
      </w:r>
      <w:r w:rsidRPr="00595988">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21"/>
    </w:p>
    <w:p w14:paraId="5AE6C575"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Finalizado ese procedimiento acordará proponer al órgano de contratación la admisión o rechazo de la/s oferta/s que considere que no puede/n ser cumplidas/s.</w:t>
      </w:r>
    </w:p>
    <w:p w14:paraId="6231F3F1" w14:textId="77777777" w:rsidR="00C548B6" w:rsidRPr="00595988" w:rsidRDefault="00C548B6" w:rsidP="002A6C86">
      <w:pPr>
        <w:pStyle w:val="Ttulo4"/>
        <w:spacing w:after="120"/>
        <w:ind w:left="851" w:right="0"/>
        <w:jc w:val="both"/>
        <w:rPr>
          <w:b w:val="0"/>
          <w:i/>
          <w:sz w:val="19"/>
          <w:szCs w:val="19"/>
        </w:rPr>
      </w:pPr>
      <w:bookmarkStart w:id="522" w:name="_Toc38387746"/>
      <w:r w:rsidRPr="00595988">
        <w:rPr>
          <w:sz w:val="19"/>
          <w:szCs w:val="19"/>
        </w:rPr>
        <w:t xml:space="preserve">18.3.- </w:t>
      </w:r>
      <w:r w:rsidRPr="00595988">
        <w:rPr>
          <w:b w:val="0"/>
          <w:sz w:val="19"/>
          <w:szCs w:val="19"/>
        </w:rPr>
        <w:t>Calculará las puntuaciones de las ofertas y determinará cuál es la mejor mediante la suma de los puntos obtenidos por cada una de ellas en todos y cada uno de los criterios de adjudicación.</w:t>
      </w:r>
      <w:bookmarkEnd w:id="522"/>
    </w:p>
    <w:p w14:paraId="3168479B"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Para efectuar el cálculo no tomará en consideración la/s oferta/s cuyo rechazo haya propuesto.</w:t>
      </w:r>
    </w:p>
    <w:p w14:paraId="088FE419" w14:textId="77777777" w:rsidR="00C548B6" w:rsidRPr="00595988" w:rsidRDefault="00C548B6" w:rsidP="002A6C86">
      <w:pPr>
        <w:spacing w:before="120" w:after="120"/>
        <w:ind w:left="284" w:firstLine="1"/>
        <w:jc w:val="both"/>
        <w:rPr>
          <w:rFonts w:ascii="Verdana" w:eastAsia="Arial Unicode MS" w:hAnsi="Verdana"/>
          <w:sz w:val="19"/>
          <w:szCs w:val="19"/>
        </w:rPr>
      </w:pPr>
      <w:r w:rsidRPr="00595988">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132E3DF2" w14:textId="77777777" w:rsidR="00C548B6" w:rsidRPr="00595988" w:rsidRDefault="00C548B6" w:rsidP="002A6C86">
      <w:pPr>
        <w:pStyle w:val="Ttulo3"/>
        <w:spacing w:after="120"/>
        <w:ind w:right="0"/>
        <w:rPr>
          <w:rFonts w:eastAsia="Arial Unicode MS"/>
          <w:i/>
        </w:rPr>
      </w:pPr>
      <w:bookmarkStart w:id="523" w:name="_Toc528657954"/>
      <w:bookmarkStart w:id="524" w:name="_Toc528658773"/>
      <w:bookmarkStart w:id="525" w:name="_Toc528660400"/>
      <w:bookmarkStart w:id="526" w:name="_Toc528664250"/>
      <w:bookmarkStart w:id="527" w:name="_Toc528665941"/>
      <w:bookmarkStart w:id="528" w:name="_Toc528666566"/>
      <w:bookmarkStart w:id="529" w:name="_Toc528671289"/>
      <w:bookmarkStart w:id="530" w:name="_Toc530728082"/>
      <w:bookmarkStart w:id="531" w:name="_Toc5958982"/>
      <w:bookmarkStart w:id="532" w:name="_Toc34132922"/>
      <w:bookmarkStart w:id="533" w:name="_Toc128389948"/>
      <w:r w:rsidRPr="00595988">
        <w:rPr>
          <w:rFonts w:eastAsia="Arial Unicode MS"/>
        </w:rPr>
        <w:t>19.- CRITERIOS DE DESEMPATE</w:t>
      </w:r>
      <w:bookmarkEnd w:id="523"/>
      <w:bookmarkEnd w:id="524"/>
      <w:bookmarkEnd w:id="525"/>
      <w:bookmarkEnd w:id="526"/>
      <w:bookmarkEnd w:id="527"/>
      <w:bookmarkEnd w:id="528"/>
      <w:bookmarkEnd w:id="529"/>
      <w:bookmarkEnd w:id="530"/>
      <w:bookmarkEnd w:id="531"/>
      <w:bookmarkEnd w:id="532"/>
      <w:bookmarkEnd w:id="533"/>
    </w:p>
    <w:p w14:paraId="700B1C7E"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 xml:space="preserve">En defecto de previsión de criterios específicos de desempate </w:t>
      </w:r>
      <w:r w:rsidRPr="00595988">
        <w:rPr>
          <w:rFonts w:ascii="Verdana" w:eastAsia="Arial Unicode MS" w:hAnsi="Verdana"/>
          <w:sz w:val="19"/>
          <w:szCs w:val="19"/>
        </w:rPr>
        <w:t>en la cláusula 23 de cláusulas específicas del contrato</w:t>
      </w:r>
      <w:r w:rsidRPr="00595988">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550F4B9"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3DC94D3A"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Menor porcentaje de contratos temporales en la plantilla de cada una de las licitadoras.</w:t>
      </w:r>
    </w:p>
    <w:p w14:paraId="6EA472D3"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Mayor porcentaje de mujeres empleadas en la plantilla de cada una de las licitadoras.</w:t>
      </w:r>
    </w:p>
    <w:p w14:paraId="35D5F0CE" w14:textId="77777777" w:rsidR="00C548B6" w:rsidRPr="00595988" w:rsidRDefault="00C548B6" w:rsidP="002A6C86">
      <w:pPr>
        <w:spacing w:before="120" w:after="120"/>
        <w:ind w:left="851" w:hanging="283"/>
        <w:jc w:val="both"/>
        <w:rPr>
          <w:rFonts w:ascii="Verdana" w:hAnsi="Verdana"/>
          <w:sz w:val="19"/>
          <w:szCs w:val="19"/>
        </w:rPr>
      </w:pPr>
      <w:r w:rsidRPr="00595988">
        <w:rPr>
          <w:rFonts w:ascii="Verdana" w:hAnsi="Verdana"/>
          <w:b/>
          <w:sz w:val="19"/>
          <w:szCs w:val="19"/>
        </w:rPr>
        <w:t>d)</w:t>
      </w:r>
      <w:r w:rsidRPr="00595988">
        <w:rPr>
          <w:rFonts w:ascii="Verdana" w:hAnsi="Verdana"/>
          <w:sz w:val="19"/>
          <w:szCs w:val="19"/>
        </w:rPr>
        <w:tab/>
        <w:t>El sorteo, en caso de que la aplicación de los anteriores criterios no hubiera dado lugar a desempate.</w:t>
      </w:r>
    </w:p>
    <w:p w14:paraId="6B83D4E4"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B8B28AA" w14:textId="77777777" w:rsidR="00C548B6" w:rsidRPr="00595988" w:rsidRDefault="00C548B6" w:rsidP="002A6C86">
      <w:pPr>
        <w:rPr>
          <w:rFonts w:ascii="Verdana" w:eastAsia="Arial Unicode MS" w:hAnsi="Verdana"/>
          <w:sz w:val="19"/>
          <w:szCs w:val="19"/>
        </w:rPr>
      </w:pPr>
    </w:p>
    <w:p w14:paraId="64A3C2B8" w14:textId="77777777" w:rsidR="00C548B6" w:rsidRPr="00595988" w:rsidRDefault="00C548B6" w:rsidP="00B31A90">
      <w:pPr>
        <w:pStyle w:val="Ttulo2"/>
      </w:pPr>
      <w:bookmarkStart w:id="534" w:name="_Toc505598228"/>
      <w:bookmarkStart w:id="535" w:name="_Toc505598305"/>
      <w:bookmarkStart w:id="536" w:name="_Toc505598398"/>
      <w:bookmarkStart w:id="537" w:name="_Toc507512580"/>
      <w:bookmarkStart w:id="538" w:name="_Toc507512881"/>
      <w:bookmarkStart w:id="539" w:name="_Toc528657955"/>
      <w:bookmarkStart w:id="540" w:name="_Toc528658774"/>
      <w:bookmarkStart w:id="541" w:name="_Toc528660401"/>
      <w:bookmarkStart w:id="542" w:name="_Toc528664251"/>
      <w:bookmarkStart w:id="543" w:name="_Toc528665942"/>
      <w:bookmarkStart w:id="544" w:name="_Toc528666567"/>
      <w:bookmarkStart w:id="545" w:name="_Toc528671290"/>
      <w:bookmarkStart w:id="546" w:name="_Toc530728083"/>
      <w:bookmarkStart w:id="547" w:name="_Toc5958983"/>
      <w:bookmarkStart w:id="548" w:name="_Toc34132923"/>
      <w:bookmarkStart w:id="549" w:name="_Toc128389949"/>
      <w:r w:rsidRPr="00595988">
        <w:t>IV.- ADJUDICACIÓN Y FORMALIZACIÓN DEL CONTRATO</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7971F930" w14:textId="77777777" w:rsidR="00C548B6" w:rsidRPr="00595988" w:rsidRDefault="00C548B6" w:rsidP="002A6C86">
      <w:pPr>
        <w:pStyle w:val="Ttulo3"/>
        <w:spacing w:after="120"/>
        <w:ind w:right="0"/>
        <w:rPr>
          <w:rFonts w:eastAsia="Arial Unicode MS"/>
          <w:i/>
        </w:rPr>
      </w:pPr>
      <w:bookmarkStart w:id="550" w:name="_Toc528657956"/>
      <w:bookmarkStart w:id="551" w:name="_Toc528658775"/>
      <w:bookmarkStart w:id="552" w:name="_Toc528660402"/>
      <w:bookmarkStart w:id="553" w:name="_Toc528664252"/>
      <w:bookmarkStart w:id="554" w:name="_Toc528665943"/>
      <w:bookmarkStart w:id="555" w:name="_Toc528666568"/>
      <w:bookmarkStart w:id="556" w:name="_Toc528671291"/>
      <w:bookmarkStart w:id="557" w:name="_Toc530728084"/>
      <w:bookmarkStart w:id="558" w:name="_Toc5958984"/>
      <w:bookmarkStart w:id="559" w:name="_Toc34132924"/>
      <w:bookmarkStart w:id="560" w:name="_Toc128389950"/>
      <w:r w:rsidRPr="00595988">
        <w:rPr>
          <w:rFonts w:eastAsia="Arial Unicode MS"/>
        </w:rPr>
        <w:lastRenderedPageBreak/>
        <w:t>20.- PROPUESTA DE ADJUDICACIÓN</w:t>
      </w:r>
      <w:bookmarkEnd w:id="550"/>
      <w:bookmarkEnd w:id="551"/>
      <w:bookmarkEnd w:id="552"/>
      <w:bookmarkEnd w:id="553"/>
      <w:bookmarkEnd w:id="554"/>
      <w:bookmarkEnd w:id="555"/>
      <w:bookmarkEnd w:id="556"/>
      <w:bookmarkEnd w:id="557"/>
      <w:bookmarkEnd w:id="558"/>
      <w:bookmarkEnd w:id="559"/>
      <w:bookmarkEnd w:id="560"/>
    </w:p>
    <w:p w14:paraId="2471994E"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 xml:space="preserve">La mesa de contratación clasificará las ofertas por orden decreciente de puntuación y, </w:t>
      </w:r>
      <w:r w:rsidR="007B2671" w:rsidRPr="00595988">
        <w:rPr>
          <w:rFonts w:ascii="Verdana" w:eastAsia="Arial Unicode MS" w:hAnsi="Verdana" w:cs="Tahoma"/>
          <w:sz w:val="19"/>
          <w:szCs w:val="19"/>
        </w:rPr>
        <w:t xml:space="preserve">con base en </w:t>
      </w:r>
      <w:r w:rsidRPr="00595988">
        <w:rPr>
          <w:rFonts w:ascii="Verdana" w:eastAsia="Arial Unicode MS" w:hAnsi="Verdana"/>
          <w:sz w:val="19"/>
          <w:szCs w:val="19"/>
        </w:rPr>
        <w:t>dicha clasificación, elevará la correspondiente propuesta de adjudicación al órgano de contratación.</w:t>
      </w:r>
    </w:p>
    <w:p w14:paraId="35130A59" w14:textId="77777777" w:rsidR="00C548B6" w:rsidRPr="00595988" w:rsidRDefault="00C548B6" w:rsidP="002A6C86">
      <w:pPr>
        <w:pStyle w:val="Ttulo3"/>
        <w:spacing w:after="120"/>
        <w:ind w:right="0"/>
        <w:rPr>
          <w:rFonts w:eastAsia="Arial Unicode MS"/>
          <w:i/>
        </w:rPr>
      </w:pPr>
      <w:bookmarkStart w:id="561" w:name="_Toc528657957"/>
      <w:bookmarkStart w:id="562" w:name="_Toc528658776"/>
      <w:bookmarkStart w:id="563" w:name="_Toc528660403"/>
      <w:bookmarkStart w:id="564" w:name="_Toc528664253"/>
      <w:bookmarkStart w:id="565" w:name="_Toc528665944"/>
      <w:bookmarkStart w:id="566" w:name="_Toc528666569"/>
      <w:bookmarkStart w:id="567" w:name="_Toc528671292"/>
      <w:bookmarkStart w:id="568" w:name="_Toc530728085"/>
      <w:bookmarkStart w:id="569" w:name="_Toc5958985"/>
      <w:bookmarkStart w:id="570" w:name="_Toc34132925"/>
      <w:bookmarkStart w:id="571" w:name="_Toc128389951"/>
      <w:r w:rsidRPr="00595988">
        <w:rPr>
          <w:rFonts w:eastAsia="Arial Unicode MS"/>
        </w:rPr>
        <w:t>21.- PRESENTACIÓN DE DOCUMENTACIÓN PREVIA A LA ADJUDICACIÓN</w:t>
      </w:r>
      <w:bookmarkEnd w:id="561"/>
      <w:bookmarkEnd w:id="562"/>
      <w:bookmarkEnd w:id="563"/>
      <w:bookmarkEnd w:id="564"/>
      <w:bookmarkEnd w:id="565"/>
      <w:bookmarkEnd w:id="566"/>
      <w:bookmarkEnd w:id="567"/>
      <w:bookmarkEnd w:id="568"/>
      <w:bookmarkEnd w:id="569"/>
      <w:bookmarkEnd w:id="570"/>
      <w:bookmarkEnd w:id="571"/>
    </w:p>
    <w:p w14:paraId="3680B6F9" w14:textId="77777777" w:rsidR="00C548B6" w:rsidRPr="00595988" w:rsidRDefault="00C548B6" w:rsidP="002A6C86">
      <w:pPr>
        <w:pStyle w:val="Ttulo4"/>
        <w:spacing w:after="120"/>
        <w:ind w:left="851" w:right="0"/>
        <w:jc w:val="both"/>
        <w:rPr>
          <w:b w:val="0"/>
          <w:i/>
          <w:sz w:val="19"/>
          <w:szCs w:val="19"/>
        </w:rPr>
      </w:pPr>
      <w:bookmarkStart w:id="572" w:name="_Toc38387751"/>
      <w:r w:rsidRPr="00595988">
        <w:rPr>
          <w:sz w:val="19"/>
          <w:szCs w:val="19"/>
        </w:rPr>
        <w:t xml:space="preserve">21.1.- </w:t>
      </w:r>
      <w:r w:rsidRPr="00595988">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72"/>
    </w:p>
    <w:p w14:paraId="02F8429B"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rPr>
        <w:t xml:space="preserve">A efectos de acreditar su </w:t>
      </w:r>
      <w:r w:rsidRPr="00595988">
        <w:rPr>
          <w:rFonts w:ascii="Verdana" w:eastAsia="Arial Unicode MS" w:hAnsi="Verdana"/>
          <w:sz w:val="19"/>
          <w:szCs w:val="19"/>
          <w:u w:val="single"/>
        </w:rPr>
        <w:t>capacidad de obrar:</w:t>
      </w:r>
    </w:p>
    <w:p w14:paraId="091FE71D"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1.1.- </w:t>
      </w:r>
      <w:r w:rsidRPr="00595988">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27F1FCDC"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1.2.- </w:t>
      </w:r>
      <w:r w:rsidRPr="00595988">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097E4CAC"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1.3.- </w:t>
      </w:r>
      <w:r w:rsidRPr="00595988">
        <w:rPr>
          <w:rFonts w:ascii="Verdana" w:eastAsia="Arial Unicode MS" w:hAnsi="Verdana"/>
          <w:sz w:val="19"/>
          <w:szCs w:val="19"/>
        </w:rPr>
        <w:t>Las demás licitadoras extranjeras acreditarán su capacidad de obrar de conformidad con lo dispuesto en el art. 84.3 LCSP.</w:t>
      </w:r>
    </w:p>
    <w:p w14:paraId="4D501506"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Apoderamiento:</w:t>
      </w:r>
      <w:r w:rsidRPr="00595988">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144361A9"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Solvencia:</w:t>
      </w:r>
      <w:r w:rsidRPr="00595988">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8063D59"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Habilitación empresarial o profesional:</w:t>
      </w:r>
      <w:r w:rsidRPr="00595988">
        <w:rPr>
          <w:rFonts w:ascii="Verdana" w:eastAsia="Arial Unicode MS" w:hAnsi="Verdana"/>
          <w:sz w:val="19"/>
          <w:szCs w:val="19"/>
        </w:rPr>
        <w:t xml:space="preserve"> cuando en la cláusula 21.4 de cláusulas específicas del contrato se haya indicado que se debía disponer de habilitación a la </w:t>
      </w:r>
      <w:r w:rsidRPr="00595988">
        <w:rPr>
          <w:rFonts w:ascii="Verdana" w:hAnsi="Verdana"/>
          <w:sz w:val="19"/>
          <w:szCs w:val="19"/>
        </w:rPr>
        <w:t>fecha final de presentación de ofertas.</w:t>
      </w:r>
    </w:p>
    <w:p w14:paraId="226C7EF0"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Disponibilidad de los medios materiales y humanos que, en su caso, la licitadora se haya obligado a adscribir a la ejecución del contrato:</w:t>
      </w:r>
      <w:r w:rsidRPr="00595988">
        <w:rPr>
          <w:rFonts w:ascii="Verdana" w:eastAsia="Arial Unicode MS" w:hAnsi="Verdana"/>
          <w:sz w:val="19"/>
          <w:szCs w:val="19"/>
        </w:rPr>
        <w:t xml:space="preserve"> documentación recogida en la cláusula 25.2 de cláusulas específicas del contrato.</w:t>
      </w:r>
    </w:p>
    <w:p w14:paraId="374E7D8D"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Disponibilidad de la solvencia y medios de otras entidades durante toda la vigencia del contrato:</w:t>
      </w:r>
      <w:r w:rsidRPr="00595988">
        <w:rPr>
          <w:rFonts w:ascii="Verdana" w:eastAsia="Arial Unicode MS" w:hAnsi="Verdana"/>
          <w:sz w:val="19"/>
          <w:szCs w:val="19"/>
        </w:rPr>
        <w:t xml:space="preserve"> si la licitadora ha recurrido a la solvencia y medios de otras entidades deberá aportar el </w:t>
      </w:r>
      <w:r w:rsidRPr="00595988">
        <w:rPr>
          <w:rFonts w:ascii="Verdana" w:eastAsia="Arial Unicode MS" w:hAnsi="Verdana"/>
          <w:b/>
          <w:sz w:val="19"/>
          <w:szCs w:val="19"/>
        </w:rPr>
        <w:t xml:space="preserve">“Compromiso de disposición de solvencia y medios de otras entidades” </w:t>
      </w:r>
      <w:r w:rsidRPr="00595988">
        <w:rPr>
          <w:rFonts w:ascii="Verdana" w:eastAsia="Arial Unicode MS" w:hAnsi="Verdana"/>
          <w:sz w:val="19"/>
          <w:szCs w:val="19"/>
        </w:rPr>
        <w:t xml:space="preserve">contenido en el </w:t>
      </w:r>
      <w:r w:rsidRPr="00595988">
        <w:rPr>
          <w:rFonts w:ascii="Verdana" w:hAnsi="Verdana" w:cs="Tahoma"/>
          <w:b/>
          <w:color w:val="0000FF"/>
          <w:sz w:val="19"/>
          <w:szCs w:val="19"/>
        </w:rPr>
        <w:t>ANEXO V.1.</w:t>
      </w:r>
    </w:p>
    <w:p w14:paraId="5933652F"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Ausencia de prohibiciones de contratar:</w:t>
      </w:r>
      <w:r w:rsidRPr="00595988">
        <w:rPr>
          <w:rFonts w:ascii="Verdana" w:eastAsia="Arial Unicode MS" w:hAnsi="Verdana"/>
          <w:sz w:val="19"/>
          <w:szCs w:val="19"/>
        </w:rPr>
        <w:t xml:space="preserve"> documentación acreditativa de la no concurrencia de prohibiciones de contratar de conformidad con lo dispuesto en el art. 85 LCSP </w:t>
      </w:r>
      <w:r w:rsidRPr="00595988">
        <w:rPr>
          <w:rFonts w:ascii="Verdana" w:hAnsi="Verdana" w:cs="Tahoma"/>
          <w:b/>
          <w:color w:val="0000FF"/>
          <w:sz w:val="19"/>
          <w:szCs w:val="19"/>
        </w:rPr>
        <w:t>(ANEXO V.2).</w:t>
      </w:r>
    </w:p>
    <w:p w14:paraId="23BDA98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Estar al corriente de las obligaciones tributarias y con la Seguridad Social:</w:t>
      </w:r>
      <w:r w:rsidRPr="00595988">
        <w:rPr>
          <w:rFonts w:ascii="Verdana" w:eastAsia="Arial Unicode MS" w:hAnsi="Verdana"/>
          <w:sz w:val="19"/>
          <w:szCs w:val="19"/>
        </w:rPr>
        <w:t xml:space="preserve"> certificados de estar al corriente en las </w:t>
      </w:r>
      <w:r w:rsidRPr="00595988">
        <w:rPr>
          <w:rFonts w:ascii="Verdana" w:hAnsi="Verdana"/>
          <w:sz w:val="19"/>
          <w:szCs w:val="19"/>
        </w:rPr>
        <w:t>obligaciones tributarias</w:t>
      </w:r>
      <w:r w:rsidRPr="00595988">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w:t>
      </w:r>
      <w:r w:rsidRPr="00595988">
        <w:rPr>
          <w:rFonts w:ascii="Verdana" w:eastAsia="Arial Unicode MS" w:hAnsi="Verdana"/>
          <w:sz w:val="19"/>
          <w:szCs w:val="19"/>
        </w:rPr>
        <w:lastRenderedPageBreak/>
        <w:t>tributar en varios territorios, deberá aportar los certificados emitidos por todas y cada una de las Administraciones competentes.</w:t>
      </w:r>
    </w:p>
    <w:p w14:paraId="3E1E21C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Garantía:</w:t>
      </w:r>
      <w:r w:rsidRPr="00595988">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250362F5"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Gastos de publicidad:</w:t>
      </w:r>
      <w:r w:rsidRPr="00595988">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0DF80E4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Contratos reservados:</w:t>
      </w:r>
      <w:r w:rsidRPr="00595988">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049436B"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rPr>
        <w:t>Los originales que, en su caso, puedan ser requeridos de entre aquellos previamente presentados a través de copia simple.</w:t>
      </w:r>
    </w:p>
    <w:p w14:paraId="15AC1021"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Los correspondientes certificados podrán ser expedidos por medios electrónicos, informáticos o telemáticos.</w:t>
      </w:r>
    </w:p>
    <w:p w14:paraId="04F3749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ACBB7D3" w14:textId="77777777" w:rsidR="00C548B6" w:rsidRPr="00595988" w:rsidRDefault="00C548B6" w:rsidP="002A6C86">
      <w:pPr>
        <w:pStyle w:val="Ttulo4"/>
        <w:spacing w:after="120"/>
        <w:ind w:left="851" w:right="0"/>
        <w:jc w:val="both"/>
        <w:rPr>
          <w:b w:val="0"/>
          <w:i/>
          <w:sz w:val="19"/>
          <w:szCs w:val="19"/>
        </w:rPr>
      </w:pPr>
      <w:bookmarkStart w:id="573" w:name="_Toc38387752"/>
      <w:r w:rsidRPr="00595988">
        <w:rPr>
          <w:sz w:val="19"/>
          <w:szCs w:val="19"/>
        </w:rPr>
        <w:t xml:space="preserve">21.2.- </w:t>
      </w:r>
      <w:r w:rsidRPr="00595988">
        <w:rPr>
          <w:b w:val="0"/>
          <w:sz w:val="19"/>
          <w:szCs w:val="19"/>
        </w:rPr>
        <w:t>En el supuesto de que no cumplimente adecuadamente el requerimiento en el plazo señalado, se entenderá que ha retirado su oferta. En este caso se procederá a realizar las siguientes actuaciones:</w:t>
      </w:r>
      <w:bookmarkEnd w:id="573"/>
    </w:p>
    <w:p w14:paraId="4457DAD2" w14:textId="77777777" w:rsidR="00C548B6" w:rsidRPr="00595988" w:rsidRDefault="00C548B6" w:rsidP="006A510A">
      <w:pPr>
        <w:pStyle w:val="Prrafodelista"/>
        <w:numPr>
          <w:ilvl w:val="0"/>
          <w:numId w:val="118"/>
        </w:numPr>
        <w:spacing w:before="120" w:after="120"/>
        <w:ind w:left="1418" w:hanging="282"/>
        <w:jc w:val="both"/>
        <w:rPr>
          <w:rFonts w:ascii="Verdana" w:eastAsia="Arial Unicode MS" w:hAnsi="Verdana"/>
          <w:sz w:val="19"/>
          <w:szCs w:val="19"/>
        </w:rPr>
      </w:pPr>
      <w:r w:rsidRPr="00595988">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9728D06" w14:textId="77777777" w:rsidR="00C548B6" w:rsidRPr="00595988" w:rsidRDefault="00C548B6" w:rsidP="006A510A">
      <w:pPr>
        <w:pStyle w:val="Prrafodelista"/>
        <w:numPr>
          <w:ilvl w:val="0"/>
          <w:numId w:val="118"/>
        </w:numPr>
        <w:spacing w:before="120" w:after="120"/>
        <w:ind w:left="1418" w:hanging="282"/>
        <w:jc w:val="both"/>
        <w:rPr>
          <w:rFonts w:ascii="Verdana" w:eastAsia="Arial Unicode MS" w:hAnsi="Verdana"/>
          <w:sz w:val="19"/>
          <w:szCs w:val="19"/>
        </w:rPr>
      </w:pPr>
      <w:r w:rsidRPr="00595988">
        <w:rPr>
          <w:rFonts w:ascii="Verdana" w:eastAsia="Arial Unicode MS" w:hAnsi="Verdana"/>
          <w:sz w:val="19"/>
          <w:szCs w:val="19"/>
        </w:rPr>
        <w:t>Recabar la misma documentación de la licitadora siguiente, por el orden en que hayan quedado clasificadas sus ofertas.</w:t>
      </w:r>
    </w:p>
    <w:p w14:paraId="3A991052" w14:textId="77777777" w:rsidR="00C548B6" w:rsidRPr="00595988" w:rsidRDefault="00C548B6" w:rsidP="002A6C86">
      <w:pPr>
        <w:pStyle w:val="Ttulo3"/>
        <w:spacing w:after="120"/>
        <w:ind w:right="0"/>
        <w:rPr>
          <w:rFonts w:eastAsia="Arial Unicode MS"/>
          <w:i/>
        </w:rPr>
      </w:pPr>
      <w:bookmarkStart w:id="574" w:name="_Toc528657958"/>
      <w:bookmarkStart w:id="575" w:name="_Toc528658777"/>
      <w:bookmarkStart w:id="576" w:name="_Toc528660404"/>
      <w:bookmarkStart w:id="577" w:name="_Toc528664254"/>
      <w:bookmarkStart w:id="578" w:name="_Toc528665945"/>
      <w:bookmarkStart w:id="579" w:name="_Toc528666570"/>
      <w:bookmarkStart w:id="580" w:name="_Toc528671293"/>
      <w:bookmarkStart w:id="581" w:name="_Toc530728086"/>
      <w:bookmarkStart w:id="582" w:name="_Toc5958986"/>
      <w:bookmarkStart w:id="583" w:name="_Toc34132926"/>
      <w:bookmarkStart w:id="584" w:name="_Toc128389952"/>
      <w:r w:rsidRPr="00595988">
        <w:rPr>
          <w:rFonts w:eastAsia="Arial Unicode MS"/>
        </w:rPr>
        <w:t>22.- ADJUDICACIÓN DEL CONTRATO Y NOTIFICACIÓN DE LA ADJUDICACIÓN</w:t>
      </w:r>
      <w:bookmarkEnd w:id="574"/>
      <w:bookmarkEnd w:id="575"/>
      <w:bookmarkEnd w:id="576"/>
      <w:bookmarkEnd w:id="577"/>
      <w:bookmarkEnd w:id="578"/>
      <w:bookmarkEnd w:id="579"/>
      <w:bookmarkEnd w:id="580"/>
      <w:bookmarkEnd w:id="581"/>
      <w:bookmarkEnd w:id="582"/>
      <w:bookmarkEnd w:id="583"/>
      <w:bookmarkEnd w:id="584"/>
    </w:p>
    <w:p w14:paraId="1D13FE6C" w14:textId="77777777" w:rsidR="00C548B6" w:rsidRPr="00595988" w:rsidRDefault="00C548B6" w:rsidP="002A6C86">
      <w:pPr>
        <w:pStyle w:val="Ttulo4"/>
        <w:spacing w:after="120"/>
        <w:ind w:left="851" w:right="0"/>
        <w:jc w:val="both"/>
        <w:rPr>
          <w:b w:val="0"/>
          <w:i/>
          <w:sz w:val="19"/>
          <w:szCs w:val="19"/>
        </w:rPr>
      </w:pPr>
      <w:bookmarkStart w:id="585" w:name="_Toc38387754"/>
      <w:r w:rsidRPr="00595988">
        <w:rPr>
          <w:sz w:val="19"/>
          <w:szCs w:val="19"/>
        </w:rPr>
        <w:t xml:space="preserve">22.1.- </w:t>
      </w:r>
      <w:r w:rsidRPr="00595988">
        <w:rPr>
          <w:b w:val="0"/>
          <w:sz w:val="19"/>
          <w:szCs w:val="19"/>
        </w:rPr>
        <w:t>El órgano de contratación adjudicará el contrato dentro de los cinco (5) días hábiles siguientes a la recepción de la documentación presentada por la propuesta adjudicataria.</w:t>
      </w:r>
      <w:bookmarkEnd w:id="585"/>
    </w:p>
    <w:p w14:paraId="2314268A" w14:textId="77777777" w:rsidR="00C548B6" w:rsidRPr="00595988" w:rsidRDefault="00C548B6" w:rsidP="002A6C86">
      <w:pPr>
        <w:pStyle w:val="Ttulo4"/>
        <w:spacing w:after="120"/>
        <w:ind w:left="851" w:right="0"/>
        <w:jc w:val="both"/>
        <w:rPr>
          <w:b w:val="0"/>
          <w:i/>
          <w:sz w:val="19"/>
          <w:szCs w:val="19"/>
        </w:rPr>
      </w:pPr>
      <w:bookmarkStart w:id="586" w:name="_Toc38387755"/>
      <w:r w:rsidRPr="00595988">
        <w:rPr>
          <w:sz w:val="19"/>
          <w:szCs w:val="19"/>
        </w:rPr>
        <w:t xml:space="preserve">22.2.- </w:t>
      </w:r>
      <w:r w:rsidRPr="00595988">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6"/>
    </w:p>
    <w:p w14:paraId="5717438A" w14:textId="77777777" w:rsidR="00C548B6" w:rsidRPr="00595988" w:rsidRDefault="00C548B6" w:rsidP="002A6C86">
      <w:pPr>
        <w:pStyle w:val="Ttulo4"/>
        <w:spacing w:after="120"/>
        <w:ind w:left="851" w:right="0"/>
        <w:jc w:val="both"/>
        <w:rPr>
          <w:b w:val="0"/>
          <w:i/>
          <w:sz w:val="19"/>
          <w:szCs w:val="19"/>
        </w:rPr>
      </w:pPr>
      <w:bookmarkStart w:id="587" w:name="_Toc38387756"/>
      <w:r w:rsidRPr="00595988">
        <w:rPr>
          <w:sz w:val="19"/>
          <w:szCs w:val="19"/>
        </w:rPr>
        <w:t xml:space="preserve">22.3.- </w:t>
      </w:r>
      <w:r w:rsidRPr="00595988">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87"/>
    </w:p>
    <w:p w14:paraId="3286E2F2" w14:textId="77777777" w:rsidR="00C548B6" w:rsidRPr="00595988" w:rsidRDefault="00C548B6" w:rsidP="002A6C86">
      <w:pPr>
        <w:pStyle w:val="Ttulo4"/>
        <w:spacing w:after="120"/>
        <w:ind w:left="851" w:right="0"/>
        <w:jc w:val="both"/>
        <w:rPr>
          <w:b w:val="0"/>
          <w:i/>
          <w:sz w:val="19"/>
          <w:szCs w:val="19"/>
        </w:rPr>
      </w:pPr>
      <w:bookmarkStart w:id="588" w:name="_Toc38387757"/>
      <w:r w:rsidRPr="00595988">
        <w:rPr>
          <w:sz w:val="19"/>
          <w:szCs w:val="19"/>
        </w:rPr>
        <w:t xml:space="preserve">22.4.- </w:t>
      </w:r>
      <w:r w:rsidRPr="00595988">
        <w:rPr>
          <w:b w:val="0"/>
          <w:sz w:val="19"/>
          <w:szCs w:val="19"/>
        </w:rPr>
        <w:t>En todo caso la notificación de la adjudicación se practicará por medios electrónicos.</w:t>
      </w:r>
      <w:bookmarkEnd w:id="588"/>
    </w:p>
    <w:p w14:paraId="7BBD2145" w14:textId="77777777" w:rsidR="00C548B6" w:rsidRPr="00595988" w:rsidRDefault="00C548B6" w:rsidP="002A6C86">
      <w:pPr>
        <w:pStyle w:val="Ttulo3"/>
        <w:spacing w:after="120"/>
        <w:ind w:right="0"/>
        <w:rPr>
          <w:rFonts w:eastAsia="Arial Unicode MS"/>
          <w:i/>
        </w:rPr>
      </w:pPr>
      <w:bookmarkStart w:id="589" w:name="_Toc528657959"/>
      <w:bookmarkStart w:id="590" w:name="_Toc528658778"/>
      <w:bookmarkStart w:id="591" w:name="_Toc528660405"/>
      <w:bookmarkStart w:id="592" w:name="_Toc528664255"/>
      <w:bookmarkStart w:id="593" w:name="_Toc528665946"/>
      <w:bookmarkStart w:id="594" w:name="_Toc528666571"/>
      <w:bookmarkStart w:id="595" w:name="_Toc528671294"/>
      <w:bookmarkStart w:id="596" w:name="_Toc530728087"/>
      <w:bookmarkStart w:id="597" w:name="_Toc5958987"/>
      <w:bookmarkStart w:id="598" w:name="_Toc34132927"/>
      <w:bookmarkStart w:id="599" w:name="_Toc128389953"/>
      <w:r w:rsidRPr="00595988">
        <w:rPr>
          <w:rFonts w:eastAsia="Arial Unicode MS"/>
        </w:rPr>
        <w:t>23.- FORMALIZACIÓN DEL CONTRATO</w:t>
      </w:r>
      <w:bookmarkEnd w:id="589"/>
      <w:bookmarkEnd w:id="590"/>
      <w:bookmarkEnd w:id="591"/>
      <w:bookmarkEnd w:id="592"/>
      <w:bookmarkEnd w:id="593"/>
      <w:bookmarkEnd w:id="594"/>
      <w:bookmarkEnd w:id="595"/>
      <w:bookmarkEnd w:id="596"/>
      <w:bookmarkEnd w:id="597"/>
      <w:bookmarkEnd w:id="598"/>
      <w:bookmarkEnd w:id="599"/>
    </w:p>
    <w:p w14:paraId="21B25F96" w14:textId="77777777" w:rsidR="00C548B6" w:rsidRPr="00595988" w:rsidRDefault="00C548B6" w:rsidP="002A6C86">
      <w:pPr>
        <w:pStyle w:val="Ttulo4"/>
        <w:spacing w:after="120"/>
        <w:ind w:left="851" w:right="0"/>
        <w:jc w:val="both"/>
        <w:rPr>
          <w:b w:val="0"/>
          <w:i/>
          <w:sz w:val="19"/>
          <w:szCs w:val="19"/>
        </w:rPr>
      </w:pPr>
      <w:bookmarkStart w:id="600" w:name="_Toc38387759"/>
      <w:r w:rsidRPr="00595988">
        <w:rPr>
          <w:sz w:val="19"/>
          <w:szCs w:val="19"/>
        </w:rPr>
        <w:t xml:space="preserve">23.1.- </w:t>
      </w:r>
      <w:r w:rsidRPr="00595988">
        <w:rPr>
          <w:b w:val="0"/>
          <w:sz w:val="19"/>
          <w:szCs w:val="19"/>
        </w:rPr>
        <w:t>El contrato se formalizará en los términos y plazos que dispone el art. 153 LCSP previa presentación de los siguientes documentos:</w:t>
      </w:r>
      <w:bookmarkEnd w:id="600"/>
    </w:p>
    <w:p w14:paraId="5309B95C"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Escritura pública de constitución de la UTE cuando las adjudicatarias hayan concurrido agrupadas en UTE.</w:t>
      </w:r>
    </w:p>
    <w:p w14:paraId="3718DD48"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w:t>
      </w:r>
      <w:r w:rsidRPr="00595988">
        <w:rPr>
          <w:rFonts w:ascii="Verdana" w:eastAsia="Arial Unicode MS" w:hAnsi="Verdana"/>
          <w:sz w:val="19"/>
          <w:szCs w:val="19"/>
        </w:rPr>
        <w:lastRenderedPageBreak/>
        <w:t>aseguradas a la contratista, subcontratistas y al poder adjudicador indicado en la cláusula 19.1 de cláusulas específicas del contrato. Se debe aportar, además, el/los correspondiente/s justificante/s de su pago.</w:t>
      </w:r>
    </w:p>
    <w:p w14:paraId="4FEDEB59"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95988">
        <w:rPr>
          <w:rFonts w:ascii="Verdana" w:hAnsi="Verdana"/>
          <w:sz w:val="19"/>
          <w:szCs w:val="19"/>
        </w:rPr>
        <w:t>.</w:t>
      </w:r>
    </w:p>
    <w:p w14:paraId="756A8727"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La documentación indicada, en su caso, en la cláusula 26.4 de cláusulas específicas del contrato.</w:t>
      </w:r>
    </w:p>
    <w:p w14:paraId="12CFCA7F"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48983032" w14:textId="77777777" w:rsidR="00C548B6" w:rsidRPr="00595988" w:rsidRDefault="00C548B6" w:rsidP="002A6C86">
      <w:pPr>
        <w:pStyle w:val="Ttulo4"/>
        <w:spacing w:after="120"/>
        <w:ind w:left="851" w:right="0"/>
        <w:jc w:val="both"/>
        <w:rPr>
          <w:b w:val="0"/>
          <w:i/>
          <w:sz w:val="19"/>
          <w:szCs w:val="19"/>
        </w:rPr>
      </w:pPr>
      <w:bookmarkStart w:id="601" w:name="_Toc38387760"/>
      <w:r w:rsidRPr="00595988">
        <w:rPr>
          <w:sz w:val="19"/>
          <w:szCs w:val="19"/>
        </w:rPr>
        <w:t xml:space="preserve">23.2.- </w:t>
      </w:r>
      <w:r w:rsidRPr="00595988">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1"/>
    </w:p>
    <w:p w14:paraId="117DC1A3" w14:textId="77777777" w:rsidR="00C548B6" w:rsidRPr="00595988" w:rsidRDefault="00C548B6" w:rsidP="002A6C86">
      <w:pPr>
        <w:pStyle w:val="Ttulo4"/>
        <w:spacing w:after="120"/>
        <w:ind w:left="851" w:right="0"/>
        <w:jc w:val="both"/>
        <w:rPr>
          <w:b w:val="0"/>
          <w:i/>
          <w:sz w:val="19"/>
          <w:szCs w:val="19"/>
        </w:rPr>
      </w:pPr>
      <w:bookmarkStart w:id="602" w:name="_Toc38387761"/>
      <w:r w:rsidRPr="00595988">
        <w:rPr>
          <w:sz w:val="19"/>
          <w:szCs w:val="19"/>
        </w:rPr>
        <w:t xml:space="preserve">23.3.- </w:t>
      </w:r>
      <w:r w:rsidRPr="00595988">
        <w:rPr>
          <w:b w:val="0"/>
          <w:sz w:val="19"/>
          <w:szCs w:val="19"/>
        </w:rPr>
        <w:t>En el supuesto de que no fuera posible la formalización del contrato en los plazos señalados legalmente por causas imputables a la adjudicataria se procederá a realizar las siguientes actuaciones:</w:t>
      </w:r>
      <w:bookmarkEnd w:id="602"/>
    </w:p>
    <w:p w14:paraId="207A4B08" w14:textId="77777777" w:rsidR="00C548B6" w:rsidRPr="00595988" w:rsidRDefault="00C548B6" w:rsidP="006A510A">
      <w:pPr>
        <w:pStyle w:val="Prrafodelista"/>
        <w:numPr>
          <w:ilvl w:val="0"/>
          <w:numId w:val="120"/>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0E9D29F5" w14:textId="77777777" w:rsidR="00C548B6" w:rsidRPr="00595988" w:rsidRDefault="00C548B6" w:rsidP="006A510A">
      <w:pPr>
        <w:pStyle w:val="Prrafodelista"/>
        <w:numPr>
          <w:ilvl w:val="0"/>
          <w:numId w:val="120"/>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3E5F4A63" w14:textId="77777777" w:rsidR="00C548B6" w:rsidRPr="00595988" w:rsidRDefault="00C548B6" w:rsidP="002A6C86">
      <w:pPr>
        <w:pStyle w:val="Ttulo4"/>
        <w:spacing w:after="120"/>
        <w:ind w:left="851" w:right="0"/>
        <w:jc w:val="both"/>
        <w:rPr>
          <w:b w:val="0"/>
          <w:i/>
          <w:sz w:val="19"/>
          <w:szCs w:val="19"/>
        </w:rPr>
      </w:pPr>
      <w:bookmarkStart w:id="603" w:name="_Toc38387762"/>
      <w:r w:rsidRPr="00595988">
        <w:rPr>
          <w:sz w:val="19"/>
          <w:szCs w:val="19"/>
        </w:rPr>
        <w:t xml:space="preserve">23.4.- </w:t>
      </w:r>
      <w:r w:rsidRPr="00595988">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3"/>
    </w:p>
    <w:p w14:paraId="68B57C26" w14:textId="77777777" w:rsidR="00D624B3" w:rsidRPr="00595988" w:rsidRDefault="00D624B3" w:rsidP="002A6C86">
      <w:pPr>
        <w:rPr>
          <w:rFonts w:ascii="Verdana" w:eastAsia="Arial Unicode MS" w:hAnsi="Verdana"/>
          <w:b/>
          <w:sz w:val="19"/>
          <w:szCs w:val="19"/>
        </w:rPr>
      </w:pPr>
      <w:bookmarkStart w:id="604" w:name="_Toc505598229"/>
      <w:bookmarkStart w:id="605" w:name="_Toc505598306"/>
      <w:bookmarkStart w:id="606" w:name="_Toc505598399"/>
      <w:bookmarkStart w:id="607" w:name="_Toc507512581"/>
      <w:bookmarkStart w:id="608" w:name="_Toc507512882"/>
      <w:bookmarkStart w:id="609" w:name="_Toc528657960"/>
      <w:bookmarkStart w:id="610" w:name="_Toc528658779"/>
      <w:bookmarkStart w:id="611" w:name="_Toc528660406"/>
      <w:bookmarkStart w:id="612" w:name="_Toc528664256"/>
      <w:bookmarkStart w:id="613" w:name="_Toc528665947"/>
      <w:bookmarkStart w:id="614" w:name="_Toc528666572"/>
      <w:bookmarkStart w:id="615" w:name="_Toc528671295"/>
      <w:bookmarkStart w:id="616" w:name="_Toc530728088"/>
      <w:bookmarkStart w:id="617" w:name="_Toc5958988"/>
      <w:bookmarkStart w:id="618" w:name="_Toc34132928"/>
      <w:r w:rsidRPr="00595988">
        <w:rPr>
          <w:rFonts w:ascii="Verdana" w:hAnsi="Verdana"/>
          <w:sz w:val="19"/>
          <w:szCs w:val="19"/>
        </w:rPr>
        <w:br w:type="page"/>
      </w:r>
    </w:p>
    <w:p w14:paraId="1568A2E3" w14:textId="77777777" w:rsidR="00C548B6" w:rsidRPr="00595988" w:rsidRDefault="00C548B6" w:rsidP="00B31A90">
      <w:pPr>
        <w:pStyle w:val="Ttulo2"/>
      </w:pPr>
      <w:bookmarkStart w:id="619" w:name="_Toc128389954"/>
      <w:r w:rsidRPr="00595988">
        <w:lastRenderedPageBreak/>
        <w:t>V.- EJECUCIÓN DEL CONTRATO</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6A3D9336" w14:textId="77777777" w:rsidR="00C548B6" w:rsidRPr="00595988" w:rsidRDefault="00C548B6" w:rsidP="002A6C86">
      <w:pPr>
        <w:pStyle w:val="Ttulo3"/>
        <w:spacing w:after="120"/>
        <w:ind w:right="0"/>
        <w:rPr>
          <w:rFonts w:eastAsia="Arial Unicode MS"/>
          <w:i/>
        </w:rPr>
      </w:pPr>
      <w:bookmarkStart w:id="620" w:name="_Toc528657961"/>
      <w:bookmarkStart w:id="621" w:name="_Toc528658780"/>
      <w:bookmarkStart w:id="622" w:name="_Toc528660407"/>
      <w:bookmarkStart w:id="623" w:name="_Toc528664257"/>
      <w:bookmarkStart w:id="624" w:name="_Toc528665948"/>
      <w:bookmarkStart w:id="625" w:name="_Toc528666573"/>
      <w:bookmarkStart w:id="626" w:name="_Toc528671296"/>
      <w:bookmarkStart w:id="627" w:name="_Toc530728089"/>
      <w:bookmarkStart w:id="628" w:name="_Toc5958989"/>
      <w:bookmarkStart w:id="629" w:name="_Toc34132929"/>
      <w:bookmarkStart w:id="630" w:name="_Toc128389955"/>
      <w:r w:rsidRPr="00595988">
        <w:rPr>
          <w:rFonts w:eastAsia="Arial Unicode MS"/>
        </w:rPr>
        <w:t>24.- RESPONSABLE DEL CONTRATO</w:t>
      </w:r>
      <w:bookmarkEnd w:id="620"/>
      <w:bookmarkEnd w:id="621"/>
      <w:bookmarkEnd w:id="622"/>
      <w:bookmarkEnd w:id="623"/>
      <w:bookmarkEnd w:id="624"/>
      <w:bookmarkEnd w:id="625"/>
      <w:bookmarkEnd w:id="626"/>
      <w:bookmarkEnd w:id="627"/>
      <w:bookmarkEnd w:id="628"/>
      <w:bookmarkEnd w:id="629"/>
      <w:bookmarkEnd w:id="630"/>
    </w:p>
    <w:p w14:paraId="57457A06"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1F67183D"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Proponer al órgano de contratación la aprobación del programa de trabajo que prevé la cláusula 25.2 de condiciones generales.</w:t>
      </w:r>
    </w:p>
    <w:p w14:paraId="5119B0C1"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Dictar, por escrito, las instrucciones necesarias para asegurar la correcta realización de la prestación.</w:t>
      </w:r>
    </w:p>
    <w:p w14:paraId="619EB8B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 xml:space="preserve">Aprobar la/s certificación/es de servicios que se establecen en la </w:t>
      </w:r>
      <w:r w:rsidRPr="00595988">
        <w:rPr>
          <w:rFonts w:ascii="Verdana" w:eastAsia="Arial Unicode MS" w:hAnsi="Verdana"/>
          <w:sz w:val="19"/>
          <w:szCs w:val="19"/>
        </w:rPr>
        <w:t>cláusula 32.1 de condiciones generales.</w:t>
      </w:r>
    </w:p>
    <w:p w14:paraId="21217E88"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Las indicadas en la cláusula 32.2 de condiciones generales en relación con la constatación de la correcta ejecución de la prestación y su recepción.</w:t>
      </w:r>
    </w:p>
    <w:p w14:paraId="1CFFDB6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E9100DF"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3BDB278E"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Proponer las modificaciones que resulte necesario introducir.</w:t>
      </w:r>
    </w:p>
    <w:p w14:paraId="6189436F"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 xml:space="preserve">Requerir a la contratista los datos </w:t>
      </w:r>
      <w:r w:rsidRPr="00595988">
        <w:rPr>
          <w:rFonts w:ascii="Verdana" w:hAnsi="Verdana"/>
          <w:sz w:val="19"/>
          <w:szCs w:val="19"/>
        </w:rPr>
        <w:t>relativos a las condiciones laborales de las personas trabajadoras adscritas a la ejecución del contrato.</w:t>
      </w:r>
    </w:p>
    <w:p w14:paraId="69ECD2C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 xml:space="preserve">Requerir </w:t>
      </w:r>
      <w:r w:rsidRPr="00595988">
        <w:rPr>
          <w:rFonts w:ascii="Verdana" w:eastAsia="Arial Unicode MS" w:hAnsi="Verdana"/>
          <w:sz w:val="19"/>
          <w:szCs w:val="19"/>
        </w:rPr>
        <w:t xml:space="preserve">a la </w:t>
      </w:r>
      <w:r w:rsidRPr="0059598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D5F6494"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Comprobar que la contratista cumple con su obligación de pago a l</w:t>
      </w:r>
      <w:r w:rsidR="00D60E50" w:rsidRPr="00595988">
        <w:rPr>
          <w:rFonts w:ascii="Verdana" w:hAnsi="Verdana"/>
          <w:sz w:val="19"/>
          <w:szCs w:val="19"/>
        </w:rPr>
        <w:t>a</w:t>
      </w:r>
      <w:r w:rsidRPr="00595988">
        <w:rPr>
          <w:rFonts w:ascii="Verdana" w:hAnsi="Verdana"/>
          <w:sz w:val="19"/>
          <w:szCs w:val="19"/>
        </w:rPr>
        <w:t>s subcontratistas y/o suministrador</w:t>
      </w:r>
      <w:r w:rsidR="00D60E50" w:rsidRPr="00595988">
        <w:rPr>
          <w:rFonts w:ascii="Verdana" w:hAnsi="Verdana"/>
          <w:sz w:val="19"/>
          <w:szCs w:val="19"/>
        </w:rPr>
        <w:t>a</w:t>
      </w:r>
      <w:r w:rsidRPr="00595988">
        <w:rPr>
          <w:rFonts w:ascii="Verdana" w:hAnsi="Verdana"/>
          <w:sz w:val="19"/>
          <w:szCs w:val="19"/>
        </w:rPr>
        <w:t xml:space="preserve">s de conformidad con lo dispuesto en la cláusula 28.3.2 de condiciones generales. </w:t>
      </w:r>
    </w:p>
    <w:p w14:paraId="0FA24966"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Emitir informe donde se determine, en caso de demora en la ejecución, si el retraso producido es imputable a la contratista</w:t>
      </w:r>
    </w:p>
    <w:p w14:paraId="5FE69A68"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Emitir los informes recogidos en la cláusula 35 de condiciones generales respecto a la cesión y modificación de componentes de la UTE.</w:t>
      </w:r>
    </w:p>
    <w:p w14:paraId="2CBE6525" w14:textId="77777777" w:rsidR="00C548B6" w:rsidRPr="00595988" w:rsidRDefault="00C548B6" w:rsidP="006A510A">
      <w:pPr>
        <w:numPr>
          <w:ilvl w:val="0"/>
          <w:numId w:val="82"/>
        </w:numPr>
        <w:spacing w:before="120" w:after="120"/>
        <w:ind w:left="851" w:hanging="425"/>
        <w:jc w:val="both"/>
        <w:rPr>
          <w:rFonts w:ascii="Verdana" w:hAnsi="Verdana"/>
          <w:sz w:val="19"/>
          <w:szCs w:val="19"/>
        </w:rPr>
      </w:pPr>
      <w:r w:rsidRPr="0059598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1F3AFC5C"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caso de modificación de la designación de la/del responsable del contrato, que figura en la cláusula 19.2.3 de cláusula</w:t>
      </w:r>
      <w:r w:rsidR="00D60E50" w:rsidRPr="00595988">
        <w:rPr>
          <w:rFonts w:ascii="Verdana" w:eastAsia="Arial Unicode MS" w:hAnsi="Verdana"/>
          <w:sz w:val="19"/>
          <w:szCs w:val="19"/>
        </w:rPr>
        <w:t>s</w:t>
      </w:r>
      <w:r w:rsidRPr="00595988">
        <w:rPr>
          <w:rFonts w:ascii="Verdana" w:eastAsia="Arial Unicode MS" w:hAnsi="Verdana"/>
          <w:sz w:val="19"/>
          <w:szCs w:val="19"/>
        </w:rPr>
        <w:t xml:space="preserve"> específicas del contrato, se comunicará por escrito, y de manera inmediata, a la contratista.</w:t>
      </w:r>
    </w:p>
    <w:p w14:paraId="34F00693" w14:textId="77777777" w:rsidR="00C548B6" w:rsidRPr="00595988" w:rsidRDefault="00C548B6" w:rsidP="002A6C86">
      <w:pPr>
        <w:pStyle w:val="Ttulo3"/>
        <w:spacing w:after="120"/>
        <w:ind w:right="0"/>
        <w:rPr>
          <w:rFonts w:eastAsia="Arial Unicode MS"/>
          <w:i/>
        </w:rPr>
      </w:pPr>
      <w:bookmarkStart w:id="631" w:name="_Toc528657962"/>
      <w:bookmarkStart w:id="632" w:name="_Toc528658781"/>
      <w:bookmarkStart w:id="633" w:name="_Toc528660408"/>
      <w:bookmarkStart w:id="634" w:name="_Toc528664258"/>
      <w:bookmarkStart w:id="635" w:name="_Toc528665949"/>
      <w:bookmarkStart w:id="636" w:name="_Toc528666574"/>
      <w:bookmarkStart w:id="637" w:name="_Toc528671297"/>
      <w:bookmarkStart w:id="638" w:name="_Toc530728090"/>
      <w:bookmarkStart w:id="639" w:name="_Toc5958990"/>
      <w:bookmarkStart w:id="640" w:name="_Toc34132930"/>
      <w:bookmarkStart w:id="641" w:name="_Toc128389956"/>
      <w:r w:rsidRPr="00595988">
        <w:rPr>
          <w:rFonts w:eastAsia="Arial Unicode MS"/>
        </w:rPr>
        <w:t>25.- EJECUCIÓN DE LOS SERVICIOS</w:t>
      </w:r>
      <w:bookmarkEnd w:id="631"/>
      <w:bookmarkEnd w:id="632"/>
      <w:bookmarkEnd w:id="633"/>
      <w:bookmarkEnd w:id="634"/>
      <w:bookmarkEnd w:id="635"/>
      <w:bookmarkEnd w:id="636"/>
      <w:bookmarkEnd w:id="637"/>
      <w:bookmarkEnd w:id="638"/>
      <w:bookmarkEnd w:id="639"/>
      <w:bookmarkEnd w:id="640"/>
      <w:bookmarkEnd w:id="641"/>
    </w:p>
    <w:p w14:paraId="7739153C" w14:textId="77777777" w:rsidR="00C548B6" w:rsidRPr="00595988" w:rsidRDefault="00C548B6" w:rsidP="002A6C86">
      <w:pPr>
        <w:pStyle w:val="Ttulo4"/>
        <w:spacing w:after="120"/>
        <w:ind w:left="851" w:right="0"/>
        <w:jc w:val="both"/>
        <w:rPr>
          <w:b w:val="0"/>
          <w:i/>
          <w:sz w:val="19"/>
          <w:szCs w:val="19"/>
        </w:rPr>
      </w:pPr>
      <w:bookmarkStart w:id="642" w:name="_Toc530728091"/>
      <w:bookmarkStart w:id="643" w:name="_Toc5958991"/>
      <w:r w:rsidRPr="00595988">
        <w:rPr>
          <w:sz w:val="19"/>
          <w:szCs w:val="19"/>
        </w:rPr>
        <w:t>25.1.- Sujeción a los documentos contractuales e instrucciones</w:t>
      </w:r>
      <w:bookmarkEnd w:id="642"/>
      <w:bookmarkEnd w:id="643"/>
      <w:r w:rsidR="00A8717A" w:rsidRPr="00595988">
        <w:rPr>
          <w:sz w:val="19"/>
          <w:szCs w:val="19"/>
        </w:rPr>
        <w:t>.</w:t>
      </w:r>
    </w:p>
    <w:p w14:paraId="63F084D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1D2561F5" w14:textId="77777777" w:rsidR="00C548B6" w:rsidRPr="00595988" w:rsidRDefault="00C548B6" w:rsidP="002A6C86">
      <w:pPr>
        <w:pStyle w:val="Ttulo4"/>
        <w:spacing w:after="120"/>
        <w:ind w:left="851" w:right="0"/>
        <w:jc w:val="both"/>
        <w:rPr>
          <w:b w:val="0"/>
          <w:i/>
          <w:sz w:val="19"/>
          <w:szCs w:val="19"/>
        </w:rPr>
      </w:pPr>
      <w:bookmarkStart w:id="644" w:name="_Toc530728092"/>
      <w:bookmarkStart w:id="645" w:name="_Toc5958992"/>
      <w:r w:rsidRPr="00595988">
        <w:rPr>
          <w:sz w:val="19"/>
          <w:szCs w:val="19"/>
        </w:rPr>
        <w:t>25.2.- Programa de trabajo</w:t>
      </w:r>
      <w:bookmarkEnd w:id="644"/>
      <w:bookmarkEnd w:id="645"/>
      <w:r w:rsidR="00A8717A" w:rsidRPr="00595988">
        <w:rPr>
          <w:sz w:val="19"/>
          <w:szCs w:val="19"/>
        </w:rPr>
        <w:t>.</w:t>
      </w:r>
    </w:p>
    <w:p w14:paraId="3E2BC7C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lastRenderedPageBreak/>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309BD39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El programa de trabajo, que se ajustará a los plazos fijados en el PCAP y, en su caso, en la oferta, será aprobado por el órgano de contratación en el plazo de quince (15) días hábiles</w:t>
      </w:r>
      <w:r w:rsidRPr="00595988">
        <w:rPr>
          <w:rFonts w:ascii="Verdana" w:eastAsia="Arial Unicode MS" w:hAnsi="Verdana"/>
          <w:sz w:val="19"/>
          <w:szCs w:val="19"/>
        </w:rPr>
        <w:t>.</w:t>
      </w:r>
    </w:p>
    <w:p w14:paraId="65122252" w14:textId="77777777" w:rsidR="00C548B6" w:rsidRPr="00595988" w:rsidRDefault="00C548B6" w:rsidP="002A6C86">
      <w:pPr>
        <w:pStyle w:val="Ttulo4"/>
        <w:spacing w:after="120"/>
        <w:ind w:left="851" w:right="0"/>
        <w:jc w:val="both"/>
        <w:rPr>
          <w:b w:val="0"/>
          <w:i/>
          <w:sz w:val="19"/>
          <w:szCs w:val="19"/>
        </w:rPr>
      </w:pPr>
      <w:bookmarkStart w:id="646" w:name="_Toc530728093"/>
      <w:bookmarkStart w:id="647" w:name="_Toc5958993"/>
      <w:r w:rsidRPr="00595988">
        <w:rPr>
          <w:sz w:val="19"/>
          <w:szCs w:val="19"/>
        </w:rPr>
        <w:t>25.3.- Autorizaciones</w:t>
      </w:r>
      <w:bookmarkEnd w:id="646"/>
      <w:bookmarkEnd w:id="647"/>
      <w:r w:rsidR="00A8717A" w:rsidRPr="00595988">
        <w:rPr>
          <w:sz w:val="19"/>
          <w:szCs w:val="19"/>
        </w:rPr>
        <w:t>.</w:t>
      </w:r>
    </w:p>
    <w:p w14:paraId="03BBA06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0051F27" w14:textId="77777777" w:rsidR="00C548B6" w:rsidRPr="00595988" w:rsidRDefault="00C548B6" w:rsidP="002A6C86">
      <w:pPr>
        <w:pStyle w:val="Ttulo4"/>
        <w:spacing w:after="120"/>
        <w:ind w:left="851" w:right="0"/>
        <w:jc w:val="both"/>
        <w:rPr>
          <w:b w:val="0"/>
          <w:i/>
          <w:sz w:val="19"/>
          <w:szCs w:val="19"/>
        </w:rPr>
      </w:pPr>
      <w:bookmarkStart w:id="648" w:name="_Toc530728094"/>
      <w:bookmarkStart w:id="649" w:name="_Toc5958994"/>
      <w:r w:rsidRPr="00595988">
        <w:rPr>
          <w:sz w:val="19"/>
          <w:szCs w:val="19"/>
        </w:rPr>
        <w:t>25.4.- Seguros</w:t>
      </w:r>
      <w:bookmarkEnd w:id="648"/>
      <w:bookmarkEnd w:id="649"/>
      <w:r w:rsidR="00A8717A" w:rsidRPr="00595988">
        <w:rPr>
          <w:sz w:val="19"/>
          <w:szCs w:val="19"/>
        </w:rPr>
        <w:t>.</w:t>
      </w:r>
    </w:p>
    <w:p w14:paraId="6F88FA8D"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7500D5D3" w14:textId="77777777" w:rsidR="00C548B6" w:rsidRPr="00595988" w:rsidRDefault="00C548B6" w:rsidP="002A6C86">
      <w:pPr>
        <w:pStyle w:val="Ttulo4"/>
        <w:spacing w:after="120"/>
        <w:ind w:left="851" w:right="0"/>
        <w:jc w:val="both"/>
        <w:rPr>
          <w:b w:val="0"/>
          <w:i/>
          <w:sz w:val="19"/>
          <w:szCs w:val="19"/>
        </w:rPr>
      </w:pPr>
      <w:bookmarkStart w:id="650" w:name="_Toc530728095"/>
      <w:bookmarkStart w:id="651" w:name="_Toc5958995"/>
      <w:r w:rsidRPr="00595988">
        <w:rPr>
          <w:sz w:val="19"/>
          <w:szCs w:val="19"/>
        </w:rPr>
        <w:t>25.5.- Colaboración</w:t>
      </w:r>
      <w:bookmarkEnd w:id="650"/>
      <w:bookmarkEnd w:id="651"/>
      <w:r w:rsidR="00A8717A" w:rsidRPr="00595988">
        <w:rPr>
          <w:sz w:val="19"/>
          <w:szCs w:val="19"/>
        </w:rPr>
        <w:t>.</w:t>
      </w:r>
    </w:p>
    <w:p w14:paraId="3C18015B"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7FF8C3B7" w14:textId="77777777" w:rsidR="00C548B6" w:rsidRPr="00595988" w:rsidRDefault="00C548B6" w:rsidP="002A6C86">
      <w:pPr>
        <w:pStyle w:val="Ttulo4"/>
        <w:spacing w:after="120"/>
        <w:ind w:left="851" w:right="0"/>
        <w:jc w:val="both"/>
        <w:rPr>
          <w:b w:val="0"/>
          <w:i/>
          <w:sz w:val="19"/>
          <w:szCs w:val="19"/>
        </w:rPr>
      </w:pPr>
      <w:bookmarkStart w:id="652" w:name="_Toc530728096"/>
      <w:bookmarkStart w:id="653" w:name="_Toc5958996"/>
      <w:r w:rsidRPr="00595988">
        <w:rPr>
          <w:sz w:val="19"/>
          <w:szCs w:val="19"/>
        </w:rPr>
        <w:t>25.6.- Responsabilidad de la contratista</w:t>
      </w:r>
      <w:bookmarkEnd w:id="652"/>
      <w:bookmarkEnd w:id="653"/>
      <w:r w:rsidR="00A8717A" w:rsidRPr="00595988">
        <w:rPr>
          <w:sz w:val="19"/>
          <w:szCs w:val="19"/>
        </w:rPr>
        <w:t>.</w:t>
      </w:r>
    </w:p>
    <w:p w14:paraId="0579448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84600FA" w14:textId="77777777" w:rsidR="00C548B6" w:rsidRPr="00595988" w:rsidRDefault="00C548B6" w:rsidP="002A6C86">
      <w:pPr>
        <w:spacing w:before="120" w:after="120"/>
        <w:ind w:left="851"/>
        <w:jc w:val="both"/>
        <w:rPr>
          <w:rFonts w:ascii="Verdana" w:hAnsi="Verdana" w:cs="Tahoma"/>
          <w:sz w:val="19"/>
          <w:szCs w:val="19"/>
        </w:rPr>
      </w:pPr>
      <w:r w:rsidRPr="00595988">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50A030D0" w14:textId="77777777" w:rsidR="00C548B6" w:rsidRPr="00595988" w:rsidRDefault="00C548B6" w:rsidP="002A6C86">
      <w:pPr>
        <w:pStyle w:val="Ttulo4"/>
        <w:spacing w:after="120"/>
        <w:ind w:left="851" w:right="0"/>
        <w:jc w:val="both"/>
        <w:rPr>
          <w:b w:val="0"/>
          <w:i/>
          <w:sz w:val="19"/>
          <w:szCs w:val="19"/>
        </w:rPr>
      </w:pPr>
      <w:bookmarkStart w:id="654" w:name="_Toc530728097"/>
      <w:bookmarkStart w:id="655" w:name="_Toc5958997"/>
      <w:r w:rsidRPr="00595988">
        <w:rPr>
          <w:sz w:val="19"/>
          <w:szCs w:val="19"/>
        </w:rPr>
        <w:t>25.7.- Indemnización en contratos de elaboración de proyectos de obras</w:t>
      </w:r>
      <w:bookmarkEnd w:id="654"/>
      <w:bookmarkEnd w:id="655"/>
      <w:r w:rsidR="00A8717A" w:rsidRPr="00595988">
        <w:rPr>
          <w:sz w:val="19"/>
          <w:szCs w:val="19"/>
        </w:rPr>
        <w:t>.</w:t>
      </w:r>
    </w:p>
    <w:p w14:paraId="2C7D8C08"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771DB08" w14:textId="77777777" w:rsidR="00C548B6" w:rsidRPr="00595988" w:rsidRDefault="00C548B6" w:rsidP="002A6C86">
      <w:pPr>
        <w:pStyle w:val="Ttulo3"/>
        <w:spacing w:after="120"/>
        <w:ind w:right="0"/>
        <w:rPr>
          <w:rFonts w:eastAsia="Arial Unicode MS"/>
          <w:i/>
        </w:rPr>
      </w:pPr>
      <w:bookmarkStart w:id="656" w:name="_Toc528657963"/>
      <w:bookmarkStart w:id="657" w:name="_Toc528658782"/>
      <w:bookmarkStart w:id="658" w:name="_Toc528660409"/>
      <w:bookmarkStart w:id="659" w:name="_Toc528664259"/>
      <w:bookmarkStart w:id="660" w:name="_Toc528665950"/>
      <w:bookmarkStart w:id="661" w:name="_Toc528666575"/>
      <w:bookmarkStart w:id="662" w:name="_Toc528671298"/>
      <w:bookmarkStart w:id="663" w:name="_Toc530728098"/>
      <w:bookmarkStart w:id="664" w:name="_Toc5958998"/>
      <w:bookmarkStart w:id="665" w:name="_Toc34132931"/>
      <w:bookmarkStart w:id="666" w:name="_Toc128389957"/>
      <w:r w:rsidRPr="00595988">
        <w:rPr>
          <w:rFonts w:eastAsia="Arial Unicode MS"/>
        </w:rPr>
        <w:t xml:space="preserve">26.- MEDIOS </w:t>
      </w:r>
      <w:r w:rsidR="002D2FB9" w:rsidRPr="00595988">
        <w:rPr>
          <w:rFonts w:eastAsia="Arial Unicode MS"/>
        </w:rPr>
        <w:t xml:space="preserve">A ADSCRIBIR A </w:t>
      </w:r>
      <w:r w:rsidRPr="00595988">
        <w:rPr>
          <w:rFonts w:eastAsia="Arial Unicode MS"/>
        </w:rPr>
        <w:t>LA EJECUCIÓN</w:t>
      </w:r>
      <w:bookmarkEnd w:id="656"/>
      <w:bookmarkEnd w:id="657"/>
      <w:bookmarkEnd w:id="658"/>
      <w:bookmarkEnd w:id="659"/>
      <w:bookmarkEnd w:id="660"/>
      <w:bookmarkEnd w:id="661"/>
      <w:bookmarkEnd w:id="662"/>
      <w:bookmarkEnd w:id="663"/>
      <w:bookmarkEnd w:id="664"/>
      <w:bookmarkEnd w:id="665"/>
      <w:bookmarkEnd w:id="666"/>
    </w:p>
    <w:p w14:paraId="15ECB0BA" w14:textId="77777777" w:rsidR="00C548B6" w:rsidRPr="00595988" w:rsidRDefault="00C548B6" w:rsidP="002A6C86">
      <w:pPr>
        <w:pStyle w:val="Ttulo4"/>
        <w:spacing w:after="120"/>
        <w:ind w:left="851" w:right="0"/>
        <w:jc w:val="both"/>
        <w:rPr>
          <w:b w:val="0"/>
          <w:i/>
          <w:sz w:val="19"/>
          <w:szCs w:val="19"/>
        </w:rPr>
      </w:pPr>
      <w:bookmarkStart w:id="667" w:name="_Toc530728099"/>
      <w:bookmarkStart w:id="668" w:name="_Toc5958999"/>
      <w:r w:rsidRPr="00595988">
        <w:rPr>
          <w:sz w:val="19"/>
          <w:szCs w:val="19"/>
        </w:rPr>
        <w:t>26.1.- Compromiso de adscripción de medios</w:t>
      </w:r>
      <w:bookmarkEnd w:id="667"/>
      <w:bookmarkEnd w:id="668"/>
      <w:r w:rsidR="00A8717A" w:rsidRPr="00595988">
        <w:rPr>
          <w:sz w:val="19"/>
          <w:szCs w:val="19"/>
        </w:rPr>
        <w:t>.</w:t>
      </w:r>
    </w:p>
    <w:p w14:paraId="34449BD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contratista está obligada a adscribir a la ejecución del contrato </w:t>
      </w:r>
      <w:r w:rsidRPr="00595988">
        <w:rPr>
          <w:rFonts w:ascii="Verdana" w:hAnsi="Verdana"/>
          <w:sz w:val="19"/>
          <w:szCs w:val="19"/>
        </w:rPr>
        <w:t xml:space="preserve">los medios indicados, en su caso, en el compromiso de adscripción de medios </w:t>
      </w:r>
      <w:r w:rsidRPr="00595988">
        <w:rPr>
          <w:rFonts w:ascii="Verdana" w:hAnsi="Verdana" w:cs="Tahoma"/>
          <w:b/>
          <w:color w:val="0000FF"/>
          <w:sz w:val="19"/>
          <w:szCs w:val="19"/>
        </w:rPr>
        <w:t>(ANEXO II.2.)</w:t>
      </w:r>
      <w:r w:rsidRPr="00595988">
        <w:rPr>
          <w:rFonts w:ascii="Verdana" w:eastAsia="Arial Unicode MS" w:hAnsi="Verdana"/>
          <w:sz w:val="19"/>
          <w:szCs w:val="19"/>
        </w:rPr>
        <w:t xml:space="preserve"> así como los precisos para ejecutar el contrato con arreglo a las condiciones y plazos establecidos en los documentos contractuales.</w:t>
      </w:r>
    </w:p>
    <w:p w14:paraId="471BAA39"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0B5E371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w:t>
      </w:r>
      <w:r w:rsidRPr="00595988">
        <w:rPr>
          <w:rFonts w:ascii="Verdana" w:hAnsi="Verdana"/>
          <w:sz w:val="19"/>
          <w:szCs w:val="19"/>
        </w:rPr>
        <w:lastRenderedPageBreak/>
        <w:t>de solapamiento de la persona sustituida y de la que se incorpora, sin coste adicional, durante el tiempo necesario.</w:t>
      </w:r>
    </w:p>
    <w:p w14:paraId="3874DDF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sustitución se realizará con arreglo al siguiente procedimiento y condiciones:</w:t>
      </w:r>
    </w:p>
    <w:p w14:paraId="767396A1" w14:textId="77777777" w:rsidR="00C548B6" w:rsidRPr="00595988" w:rsidRDefault="00C548B6" w:rsidP="006A510A">
      <w:pPr>
        <w:numPr>
          <w:ilvl w:val="0"/>
          <w:numId w:val="83"/>
        </w:numPr>
        <w:spacing w:before="120" w:after="120"/>
        <w:ind w:left="1418" w:hanging="284"/>
        <w:jc w:val="both"/>
        <w:rPr>
          <w:rFonts w:ascii="Verdana" w:hAnsi="Verdana"/>
          <w:sz w:val="19"/>
          <w:szCs w:val="19"/>
        </w:rPr>
      </w:pPr>
      <w:r w:rsidRPr="00595988">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4B669925" w14:textId="77777777" w:rsidR="00C548B6" w:rsidRPr="00595988" w:rsidRDefault="00C548B6" w:rsidP="006A510A">
      <w:pPr>
        <w:pStyle w:val="Prrafodelista"/>
        <w:numPr>
          <w:ilvl w:val="0"/>
          <w:numId w:val="121"/>
        </w:numPr>
        <w:spacing w:before="120" w:after="120"/>
        <w:ind w:left="1985" w:hanging="283"/>
        <w:jc w:val="both"/>
        <w:rPr>
          <w:rFonts w:ascii="Verdana" w:hAnsi="Verdana"/>
          <w:sz w:val="19"/>
          <w:szCs w:val="19"/>
        </w:rPr>
      </w:pPr>
      <w:r w:rsidRPr="00595988">
        <w:rPr>
          <w:rFonts w:ascii="Verdana" w:hAnsi="Verdana"/>
          <w:sz w:val="19"/>
          <w:szCs w:val="19"/>
        </w:rPr>
        <w:t>Identificación de la persona que se pretende sustituir y motivo de la sustitución.</w:t>
      </w:r>
    </w:p>
    <w:p w14:paraId="3A0E079E" w14:textId="77777777" w:rsidR="00C548B6" w:rsidRPr="00595988" w:rsidRDefault="00C548B6" w:rsidP="006A510A">
      <w:pPr>
        <w:pStyle w:val="Prrafodelista"/>
        <w:numPr>
          <w:ilvl w:val="0"/>
          <w:numId w:val="121"/>
        </w:numPr>
        <w:spacing w:before="120" w:after="120"/>
        <w:ind w:left="1985" w:hanging="283"/>
        <w:jc w:val="both"/>
        <w:rPr>
          <w:rFonts w:ascii="Verdana" w:hAnsi="Verdana"/>
          <w:sz w:val="19"/>
          <w:szCs w:val="19"/>
        </w:rPr>
      </w:pPr>
      <w:r w:rsidRPr="00595988">
        <w:rPr>
          <w:rFonts w:ascii="Verdana" w:hAnsi="Verdana"/>
          <w:sz w:val="19"/>
          <w:szCs w:val="19"/>
        </w:rPr>
        <w:t>Propuesta de una persona candidata que reúna los requisitos exigidos, acompañada de los documentos que lo acrediten.</w:t>
      </w:r>
    </w:p>
    <w:p w14:paraId="474716CF" w14:textId="77777777" w:rsidR="00C548B6" w:rsidRPr="00595988" w:rsidRDefault="00C548B6" w:rsidP="002A6C86">
      <w:pPr>
        <w:spacing w:before="120" w:after="120"/>
        <w:ind w:left="1418" w:hanging="1"/>
        <w:jc w:val="both"/>
        <w:rPr>
          <w:rFonts w:ascii="Verdana" w:hAnsi="Verdana"/>
          <w:sz w:val="19"/>
          <w:szCs w:val="19"/>
        </w:rPr>
      </w:pPr>
      <w:r w:rsidRPr="0059598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42D7F2" w14:textId="77777777" w:rsidR="00C548B6" w:rsidRPr="00595988" w:rsidRDefault="00C548B6" w:rsidP="006A510A">
      <w:pPr>
        <w:numPr>
          <w:ilvl w:val="0"/>
          <w:numId w:val="83"/>
        </w:numPr>
        <w:spacing w:before="120" w:after="120"/>
        <w:ind w:left="1418" w:hanging="284"/>
        <w:jc w:val="both"/>
        <w:rPr>
          <w:rFonts w:ascii="Verdana" w:hAnsi="Verdana"/>
          <w:sz w:val="19"/>
          <w:szCs w:val="19"/>
        </w:rPr>
      </w:pPr>
      <w:r w:rsidRPr="00595988">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8632319"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E465B28"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1C240F03" w14:textId="77777777" w:rsidR="00C548B6" w:rsidRPr="00595988" w:rsidRDefault="00C548B6" w:rsidP="002A6C86">
      <w:pPr>
        <w:pStyle w:val="Ttulo4"/>
        <w:spacing w:after="120"/>
        <w:ind w:left="851" w:right="0"/>
        <w:jc w:val="both"/>
        <w:rPr>
          <w:b w:val="0"/>
          <w:i/>
          <w:sz w:val="19"/>
          <w:szCs w:val="19"/>
        </w:rPr>
      </w:pPr>
      <w:bookmarkStart w:id="669" w:name="_Toc530728100"/>
      <w:bookmarkStart w:id="670" w:name="_Toc5959000"/>
      <w:r w:rsidRPr="00595988">
        <w:rPr>
          <w:sz w:val="19"/>
          <w:szCs w:val="19"/>
        </w:rPr>
        <w:t>26.2.- Reglas específicas respecto del personal</w:t>
      </w:r>
      <w:bookmarkEnd w:id="669"/>
      <w:bookmarkEnd w:id="670"/>
      <w:r w:rsidR="00A8717A" w:rsidRPr="00595988">
        <w:rPr>
          <w:sz w:val="19"/>
          <w:szCs w:val="19"/>
        </w:rPr>
        <w:t>.</w:t>
      </w:r>
    </w:p>
    <w:p w14:paraId="2E6094C6"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95988">
        <w:rPr>
          <w:rFonts w:ascii="Verdana" w:hAnsi="Verdana"/>
          <w:sz w:val="19"/>
          <w:szCs w:val="19"/>
        </w:rPr>
        <w:t>a</w:t>
      </w:r>
      <w:r w:rsidRPr="00595988">
        <w:rPr>
          <w:rFonts w:ascii="Verdana" w:hAnsi="Verdana"/>
          <w:sz w:val="19"/>
          <w:szCs w:val="19"/>
        </w:rPr>
        <w:t>. A tales efectos, asume las siguientes obligaciones:</w:t>
      </w:r>
    </w:p>
    <w:p w14:paraId="4A3829A0"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7A1B3B8"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41787675"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Ejercer, de modo real, efectivo y continuo, el poder de dirección inherente a tod</w:t>
      </w:r>
      <w:r w:rsidR="00D60E50" w:rsidRPr="00595988">
        <w:rPr>
          <w:rFonts w:ascii="Verdana" w:hAnsi="Verdana"/>
          <w:sz w:val="19"/>
          <w:szCs w:val="19"/>
        </w:rPr>
        <w:t>a</w:t>
      </w:r>
      <w:r w:rsidRPr="00595988">
        <w:rPr>
          <w:rFonts w:ascii="Verdana" w:hAnsi="Verdana"/>
          <w:sz w:val="19"/>
          <w:szCs w:val="19"/>
        </w:rPr>
        <w:t xml:space="preserve"> empleador</w:t>
      </w:r>
      <w:r w:rsidR="00D60E50" w:rsidRPr="00595988">
        <w:rPr>
          <w:rFonts w:ascii="Verdana" w:hAnsi="Verdana"/>
          <w:sz w:val="19"/>
          <w:szCs w:val="19"/>
        </w:rPr>
        <w:t>a</w:t>
      </w:r>
      <w:r w:rsidRPr="00595988">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5652D76"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Garantizar que el personal adscrito desarrolle su actividad sin extralimitarse en las funciones desempeñadas respecto de la actividad delimitada en los pliegos como objeto del contrato.</w:t>
      </w:r>
    </w:p>
    <w:p w14:paraId="558DE23B"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lastRenderedPageBreak/>
        <w:t>Designar al menos una persona coordinadora, perteneciente a su plantilla, que desarrolle las siguientes tareas:</w:t>
      </w:r>
    </w:p>
    <w:p w14:paraId="3F2CCD85"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34D54A39"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Distribuir el trabajo entre el personal e impartirle las órdenes e instrucciones de trabajo necesarias para la correcta ejecución de la prestación.</w:t>
      </w:r>
    </w:p>
    <w:p w14:paraId="758D3D8D"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Supervisar el correcto desempeño de las funciones que tiene encomendadas el personal y controlar la asistencia al puesto de trabajo.</w:t>
      </w:r>
    </w:p>
    <w:p w14:paraId="467F4A0D"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Organizar el régimen de vacaciones.</w:t>
      </w:r>
    </w:p>
    <w:p w14:paraId="1C48AA12"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Informar al poder adjudicador acerca de las variaciones, ocasionales o permanentes, en la composición del equipo de trabajo adscrito a la ejecución del contrato.</w:t>
      </w:r>
    </w:p>
    <w:p w14:paraId="2AB123BF" w14:textId="77777777" w:rsidR="00C548B6" w:rsidRPr="00595988" w:rsidRDefault="00C548B6" w:rsidP="002A6C86">
      <w:pPr>
        <w:pStyle w:val="Ttulo4"/>
        <w:spacing w:after="120"/>
        <w:ind w:left="851" w:right="0"/>
        <w:jc w:val="both"/>
        <w:rPr>
          <w:b w:val="0"/>
          <w:i/>
          <w:sz w:val="19"/>
          <w:szCs w:val="19"/>
        </w:rPr>
      </w:pPr>
      <w:bookmarkStart w:id="671" w:name="_Toc530728101"/>
      <w:bookmarkStart w:id="672" w:name="_Toc5959001"/>
      <w:r w:rsidRPr="00595988">
        <w:rPr>
          <w:sz w:val="19"/>
          <w:szCs w:val="19"/>
        </w:rPr>
        <w:t>26.3.- Información relativa a condiciones laborales</w:t>
      </w:r>
      <w:bookmarkEnd w:id="671"/>
      <w:bookmarkEnd w:id="672"/>
      <w:r w:rsidR="00A8717A" w:rsidRPr="00595988">
        <w:rPr>
          <w:sz w:val="19"/>
          <w:szCs w:val="19"/>
        </w:rPr>
        <w:t>.</w:t>
      </w:r>
    </w:p>
    <w:p w14:paraId="68B51A7F"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06C65840" w14:textId="77777777" w:rsidR="00C548B6" w:rsidRPr="00595988" w:rsidRDefault="00C548B6" w:rsidP="006A510A">
      <w:pPr>
        <w:numPr>
          <w:ilvl w:val="0"/>
          <w:numId w:val="85"/>
        </w:numPr>
        <w:spacing w:before="120" w:after="120"/>
        <w:ind w:left="1418" w:hanging="284"/>
        <w:jc w:val="both"/>
        <w:rPr>
          <w:rFonts w:ascii="Verdana" w:hAnsi="Verdana"/>
          <w:sz w:val="19"/>
          <w:szCs w:val="19"/>
        </w:rPr>
      </w:pPr>
      <w:r w:rsidRPr="00595988">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95988">
        <w:rPr>
          <w:rFonts w:ascii="Verdana" w:hAnsi="Verdana" w:cs="Tahoma"/>
          <w:b/>
          <w:color w:val="0000FF"/>
          <w:sz w:val="19"/>
          <w:szCs w:val="19"/>
        </w:rPr>
        <w:t>ANEXO VI.3.</w:t>
      </w:r>
      <w:r w:rsidRPr="00595988">
        <w:rPr>
          <w:rFonts w:ascii="Verdana" w:hAnsi="Verdana"/>
          <w:sz w:val="19"/>
          <w:szCs w:val="19"/>
        </w:rPr>
        <w:t>, en plazo de siete (7) días hábiles desde la fecha de recepción del correspondiente requerimiento.</w:t>
      </w:r>
    </w:p>
    <w:p w14:paraId="02344820" w14:textId="77777777" w:rsidR="00C548B6" w:rsidRPr="00595988" w:rsidRDefault="00C548B6" w:rsidP="006A510A">
      <w:pPr>
        <w:numPr>
          <w:ilvl w:val="0"/>
          <w:numId w:val="85"/>
        </w:numPr>
        <w:spacing w:before="120" w:after="120"/>
        <w:ind w:left="1418" w:hanging="284"/>
        <w:jc w:val="both"/>
        <w:rPr>
          <w:rFonts w:ascii="Verdana" w:hAnsi="Verdana"/>
          <w:sz w:val="19"/>
          <w:szCs w:val="19"/>
        </w:rPr>
      </w:pPr>
      <w:r w:rsidRPr="00595988">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95988">
        <w:rPr>
          <w:rFonts w:ascii="Verdana" w:hAnsi="Verdana"/>
          <w:sz w:val="19"/>
          <w:szCs w:val="19"/>
        </w:rPr>
        <w:t>a</w:t>
      </w:r>
      <w:r w:rsidRPr="00595988">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2ABFA1EF"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4B40B0C" w14:textId="77777777" w:rsidR="00C548B6" w:rsidRPr="00595988" w:rsidRDefault="00C548B6" w:rsidP="002A6C86">
      <w:pPr>
        <w:pStyle w:val="Ttulo4"/>
        <w:spacing w:after="120"/>
        <w:ind w:left="851" w:right="0"/>
        <w:jc w:val="both"/>
        <w:rPr>
          <w:b w:val="0"/>
          <w:i/>
          <w:sz w:val="19"/>
          <w:szCs w:val="19"/>
        </w:rPr>
      </w:pPr>
      <w:bookmarkStart w:id="673" w:name="_Toc530728102"/>
      <w:bookmarkStart w:id="674" w:name="_Toc5959002"/>
      <w:r w:rsidRPr="00595988">
        <w:rPr>
          <w:sz w:val="19"/>
          <w:szCs w:val="19"/>
        </w:rPr>
        <w:t>26.4.- Lugar de ejecución del contrato</w:t>
      </w:r>
      <w:bookmarkEnd w:id="673"/>
      <w:bookmarkEnd w:id="674"/>
      <w:r w:rsidR="00A8717A" w:rsidRPr="00595988">
        <w:rPr>
          <w:sz w:val="19"/>
          <w:szCs w:val="19"/>
        </w:rPr>
        <w:t>.</w:t>
      </w:r>
    </w:p>
    <w:p w14:paraId="5A187ED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78C6A969" w14:textId="77777777" w:rsidR="00C548B6" w:rsidRPr="00595988" w:rsidRDefault="00C548B6" w:rsidP="002A6C86">
      <w:pPr>
        <w:pStyle w:val="Ttulo4"/>
        <w:spacing w:after="120"/>
        <w:ind w:left="851" w:right="0"/>
        <w:jc w:val="both"/>
        <w:rPr>
          <w:b w:val="0"/>
          <w:i/>
          <w:sz w:val="19"/>
          <w:szCs w:val="19"/>
        </w:rPr>
      </w:pPr>
      <w:bookmarkStart w:id="675" w:name="_Toc530728103"/>
      <w:bookmarkStart w:id="676" w:name="_Toc5959003"/>
      <w:r w:rsidRPr="00595988">
        <w:rPr>
          <w:sz w:val="19"/>
          <w:szCs w:val="19"/>
        </w:rPr>
        <w:t>26.5.- Regla de indemnidad</w:t>
      </w:r>
      <w:bookmarkEnd w:id="675"/>
      <w:bookmarkEnd w:id="676"/>
    </w:p>
    <w:p w14:paraId="785E20E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4E20E5DB" w14:textId="77777777" w:rsidR="00C548B6" w:rsidRPr="00595988" w:rsidRDefault="00C548B6" w:rsidP="002A6C86">
      <w:pPr>
        <w:pStyle w:val="Ttulo4"/>
        <w:spacing w:after="120"/>
        <w:ind w:left="851" w:right="0"/>
        <w:jc w:val="both"/>
        <w:rPr>
          <w:b w:val="0"/>
          <w:i/>
          <w:sz w:val="19"/>
          <w:szCs w:val="19"/>
        </w:rPr>
      </w:pPr>
      <w:bookmarkStart w:id="677" w:name="_Toc530728104"/>
      <w:bookmarkStart w:id="678" w:name="_Toc5959004"/>
      <w:r w:rsidRPr="00595988">
        <w:rPr>
          <w:sz w:val="19"/>
          <w:szCs w:val="19"/>
        </w:rPr>
        <w:t>26.6.- Subrogación de personas trabajadoras</w:t>
      </w:r>
      <w:bookmarkEnd w:id="677"/>
      <w:bookmarkEnd w:id="678"/>
      <w:r w:rsidR="00A8717A" w:rsidRPr="00595988">
        <w:rPr>
          <w:sz w:val="19"/>
          <w:szCs w:val="19"/>
        </w:rPr>
        <w:t>.</w:t>
      </w:r>
    </w:p>
    <w:p w14:paraId="5F1ED55A"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3CEBD2E2"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lastRenderedPageBreak/>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3E06053D" w14:textId="77777777" w:rsidR="00C548B6" w:rsidRPr="00595988" w:rsidRDefault="00C548B6" w:rsidP="002A6C86">
      <w:pPr>
        <w:pStyle w:val="Ttulo3"/>
        <w:spacing w:after="120"/>
        <w:ind w:left="284" w:right="0" w:hanging="284"/>
        <w:rPr>
          <w:rFonts w:eastAsia="Arial Unicode MS"/>
          <w:i/>
        </w:rPr>
      </w:pPr>
      <w:bookmarkStart w:id="679" w:name="_Toc528657964"/>
      <w:bookmarkStart w:id="680" w:name="_Toc528658783"/>
      <w:bookmarkStart w:id="681" w:name="_Toc528660410"/>
      <w:bookmarkStart w:id="682" w:name="_Toc528664260"/>
      <w:bookmarkStart w:id="683" w:name="_Toc528665951"/>
      <w:bookmarkStart w:id="684" w:name="_Toc528666576"/>
      <w:bookmarkStart w:id="685" w:name="_Toc528671299"/>
      <w:bookmarkStart w:id="686" w:name="_Toc530728105"/>
      <w:bookmarkStart w:id="687" w:name="_Toc5959005"/>
      <w:bookmarkStart w:id="688" w:name="_Toc34132932"/>
      <w:bookmarkStart w:id="689" w:name="_Toc128389958"/>
      <w:r w:rsidRPr="00595988">
        <w:rPr>
          <w:rFonts w:eastAsia="Arial Unicode MS"/>
        </w:rPr>
        <w:t>27.- OBLIGACIONES EN MATERIA LABORAL, SEGURIDAD SOCIAL Y DE SEGURIDAD Y SALUD EN EL TRABAJO</w:t>
      </w:r>
      <w:bookmarkEnd w:id="679"/>
      <w:bookmarkEnd w:id="680"/>
      <w:bookmarkEnd w:id="681"/>
      <w:bookmarkEnd w:id="682"/>
      <w:bookmarkEnd w:id="683"/>
      <w:bookmarkEnd w:id="684"/>
      <w:bookmarkEnd w:id="685"/>
      <w:bookmarkEnd w:id="686"/>
      <w:bookmarkEnd w:id="687"/>
      <w:bookmarkEnd w:id="688"/>
      <w:bookmarkEnd w:id="689"/>
    </w:p>
    <w:p w14:paraId="0803C689"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La contratista está obligada al cumplimiento de las disposiciones vigentes en materia laboral, de Seguridad Social y de seguridad y salud en el trabajo, y en particular:</w:t>
      </w:r>
    </w:p>
    <w:p w14:paraId="13E4334A" w14:textId="77777777" w:rsidR="00C548B6" w:rsidRPr="00595988" w:rsidRDefault="00C548B6" w:rsidP="002A6C86">
      <w:pPr>
        <w:pStyle w:val="Ttulo4"/>
        <w:spacing w:after="120"/>
        <w:ind w:left="851" w:right="0"/>
        <w:jc w:val="both"/>
        <w:rPr>
          <w:b w:val="0"/>
          <w:i/>
          <w:sz w:val="19"/>
          <w:szCs w:val="19"/>
        </w:rPr>
      </w:pPr>
      <w:bookmarkStart w:id="690" w:name="_Toc38387781"/>
      <w:r w:rsidRPr="00595988">
        <w:rPr>
          <w:sz w:val="19"/>
          <w:szCs w:val="19"/>
        </w:rPr>
        <w:t xml:space="preserve">27.1.- </w:t>
      </w:r>
      <w:r w:rsidRPr="00595988">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90"/>
    </w:p>
    <w:p w14:paraId="3490563B" w14:textId="77777777" w:rsidR="00C548B6" w:rsidRPr="00595988" w:rsidRDefault="00C548B6" w:rsidP="002A6C86">
      <w:pPr>
        <w:pStyle w:val="Ttulo4"/>
        <w:spacing w:after="120"/>
        <w:ind w:left="851" w:right="0"/>
        <w:jc w:val="both"/>
        <w:rPr>
          <w:b w:val="0"/>
          <w:i/>
          <w:sz w:val="19"/>
          <w:szCs w:val="19"/>
        </w:rPr>
      </w:pPr>
      <w:bookmarkStart w:id="691" w:name="_Toc38387782"/>
      <w:r w:rsidRPr="00595988">
        <w:rPr>
          <w:sz w:val="19"/>
          <w:szCs w:val="19"/>
        </w:rPr>
        <w:t xml:space="preserve">27.2.- </w:t>
      </w:r>
      <w:r w:rsidRPr="00595988">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91"/>
    </w:p>
    <w:p w14:paraId="2048DFB1" w14:textId="77777777" w:rsidR="00C548B6" w:rsidRPr="00595988" w:rsidRDefault="00C548B6" w:rsidP="002A6C86">
      <w:pPr>
        <w:pStyle w:val="Ttulo4"/>
        <w:spacing w:after="120"/>
        <w:ind w:left="851" w:right="0"/>
        <w:jc w:val="both"/>
        <w:rPr>
          <w:b w:val="0"/>
          <w:i/>
          <w:sz w:val="19"/>
          <w:szCs w:val="19"/>
        </w:rPr>
      </w:pPr>
      <w:bookmarkStart w:id="692" w:name="_Toc38387783"/>
      <w:r w:rsidRPr="00595988">
        <w:rPr>
          <w:sz w:val="19"/>
          <w:szCs w:val="19"/>
        </w:rPr>
        <w:t xml:space="preserve">27.3.- </w:t>
      </w:r>
      <w:r w:rsidRPr="00595988">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92"/>
    </w:p>
    <w:p w14:paraId="26BA3D01"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Haber adoptado una modalidad de organización preventiva acorde con la legislación vigente.</w:t>
      </w:r>
    </w:p>
    <w:p w14:paraId="51C30F93"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95988">
        <w:rPr>
          <w:rFonts w:ascii="Verdana" w:hAnsi="Verdana"/>
          <w:sz w:val="19"/>
          <w:szCs w:val="19"/>
        </w:rPr>
        <w:t>,</w:t>
      </w:r>
      <w:r w:rsidRPr="00595988">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3396DCB"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La evaluación de riesgos y planificación de la actividad preventiva correspondiente a la actividad contratada.</w:t>
      </w:r>
    </w:p>
    <w:p w14:paraId="0D35D419"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5168445"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595988">
        <w:rPr>
          <w:rFonts w:ascii="Verdana" w:hAnsi="Verdana"/>
          <w:sz w:val="19"/>
          <w:szCs w:val="19"/>
        </w:rPr>
        <w:t>etc</w:t>
      </w:r>
      <w:proofErr w:type="spellEnd"/>
      <w:r w:rsidRPr="00595988">
        <w:rPr>
          <w:rFonts w:ascii="Verdana" w:hAnsi="Verdana"/>
          <w:sz w:val="19"/>
          <w:szCs w:val="19"/>
        </w:rPr>
        <w:t>… para garantizar la seguridad de todas las personas trabajadoras.</w:t>
      </w:r>
    </w:p>
    <w:p w14:paraId="2BDD25F5"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una relación de los puestos de trabajo y/o actividades que requieran presencia de recursos preventivos vinculados a la evaluación de riesgos.</w:t>
      </w:r>
    </w:p>
    <w:p w14:paraId="5E05E824"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95988">
        <w:rPr>
          <w:rFonts w:ascii="Verdana" w:hAnsi="Verdana"/>
          <w:sz w:val="19"/>
          <w:szCs w:val="19"/>
        </w:rPr>
        <w:t>.</w:t>
      </w:r>
      <w:r w:rsidRPr="00595988">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3A79980"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justificante de la entrega de equipos de protección individual que, en su caso, fueran necesarios.</w:t>
      </w:r>
    </w:p>
    <w:p w14:paraId="6FB896F8"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lastRenderedPageBreak/>
        <w:t xml:space="preserve">Proporcionar servicios comedores y de descanso adecuados, y servicios higiénicos, y vestuarios teniendo en cuenta el número de </w:t>
      </w:r>
      <w:proofErr w:type="gramStart"/>
      <w:r w:rsidRPr="00595988">
        <w:rPr>
          <w:rFonts w:ascii="Verdana" w:hAnsi="Verdana"/>
          <w:sz w:val="19"/>
          <w:szCs w:val="19"/>
        </w:rPr>
        <w:t>trabajadores y trabajadoras</w:t>
      </w:r>
      <w:proofErr w:type="gramEnd"/>
      <w:r w:rsidRPr="00595988">
        <w:rPr>
          <w:rFonts w:ascii="Verdana" w:hAnsi="Verdana"/>
          <w:sz w:val="19"/>
          <w:szCs w:val="19"/>
        </w:rPr>
        <w:t xml:space="preserve"> y la localización de las zonas de trabajo.</w:t>
      </w:r>
    </w:p>
    <w:p w14:paraId="17848F46"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Planificar el desarrollo de los trabajos y la contratación de personal de forma que se respete</w:t>
      </w:r>
      <w:r w:rsidR="00D60E50" w:rsidRPr="00595988">
        <w:rPr>
          <w:rFonts w:ascii="Verdana" w:hAnsi="Verdana"/>
          <w:sz w:val="19"/>
          <w:szCs w:val="19"/>
        </w:rPr>
        <w:t>n</w:t>
      </w:r>
      <w:r w:rsidRPr="00595988">
        <w:rPr>
          <w:rFonts w:ascii="Verdana" w:hAnsi="Verdana"/>
          <w:sz w:val="19"/>
          <w:szCs w:val="19"/>
        </w:rPr>
        <w:t xml:space="preserve"> las jornadas de descanso de las trabajadoras y los trabajadores y que la realización de horas extraordinarias sea excepcional.</w:t>
      </w:r>
    </w:p>
    <w:p w14:paraId="5379288D" w14:textId="77777777" w:rsidR="00C548B6" w:rsidRPr="00595988" w:rsidRDefault="00C548B6" w:rsidP="002A6C86">
      <w:pPr>
        <w:pStyle w:val="Ttulo4"/>
        <w:spacing w:after="120"/>
        <w:ind w:left="851" w:right="0"/>
        <w:jc w:val="both"/>
        <w:rPr>
          <w:b w:val="0"/>
          <w:i/>
          <w:sz w:val="19"/>
          <w:szCs w:val="19"/>
        </w:rPr>
      </w:pPr>
      <w:bookmarkStart w:id="693" w:name="_Toc38387784"/>
      <w:r w:rsidRPr="00595988">
        <w:rPr>
          <w:sz w:val="19"/>
          <w:szCs w:val="19"/>
        </w:rPr>
        <w:t xml:space="preserve">27.4.- </w:t>
      </w:r>
      <w:r w:rsidRPr="00595988">
        <w:rPr>
          <w:b w:val="0"/>
          <w:sz w:val="19"/>
          <w:szCs w:val="19"/>
        </w:rPr>
        <w:t>Si la contratista subcontrata parte de la ejecución del contrato, deberá exigir a las subcontratas los justificantes de las obligaciones anteriores y entregarlos al poder adjudicador contratante.</w:t>
      </w:r>
      <w:bookmarkEnd w:id="693"/>
    </w:p>
    <w:p w14:paraId="6A1584EF" w14:textId="77777777" w:rsidR="00C548B6" w:rsidRPr="00595988" w:rsidRDefault="00C548B6" w:rsidP="002A6C86">
      <w:pPr>
        <w:pStyle w:val="Ttulo4"/>
        <w:spacing w:after="120"/>
        <w:ind w:left="851" w:right="0"/>
        <w:jc w:val="both"/>
        <w:rPr>
          <w:b w:val="0"/>
          <w:i/>
          <w:sz w:val="19"/>
          <w:szCs w:val="19"/>
        </w:rPr>
      </w:pPr>
      <w:bookmarkStart w:id="694" w:name="_Toc38387785"/>
      <w:r w:rsidRPr="00595988">
        <w:rPr>
          <w:sz w:val="19"/>
          <w:szCs w:val="19"/>
        </w:rPr>
        <w:t xml:space="preserve">27.5.- </w:t>
      </w:r>
      <w:r w:rsidRPr="00595988">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94"/>
    </w:p>
    <w:p w14:paraId="5699AB40" w14:textId="77777777" w:rsidR="00C548B6" w:rsidRPr="00595988" w:rsidRDefault="00C548B6" w:rsidP="002A6C86">
      <w:pPr>
        <w:pStyle w:val="Ttulo3"/>
        <w:spacing w:after="120"/>
        <w:ind w:right="0"/>
        <w:rPr>
          <w:rFonts w:eastAsia="Arial Unicode MS"/>
          <w:i/>
        </w:rPr>
      </w:pPr>
      <w:bookmarkStart w:id="695" w:name="_Toc528657965"/>
      <w:bookmarkStart w:id="696" w:name="_Toc528658784"/>
      <w:bookmarkStart w:id="697" w:name="_Toc528660411"/>
      <w:bookmarkStart w:id="698" w:name="_Toc528664261"/>
      <w:bookmarkStart w:id="699" w:name="_Toc528665952"/>
      <w:bookmarkStart w:id="700" w:name="_Toc528666577"/>
      <w:bookmarkStart w:id="701" w:name="_Toc528671300"/>
      <w:bookmarkStart w:id="702" w:name="_Toc530728106"/>
      <w:bookmarkStart w:id="703" w:name="_Toc5959006"/>
      <w:bookmarkStart w:id="704" w:name="_Toc34132933"/>
      <w:bookmarkStart w:id="705" w:name="_Toc128389959"/>
      <w:r w:rsidRPr="00595988">
        <w:rPr>
          <w:rFonts w:eastAsia="Arial Unicode MS"/>
        </w:rPr>
        <w:t>28.- CONDICIONES ESPECIALES DE EJECUCIÓN</w:t>
      </w:r>
      <w:bookmarkEnd w:id="695"/>
      <w:bookmarkEnd w:id="696"/>
      <w:bookmarkEnd w:id="697"/>
      <w:bookmarkEnd w:id="698"/>
      <w:bookmarkEnd w:id="699"/>
      <w:bookmarkEnd w:id="700"/>
      <w:bookmarkEnd w:id="701"/>
      <w:bookmarkEnd w:id="702"/>
      <w:bookmarkEnd w:id="703"/>
      <w:bookmarkEnd w:id="704"/>
      <w:bookmarkEnd w:id="705"/>
    </w:p>
    <w:p w14:paraId="604B9BB4"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 xml:space="preserve">Estas condiciones especiales de </w:t>
      </w:r>
      <w:r w:rsidR="00A309D1" w:rsidRPr="00595988">
        <w:rPr>
          <w:rFonts w:ascii="Verdana" w:eastAsia="Arial Unicode MS" w:hAnsi="Verdana"/>
          <w:sz w:val="19"/>
          <w:szCs w:val="19"/>
        </w:rPr>
        <w:t>ejecución,</w:t>
      </w:r>
      <w:r w:rsidRPr="00595988">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95988">
        <w:rPr>
          <w:rFonts w:ascii="Verdana" w:eastAsia="Arial Unicode MS" w:hAnsi="Verdana"/>
          <w:sz w:val="19"/>
          <w:szCs w:val="19"/>
        </w:rPr>
        <w:t>a</w:t>
      </w:r>
      <w:r w:rsidRPr="00595988">
        <w:rPr>
          <w:rFonts w:ascii="Verdana" w:eastAsia="Arial Unicode MS" w:hAnsi="Verdana"/>
          <w:sz w:val="19"/>
          <w:szCs w:val="19"/>
        </w:rPr>
        <w:t>s subcontratistas.</w:t>
      </w:r>
    </w:p>
    <w:p w14:paraId="4FA11FFB" w14:textId="77777777" w:rsidR="00C548B6" w:rsidRPr="00595988" w:rsidRDefault="00C548B6" w:rsidP="002A6C86">
      <w:pPr>
        <w:pStyle w:val="Ttulo4"/>
        <w:spacing w:after="120"/>
        <w:ind w:left="851" w:right="0"/>
        <w:jc w:val="both"/>
        <w:rPr>
          <w:b w:val="0"/>
          <w:i/>
          <w:sz w:val="19"/>
          <w:szCs w:val="19"/>
        </w:rPr>
      </w:pPr>
      <w:bookmarkStart w:id="706" w:name="_Toc530728107"/>
      <w:bookmarkStart w:id="707" w:name="_Toc5959007"/>
      <w:r w:rsidRPr="00595988">
        <w:rPr>
          <w:sz w:val="19"/>
          <w:szCs w:val="19"/>
        </w:rPr>
        <w:t>28.1.- Lingüísticas</w:t>
      </w:r>
      <w:bookmarkEnd w:id="706"/>
      <w:bookmarkEnd w:id="707"/>
      <w:r w:rsidR="00951944" w:rsidRPr="00595988">
        <w:rPr>
          <w:sz w:val="19"/>
          <w:szCs w:val="19"/>
        </w:rPr>
        <w:t>.</w:t>
      </w:r>
    </w:p>
    <w:p w14:paraId="7354C6FB" w14:textId="77777777" w:rsidR="00C548B6" w:rsidRPr="00595988" w:rsidRDefault="00C548B6" w:rsidP="002A6C86">
      <w:pPr>
        <w:pStyle w:val="Ttulo5"/>
        <w:ind w:right="0"/>
        <w:rPr>
          <w:szCs w:val="19"/>
        </w:rPr>
      </w:pPr>
      <w:r w:rsidRPr="00595988">
        <w:rPr>
          <w:b/>
          <w:szCs w:val="19"/>
        </w:rPr>
        <w:t>28.1.1.-</w:t>
      </w:r>
      <w:r w:rsidRPr="00595988">
        <w:rPr>
          <w:szCs w:val="19"/>
        </w:rPr>
        <w:t xml:space="preserve"> En las relaciones entre el poder adjudicador y la contratista se empleará normalmente el euskera. A los efectos de la ejecución del contrato se entiende por emplear “normalmente el euskera”, lo siguiente:</w:t>
      </w:r>
    </w:p>
    <w:p w14:paraId="1662937B" w14:textId="77777777" w:rsidR="00C548B6" w:rsidRPr="00595988" w:rsidRDefault="00C548B6" w:rsidP="006A510A">
      <w:pPr>
        <w:numPr>
          <w:ilvl w:val="0"/>
          <w:numId w:val="87"/>
        </w:numPr>
        <w:spacing w:before="120" w:after="120"/>
        <w:ind w:left="1985" w:hanging="281"/>
        <w:jc w:val="both"/>
        <w:rPr>
          <w:rFonts w:ascii="Verdana" w:hAnsi="Verdana"/>
          <w:sz w:val="19"/>
          <w:szCs w:val="19"/>
        </w:rPr>
      </w:pPr>
      <w:r w:rsidRPr="00595988">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EC098BE" w14:textId="77777777" w:rsidR="00C548B6" w:rsidRPr="00595988" w:rsidRDefault="00C548B6" w:rsidP="006A510A">
      <w:pPr>
        <w:numPr>
          <w:ilvl w:val="0"/>
          <w:numId w:val="87"/>
        </w:numPr>
        <w:spacing w:before="120" w:after="120"/>
        <w:ind w:left="1985" w:hanging="281"/>
        <w:jc w:val="both"/>
        <w:rPr>
          <w:rFonts w:ascii="Verdana" w:hAnsi="Verdana"/>
          <w:sz w:val="19"/>
          <w:szCs w:val="19"/>
        </w:rPr>
      </w:pPr>
      <w:r w:rsidRPr="00595988">
        <w:rPr>
          <w:rFonts w:ascii="Verdana" w:hAnsi="Verdana"/>
          <w:sz w:val="19"/>
          <w:szCs w:val="19"/>
        </w:rPr>
        <w:t>Las comunicaciones escritas se redactarán en euskera y castellano, salvo que emisor y receptor opten por el euskera.</w:t>
      </w:r>
    </w:p>
    <w:p w14:paraId="1DB0A0AB" w14:textId="77777777" w:rsidR="00C548B6" w:rsidRPr="00595988" w:rsidRDefault="00C548B6" w:rsidP="002A6C86">
      <w:pPr>
        <w:pStyle w:val="Ttulo5"/>
        <w:ind w:right="0"/>
        <w:rPr>
          <w:szCs w:val="19"/>
        </w:rPr>
      </w:pPr>
      <w:r w:rsidRPr="00595988">
        <w:rPr>
          <w:b/>
          <w:szCs w:val="19"/>
        </w:rPr>
        <w:t>28.1.2.-</w:t>
      </w:r>
      <w:r w:rsidRPr="00595988">
        <w:rPr>
          <w:szCs w:val="19"/>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C108C53"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41E41B94"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w:t>
      </w:r>
      <w:r w:rsidRPr="00595988">
        <w:rPr>
          <w:rFonts w:ascii="Verdana" w:hAnsi="Verdana"/>
          <w:sz w:val="19"/>
          <w:szCs w:val="19"/>
        </w:rPr>
        <w:lastRenderedPageBreak/>
        <w:t>personas que cumplan con el conocimiento y uso del euskera que resulte exigible al contrato en cuestión.</w:t>
      </w:r>
    </w:p>
    <w:p w14:paraId="6702C4EB" w14:textId="77777777" w:rsidR="00C548B6" w:rsidRPr="00595988" w:rsidRDefault="00C548B6" w:rsidP="002A6C86">
      <w:pPr>
        <w:pStyle w:val="Ttulo5"/>
        <w:ind w:right="0"/>
        <w:rPr>
          <w:szCs w:val="19"/>
        </w:rPr>
      </w:pPr>
      <w:r w:rsidRPr="00595988">
        <w:rPr>
          <w:b/>
          <w:szCs w:val="19"/>
        </w:rPr>
        <w:t>28.1.3.-</w:t>
      </w:r>
      <w:r w:rsidRPr="00595988">
        <w:rPr>
          <w:szCs w:val="19"/>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70496880" w14:textId="77777777" w:rsidR="00C548B6" w:rsidRPr="00595988" w:rsidRDefault="00C548B6" w:rsidP="002A6C86">
      <w:pPr>
        <w:pStyle w:val="Ttulo4"/>
        <w:spacing w:after="120"/>
        <w:ind w:left="851" w:right="0"/>
        <w:jc w:val="both"/>
        <w:rPr>
          <w:b w:val="0"/>
          <w:i/>
          <w:sz w:val="19"/>
          <w:szCs w:val="19"/>
        </w:rPr>
      </w:pPr>
      <w:bookmarkStart w:id="708" w:name="_Toc530728108"/>
      <w:bookmarkStart w:id="709" w:name="_Toc5959008"/>
      <w:r w:rsidRPr="00595988">
        <w:rPr>
          <w:sz w:val="19"/>
          <w:szCs w:val="19"/>
        </w:rPr>
        <w:t>28.2.- De tipo social o relativo al empleo:</w:t>
      </w:r>
      <w:bookmarkEnd w:id="708"/>
      <w:bookmarkEnd w:id="709"/>
    </w:p>
    <w:p w14:paraId="4B3ADD60" w14:textId="77777777" w:rsidR="00C548B6" w:rsidRPr="00595988" w:rsidRDefault="00C548B6" w:rsidP="002A6C86">
      <w:pPr>
        <w:pStyle w:val="Ttulo5"/>
        <w:ind w:right="0"/>
        <w:rPr>
          <w:szCs w:val="19"/>
        </w:rPr>
      </w:pPr>
      <w:r w:rsidRPr="00595988">
        <w:rPr>
          <w:b/>
          <w:szCs w:val="19"/>
        </w:rPr>
        <w:t>28.2.1.-</w:t>
      </w:r>
      <w:r w:rsidRPr="00595988">
        <w:rPr>
          <w:szCs w:val="19"/>
        </w:rPr>
        <w:t xml:space="preserve"> Cumplir las disposiciones legales, reglamentarias y convencionales vigentes en materia laboral, de Seguridad Social y de seguridad y salud en el trabajo.</w:t>
      </w:r>
    </w:p>
    <w:p w14:paraId="2C4B94DA" w14:textId="77777777" w:rsidR="00C548B6" w:rsidRPr="00595988" w:rsidRDefault="00C548B6" w:rsidP="002A6C86">
      <w:pPr>
        <w:pStyle w:val="Ttulo5"/>
        <w:ind w:right="0"/>
        <w:rPr>
          <w:szCs w:val="19"/>
        </w:rPr>
      </w:pPr>
      <w:r w:rsidRPr="00595988">
        <w:rPr>
          <w:b/>
          <w:szCs w:val="19"/>
        </w:rPr>
        <w:t xml:space="preserve">28.2.2.- </w:t>
      </w:r>
      <w:r w:rsidRPr="00595988">
        <w:rPr>
          <w:szCs w:val="19"/>
        </w:rPr>
        <w:t>Cumplir con lo dispuesto en la cláusula 26.3 de condiciones generales.</w:t>
      </w:r>
    </w:p>
    <w:p w14:paraId="6A9A3507" w14:textId="77777777" w:rsidR="00C548B6" w:rsidRPr="00595988" w:rsidRDefault="00C548B6" w:rsidP="002A6C86">
      <w:pPr>
        <w:pStyle w:val="Ttulo5"/>
        <w:ind w:right="0"/>
        <w:rPr>
          <w:szCs w:val="19"/>
        </w:rPr>
      </w:pPr>
      <w:r w:rsidRPr="00595988">
        <w:rPr>
          <w:b/>
          <w:szCs w:val="19"/>
        </w:rPr>
        <w:t xml:space="preserve">28.2.3.- </w:t>
      </w:r>
      <w:r w:rsidRPr="00595988">
        <w:rPr>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8F13279" w14:textId="77777777" w:rsidR="00C548B6" w:rsidRPr="00595988" w:rsidRDefault="00C548B6" w:rsidP="002A6C86">
      <w:pPr>
        <w:pStyle w:val="Ttulo5"/>
        <w:ind w:right="0"/>
        <w:rPr>
          <w:szCs w:val="19"/>
        </w:rPr>
      </w:pPr>
      <w:r w:rsidRPr="00595988">
        <w:rPr>
          <w:b/>
          <w:szCs w:val="19"/>
        </w:rPr>
        <w:t>28.2.4.-</w:t>
      </w:r>
      <w:r w:rsidRPr="00595988">
        <w:rPr>
          <w:szCs w:val="19"/>
        </w:rPr>
        <w:t xml:space="preserve"> Dar transparencia institucional a todos los datos derivados de la ejecución del contrato.</w:t>
      </w:r>
    </w:p>
    <w:p w14:paraId="182A1923" w14:textId="77777777" w:rsidR="00C548B6" w:rsidRPr="00595988" w:rsidRDefault="00C548B6" w:rsidP="002A6C86">
      <w:pPr>
        <w:pStyle w:val="Ttulo4"/>
        <w:spacing w:after="120"/>
        <w:ind w:left="851" w:right="0"/>
        <w:jc w:val="both"/>
        <w:rPr>
          <w:b w:val="0"/>
          <w:i/>
          <w:sz w:val="19"/>
          <w:szCs w:val="19"/>
        </w:rPr>
      </w:pPr>
      <w:bookmarkStart w:id="710" w:name="_Toc530728109"/>
      <w:bookmarkStart w:id="711" w:name="_Toc5959009"/>
      <w:r w:rsidRPr="00595988">
        <w:rPr>
          <w:sz w:val="19"/>
          <w:szCs w:val="19"/>
        </w:rPr>
        <w:t>28.3.- Comprobación pagos a las subcontratistas y suministradoras</w:t>
      </w:r>
      <w:bookmarkEnd w:id="710"/>
      <w:bookmarkEnd w:id="711"/>
      <w:r w:rsidR="00951944" w:rsidRPr="00595988">
        <w:rPr>
          <w:sz w:val="19"/>
          <w:szCs w:val="19"/>
        </w:rPr>
        <w:t>.</w:t>
      </w:r>
    </w:p>
    <w:p w14:paraId="22130AA4" w14:textId="77777777" w:rsidR="00C548B6" w:rsidRPr="00595988" w:rsidRDefault="00C548B6" w:rsidP="002A6C86">
      <w:pPr>
        <w:pStyle w:val="Ttulo5"/>
        <w:ind w:right="0"/>
        <w:rPr>
          <w:szCs w:val="19"/>
        </w:rPr>
      </w:pPr>
      <w:r w:rsidRPr="00595988">
        <w:rPr>
          <w:b/>
          <w:szCs w:val="19"/>
        </w:rPr>
        <w:t>28.3.1.-</w:t>
      </w:r>
      <w:r w:rsidRPr="00595988">
        <w:rPr>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4F8BEE86" w14:textId="77777777" w:rsidR="00C548B6" w:rsidRPr="00595988" w:rsidRDefault="00C548B6" w:rsidP="002A6C86">
      <w:pPr>
        <w:pStyle w:val="Ttulo5"/>
        <w:ind w:right="0"/>
        <w:rPr>
          <w:szCs w:val="19"/>
        </w:rPr>
      </w:pPr>
      <w:r w:rsidRPr="00595988">
        <w:rPr>
          <w:b/>
          <w:szCs w:val="19"/>
        </w:rPr>
        <w:t xml:space="preserve">28.3.2.- </w:t>
      </w:r>
      <w:r w:rsidRPr="00595988">
        <w:rPr>
          <w:szCs w:val="19"/>
        </w:rPr>
        <w:t>Remisión a la/al responsable del contrato, cuando ésta se lo solicite, del justificante de cumplimiento de los pagos a las subcontratistas y suministradoras descrit</w:t>
      </w:r>
      <w:r w:rsidR="00D60E50" w:rsidRPr="00595988">
        <w:rPr>
          <w:szCs w:val="19"/>
        </w:rPr>
        <w:t>a</w:t>
      </w:r>
      <w:r w:rsidRPr="00595988">
        <w:rPr>
          <w:szCs w:val="19"/>
        </w:rPr>
        <w:t>s en el punto anterior una vez terminada la prestación dentro de los plazos de pago legalmente establecidos en el art. 216 LCSP y Ley 3/2004, de 29 de diciembre, por la que se establecen medidas de lucha contra la morosidad en las operaciones comerciales.</w:t>
      </w:r>
    </w:p>
    <w:p w14:paraId="464A6651" w14:textId="77777777" w:rsidR="00C548B6" w:rsidRPr="00595988" w:rsidRDefault="00C548B6" w:rsidP="002A6C86">
      <w:pPr>
        <w:pStyle w:val="Ttulo4"/>
        <w:spacing w:after="120"/>
        <w:ind w:left="851" w:right="0"/>
        <w:jc w:val="both"/>
        <w:rPr>
          <w:b w:val="0"/>
          <w:i/>
          <w:sz w:val="19"/>
          <w:szCs w:val="19"/>
        </w:rPr>
      </w:pPr>
      <w:r w:rsidRPr="00595988">
        <w:rPr>
          <w:sz w:val="19"/>
          <w:szCs w:val="19"/>
        </w:rPr>
        <w:t xml:space="preserve">28.4.- En materia de protección de datos: </w:t>
      </w:r>
    </w:p>
    <w:p w14:paraId="2F4410E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14897AC" w14:textId="77777777" w:rsidR="00C548B6" w:rsidRPr="00595988" w:rsidRDefault="00C548B6" w:rsidP="002A6C86">
      <w:pPr>
        <w:pStyle w:val="Ttulo3"/>
        <w:spacing w:after="120"/>
        <w:ind w:right="0"/>
        <w:rPr>
          <w:rFonts w:eastAsia="Arial Unicode MS"/>
          <w:i/>
        </w:rPr>
      </w:pPr>
      <w:bookmarkStart w:id="712" w:name="_Toc528657966"/>
      <w:bookmarkStart w:id="713" w:name="_Toc528658785"/>
      <w:bookmarkStart w:id="714" w:name="_Toc528660412"/>
      <w:bookmarkStart w:id="715" w:name="_Toc528664262"/>
      <w:bookmarkStart w:id="716" w:name="_Toc528665953"/>
      <w:bookmarkStart w:id="717" w:name="_Toc528666578"/>
      <w:bookmarkStart w:id="718" w:name="_Toc528671301"/>
      <w:bookmarkStart w:id="719" w:name="_Toc530728110"/>
      <w:bookmarkStart w:id="720" w:name="_Toc5959010"/>
      <w:bookmarkStart w:id="721" w:name="_Toc34132934"/>
      <w:bookmarkStart w:id="722" w:name="_Toc128389960"/>
      <w:r w:rsidRPr="00595988">
        <w:rPr>
          <w:rFonts w:eastAsia="Arial Unicode MS"/>
        </w:rPr>
        <w:t xml:space="preserve">29.- </w:t>
      </w:r>
      <w:r w:rsidR="006F4559" w:rsidRPr="00595988">
        <w:rPr>
          <w:rFonts w:eastAsia="Arial Unicode MS"/>
          <w:caps w:val="0"/>
        </w:rPr>
        <w:t>CONFIDENCIALIDAD Y TRATAMIENTO DE DATOS PERSONAL</w:t>
      </w:r>
      <w:bookmarkEnd w:id="712"/>
      <w:bookmarkEnd w:id="713"/>
      <w:bookmarkEnd w:id="714"/>
      <w:bookmarkEnd w:id="715"/>
      <w:bookmarkEnd w:id="716"/>
      <w:bookmarkEnd w:id="717"/>
      <w:bookmarkEnd w:id="718"/>
      <w:bookmarkEnd w:id="719"/>
      <w:r w:rsidR="006F4559" w:rsidRPr="00595988">
        <w:rPr>
          <w:rFonts w:eastAsia="Arial Unicode MS"/>
          <w:caps w:val="0"/>
        </w:rPr>
        <w:t>ES</w:t>
      </w:r>
      <w:bookmarkEnd w:id="720"/>
      <w:bookmarkEnd w:id="721"/>
      <w:bookmarkEnd w:id="722"/>
    </w:p>
    <w:p w14:paraId="38EF9F11" w14:textId="77777777" w:rsidR="00C548B6" w:rsidRPr="00595988" w:rsidRDefault="00C548B6" w:rsidP="002A6C86">
      <w:pPr>
        <w:pStyle w:val="Ttulo4"/>
        <w:spacing w:after="120"/>
        <w:ind w:left="851" w:right="0"/>
        <w:jc w:val="both"/>
        <w:rPr>
          <w:b w:val="0"/>
          <w:i/>
          <w:sz w:val="19"/>
          <w:szCs w:val="19"/>
        </w:rPr>
      </w:pPr>
      <w:bookmarkStart w:id="723" w:name="_Toc530728111"/>
      <w:bookmarkStart w:id="724" w:name="_Toc5959011"/>
      <w:r w:rsidRPr="00595988">
        <w:rPr>
          <w:sz w:val="19"/>
          <w:szCs w:val="19"/>
        </w:rPr>
        <w:t>29.1.- Confidencialidad</w:t>
      </w:r>
      <w:bookmarkEnd w:id="723"/>
      <w:bookmarkEnd w:id="724"/>
      <w:r w:rsidR="00951944" w:rsidRPr="00595988">
        <w:rPr>
          <w:sz w:val="19"/>
          <w:szCs w:val="19"/>
        </w:rPr>
        <w:t>.</w:t>
      </w:r>
    </w:p>
    <w:p w14:paraId="5BB6132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308F5E3"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9CDECF1"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2C07AD8C" w14:textId="77777777" w:rsidR="00C548B6" w:rsidRPr="00595988" w:rsidRDefault="00C548B6" w:rsidP="002A6C86">
      <w:pPr>
        <w:pStyle w:val="Ttulo4"/>
        <w:spacing w:after="120"/>
        <w:ind w:left="851" w:right="0"/>
        <w:jc w:val="both"/>
        <w:rPr>
          <w:b w:val="0"/>
          <w:i/>
          <w:sz w:val="19"/>
          <w:szCs w:val="19"/>
        </w:rPr>
      </w:pPr>
      <w:bookmarkStart w:id="725" w:name="_Toc530728112"/>
      <w:bookmarkStart w:id="726" w:name="_Toc5959012"/>
      <w:r w:rsidRPr="00595988">
        <w:rPr>
          <w:sz w:val="19"/>
          <w:szCs w:val="19"/>
        </w:rPr>
        <w:t>29.2.- Tratamiento de datos personales</w:t>
      </w:r>
      <w:bookmarkEnd w:id="725"/>
      <w:bookmarkEnd w:id="726"/>
      <w:r w:rsidR="00951944" w:rsidRPr="00595988">
        <w:rPr>
          <w:sz w:val="19"/>
          <w:szCs w:val="19"/>
        </w:rPr>
        <w:t>.</w:t>
      </w:r>
    </w:p>
    <w:p w14:paraId="3D999F1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lastRenderedPageBreak/>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978F6EB"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40A56CBD"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549608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B0A15E2"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CF640F7" w14:textId="77777777" w:rsidR="00C548B6" w:rsidRPr="00595988" w:rsidRDefault="00C548B6" w:rsidP="002A6C86">
      <w:pPr>
        <w:pStyle w:val="Ttulo4"/>
        <w:spacing w:after="120"/>
        <w:ind w:left="851" w:right="0"/>
        <w:jc w:val="both"/>
        <w:rPr>
          <w:sz w:val="19"/>
          <w:szCs w:val="19"/>
        </w:rPr>
      </w:pPr>
      <w:bookmarkStart w:id="727" w:name="_Toc5959013"/>
      <w:r w:rsidRPr="00595988">
        <w:rPr>
          <w:sz w:val="19"/>
          <w:szCs w:val="19"/>
        </w:rPr>
        <w:t>29.3.- Estipulaciones como encargado del tratamiento</w:t>
      </w:r>
      <w:bookmarkEnd w:id="727"/>
      <w:r w:rsidR="00951944" w:rsidRPr="00595988">
        <w:rPr>
          <w:sz w:val="19"/>
          <w:szCs w:val="19"/>
        </w:rPr>
        <w:t>.</w:t>
      </w:r>
    </w:p>
    <w:p w14:paraId="2E27109C"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BB4F216" w14:textId="77777777" w:rsidR="00C548B6" w:rsidRPr="00595988" w:rsidRDefault="00C548B6" w:rsidP="002A6C86">
      <w:pPr>
        <w:spacing w:before="120" w:after="120"/>
        <w:ind w:left="851"/>
        <w:jc w:val="both"/>
        <w:rPr>
          <w:rFonts w:ascii="Verdana" w:hAnsi="Verdana"/>
          <w:color w:val="000000"/>
          <w:sz w:val="19"/>
          <w:szCs w:val="19"/>
        </w:rPr>
      </w:pPr>
      <w:proofErr w:type="gramStart"/>
      <w:r w:rsidRPr="00595988">
        <w:rPr>
          <w:rFonts w:ascii="Verdana" w:hAnsi="Verdana"/>
          <w:color w:val="000000"/>
          <w:sz w:val="19"/>
          <w:szCs w:val="19"/>
        </w:rPr>
        <w:t>Las prestaciones a realizar</w:t>
      </w:r>
      <w:proofErr w:type="gramEnd"/>
      <w:r w:rsidRPr="00595988">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7B7FF6C"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48CEAC5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595988">
        <w:rPr>
          <w:rFonts w:ascii="Verdana" w:hAnsi="Verdana"/>
          <w:color w:val="000000"/>
          <w:sz w:val="19"/>
          <w:szCs w:val="19"/>
        </w:rPr>
        <w:t>Delegada</w:t>
      </w:r>
      <w:proofErr w:type="gramEnd"/>
      <w:r w:rsidRPr="00595988">
        <w:rPr>
          <w:rFonts w:ascii="Verdana" w:hAnsi="Verdana"/>
          <w:color w:val="000000"/>
          <w:sz w:val="19"/>
          <w:szCs w:val="19"/>
        </w:rPr>
        <w:t xml:space="preserve"> o Delegado de Protección de Datos, con la mayor diligencia y, a más tardar, en el plazo de 72 horas.</w:t>
      </w:r>
    </w:p>
    <w:p w14:paraId="3BB7A60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F6A565C" w14:textId="77777777" w:rsidR="00C548B6" w:rsidRPr="00595988" w:rsidRDefault="00C548B6" w:rsidP="006A510A">
      <w:pPr>
        <w:numPr>
          <w:ilvl w:val="0"/>
          <w:numId w:val="67"/>
        </w:numPr>
        <w:spacing w:before="120" w:after="120"/>
        <w:ind w:left="1418" w:hanging="283"/>
        <w:jc w:val="both"/>
        <w:rPr>
          <w:rFonts w:ascii="Verdana" w:hAnsi="Verdana"/>
          <w:color w:val="000000"/>
          <w:sz w:val="19"/>
          <w:szCs w:val="19"/>
        </w:rPr>
      </w:pPr>
      <w:r w:rsidRPr="00595988">
        <w:rPr>
          <w:rFonts w:ascii="Verdana" w:hAnsi="Verdana"/>
          <w:color w:val="000000"/>
          <w:sz w:val="19"/>
          <w:szCs w:val="19"/>
        </w:rPr>
        <w:lastRenderedPageBreak/>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D7FB0C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6ADCCB0"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b)</w:t>
      </w:r>
      <w:r w:rsidRPr="00595988">
        <w:rPr>
          <w:rFonts w:ascii="Verdana" w:hAnsi="Verdana"/>
          <w:color w:val="000000"/>
          <w:sz w:val="19"/>
          <w:szCs w:val="19"/>
        </w:rPr>
        <w:tab/>
        <w:t>No utilizar ni aplicar los datos personales con una finalidad distinta a la ejecución del objeto del contrato.</w:t>
      </w:r>
    </w:p>
    <w:p w14:paraId="7492424B"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c)</w:t>
      </w:r>
      <w:r w:rsidRPr="00595988">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A06269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90345B2"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d)</w:t>
      </w:r>
      <w:r w:rsidRPr="00595988">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D95AB83"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e)</w:t>
      </w:r>
      <w:r w:rsidRPr="00595988">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1E17F02"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f)</w:t>
      </w:r>
      <w:r w:rsidRPr="00595988">
        <w:rPr>
          <w:rFonts w:ascii="Verdana" w:hAnsi="Verdana"/>
          <w:color w:val="000000"/>
          <w:sz w:val="19"/>
          <w:szCs w:val="19"/>
        </w:rPr>
        <w:tab/>
        <w:t>Garantizar la formación necesaria en materia de protección de datos personales de las personas autorizadas a su tratamiento.</w:t>
      </w:r>
    </w:p>
    <w:p w14:paraId="12D22EF8"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g)</w:t>
      </w:r>
      <w:r w:rsidRPr="00595988">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24609F43"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h)</w:t>
      </w:r>
      <w:r w:rsidRPr="00595988">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9CA858A"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i)</w:t>
      </w:r>
      <w:r w:rsidRPr="00595988">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971BB73"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lastRenderedPageBreak/>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B310D14"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j)</w:t>
      </w:r>
      <w:r w:rsidRPr="00595988">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23CFC475"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k)</w:t>
      </w:r>
      <w:r w:rsidRPr="00595988">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74B090A5"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4AA0978"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l)</w:t>
      </w:r>
      <w:r w:rsidRPr="00595988">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A3A206C"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m)</w:t>
      </w:r>
      <w:r w:rsidRPr="00595988">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22FADBA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CC9586F"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Asistirá al órgano responsable del tratamiento, siempre que sea posible, para que pueda cumplir y dar respuesta a la persona interesada que ejercita su derecho.</w:t>
      </w:r>
    </w:p>
    <w:p w14:paraId="235247BC"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n)</w:t>
      </w:r>
      <w:r w:rsidRPr="00595988">
        <w:rPr>
          <w:rFonts w:ascii="Verdana" w:hAnsi="Verdana"/>
          <w:color w:val="000000"/>
          <w:sz w:val="19"/>
          <w:szCs w:val="19"/>
        </w:rPr>
        <w:tab/>
        <w:t xml:space="preserve">Colaborar con el órgano responsable del tratamiento en el cumplimiento de sus obligaciones en materia de medidas de seguridad, en la comunicación y/o notificación de brechas (logradas e intentadas) de medidas de seguridad a las autoridades </w:t>
      </w:r>
      <w:r w:rsidRPr="00595988">
        <w:rPr>
          <w:rFonts w:ascii="Verdana" w:hAnsi="Verdana"/>
          <w:color w:val="000000"/>
          <w:sz w:val="19"/>
          <w:szCs w:val="19"/>
        </w:rPr>
        <w:lastRenderedPageBreak/>
        <w:t>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696AD9F"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7D8F7AA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ñ)</w:t>
      </w:r>
      <w:r w:rsidRPr="00595988">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462882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o)</w:t>
      </w:r>
      <w:r w:rsidRPr="00595988">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530F293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p)</w:t>
      </w:r>
      <w:r w:rsidRPr="00595988">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7AE3C3E" w14:textId="77777777" w:rsidR="00C548B6" w:rsidRPr="00595988" w:rsidRDefault="00C548B6" w:rsidP="002A6C86">
      <w:pPr>
        <w:pStyle w:val="Ttulo4"/>
        <w:spacing w:after="120"/>
        <w:ind w:left="851" w:right="0"/>
        <w:jc w:val="both"/>
        <w:rPr>
          <w:b w:val="0"/>
          <w:i/>
          <w:sz w:val="19"/>
          <w:szCs w:val="19"/>
        </w:rPr>
      </w:pPr>
      <w:bookmarkStart w:id="728" w:name="_Toc5959014"/>
      <w:r w:rsidRPr="00595988">
        <w:rPr>
          <w:sz w:val="19"/>
          <w:szCs w:val="19"/>
        </w:rPr>
        <w:t xml:space="preserve">29.4.- </w:t>
      </w:r>
      <w:proofErr w:type="spellStart"/>
      <w:r w:rsidRPr="00595988">
        <w:rPr>
          <w:sz w:val="19"/>
          <w:szCs w:val="19"/>
        </w:rPr>
        <w:t>Sub-encargos</w:t>
      </w:r>
      <w:proofErr w:type="spellEnd"/>
      <w:r w:rsidRPr="00595988">
        <w:rPr>
          <w:sz w:val="19"/>
          <w:szCs w:val="19"/>
        </w:rPr>
        <w:t xml:space="preserve"> de tratamiento asociados a subcontrataciones</w:t>
      </w:r>
      <w:bookmarkEnd w:id="728"/>
      <w:r w:rsidR="00951944" w:rsidRPr="00595988">
        <w:rPr>
          <w:sz w:val="19"/>
          <w:szCs w:val="19"/>
        </w:rPr>
        <w:t>.</w:t>
      </w:r>
    </w:p>
    <w:p w14:paraId="4249CEA5"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4896BA8"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Las dos siguientes condiciones deberán darse, en cualquier caso, para que el órgano responsable del tratamiento otorgue, si así lo decide, su autorización:</w:t>
      </w:r>
    </w:p>
    <w:p w14:paraId="46F3CC18" w14:textId="77777777" w:rsidR="00C548B6" w:rsidRPr="00595988" w:rsidRDefault="00C548B6" w:rsidP="006A510A">
      <w:pPr>
        <w:numPr>
          <w:ilvl w:val="0"/>
          <w:numId w:val="115"/>
        </w:numPr>
        <w:spacing w:before="120" w:after="120"/>
        <w:ind w:left="1418" w:hanging="283"/>
        <w:jc w:val="both"/>
        <w:rPr>
          <w:rFonts w:ascii="Verdana" w:hAnsi="Verdana"/>
          <w:color w:val="000000"/>
          <w:sz w:val="19"/>
          <w:szCs w:val="19"/>
          <w:lang w:eastAsia="en-US"/>
        </w:rPr>
      </w:pPr>
      <w:r w:rsidRPr="00595988">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E99A2D" w14:textId="77777777" w:rsidR="00BE2E4E" w:rsidRPr="00595988" w:rsidRDefault="00C548B6" w:rsidP="006A510A">
      <w:pPr>
        <w:numPr>
          <w:ilvl w:val="0"/>
          <w:numId w:val="115"/>
        </w:numPr>
        <w:spacing w:before="120" w:after="120"/>
        <w:ind w:left="1418" w:hanging="283"/>
        <w:jc w:val="both"/>
        <w:rPr>
          <w:rFonts w:ascii="Verdana" w:hAnsi="Verdana"/>
          <w:color w:val="000000"/>
          <w:sz w:val="19"/>
          <w:szCs w:val="19"/>
          <w:lang w:eastAsia="en-US"/>
        </w:rPr>
      </w:pPr>
      <w:r w:rsidRPr="00595988">
        <w:rPr>
          <w:rFonts w:ascii="Verdana" w:hAnsi="Verdana"/>
          <w:color w:val="000000"/>
          <w:sz w:val="19"/>
          <w:szCs w:val="19"/>
          <w:lang w:eastAsia="en-US"/>
        </w:rPr>
        <w:t>Que la contratista y la</w:t>
      </w:r>
      <w:r w:rsidR="00D60E50" w:rsidRPr="00595988">
        <w:rPr>
          <w:rFonts w:ascii="Verdana" w:hAnsi="Verdana"/>
          <w:color w:val="000000"/>
          <w:sz w:val="19"/>
          <w:szCs w:val="19"/>
          <w:lang w:eastAsia="en-US"/>
        </w:rPr>
        <w:t xml:space="preserve"> </w:t>
      </w:r>
      <w:r w:rsidRPr="00595988">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9CC6193" w14:textId="77777777" w:rsidR="00C548B6" w:rsidRPr="00595988" w:rsidRDefault="00C548B6" w:rsidP="002A6C86">
      <w:pPr>
        <w:spacing w:before="240" w:after="120"/>
        <w:ind w:left="851"/>
        <w:jc w:val="both"/>
        <w:rPr>
          <w:rFonts w:ascii="Verdana" w:hAnsi="Verdana"/>
          <w:color w:val="000000"/>
          <w:sz w:val="19"/>
          <w:szCs w:val="19"/>
        </w:rPr>
      </w:pPr>
      <w:r w:rsidRPr="00595988">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0C82B34" w14:textId="77777777" w:rsidR="00C548B6" w:rsidRPr="00595988" w:rsidRDefault="00C548B6" w:rsidP="002A6C86">
      <w:pPr>
        <w:pStyle w:val="Ttulo3"/>
        <w:spacing w:after="120"/>
        <w:ind w:left="284" w:right="0" w:hanging="284"/>
        <w:rPr>
          <w:rFonts w:eastAsia="Arial Unicode MS"/>
          <w:i/>
        </w:rPr>
      </w:pPr>
      <w:bookmarkStart w:id="729" w:name="_Toc528657967"/>
      <w:bookmarkStart w:id="730" w:name="_Toc528658786"/>
      <w:bookmarkStart w:id="731" w:name="_Toc528660413"/>
      <w:bookmarkStart w:id="732" w:name="_Toc528664263"/>
      <w:bookmarkStart w:id="733" w:name="_Toc528665954"/>
      <w:bookmarkStart w:id="734" w:name="_Toc528666579"/>
      <w:bookmarkStart w:id="735" w:name="_Toc528671302"/>
      <w:bookmarkStart w:id="736" w:name="_Toc530728113"/>
      <w:bookmarkStart w:id="737" w:name="_Toc5959015"/>
      <w:bookmarkStart w:id="738" w:name="_Toc34132935"/>
      <w:bookmarkStart w:id="739" w:name="_Toc128389961"/>
      <w:r w:rsidRPr="00595988">
        <w:rPr>
          <w:rFonts w:eastAsia="Arial Unicode MS"/>
        </w:rPr>
        <w:t>30.- PROPIEDAD DE LOS TRABAJOS REALIZADOS Y DERECHOS DE PROPIEDAD INDUSTRIAL E INTELECTUAL</w:t>
      </w:r>
      <w:bookmarkEnd w:id="729"/>
      <w:bookmarkEnd w:id="730"/>
      <w:bookmarkEnd w:id="731"/>
      <w:bookmarkEnd w:id="732"/>
      <w:bookmarkEnd w:id="733"/>
      <w:bookmarkEnd w:id="734"/>
      <w:bookmarkEnd w:id="735"/>
      <w:bookmarkEnd w:id="736"/>
      <w:bookmarkEnd w:id="737"/>
      <w:bookmarkEnd w:id="738"/>
      <w:bookmarkEnd w:id="739"/>
      <w:r w:rsidRPr="00595988">
        <w:rPr>
          <w:rFonts w:eastAsia="Arial Unicode MS"/>
        </w:rPr>
        <w:t xml:space="preserve"> </w:t>
      </w:r>
    </w:p>
    <w:p w14:paraId="5A2E4BD2" w14:textId="77777777" w:rsidR="00C548B6" w:rsidRPr="00595988" w:rsidRDefault="00C548B6" w:rsidP="002A6C86">
      <w:pPr>
        <w:pStyle w:val="Ttulo4"/>
        <w:spacing w:after="120"/>
        <w:ind w:left="851" w:right="0"/>
        <w:jc w:val="both"/>
        <w:rPr>
          <w:b w:val="0"/>
          <w:i/>
          <w:sz w:val="19"/>
          <w:szCs w:val="19"/>
        </w:rPr>
      </w:pPr>
      <w:bookmarkStart w:id="740" w:name="_Toc530728114"/>
      <w:bookmarkStart w:id="741" w:name="_Toc5959016"/>
      <w:r w:rsidRPr="00595988">
        <w:rPr>
          <w:sz w:val="19"/>
          <w:szCs w:val="19"/>
        </w:rPr>
        <w:t>30.1.- Propiedad de los trabajos</w:t>
      </w:r>
      <w:bookmarkEnd w:id="740"/>
      <w:bookmarkEnd w:id="741"/>
      <w:r w:rsidR="00951944" w:rsidRPr="00595988">
        <w:rPr>
          <w:sz w:val="19"/>
          <w:szCs w:val="19"/>
        </w:rPr>
        <w:t>.</w:t>
      </w:r>
    </w:p>
    <w:p w14:paraId="3D1FA0A4"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 xml:space="preserve">Los trabajos realizados en cualquiera de sus fases son propiedad del poder adjudicador y éste, en consecuencia, podrá recabar en cualquier momento la entrega de parte de las prestaciones, </w:t>
      </w:r>
      <w:r w:rsidRPr="00595988">
        <w:rPr>
          <w:rFonts w:ascii="Verdana" w:eastAsia="Arial Unicode MS" w:hAnsi="Verdana"/>
          <w:sz w:val="19"/>
          <w:szCs w:val="19"/>
        </w:rPr>
        <w:lastRenderedPageBreak/>
        <w:t>siempre que sea compatible con el programa definitivo de elaboración y no afecte al correcto desarrollo de los trabajos.</w:t>
      </w:r>
    </w:p>
    <w:p w14:paraId="016275E5"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Asimismo, podrá la contratista solicitar la recepción anticipada de la prestación, quedando al poder adjudicador la facultad de admitir dicha recepción.</w:t>
      </w:r>
    </w:p>
    <w:p w14:paraId="39517C27" w14:textId="77777777" w:rsidR="00C548B6" w:rsidRPr="00595988" w:rsidRDefault="00C548B6" w:rsidP="002A6C86">
      <w:pPr>
        <w:pStyle w:val="Ttulo4"/>
        <w:spacing w:after="120"/>
        <w:ind w:left="851" w:right="0"/>
        <w:jc w:val="both"/>
        <w:rPr>
          <w:b w:val="0"/>
          <w:i/>
          <w:sz w:val="19"/>
          <w:szCs w:val="19"/>
        </w:rPr>
      </w:pPr>
      <w:bookmarkStart w:id="742" w:name="_Toc530728115"/>
      <w:bookmarkStart w:id="743" w:name="_Toc5959017"/>
      <w:r w:rsidRPr="00595988">
        <w:rPr>
          <w:sz w:val="19"/>
          <w:szCs w:val="19"/>
        </w:rPr>
        <w:t>30.2.- Propiedad industrial e intelectual</w:t>
      </w:r>
      <w:bookmarkEnd w:id="742"/>
      <w:bookmarkEnd w:id="743"/>
      <w:r w:rsidR="00951944" w:rsidRPr="00595988">
        <w:rPr>
          <w:sz w:val="19"/>
          <w:szCs w:val="19"/>
        </w:rPr>
        <w:t>.</w:t>
      </w:r>
    </w:p>
    <w:p w14:paraId="0614B339"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32C427C"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33FF7267"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9D4ADB6"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La contratista </w:t>
      </w:r>
      <w:r w:rsidRPr="00595988">
        <w:rPr>
          <w:rFonts w:ascii="Verdana" w:hAnsi="Verdana"/>
          <w:b/>
          <w:sz w:val="19"/>
          <w:szCs w:val="19"/>
        </w:rPr>
        <w:t>debe informar</w:t>
      </w:r>
      <w:r w:rsidRPr="00595988">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1F190639"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E1069CA"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Cuando el objeto del contrato consista en la elaboración y desarrollo de </w:t>
      </w:r>
      <w:r w:rsidRPr="00595988">
        <w:rPr>
          <w:rFonts w:ascii="Verdana" w:hAnsi="Verdana"/>
          <w:b/>
          <w:sz w:val="19"/>
          <w:szCs w:val="19"/>
        </w:rPr>
        <w:t>aplicaciones informáticas</w:t>
      </w:r>
      <w:r w:rsidRPr="00595988">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6B71CE2"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9DBF446" w14:textId="77777777" w:rsidR="00C548B6" w:rsidRPr="00595988" w:rsidRDefault="00C548B6" w:rsidP="002A6C86">
      <w:pPr>
        <w:spacing w:before="120" w:after="120"/>
        <w:ind w:left="567"/>
        <w:jc w:val="both"/>
        <w:rPr>
          <w:rFonts w:ascii="Verdana" w:hAnsi="Verdana"/>
          <w:sz w:val="19"/>
          <w:szCs w:val="19"/>
          <w:u w:val="single"/>
        </w:rPr>
      </w:pPr>
      <w:r w:rsidRPr="00595988">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95988">
        <w:rPr>
          <w:rFonts w:ascii="Verdana" w:hAnsi="Verdana"/>
          <w:sz w:val="19"/>
          <w:szCs w:val="19"/>
          <w:u w:val="single"/>
        </w:rPr>
        <w:t xml:space="preserve">todos los derechos mencionados </w:t>
      </w:r>
      <w:r w:rsidRPr="00595988">
        <w:rPr>
          <w:rFonts w:ascii="Verdana" w:hAnsi="Verdana"/>
          <w:sz w:val="19"/>
          <w:szCs w:val="19"/>
        </w:rPr>
        <w:t>en esta cláusula.</w:t>
      </w:r>
    </w:p>
    <w:p w14:paraId="36370A1B" w14:textId="77777777" w:rsidR="00C548B6" w:rsidRPr="00595988" w:rsidRDefault="00C548B6" w:rsidP="002A6C86">
      <w:pPr>
        <w:pStyle w:val="Ttulo3"/>
        <w:spacing w:after="120"/>
        <w:ind w:right="0"/>
        <w:rPr>
          <w:rFonts w:eastAsia="Arial Unicode MS"/>
          <w:i/>
        </w:rPr>
      </w:pPr>
      <w:bookmarkStart w:id="744" w:name="_Toc528657968"/>
      <w:bookmarkStart w:id="745" w:name="_Toc528658787"/>
      <w:bookmarkStart w:id="746" w:name="_Toc528660414"/>
      <w:bookmarkStart w:id="747" w:name="_Toc528664264"/>
      <w:bookmarkStart w:id="748" w:name="_Toc528665955"/>
      <w:bookmarkStart w:id="749" w:name="_Toc528666580"/>
      <w:bookmarkStart w:id="750" w:name="_Toc528671303"/>
      <w:bookmarkStart w:id="751" w:name="_Toc530728116"/>
      <w:bookmarkStart w:id="752" w:name="_Toc5959018"/>
      <w:bookmarkStart w:id="753" w:name="_Toc34132936"/>
      <w:bookmarkStart w:id="754" w:name="_Toc128389962"/>
      <w:r w:rsidRPr="00595988">
        <w:rPr>
          <w:rFonts w:eastAsia="Arial Unicode MS"/>
        </w:rPr>
        <w:t>31.- PENALIDADES</w:t>
      </w:r>
      <w:bookmarkEnd w:id="744"/>
      <w:bookmarkEnd w:id="745"/>
      <w:bookmarkEnd w:id="746"/>
      <w:bookmarkEnd w:id="747"/>
      <w:bookmarkEnd w:id="748"/>
      <w:bookmarkEnd w:id="749"/>
      <w:bookmarkEnd w:id="750"/>
      <w:bookmarkEnd w:id="751"/>
      <w:bookmarkEnd w:id="752"/>
      <w:bookmarkEnd w:id="753"/>
      <w:bookmarkEnd w:id="754"/>
    </w:p>
    <w:p w14:paraId="788B7E21" w14:textId="77777777" w:rsidR="00A67604"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lastRenderedPageBreak/>
        <w:t xml:space="preserve"> Si la adjudicataria no cumple con alguna de la condiciones y requisitos señalados en el presente Pliego o en la LCSP, sin perjuicio de la obligación de reparación de defectos e indemnización por daños y perjuicios que legalmente incumbe a la contratista; y de la posibilidad de resolver el contrato prevista en la LCSP o en la cláusula 38 de condiciones generales, el órgano de contratación de la </w:t>
      </w:r>
      <w:r w:rsidR="00A67604" w:rsidRPr="00595988">
        <w:rPr>
          <w:rFonts w:ascii="Verdana" w:eastAsia="Arial Unicode MS" w:hAnsi="Verdana"/>
          <w:sz w:val="19"/>
          <w:szCs w:val="19"/>
        </w:rPr>
        <w:t xml:space="preserve">Agencia Vasca del Agua previa motivación, documentación del incumplimiento y una vez ofrecida audiencia al interesado </w:t>
      </w:r>
      <w:r w:rsidRPr="00595988">
        <w:rPr>
          <w:rFonts w:ascii="Verdana" w:eastAsia="Arial Unicode MS" w:hAnsi="Verdana"/>
          <w:sz w:val="19"/>
          <w:szCs w:val="19"/>
        </w:rPr>
        <w:t xml:space="preserve">durante un plazo mínimo de 5 días naturales, podrá imponer las penalizaciones que se señalan en los apartados siguientes, de acuerdo con las diferentes causas que las hayan motivado. </w:t>
      </w:r>
    </w:p>
    <w:p w14:paraId="1A72AD67" w14:textId="77777777" w:rsidR="00C548B6" w:rsidRPr="00595988" w:rsidRDefault="00C548B6" w:rsidP="00641DEC">
      <w:pPr>
        <w:pStyle w:val="Ttulo4"/>
        <w:spacing w:after="120"/>
        <w:ind w:left="851" w:right="0"/>
        <w:jc w:val="both"/>
        <w:rPr>
          <w:sz w:val="19"/>
          <w:szCs w:val="19"/>
        </w:rPr>
      </w:pPr>
      <w:bookmarkStart w:id="755" w:name="_Toc530728117"/>
      <w:bookmarkStart w:id="756" w:name="_Toc5959019"/>
      <w:r w:rsidRPr="00595988">
        <w:rPr>
          <w:sz w:val="19"/>
          <w:szCs w:val="19"/>
        </w:rPr>
        <w:t xml:space="preserve">31.1.- Causas </w:t>
      </w:r>
      <w:bookmarkEnd w:id="755"/>
      <w:bookmarkEnd w:id="756"/>
    </w:p>
    <w:p w14:paraId="3C73142C"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A efectos contractuales se considerará causa objeto de penalización toda acción u omisión del adjudicatario que suponga un quebranto de las exigencias especificadas en el Pliego o en la LCSP. </w:t>
      </w:r>
    </w:p>
    <w:p w14:paraId="25D9A7F7"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Con el fin de determinar la gravedad de la infracción, habrá de valorarse la importancia </w:t>
      </w:r>
      <w:proofErr w:type="gramStart"/>
      <w:r w:rsidRPr="00595988">
        <w:rPr>
          <w:rFonts w:ascii="Verdana" w:eastAsia="Arial Unicode MS" w:hAnsi="Verdana"/>
          <w:sz w:val="19"/>
          <w:szCs w:val="19"/>
        </w:rPr>
        <w:t>dela</w:t>
      </w:r>
      <w:proofErr w:type="gramEnd"/>
      <w:r w:rsidRPr="00595988">
        <w:rPr>
          <w:rFonts w:ascii="Verdana" w:eastAsia="Arial Unicode MS" w:hAnsi="Verdana"/>
          <w:sz w:val="19"/>
          <w:szCs w:val="19"/>
        </w:rPr>
        <w:t xml:space="preserve"> prestación no satisfecha, la concurrencia o no de negligencia, la reincidencia o reiteración de la omisión de prestaciones, la importancia de la incidencia en relación al conjunto del contrato, etc. Sólo cuando de tal valoración resulte equitativa y proporcional la existencia de una infracción, se iniciará el procedimiento de imposición de penalidades. La citada valoración deberá efectuarse atendiendo a los criterios expuestos de equidad y proporcionalidad. </w:t>
      </w:r>
    </w:p>
    <w:p w14:paraId="2A0D6940"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Toda falta c</w:t>
      </w:r>
      <w:r w:rsidR="00450949" w:rsidRPr="00595988">
        <w:rPr>
          <w:rFonts w:ascii="Verdana" w:eastAsia="Arial Unicode MS" w:hAnsi="Verdana"/>
          <w:sz w:val="19"/>
          <w:szCs w:val="19"/>
        </w:rPr>
        <w:t>o</w:t>
      </w:r>
      <w:r w:rsidRPr="00595988">
        <w:rPr>
          <w:rFonts w:ascii="Verdana" w:eastAsia="Arial Unicode MS" w:hAnsi="Verdana"/>
          <w:sz w:val="19"/>
          <w:szCs w:val="19"/>
        </w:rPr>
        <w:t xml:space="preserve">metida por el </w:t>
      </w:r>
      <w:proofErr w:type="gramStart"/>
      <w:r w:rsidRPr="00595988">
        <w:rPr>
          <w:rFonts w:ascii="Verdana" w:eastAsia="Arial Unicode MS" w:hAnsi="Verdana"/>
          <w:sz w:val="19"/>
          <w:szCs w:val="19"/>
        </w:rPr>
        <w:t>adjudicatario</w:t>
      </w:r>
      <w:r w:rsidR="00450949" w:rsidRPr="00595988">
        <w:rPr>
          <w:rFonts w:ascii="Verdana" w:eastAsia="Arial Unicode MS" w:hAnsi="Verdana"/>
          <w:sz w:val="19"/>
          <w:szCs w:val="19"/>
        </w:rPr>
        <w:t>,</w:t>
      </w:r>
      <w:proofErr w:type="gramEnd"/>
      <w:r w:rsidR="00450949" w:rsidRPr="00595988">
        <w:rPr>
          <w:rFonts w:ascii="Verdana" w:eastAsia="Arial Unicode MS" w:hAnsi="Verdana"/>
          <w:sz w:val="19"/>
          <w:szCs w:val="19"/>
        </w:rPr>
        <w:t xml:space="preserve"> se clasificará </w:t>
      </w:r>
      <w:r w:rsidR="00B474AC" w:rsidRPr="00595988">
        <w:rPr>
          <w:rFonts w:ascii="Verdana" w:eastAsia="Arial Unicode MS" w:hAnsi="Verdana"/>
          <w:sz w:val="19"/>
          <w:szCs w:val="19"/>
        </w:rPr>
        <w:t>atendiendo a su trascendencia, proporcionalidad e intencionalidad en: leve, grave o muy grave, de acuerdo con los siguientes criterios:</w:t>
      </w:r>
    </w:p>
    <w:p w14:paraId="5F8B90C4" w14:textId="77777777" w:rsidR="00B474AC" w:rsidRPr="00595988" w:rsidRDefault="00B474AC"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Falta leve: Se considerarán faltas leves, aquellas que, afectando desfavorablemente al funcionamiento y eficiencia del contrato, no sean debidas a actuación realizada maliciosamente. Entre otras serán las siguientes:</w:t>
      </w:r>
    </w:p>
    <w:p w14:paraId="083DAB37" w14:textId="77777777" w:rsidR="00B474AC" w:rsidRPr="00595988" w:rsidRDefault="00B474AC"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La inobservancia de la mecánica operativa inicia</w:t>
      </w:r>
      <w:r w:rsidR="00F33F71" w:rsidRPr="00595988">
        <w:rPr>
          <w:rFonts w:ascii="Verdana" w:eastAsia="Arial Unicode MS" w:hAnsi="Verdana"/>
          <w:sz w:val="19"/>
          <w:szCs w:val="19"/>
        </w:rPr>
        <w:t>l y normal en los trabajos</w:t>
      </w:r>
    </w:p>
    <w:p w14:paraId="40DE01B2" w14:textId="77777777" w:rsidR="00F33F71" w:rsidRPr="00595988" w:rsidRDefault="00F33F71"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El retraso o suspensión en la prestación del contrato, por causas imputables al contratista, inferior a 3 días.</w:t>
      </w:r>
    </w:p>
    <w:p w14:paraId="1FF3E3A8" w14:textId="77777777" w:rsidR="00F33F71" w:rsidRPr="00595988" w:rsidRDefault="005855BE"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La negligencia o descuido en el cumplimiento de las obligaciones</w:t>
      </w:r>
    </w:p>
    <w:p w14:paraId="6A715D46" w14:textId="77777777" w:rsidR="00B474AC" w:rsidRPr="00595988" w:rsidRDefault="005855BE"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El incumplimiento de cualquier obligación de las establecidas en este pliego que no esté calificada de mayor gravedad.</w:t>
      </w:r>
    </w:p>
    <w:p w14:paraId="1A143DF1" w14:textId="77777777" w:rsidR="00B474AC" w:rsidRPr="00595988" w:rsidRDefault="005855BE" w:rsidP="00FF005E">
      <w:pPr>
        <w:spacing w:before="120" w:after="120"/>
        <w:rPr>
          <w:rFonts w:ascii="Verdana" w:eastAsia="Arial Unicode MS" w:hAnsi="Verdana"/>
          <w:sz w:val="19"/>
          <w:szCs w:val="19"/>
        </w:rPr>
      </w:pPr>
      <w:r w:rsidRPr="00595988">
        <w:rPr>
          <w:rFonts w:ascii="Verdana" w:eastAsia="Arial Unicode MS" w:hAnsi="Verdana"/>
          <w:sz w:val="19"/>
          <w:szCs w:val="19"/>
        </w:rPr>
        <w:t>Falta grave: Son clasificadas como faltas graves aquellas que como consecuencia de la deficiente realización de los trabajos exigidos o de las prestaciones o exigencias contractuales</w:t>
      </w:r>
      <w:r w:rsidR="00223089" w:rsidRPr="00595988">
        <w:rPr>
          <w:rFonts w:ascii="Verdana" w:eastAsia="Arial Unicode MS" w:hAnsi="Verdana"/>
          <w:sz w:val="19"/>
          <w:szCs w:val="19"/>
        </w:rPr>
        <w:t>:</w:t>
      </w:r>
    </w:p>
    <w:p w14:paraId="15991587"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retraso o suspensión en la prestación del contrato, por causas imputables al contratista, igual o superior a 3 días e inferior a 15 días.</w:t>
      </w:r>
    </w:p>
    <w:p w14:paraId="2CDBA0C1"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Las faltas repetidas de puntualidad, la negligencia o descuido continuado</w:t>
      </w:r>
    </w:p>
    <w:p w14:paraId="00B2D53F"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grave de los deberes y obligaciones previstas en el contrato</w:t>
      </w:r>
    </w:p>
    <w:p w14:paraId="67AB9026"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no prestación de alguna de las prestaciones contratadas</w:t>
      </w:r>
    </w:p>
    <w:p w14:paraId="3BC5FFD6"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falta o ausencia de recursos humanos materiales</w:t>
      </w:r>
    </w:p>
    <w:p w14:paraId="35F4879D" w14:textId="77777777" w:rsidR="00223089" w:rsidRPr="00595988" w:rsidRDefault="00223089" w:rsidP="00FF005E">
      <w:pPr>
        <w:spacing w:before="120" w:after="120"/>
        <w:rPr>
          <w:rFonts w:ascii="Verdana" w:eastAsia="Arial Unicode MS" w:hAnsi="Verdana"/>
          <w:sz w:val="19"/>
          <w:szCs w:val="19"/>
        </w:rPr>
      </w:pPr>
      <w:r w:rsidRPr="00595988">
        <w:rPr>
          <w:rFonts w:ascii="Verdana" w:eastAsia="Arial Unicode MS" w:hAnsi="Verdana"/>
          <w:sz w:val="19"/>
          <w:szCs w:val="19"/>
        </w:rPr>
        <w:t>Falta muy grave: Son clasificadas como faltas muy graves aquellas actuaciones que revistan de especial relevancia u obedezcan a una actuación maliciosa o malintencionada del adjudicatario. Entre otras, las siguientes:</w:t>
      </w:r>
    </w:p>
    <w:p w14:paraId="010367D5"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de los criterios de adjudicación о cuando se incumplan alguno о algunos de los compromisos asumidos</w:t>
      </w:r>
      <w:r w:rsidR="00B57391" w:rsidRPr="00595988">
        <w:rPr>
          <w:rFonts w:ascii="Verdana" w:eastAsia="Arial Unicode MS" w:hAnsi="Verdana"/>
          <w:sz w:val="19"/>
          <w:szCs w:val="19"/>
        </w:rPr>
        <w:t xml:space="preserve"> por </w:t>
      </w:r>
      <w:r w:rsidRPr="00595988">
        <w:rPr>
          <w:rFonts w:ascii="Verdana" w:eastAsia="Arial Unicode MS" w:hAnsi="Verdana"/>
          <w:sz w:val="19"/>
          <w:szCs w:val="19"/>
        </w:rPr>
        <w:t xml:space="preserve">el adjudicatario en su oferta </w:t>
      </w:r>
    </w:p>
    <w:p w14:paraId="7AB30907"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de alguna de las condiciones especiales de ejecución señaladas en la cláusula 12 del pliego de condiciones particulares.</w:t>
      </w:r>
    </w:p>
    <w:p w14:paraId="416E49A8"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fraude económico а la Agencia Vasca del Agua mediante facturas no acordes con la realidad, o а través de cualquier medio, sin que sea necesaria la existencia de dolo.</w:t>
      </w:r>
    </w:p>
    <w:p w14:paraId="3F0C77A4"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lastRenderedPageBreak/>
        <w:t xml:space="preserve">El </w:t>
      </w:r>
      <w:proofErr w:type="spellStart"/>
      <w:r w:rsidRPr="00595988">
        <w:rPr>
          <w:rFonts w:ascii="Verdana" w:eastAsia="Arial Unicode MS" w:hAnsi="Verdana"/>
          <w:sz w:val="19"/>
          <w:szCs w:val="19"/>
        </w:rPr>
        <w:t>геtгаsо</w:t>
      </w:r>
      <w:proofErr w:type="spellEnd"/>
      <w:r w:rsidRPr="00595988">
        <w:rPr>
          <w:rFonts w:ascii="Verdana" w:eastAsia="Arial Unicode MS" w:hAnsi="Verdana"/>
          <w:sz w:val="19"/>
          <w:szCs w:val="19"/>
        </w:rPr>
        <w:t xml:space="preserve"> о suspensión en la </w:t>
      </w:r>
      <w:r w:rsidR="00B57391" w:rsidRPr="00595988">
        <w:rPr>
          <w:rFonts w:ascii="Verdana" w:eastAsia="Arial Unicode MS" w:hAnsi="Verdana"/>
          <w:sz w:val="19"/>
          <w:szCs w:val="19"/>
        </w:rPr>
        <w:t>prestación</w:t>
      </w:r>
      <w:r w:rsidRPr="00595988">
        <w:rPr>
          <w:rFonts w:ascii="Verdana" w:eastAsia="Arial Unicode MS" w:hAnsi="Verdana"/>
          <w:sz w:val="19"/>
          <w:szCs w:val="19"/>
        </w:rPr>
        <w:t xml:space="preserve"> del </w:t>
      </w:r>
      <w:r w:rsidR="00B57391" w:rsidRPr="00595988">
        <w:rPr>
          <w:rFonts w:ascii="Verdana" w:eastAsia="Arial Unicode MS" w:hAnsi="Verdana"/>
          <w:sz w:val="19"/>
          <w:szCs w:val="19"/>
        </w:rPr>
        <w:t>contrato</w:t>
      </w:r>
      <w:r w:rsidRPr="00595988">
        <w:rPr>
          <w:rFonts w:ascii="Verdana" w:eastAsia="Arial Unicode MS" w:hAnsi="Verdana"/>
          <w:sz w:val="19"/>
          <w:szCs w:val="19"/>
        </w:rPr>
        <w:t xml:space="preserve"> igual о </w:t>
      </w:r>
      <w:r w:rsidR="00B57391" w:rsidRPr="00595988">
        <w:rPr>
          <w:rFonts w:ascii="Verdana" w:eastAsia="Arial Unicode MS" w:hAnsi="Verdana"/>
          <w:sz w:val="19"/>
          <w:szCs w:val="19"/>
        </w:rPr>
        <w:t>superior</w:t>
      </w:r>
      <w:r w:rsidRPr="00595988">
        <w:rPr>
          <w:rFonts w:ascii="Verdana" w:eastAsia="Arial Unicode MS" w:hAnsi="Verdana"/>
          <w:sz w:val="19"/>
          <w:szCs w:val="19"/>
        </w:rPr>
        <w:t xml:space="preserve"> а</w:t>
      </w:r>
      <w:r w:rsidR="009859A8" w:rsidRPr="00595988">
        <w:rPr>
          <w:rFonts w:ascii="Verdana" w:eastAsia="Arial Unicode MS" w:hAnsi="Verdana"/>
          <w:sz w:val="19"/>
          <w:szCs w:val="19"/>
        </w:rPr>
        <w:t xml:space="preserve"> quince días о el abandono del </w:t>
      </w:r>
      <w:r w:rsidR="00A9655A" w:rsidRPr="00595988">
        <w:rPr>
          <w:rFonts w:ascii="Verdana" w:eastAsia="Arial Unicode MS" w:hAnsi="Verdana"/>
          <w:sz w:val="19"/>
          <w:szCs w:val="19"/>
        </w:rPr>
        <w:t>contrato</w:t>
      </w:r>
      <w:r w:rsidRPr="00595988">
        <w:rPr>
          <w:rFonts w:ascii="Verdana" w:eastAsia="Arial Unicode MS" w:hAnsi="Verdana"/>
          <w:sz w:val="19"/>
          <w:szCs w:val="19"/>
        </w:rPr>
        <w:t>.</w:t>
      </w:r>
    </w:p>
    <w:p w14:paraId="5C569E9A" w14:textId="77777777" w:rsidR="00223089" w:rsidRPr="00595988" w:rsidRDefault="00B57391"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acumulació</w:t>
      </w:r>
      <w:r w:rsidR="00223089" w:rsidRPr="00595988">
        <w:rPr>
          <w:rFonts w:ascii="Verdana" w:eastAsia="Arial Unicode MS" w:hAnsi="Verdana"/>
          <w:sz w:val="19"/>
          <w:szCs w:val="19"/>
        </w:rPr>
        <w:t xml:space="preserve">n о </w:t>
      </w:r>
      <w:r w:rsidRPr="00595988">
        <w:rPr>
          <w:rFonts w:ascii="Verdana" w:eastAsia="Arial Unicode MS" w:hAnsi="Verdana"/>
          <w:sz w:val="19"/>
          <w:szCs w:val="19"/>
        </w:rPr>
        <w:t>reiteración</w:t>
      </w:r>
      <w:r w:rsidR="00223089" w:rsidRPr="00595988">
        <w:rPr>
          <w:rFonts w:ascii="Verdana" w:eastAsia="Arial Unicode MS" w:hAnsi="Verdana"/>
          <w:sz w:val="19"/>
          <w:szCs w:val="19"/>
        </w:rPr>
        <w:t xml:space="preserve"> de </w:t>
      </w:r>
      <w:r w:rsidR="00A9655A" w:rsidRPr="00595988">
        <w:rPr>
          <w:rFonts w:ascii="Verdana" w:eastAsia="Arial Unicode MS" w:hAnsi="Verdana"/>
          <w:sz w:val="19"/>
          <w:szCs w:val="19"/>
        </w:rPr>
        <w:t>tres</w:t>
      </w:r>
      <w:r w:rsidR="00223089" w:rsidRPr="00595988">
        <w:rPr>
          <w:rFonts w:ascii="Verdana" w:eastAsia="Arial Unicode MS" w:hAnsi="Verdana"/>
          <w:sz w:val="19"/>
          <w:szCs w:val="19"/>
        </w:rPr>
        <w:t xml:space="preserve"> faltas </w:t>
      </w:r>
      <w:r w:rsidRPr="00595988">
        <w:rPr>
          <w:rFonts w:ascii="Verdana" w:eastAsia="Arial Unicode MS" w:hAnsi="Verdana"/>
          <w:sz w:val="19"/>
          <w:szCs w:val="19"/>
        </w:rPr>
        <w:t>graves</w:t>
      </w:r>
      <w:r w:rsidR="00223089" w:rsidRPr="00595988">
        <w:rPr>
          <w:rFonts w:ascii="Verdana" w:eastAsia="Arial Unicode MS" w:hAnsi="Verdana"/>
          <w:sz w:val="19"/>
          <w:szCs w:val="19"/>
        </w:rPr>
        <w:t xml:space="preserve"> cometidas en el </w:t>
      </w:r>
      <w:r w:rsidR="00E67B18" w:rsidRPr="00595988">
        <w:rPr>
          <w:rFonts w:ascii="Verdana" w:eastAsia="Arial Unicode MS" w:hAnsi="Verdana"/>
          <w:sz w:val="19"/>
          <w:szCs w:val="19"/>
        </w:rPr>
        <w:t>transcurso de</w:t>
      </w:r>
      <w:r w:rsidR="00223089" w:rsidRPr="00595988">
        <w:rPr>
          <w:rFonts w:ascii="Verdana" w:eastAsia="Arial Unicode MS" w:hAnsi="Verdana"/>
          <w:sz w:val="19"/>
          <w:szCs w:val="19"/>
        </w:rPr>
        <w:t xml:space="preserve"> la vigencia del </w:t>
      </w:r>
      <w:r w:rsidR="00A9655A" w:rsidRPr="00595988">
        <w:rPr>
          <w:rFonts w:ascii="Verdana" w:eastAsia="Arial Unicode MS" w:hAnsi="Verdana"/>
          <w:sz w:val="19"/>
          <w:szCs w:val="19"/>
        </w:rPr>
        <w:t>contrato</w:t>
      </w:r>
      <w:r w:rsidR="00223089" w:rsidRPr="00595988">
        <w:rPr>
          <w:rFonts w:ascii="Verdana" w:eastAsia="Arial Unicode MS" w:hAnsi="Verdana"/>
          <w:sz w:val="19"/>
          <w:szCs w:val="19"/>
        </w:rPr>
        <w:t>.</w:t>
      </w:r>
    </w:p>
    <w:p w14:paraId="020F537D"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w:t>
      </w:r>
      <w:r w:rsidR="00A9655A" w:rsidRPr="00595988">
        <w:rPr>
          <w:rFonts w:ascii="Verdana" w:eastAsia="Arial Unicode MS" w:hAnsi="Verdana"/>
          <w:sz w:val="19"/>
          <w:szCs w:val="19"/>
        </w:rPr>
        <w:t>notoria</w:t>
      </w:r>
      <w:r w:rsidRPr="00595988">
        <w:rPr>
          <w:rFonts w:ascii="Verdana" w:eastAsia="Arial Unicode MS" w:hAnsi="Verdana"/>
          <w:sz w:val="19"/>
          <w:szCs w:val="19"/>
        </w:rPr>
        <w:t xml:space="preserve"> falta de </w:t>
      </w:r>
      <w:r w:rsidR="00A9655A" w:rsidRPr="00595988">
        <w:rPr>
          <w:rFonts w:ascii="Verdana" w:eastAsia="Arial Unicode MS" w:hAnsi="Verdana"/>
          <w:sz w:val="19"/>
          <w:szCs w:val="19"/>
        </w:rPr>
        <w:t>rendimiento</w:t>
      </w:r>
      <w:r w:rsidRPr="00595988">
        <w:rPr>
          <w:rFonts w:ascii="Verdana" w:eastAsia="Arial Unicode MS" w:hAnsi="Verdana"/>
          <w:sz w:val="19"/>
          <w:szCs w:val="19"/>
        </w:rPr>
        <w:t xml:space="preserve">, la </w:t>
      </w:r>
      <w:r w:rsidR="00B57391" w:rsidRPr="00595988">
        <w:rPr>
          <w:rFonts w:ascii="Verdana" w:eastAsia="Arial Unicode MS" w:hAnsi="Verdana"/>
          <w:sz w:val="19"/>
          <w:szCs w:val="19"/>
        </w:rPr>
        <w:t>prestación</w:t>
      </w:r>
      <w:r w:rsidRPr="00595988">
        <w:rPr>
          <w:rFonts w:ascii="Verdana" w:eastAsia="Arial Unicode MS" w:hAnsi="Verdana"/>
          <w:sz w:val="19"/>
          <w:szCs w:val="19"/>
        </w:rPr>
        <w:t xml:space="preserve"> </w:t>
      </w:r>
      <w:proofErr w:type="spellStart"/>
      <w:r w:rsidRPr="00595988">
        <w:rPr>
          <w:rFonts w:ascii="Verdana" w:eastAsia="Arial Unicode MS" w:hAnsi="Verdana"/>
          <w:sz w:val="19"/>
          <w:szCs w:val="19"/>
        </w:rPr>
        <w:t>incoггecta</w:t>
      </w:r>
      <w:proofErr w:type="spellEnd"/>
      <w:r w:rsidRPr="00595988">
        <w:rPr>
          <w:rFonts w:ascii="Verdana" w:eastAsia="Arial Unicode MS" w:hAnsi="Verdana"/>
          <w:sz w:val="19"/>
          <w:szCs w:val="19"/>
        </w:rPr>
        <w:t xml:space="preserve"> у defectuosa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w:t>
      </w:r>
    </w:p>
    <w:p w14:paraId="21029836" w14:textId="77777777" w:rsidR="00A914DB"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negativa infundada а </w:t>
      </w:r>
      <w:r w:rsidR="00A9655A" w:rsidRPr="00595988">
        <w:rPr>
          <w:rFonts w:ascii="Verdana" w:eastAsia="Arial Unicode MS" w:hAnsi="Verdana"/>
          <w:sz w:val="19"/>
          <w:szCs w:val="19"/>
        </w:rPr>
        <w:t>realizar</w:t>
      </w:r>
      <w:r w:rsidRPr="00595988">
        <w:rPr>
          <w:rFonts w:ascii="Verdana" w:eastAsia="Arial Unicode MS" w:hAnsi="Verdana"/>
          <w:sz w:val="19"/>
          <w:szCs w:val="19"/>
        </w:rPr>
        <w:t xml:space="preserve"> las </w:t>
      </w:r>
      <w:r w:rsidR="00A9655A" w:rsidRPr="00595988">
        <w:rPr>
          <w:rFonts w:ascii="Verdana" w:eastAsia="Arial Unicode MS" w:hAnsi="Verdana"/>
          <w:sz w:val="19"/>
          <w:szCs w:val="19"/>
        </w:rPr>
        <w:t>prestaciones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propias</w:t>
      </w:r>
      <w:r w:rsidRPr="00595988">
        <w:rPr>
          <w:rFonts w:ascii="Verdana" w:eastAsia="Arial Unicode MS" w:hAnsi="Verdana"/>
          <w:sz w:val="19"/>
          <w:szCs w:val="19"/>
        </w:rPr>
        <w:t xml:space="preserve">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о las </w:t>
      </w:r>
      <w:r w:rsidR="00A9655A" w:rsidRPr="00595988">
        <w:rPr>
          <w:rFonts w:ascii="Verdana" w:eastAsia="Arial Unicode MS" w:hAnsi="Verdana"/>
          <w:sz w:val="19"/>
          <w:szCs w:val="19"/>
        </w:rPr>
        <w:t>tareas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 xml:space="preserve">ordenadas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escrito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el responsable</w:t>
      </w:r>
      <w:r w:rsidRPr="00595988">
        <w:rPr>
          <w:rFonts w:ascii="Verdana" w:eastAsia="Arial Unicode MS" w:hAnsi="Verdana"/>
          <w:sz w:val="19"/>
          <w:szCs w:val="19"/>
        </w:rPr>
        <w:t xml:space="preserve">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siempre</w:t>
      </w:r>
      <w:r w:rsidRPr="00595988">
        <w:rPr>
          <w:rFonts w:ascii="Verdana" w:eastAsia="Arial Unicode MS" w:hAnsi="Verdana"/>
          <w:sz w:val="19"/>
          <w:szCs w:val="19"/>
        </w:rPr>
        <w:t xml:space="preserve"> que esta sea una actitud </w:t>
      </w:r>
      <w:r w:rsidR="00B57391" w:rsidRPr="00595988">
        <w:rPr>
          <w:rFonts w:ascii="Verdana" w:eastAsia="Arial Unicode MS" w:hAnsi="Verdana"/>
          <w:sz w:val="19"/>
          <w:szCs w:val="19"/>
        </w:rPr>
        <w:t>directamente imputable</w:t>
      </w:r>
      <w:r w:rsidRPr="00595988">
        <w:rPr>
          <w:rFonts w:ascii="Verdana" w:eastAsia="Arial Unicode MS" w:hAnsi="Verdana"/>
          <w:sz w:val="19"/>
          <w:szCs w:val="19"/>
        </w:rPr>
        <w:t xml:space="preserve"> al </w:t>
      </w:r>
      <w:r w:rsidR="00B57391" w:rsidRPr="00595988">
        <w:rPr>
          <w:rFonts w:ascii="Verdana" w:eastAsia="Arial Unicode MS" w:hAnsi="Verdana"/>
          <w:sz w:val="19"/>
          <w:szCs w:val="19"/>
        </w:rPr>
        <w:t>adjudicatario</w:t>
      </w:r>
      <w:r w:rsidRPr="00595988">
        <w:rPr>
          <w:rFonts w:ascii="Verdana" w:eastAsia="Arial Unicode MS" w:hAnsi="Verdana"/>
          <w:sz w:val="19"/>
          <w:szCs w:val="19"/>
        </w:rPr>
        <w:t xml:space="preserve"> о а sus </w:t>
      </w:r>
      <w:r w:rsidR="00A9655A" w:rsidRPr="00595988">
        <w:rPr>
          <w:rFonts w:ascii="Verdana" w:eastAsia="Arial Unicode MS" w:hAnsi="Verdana"/>
          <w:sz w:val="19"/>
          <w:szCs w:val="19"/>
        </w:rPr>
        <w:t>directivos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responsables</w:t>
      </w:r>
      <w:r w:rsidRPr="00595988">
        <w:rPr>
          <w:rFonts w:ascii="Verdana" w:eastAsia="Arial Unicode MS" w:hAnsi="Verdana"/>
          <w:sz w:val="19"/>
          <w:szCs w:val="19"/>
        </w:rPr>
        <w:t xml:space="preserve"> о empleados.</w:t>
      </w:r>
    </w:p>
    <w:p w14:paraId="7B961320" w14:textId="77777777" w:rsidR="00223089" w:rsidRPr="00595988" w:rsidRDefault="00B57391" w:rsidP="00641DEC">
      <w:pPr>
        <w:pStyle w:val="Prrafodelista"/>
        <w:numPr>
          <w:ilvl w:val="0"/>
          <w:numId w:val="28"/>
        </w:numPr>
        <w:spacing w:before="120" w:after="120"/>
        <w:rPr>
          <w:rFonts w:ascii="Verdana" w:eastAsia="Arial Unicode MS" w:hAnsi="Verdana"/>
          <w:sz w:val="19"/>
          <w:szCs w:val="19"/>
        </w:rPr>
      </w:pPr>
      <w:proofErr w:type="spellStart"/>
      <w:r w:rsidRPr="00595988">
        <w:rPr>
          <w:rFonts w:ascii="Verdana" w:eastAsia="Arial Unicode MS" w:hAnsi="Verdana"/>
          <w:sz w:val="19"/>
          <w:szCs w:val="19"/>
        </w:rPr>
        <w:t>Сеdег</w:t>
      </w:r>
      <w:proofErr w:type="spellEnd"/>
      <w:r w:rsidRPr="00595988">
        <w:rPr>
          <w:rFonts w:ascii="Verdana" w:eastAsia="Arial Unicode MS" w:hAnsi="Verdana"/>
          <w:sz w:val="19"/>
          <w:szCs w:val="19"/>
        </w:rPr>
        <w:t xml:space="preserve"> los derechos у ob</w:t>
      </w:r>
      <w:r w:rsidR="00223089" w:rsidRPr="00595988">
        <w:rPr>
          <w:rFonts w:ascii="Verdana" w:eastAsia="Arial Unicode MS" w:hAnsi="Verdana"/>
          <w:sz w:val="19"/>
          <w:szCs w:val="19"/>
        </w:rPr>
        <w:t>ligaciones dimanant</w:t>
      </w:r>
      <w:r w:rsidR="00A914DB" w:rsidRPr="00595988">
        <w:rPr>
          <w:rFonts w:ascii="Verdana" w:eastAsia="Arial Unicode MS" w:hAnsi="Verdana"/>
          <w:sz w:val="19"/>
          <w:szCs w:val="19"/>
        </w:rPr>
        <w:t xml:space="preserve">es del </w:t>
      </w:r>
      <w:r w:rsidRPr="00595988">
        <w:rPr>
          <w:rFonts w:ascii="Verdana" w:eastAsia="Arial Unicode MS" w:hAnsi="Verdana"/>
          <w:sz w:val="19"/>
          <w:szCs w:val="19"/>
        </w:rPr>
        <w:t>contrato</w:t>
      </w:r>
      <w:r w:rsidR="00A914DB" w:rsidRPr="00595988">
        <w:rPr>
          <w:rFonts w:ascii="Verdana" w:eastAsia="Arial Unicode MS" w:hAnsi="Verdana"/>
          <w:sz w:val="19"/>
          <w:szCs w:val="19"/>
        </w:rPr>
        <w:t xml:space="preserve"> sin </w:t>
      </w:r>
      <w:r w:rsidRPr="00595988">
        <w:rPr>
          <w:rFonts w:ascii="Verdana" w:eastAsia="Arial Unicode MS" w:hAnsi="Verdana"/>
          <w:sz w:val="19"/>
          <w:szCs w:val="19"/>
        </w:rPr>
        <w:t>autorización</w:t>
      </w:r>
      <w:r w:rsidR="00223089" w:rsidRPr="00595988">
        <w:rPr>
          <w:rFonts w:ascii="Verdana" w:eastAsia="Arial Unicode MS" w:hAnsi="Verdana"/>
          <w:sz w:val="19"/>
          <w:szCs w:val="19"/>
        </w:rPr>
        <w:t xml:space="preserve"> de la </w:t>
      </w:r>
      <w:r w:rsidR="00A914DB" w:rsidRPr="00595988">
        <w:rPr>
          <w:rFonts w:ascii="Verdana" w:eastAsia="Arial Unicode MS" w:hAnsi="Verdana"/>
          <w:sz w:val="19"/>
          <w:szCs w:val="19"/>
        </w:rPr>
        <w:t>Agencia Vasca del Agua</w:t>
      </w:r>
    </w:p>
    <w:p w14:paraId="4768BCB8" w14:textId="77777777" w:rsidR="00A914DB"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w:t>
      </w:r>
      <w:r w:rsidR="00B57391" w:rsidRPr="00595988">
        <w:rPr>
          <w:rFonts w:ascii="Verdana" w:eastAsia="Arial Unicode MS" w:hAnsi="Verdana"/>
          <w:sz w:val="19"/>
          <w:szCs w:val="19"/>
        </w:rPr>
        <w:t>inobservancia</w:t>
      </w:r>
      <w:r w:rsidR="00AF2D10" w:rsidRPr="00595988">
        <w:rPr>
          <w:rFonts w:ascii="Verdana" w:eastAsia="Arial Unicode MS" w:hAnsi="Verdana"/>
          <w:sz w:val="19"/>
          <w:szCs w:val="19"/>
        </w:rPr>
        <w:t xml:space="preserve"> de la obligación</w:t>
      </w:r>
      <w:r w:rsidRPr="00595988">
        <w:rPr>
          <w:rFonts w:ascii="Verdana" w:eastAsia="Arial Unicode MS" w:hAnsi="Verdana"/>
          <w:sz w:val="19"/>
          <w:szCs w:val="19"/>
        </w:rPr>
        <w:t xml:space="preserve"> de </w:t>
      </w:r>
      <w:r w:rsidR="00B57391" w:rsidRPr="00595988">
        <w:rPr>
          <w:rFonts w:ascii="Verdana" w:eastAsia="Arial Unicode MS" w:hAnsi="Verdana"/>
          <w:sz w:val="19"/>
          <w:szCs w:val="19"/>
        </w:rPr>
        <w:t>secreto</w:t>
      </w:r>
      <w:r w:rsidRPr="00595988">
        <w:rPr>
          <w:rFonts w:ascii="Verdana" w:eastAsia="Arial Unicode MS" w:hAnsi="Verdana"/>
          <w:sz w:val="19"/>
          <w:szCs w:val="19"/>
        </w:rPr>
        <w:t xml:space="preserve"> </w:t>
      </w:r>
      <w:r w:rsidR="00B57391" w:rsidRPr="00595988">
        <w:rPr>
          <w:rFonts w:ascii="Verdana" w:eastAsia="Arial Unicode MS" w:hAnsi="Verdana"/>
          <w:sz w:val="19"/>
          <w:szCs w:val="19"/>
        </w:rPr>
        <w:t>profesional</w:t>
      </w:r>
      <w:r w:rsidRPr="00595988">
        <w:rPr>
          <w:rFonts w:ascii="Verdana" w:eastAsia="Arial Unicode MS" w:hAnsi="Verdana"/>
          <w:sz w:val="19"/>
          <w:szCs w:val="19"/>
        </w:rPr>
        <w:t>.</w:t>
      </w:r>
    </w:p>
    <w:p w14:paraId="181CAFB2"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No </w:t>
      </w:r>
      <w:r w:rsidR="00B57391" w:rsidRPr="00595988">
        <w:rPr>
          <w:rFonts w:ascii="Verdana" w:eastAsia="Arial Unicode MS" w:hAnsi="Verdana"/>
          <w:sz w:val="19"/>
          <w:szCs w:val="19"/>
        </w:rPr>
        <w:t>disponer</w:t>
      </w:r>
      <w:r w:rsidRPr="00595988">
        <w:rPr>
          <w:rFonts w:ascii="Verdana" w:eastAsia="Arial Unicode MS" w:hAnsi="Verdana"/>
          <w:sz w:val="19"/>
          <w:szCs w:val="19"/>
        </w:rPr>
        <w:t xml:space="preserve"> de los medios </w:t>
      </w:r>
      <w:r w:rsidR="00B57391" w:rsidRPr="00595988">
        <w:rPr>
          <w:rFonts w:ascii="Verdana" w:eastAsia="Arial Unicode MS" w:hAnsi="Verdana"/>
          <w:sz w:val="19"/>
          <w:szCs w:val="19"/>
        </w:rPr>
        <w:t>personales</w:t>
      </w:r>
      <w:r w:rsidRPr="00595988">
        <w:rPr>
          <w:rFonts w:ascii="Verdana" w:eastAsia="Arial Unicode MS" w:hAnsi="Verdana"/>
          <w:sz w:val="19"/>
          <w:szCs w:val="19"/>
        </w:rPr>
        <w:t xml:space="preserve"> у </w:t>
      </w:r>
      <w:r w:rsidR="00B57391" w:rsidRPr="00595988">
        <w:rPr>
          <w:rFonts w:ascii="Verdana" w:eastAsia="Arial Unicode MS" w:hAnsi="Verdana"/>
          <w:sz w:val="19"/>
          <w:szCs w:val="19"/>
        </w:rPr>
        <w:t>materiales</w:t>
      </w:r>
      <w:r w:rsidRPr="00595988">
        <w:rPr>
          <w:rFonts w:ascii="Verdana" w:eastAsia="Arial Unicode MS" w:hAnsi="Verdana"/>
          <w:sz w:val="19"/>
          <w:szCs w:val="19"/>
        </w:rPr>
        <w:t xml:space="preserve"> suficientes </w:t>
      </w:r>
      <w:proofErr w:type="spellStart"/>
      <w:r w:rsidRPr="00595988">
        <w:rPr>
          <w:rFonts w:ascii="Verdana" w:eastAsia="Arial Unicode MS" w:hAnsi="Verdana"/>
          <w:sz w:val="19"/>
          <w:szCs w:val="19"/>
        </w:rPr>
        <w:t>рага</w:t>
      </w:r>
      <w:proofErr w:type="spellEnd"/>
      <w:r w:rsidRPr="00595988">
        <w:rPr>
          <w:rFonts w:ascii="Verdana" w:eastAsia="Arial Unicode MS" w:hAnsi="Verdana"/>
          <w:sz w:val="19"/>
          <w:szCs w:val="19"/>
        </w:rPr>
        <w:t xml:space="preserve"> el cu</w:t>
      </w:r>
      <w:r w:rsidR="00A914DB" w:rsidRPr="00595988">
        <w:rPr>
          <w:rFonts w:ascii="Verdana" w:eastAsia="Arial Unicode MS" w:hAnsi="Verdana"/>
          <w:sz w:val="19"/>
          <w:szCs w:val="19"/>
        </w:rPr>
        <w:t xml:space="preserve">mplimiento del plazo de </w:t>
      </w:r>
      <w:r w:rsidR="00B57391" w:rsidRPr="00595988">
        <w:rPr>
          <w:rFonts w:ascii="Verdana" w:eastAsia="Arial Unicode MS" w:hAnsi="Verdana"/>
          <w:sz w:val="19"/>
          <w:szCs w:val="19"/>
        </w:rPr>
        <w:t>ejecución</w:t>
      </w:r>
      <w:r w:rsidRPr="00595988">
        <w:rPr>
          <w:rFonts w:ascii="Verdana" w:eastAsia="Arial Unicode MS" w:hAnsi="Verdana"/>
          <w:sz w:val="19"/>
          <w:szCs w:val="19"/>
        </w:rPr>
        <w:t xml:space="preserve"> </w:t>
      </w:r>
      <w:r w:rsidR="00B57391" w:rsidRPr="00595988">
        <w:rPr>
          <w:rFonts w:ascii="Verdana" w:eastAsia="Arial Unicode MS" w:hAnsi="Verdana"/>
          <w:sz w:val="19"/>
          <w:szCs w:val="19"/>
        </w:rPr>
        <w:t>ofertado</w:t>
      </w:r>
      <w:r w:rsidRPr="00595988">
        <w:rPr>
          <w:rFonts w:ascii="Verdana" w:eastAsia="Arial Unicode MS" w:hAnsi="Verdana"/>
          <w:sz w:val="19"/>
          <w:szCs w:val="19"/>
        </w:rPr>
        <w:t xml:space="preserve"> о del objeto </w:t>
      </w:r>
      <w:r w:rsidR="00A914DB" w:rsidRPr="00595988">
        <w:rPr>
          <w:rFonts w:ascii="Verdana" w:eastAsia="Arial Unicode MS" w:hAnsi="Verdana"/>
          <w:sz w:val="19"/>
          <w:szCs w:val="19"/>
        </w:rPr>
        <w:t xml:space="preserve">del </w:t>
      </w:r>
      <w:r w:rsidR="00B57391" w:rsidRPr="00595988">
        <w:rPr>
          <w:rFonts w:ascii="Verdana" w:eastAsia="Arial Unicode MS" w:hAnsi="Verdana"/>
          <w:sz w:val="19"/>
          <w:szCs w:val="19"/>
        </w:rPr>
        <w:t>contrato</w:t>
      </w:r>
      <w:r w:rsidR="00A914DB" w:rsidRPr="00595988">
        <w:rPr>
          <w:rFonts w:ascii="Verdana" w:eastAsia="Arial Unicode MS" w:hAnsi="Verdana"/>
          <w:sz w:val="19"/>
          <w:szCs w:val="19"/>
        </w:rPr>
        <w:t xml:space="preserve"> о aquellos que </w:t>
      </w:r>
      <w:r w:rsidR="00B57391" w:rsidRPr="00595988">
        <w:rPr>
          <w:rFonts w:ascii="Verdana" w:eastAsia="Arial Unicode MS" w:hAnsi="Verdana"/>
          <w:sz w:val="19"/>
          <w:szCs w:val="19"/>
        </w:rPr>
        <w:t>hubieran</w:t>
      </w:r>
      <w:r w:rsidRPr="00595988">
        <w:rPr>
          <w:rFonts w:ascii="Verdana" w:eastAsia="Arial Unicode MS" w:hAnsi="Verdana"/>
          <w:sz w:val="19"/>
          <w:szCs w:val="19"/>
        </w:rPr>
        <w:t xml:space="preserve"> sido </w:t>
      </w:r>
      <w:r w:rsidR="00B57391" w:rsidRPr="00595988">
        <w:rPr>
          <w:rFonts w:ascii="Verdana" w:eastAsia="Arial Unicode MS" w:hAnsi="Verdana"/>
          <w:sz w:val="19"/>
          <w:szCs w:val="19"/>
        </w:rPr>
        <w:t>razonablemente requeridos</w:t>
      </w:r>
      <w:r w:rsidR="00A914DB" w:rsidRPr="00595988">
        <w:rPr>
          <w:rFonts w:ascii="Verdana" w:eastAsia="Arial Unicode MS" w:hAnsi="Verdana"/>
          <w:sz w:val="19"/>
          <w:szCs w:val="19"/>
        </w:rPr>
        <w:t xml:space="preserve">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el</w:t>
      </w:r>
      <w:r w:rsidR="00A914DB" w:rsidRPr="00595988">
        <w:rPr>
          <w:rFonts w:ascii="Verdana" w:eastAsia="Arial Unicode MS" w:hAnsi="Verdana"/>
          <w:sz w:val="19"/>
          <w:szCs w:val="19"/>
        </w:rPr>
        <w:t xml:space="preserve"> </w:t>
      </w:r>
      <w:proofErr w:type="gramStart"/>
      <w:r w:rsidR="00A914DB" w:rsidRPr="00595988">
        <w:rPr>
          <w:rFonts w:ascii="Verdana" w:eastAsia="Arial Unicode MS" w:hAnsi="Verdana"/>
          <w:sz w:val="19"/>
          <w:szCs w:val="19"/>
        </w:rPr>
        <w:t>Responsable</w:t>
      </w:r>
      <w:proofErr w:type="gramEnd"/>
      <w:r w:rsidR="00A914DB" w:rsidRPr="00595988">
        <w:rPr>
          <w:rFonts w:ascii="Verdana" w:eastAsia="Arial Unicode MS" w:hAnsi="Verdana"/>
          <w:sz w:val="19"/>
          <w:szCs w:val="19"/>
        </w:rPr>
        <w:t xml:space="preserve"> </w:t>
      </w:r>
      <w:r w:rsidRPr="00595988">
        <w:rPr>
          <w:rFonts w:ascii="Verdana" w:eastAsia="Arial Unicode MS" w:hAnsi="Verdana"/>
          <w:sz w:val="19"/>
          <w:szCs w:val="19"/>
        </w:rPr>
        <w:t xml:space="preserve">del </w:t>
      </w:r>
      <w:r w:rsidR="00E67B18" w:rsidRPr="00595988">
        <w:rPr>
          <w:rFonts w:ascii="Verdana" w:eastAsia="Arial Unicode MS" w:hAnsi="Verdana"/>
          <w:sz w:val="19"/>
          <w:szCs w:val="19"/>
        </w:rPr>
        <w:t>Contrato.</w:t>
      </w:r>
    </w:p>
    <w:p w14:paraId="1F8CF2C4"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гeiteгaci6n de </w:t>
      </w:r>
      <w:r w:rsidR="00B57391" w:rsidRPr="00595988">
        <w:rPr>
          <w:rFonts w:ascii="Verdana" w:eastAsia="Arial Unicode MS" w:hAnsi="Verdana"/>
          <w:sz w:val="19"/>
          <w:szCs w:val="19"/>
        </w:rPr>
        <w:t>cualquier</w:t>
      </w:r>
      <w:r w:rsidRPr="00595988">
        <w:rPr>
          <w:rFonts w:ascii="Verdana" w:eastAsia="Arial Unicode MS" w:hAnsi="Verdana"/>
          <w:sz w:val="19"/>
          <w:szCs w:val="19"/>
        </w:rPr>
        <w:t xml:space="preserve"> incumplimiento </w:t>
      </w:r>
      <w:r w:rsidR="00B57391" w:rsidRPr="00595988">
        <w:rPr>
          <w:rFonts w:ascii="Verdana" w:eastAsia="Arial Unicode MS" w:hAnsi="Verdana"/>
          <w:sz w:val="19"/>
          <w:szCs w:val="19"/>
        </w:rPr>
        <w:t>grave</w:t>
      </w:r>
      <w:r w:rsidRPr="00595988">
        <w:rPr>
          <w:rFonts w:ascii="Verdana" w:eastAsia="Arial Unicode MS" w:hAnsi="Verdana"/>
          <w:sz w:val="19"/>
          <w:szCs w:val="19"/>
        </w:rPr>
        <w:t>.</w:t>
      </w:r>
    </w:p>
    <w:p w14:paraId="7D4A1E65"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А e</w:t>
      </w:r>
      <w:r w:rsidR="00B57391" w:rsidRPr="00595988">
        <w:rPr>
          <w:rFonts w:ascii="Verdana" w:eastAsia="Arial Unicode MS" w:hAnsi="Verdana"/>
          <w:sz w:val="19"/>
          <w:szCs w:val="19"/>
        </w:rPr>
        <w:t>stas faltas penalizables</w:t>
      </w:r>
      <w:r w:rsidR="00A914DB" w:rsidRPr="00595988">
        <w:rPr>
          <w:rFonts w:ascii="Verdana" w:eastAsia="Arial Unicode MS" w:hAnsi="Verdana"/>
          <w:sz w:val="19"/>
          <w:szCs w:val="19"/>
        </w:rPr>
        <w:t xml:space="preserve"> se </w:t>
      </w:r>
      <w:r w:rsidR="00E67B18" w:rsidRPr="00595988">
        <w:rPr>
          <w:rFonts w:ascii="Verdana" w:eastAsia="Arial Unicode MS" w:hAnsi="Verdana"/>
          <w:sz w:val="19"/>
          <w:szCs w:val="19"/>
        </w:rPr>
        <w:t>podrán</w:t>
      </w:r>
      <w:r w:rsidRPr="00595988">
        <w:rPr>
          <w:rFonts w:ascii="Verdana" w:eastAsia="Arial Unicode MS" w:hAnsi="Verdana"/>
          <w:sz w:val="19"/>
          <w:szCs w:val="19"/>
        </w:rPr>
        <w:t xml:space="preserve"> </w:t>
      </w:r>
      <w:r w:rsidR="00E67B18" w:rsidRPr="00595988">
        <w:rPr>
          <w:rFonts w:ascii="Verdana" w:eastAsia="Arial Unicode MS" w:hAnsi="Verdana"/>
          <w:sz w:val="19"/>
          <w:szCs w:val="19"/>
        </w:rPr>
        <w:t>adicionar</w:t>
      </w:r>
      <w:r w:rsidRPr="00595988">
        <w:rPr>
          <w:rFonts w:ascii="Verdana" w:eastAsia="Arial Unicode MS" w:hAnsi="Verdana"/>
          <w:sz w:val="19"/>
          <w:szCs w:val="19"/>
        </w:rPr>
        <w:t xml:space="preserve"> las </w:t>
      </w:r>
      <w:r w:rsidR="00B57391" w:rsidRPr="00595988">
        <w:rPr>
          <w:rFonts w:ascii="Verdana" w:eastAsia="Arial Unicode MS" w:hAnsi="Verdana"/>
          <w:sz w:val="19"/>
          <w:szCs w:val="19"/>
        </w:rPr>
        <w:t>recogidas</w:t>
      </w:r>
      <w:r w:rsidRPr="00595988">
        <w:rPr>
          <w:rFonts w:ascii="Verdana" w:eastAsia="Arial Unicode MS" w:hAnsi="Verdana"/>
          <w:sz w:val="19"/>
          <w:szCs w:val="19"/>
        </w:rPr>
        <w:t xml:space="preserve"> en el apartado </w:t>
      </w:r>
      <w:r w:rsidR="00A914DB" w:rsidRPr="00595988">
        <w:rPr>
          <w:rFonts w:ascii="Verdana" w:eastAsia="Arial Unicode MS" w:hAnsi="Verdana"/>
          <w:sz w:val="19"/>
          <w:szCs w:val="19"/>
        </w:rPr>
        <w:t>corresponde</w:t>
      </w:r>
      <w:r w:rsidR="00B57391" w:rsidRPr="00595988">
        <w:rPr>
          <w:rFonts w:ascii="Verdana" w:eastAsia="Arial Unicode MS" w:hAnsi="Verdana"/>
          <w:sz w:val="19"/>
          <w:szCs w:val="19"/>
        </w:rPr>
        <w:t xml:space="preserve"> del Cuadro de </w:t>
      </w:r>
      <w:r w:rsidR="00E67B18" w:rsidRPr="00595988">
        <w:rPr>
          <w:rFonts w:ascii="Verdana" w:eastAsia="Arial Unicode MS" w:hAnsi="Verdana"/>
          <w:sz w:val="19"/>
          <w:szCs w:val="19"/>
        </w:rPr>
        <w:t>características</w:t>
      </w:r>
      <w:r w:rsidRPr="00595988">
        <w:rPr>
          <w:rFonts w:ascii="Verdana" w:eastAsia="Arial Unicode MS" w:hAnsi="Verdana"/>
          <w:sz w:val="19"/>
          <w:szCs w:val="19"/>
        </w:rPr>
        <w:t xml:space="preserve"> del </w:t>
      </w:r>
      <w:r w:rsidR="00B57391" w:rsidRPr="00595988">
        <w:rPr>
          <w:rFonts w:ascii="Verdana" w:eastAsia="Arial Unicode MS" w:hAnsi="Verdana"/>
          <w:sz w:val="19"/>
          <w:szCs w:val="19"/>
        </w:rPr>
        <w:t>contrato.</w:t>
      </w:r>
    </w:p>
    <w:p w14:paraId="1F7CF6B0" w14:textId="77777777" w:rsidR="00223089" w:rsidRPr="00595988" w:rsidRDefault="000F2F8C" w:rsidP="00641DEC">
      <w:pPr>
        <w:pStyle w:val="Prrafodelista"/>
        <w:spacing w:before="120" w:after="120"/>
        <w:rPr>
          <w:rFonts w:ascii="Verdana" w:eastAsia="Arial Unicode MS" w:hAnsi="Verdana"/>
          <w:sz w:val="19"/>
          <w:szCs w:val="19"/>
        </w:rPr>
      </w:pPr>
      <w:r w:rsidRPr="00595988">
        <w:rPr>
          <w:rFonts w:ascii="Verdana" w:eastAsia="Arial Unicode MS" w:hAnsi="Verdana"/>
          <w:b/>
          <w:sz w:val="19"/>
          <w:szCs w:val="19"/>
        </w:rPr>
        <w:t>Cuantía</w:t>
      </w:r>
      <w:r w:rsidR="00223089" w:rsidRPr="00595988">
        <w:rPr>
          <w:rFonts w:ascii="Verdana" w:eastAsia="Arial Unicode MS" w:hAnsi="Verdana"/>
          <w:b/>
          <w:sz w:val="19"/>
          <w:szCs w:val="19"/>
        </w:rPr>
        <w:t xml:space="preserve"> de las penalizaciones</w:t>
      </w:r>
    </w:p>
    <w:p w14:paraId="18108A4B" w14:textId="77777777" w:rsidR="002C296C" w:rsidRPr="00595988" w:rsidRDefault="00223089" w:rsidP="00641DEC">
      <w:pPr>
        <w:pStyle w:val="Prrafodelista"/>
        <w:spacing w:before="120" w:after="120"/>
        <w:jc w:val="both"/>
        <w:rPr>
          <w:rFonts w:ascii="Verdana" w:eastAsia="Arial Unicode MS" w:hAnsi="Verdana"/>
          <w:sz w:val="19"/>
          <w:szCs w:val="19"/>
        </w:rPr>
      </w:pP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cada </w:t>
      </w:r>
      <w:r w:rsidR="00B57391" w:rsidRPr="00595988">
        <w:rPr>
          <w:rFonts w:ascii="Verdana" w:eastAsia="Arial Unicode MS" w:hAnsi="Verdana"/>
          <w:sz w:val="19"/>
          <w:szCs w:val="19"/>
        </w:rPr>
        <w:t>día</w:t>
      </w:r>
      <w:r w:rsidRPr="00595988">
        <w:rPr>
          <w:rFonts w:ascii="Verdana" w:eastAsia="Arial Unicode MS" w:hAnsi="Verdana"/>
          <w:sz w:val="19"/>
          <w:szCs w:val="19"/>
        </w:rPr>
        <w:t xml:space="preserve"> de </w:t>
      </w:r>
      <w:proofErr w:type="spellStart"/>
      <w:r w:rsidRPr="00595988">
        <w:rPr>
          <w:rFonts w:ascii="Verdana" w:eastAsia="Arial Unicode MS" w:hAnsi="Verdana"/>
          <w:sz w:val="19"/>
          <w:szCs w:val="19"/>
        </w:rPr>
        <w:t>геt</w:t>
      </w:r>
      <w:r w:rsidR="00B57391" w:rsidRPr="00595988">
        <w:rPr>
          <w:rFonts w:ascii="Verdana" w:eastAsia="Arial Unicode MS" w:hAnsi="Verdana"/>
          <w:sz w:val="19"/>
          <w:szCs w:val="19"/>
        </w:rPr>
        <w:t>гаsо</w:t>
      </w:r>
      <w:proofErr w:type="spellEnd"/>
      <w:r w:rsidR="00B57391" w:rsidRPr="00595988">
        <w:rPr>
          <w:rFonts w:ascii="Verdana" w:eastAsia="Arial Unicode MS" w:hAnsi="Verdana"/>
          <w:sz w:val="19"/>
          <w:szCs w:val="19"/>
        </w:rPr>
        <w:t xml:space="preserve"> en el inicio de la ejecució</w:t>
      </w:r>
      <w:r w:rsidRPr="00595988">
        <w:rPr>
          <w:rFonts w:ascii="Verdana" w:eastAsia="Arial Unicode MS" w:hAnsi="Verdana"/>
          <w:sz w:val="19"/>
          <w:szCs w:val="19"/>
        </w:rPr>
        <w:t xml:space="preserve">n del </w:t>
      </w:r>
      <w:r w:rsidR="00B57391" w:rsidRPr="00595988">
        <w:rPr>
          <w:rFonts w:ascii="Verdana" w:eastAsia="Arial Unicode MS" w:hAnsi="Verdana"/>
          <w:sz w:val="19"/>
          <w:szCs w:val="19"/>
        </w:rPr>
        <w:t>contrato о de suspensión de la ejecució</w:t>
      </w:r>
      <w:r w:rsidRPr="00595988">
        <w:rPr>
          <w:rFonts w:ascii="Verdana" w:eastAsia="Arial Unicode MS" w:hAnsi="Verdana"/>
          <w:sz w:val="19"/>
          <w:szCs w:val="19"/>
        </w:rPr>
        <w:t xml:space="preserve">n del </w:t>
      </w:r>
      <w:r w:rsidR="00B57391" w:rsidRPr="00595988">
        <w:rPr>
          <w:rFonts w:ascii="Verdana" w:eastAsia="Arial Unicode MS" w:hAnsi="Verdana"/>
          <w:sz w:val="19"/>
          <w:szCs w:val="19"/>
        </w:rPr>
        <w:t>contrato</w:t>
      </w:r>
      <w:r w:rsidRPr="00595988">
        <w:rPr>
          <w:rFonts w:ascii="Verdana" w:eastAsia="Arial Unicode MS" w:hAnsi="Verdana"/>
          <w:sz w:val="19"/>
          <w:szCs w:val="19"/>
        </w:rPr>
        <w:t xml:space="preserve">, se </w:t>
      </w:r>
      <w:r w:rsidR="00B57391" w:rsidRPr="00595988">
        <w:rPr>
          <w:rFonts w:ascii="Verdana" w:eastAsia="Arial Unicode MS" w:hAnsi="Verdana"/>
          <w:sz w:val="19"/>
          <w:szCs w:val="19"/>
        </w:rPr>
        <w:t>impondrá la sanció</w:t>
      </w:r>
      <w:r w:rsidRPr="00595988">
        <w:rPr>
          <w:rFonts w:ascii="Verdana" w:eastAsia="Arial Unicode MS" w:hAnsi="Verdana"/>
          <w:sz w:val="19"/>
          <w:szCs w:val="19"/>
        </w:rPr>
        <w:t xml:space="preserve">n </w:t>
      </w:r>
      <w:r w:rsidR="00B57391" w:rsidRPr="00595988">
        <w:rPr>
          <w:rFonts w:ascii="Verdana" w:eastAsia="Arial Unicode MS" w:hAnsi="Verdana"/>
          <w:sz w:val="19"/>
          <w:szCs w:val="19"/>
        </w:rPr>
        <w:t>prevista</w:t>
      </w:r>
      <w:r w:rsidRPr="00595988">
        <w:rPr>
          <w:rFonts w:ascii="Verdana" w:eastAsia="Arial Unicode MS" w:hAnsi="Verdana"/>
          <w:sz w:val="19"/>
          <w:szCs w:val="19"/>
        </w:rPr>
        <w:t xml:space="preserve"> </w:t>
      </w: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la </w:t>
      </w:r>
      <w:r w:rsidR="00B57391" w:rsidRPr="00595988">
        <w:rPr>
          <w:rFonts w:ascii="Verdana" w:eastAsia="Arial Unicode MS" w:hAnsi="Verdana"/>
          <w:sz w:val="19"/>
          <w:szCs w:val="19"/>
        </w:rPr>
        <w:t>cláusula 18.2.</w:t>
      </w:r>
      <w:r w:rsidR="002C296C" w:rsidRPr="00595988">
        <w:rPr>
          <w:rFonts w:ascii="Verdana" w:eastAsia="Arial Unicode MS" w:hAnsi="Verdana"/>
          <w:sz w:val="19"/>
          <w:szCs w:val="19"/>
        </w:rPr>
        <w:t xml:space="preserve"> de este pliego</w:t>
      </w:r>
      <w:r w:rsidR="00C3252C" w:rsidRPr="00595988">
        <w:rPr>
          <w:rFonts w:ascii="Verdana" w:eastAsia="Arial Unicode MS" w:hAnsi="Verdana"/>
          <w:sz w:val="19"/>
          <w:szCs w:val="19"/>
        </w:rPr>
        <w:t>.</w:t>
      </w:r>
    </w:p>
    <w:p w14:paraId="4D96163E" w14:textId="77777777" w:rsidR="00223089" w:rsidRPr="00595988" w:rsidRDefault="00CF29FD"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Además</w:t>
      </w:r>
      <w:r w:rsidR="00223089" w:rsidRPr="00595988">
        <w:rPr>
          <w:rFonts w:ascii="Verdana" w:eastAsia="Arial Unicode MS" w:hAnsi="Verdana"/>
          <w:sz w:val="19"/>
          <w:szCs w:val="19"/>
        </w:rPr>
        <w:t xml:space="preserve">, se </w:t>
      </w:r>
      <w:r w:rsidRPr="00595988">
        <w:rPr>
          <w:rFonts w:ascii="Verdana" w:eastAsia="Arial Unicode MS" w:hAnsi="Verdana"/>
          <w:sz w:val="19"/>
          <w:szCs w:val="19"/>
        </w:rPr>
        <w:t>impondrán</w:t>
      </w:r>
      <w:r w:rsidR="00223089" w:rsidRPr="00595988">
        <w:rPr>
          <w:rFonts w:ascii="Verdana" w:eastAsia="Arial Unicode MS" w:hAnsi="Verdana"/>
          <w:sz w:val="19"/>
          <w:szCs w:val="19"/>
        </w:rPr>
        <w:t xml:space="preserve"> las siguientes penalizaciones:</w:t>
      </w:r>
    </w:p>
    <w:p w14:paraId="11E02ECE"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muy </w:t>
      </w:r>
      <w:r w:rsidR="00CF29FD" w:rsidRPr="00595988">
        <w:rPr>
          <w:rFonts w:ascii="Verdana" w:eastAsia="Arial Unicode MS" w:hAnsi="Verdana"/>
          <w:sz w:val="19"/>
          <w:szCs w:val="19"/>
        </w:rPr>
        <w:t>graves: deducción económica</w:t>
      </w:r>
      <w:r w:rsidRPr="00595988">
        <w:rPr>
          <w:rFonts w:ascii="Verdana" w:eastAsia="Arial Unicode MS" w:hAnsi="Verdana"/>
          <w:sz w:val="19"/>
          <w:szCs w:val="19"/>
        </w:rPr>
        <w:t xml:space="preserve"> equivalente al 50% del </w:t>
      </w:r>
      <w:r w:rsidR="00CF29FD" w:rsidRPr="00595988">
        <w:rPr>
          <w:rFonts w:ascii="Verdana" w:eastAsia="Arial Unicode MS" w:hAnsi="Verdana"/>
          <w:sz w:val="19"/>
          <w:szCs w:val="19"/>
        </w:rPr>
        <w:t>importe</w:t>
      </w:r>
      <w:r w:rsidRPr="00595988">
        <w:rPr>
          <w:rFonts w:ascii="Verdana" w:eastAsia="Arial Unicode MS" w:hAnsi="Verdana"/>
          <w:sz w:val="19"/>
          <w:szCs w:val="19"/>
        </w:rPr>
        <w:t xml:space="preserve"> de la </w:t>
      </w:r>
      <w:r w:rsidR="00CF29FD" w:rsidRPr="00595988">
        <w:rPr>
          <w:rFonts w:ascii="Verdana" w:eastAsia="Arial Unicode MS" w:hAnsi="Verdana"/>
          <w:sz w:val="19"/>
          <w:szCs w:val="19"/>
        </w:rPr>
        <w:t>factura</w:t>
      </w:r>
      <w:r w:rsidRPr="00595988">
        <w:rPr>
          <w:rFonts w:ascii="Verdana" w:eastAsia="Arial Unicode MS" w:hAnsi="Verdana"/>
          <w:sz w:val="19"/>
          <w:szCs w:val="19"/>
        </w:rPr>
        <w:t xml:space="preserve"> de un mes </w:t>
      </w: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cada falta muy </w:t>
      </w:r>
      <w:r w:rsidR="00CF29FD" w:rsidRPr="00595988">
        <w:rPr>
          <w:rFonts w:ascii="Verdana" w:eastAsia="Arial Unicode MS" w:hAnsi="Verdana"/>
          <w:sz w:val="19"/>
          <w:szCs w:val="19"/>
        </w:rPr>
        <w:t>grave acaecida.</w:t>
      </w:r>
    </w:p>
    <w:p w14:paraId="607045FD"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w:t>
      </w:r>
      <w:r w:rsidR="00CF29FD" w:rsidRPr="00595988">
        <w:rPr>
          <w:rFonts w:ascii="Verdana" w:eastAsia="Arial Unicode MS" w:hAnsi="Verdana"/>
          <w:sz w:val="19"/>
          <w:szCs w:val="19"/>
        </w:rPr>
        <w:t>graves: deducció</w:t>
      </w:r>
      <w:r w:rsidRPr="00595988">
        <w:rPr>
          <w:rFonts w:ascii="Verdana" w:eastAsia="Arial Unicode MS" w:hAnsi="Verdana"/>
          <w:sz w:val="19"/>
          <w:szCs w:val="19"/>
        </w:rPr>
        <w:t>n ec</w:t>
      </w:r>
      <w:r w:rsidR="00CF29FD" w:rsidRPr="00595988">
        <w:rPr>
          <w:rFonts w:ascii="Verdana" w:eastAsia="Arial Unicode MS" w:hAnsi="Verdana"/>
          <w:sz w:val="19"/>
          <w:szCs w:val="19"/>
        </w:rPr>
        <w:t>onó</w:t>
      </w:r>
      <w:r w:rsidRPr="00595988">
        <w:rPr>
          <w:rFonts w:ascii="Verdana" w:eastAsia="Arial Unicode MS" w:hAnsi="Verdana"/>
          <w:sz w:val="19"/>
          <w:szCs w:val="19"/>
        </w:rPr>
        <w:t xml:space="preserve">mica equivalente al 25% del importe de la </w:t>
      </w:r>
      <w:r w:rsidR="00CF29FD" w:rsidRPr="00595988">
        <w:rPr>
          <w:rFonts w:ascii="Verdana" w:eastAsia="Arial Unicode MS" w:hAnsi="Verdana"/>
          <w:sz w:val="19"/>
          <w:szCs w:val="19"/>
        </w:rPr>
        <w:t>factura</w:t>
      </w:r>
      <w:r w:rsidRPr="00595988">
        <w:rPr>
          <w:rFonts w:ascii="Verdana" w:eastAsia="Arial Unicode MS" w:hAnsi="Verdana"/>
          <w:sz w:val="19"/>
          <w:szCs w:val="19"/>
        </w:rPr>
        <w:t xml:space="preserve"> de un mes </w:t>
      </w: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cada falta grave acaecida.</w:t>
      </w:r>
    </w:p>
    <w:p w14:paraId="4E39DABE"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leves: </w:t>
      </w:r>
      <w:r w:rsidR="00A9655A" w:rsidRPr="00595988">
        <w:rPr>
          <w:rFonts w:ascii="Verdana" w:eastAsia="Arial Unicode MS" w:hAnsi="Verdana"/>
          <w:sz w:val="19"/>
          <w:szCs w:val="19"/>
        </w:rPr>
        <w:t>apercibimiento</w:t>
      </w:r>
      <w:r w:rsidRPr="00595988">
        <w:rPr>
          <w:rFonts w:ascii="Verdana" w:eastAsia="Arial Unicode MS" w:hAnsi="Verdana"/>
          <w:sz w:val="19"/>
          <w:szCs w:val="19"/>
        </w:rPr>
        <w:t xml:space="preserve"> о ded</w:t>
      </w:r>
      <w:r w:rsidR="00A9655A" w:rsidRPr="00595988">
        <w:rPr>
          <w:rFonts w:ascii="Verdana" w:eastAsia="Arial Unicode MS" w:hAnsi="Verdana"/>
          <w:sz w:val="19"/>
          <w:szCs w:val="19"/>
        </w:rPr>
        <w:t>ucción econó</w:t>
      </w:r>
      <w:r w:rsidRPr="00595988">
        <w:rPr>
          <w:rFonts w:ascii="Verdana" w:eastAsia="Arial Unicode MS" w:hAnsi="Verdana"/>
          <w:sz w:val="19"/>
          <w:szCs w:val="19"/>
        </w:rPr>
        <w:t xml:space="preserve">mica equivalente al 5% del </w:t>
      </w:r>
      <w:r w:rsidR="00A9655A" w:rsidRPr="00595988">
        <w:rPr>
          <w:rFonts w:ascii="Verdana" w:eastAsia="Arial Unicode MS" w:hAnsi="Verdana"/>
          <w:sz w:val="19"/>
          <w:szCs w:val="19"/>
        </w:rPr>
        <w:t>importe</w:t>
      </w:r>
      <w:r w:rsidRPr="00595988">
        <w:rPr>
          <w:rFonts w:ascii="Verdana" w:eastAsia="Arial Unicode MS" w:hAnsi="Verdana"/>
          <w:sz w:val="19"/>
          <w:szCs w:val="19"/>
        </w:rPr>
        <w:t xml:space="preserve"> de la </w:t>
      </w:r>
      <w:r w:rsidR="00A9655A" w:rsidRPr="00595988">
        <w:rPr>
          <w:rFonts w:ascii="Verdana" w:eastAsia="Arial Unicode MS" w:hAnsi="Verdana"/>
          <w:sz w:val="19"/>
          <w:szCs w:val="19"/>
        </w:rPr>
        <w:t>factura</w:t>
      </w:r>
      <w:r w:rsidRPr="00595988">
        <w:rPr>
          <w:rFonts w:ascii="Verdana" w:eastAsia="Arial Unicode MS" w:hAnsi="Verdana"/>
          <w:sz w:val="19"/>
          <w:szCs w:val="19"/>
        </w:rPr>
        <w:t xml:space="preserve"> de un me</w:t>
      </w:r>
      <w:r w:rsidR="00A9655A" w:rsidRPr="00595988">
        <w:rPr>
          <w:rFonts w:ascii="Verdana" w:eastAsia="Arial Unicode MS" w:hAnsi="Verdana"/>
          <w:sz w:val="19"/>
          <w:szCs w:val="19"/>
        </w:rPr>
        <w:t xml:space="preserve">s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cada falta leve acaecida.</w:t>
      </w:r>
    </w:p>
    <w:p w14:paraId="1C899114"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No </w:t>
      </w:r>
      <w:r w:rsidR="000F2F8C" w:rsidRPr="00595988">
        <w:rPr>
          <w:rFonts w:ascii="Verdana" w:eastAsia="Arial Unicode MS" w:hAnsi="Verdana"/>
          <w:sz w:val="19"/>
          <w:szCs w:val="19"/>
        </w:rPr>
        <w:t>podrán</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alegarse</w:t>
      </w:r>
      <w:r w:rsidRPr="00595988">
        <w:rPr>
          <w:rFonts w:ascii="Verdana" w:eastAsia="Arial Unicode MS" w:hAnsi="Verdana"/>
          <w:sz w:val="19"/>
          <w:szCs w:val="19"/>
        </w:rPr>
        <w:t xml:space="preserve"> como causas de </w:t>
      </w:r>
      <w:r w:rsidR="000F2F8C" w:rsidRPr="00595988">
        <w:rPr>
          <w:rFonts w:ascii="Verdana" w:eastAsia="Arial Unicode MS" w:hAnsi="Verdana"/>
          <w:sz w:val="19"/>
          <w:szCs w:val="19"/>
        </w:rPr>
        <w:t>fuerza</w:t>
      </w:r>
      <w:r w:rsidRPr="00595988">
        <w:rPr>
          <w:rFonts w:ascii="Verdana" w:eastAsia="Arial Unicode MS" w:hAnsi="Verdana"/>
          <w:sz w:val="19"/>
          <w:szCs w:val="19"/>
        </w:rPr>
        <w:t xml:space="preserve"> mayor о causa justificada </w:t>
      </w:r>
      <w:proofErr w:type="spellStart"/>
      <w:r w:rsidR="000F2F8C" w:rsidRPr="00595988">
        <w:rPr>
          <w:rFonts w:ascii="Verdana" w:eastAsia="Arial Unicode MS" w:hAnsi="Verdana"/>
          <w:sz w:val="19"/>
          <w:szCs w:val="19"/>
        </w:rPr>
        <w:t>рага</w:t>
      </w:r>
      <w:proofErr w:type="spellEnd"/>
      <w:r w:rsidR="000F2F8C" w:rsidRPr="00595988">
        <w:rPr>
          <w:rFonts w:ascii="Verdana" w:eastAsia="Arial Unicode MS" w:hAnsi="Verdana"/>
          <w:sz w:val="19"/>
          <w:szCs w:val="19"/>
        </w:rPr>
        <w:t xml:space="preserve"> el incumplimiento de sus obligaciones</w:t>
      </w:r>
      <w:r w:rsidRPr="00595988">
        <w:rPr>
          <w:rFonts w:ascii="Verdana" w:eastAsia="Arial Unicode MS" w:hAnsi="Verdana"/>
          <w:sz w:val="19"/>
          <w:szCs w:val="19"/>
        </w:rPr>
        <w:t>:</w:t>
      </w:r>
    </w:p>
    <w:p w14:paraId="648F6EE0" w14:textId="77777777" w:rsidR="00223089" w:rsidRPr="00595988" w:rsidRDefault="00223089"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 xml:space="preserve">а) </w:t>
      </w:r>
      <w:proofErr w:type="spellStart"/>
      <w:r w:rsidRPr="00595988">
        <w:rPr>
          <w:rFonts w:ascii="Verdana" w:eastAsia="Arial Unicode MS" w:hAnsi="Verdana"/>
          <w:sz w:val="19"/>
          <w:szCs w:val="19"/>
        </w:rPr>
        <w:t>Рагоs</w:t>
      </w:r>
      <w:proofErr w:type="spellEnd"/>
      <w:r w:rsidRPr="00595988">
        <w:rPr>
          <w:rFonts w:ascii="Verdana" w:eastAsia="Arial Unicode MS" w:hAnsi="Verdana"/>
          <w:sz w:val="19"/>
          <w:szCs w:val="19"/>
        </w:rPr>
        <w:t xml:space="preserve"> </w:t>
      </w:r>
      <w:r w:rsidR="000F2F8C" w:rsidRPr="00595988">
        <w:rPr>
          <w:rFonts w:ascii="Verdana" w:eastAsia="Arial Unicode MS" w:hAnsi="Verdana"/>
          <w:sz w:val="19"/>
          <w:szCs w:val="19"/>
        </w:rPr>
        <w:t>laborales</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internos</w:t>
      </w:r>
      <w:r w:rsidRPr="00595988">
        <w:rPr>
          <w:rFonts w:ascii="Verdana" w:eastAsia="Arial Unicode MS" w:hAnsi="Verdana"/>
          <w:sz w:val="19"/>
          <w:szCs w:val="19"/>
        </w:rPr>
        <w:t xml:space="preserve"> de la </w:t>
      </w:r>
      <w:r w:rsidR="000F2F8C" w:rsidRPr="00595988">
        <w:rPr>
          <w:rFonts w:ascii="Verdana" w:eastAsia="Arial Unicode MS" w:hAnsi="Verdana"/>
          <w:sz w:val="19"/>
          <w:szCs w:val="19"/>
        </w:rPr>
        <w:t>empresa</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adjudicataria</w:t>
      </w:r>
      <w:r w:rsidRPr="00595988">
        <w:rPr>
          <w:rFonts w:ascii="Verdana" w:eastAsia="Arial Unicode MS" w:hAnsi="Verdana"/>
          <w:sz w:val="19"/>
          <w:szCs w:val="19"/>
        </w:rPr>
        <w:t>.</w:t>
      </w:r>
    </w:p>
    <w:p w14:paraId="6D9D7392" w14:textId="77777777" w:rsidR="00223089" w:rsidRPr="00595988" w:rsidRDefault="00223089"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 xml:space="preserve">Ь) Vacacione s о bajas laborales de su personal о de </w:t>
      </w:r>
      <w:proofErr w:type="spellStart"/>
      <w:r w:rsidRPr="00595988">
        <w:rPr>
          <w:rFonts w:ascii="Verdana" w:eastAsia="Arial Unicode MS" w:hAnsi="Verdana"/>
          <w:sz w:val="19"/>
          <w:szCs w:val="19"/>
        </w:rPr>
        <w:t>tегсегоs</w:t>
      </w:r>
      <w:proofErr w:type="spellEnd"/>
      <w:r w:rsidRPr="00595988">
        <w:rPr>
          <w:rFonts w:ascii="Verdana" w:eastAsia="Arial Unicode MS" w:hAnsi="Verdana"/>
          <w:sz w:val="19"/>
          <w:szCs w:val="19"/>
        </w:rPr>
        <w:t>.</w:t>
      </w:r>
    </w:p>
    <w:p w14:paraId="4C678CF8" w14:textId="77777777" w:rsidR="00223089" w:rsidRPr="00595988" w:rsidRDefault="000F2F8C"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El</w:t>
      </w:r>
      <w:r w:rsidR="00223089" w:rsidRPr="00595988">
        <w:rPr>
          <w:rFonts w:ascii="Verdana" w:eastAsia="Arial Unicode MS" w:hAnsi="Verdana"/>
          <w:sz w:val="19"/>
          <w:szCs w:val="19"/>
        </w:rPr>
        <w:t xml:space="preserve"> </w:t>
      </w:r>
      <w:r w:rsidRPr="00595988">
        <w:rPr>
          <w:rFonts w:ascii="Verdana" w:eastAsia="Arial Unicode MS" w:hAnsi="Verdana"/>
          <w:sz w:val="19"/>
          <w:szCs w:val="19"/>
        </w:rPr>
        <w:t>adjudicatario</w:t>
      </w:r>
      <w:r w:rsidR="00223089" w:rsidRPr="00595988">
        <w:rPr>
          <w:rFonts w:ascii="Verdana" w:eastAsia="Arial Unicode MS" w:hAnsi="Verdana"/>
          <w:sz w:val="19"/>
          <w:szCs w:val="19"/>
        </w:rPr>
        <w:t xml:space="preserve"> en caso de incumplimiento </w:t>
      </w:r>
      <w:proofErr w:type="spellStart"/>
      <w:r w:rsidR="00223089" w:rsidRPr="00595988">
        <w:rPr>
          <w:rFonts w:ascii="Verdana" w:eastAsia="Arial Unicode MS" w:hAnsi="Verdana"/>
          <w:sz w:val="19"/>
          <w:szCs w:val="19"/>
        </w:rPr>
        <w:t>dе</w:t>
      </w:r>
      <w:r w:rsidRPr="00595988">
        <w:rPr>
          <w:rFonts w:ascii="Verdana" w:eastAsia="Arial Unicode MS" w:hAnsi="Verdana"/>
          <w:sz w:val="19"/>
          <w:szCs w:val="19"/>
        </w:rPr>
        <w:t>b</w:t>
      </w:r>
      <w:r w:rsidR="00223089" w:rsidRPr="00595988">
        <w:rPr>
          <w:rFonts w:ascii="Verdana" w:eastAsia="Arial Unicode MS" w:hAnsi="Verdana"/>
          <w:sz w:val="19"/>
          <w:szCs w:val="19"/>
        </w:rPr>
        <w:t>ег</w:t>
      </w:r>
      <w:r w:rsidR="00E67B18" w:rsidRPr="00595988">
        <w:rPr>
          <w:rFonts w:ascii="Verdana" w:eastAsia="Arial Unicode MS" w:hAnsi="Verdana"/>
          <w:sz w:val="19"/>
          <w:szCs w:val="19"/>
        </w:rPr>
        <w:t>á</w:t>
      </w:r>
      <w:proofErr w:type="spellEnd"/>
      <w:r w:rsidR="00E67B18" w:rsidRPr="00595988">
        <w:rPr>
          <w:rFonts w:ascii="Verdana" w:eastAsia="Arial Unicode MS" w:hAnsi="Verdana"/>
          <w:sz w:val="19"/>
          <w:szCs w:val="19"/>
        </w:rPr>
        <w:t xml:space="preserve"> </w:t>
      </w:r>
      <w:proofErr w:type="spellStart"/>
      <w:r w:rsidR="00E67B18" w:rsidRPr="00595988">
        <w:rPr>
          <w:rFonts w:ascii="Verdana" w:eastAsia="Arial Unicode MS" w:hAnsi="Verdana"/>
          <w:sz w:val="19"/>
          <w:szCs w:val="19"/>
        </w:rPr>
        <w:t>герагаг</w:t>
      </w:r>
      <w:proofErr w:type="spellEnd"/>
      <w:r w:rsidRPr="00595988">
        <w:rPr>
          <w:rFonts w:ascii="Verdana" w:eastAsia="Arial Unicode MS" w:hAnsi="Verdana"/>
          <w:sz w:val="19"/>
          <w:szCs w:val="19"/>
        </w:rPr>
        <w:t xml:space="preserve"> el daño</w:t>
      </w:r>
      <w:r w:rsidR="00223089" w:rsidRPr="00595988">
        <w:rPr>
          <w:rFonts w:ascii="Verdana" w:eastAsia="Arial Unicode MS" w:hAnsi="Verdana"/>
          <w:sz w:val="19"/>
          <w:szCs w:val="19"/>
        </w:rPr>
        <w:t xml:space="preserve"> causado, todo ello sin </w:t>
      </w:r>
      <w:r w:rsidRPr="00595988">
        <w:rPr>
          <w:rFonts w:ascii="Verdana" w:eastAsia="Arial Unicode MS" w:hAnsi="Verdana"/>
          <w:sz w:val="19"/>
          <w:szCs w:val="19"/>
        </w:rPr>
        <w:t>perjuicio de la exigencia de responsabilidad</w:t>
      </w:r>
      <w:r w:rsidR="00223089" w:rsidRPr="00595988">
        <w:rPr>
          <w:rFonts w:ascii="Verdana" w:eastAsia="Arial Unicode MS" w:hAnsi="Verdana"/>
          <w:sz w:val="19"/>
          <w:szCs w:val="19"/>
        </w:rPr>
        <w:t xml:space="preserve"> а que el hecho </w:t>
      </w:r>
      <w:proofErr w:type="spellStart"/>
      <w:r w:rsidR="00223089" w:rsidRPr="00595988">
        <w:rPr>
          <w:rFonts w:ascii="Verdana" w:eastAsia="Arial Unicode MS" w:hAnsi="Verdana"/>
          <w:sz w:val="19"/>
          <w:szCs w:val="19"/>
        </w:rPr>
        <w:t>dieгa</w:t>
      </w:r>
      <w:proofErr w:type="spellEnd"/>
      <w:r w:rsidR="00223089" w:rsidRPr="00595988">
        <w:rPr>
          <w:rFonts w:ascii="Verdana" w:eastAsia="Arial Unicode MS" w:hAnsi="Verdana"/>
          <w:sz w:val="19"/>
          <w:szCs w:val="19"/>
        </w:rPr>
        <w:t xml:space="preserve"> </w:t>
      </w:r>
      <w:r w:rsidRPr="00595988">
        <w:rPr>
          <w:rFonts w:ascii="Verdana" w:eastAsia="Arial Unicode MS" w:hAnsi="Verdana"/>
          <w:sz w:val="19"/>
          <w:szCs w:val="19"/>
        </w:rPr>
        <w:t>lugar</w:t>
      </w:r>
      <w:r w:rsidR="00223089" w:rsidRPr="00595988">
        <w:rPr>
          <w:rFonts w:ascii="Verdana" w:eastAsia="Arial Unicode MS" w:hAnsi="Verdana"/>
          <w:sz w:val="19"/>
          <w:szCs w:val="19"/>
        </w:rPr>
        <w:t>.</w:t>
      </w:r>
    </w:p>
    <w:p w14:paraId="3B97D358" w14:textId="77777777" w:rsidR="00223089" w:rsidRPr="00595988" w:rsidRDefault="00223089"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Los </w:t>
      </w:r>
      <w:r w:rsidR="000F2F8C" w:rsidRPr="00595988">
        <w:rPr>
          <w:rFonts w:ascii="Verdana" w:eastAsia="Arial Unicode MS" w:hAnsi="Verdana"/>
          <w:sz w:val="19"/>
          <w:szCs w:val="19"/>
        </w:rPr>
        <w:t>importes</w:t>
      </w:r>
      <w:r w:rsidRPr="00595988">
        <w:rPr>
          <w:rFonts w:ascii="Verdana" w:eastAsia="Arial Unicode MS" w:hAnsi="Verdana"/>
          <w:sz w:val="19"/>
          <w:szCs w:val="19"/>
        </w:rPr>
        <w:t xml:space="preserve"> de las penalizaciones se </w:t>
      </w:r>
      <w:r w:rsidR="000F2F8C" w:rsidRPr="00595988">
        <w:rPr>
          <w:rFonts w:ascii="Verdana" w:eastAsia="Arial Unicode MS" w:hAnsi="Verdana"/>
          <w:sz w:val="19"/>
          <w:szCs w:val="19"/>
        </w:rPr>
        <w:t>harán efectivos mediante deducció</w:t>
      </w:r>
      <w:r w:rsidRPr="00595988">
        <w:rPr>
          <w:rFonts w:ascii="Verdana" w:eastAsia="Arial Unicode MS" w:hAnsi="Verdana"/>
          <w:sz w:val="19"/>
          <w:szCs w:val="19"/>
        </w:rPr>
        <w:t xml:space="preserve">n de </w:t>
      </w:r>
      <w:proofErr w:type="gramStart"/>
      <w:r w:rsidRPr="00595988">
        <w:rPr>
          <w:rFonts w:ascii="Verdana" w:eastAsia="Arial Unicode MS" w:hAnsi="Verdana"/>
          <w:sz w:val="19"/>
          <w:szCs w:val="19"/>
        </w:rPr>
        <w:t>los mismos</w:t>
      </w:r>
      <w:proofErr w:type="gramEnd"/>
      <w:r w:rsidRPr="00595988">
        <w:rPr>
          <w:rFonts w:ascii="Verdana" w:eastAsia="Arial Unicode MS" w:hAnsi="Verdana"/>
          <w:sz w:val="19"/>
          <w:szCs w:val="19"/>
        </w:rPr>
        <w:t xml:space="preserve"> en los pagos о, en su caso, de la </w:t>
      </w:r>
      <w:r w:rsidR="000F2F8C" w:rsidRPr="00595988">
        <w:rPr>
          <w:rFonts w:ascii="Verdana" w:eastAsia="Arial Unicode MS" w:hAnsi="Verdana"/>
          <w:sz w:val="19"/>
          <w:szCs w:val="19"/>
        </w:rPr>
        <w:t>garantía</w:t>
      </w:r>
      <w:r w:rsidRPr="00595988">
        <w:rPr>
          <w:rFonts w:ascii="Verdana" w:eastAsia="Arial Unicode MS" w:hAnsi="Verdana"/>
          <w:sz w:val="19"/>
          <w:szCs w:val="19"/>
        </w:rPr>
        <w:t>.</w:t>
      </w:r>
    </w:p>
    <w:p w14:paraId="4A93BB39" w14:textId="77777777" w:rsidR="00223089" w:rsidRPr="00595988" w:rsidRDefault="00223089" w:rsidP="00641DEC">
      <w:pPr>
        <w:spacing w:before="120" w:after="120"/>
        <w:rPr>
          <w:rFonts w:ascii="Verdana" w:eastAsia="Arial Unicode MS" w:hAnsi="Verdana"/>
          <w:sz w:val="19"/>
          <w:szCs w:val="19"/>
        </w:rPr>
      </w:pPr>
      <w:r w:rsidRPr="00595988">
        <w:rPr>
          <w:rFonts w:ascii="Verdana" w:eastAsia="Arial Unicode MS" w:hAnsi="Verdana"/>
          <w:sz w:val="19"/>
          <w:szCs w:val="19"/>
        </w:rPr>
        <w:t>La impo</w:t>
      </w:r>
      <w:r w:rsidR="000F2F8C" w:rsidRPr="00595988">
        <w:rPr>
          <w:rFonts w:ascii="Verdana" w:eastAsia="Arial Unicode MS" w:hAnsi="Verdana"/>
          <w:sz w:val="19"/>
          <w:szCs w:val="19"/>
        </w:rPr>
        <w:t>sició</w:t>
      </w:r>
      <w:r w:rsidRPr="00595988">
        <w:rPr>
          <w:rFonts w:ascii="Verdana" w:eastAsia="Arial Unicode MS" w:hAnsi="Verdana"/>
          <w:sz w:val="19"/>
          <w:szCs w:val="19"/>
        </w:rPr>
        <w:t xml:space="preserve">n de las penalizaciones no </w:t>
      </w:r>
      <w:r w:rsidR="000F2F8C" w:rsidRPr="00595988">
        <w:rPr>
          <w:rFonts w:ascii="Verdana" w:eastAsia="Arial Unicode MS" w:hAnsi="Verdana"/>
          <w:sz w:val="19"/>
          <w:szCs w:val="19"/>
        </w:rPr>
        <w:t xml:space="preserve">excluye la eventual indemnización а </w:t>
      </w:r>
      <w:r w:rsidR="003248AA" w:rsidRPr="00595988">
        <w:rPr>
          <w:rFonts w:ascii="Verdana" w:eastAsia="Arial Unicode MS" w:hAnsi="Verdana"/>
          <w:sz w:val="19"/>
          <w:szCs w:val="19"/>
        </w:rPr>
        <w:t xml:space="preserve">la Agencia Vasca del Agua </w:t>
      </w:r>
      <w:r w:rsidRPr="00595988">
        <w:rPr>
          <w:rFonts w:ascii="Verdana" w:eastAsia="Arial Unicode MS" w:hAnsi="Verdana"/>
          <w:sz w:val="19"/>
          <w:szCs w:val="19"/>
        </w:rPr>
        <w:t xml:space="preserve">como consecuencia de la </w:t>
      </w:r>
      <w:r w:rsidR="000F2F8C" w:rsidRPr="00595988">
        <w:rPr>
          <w:rFonts w:ascii="Verdana" w:eastAsia="Arial Unicode MS" w:hAnsi="Verdana"/>
          <w:sz w:val="19"/>
          <w:szCs w:val="19"/>
        </w:rPr>
        <w:t>infracción</w:t>
      </w:r>
      <w:r w:rsidRPr="00595988">
        <w:rPr>
          <w:rFonts w:ascii="Verdana" w:eastAsia="Arial Unicode MS" w:hAnsi="Verdana"/>
          <w:sz w:val="19"/>
          <w:szCs w:val="19"/>
        </w:rPr>
        <w:t>.</w:t>
      </w:r>
    </w:p>
    <w:p w14:paraId="208254E6" w14:textId="77777777" w:rsidR="00C548B6" w:rsidRPr="00595988" w:rsidRDefault="00C548B6" w:rsidP="00641DEC">
      <w:pPr>
        <w:pStyle w:val="Ttulo4"/>
        <w:spacing w:after="120"/>
        <w:ind w:left="851" w:right="0"/>
        <w:jc w:val="both"/>
        <w:rPr>
          <w:b w:val="0"/>
          <w:sz w:val="19"/>
          <w:szCs w:val="19"/>
        </w:rPr>
      </w:pPr>
      <w:bookmarkStart w:id="757" w:name="_Toc530728118"/>
      <w:bookmarkStart w:id="758" w:name="_Toc5959020"/>
      <w:r w:rsidRPr="00595988">
        <w:rPr>
          <w:b w:val="0"/>
          <w:sz w:val="19"/>
          <w:szCs w:val="19"/>
        </w:rPr>
        <w:t>31.2.- Procedimiento</w:t>
      </w:r>
      <w:bookmarkEnd w:id="757"/>
      <w:bookmarkEnd w:id="758"/>
      <w:r w:rsidR="00951944" w:rsidRPr="00595988">
        <w:rPr>
          <w:b w:val="0"/>
          <w:sz w:val="19"/>
          <w:szCs w:val="19"/>
        </w:rPr>
        <w:t>.</w:t>
      </w:r>
    </w:p>
    <w:p w14:paraId="42FFB134" w14:textId="77777777" w:rsidR="00C548B6" w:rsidRPr="00595988" w:rsidRDefault="00C548B6" w:rsidP="00641DEC">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63DF3D3"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Informe de la/del responsable del contrato en el que se identifiquen los incumplimientos detectados y se proponga el importe de la penalidad.</w:t>
      </w:r>
    </w:p>
    <w:p w14:paraId="71BFE0FB"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Audiencia a la contratista por espacio de cinco (5) días hábiles para que formule las alegaciones que considere oportunas.</w:t>
      </w:r>
    </w:p>
    <w:p w14:paraId="6926FCA2"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lastRenderedPageBreak/>
        <w:t>Resolución del órgano de contratación.</w:t>
      </w:r>
    </w:p>
    <w:p w14:paraId="17B6D202"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Recaudación de las cantidades mediante su deducción </w:t>
      </w:r>
      <w:r w:rsidRPr="00595988">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BA35391" w14:textId="77777777" w:rsidR="00C548B6" w:rsidRPr="00595988" w:rsidRDefault="00C548B6" w:rsidP="002A6C86">
      <w:pPr>
        <w:pStyle w:val="Ttulo3"/>
        <w:spacing w:after="120"/>
        <w:ind w:right="0"/>
        <w:rPr>
          <w:rFonts w:eastAsia="Arial Unicode MS"/>
          <w:i/>
        </w:rPr>
      </w:pPr>
      <w:bookmarkStart w:id="759" w:name="_Toc528657969"/>
      <w:bookmarkStart w:id="760" w:name="_Toc528658788"/>
      <w:bookmarkStart w:id="761" w:name="_Toc528660415"/>
      <w:bookmarkStart w:id="762" w:name="_Toc528664265"/>
      <w:bookmarkStart w:id="763" w:name="_Toc528665956"/>
      <w:bookmarkStart w:id="764" w:name="_Toc528666581"/>
      <w:bookmarkStart w:id="765" w:name="_Toc528671304"/>
      <w:bookmarkStart w:id="766" w:name="_Toc530728119"/>
      <w:bookmarkStart w:id="767" w:name="_Toc5959021"/>
      <w:bookmarkStart w:id="768" w:name="_Toc34132937"/>
      <w:bookmarkStart w:id="769" w:name="_Toc128389963"/>
      <w:r w:rsidRPr="00595988">
        <w:rPr>
          <w:rFonts w:eastAsia="Arial Unicode MS"/>
        </w:rPr>
        <w:t>32.- PAGO DEL PRECIO</w:t>
      </w:r>
      <w:bookmarkEnd w:id="759"/>
      <w:bookmarkEnd w:id="760"/>
      <w:bookmarkEnd w:id="761"/>
      <w:bookmarkEnd w:id="762"/>
      <w:bookmarkEnd w:id="763"/>
      <w:bookmarkEnd w:id="764"/>
      <w:bookmarkEnd w:id="765"/>
      <w:bookmarkEnd w:id="766"/>
      <w:bookmarkEnd w:id="767"/>
      <w:bookmarkEnd w:id="768"/>
      <w:bookmarkEnd w:id="769"/>
    </w:p>
    <w:p w14:paraId="23C9CE66"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El pago del precio se realizará con arreglo a las siguientes condiciones:</w:t>
      </w:r>
    </w:p>
    <w:p w14:paraId="0FFFE80A" w14:textId="77777777" w:rsidR="00C548B6" w:rsidRPr="00595988" w:rsidRDefault="00C548B6" w:rsidP="002A6C86">
      <w:pPr>
        <w:pStyle w:val="Ttulo4"/>
        <w:spacing w:after="120"/>
        <w:ind w:left="851" w:right="0"/>
        <w:jc w:val="both"/>
        <w:rPr>
          <w:b w:val="0"/>
          <w:i/>
          <w:sz w:val="19"/>
          <w:szCs w:val="19"/>
        </w:rPr>
      </w:pPr>
      <w:bookmarkStart w:id="770" w:name="_Toc530728120"/>
      <w:bookmarkStart w:id="771" w:name="_Toc5959022"/>
      <w:r w:rsidRPr="00595988">
        <w:rPr>
          <w:sz w:val="19"/>
          <w:szCs w:val="19"/>
        </w:rPr>
        <w:t>32.1.- Certificación de servicios prestados o ejecutados</w:t>
      </w:r>
      <w:bookmarkEnd w:id="770"/>
      <w:bookmarkEnd w:id="771"/>
      <w:r w:rsidR="00951944" w:rsidRPr="00595988">
        <w:rPr>
          <w:sz w:val="19"/>
          <w:szCs w:val="19"/>
        </w:rPr>
        <w:t>.</w:t>
      </w:r>
    </w:p>
    <w:p w14:paraId="677577F6" w14:textId="77777777" w:rsidR="00C548B6" w:rsidRPr="00595988" w:rsidRDefault="00C548B6" w:rsidP="002A6C86">
      <w:pPr>
        <w:pStyle w:val="Ttulo5"/>
        <w:ind w:right="0"/>
        <w:rPr>
          <w:szCs w:val="19"/>
        </w:rPr>
      </w:pPr>
      <w:r w:rsidRPr="00595988">
        <w:rPr>
          <w:b/>
          <w:szCs w:val="19"/>
        </w:rPr>
        <w:t>32.1.1.-</w:t>
      </w:r>
      <w:r w:rsidRPr="00595988">
        <w:rPr>
          <w:szCs w:val="19"/>
        </w:rPr>
        <w:t xml:space="preserve"> La contratista deberá presentar en el registro indicado en la cláusula 19.6.2 de cláusulas específicas del contrato la/s certificación/es de servicios que incluya/n los siguientes datos:</w:t>
      </w:r>
    </w:p>
    <w:p w14:paraId="2087F847"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Código del expediente</w:t>
      </w:r>
    </w:p>
    <w:p w14:paraId="1B4C8274"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Nombre o denominación social y NIF de la contratista.</w:t>
      </w:r>
    </w:p>
    <w:p w14:paraId="61355AA1"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Relación valorada – con arreglo al/los precio/s pactado/s – de los servicios prestados o ejecutados (sin IVA).</w:t>
      </w:r>
    </w:p>
    <w:p w14:paraId="56E2BF0F"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Datos de las prestaciones ejecutadas por subcontratistas: nombre/s de subcontratista/s, trabajo realizado, condiciones estipuladas relacionadas directamente con el plazo de pago.</w:t>
      </w:r>
    </w:p>
    <w:p w14:paraId="53C883DB"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Período al que corresponden los servicios (en el caso de que la certificación sea parcial).</w:t>
      </w:r>
    </w:p>
    <w:p w14:paraId="4E77477E" w14:textId="77777777" w:rsidR="00C548B6" w:rsidRPr="00595988" w:rsidRDefault="00C548B6" w:rsidP="002A6C86">
      <w:pPr>
        <w:pStyle w:val="Ttulo5"/>
        <w:ind w:right="0"/>
        <w:rPr>
          <w:b/>
          <w:szCs w:val="19"/>
        </w:rPr>
      </w:pPr>
      <w:r w:rsidRPr="00595988">
        <w:rPr>
          <w:b/>
          <w:szCs w:val="19"/>
        </w:rPr>
        <w:t>32.1.2.- Plazo y condiciones</w:t>
      </w:r>
      <w:r w:rsidR="00951944" w:rsidRPr="00595988">
        <w:rPr>
          <w:b/>
          <w:szCs w:val="19"/>
        </w:rPr>
        <w:t>.</w:t>
      </w:r>
    </w:p>
    <w:p w14:paraId="50FE8BEF"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La presentación se realizará en los siguientes plazos y condiciones:</w:t>
      </w:r>
    </w:p>
    <w:p w14:paraId="504B1D86" w14:textId="77777777" w:rsidR="00C548B6" w:rsidRPr="00595988" w:rsidRDefault="00C548B6" w:rsidP="006A510A">
      <w:pPr>
        <w:numPr>
          <w:ilvl w:val="0"/>
          <w:numId w:val="90"/>
        </w:numPr>
        <w:spacing w:before="120" w:after="120"/>
        <w:ind w:left="1985" w:hanging="284"/>
        <w:jc w:val="both"/>
        <w:rPr>
          <w:rFonts w:ascii="Verdana" w:hAnsi="Verdana"/>
          <w:sz w:val="19"/>
          <w:szCs w:val="19"/>
        </w:rPr>
      </w:pPr>
      <w:r w:rsidRPr="00595988">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CB88561" w14:textId="77777777" w:rsidR="00C548B6" w:rsidRPr="00595988" w:rsidRDefault="00C548B6" w:rsidP="006A510A">
      <w:pPr>
        <w:numPr>
          <w:ilvl w:val="0"/>
          <w:numId w:val="90"/>
        </w:numPr>
        <w:spacing w:before="120" w:after="120"/>
        <w:ind w:left="1985" w:hanging="284"/>
        <w:jc w:val="both"/>
        <w:rPr>
          <w:rFonts w:ascii="Verdana" w:hAnsi="Verdana"/>
          <w:sz w:val="19"/>
          <w:szCs w:val="19"/>
        </w:rPr>
      </w:pPr>
      <w:r w:rsidRPr="00595988">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DE1C30F" w14:textId="77777777" w:rsidR="00C548B6" w:rsidRPr="00595988" w:rsidRDefault="00C548B6" w:rsidP="002A6C86">
      <w:pPr>
        <w:pStyle w:val="Ttulo4"/>
        <w:spacing w:after="120"/>
        <w:ind w:left="851" w:right="0"/>
        <w:jc w:val="both"/>
        <w:rPr>
          <w:b w:val="0"/>
          <w:i/>
          <w:sz w:val="19"/>
          <w:szCs w:val="19"/>
        </w:rPr>
      </w:pPr>
      <w:bookmarkStart w:id="772" w:name="_Toc530728121"/>
      <w:bookmarkStart w:id="773" w:name="_Toc5959023"/>
      <w:r w:rsidRPr="00595988">
        <w:rPr>
          <w:sz w:val="19"/>
          <w:szCs w:val="19"/>
        </w:rPr>
        <w:t>32.2.- Conformidad y registro de factura</w:t>
      </w:r>
      <w:bookmarkEnd w:id="772"/>
      <w:bookmarkEnd w:id="773"/>
      <w:r w:rsidR="00951944" w:rsidRPr="00595988">
        <w:rPr>
          <w:sz w:val="19"/>
          <w:szCs w:val="19"/>
        </w:rPr>
        <w:t>.</w:t>
      </w:r>
    </w:p>
    <w:p w14:paraId="59051B25"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33EF4EA8"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 xml:space="preserve">Una vez recibida la copia del documento de aprobación, la contratista presentará la factura en el registro indicado en la </w:t>
      </w:r>
      <w:r w:rsidR="007B2671" w:rsidRPr="00595988">
        <w:rPr>
          <w:rFonts w:ascii="Verdana" w:hAnsi="Verdana"/>
          <w:sz w:val="19"/>
          <w:szCs w:val="19"/>
        </w:rPr>
        <w:t xml:space="preserve">cláusula </w:t>
      </w:r>
      <w:r w:rsidRPr="00595988">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95988">
        <w:rPr>
          <w:rFonts w:ascii="Verdana" w:eastAsia="Arial Unicode MS" w:hAnsi="Verdana"/>
          <w:sz w:val="19"/>
          <w:szCs w:val="19"/>
        </w:rPr>
        <w:t>prestación</w:t>
      </w:r>
      <w:r w:rsidRPr="00595988">
        <w:rPr>
          <w:rFonts w:ascii="Verdana" w:hAnsi="Verdana"/>
          <w:sz w:val="19"/>
          <w:szCs w:val="19"/>
        </w:rPr>
        <w:t xml:space="preserve"> del servicio.</w:t>
      </w:r>
    </w:p>
    <w:p w14:paraId="7EA9524D" w14:textId="77777777" w:rsidR="00C548B6" w:rsidRPr="00595988" w:rsidRDefault="00C548B6" w:rsidP="002A6C86">
      <w:pPr>
        <w:pStyle w:val="Ttulo4"/>
        <w:spacing w:after="120"/>
        <w:ind w:left="851" w:right="0"/>
        <w:jc w:val="both"/>
        <w:rPr>
          <w:b w:val="0"/>
          <w:i/>
          <w:sz w:val="19"/>
          <w:szCs w:val="19"/>
        </w:rPr>
      </w:pPr>
      <w:bookmarkStart w:id="774" w:name="_Toc530728122"/>
      <w:bookmarkStart w:id="775" w:name="_Toc5959024"/>
      <w:r w:rsidRPr="00595988">
        <w:rPr>
          <w:sz w:val="19"/>
          <w:szCs w:val="19"/>
        </w:rPr>
        <w:t>32.3.- Abono</w:t>
      </w:r>
      <w:bookmarkEnd w:id="774"/>
      <w:bookmarkEnd w:id="775"/>
      <w:r w:rsidR="00951944" w:rsidRPr="00595988">
        <w:rPr>
          <w:sz w:val="19"/>
          <w:szCs w:val="19"/>
        </w:rPr>
        <w:t>.</w:t>
      </w:r>
    </w:p>
    <w:p w14:paraId="40C75AEB"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3AF7C87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En todo caso, el inicio del cómputo de plazo para el devengo de intereses se supedita a que la contratista haya presentado la/s certificación/es de servicios prestados y la/s factura/s en el registro indicado en la cláusula 19.6.2 de cláusulas específicas del contrato. Si la </w:t>
      </w:r>
      <w:r w:rsidRPr="00595988">
        <w:rPr>
          <w:rFonts w:ascii="Verdana" w:hAnsi="Verdana"/>
          <w:sz w:val="19"/>
          <w:szCs w:val="19"/>
        </w:rPr>
        <w:lastRenderedPageBreak/>
        <w:t>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ED1F73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595988">
        <w:rPr>
          <w:rFonts w:ascii="Verdana" w:hAnsi="Verdana"/>
          <w:sz w:val="19"/>
          <w:szCs w:val="19"/>
        </w:rPr>
        <w:t>Consejero</w:t>
      </w:r>
      <w:proofErr w:type="gramEnd"/>
      <w:r w:rsidRPr="00595988">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806A49E" w14:textId="77777777" w:rsidR="00C548B6" w:rsidRPr="00595988" w:rsidRDefault="00C548B6" w:rsidP="002A6C86">
      <w:pPr>
        <w:pStyle w:val="Ttulo3"/>
        <w:spacing w:after="120"/>
        <w:ind w:right="0"/>
        <w:rPr>
          <w:rFonts w:eastAsia="Arial Unicode MS"/>
          <w:i/>
        </w:rPr>
      </w:pPr>
      <w:bookmarkStart w:id="776" w:name="_Toc528657970"/>
      <w:bookmarkStart w:id="777" w:name="_Toc528658789"/>
      <w:bookmarkStart w:id="778" w:name="_Toc528660416"/>
      <w:bookmarkStart w:id="779" w:name="_Toc528664266"/>
      <w:bookmarkStart w:id="780" w:name="_Toc528665957"/>
      <w:bookmarkStart w:id="781" w:name="_Toc528666582"/>
      <w:bookmarkStart w:id="782" w:name="_Toc528671305"/>
      <w:bookmarkStart w:id="783" w:name="_Toc530728123"/>
      <w:bookmarkStart w:id="784" w:name="_Toc5959025"/>
      <w:bookmarkStart w:id="785" w:name="_Toc34132938"/>
      <w:bookmarkStart w:id="786" w:name="_Toc128389964"/>
      <w:r w:rsidRPr="00595988">
        <w:rPr>
          <w:rFonts w:eastAsia="Arial Unicode MS"/>
        </w:rPr>
        <w:t>33.- MODIFICACIÓN DEL CONTRATO</w:t>
      </w:r>
      <w:bookmarkEnd w:id="776"/>
      <w:bookmarkEnd w:id="777"/>
      <w:bookmarkEnd w:id="778"/>
      <w:bookmarkEnd w:id="779"/>
      <w:bookmarkEnd w:id="780"/>
      <w:bookmarkEnd w:id="781"/>
      <w:bookmarkEnd w:id="782"/>
      <w:bookmarkEnd w:id="783"/>
      <w:bookmarkEnd w:id="784"/>
      <w:bookmarkEnd w:id="785"/>
      <w:bookmarkEnd w:id="786"/>
    </w:p>
    <w:p w14:paraId="61E629D9" w14:textId="77777777" w:rsidR="00C548B6" w:rsidRPr="00595988" w:rsidRDefault="00C548B6" w:rsidP="002A6C86">
      <w:pPr>
        <w:pStyle w:val="Ttulo4"/>
        <w:spacing w:after="120"/>
        <w:ind w:left="851" w:right="0"/>
        <w:jc w:val="both"/>
        <w:rPr>
          <w:b w:val="0"/>
          <w:i/>
          <w:sz w:val="19"/>
          <w:szCs w:val="19"/>
        </w:rPr>
      </w:pPr>
      <w:bookmarkStart w:id="787" w:name="_Toc5959026"/>
      <w:r w:rsidRPr="00595988">
        <w:rPr>
          <w:sz w:val="19"/>
          <w:szCs w:val="19"/>
        </w:rPr>
        <w:t>33.1.- Condiciones</w:t>
      </w:r>
      <w:bookmarkEnd w:id="787"/>
      <w:r w:rsidR="00951944" w:rsidRPr="00595988">
        <w:rPr>
          <w:sz w:val="19"/>
          <w:szCs w:val="19"/>
        </w:rPr>
        <w:t>.</w:t>
      </w:r>
    </w:p>
    <w:p w14:paraId="55E04B9D"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8C1A173"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5B8354" w14:textId="77777777" w:rsidR="00C548B6" w:rsidRPr="00595988" w:rsidRDefault="00C548B6" w:rsidP="002A6C86">
      <w:pPr>
        <w:pStyle w:val="Ttulo4"/>
        <w:spacing w:after="120"/>
        <w:ind w:left="851" w:right="0"/>
        <w:jc w:val="both"/>
        <w:rPr>
          <w:b w:val="0"/>
          <w:i/>
          <w:sz w:val="19"/>
          <w:szCs w:val="19"/>
        </w:rPr>
      </w:pPr>
      <w:bookmarkStart w:id="788" w:name="_Toc5959027"/>
      <w:r w:rsidRPr="00595988">
        <w:rPr>
          <w:sz w:val="19"/>
          <w:szCs w:val="19"/>
        </w:rPr>
        <w:t>33.2.- Procedimiento</w:t>
      </w:r>
      <w:bookmarkEnd w:id="788"/>
      <w:r w:rsidR="00951944" w:rsidRPr="00595988">
        <w:rPr>
          <w:sz w:val="19"/>
          <w:szCs w:val="19"/>
        </w:rPr>
        <w:t>.</w:t>
      </w:r>
    </w:p>
    <w:p w14:paraId="6CCA2373" w14:textId="77777777" w:rsidR="00C548B6" w:rsidRPr="00595988" w:rsidRDefault="00C548B6" w:rsidP="002A6C86">
      <w:pPr>
        <w:pStyle w:val="Ttulo5"/>
        <w:ind w:right="0"/>
        <w:rPr>
          <w:szCs w:val="19"/>
        </w:rPr>
      </w:pPr>
      <w:r w:rsidRPr="00595988">
        <w:rPr>
          <w:b/>
          <w:szCs w:val="19"/>
        </w:rPr>
        <w:t xml:space="preserve">33.2.1.- </w:t>
      </w:r>
      <w:r w:rsidRPr="00595988">
        <w:rPr>
          <w:szCs w:val="19"/>
        </w:rPr>
        <w:t>El procedimiento para acordar la modificación incluye, en todo caso, las siguientes actuaciones:</w:t>
      </w:r>
    </w:p>
    <w:p w14:paraId="21BEEF3C" w14:textId="77777777" w:rsidR="00C548B6" w:rsidRPr="00595988" w:rsidRDefault="00C548B6" w:rsidP="006A510A">
      <w:pPr>
        <w:numPr>
          <w:ilvl w:val="0"/>
          <w:numId w:val="91"/>
        </w:numPr>
        <w:spacing w:before="120" w:after="120"/>
        <w:ind w:left="1985" w:hanging="284"/>
        <w:jc w:val="both"/>
        <w:rPr>
          <w:rFonts w:ascii="Verdana" w:eastAsia="Arial Unicode MS" w:hAnsi="Verdana"/>
          <w:b/>
          <w:sz w:val="19"/>
          <w:szCs w:val="19"/>
        </w:rPr>
      </w:pPr>
      <w:r w:rsidRPr="00595988">
        <w:rPr>
          <w:rFonts w:ascii="Verdana" w:hAnsi="Verdana"/>
          <w:b/>
          <w:sz w:val="19"/>
          <w:szCs w:val="19"/>
        </w:rPr>
        <w:t>Contratos de tracto único y contratos de tracto sucesivo con determinación precisa del número de unidades que integran el objeto del contrato:</w:t>
      </w:r>
    </w:p>
    <w:p w14:paraId="34EC9F66"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BD448"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acordado el inicio del procedimiento.</w:t>
      </w:r>
    </w:p>
    <w:p w14:paraId="7EFBD240"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 la contratista por espacio de cinco (5) días hábiles.</w:t>
      </w:r>
    </w:p>
    <w:p w14:paraId="1DBDEA72"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19D7E15F"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09EDB7B5"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y notificación a la contratista.</w:t>
      </w:r>
    </w:p>
    <w:p w14:paraId="7FAD4516"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35404EE2"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 xml:space="preserve">Publicación del anuncio de modificación en el DOUE si el contrato está sujeto a regulación armonizada (salvo que el servicio sea uno de los </w:t>
      </w:r>
      <w:r w:rsidRPr="00595988">
        <w:rPr>
          <w:rFonts w:ascii="Verdana" w:eastAsia="Arial Unicode MS" w:hAnsi="Verdana"/>
          <w:sz w:val="19"/>
          <w:szCs w:val="19"/>
        </w:rPr>
        <w:lastRenderedPageBreak/>
        <w:t>recogidos en el anexo IV de la LCSP), y la modificación responda a uno de los supuestos de las letras a) y b) del art. 205.2 LCSP.</w:t>
      </w:r>
    </w:p>
    <w:p w14:paraId="7F1F1189" w14:textId="77777777" w:rsidR="00C548B6" w:rsidRPr="00595988" w:rsidRDefault="00C548B6" w:rsidP="006A510A">
      <w:pPr>
        <w:numPr>
          <w:ilvl w:val="0"/>
          <w:numId w:val="91"/>
        </w:numPr>
        <w:spacing w:before="120" w:after="120"/>
        <w:ind w:left="1985" w:hanging="284"/>
        <w:jc w:val="both"/>
        <w:rPr>
          <w:rFonts w:ascii="Verdana" w:eastAsia="Arial Unicode MS" w:hAnsi="Verdana"/>
          <w:b/>
          <w:sz w:val="19"/>
          <w:szCs w:val="19"/>
        </w:rPr>
      </w:pPr>
      <w:r w:rsidRPr="00595988">
        <w:rPr>
          <w:rFonts w:ascii="Verdana" w:hAnsi="Verdana"/>
          <w:b/>
          <w:sz w:val="19"/>
          <w:szCs w:val="19"/>
        </w:rPr>
        <w:t>Contratos de tracto sucesivo por precio unitario en los que el número total de unidades de prestación no se haya determinado con precisión al celebrar el contrato:</w:t>
      </w:r>
    </w:p>
    <w:p w14:paraId="65F0A203"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 xml:space="preserve">Informe de la/del responsable del contrato en el que se justifique la </w:t>
      </w:r>
      <w:r w:rsidRPr="00595988">
        <w:rPr>
          <w:rFonts w:ascii="Verdana" w:hAnsi="Verdana"/>
          <w:sz w:val="19"/>
          <w:szCs w:val="19"/>
        </w:rPr>
        <w:t>existencia de necesidades reales superiores a las inicialmente estimadas y se determine su alcance económico.</w:t>
      </w:r>
    </w:p>
    <w:p w14:paraId="5B8446FF"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acordado el inicio del procedimiento.</w:t>
      </w:r>
    </w:p>
    <w:p w14:paraId="7CA492C7"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 la contratista por espacio cinco (5) días hábiles.</w:t>
      </w:r>
    </w:p>
    <w:p w14:paraId="509FDCF2"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1FEC051C"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y notificación a la contratista.</w:t>
      </w:r>
    </w:p>
    <w:p w14:paraId="3C8CCACE"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04D0D31" w14:textId="77777777" w:rsidR="00C548B6" w:rsidRPr="00595988" w:rsidRDefault="00C548B6" w:rsidP="002A6C86">
      <w:pPr>
        <w:pStyle w:val="Ttulo5"/>
        <w:ind w:right="0"/>
        <w:rPr>
          <w:szCs w:val="19"/>
        </w:rPr>
      </w:pPr>
      <w:r w:rsidRPr="00595988">
        <w:rPr>
          <w:b/>
          <w:szCs w:val="19"/>
        </w:rPr>
        <w:t>33.2.2.-</w:t>
      </w:r>
      <w:r w:rsidRPr="00595988">
        <w:rPr>
          <w:szCs w:val="19"/>
        </w:rPr>
        <w:t xml:space="preserve"> En los casos que se definen a continuación se han de efectuar, además, las siguientes actuaciones:</w:t>
      </w:r>
    </w:p>
    <w:p w14:paraId="26FFC7CD"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3DA0C363"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Emisión de informe de fiscalización previa de control económico-fiscal cuando lo exija la normativa vigente.</w:t>
      </w:r>
    </w:p>
    <w:p w14:paraId="5B7492DE"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Autorización de la modificación por el Consejo de Gobierno cuando concurran las dos circunstancias siguientes:</w:t>
      </w:r>
    </w:p>
    <w:p w14:paraId="223329B0" w14:textId="77777777" w:rsidR="00C548B6" w:rsidRPr="00595988" w:rsidRDefault="00C548B6" w:rsidP="006A510A">
      <w:pPr>
        <w:numPr>
          <w:ilvl w:val="0"/>
          <w:numId w:val="95"/>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1FD31304" w14:textId="77777777" w:rsidR="00C548B6" w:rsidRPr="00595988" w:rsidRDefault="00C548B6" w:rsidP="006A510A">
      <w:pPr>
        <w:numPr>
          <w:ilvl w:val="0"/>
          <w:numId w:val="95"/>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modificación sea causa de resolución.</w:t>
      </w:r>
    </w:p>
    <w:p w14:paraId="7F8D3E44"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89AB149"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1901DA8" w14:textId="77777777" w:rsidR="00C548B6" w:rsidRPr="00595988" w:rsidRDefault="00C548B6" w:rsidP="002A6C86">
      <w:pPr>
        <w:pStyle w:val="Ttulo5"/>
        <w:ind w:right="0"/>
        <w:rPr>
          <w:szCs w:val="19"/>
        </w:rPr>
      </w:pPr>
      <w:r w:rsidRPr="00595988">
        <w:rPr>
          <w:b/>
          <w:szCs w:val="19"/>
        </w:rPr>
        <w:t>33.2.3.-</w:t>
      </w:r>
      <w:r w:rsidRPr="00595988">
        <w:rPr>
          <w:szCs w:val="19"/>
        </w:rPr>
        <w:t xml:space="preserve"> En todo caso, la modificación se formalizará conforme a lo dispuesto en el art. 153 LCSP y se publicará de conformidad con los artículos 63 y 207 LCSP.</w:t>
      </w:r>
    </w:p>
    <w:p w14:paraId="60CE6B3B" w14:textId="77777777" w:rsidR="00C548B6" w:rsidRPr="00595988" w:rsidRDefault="00C548B6" w:rsidP="002A6C86">
      <w:pPr>
        <w:pStyle w:val="Ttulo4"/>
        <w:spacing w:after="120"/>
        <w:ind w:left="851" w:right="0"/>
        <w:jc w:val="both"/>
        <w:rPr>
          <w:b w:val="0"/>
          <w:i/>
          <w:sz w:val="19"/>
          <w:szCs w:val="19"/>
        </w:rPr>
      </w:pPr>
      <w:bookmarkStart w:id="789" w:name="_Toc5959028"/>
      <w:r w:rsidRPr="00595988">
        <w:rPr>
          <w:sz w:val="19"/>
          <w:szCs w:val="19"/>
        </w:rPr>
        <w:t>33.3.- Efectos</w:t>
      </w:r>
      <w:bookmarkEnd w:id="789"/>
      <w:r w:rsidR="00951944" w:rsidRPr="00595988">
        <w:rPr>
          <w:sz w:val="19"/>
          <w:szCs w:val="19"/>
        </w:rPr>
        <w:t>.</w:t>
      </w:r>
    </w:p>
    <w:p w14:paraId="69F48EE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61BE16D" w14:textId="77777777" w:rsidR="00C548B6" w:rsidRPr="00595988" w:rsidRDefault="00C548B6" w:rsidP="002A6C86">
      <w:pPr>
        <w:pStyle w:val="Ttulo3"/>
        <w:spacing w:after="120"/>
        <w:ind w:right="0"/>
        <w:rPr>
          <w:rFonts w:eastAsia="Arial Unicode MS"/>
          <w:i/>
        </w:rPr>
      </w:pPr>
      <w:bookmarkStart w:id="790" w:name="_Toc528657971"/>
      <w:bookmarkStart w:id="791" w:name="_Toc528658790"/>
      <w:bookmarkStart w:id="792" w:name="_Toc528660417"/>
      <w:bookmarkStart w:id="793" w:name="_Toc528664267"/>
      <w:bookmarkStart w:id="794" w:name="_Toc528665958"/>
      <w:bookmarkStart w:id="795" w:name="_Toc528666583"/>
      <w:bookmarkStart w:id="796" w:name="_Toc528671306"/>
      <w:bookmarkStart w:id="797" w:name="_Toc530728124"/>
      <w:bookmarkStart w:id="798" w:name="_Toc5959029"/>
      <w:bookmarkStart w:id="799" w:name="_Toc34132939"/>
      <w:bookmarkStart w:id="800" w:name="_Toc128389965"/>
      <w:r w:rsidRPr="00595988">
        <w:rPr>
          <w:rFonts w:eastAsia="Arial Unicode MS"/>
        </w:rPr>
        <w:lastRenderedPageBreak/>
        <w:t>34.- SUBCONTRATACIÓN</w:t>
      </w:r>
      <w:bookmarkEnd w:id="790"/>
      <w:bookmarkEnd w:id="791"/>
      <w:bookmarkEnd w:id="792"/>
      <w:bookmarkEnd w:id="793"/>
      <w:bookmarkEnd w:id="794"/>
      <w:bookmarkEnd w:id="795"/>
      <w:bookmarkEnd w:id="796"/>
      <w:bookmarkEnd w:id="797"/>
      <w:bookmarkEnd w:id="798"/>
      <w:bookmarkEnd w:id="799"/>
      <w:bookmarkEnd w:id="800"/>
      <w:r w:rsidRPr="00595988">
        <w:rPr>
          <w:rFonts w:eastAsia="Arial Unicode MS"/>
        </w:rPr>
        <w:t xml:space="preserve"> </w:t>
      </w:r>
    </w:p>
    <w:p w14:paraId="56A40FCD"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EFF1951"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B7B1D34" w14:textId="77777777" w:rsidR="00C548B6" w:rsidRPr="00595988" w:rsidRDefault="00C548B6" w:rsidP="002A6C86">
      <w:pPr>
        <w:pStyle w:val="Ttulo4"/>
        <w:spacing w:after="120"/>
        <w:ind w:left="851" w:right="0"/>
        <w:jc w:val="both"/>
        <w:rPr>
          <w:b w:val="0"/>
          <w:i/>
          <w:sz w:val="19"/>
          <w:szCs w:val="19"/>
        </w:rPr>
      </w:pPr>
      <w:bookmarkStart w:id="801" w:name="_Toc530728125"/>
      <w:bookmarkStart w:id="802" w:name="_Toc5959030"/>
      <w:r w:rsidRPr="00595988">
        <w:rPr>
          <w:sz w:val="19"/>
          <w:szCs w:val="19"/>
        </w:rPr>
        <w:t>34.1.- Comunicación a la/al responsable del contrato</w:t>
      </w:r>
      <w:bookmarkEnd w:id="801"/>
      <w:bookmarkEnd w:id="802"/>
      <w:r w:rsidR="00951944" w:rsidRPr="00595988">
        <w:rPr>
          <w:sz w:val="19"/>
          <w:szCs w:val="19"/>
        </w:rPr>
        <w:t>.</w:t>
      </w:r>
    </w:p>
    <w:p w14:paraId="4D1C3991" w14:textId="77777777" w:rsidR="00C548B6" w:rsidRPr="00595988" w:rsidRDefault="00C548B6" w:rsidP="006A510A">
      <w:pPr>
        <w:numPr>
          <w:ilvl w:val="0"/>
          <w:numId w:val="96"/>
        </w:numPr>
        <w:spacing w:before="120" w:after="120"/>
        <w:ind w:left="1134" w:hanging="284"/>
        <w:jc w:val="both"/>
        <w:rPr>
          <w:rFonts w:ascii="Verdana" w:hAnsi="Verdana"/>
          <w:sz w:val="19"/>
          <w:szCs w:val="19"/>
        </w:rPr>
      </w:pPr>
      <w:r w:rsidRPr="0059598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95988">
        <w:rPr>
          <w:rFonts w:ascii="Verdana" w:hAnsi="Verdana" w:cs="Tahoma"/>
          <w:b/>
          <w:color w:val="0000FF"/>
          <w:sz w:val="19"/>
          <w:szCs w:val="19"/>
        </w:rPr>
        <w:t>ANEXO VI.2</w:t>
      </w:r>
      <w:r w:rsidRPr="00595988">
        <w:rPr>
          <w:rFonts w:ascii="Verdana" w:hAnsi="Verdana" w:cs="Tahoma"/>
          <w:sz w:val="19"/>
          <w:szCs w:val="19"/>
        </w:rPr>
        <w:t>,</w:t>
      </w:r>
      <w:r w:rsidRPr="00595988">
        <w:rPr>
          <w:rFonts w:ascii="Verdana" w:hAnsi="Verdana"/>
          <w:sz w:val="19"/>
          <w:szCs w:val="19"/>
        </w:rPr>
        <w:t xml:space="preserve"> debidamente cumplimentada y firmada, al menos cinco (5) días hábiles antes de que l</w:t>
      </w:r>
      <w:r w:rsidR="008830EF" w:rsidRPr="00595988">
        <w:rPr>
          <w:rFonts w:ascii="Verdana" w:hAnsi="Verdana"/>
          <w:sz w:val="19"/>
          <w:szCs w:val="19"/>
        </w:rPr>
        <w:t>a</w:t>
      </w:r>
      <w:r w:rsidRPr="00595988">
        <w:rPr>
          <w:rFonts w:ascii="Verdana" w:hAnsi="Verdana"/>
          <w:sz w:val="19"/>
          <w:szCs w:val="19"/>
        </w:rPr>
        <w:t xml:space="preserve"> subcontratista inicie la ejecución de los trabajos.</w:t>
      </w:r>
    </w:p>
    <w:p w14:paraId="4ED95C2C" w14:textId="77777777" w:rsidR="00C548B6" w:rsidRPr="00595988" w:rsidRDefault="00C548B6" w:rsidP="006A510A">
      <w:pPr>
        <w:numPr>
          <w:ilvl w:val="0"/>
          <w:numId w:val="96"/>
        </w:numPr>
        <w:spacing w:before="120" w:after="120"/>
        <w:ind w:left="1134" w:hanging="284"/>
        <w:jc w:val="both"/>
        <w:rPr>
          <w:rFonts w:ascii="Verdana" w:hAnsi="Verdana"/>
          <w:sz w:val="19"/>
          <w:szCs w:val="19"/>
        </w:rPr>
      </w:pPr>
      <w:r w:rsidRPr="0059598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95988">
        <w:rPr>
          <w:rFonts w:ascii="Verdana" w:hAnsi="Verdana" w:cs="Tahoma"/>
          <w:b/>
          <w:color w:val="0000FF"/>
          <w:sz w:val="19"/>
          <w:szCs w:val="19"/>
        </w:rPr>
        <w:t>ANEXO VI.2</w:t>
      </w:r>
      <w:r w:rsidRPr="00595988">
        <w:rPr>
          <w:rFonts w:ascii="Verdana" w:hAnsi="Verdana"/>
          <w:sz w:val="19"/>
          <w:szCs w:val="19"/>
        </w:rPr>
        <w:t>, debidamente cumplimentado y firmado, al menos quince (15) días hábiles antes de que l</w:t>
      </w:r>
      <w:r w:rsidR="008830EF" w:rsidRPr="00595988">
        <w:rPr>
          <w:rFonts w:ascii="Verdana" w:hAnsi="Verdana"/>
          <w:sz w:val="19"/>
          <w:szCs w:val="19"/>
        </w:rPr>
        <w:t>a</w:t>
      </w:r>
      <w:r w:rsidRPr="00595988">
        <w:rPr>
          <w:rFonts w:ascii="Verdana" w:hAnsi="Verdana"/>
          <w:sz w:val="19"/>
          <w:szCs w:val="19"/>
        </w:rPr>
        <w:t xml:space="preserve"> subcontratista inicie la ejecución de los trabajos.</w:t>
      </w:r>
    </w:p>
    <w:p w14:paraId="03B1DE6D" w14:textId="77777777" w:rsidR="00C548B6" w:rsidRPr="00595988" w:rsidRDefault="00C548B6" w:rsidP="002A6C86">
      <w:pPr>
        <w:pStyle w:val="Ttulo4"/>
        <w:spacing w:after="120"/>
        <w:ind w:left="851" w:right="0"/>
        <w:jc w:val="both"/>
        <w:rPr>
          <w:b w:val="0"/>
          <w:i/>
          <w:sz w:val="19"/>
          <w:szCs w:val="19"/>
        </w:rPr>
      </w:pPr>
      <w:bookmarkStart w:id="803" w:name="_Toc530728126"/>
      <w:bookmarkStart w:id="804" w:name="_Toc5959031"/>
      <w:r w:rsidRPr="00595988">
        <w:rPr>
          <w:sz w:val="19"/>
          <w:szCs w:val="19"/>
        </w:rPr>
        <w:t>34.2.- Comprobación del cumplimiento de condiciones de pago a subcontratistas o suministradoras</w:t>
      </w:r>
      <w:bookmarkEnd w:id="803"/>
      <w:bookmarkEnd w:id="804"/>
      <w:r w:rsidR="00951944" w:rsidRPr="00595988">
        <w:rPr>
          <w:sz w:val="19"/>
          <w:szCs w:val="19"/>
        </w:rPr>
        <w:t>.</w:t>
      </w:r>
    </w:p>
    <w:p w14:paraId="59AEB84A"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595988">
        <w:rPr>
          <w:rFonts w:ascii="Verdana" w:hAnsi="Verdana"/>
          <w:sz w:val="19"/>
          <w:szCs w:val="19"/>
        </w:rPr>
        <w:t>y</w:t>
      </w:r>
      <w:proofErr w:type="gramEnd"/>
      <w:r w:rsidRPr="00595988">
        <w:rPr>
          <w:rFonts w:ascii="Verdana" w:hAnsi="Verdana"/>
          <w:sz w:val="19"/>
          <w:szCs w:val="19"/>
        </w:rPr>
        <w:t xml:space="preserve"> además, en el caso de subcontratistas, de conformidad con lo dispuesto en la letra d) de la cláusula 32.1.1 de condiciones generales.</w:t>
      </w:r>
    </w:p>
    <w:p w14:paraId="1EE0CDAB" w14:textId="77777777" w:rsidR="00C548B6" w:rsidRPr="00595988" w:rsidRDefault="00C548B6" w:rsidP="002A6C86">
      <w:pPr>
        <w:pStyle w:val="Ttulo3"/>
        <w:spacing w:after="120"/>
        <w:ind w:right="0"/>
        <w:rPr>
          <w:rFonts w:eastAsia="Arial Unicode MS"/>
          <w:i/>
        </w:rPr>
      </w:pPr>
      <w:bookmarkStart w:id="805" w:name="_Toc528657972"/>
      <w:bookmarkStart w:id="806" w:name="_Toc528658791"/>
      <w:bookmarkStart w:id="807" w:name="_Toc528660418"/>
      <w:bookmarkStart w:id="808" w:name="_Toc528664268"/>
      <w:bookmarkStart w:id="809" w:name="_Toc528665959"/>
      <w:bookmarkStart w:id="810" w:name="_Toc528666584"/>
      <w:bookmarkStart w:id="811" w:name="_Toc528671307"/>
      <w:bookmarkStart w:id="812" w:name="_Toc530728127"/>
      <w:bookmarkStart w:id="813" w:name="_Toc5959032"/>
      <w:bookmarkStart w:id="814" w:name="_Toc34132940"/>
      <w:bookmarkStart w:id="815" w:name="_Toc128389966"/>
      <w:r w:rsidRPr="00595988">
        <w:rPr>
          <w:rFonts w:eastAsia="Arial Unicode MS"/>
        </w:rPr>
        <w:t>35.- CESIÓN DEL CONTRATO Y MODIFICACIÓN DE LA COMPOSICIÓN DE LA UTE</w:t>
      </w:r>
      <w:bookmarkEnd w:id="805"/>
      <w:bookmarkEnd w:id="806"/>
      <w:bookmarkEnd w:id="807"/>
      <w:bookmarkEnd w:id="808"/>
      <w:bookmarkEnd w:id="809"/>
      <w:bookmarkEnd w:id="810"/>
      <w:bookmarkEnd w:id="811"/>
      <w:bookmarkEnd w:id="812"/>
      <w:bookmarkEnd w:id="813"/>
      <w:bookmarkEnd w:id="814"/>
      <w:bookmarkEnd w:id="815"/>
    </w:p>
    <w:p w14:paraId="313EEA58" w14:textId="77777777" w:rsidR="00C548B6" w:rsidRPr="00595988" w:rsidRDefault="00C548B6" w:rsidP="002A6C86">
      <w:pPr>
        <w:pStyle w:val="Ttulo4"/>
        <w:spacing w:after="120"/>
        <w:ind w:left="851" w:right="0"/>
        <w:jc w:val="both"/>
        <w:rPr>
          <w:b w:val="0"/>
          <w:i/>
          <w:sz w:val="19"/>
          <w:szCs w:val="19"/>
        </w:rPr>
      </w:pPr>
      <w:bookmarkStart w:id="816" w:name="_Toc530728128"/>
      <w:bookmarkStart w:id="817" w:name="_Toc5959033"/>
      <w:r w:rsidRPr="00595988">
        <w:rPr>
          <w:sz w:val="19"/>
          <w:szCs w:val="19"/>
        </w:rPr>
        <w:t>35.1.- Cesión del contrato</w:t>
      </w:r>
      <w:bookmarkEnd w:id="816"/>
      <w:bookmarkEnd w:id="817"/>
      <w:r w:rsidR="00951944" w:rsidRPr="00595988">
        <w:rPr>
          <w:sz w:val="19"/>
          <w:szCs w:val="19"/>
        </w:rPr>
        <w:t>.</w:t>
      </w:r>
    </w:p>
    <w:p w14:paraId="55B107E9" w14:textId="77777777" w:rsidR="00C548B6" w:rsidRPr="00595988" w:rsidRDefault="00C548B6" w:rsidP="002A6C86">
      <w:pPr>
        <w:pStyle w:val="Ttulo5"/>
        <w:ind w:right="0"/>
        <w:rPr>
          <w:b/>
          <w:szCs w:val="19"/>
        </w:rPr>
      </w:pPr>
      <w:r w:rsidRPr="00595988">
        <w:rPr>
          <w:b/>
          <w:szCs w:val="19"/>
        </w:rPr>
        <w:t>35.1.1.- Supuestos</w:t>
      </w:r>
      <w:r w:rsidR="00951944" w:rsidRPr="00595988">
        <w:rPr>
          <w:b/>
          <w:szCs w:val="19"/>
        </w:rPr>
        <w:t>.</w:t>
      </w:r>
    </w:p>
    <w:p w14:paraId="03895C9A" w14:textId="77777777" w:rsidR="00C548B6" w:rsidRPr="00595988" w:rsidRDefault="00C548B6" w:rsidP="002A6C86">
      <w:pPr>
        <w:spacing w:before="120" w:after="120"/>
        <w:ind w:left="1418"/>
        <w:jc w:val="both"/>
        <w:rPr>
          <w:rFonts w:ascii="Verdana" w:hAnsi="Verdana"/>
          <w:sz w:val="19"/>
          <w:szCs w:val="19"/>
        </w:rPr>
      </w:pPr>
      <w:r w:rsidRPr="00595988">
        <w:rPr>
          <w:rFonts w:ascii="Verdana" w:eastAsia="Arial Unicode MS" w:hAnsi="Verdana"/>
          <w:sz w:val="19"/>
          <w:szCs w:val="19"/>
        </w:rPr>
        <w:t>S</w:t>
      </w:r>
      <w:r w:rsidRPr="0059598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7B22316" w14:textId="77777777" w:rsidR="00C548B6" w:rsidRPr="00595988" w:rsidRDefault="00C548B6" w:rsidP="006A510A">
      <w:pPr>
        <w:numPr>
          <w:ilvl w:val="0"/>
          <w:numId w:val="97"/>
        </w:numPr>
        <w:spacing w:before="120" w:after="120"/>
        <w:ind w:left="1985" w:hanging="284"/>
        <w:jc w:val="both"/>
        <w:rPr>
          <w:rFonts w:ascii="Verdana" w:eastAsia="Arial Unicode MS" w:hAnsi="Verdana"/>
          <w:sz w:val="19"/>
          <w:szCs w:val="19"/>
        </w:rPr>
      </w:pPr>
      <w:r w:rsidRPr="0059598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17F8E41A" w14:textId="77777777" w:rsidR="00C548B6" w:rsidRPr="00595988" w:rsidRDefault="00C548B6" w:rsidP="006A510A">
      <w:pPr>
        <w:numPr>
          <w:ilvl w:val="0"/>
          <w:numId w:val="97"/>
        </w:numPr>
        <w:spacing w:before="120" w:after="120"/>
        <w:ind w:left="1985" w:hanging="284"/>
        <w:jc w:val="both"/>
        <w:rPr>
          <w:rFonts w:ascii="Verdana" w:hAnsi="Verdana"/>
          <w:sz w:val="19"/>
          <w:szCs w:val="19"/>
        </w:rPr>
      </w:pPr>
      <w:r w:rsidRPr="0059598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42537C82" w14:textId="77777777" w:rsidR="00C548B6" w:rsidRPr="00595988" w:rsidRDefault="00C548B6" w:rsidP="006A510A">
      <w:pPr>
        <w:numPr>
          <w:ilvl w:val="0"/>
          <w:numId w:val="97"/>
        </w:numPr>
        <w:spacing w:before="120" w:after="120"/>
        <w:ind w:left="1985" w:hanging="284"/>
        <w:jc w:val="both"/>
        <w:rPr>
          <w:rFonts w:ascii="Verdana" w:hAnsi="Verdana"/>
          <w:sz w:val="19"/>
          <w:szCs w:val="19"/>
        </w:rPr>
      </w:pPr>
      <w:r w:rsidRPr="00595988">
        <w:rPr>
          <w:rFonts w:ascii="Verdana" w:hAnsi="Verdana"/>
          <w:sz w:val="19"/>
          <w:szCs w:val="19"/>
        </w:rPr>
        <w:t>Cuando la contratista sea una persona física y haya manifestado su voluntad de jubilarse en fecha anterior a la finalización del contrato</w:t>
      </w:r>
      <w:r w:rsidR="00536A1B" w:rsidRPr="00595988">
        <w:rPr>
          <w:rFonts w:ascii="Verdana" w:hAnsi="Verdana"/>
          <w:sz w:val="19"/>
          <w:szCs w:val="19"/>
        </w:rPr>
        <w:t>.</w:t>
      </w:r>
    </w:p>
    <w:p w14:paraId="17DC5082" w14:textId="77777777" w:rsidR="00C548B6" w:rsidRPr="00595988" w:rsidRDefault="00C548B6" w:rsidP="002A6C86">
      <w:pPr>
        <w:pStyle w:val="Ttulo5"/>
        <w:ind w:right="0"/>
        <w:rPr>
          <w:b/>
          <w:szCs w:val="19"/>
        </w:rPr>
      </w:pPr>
      <w:r w:rsidRPr="00595988">
        <w:rPr>
          <w:b/>
          <w:szCs w:val="19"/>
        </w:rPr>
        <w:t>35.1.2.- Procedimiento</w:t>
      </w:r>
      <w:r w:rsidR="00951944" w:rsidRPr="00595988">
        <w:rPr>
          <w:b/>
          <w:szCs w:val="19"/>
        </w:rPr>
        <w:t>.</w:t>
      </w:r>
    </w:p>
    <w:p w14:paraId="7A09576D" w14:textId="77777777" w:rsidR="00C548B6" w:rsidRPr="00595988" w:rsidRDefault="00C548B6" w:rsidP="006A510A">
      <w:pPr>
        <w:numPr>
          <w:ilvl w:val="0"/>
          <w:numId w:val="98"/>
        </w:numPr>
        <w:spacing w:before="120" w:after="120"/>
        <w:ind w:left="1701" w:hanging="284"/>
        <w:jc w:val="both"/>
        <w:rPr>
          <w:rFonts w:ascii="Verdana" w:hAnsi="Verdana"/>
          <w:sz w:val="19"/>
          <w:szCs w:val="19"/>
        </w:rPr>
      </w:pPr>
      <w:r w:rsidRPr="00595988">
        <w:rPr>
          <w:rFonts w:ascii="Verdana" w:eastAsia="Arial Unicode MS" w:hAnsi="Verdana"/>
          <w:sz w:val="19"/>
          <w:szCs w:val="19"/>
        </w:rPr>
        <w:lastRenderedPageBreak/>
        <w:t>La contratista dirigirá a la/al responsable del contrato escrito en el que solicite la autorización de la cesión. A dicha solicitud deberá adjuntar siguiente documentación:</w:t>
      </w:r>
    </w:p>
    <w:p w14:paraId="536BE662" w14:textId="77777777" w:rsidR="00C548B6" w:rsidRPr="00595988" w:rsidRDefault="00C548B6" w:rsidP="006A510A">
      <w:pPr>
        <w:pStyle w:val="Prrafodelista"/>
        <w:numPr>
          <w:ilvl w:val="0"/>
          <w:numId w:val="128"/>
        </w:numPr>
        <w:spacing w:before="120" w:after="120"/>
        <w:ind w:left="2268" w:hanging="284"/>
        <w:jc w:val="both"/>
        <w:rPr>
          <w:rFonts w:ascii="Verdana" w:hAnsi="Verdana"/>
          <w:sz w:val="19"/>
          <w:szCs w:val="19"/>
        </w:rPr>
      </w:pPr>
      <w:r w:rsidRPr="00595988">
        <w:rPr>
          <w:rFonts w:ascii="Verdana" w:eastAsia="Arial Unicode MS" w:hAnsi="Verdana"/>
          <w:sz w:val="19"/>
          <w:szCs w:val="19"/>
        </w:rPr>
        <w:t>Documentación acreditativa de la circunstancia concurrente que posibilita instar la cesión del contrato.</w:t>
      </w:r>
    </w:p>
    <w:p w14:paraId="6D722C1E" w14:textId="77777777" w:rsidR="00C548B6" w:rsidRPr="00595988" w:rsidRDefault="00C548B6" w:rsidP="006A510A">
      <w:pPr>
        <w:pStyle w:val="Prrafodelista"/>
        <w:numPr>
          <w:ilvl w:val="0"/>
          <w:numId w:val="128"/>
        </w:numPr>
        <w:spacing w:before="120" w:after="120"/>
        <w:ind w:left="2268" w:hanging="284"/>
        <w:jc w:val="both"/>
        <w:rPr>
          <w:rFonts w:ascii="Verdana" w:hAnsi="Verdana"/>
          <w:sz w:val="19"/>
          <w:szCs w:val="19"/>
        </w:rPr>
      </w:pPr>
      <w:r w:rsidRPr="00595988">
        <w:rPr>
          <w:rFonts w:ascii="Verdana" w:eastAsia="Arial Unicode MS" w:hAnsi="Verdana"/>
          <w:sz w:val="19"/>
          <w:szCs w:val="19"/>
        </w:rPr>
        <w:t>Documentación acreditativa de que la cesionaria cumple con los requisitos recogidos en la letra c) del art. 214.2 LCSP.</w:t>
      </w:r>
    </w:p>
    <w:p w14:paraId="50137807"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acuerde el inicio del procedimiento.</w:t>
      </w:r>
    </w:p>
    <w:p w14:paraId="15F08B92"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8273083"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227CEE94"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Aportación por parte de la contratista del borrador de escritura pública en la que se formalizará la cesión.</w:t>
      </w:r>
    </w:p>
    <w:p w14:paraId="2DD96734"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 xml:space="preserve">Resolución del órgano de contratación por la que se autoriza la cesión y notificación a la contratista. </w:t>
      </w:r>
    </w:p>
    <w:p w14:paraId="0858FBA7"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eastAsia="Arial Unicode MS" w:hAnsi="Verdana"/>
          <w:sz w:val="19"/>
          <w:szCs w:val="19"/>
        </w:rPr>
        <w:t>Publicación de la resolución del órgano de contratación por la que se autoriza la cesión en el perfil de contratante.</w:t>
      </w:r>
    </w:p>
    <w:p w14:paraId="58BAED43"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eastAsia="Arial Unicode MS" w:hAnsi="Verdana"/>
          <w:sz w:val="19"/>
          <w:szCs w:val="19"/>
        </w:rPr>
        <w:t>Formalización de la cesión en escritura pública.</w:t>
      </w:r>
    </w:p>
    <w:p w14:paraId="162D1B01"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B71ABE9" w14:textId="77777777" w:rsidR="00C548B6" w:rsidRPr="00595988" w:rsidRDefault="00C548B6" w:rsidP="002A6C86">
      <w:pPr>
        <w:pStyle w:val="Ttulo5"/>
        <w:ind w:right="0"/>
        <w:rPr>
          <w:b/>
          <w:szCs w:val="19"/>
        </w:rPr>
      </w:pPr>
      <w:r w:rsidRPr="00595988">
        <w:rPr>
          <w:b/>
          <w:szCs w:val="19"/>
        </w:rPr>
        <w:t>35.1.3.- Condiciones</w:t>
      </w:r>
      <w:r w:rsidR="00951944" w:rsidRPr="00595988">
        <w:rPr>
          <w:b/>
          <w:szCs w:val="19"/>
        </w:rPr>
        <w:t>.</w:t>
      </w:r>
    </w:p>
    <w:p w14:paraId="32DCEC7A"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35.1.3.1.-</w:t>
      </w:r>
      <w:r w:rsidRPr="00595988">
        <w:rPr>
          <w:rFonts w:ascii="Verdana" w:eastAsia="Arial Unicode MS" w:hAnsi="Verdana"/>
          <w:sz w:val="19"/>
          <w:szCs w:val="19"/>
        </w:rPr>
        <w:t xml:space="preserve"> En todo caso, para que el órgano de contratación pueda autorizar la cesión deben cumplirse las siguientes condiciones:</w:t>
      </w:r>
    </w:p>
    <w:p w14:paraId="6068CE33"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Se cumplan los requisitos recogidos en el apartado 2 del art. 214 LCSP.</w:t>
      </w:r>
    </w:p>
    <w:p w14:paraId="2FBB581D"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Las cualidades técnicas o personales de la cedente (contratista) no hayan sido razón determinante de la adjudicación del contrato.</w:t>
      </w:r>
    </w:p>
    <w:p w14:paraId="4130255B"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Que de la cesión no resulte una restricción efectiva de la competencia en el mercado.</w:t>
      </w:r>
    </w:p>
    <w:p w14:paraId="6F15DF36"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35.1.3.2.-</w:t>
      </w:r>
      <w:r w:rsidRPr="0059598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520FB93" w14:textId="77777777" w:rsidR="00C548B6" w:rsidRPr="00595988" w:rsidRDefault="00C548B6" w:rsidP="002A6C86">
      <w:pPr>
        <w:spacing w:before="120" w:after="120"/>
        <w:ind w:left="2127" w:hanging="709"/>
        <w:jc w:val="both"/>
        <w:rPr>
          <w:rFonts w:ascii="Verdana" w:hAnsi="Verdana"/>
          <w:sz w:val="19"/>
          <w:szCs w:val="19"/>
        </w:rPr>
      </w:pPr>
      <w:r w:rsidRPr="00595988">
        <w:rPr>
          <w:rFonts w:ascii="Verdana" w:eastAsia="Arial Unicode MS" w:hAnsi="Verdana"/>
          <w:b/>
          <w:sz w:val="19"/>
          <w:szCs w:val="19"/>
        </w:rPr>
        <w:t>35.1.3.3.-</w:t>
      </w:r>
      <w:r w:rsidRPr="00595988">
        <w:rPr>
          <w:rFonts w:ascii="Verdana" w:eastAsia="Arial Unicode MS" w:hAnsi="Verdana"/>
          <w:sz w:val="19"/>
          <w:szCs w:val="19"/>
        </w:rPr>
        <w:t xml:space="preserve"> </w:t>
      </w:r>
      <w:r w:rsidRPr="00595988">
        <w:rPr>
          <w:rFonts w:ascii="Verdana" w:hAnsi="Verdana"/>
          <w:sz w:val="19"/>
          <w:szCs w:val="19"/>
        </w:rPr>
        <w:t>La cesión entre la contratista (cedente) y la cesionaria se formalizará en escritura pública.</w:t>
      </w:r>
    </w:p>
    <w:p w14:paraId="4D60120A"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35.1.3.4.-</w:t>
      </w:r>
      <w:r w:rsidRPr="0059598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9A0E917" w14:textId="77777777" w:rsidR="00C548B6" w:rsidRPr="00595988" w:rsidRDefault="00C548B6" w:rsidP="002A6C86">
      <w:pPr>
        <w:pStyle w:val="Ttulo4"/>
        <w:spacing w:after="120"/>
        <w:ind w:left="851" w:right="0"/>
        <w:jc w:val="both"/>
        <w:rPr>
          <w:b w:val="0"/>
          <w:i/>
          <w:sz w:val="19"/>
          <w:szCs w:val="19"/>
        </w:rPr>
      </w:pPr>
      <w:bookmarkStart w:id="818" w:name="_Toc530728129"/>
      <w:bookmarkStart w:id="819" w:name="_Toc5959034"/>
      <w:r w:rsidRPr="00595988">
        <w:rPr>
          <w:sz w:val="19"/>
          <w:szCs w:val="19"/>
        </w:rPr>
        <w:t>35.2.- Modificación de la composición de la UTE</w:t>
      </w:r>
      <w:bookmarkEnd w:id="818"/>
      <w:bookmarkEnd w:id="819"/>
      <w:r w:rsidR="00951944" w:rsidRPr="00595988">
        <w:rPr>
          <w:sz w:val="19"/>
          <w:szCs w:val="19"/>
        </w:rPr>
        <w:t>.</w:t>
      </w:r>
    </w:p>
    <w:p w14:paraId="2D1B00EE" w14:textId="77777777" w:rsidR="00C548B6" w:rsidRPr="00595988" w:rsidRDefault="00C548B6" w:rsidP="002A6C86">
      <w:pPr>
        <w:pStyle w:val="Ttulo5"/>
        <w:ind w:right="0"/>
        <w:rPr>
          <w:szCs w:val="19"/>
        </w:rPr>
      </w:pPr>
      <w:r w:rsidRPr="00595988">
        <w:rPr>
          <w:b/>
          <w:szCs w:val="19"/>
        </w:rPr>
        <w:t>35.2.1.-</w:t>
      </w:r>
      <w:r w:rsidRPr="00595988">
        <w:rPr>
          <w:szCs w:val="19"/>
        </w:rPr>
        <w:t xml:space="preserve"> </w:t>
      </w:r>
      <w:r w:rsidR="00114B7A" w:rsidRPr="00595988">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595988">
        <w:rPr>
          <w:szCs w:val="19"/>
        </w:rPr>
        <w:t>:</w:t>
      </w:r>
    </w:p>
    <w:p w14:paraId="7FFF81C0" w14:textId="77777777" w:rsidR="00C548B6" w:rsidRPr="00595988" w:rsidRDefault="00C548B6" w:rsidP="006A510A">
      <w:pPr>
        <w:numPr>
          <w:ilvl w:val="0"/>
          <w:numId w:val="68"/>
        </w:numPr>
        <w:spacing w:before="120" w:after="120"/>
        <w:ind w:left="1985" w:hanging="283"/>
        <w:jc w:val="both"/>
        <w:rPr>
          <w:rFonts w:ascii="Verdana" w:hAnsi="Verdana"/>
          <w:sz w:val="19"/>
          <w:szCs w:val="19"/>
        </w:rPr>
      </w:pPr>
      <w:r w:rsidRPr="0059598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0821940C" w14:textId="77777777" w:rsidR="00C548B6" w:rsidRPr="00595988" w:rsidRDefault="00C548B6" w:rsidP="006A510A">
      <w:pPr>
        <w:pStyle w:val="Prrafodelista"/>
        <w:numPr>
          <w:ilvl w:val="0"/>
          <w:numId w:val="69"/>
        </w:numPr>
        <w:spacing w:before="120" w:after="120"/>
        <w:ind w:left="2552" w:hanging="283"/>
        <w:jc w:val="both"/>
        <w:rPr>
          <w:rFonts w:ascii="Verdana" w:hAnsi="Verdana"/>
          <w:sz w:val="19"/>
          <w:szCs w:val="19"/>
        </w:rPr>
      </w:pPr>
      <w:r w:rsidRPr="00595988">
        <w:rPr>
          <w:rFonts w:ascii="Verdana" w:eastAsia="Arial Unicode MS" w:hAnsi="Verdana"/>
          <w:sz w:val="19"/>
          <w:szCs w:val="19"/>
        </w:rPr>
        <w:lastRenderedPageBreak/>
        <w:t xml:space="preserve">Justificación de la/s circunstancia/s concurrente/s que posibilita/n instar la modificación de la composición de la UTE. </w:t>
      </w:r>
    </w:p>
    <w:p w14:paraId="0B39360D" w14:textId="77777777" w:rsidR="00C548B6" w:rsidRPr="00595988" w:rsidRDefault="00C548B6" w:rsidP="006A510A">
      <w:pPr>
        <w:pStyle w:val="Prrafodelista"/>
        <w:numPr>
          <w:ilvl w:val="0"/>
          <w:numId w:val="69"/>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CDB523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acuerde el inicio del procedimiento.</w:t>
      </w:r>
    </w:p>
    <w:p w14:paraId="74EDB203"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Informe emitido por la/el responsable del contrato en el que señale que se ha ejecutado, al menos, un 20% del importe del contrato.</w:t>
      </w:r>
    </w:p>
    <w:p w14:paraId="5DD31978"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Informe jurídico.</w:t>
      </w:r>
    </w:p>
    <w:p w14:paraId="0684FE84"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Aportación por parte de la contratista del borrador de escritura pública en la que se formalizará la UTE con su nueva composición.</w:t>
      </w:r>
    </w:p>
    <w:p w14:paraId="3724D35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se autoriza la modificación de composición de la UTE y notificación a la UTE contratista.</w:t>
      </w:r>
    </w:p>
    <w:p w14:paraId="1ACC6BBA"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Publicación de la resolución del órgano de contratación por la que se autoriza la modificación de la composición de la UTE en el perfil de contratante.</w:t>
      </w:r>
    </w:p>
    <w:p w14:paraId="2F4D7E1C"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Formalización de la UTE en escritura pública.</w:t>
      </w:r>
    </w:p>
    <w:p w14:paraId="4AEBD33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4128CB1" w14:textId="77777777" w:rsidR="00C548B6" w:rsidRPr="00595988" w:rsidRDefault="00C548B6" w:rsidP="002A6C86">
      <w:pPr>
        <w:pStyle w:val="Ttulo5"/>
        <w:ind w:right="0"/>
        <w:rPr>
          <w:szCs w:val="19"/>
        </w:rPr>
      </w:pPr>
      <w:r w:rsidRPr="00595988">
        <w:rPr>
          <w:b/>
          <w:szCs w:val="19"/>
        </w:rPr>
        <w:t>35.2.2.-</w:t>
      </w:r>
      <w:r w:rsidRPr="00595988">
        <w:rPr>
          <w:szCs w:val="19"/>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6AC467A" w14:textId="77777777" w:rsidR="00C548B6" w:rsidRPr="00595988" w:rsidRDefault="00C548B6" w:rsidP="002A6C86">
      <w:pPr>
        <w:pStyle w:val="Ttulo5"/>
        <w:ind w:right="0"/>
        <w:rPr>
          <w:szCs w:val="19"/>
        </w:rPr>
      </w:pPr>
      <w:r w:rsidRPr="00595988">
        <w:rPr>
          <w:b/>
          <w:szCs w:val="19"/>
        </w:rPr>
        <w:t>35.2.3.-</w:t>
      </w:r>
      <w:r w:rsidRPr="00595988">
        <w:rPr>
          <w:szCs w:val="19"/>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A18B0E6" w14:textId="77777777" w:rsidR="00C548B6" w:rsidRPr="00595988" w:rsidRDefault="00C548B6" w:rsidP="006A510A">
      <w:pPr>
        <w:numPr>
          <w:ilvl w:val="0"/>
          <w:numId w:val="100"/>
        </w:numPr>
        <w:spacing w:before="120" w:after="120"/>
        <w:ind w:left="1985" w:hanging="284"/>
        <w:jc w:val="both"/>
        <w:rPr>
          <w:rFonts w:ascii="Verdana" w:hAnsi="Verdana"/>
          <w:sz w:val="19"/>
          <w:szCs w:val="19"/>
        </w:rPr>
      </w:pPr>
      <w:r w:rsidRPr="0059598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0476E0E" w14:textId="77777777" w:rsidR="00C548B6" w:rsidRPr="00595988" w:rsidRDefault="00C548B6" w:rsidP="006A510A">
      <w:pPr>
        <w:pStyle w:val="Prrafodelista"/>
        <w:numPr>
          <w:ilvl w:val="0"/>
          <w:numId w:val="127"/>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Continuación de l</w:t>
      </w:r>
      <w:r w:rsidR="00246388" w:rsidRPr="00595988">
        <w:rPr>
          <w:rFonts w:ascii="Verdana" w:eastAsia="Arial Unicode MS" w:hAnsi="Verdana"/>
          <w:sz w:val="19"/>
          <w:szCs w:val="19"/>
        </w:rPr>
        <w:t>a ejecución del contrato con la</w:t>
      </w:r>
      <w:r w:rsidRPr="00595988">
        <w:rPr>
          <w:rFonts w:ascii="Verdana" w:eastAsia="Arial Unicode MS" w:hAnsi="Verdana"/>
          <w:sz w:val="19"/>
          <w:szCs w:val="19"/>
        </w:rPr>
        <w:t>/</w:t>
      </w:r>
      <w:proofErr w:type="gramStart"/>
      <w:r w:rsidRPr="00595988">
        <w:rPr>
          <w:rFonts w:ascii="Verdana" w:eastAsia="Arial Unicode MS" w:hAnsi="Verdana"/>
          <w:sz w:val="19"/>
          <w:szCs w:val="19"/>
        </w:rPr>
        <w:t>las componente</w:t>
      </w:r>
      <w:proofErr w:type="gramEnd"/>
      <w:r w:rsidRPr="00595988">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6F55C45B" w14:textId="77777777" w:rsidR="00C548B6" w:rsidRPr="00595988" w:rsidRDefault="00C548B6" w:rsidP="006A510A">
      <w:pPr>
        <w:pStyle w:val="Prrafodelista"/>
        <w:numPr>
          <w:ilvl w:val="0"/>
          <w:numId w:val="127"/>
        </w:numPr>
        <w:spacing w:before="120" w:after="120"/>
        <w:ind w:left="2552" w:hanging="283"/>
        <w:jc w:val="both"/>
        <w:rPr>
          <w:rFonts w:ascii="Verdana" w:hAnsi="Verdana"/>
          <w:sz w:val="19"/>
          <w:szCs w:val="19"/>
        </w:rPr>
      </w:pPr>
      <w:r w:rsidRPr="00595988">
        <w:rPr>
          <w:rFonts w:ascii="Verdana" w:eastAsia="Arial Unicode MS" w:hAnsi="Verdana"/>
          <w:sz w:val="19"/>
          <w:szCs w:val="19"/>
        </w:rPr>
        <w:t>Continuación de la ejecución del contrato con las componentes iniciales de la UTE, incluida/s la/las declarada</w:t>
      </w:r>
      <w:r w:rsidRPr="00595988">
        <w:rPr>
          <w:rFonts w:ascii="Verdana" w:hAnsi="Verdana"/>
          <w:sz w:val="19"/>
          <w:szCs w:val="19"/>
        </w:rPr>
        <w:t>/s en concurso.</w:t>
      </w:r>
    </w:p>
    <w:p w14:paraId="485ADCE1" w14:textId="77777777" w:rsidR="00745B99" w:rsidRPr="00595988" w:rsidRDefault="00C548B6" w:rsidP="006A510A">
      <w:pPr>
        <w:numPr>
          <w:ilvl w:val="0"/>
          <w:numId w:val="100"/>
        </w:numPr>
        <w:spacing w:before="120" w:after="120"/>
        <w:ind w:left="1985" w:hanging="284"/>
        <w:jc w:val="both"/>
        <w:rPr>
          <w:rFonts w:ascii="Verdana" w:eastAsia="Calibri" w:hAnsi="Verdana"/>
          <w:sz w:val="19"/>
          <w:szCs w:val="19"/>
        </w:rPr>
      </w:pPr>
      <w:r w:rsidRPr="0059598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95988">
        <w:rPr>
          <w:rFonts w:ascii="Verdana" w:eastAsia="Calibri" w:hAnsi="Verdana"/>
          <w:sz w:val="19"/>
          <w:szCs w:val="19"/>
        </w:rPr>
        <w:t>que el órgano de contratación haya indicado en su resolución.</w:t>
      </w:r>
    </w:p>
    <w:p w14:paraId="60D88D76" w14:textId="77777777" w:rsidR="00641DEC" w:rsidRPr="00595988" w:rsidRDefault="00641DEC">
      <w:pPr>
        <w:rPr>
          <w:rFonts w:ascii="Verdana" w:eastAsia="Calibri" w:hAnsi="Verdana"/>
          <w:sz w:val="19"/>
          <w:szCs w:val="19"/>
        </w:rPr>
      </w:pPr>
      <w:r w:rsidRPr="00595988">
        <w:rPr>
          <w:rFonts w:ascii="Verdana" w:eastAsia="Calibri" w:hAnsi="Verdana"/>
          <w:sz w:val="19"/>
          <w:szCs w:val="19"/>
        </w:rPr>
        <w:br w:type="page"/>
      </w:r>
    </w:p>
    <w:p w14:paraId="6EB7CD05" w14:textId="77777777" w:rsidR="00C548B6" w:rsidRPr="00595988" w:rsidRDefault="00C548B6" w:rsidP="00B31A90">
      <w:pPr>
        <w:pStyle w:val="Ttulo2"/>
      </w:pPr>
      <w:bookmarkStart w:id="820" w:name="_Toc505598230"/>
      <w:bookmarkStart w:id="821" w:name="_Toc505598307"/>
      <w:bookmarkStart w:id="822" w:name="_Toc505598400"/>
      <w:bookmarkStart w:id="823" w:name="_Toc507512582"/>
      <w:bookmarkStart w:id="824" w:name="_Toc507512883"/>
      <w:bookmarkStart w:id="825" w:name="_Toc528657973"/>
      <w:bookmarkStart w:id="826" w:name="_Toc528658792"/>
      <w:bookmarkStart w:id="827" w:name="_Toc528660419"/>
      <w:bookmarkStart w:id="828" w:name="_Toc528664269"/>
      <w:bookmarkStart w:id="829" w:name="_Toc528665960"/>
      <w:bookmarkStart w:id="830" w:name="_Toc528666585"/>
      <w:bookmarkStart w:id="831" w:name="_Toc528671308"/>
      <w:bookmarkStart w:id="832" w:name="_Toc530728130"/>
      <w:bookmarkStart w:id="833" w:name="_Toc5959035"/>
      <w:bookmarkStart w:id="834" w:name="_Toc34132941"/>
      <w:bookmarkStart w:id="835" w:name="_Toc128389967"/>
      <w:r w:rsidRPr="00595988">
        <w:lastRenderedPageBreak/>
        <w:t>VI.- EXTINCIÓN DEL CONTRATO</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14:paraId="1C411AE6" w14:textId="77777777" w:rsidR="00C548B6" w:rsidRPr="00595988" w:rsidRDefault="00C548B6" w:rsidP="002A6C86">
      <w:pPr>
        <w:pStyle w:val="Ttulo3"/>
        <w:spacing w:after="120"/>
        <w:ind w:right="0"/>
        <w:rPr>
          <w:rFonts w:eastAsia="Arial Unicode MS"/>
          <w:i/>
        </w:rPr>
      </w:pPr>
      <w:bookmarkStart w:id="836" w:name="_Toc528657974"/>
      <w:bookmarkStart w:id="837" w:name="_Toc528658793"/>
      <w:bookmarkStart w:id="838" w:name="_Toc528660420"/>
      <w:bookmarkStart w:id="839" w:name="_Toc528664270"/>
      <w:bookmarkStart w:id="840" w:name="_Toc528665961"/>
      <w:bookmarkStart w:id="841" w:name="_Toc528666586"/>
      <w:bookmarkStart w:id="842" w:name="_Toc528671309"/>
      <w:bookmarkStart w:id="843" w:name="_Toc530728131"/>
      <w:bookmarkStart w:id="844" w:name="_Toc5959036"/>
      <w:bookmarkStart w:id="845" w:name="_Toc34132942"/>
      <w:bookmarkStart w:id="846" w:name="_Toc128389968"/>
      <w:r w:rsidRPr="00595988">
        <w:rPr>
          <w:rFonts w:eastAsia="Arial Unicode MS"/>
        </w:rPr>
        <w:t>36.- CUMPLIMIENTO: ENTREGA, RECEPCIÓN Y LIQUIDACIÓN</w:t>
      </w:r>
      <w:bookmarkEnd w:id="836"/>
      <w:bookmarkEnd w:id="837"/>
      <w:bookmarkEnd w:id="838"/>
      <w:bookmarkEnd w:id="839"/>
      <w:bookmarkEnd w:id="840"/>
      <w:bookmarkEnd w:id="841"/>
      <w:bookmarkEnd w:id="842"/>
      <w:bookmarkEnd w:id="843"/>
      <w:bookmarkEnd w:id="844"/>
      <w:bookmarkEnd w:id="845"/>
      <w:bookmarkEnd w:id="846"/>
    </w:p>
    <w:p w14:paraId="08B1BA8E" w14:textId="77777777" w:rsidR="00C548B6" w:rsidRPr="00595988" w:rsidRDefault="00C548B6" w:rsidP="002A6C86">
      <w:pPr>
        <w:pStyle w:val="Ttulo4"/>
        <w:spacing w:after="120"/>
        <w:ind w:left="851" w:right="0"/>
        <w:jc w:val="both"/>
        <w:rPr>
          <w:b w:val="0"/>
          <w:i/>
          <w:sz w:val="19"/>
          <w:szCs w:val="19"/>
        </w:rPr>
      </w:pPr>
      <w:bookmarkStart w:id="847" w:name="_Toc530728132"/>
      <w:bookmarkStart w:id="848" w:name="_Toc5959037"/>
      <w:r w:rsidRPr="00595988">
        <w:rPr>
          <w:sz w:val="19"/>
          <w:szCs w:val="19"/>
        </w:rPr>
        <w:t>36.1.- Entrega y comprobación del correcto cumplimiento</w:t>
      </w:r>
      <w:bookmarkEnd w:id="847"/>
      <w:bookmarkEnd w:id="848"/>
      <w:r w:rsidR="00A93246" w:rsidRPr="00595988">
        <w:rPr>
          <w:sz w:val="19"/>
          <w:szCs w:val="19"/>
        </w:rPr>
        <w:t>.</w:t>
      </w:r>
    </w:p>
    <w:p w14:paraId="254E9AA0"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538EB91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Salvo que se prevea otra cosa en el PPTP, la fecha de entrega es la siguiente:</w:t>
      </w:r>
    </w:p>
    <w:p w14:paraId="255EFCA6" w14:textId="77777777" w:rsidR="00C548B6" w:rsidRPr="00595988" w:rsidRDefault="00C548B6" w:rsidP="006A510A">
      <w:pPr>
        <w:pStyle w:val="Prrafodelista"/>
        <w:numPr>
          <w:ilvl w:val="0"/>
          <w:numId w:val="123"/>
        </w:numPr>
        <w:spacing w:before="120" w:after="120"/>
        <w:ind w:left="1418" w:hanging="284"/>
        <w:jc w:val="both"/>
        <w:rPr>
          <w:rFonts w:ascii="Verdana" w:hAnsi="Verdana"/>
          <w:sz w:val="19"/>
          <w:szCs w:val="19"/>
        </w:rPr>
      </w:pPr>
      <w:r w:rsidRPr="00595988">
        <w:rPr>
          <w:rFonts w:ascii="Verdana" w:hAnsi="Verdana"/>
          <w:sz w:val="19"/>
          <w:szCs w:val="19"/>
        </w:rPr>
        <w:t>En los contratos de tracto único: la fecha en que la contratista entregue la totalidad de prestaciones a la/al responsable del contrato en la forma y formato especificados en el PPTP.</w:t>
      </w:r>
    </w:p>
    <w:p w14:paraId="480F319D" w14:textId="77777777" w:rsidR="00C548B6" w:rsidRPr="00595988" w:rsidRDefault="00C548B6" w:rsidP="006A510A">
      <w:pPr>
        <w:pStyle w:val="Prrafodelista"/>
        <w:numPr>
          <w:ilvl w:val="0"/>
          <w:numId w:val="123"/>
        </w:numPr>
        <w:spacing w:before="120" w:after="120"/>
        <w:ind w:left="1418" w:hanging="284"/>
        <w:jc w:val="both"/>
        <w:rPr>
          <w:rFonts w:ascii="Verdana" w:hAnsi="Verdana"/>
          <w:sz w:val="19"/>
          <w:szCs w:val="19"/>
        </w:rPr>
      </w:pPr>
      <w:r w:rsidRPr="00595988">
        <w:rPr>
          <w:rFonts w:ascii="Verdana" w:hAnsi="Verdana"/>
          <w:sz w:val="19"/>
          <w:szCs w:val="19"/>
        </w:rPr>
        <w:t>En los contratos de tracto sucesivo: el día en que finaliza el plazo total de duración del contrato.</w:t>
      </w:r>
    </w:p>
    <w:p w14:paraId="09EF2E8D"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7D99AE2" w14:textId="77777777" w:rsidR="00C548B6" w:rsidRPr="00595988" w:rsidRDefault="00C548B6" w:rsidP="006A510A">
      <w:pPr>
        <w:numPr>
          <w:ilvl w:val="0"/>
          <w:numId w:val="101"/>
        </w:numPr>
        <w:spacing w:before="120" w:after="120"/>
        <w:ind w:left="1418" w:hanging="283"/>
        <w:jc w:val="both"/>
        <w:rPr>
          <w:rFonts w:ascii="Verdana" w:hAnsi="Verdana"/>
          <w:sz w:val="19"/>
          <w:szCs w:val="19"/>
        </w:rPr>
      </w:pPr>
      <w:r w:rsidRPr="0059598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3217AAC4" w14:textId="77777777" w:rsidR="00C548B6" w:rsidRPr="00595988" w:rsidRDefault="00C548B6" w:rsidP="006A510A">
      <w:pPr>
        <w:numPr>
          <w:ilvl w:val="0"/>
          <w:numId w:val="101"/>
        </w:numPr>
        <w:spacing w:before="120" w:after="120"/>
        <w:ind w:left="1418" w:hanging="283"/>
        <w:jc w:val="both"/>
        <w:rPr>
          <w:rFonts w:ascii="Verdana" w:hAnsi="Verdana"/>
          <w:sz w:val="19"/>
          <w:szCs w:val="19"/>
        </w:rPr>
      </w:pPr>
      <w:r w:rsidRPr="0059598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50FEF2CD"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la contratista no formulase reclamación dentro de plazo indicado, se entenderá que se encuentra conforme con las instrucciones y obligad</w:t>
      </w:r>
      <w:r w:rsidR="008830EF" w:rsidRPr="00595988">
        <w:rPr>
          <w:rFonts w:ascii="Verdana" w:hAnsi="Verdana"/>
          <w:sz w:val="19"/>
          <w:szCs w:val="19"/>
        </w:rPr>
        <w:t>a</w:t>
      </w:r>
      <w:r w:rsidRPr="00595988">
        <w:rPr>
          <w:rFonts w:ascii="Verdana" w:hAnsi="Verdana"/>
          <w:sz w:val="19"/>
          <w:szCs w:val="19"/>
        </w:rPr>
        <w:t xml:space="preserve"> a subsanar los defectos observados.</w:t>
      </w:r>
    </w:p>
    <w:p w14:paraId="5FB574E4"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4F524789" w14:textId="77777777" w:rsidR="00C548B6" w:rsidRPr="00595988" w:rsidRDefault="00C548B6" w:rsidP="002A6C86">
      <w:pPr>
        <w:pStyle w:val="Ttulo4"/>
        <w:spacing w:after="120"/>
        <w:ind w:left="851" w:right="0"/>
        <w:jc w:val="both"/>
        <w:rPr>
          <w:b w:val="0"/>
          <w:i/>
          <w:sz w:val="19"/>
          <w:szCs w:val="19"/>
        </w:rPr>
      </w:pPr>
      <w:bookmarkStart w:id="849" w:name="_Toc530728133"/>
      <w:bookmarkStart w:id="850" w:name="_Toc5959038"/>
      <w:r w:rsidRPr="00595988">
        <w:rPr>
          <w:sz w:val="19"/>
          <w:szCs w:val="19"/>
        </w:rPr>
        <w:t>36.2.- Subsanación de defectos</w:t>
      </w:r>
      <w:bookmarkEnd w:id="849"/>
      <w:bookmarkEnd w:id="850"/>
      <w:r w:rsidR="00A93246" w:rsidRPr="00595988">
        <w:rPr>
          <w:sz w:val="19"/>
          <w:szCs w:val="19"/>
        </w:rPr>
        <w:t>.</w:t>
      </w:r>
    </w:p>
    <w:p w14:paraId="228F4483" w14:textId="77777777" w:rsidR="00C548B6" w:rsidRPr="00595988" w:rsidRDefault="00C548B6" w:rsidP="002A6C86">
      <w:pPr>
        <w:pStyle w:val="Ttulo5"/>
        <w:ind w:right="0"/>
        <w:rPr>
          <w:szCs w:val="19"/>
        </w:rPr>
      </w:pPr>
      <w:r w:rsidRPr="00595988">
        <w:rPr>
          <w:b/>
          <w:szCs w:val="19"/>
        </w:rPr>
        <w:t>36.2.1.-</w:t>
      </w:r>
      <w:r w:rsidRPr="00595988">
        <w:rPr>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D442516" w14:textId="77777777" w:rsidR="00C548B6" w:rsidRPr="00595988" w:rsidRDefault="00C548B6" w:rsidP="006A510A">
      <w:pPr>
        <w:numPr>
          <w:ilvl w:val="0"/>
          <w:numId w:val="102"/>
        </w:numPr>
        <w:spacing w:before="120" w:after="120"/>
        <w:ind w:left="1985" w:hanging="284"/>
        <w:jc w:val="both"/>
        <w:rPr>
          <w:rFonts w:ascii="Verdana" w:hAnsi="Verdana"/>
          <w:sz w:val="19"/>
          <w:szCs w:val="19"/>
        </w:rPr>
      </w:pPr>
      <w:r w:rsidRPr="00595988">
        <w:rPr>
          <w:rFonts w:ascii="Verdana" w:hAnsi="Verdana"/>
          <w:sz w:val="19"/>
          <w:szCs w:val="19"/>
        </w:rPr>
        <w:t>Si concluyese que se han cumplido correctamente: realizará las actuaciones indicadas en el apartado a) de la cláusula 36.1 de condiciones generales.</w:t>
      </w:r>
    </w:p>
    <w:p w14:paraId="6A4FB27A" w14:textId="77777777" w:rsidR="00C548B6" w:rsidRPr="00595988" w:rsidRDefault="00C548B6" w:rsidP="006A510A">
      <w:pPr>
        <w:numPr>
          <w:ilvl w:val="0"/>
          <w:numId w:val="102"/>
        </w:numPr>
        <w:spacing w:before="120" w:after="120"/>
        <w:ind w:left="1985" w:hanging="284"/>
        <w:jc w:val="both"/>
        <w:rPr>
          <w:rFonts w:ascii="Verdana" w:hAnsi="Verdana"/>
          <w:sz w:val="19"/>
          <w:szCs w:val="19"/>
        </w:rPr>
      </w:pPr>
      <w:r w:rsidRPr="0059598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0E7EEB55" w14:textId="77777777" w:rsidR="00C548B6" w:rsidRPr="00595988" w:rsidRDefault="00C548B6" w:rsidP="006A510A">
      <w:pPr>
        <w:numPr>
          <w:ilvl w:val="0"/>
          <w:numId w:val="103"/>
        </w:numPr>
        <w:spacing w:before="120" w:after="120"/>
        <w:ind w:left="2552" w:hanging="283"/>
        <w:jc w:val="both"/>
        <w:rPr>
          <w:rFonts w:ascii="Verdana" w:hAnsi="Verdana"/>
          <w:sz w:val="19"/>
          <w:szCs w:val="19"/>
        </w:rPr>
      </w:pPr>
      <w:r w:rsidRPr="0059598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616DCC5" w14:textId="77777777" w:rsidR="00C548B6" w:rsidRPr="00595988" w:rsidRDefault="00C548B6" w:rsidP="006A510A">
      <w:pPr>
        <w:numPr>
          <w:ilvl w:val="0"/>
          <w:numId w:val="103"/>
        </w:numPr>
        <w:spacing w:before="120" w:after="120"/>
        <w:ind w:left="2552" w:hanging="283"/>
        <w:jc w:val="both"/>
        <w:rPr>
          <w:rFonts w:ascii="Verdana" w:hAnsi="Verdana"/>
          <w:sz w:val="19"/>
          <w:szCs w:val="19"/>
        </w:rPr>
      </w:pPr>
      <w:r w:rsidRPr="00595988">
        <w:rPr>
          <w:rFonts w:ascii="Verdana" w:hAnsi="Verdana"/>
          <w:sz w:val="19"/>
          <w:szCs w:val="19"/>
        </w:rPr>
        <w:lastRenderedPageBreak/>
        <w:t>Concesión de un nuevo plazo de subsanación con imposición de penalidad de hasta el 25% del precio o presupuesto limitativo máximo del contrato.</w:t>
      </w:r>
    </w:p>
    <w:p w14:paraId="26203095" w14:textId="77777777" w:rsidR="00C548B6" w:rsidRPr="00595988" w:rsidRDefault="00C548B6" w:rsidP="002A6C86">
      <w:pPr>
        <w:spacing w:before="120" w:after="120"/>
        <w:ind w:left="567" w:firstLine="1"/>
        <w:jc w:val="both"/>
        <w:rPr>
          <w:rFonts w:ascii="Verdana" w:hAnsi="Verdana"/>
          <w:sz w:val="19"/>
          <w:szCs w:val="19"/>
        </w:rPr>
      </w:pPr>
      <w:r w:rsidRPr="00595988">
        <w:rPr>
          <w:rFonts w:ascii="Verdana" w:hAnsi="Verdana"/>
          <w:sz w:val="19"/>
          <w:szCs w:val="19"/>
        </w:rPr>
        <w:t>Si la contratista no subsanase en el</w:t>
      </w:r>
      <w:r w:rsidR="008830EF" w:rsidRPr="00595988">
        <w:rPr>
          <w:rFonts w:ascii="Verdana" w:hAnsi="Verdana"/>
          <w:sz w:val="19"/>
          <w:szCs w:val="19"/>
        </w:rPr>
        <w:t xml:space="preserve"> segundo</w:t>
      </w:r>
      <w:r w:rsidRPr="00595988">
        <w:rPr>
          <w:rFonts w:ascii="Verdana" w:hAnsi="Verdana"/>
          <w:sz w:val="19"/>
          <w:szCs w:val="19"/>
        </w:rPr>
        <w:t xml:space="preserve"> plazo otorgado al efecto, se procederá a la resolución del contrato con incautación de garantía y obligación de la contratista de abonar al poder adjudicador los </w:t>
      </w:r>
      <w:r w:rsidRPr="00595988">
        <w:rPr>
          <w:rFonts w:ascii="Verdana" w:hAnsi="Verdana" w:cs="sans-serif"/>
          <w:sz w:val="19"/>
          <w:szCs w:val="19"/>
        </w:rPr>
        <w:t>daños y perjuicios ocasionados en lo que excedan del importe de la garantía incautada</w:t>
      </w:r>
      <w:r w:rsidRPr="00595988">
        <w:rPr>
          <w:rFonts w:ascii="Verdana" w:hAnsi="Verdana"/>
          <w:sz w:val="19"/>
          <w:szCs w:val="19"/>
        </w:rPr>
        <w:t>.</w:t>
      </w:r>
    </w:p>
    <w:p w14:paraId="3BF494C1" w14:textId="77777777" w:rsidR="00C548B6" w:rsidRPr="00595988" w:rsidRDefault="00C548B6" w:rsidP="002A6C86">
      <w:pPr>
        <w:pStyle w:val="Ttulo5"/>
        <w:ind w:right="0"/>
        <w:rPr>
          <w:szCs w:val="19"/>
        </w:rPr>
      </w:pPr>
      <w:r w:rsidRPr="00595988">
        <w:rPr>
          <w:b/>
          <w:szCs w:val="19"/>
        </w:rPr>
        <w:t>36.2.2.-</w:t>
      </w:r>
      <w:r w:rsidRPr="00595988">
        <w:rPr>
          <w:szCs w:val="19"/>
        </w:rPr>
        <w:t xml:space="preserve"> La subsanación de errores y corrección de deficiencias en los contratos de elaboración de proyectos de obra se rigen por el art. 314 LCSP.</w:t>
      </w:r>
    </w:p>
    <w:p w14:paraId="30FB74AD" w14:textId="77777777" w:rsidR="00C548B6" w:rsidRPr="00595988" w:rsidRDefault="00C548B6" w:rsidP="002A6C86">
      <w:pPr>
        <w:pStyle w:val="Ttulo4"/>
        <w:spacing w:after="120"/>
        <w:ind w:left="851" w:right="0"/>
        <w:jc w:val="both"/>
        <w:rPr>
          <w:b w:val="0"/>
          <w:i/>
          <w:sz w:val="19"/>
          <w:szCs w:val="19"/>
        </w:rPr>
      </w:pPr>
      <w:bookmarkStart w:id="851" w:name="_Toc530728134"/>
      <w:bookmarkStart w:id="852" w:name="_Toc5959039"/>
      <w:r w:rsidRPr="00595988">
        <w:rPr>
          <w:sz w:val="19"/>
          <w:szCs w:val="19"/>
        </w:rPr>
        <w:t>36.3.- Recepción</w:t>
      </w:r>
      <w:bookmarkEnd w:id="851"/>
      <w:bookmarkEnd w:id="852"/>
      <w:r w:rsidR="00A93246" w:rsidRPr="00595988">
        <w:rPr>
          <w:sz w:val="19"/>
          <w:szCs w:val="19"/>
        </w:rPr>
        <w:t>.</w:t>
      </w:r>
    </w:p>
    <w:p w14:paraId="39B7CC0B"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95988">
        <w:rPr>
          <w:rFonts w:ascii="Verdana" w:hAnsi="Verdana"/>
          <w:sz w:val="19"/>
          <w:szCs w:val="19"/>
        </w:rPr>
        <w:t xml:space="preserve">de </w:t>
      </w:r>
      <w:r w:rsidRPr="00595988">
        <w:rPr>
          <w:rFonts w:ascii="Verdana" w:hAnsi="Verdana"/>
          <w:sz w:val="19"/>
          <w:szCs w:val="19"/>
        </w:rPr>
        <w:t>comprobación favorable o haya prestado conformidad a certificaciones de servicios parciales.</w:t>
      </w:r>
    </w:p>
    <w:p w14:paraId="5B1B8881"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En el supuesto de que la/el responsable del contrato haya concluido que se han cumplido correctamente las condiciones pactadas</w:t>
      </w:r>
      <w:r w:rsidR="003C1169" w:rsidRPr="00595988">
        <w:rPr>
          <w:rFonts w:ascii="Verdana" w:hAnsi="Verdana"/>
          <w:sz w:val="19"/>
          <w:szCs w:val="19"/>
        </w:rPr>
        <w:t>,</w:t>
      </w:r>
      <w:r w:rsidRPr="00595988">
        <w:rPr>
          <w:rFonts w:ascii="Verdana" w:hAnsi="Verdana"/>
          <w:sz w:val="19"/>
          <w:szCs w:val="19"/>
        </w:rPr>
        <w:t xml:space="preserve"> se procederá a la recepción del contrato.</w:t>
      </w:r>
    </w:p>
    <w:p w14:paraId="4A5093C8"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0422E1C" w14:textId="77777777" w:rsidR="00C548B6" w:rsidRPr="00595988" w:rsidRDefault="00C548B6" w:rsidP="002A6C86">
      <w:pPr>
        <w:pStyle w:val="Ttulo4"/>
        <w:spacing w:after="120"/>
        <w:ind w:left="851" w:right="0"/>
        <w:jc w:val="both"/>
        <w:rPr>
          <w:b w:val="0"/>
          <w:i/>
          <w:sz w:val="19"/>
          <w:szCs w:val="19"/>
        </w:rPr>
      </w:pPr>
      <w:bookmarkStart w:id="853" w:name="_Toc530728135"/>
      <w:bookmarkStart w:id="854" w:name="_Toc5959040"/>
      <w:r w:rsidRPr="00595988">
        <w:rPr>
          <w:sz w:val="19"/>
          <w:szCs w:val="19"/>
        </w:rPr>
        <w:t>36.4.- Liquidación</w:t>
      </w:r>
      <w:bookmarkEnd w:id="853"/>
      <w:bookmarkEnd w:id="854"/>
      <w:r w:rsidR="00A93246" w:rsidRPr="00595988">
        <w:rPr>
          <w:sz w:val="19"/>
          <w:szCs w:val="19"/>
        </w:rPr>
        <w:t>.</w:t>
      </w:r>
    </w:p>
    <w:p w14:paraId="55EFA277"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5389535"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6C0F443"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367784B" w14:textId="77777777" w:rsidR="00C548B6" w:rsidRPr="00595988" w:rsidRDefault="00C548B6" w:rsidP="002A6C86">
      <w:pPr>
        <w:pStyle w:val="Ttulo3"/>
        <w:spacing w:after="120"/>
        <w:ind w:right="0"/>
        <w:rPr>
          <w:rFonts w:eastAsia="Arial Unicode MS"/>
          <w:i/>
        </w:rPr>
      </w:pPr>
      <w:bookmarkStart w:id="855" w:name="_Toc528657975"/>
      <w:bookmarkStart w:id="856" w:name="_Toc528658794"/>
      <w:bookmarkStart w:id="857" w:name="_Toc528660421"/>
      <w:bookmarkStart w:id="858" w:name="_Toc528664271"/>
      <w:bookmarkStart w:id="859" w:name="_Toc528665962"/>
      <w:bookmarkStart w:id="860" w:name="_Toc528666587"/>
      <w:bookmarkStart w:id="861" w:name="_Toc528671310"/>
      <w:bookmarkStart w:id="862" w:name="_Toc530728136"/>
      <w:bookmarkStart w:id="863" w:name="_Toc5959041"/>
      <w:bookmarkStart w:id="864" w:name="_Toc34132943"/>
      <w:bookmarkStart w:id="865" w:name="_Toc128389969"/>
      <w:r w:rsidRPr="00595988">
        <w:rPr>
          <w:rFonts w:eastAsia="Arial Unicode MS"/>
        </w:rPr>
        <w:t>37.- PLAZO DE GARANTÍA Y DEVOLUCIóN DE LA GARANTÍA</w:t>
      </w:r>
      <w:bookmarkEnd w:id="855"/>
      <w:bookmarkEnd w:id="856"/>
      <w:bookmarkEnd w:id="857"/>
      <w:bookmarkEnd w:id="858"/>
      <w:bookmarkEnd w:id="859"/>
      <w:bookmarkEnd w:id="860"/>
      <w:bookmarkEnd w:id="861"/>
      <w:bookmarkEnd w:id="862"/>
      <w:bookmarkEnd w:id="863"/>
      <w:bookmarkEnd w:id="864"/>
      <w:bookmarkEnd w:id="865"/>
    </w:p>
    <w:p w14:paraId="637EB9CC" w14:textId="77777777" w:rsidR="00C548B6" w:rsidRPr="00595988" w:rsidRDefault="00C548B6" w:rsidP="002A6C86">
      <w:pPr>
        <w:pStyle w:val="Ttulo4"/>
        <w:spacing w:after="120"/>
        <w:ind w:left="851" w:right="0"/>
        <w:jc w:val="both"/>
        <w:rPr>
          <w:b w:val="0"/>
          <w:i/>
          <w:sz w:val="19"/>
          <w:szCs w:val="19"/>
        </w:rPr>
      </w:pPr>
      <w:bookmarkStart w:id="866" w:name="_Toc530728137"/>
      <w:bookmarkStart w:id="867" w:name="_Toc5959042"/>
      <w:r w:rsidRPr="00595988">
        <w:rPr>
          <w:sz w:val="19"/>
          <w:szCs w:val="19"/>
        </w:rPr>
        <w:t>37.1.- Obligaciones de la contratista</w:t>
      </w:r>
      <w:bookmarkEnd w:id="866"/>
      <w:bookmarkEnd w:id="867"/>
      <w:r w:rsidR="00A93246" w:rsidRPr="00595988">
        <w:rPr>
          <w:sz w:val="19"/>
          <w:szCs w:val="19"/>
        </w:rPr>
        <w:t>.</w:t>
      </w:r>
    </w:p>
    <w:p w14:paraId="0FAABE5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4542941"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4BBF77CE"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B6407D6" w14:textId="77777777" w:rsidR="00C548B6" w:rsidRPr="00595988" w:rsidRDefault="00C548B6" w:rsidP="002A6C86">
      <w:pPr>
        <w:pStyle w:val="Ttulo4"/>
        <w:spacing w:after="120"/>
        <w:ind w:left="851" w:right="0"/>
        <w:jc w:val="both"/>
        <w:rPr>
          <w:b w:val="0"/>
          <w:i/>
          <w:sz w:val="19"/>
          <w:szCs w:val="19"/>
        </w:rPr>
      </w:pPr>
      <w:bookmarkStart w:id="868" w:name="_Toc530728138"/>
      <w:bookmarkStart w:id="869" w:name="_Toc5959043"/>
      <w:r w:rsidRPr="00595988">
        <w:rPr>
          <w:sz w:val="19"/>
          <w:szCs w:val="19"/>
        </w:rPr>
        <w:lastRenderedPageBreak/>
        <w:t>37.2.- Devolución de la garantía</w:t>
      </w:r>
      <w:bookmarkEnd w:id="868"/>
      <w:bookmarkEnd w:id="869"/>
      <w:r w:rsidR="00A93246" w:rsidRPr="00595988">
        <w:rPr>
          <w:sz w:val="19"/>
          <w:szCs w:val="19"/>
        </w:rPr>
        <w:t>.</w:t>
      </w:r>
    </w:p>
    <w:p w14:paraId="178D42BC" w14:textId="77777777" w:rsidR="00C548B6" w:rsidRPr="00595988" w:rsidRDefault="00C548B6" w:rsidP="002A6C86">
      <w:pPr>
        <w:pStyle w:val="Ttulo5"/>
        <w:ind w:right="0"/>
        <w:rPr>
          <w:szCs w:val="19"/>
        </w:rPr>
      </w:pPr>
      <w:r w:rsidRPr="00595988">
        <w:rPr>
          <w:b/>
          <w:szCs w:val="19"/>
        </w:rPr>
        <w:t>37.2.1.-</w:t>
      </w:r>
      <w:r w:rsidRPr="00595988">
        <w:rPr>
          <w:szCs w:val="19"/>
        </w:rPr>
        <w:t xml:space="preserve"> En el supuesto de que en la cláusula 15.4 cláusulas específicas del contrato no se establezca plazo de garantía, el acuerdo de liquidación del contrato incluirá la orden de devolución o cancelación de la garantía.</w:t>
      </w:r>
    </w:p>
    <w:p w14:paraId="2145DD4C" w14:textId="77777777" w:rsidR="00C548B6" w:rsidRPr="00595988" w:rsidRDefault="00C548B6" w:rsidP="002A6C86">
      <w:pPr>
        <w:pStyle w:val="Ttulo5"/>
        <w:ind w:right="0"/>
        <w:rPr>
          <w:szCs w:val="19"/>
        </w:rPr>
      </w:pPr>
      <w:r w:rsidRPr="00595988">
        <w:rPr>
          <w:b/>
          <w:szCs w:val="19"/>
        </w:rPr>
        <w:t>37.2.2.-</w:t>
      </w:r>
      <w:r w:rsidRPr="00595988">
        <w:rPr>
          <w:szCs w:val="19"/>
        </w:rPr>
        <w:t xml:space="preserve"> En el supuesto de que en la cláusula 15.4 cláusulas específicas del contrato se establezca plazo de garantía, una vez transcurrido este se efectuarán las siguientes actuaciones:</w:t>
      </w:r>
    </w:p>
    <w:p w14:paraId="10476C87" w14:textId="77777777" w:rsidR="00C548B6" w:rsidRPr="00595988" w:rsidRDefault="00C548B6" w:rsidP="006A510A">
      <w:pPr>
        <w:numPr>
          <w:ilvl w:val="0"/>
          <w:numId w:val="10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95988">
        <w:rPr>
          <w:rFonts w:ascii="Verdana" w:hAnsi="Verdana"/>
          <w:sz w:val="19"/>
          <w:szCs w:val="19"/>
        </w:rPr>
        <w:t>devolución o cancelación de la garantía.</w:t>
      </w:r>
    </w:p>
    <w:p w14:paraId="1F1B2833" w14:textId="77777777" w:rsidR="00C548B6" w:rsidRPr="00595988" w:rsidRDefault="00C548B6" w:rsidP="002A6C86">
      <w:pPr>
        <w:spacing w:before="120" w:after="120"/>
        <w:ind w:left="1985"/>
        <w:jc w:val="both"/>
        <w:rPr>
          <w:rFonts w:ascii="Verdana" w:eastAsia="Arial Unicode MS" w:hAnsi="Verdana"/>
          <w:sz w:val="19"/>
          <w:szCs w:val="19"/>
        </w:rPr>
      </w:pPr>
      <w:r w:rsidRPr="00595988">
        <w:rPr>
          <w:rFonts w:ascii="Verdana" w:hAnsi="Verdana"/>
          <w:sz w:val="19"/>
          <w:szCs w:val="19"/>
        </w:rPr>
        <w:t xml:space="preserve">La resolución se adoptará y notificará a la contratista en el plazo máximo de dos (2) meses a contar desde la finalización el plazo de garantía, y se comunicará </w:t>
      </w:r>
      <w:r w:rsidRPr="00595988">
        <w:rPr>
          <w:rFonts w:ascii="Verdana" w:eastAsia="Arial Unicode MS" w:hAnsi="Verdana"/>
          <w:sz w:val="19"/>
          <w:szCs w:val="19"/>
        </w:rPr>
        <w:t>a la Tesorería General del País Vasco u órgano equivalente del poder adjudicador que corresponda.</w:t>
      </w:r>
    </w:p>
    <w:p w14:paraId="6FE1E5FF" w14:textId="77777777" w:rsidR="00C548B6" w:rsidRPr="00595988" w:rsidRDefault="00C548B6" w:rsidP="006A510A">
      <w:pPr>
        <w:numPr>
          <w:ilvl w:val="0"/>
          <w:numId w:val="10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9598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8414DB0" w14:textId="77777777" w:rsidR="00C548B6" w:rsidRPr="00595988" w:rsidRDefault="00C548B6" w:rsidP="002A6C86">
      <w:pPr>
        <w:spacing w:before="120" w:after="120"/>
        <w:ind w:left="1985"/>
        <w:jc w:val="both"/>
        <w:rPr>
          <w:rFonts w:ascii="Verdana" w:eastAsia="Arial Unicode MS" w:hAnsi="Verdana"/>
          <w:sz w:val="19"/>
          <w:szCs w:val="19"/>
        </w:rPr>
      </w:pPr>
      <w:r w:rsidRPr="00595988">
        <w:rPr>
          <w:rFonts w:ascii="Verdana" w:eastAsia="Arial Unicode MS" w:hAnsi="Verdana"/>
          <w:sz w:val="19"/>
          <w:szCs w:val="19"/>
        </w:rPr>
        <w:t xml:space="preserve">Si la contratista no cumple con las instrucciones dictadas por la/el responsable del </w:t>
      </w:r>
      <w:r w:rsidRPr="00595988">
        <w:rPr>
          <w:rFonts w:ascii="Verdana" w:hAnsi="Verdana"/>
          <w:sz w:val="19"/>
          <w:szCs w:val="19"/>
        </w:rPr>
        <w:t>contrato</w:t>
      </w:r>
      <w:r w:rsidRPr="0059598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0C4E4211" w14:textId="77777777" w:rsidR="00C548B6" w:rsidRPr="00595988" w:rsidRDefault="00C548B6" w:rsidP="002A6C86">
      <w:pPr>
        <w:pStyle w:val="Ttulo5"/>
        <w:ind w:right="0"/>
        <w:rPr>
          <w:szCs w:val="19"/>
        </w:rPr>
      </w:pPr>
      <w:r w:rsidRPr="00595988">
        <w:rPr>
          <w:b/>
          <w:szCs w:val="19"/>
        </w:rPr>
        <w:t>37.2.3.-</w:t>
      </w:r>
      <w:r w:rsidRPr="00595988">
        <w:rPr>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31493395" w14:textId="77777777" w:rsidR="00DA5424" w:rsidRPr="00595988" w:rsidRDefault="00DA5424" w:rsidP="002A6C86">
      <w:pPr>
        <w:pStyle w:val="Ttulo5"/>
        <w:ind w:right="0"/>
        <w:rPr>
          <w:szCs w:val="19"/>
        </w:rPr>
      </w:pPr>
      <w:bookmarkStart w:id="870" w:name="_Toc41549426"/>
      <w:bookmarkStart w:id="871" w:name="_Toc48120836"/>
      <w:r w:rsidRPr="00595988">
        <w:rPr>
          <w:b/>
          <w:szCs w:val="19"/>
        </w:rPr>
        <w:t>37.2.4.-</w:t>
      </w:r>
      <w:r w:rsidRPr="00595988">
        <w:rPr>
          <w:szCs w:val="19"/>
        </w:rPr>
        <w:t xml:space="preserve"> Transcurrido un (1) año desde la fecha de terminación del contrato, </w:t>
      </w:r>
      <w:r w:rsidR="007956D5" w:rsidRPr="00595988">
        <w:rPr>
          <w:szCs w:val="19"/>
        </w:rPr>
        <w:t xml:space="preserve">y vencido el plazo de garantía, </w:t>
      </w:r>
      <w:r w:rsidRPr="00595988">
        <w:rPr>
          <w:szCs w:val="19"/>
        </w:rPr>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70"/>
      <w:bookmarkEnd w:id="871"/>
      <w:r w:rsidRPr="00595988">
        <w:rPr>
          <w:szCs w:val="19"/>
        </w:rPr>
        <w:t xml:space="preserve"> </w:t>
      </w:r>
    </w:p>
    <w:p w14:paraId="604CB7D0" w14:textId="77777777" w:rsidR="00DA5424" w:rsidRPr="00595988" w:rsidRDefault="00DA5424" w:rsidP="002A6C86">
      <w:pPr>
        <w:spacing w:before="120" w:after="120"/>
        <w:ind w:left="1400"/>
        <w:jc w:val="both"/>
        <w:rPr>
          <w:rFonts w:ascii="Verdana" w:eastAsia="Arial Unicode MS" w:hAnsi="Verdana"/>
          <w:sz w:val="19"/>
          <w:szCs w:val="19"/>
        </w:rPr>
      </w:pPr>
      <w:r w:rsidRPr="00595988">
        <w:rPr>
          <w:rFonts w:ascii="Verdana" w:eastAsia="Arial Unicode MS" w:hAnsi="Verdana"/>
          <w:sz w:val="19"/>
          <w:szCs w:val="19"/>
        </w:rPr>
        <w:t>El plazo de un (1) año señalado en el párrafo anterior se reducirá a seis (6) meses en los siguientes casos:</w:t>
      </w:r>
    </w:p>
    <w:p w14:paraId="7A349AD9" w14:textId="77777777" w:rsidR="00DA5424" w:rsidRPr="00595988" w:rsidRDefault="00DA5424" w:rsidP="006A510A">
      <w:pPr>
        <w:pStyle w:val="Prrafodelista"/>
        <w:numPr>
          <w:ilvl w:val="0"/>
          <w:numId w:val="135"/>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Cuando el </w:t>
      </w:r>
      <w:r w:rsidR="007956D5" w:rsidRPr="00595988">
        <w:rPr>
          <w:rFonts w:ascii="Verdana" w:eastAsia="Arial Unicode MS" w:hAnsi="Verdana"/>
          <w:sz w:val="19"/>
          <w:szCs w:val="19"/>
        </w:rPr>
        <w:t>valor estimado</w:t>
      </w:r>
      <w:r w:rsidRPr="00595988">
        <w:rPr>
          <w:rFonts w:ascii="Verdana" w:eastAsia="Arial Unicode MS" w:hAnsi="Verdana"/>
          <w:sz w:val="19"/>
          <w:szCs w:val="19"/>
        </w:rPr>
        <w:t xml:space="preserve"> del contrato sea inferior a 100.000 euros.</w:t>
      </w:r>
    </w:p>
    <w:p w14:paraId="4F257370" w14:textId="77777777" w:rsidR="00DA5424" w:rsidRPr="00595988" w:rsidRDefault="00DA5424" w:rsidP="006A510A">
      <w:pPr>
        <w:pStyle w:val="Prrafodelista"/>
        <w:numPr>
          <w:ilvl w:val="0"/>
          <w:numId w:val="135"/>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Cuando la contratista reúna los requisitos de pequeña o mediana empresa, definida según lo establecido en el </w:t>
      </w:r>
      <w:r w:rsidRPr="00595988">
        <w:rPr>
          <w:rFonts w:ascii="Verdana" w:hAnsi="Verdana" w:cs="Tahoma"/>
          <w:sz w:val="19"/>
          <w:szCs w:val="19"/>
        </w:rPr>
        <w:t>Anexo I</w:t>
      </w:r>
      <w:r w:rsidRPr="00595988">
        <w:rPr>
          <w:rFonts w:ascii="Verdana" w:eastAsia="Arial Unicode MS" w:hAnsi="Verdana"/>
          <w:sz w:val="19"/>
          <w:szCs w:val="19"/>
        </w:rPr>
        <w:t xml:space="preserve"> del Reglamento (UE)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ACA6C39" w14:textId="77777777" w:rsidR="00DA5424" w:rsidRPr="00595988" w:rsidRDefault="00DA5424" w:rsidP="002A6C86">
      <w:pPr>
        <w:rPr>
          <w:rFonts w:ascii="Verdana" w:hAnsi="Verdana"/>
          <w:sz w:val="19"/>
          <w:szCs w:val="19"/>
        </w:rPr>
      </w:pPr>
    </w:p>
    <w:p w14:paraId="72A6AD0E" w14:textId="77777777" w:rsidR="00C548B6" w:rsidRPr="00595988" w:rsidRDefault="00C548B6" w:rsidP="002A6C86">
      <w:pPr>
        <w:pStyle w:val="Ttulo3"/>
        <w:spacing w:after="120"/>
        <w:ind w:right="0"/>
        <w:rPr>
          <w:rFonts w:eastAsia="Arial Unicode MS"/>
          <w:i/>
        </w:rPr>
      </w:pPr>
      <w:bookmarkStart w:id="872" w:name="_Toc528657976"/>
      <w:bookmarkStart w:id="873" w:name="_Toc528658795"/>
      <w:bookmarkStart w:id="874" w:name="_Toc528660422"/>
      <w:bookmarkStart w:id="875" w:name="_Toc528664272"/>
      <w:bookmarkStart w:id="876" w:name="_Toc528665963"/>
      <w:bookmarkStart w:id="877" w:name="_Toc528666588"/>
      <w:bookmarkStart w:id="878" w:name="_Toc528671311"/>
      <w:bookmarkStart w:id="879" w:name="_Toc530728139"/>
      <w:bookmarkStart w:id="880" w:name="_Toc5959044"/>
      <w:bookmarkStart w:id="881" w:name="_Toc34132944"/>
      <w:bookmarkStart w:id="882" w:name="_Toc128389970"/>
      <w:r w:rsidRPr="00595988">
        <w:rPr>
          <w:rFonts w:eastAsia="Arial Unicode MS"/>
        </w:rPr>
        <w:t>38.- RESOLUCIÓN DEL CONTRATO</w:t>
      </w:r>
      <w:bookmarkEnd w:id="872"/>
      <w:bookmarkEnd w:id="873"/>
      <w:bookmarkEnd w:id="874"/>
      <w:bookmarkEnd w:id="875"/>
      <w:bookmarkEnd w:id="876"/>
      <w:bookmarkEnd w:id="877"/>
      <w:bookmarkEnd w:id="878"/>
      <w:bookmarkEnd w:id="879"/>
      <w:bookmarkEnd w:id="880"/>
      <w:bookmarkEnd w:id="881"/>
      <w:bookmarkEnd w:id="882"/>
    </w:p>
    <w:p w14:paraId="7F49F715"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lastRenderedPageBreak/>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398CA5A" w14:textId="77777777" w:rsidR="00C548B6" w:rsidRPr="00595988" w:rsidRDefault="00C548B6" w:rsidP="006A510A">
      <w:pPr>
        <w:numPr>
          <w:ilvl w:val="0"/>
          <w:numId w:val="105"/>
        </w:numPr>
        <w:spacing w:before="120" w:after="120"/>
        <w:ind w:left="851" w:hanging="283"/>
        <w:jc w:val="both"/>
        <w:rPr>
          <w:rFonts w:ascii="Verdana" w:hAnsi="Verdana"/>
          <w:sz w:val="19"/>
          <w:szCs w:val="19"/>
        </w:rPr>
      </w:pPr>
      <w:r w:rsidRPr="00595988">
        <w:rPr>
          <w:rFonts w:ascii="Verdana" w:hAnsi="Verdana"/>
          <w:sz w:val="19"/>
          <w:szCs w:val="19"/>
        </w:rPr>
        <w:t>La obstrucción a las facultades de dirección e inspección del poder adjudicador de conformidad con lo dispuesto en el segundo párrafo del art. 190 LCSP.</w:t>
      </w:r>
    </w:p>
    <w:p w14:paraId="2797C3ED" w14:textId="77777777" w:rsidR="00C548B6" w:rsidRPr="00595988" w:rsidRDefault="00C548B6" w:rsidP="006A510A">
      <w:pPr>
        <w:numPr>
          <w:ilvl w:val="0"/>
          <w:numId w:val="105"/>
        </w:numPr>
        <w:spacing w:before="120" w:after="120"/>
        <w:ind w:left="851" w:hanging="283"/>
        <w:jc w:val="both"/>
        <w:rPr>
          <w:rFonts w:ascii="Verdana" w:hAnsi="Verdana"/>
          <w:sz w:val="19"/>
          <w:szCs w:val="19"/>
        </w:rPr>
      </w:pPr>
      <w:r w:rsidRPr="00595988">
        <w:rPr>
          <w:rFonts w:ascii="Verdana" w:hAnsi="Verdana"/>
          <w:sz w:val="19"/>
          <w:szCs w:val="19"/>
        </w:rPr>
        <w:t>El incumplimiento de la obligación de la contratista de respetar el carácter confidencial.</w:t>
      </w:r>
    </w:p>
    <w:p w14:paraId="04441DCA" w14:textId="77777777" w:rsidR="00C548B6" w:rsidRPr="00595988" w:rsidRDefault="00C548B6" w:rsidP="002A6C86">
      <w:pPr>
        <w:jc w:val="both"/>
        <w:rPr>
          <w:rFonts w:ascii="Verdana" w:hAnsi="Verdana"/>
          <w:sz w:val="19"/>
          <w:szCs w:val="19"/>
        </w:rPr>
      </w:pPr>
      <w:r w:rsidRPr="00595988">
        <w:rPr>
          <w:rFonts w:ascii="Verdana" w:hAnsi="Verdana"/>
          <w:sz w:val="19"/>
          <w:szCs w:val="19"/>
        </w:rPr>
        <w:br w:type="page"/>
      </w:r>
    </w:p>
    <w:p w14:paraId="443774D2" w14:textId="77777777" w:rsidR="00C548B6" w:rsidRPr="00595988" w:rsidRDefault="00C548B6" w:rsidP="00B31A90">
      <w:pPr>
        <w:pStyle w:val="Ttulo2"/>
      </w:pPr>
      <w:bookmarkStart w:id="883" w:name="_Toc505598231"/>
      <w:bookmarkStart w:id="884" w:name="_Toc505598308"/>
      <w:bookmarkStart w:id="885" w:name="_Toc505598401"/>
      <w:bookmarkStart w:id="886" w:name="_Toc507512583"/>
      <w:bookmarkStart w:id="887" w:name="_Toc507512884"/>
      <w:bookmarkStart w:id="888" w:name="_Toc528657977"/>
      <w:bookmarkStart w:id="889" w:name="_Toc528658796"/>
      <w:bookmarkStart w:id="890" w:name="_Toc528660423"/>
      <w:bookmarkStart w:id="891" w:name="_Toc528664273"/>
      <w:bookmarkStart w:id="892" w:name="_Toc528665964"/>
      <w:bookmarkStart w:id="893" w:name="_Toc528666589"/>
      <w:bookmarkStart w:id="894" w:name="_Toc528671312"/>
      <w:bookmarkStart w:id="895" w:name="_Toc530728140"/>
      <w:bookmarkStart w:id="896" w:name="_Toc5959045"/>
      <w:bookmarkStart w:id="897" w:name="_Toc34132945"/>
      <w:bookmarkStart w:id="898" w:name="_Toc128389971"/>
      <w:r w:rsidRPr="00595988">
        <w:lastRenderedPageBreak/>
        <w:t>VII.- INCIDENCIAS Y REVISIÓN DE ACTOS</w:t>
      </w:r>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14:paraId="1E897D19" w14:textId="77777777" w:rsidR="00C548B6" w:rsidRPr="00595988" w:rsidRDefault="00C548B6" w:rsidP="002A6C86">
      <w:pPr>
        <w:pStyle w:val="Ttulo3"/>
        <w:spacing w:after="120"/>
        <w:ind w:right="0"/>
        <w:rPr>
          <w:rFonts w:eastAsia="Arial Unicode MS"/>
          <w:i/>
        </w:rPr>
      </w:pPr>
      <w:bookmarkStart w:id="899" w:name="_Toc528657978"/>
      <w:bookmarkStart w:id="900" w:name="_Toc528658797"/>
      <w:bookmarkStart w:id="901" w:name="_Toc528660424"/>
      <w:bookmarkStart w:id="902" w:name="_Toc528664274"/>
      <w:bookmarkStart w:id="903" w:name="_Toc528665965"/>
      <w:bookmarkStart w:id="904" w:name="_Toc528666590"/>
      <w:bookmarkStart w:id="905" w:name="_Toc528671313"/>
      <w:bookmarkStart w:id="906" w:name="_Toc530728141"/>
      <w:bookmarkStart w:id="907" w:name="_Toc5959046"/>
      <w:bookmarkStart w:id="908" w:name="_Toc34132946"/>
      <w:bookmarkStart w:id="909" w:name="_Toc128389972"/>
      <w:r w:rsidRPr="00595988">
        <w:rPr>
          <w:rFonts w:eastAsia="Arial Unicode MS"/>
        </w:rPr>
        <w:t>39.- INCIDENCIAS</w:t>
      </w:r>
      <w:bookmarkEnd w:id="899"/>
      <w:bookmarkEnd w:id="900"/>
      <w:bookmarkEnd w:id="901"/>
      <w:bookmarkEnd w:id="902"/>
      <w:bookmarkEnd w:id="903"/>
      <w:bookmarkEnd w:id="904"/>
      <w:bookmarkEnd w:id="905"/>
      <w:bookmarkEnd w:id="906"/>
      <w:bookmarkEnd w:id="907"/>
      <w:bookmarkEnd w:id="908"/>
      <w:bookmarkEnd w:id="909"/>
    </w:p>
    <w:p w14:paraId="1B90F5A3" w14:textId="77777777" w:rsidR="00C548B6" w:rsidRPr="00595988" w:rsidRDefault="00C548B6" w:rsidP="002A6C86">
      <w:pPr>
        <w:pStyle w:val="Ttulo4"/>
        <w:spacing w:after="120"/>
        <w:ind w:left="851" w:right="0"/>
        <w:jc w:val="both"/>
        <w:rPr>
          <w:b w:val="0"/>
          <w:i/>
          <w:sz w:val="19"/>
          <w:szCs w:val="19"/>
        </w:rPr>
      </w:pPr>
      <w:bookmarkStart w:id="910" w:name="_Toc530728142"/>
      <w:bookmarkStart w:id="911" w:name="_Toc5959047"/>
      <w:r w:rsidRPr="00595988">
        <w:rPr>
          <w:sz w:val="19"/>
          <w:szCs w:val="19"/>
        </w:rPr>
        <w:t>39.1.- Prerrogativas del órgano de contratación</w:t>
      </w:r>
      <w:bookmarkEnd w:id="910"/>
      <w:bookmarkEnd w:id="911"/>
      <w:r w:rsidR="00A93246" w:rsidRPr="00595988">
        <w:rPr>
          <w:sz w:val="19"/>
          <w:szCs w:val="19"/>
        </w:rPr>
        <w:t>.</w:t>
      </w:r>
    </w:p>
    <w:p w14:paraId="232C219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95988">
        <w:rPr>
          <w:rFonts w:ascii="Verdana" w:eastAsia="Arial Unicode MS" w:hAnsi="Verdana"/>
          <w:sz w:val="19"/>
          <w:szCs w:val="19"/>
        </w:rPr>
        <w:t>en</w:t>
      </w:r>
      <w:r w:rsidRPr="00595988">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95988">
        <w:rPr>
          <w:rFonts w:ascii="Verdana" w:eastAsia="Arial Unicode MS" w:hAnsi="Verdana"/>
          <w:sz w:val="19"/>
          <w:szCs w:val="19"/>
        </w:rPr>
        <w:t>-</w:t>
      </w:r>
      <w:r w:rsidRPr="00595988">
        <w:rPr>
          <w:rFonts w:ascii="Verdana" w:eastAsia="Arial Unicode MS" w:hAnsi="Verdana"/>
          <w:sz w:val="19"/>
          <w:szCs w:val="19"/>
        </w:rPr>
        <w:t xml:space="preserve"> administrativo en el plazo de dos meses, contados desde el día siguiente al de su notificación.</w:t>
      </w:r>
    </w:p>
    <w:p w14:paraId="6F127519" w14:textId="77777777" w:rsidR="00C548B6" w:rsidRPr="00595988" w:rsidRDefault="00C548B6" w:rsidP="002A6C86">
      <w:pPr>
        <w:pStyle w:val="Ttulo4"/>
        <w:spacing w:after="120"/>
        <w:ind w:left="851" w:right="0"/>
        <w:jc w:val="both"/>
        <w:rPr>
          <w:b w:val="0"/>
          <w:i/>
          <w:sz w:val="19"/>
          <w:szCs w:val="19"/>
        </w:rPr>
      </w:pPr>
      <w:bookmarkStart w:id="912" w:name="_Toc530728143"/>
      <w:bookmarkStart w:id="913" w:name="_Toc5959048"/>
      <w:r w:rsidRPr="00595988">
        <w:rPr>
          <w:sz w:val="19"/>
          <w:szCs w:val="19"/>
        </w:rPr>
        <w:t>39.2.- Procedimiento</w:t>
      </w:r>
      <w:bookmarkEnd w:id="912"/>
      <w:bookmarkEnd w:id="913"/>
      <w:r w:rsidR="00A93246" w:rsidRPr="00595988">
        <w:rPr>
          <w:sz w:val="19"/>
          <w:szCs w:val="19"/>
        </w:rPr>
        <w:t>.</w:t>
      </w:r>
    </w:p>
    <w:p w14:paraId="322343F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0DF2DBDC"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Propuesta del poder adjudicador o petición de la contratista.</w:t>
      </w:r>
    </w:p>
    <w:p w14:paraId="38E92FD5"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Audiencia de la contratista por espacio de cinco (5) días hábiles.</w:t>
      </w:r>
    </w:p>
    <w:p w14:paraId="64DCDEF6"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Informe de la/del responsable del contrato.</w:t>
      </w:r>
    </w:p>
    <w:p w14:paraId="0862626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Informe, en su caso, de la asesoría jurídica.</w:t>
      </w:r>
    </w:p>
    <w:p w14:paraId="4164E30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w:t>
      </w:r>
      <w:r w:rsidR="008830EF" w:rsidRPr="00595988">
        <w:rPr>
          <w:rFonts w:ascii="Verdana" w:hAnsi="Verdana"/>
          <w:sz w:val="19"/>
          <w:szCs w:val="19"/>
        </w:rPr>
        <w:t>forme, en su caso, de la Oficina de Control Económico</w:t>
      </w:r>
      <w:r w:rsidRPr="00595988">
        <w:rPr>
          <w:rFonts w:ascii="Verdana" w:hAnsi="Verdana"/>
          <w:sz w:val="19"/>
          <w:szCs w:val="19"/>
        </w:rPr>
        <w:t>.</w:t>
      </w:r>
    </w:p>
    <w:p w14:paraId="566566F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Resolución motivada del órgano de contratación y notificación a la contratista.</w:t>
      </w:r>
    </w:p>
    <w:p w14:paraId="0B2B13A1" w14:textId="77777777" w:rsidR="00C548B6" w:rsidRPr="00595988" w:rsidRDefault="00C548B6" w:rsidP="002A6C86">
      <w:pPr>
        <w:spacing w:before="120" w:after="120"/>
        <w:ind w:left="851"/>
        <w:jc w:val="both"/>
        <w:rPr>
          <w:rFonts w:ascii="Verdana" w:hAnsi="Verdana"/>
          <w:sz w:val="19"/>
          <w:szCs w:val="19"/>
        </w:rPr>
      </w:pPr>
      <w:bookmarkStart w:id="914" w:name="_Toc530728144"/>
      <w:r w:rsidRPr="00595988">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14"/>
    </w:p>
    <w:p w14:paraId="0E9CC66E" w14:textId="77777777" w:rsidR="00C548B6" w:rsidRPr="00595988" w:rsidRDefault="00C548B6" w:rsidP="002A6C86">
      <w:pPr>
        <w:pStyle w:val="Ttulo3"/>
        <w:spacing w:after="120"/>
        <w:ind w:right="0"/>
        <w:rPr>
          <w:rFonts w:eastAsia="Arial Unicode MS"/>
          <w:i/>
        </w:rPr>
      </w:pPr>
      <w:bookmarkStart w:id="915" w:name="_Toc528657979"/>
      <w:bookmarkStart w:id="916" w:name="_Toc528658798"/>
      <w:bookmarkStart w:id="917" w:name="_Toc528660425"/>
      <w:bookmarkStart w:id="918" w:name="_Toc528664275"/>
      <w:bookmarkStart w:id="919" w:name="_Toc528665966"/>
      <w:bookmarkStart w:id="920" w:name="_Toc528666591"/>
      <w:bookmarkStart w:id="921" w:name="_Toc528671314"/>
      <w:bookmarkStart w:id="922" w:name="_Toc530728145"/>
      <w:bookmarkStart w:id="923" w:name="_Toc5959049"/>
      <w:bookmarkStart w:id="924" w:name="_Toc34132947"/>
      <w:bookmarkStart w:id="925" w:name="_Toc128389973"/>
      <w:r w:rsidRPr="00595988">
        <w:rPr>
          <w:rFonts w:eastAsia="Arial Unicode MS"/>
        </w:rPr>
        <w:t>40.- RÉGIMEN DE REVISIÓN DE ACTOS</w:t>
      </w:r>
      <w:bookmarkEnd w:id="915"/>
      <w:bookmarkEnd w:id="916"/>
      <w:bookmarkEnd w:id="917"/>
      <w:bookmarkEnd w:id="918"/>
      <w:bookmarkEnd w:id="919"/>
      <w:bookmarkEnd w:id="920"/>
      <w:bookmarkEnd w:id="921"/>
      <w:bookmarkEnd w:id="922"/>
      <w:bookmarkEnd w:id="923"/>
      <w:bookmarkEnd w:id="924"/>
      <w:bookmarkEnd w:id="925"/>
    </w:p>
    <w:p w14:paraId="2F75339E"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3E49FD14"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77EC973" w14:textId="77777777" w:rsidR="00C548B6" w:rsidRPr="00595988" w:rsidRDefault="00C548B6" w:rsidP="00C548B6">
      <w:pPr>
        <w:ind w:right="-427"/>
        <w:rPr>
          <w:rFonts w:ascii="Verdana" w:eastAsia="Arial Unicode MS" w:hAnsi="Verdana"/>
          <w:sz w:val="19"/>
          <w:szCs w:val="19"/>
        </w:rPr>
      </w:pPr>
    </w:p>
    <w:p w14:paraId="52A8346D" w14:textId="77777777" w:rsidR="00C548B6" w:rsidRPr="00595988" w:rsidRDefault="00C548B6" w:rsidP="00C548B6">
      <w:pPr>
        <w:rPr>
          <w:rFonts w:ascii="Verdana" w:eastAsia="Arial Unicode MS" w:hAnsi="Verdana"/>
          <w:sz w:val="19"/>
          <w:szCs w:val="19"/>
        </w:rPr>
        <w:sectPr w:rsidR="00C548B6" w:rsidRPr="00595988" w:rsidSect="00882619">
          <w:headerReference w:type="default" r:id="rId30"/>
          <w:footerReference w:type="first" r:id="rId31"/>
          <w:pgSz w:w="11906" w:h="16838" w:code="9"/>
          <w:pgMar w:top="1440" w:right="1274" w:bottom="1440" w:left="1080" w:header="283" w:footer="482" w:gutter="0"/>
          <w:cols w:space="708"/>
          <w:titlePg/>
          <w:docGrid w:linePitch="360"/>
        </w:sectPr>
      </w:pPr>
    </w:p>
    <w:p w14:paraId="19F02A5E" w14:textId="77777777" w:rsidR="00C548B6" w:rsidRPr="00595988" w:rsidRDefault="00C548B6" w:rsidP="008E4E05">
      <w:pPr>
        <w:pStyle w:val="Ttulo1"/>
        <w:rPr>
          <w:sz w:val="19"/>
          <w:szCs w:val="19"/>
        </w:rPr>
      </w:pPr>
      <w:bookmarkStart w:id="926" w:name="_Toc5959050"/>
      <w:bookmarkStart w:id="927" w:name="_Toc34132948"/>
      <w:bookmarkStart w:id="928" w:name="_Toc128389974"/>
      <w:bookmarkStart w:id="929" w:name="AnexoII2"/>
      <w:r w:rsidRPr="00595988">
        <w:rPr>
          <w:sz w:val="19"/>
          <w:szCs w:val="19"/>
        </w:rPr>
        <w:lastRenderedPageBreak/>
        <w:t>ANEXOS</w:t>
      </w:r>
      <w:bookmarkEnd w:id="926"/>
      <w:bookmarkEnd w:id="927"/>
      <w:bookmarkEnd w:id="928"/>
    </w:p>
    <w:p w14:paraId="2D9619C9" w14:textId="77777777" w:rsidR="00C548B6" w:rsidRPr="00595988" w:rsidRDefault="00C548B6" w:rsidP="00B31A90">
      <w:pPr>
        <w:pStyle w:val="Ttulo2"/>
        <w:rPr>
          <w:caps/>
        </w:rPr>
      </w:pPr>
      <w:bookmarkStart w:id="930" w:name="_Toc5959051"/>
      <w:bookmarkStart w:id="931" w:name="_Toc128389975"/>
      <w:r w:rsidRPr="00595988">
        <w:t>CUADRO RESUMEN</w:t>
      </w:r>
      <w:bookmarkEnd w:id="930"/>
      <w:bookmarkEnd w:id="931"/>
    </w:p>
    <w:p w14:paraId="7268125A" w14:textId="77777777" w:rsidR="00C548B6" w:rsidRPr="00595988" w:rsidRDefault="00C548B6" w:rsidP="006A510A">
      <w:pPr>
        <w:numPr>
          <w:ilvl w:val="0"/>
          <w:numId w:val="110"/>
        </w:numPr>
        <w:tabs>
          <w:tab w:val="clear" w:pos="2740"/>
        </w:tabs>
        <w:spacing w:before="120" w:after="120"/>
        <w:ind w:left="0" w:right="-318" w:firstLine="0"/>
        <w:jc w:val="both"/>
        <w:rPr>
          <w:rFonts w:ascii="Verdana" w:eastAsia="Arial Unicode MS" w:hAnsi="Verdana"/>
          <w:b/>
          <w:sz w:val="19"/>
          <w:szCs w:val="19"/>
        </w:rPr>
      </w:pPr>
      <w:r w:rsidRPr="00595988">
        <w:rPr>
          <w:rFonts w:ascii="Verdana" w:eastAsia="Arial Unicode MS" w:hAnsi="Verdana"/>
          <w:b/>
          <w:sz w:val="19"/>
          <w:szCs w:val="19"/>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189A7161" w14:textId="77777777" w:rsidTr="00A12B05">
        <w:trPr>
          <w:trHeight w:val="325"/>
        </w:trPr>
        <w:tc>
          <w:tcPr>
            <w:tcW w:w="400" w:type="dxa"/>
            <w:tcBorders>
              <w:top w:val="nil"/>
              <w:left w:val="nil"/>
              <w:bottom w:val="nil"/>
            </w:tcBorders>
            <w:vAlign w:val="center"/>
          </w:tcPr>
          <w:p w14:paraId="1D94FAD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Casilla1"/>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767AC32" w14:textId="77777777" w:rsidR="00C548B6" w:rsidRPr="00595988" w:rsidRDefault="00C548B6" w:rsidP="00A12B05">
            <w:pPr>
              <w:ind w:left="-108" w:right="-108"/>
              <w:jc w:val="center"/>
              <w:rPr>
                <w:rFonts w:ascii="Verdana" w:eastAsia="Arial Unicode MS" w:hAnsi="Verdana"/>
                <w:sz w:val="19"/>
                <w:szCs w:val="19"/>
              </w:rPr>
            </w:pPr>
            <w:hyperlink w:anchor="AnexoI1" w:history="1">
              <w:r w:rsidRPr="00595988">
                <w:rPr>
                  <w:rFonts w:ascii="Verdana" w:eastAsia="Arial Unicode MS" w:hAnsi="Verdana"/>
                  <w:sz w:val="19"/>
                  <w:szCs w:val="19"/>
                </w:rPr>
                <w:t>ANEXO I.1.</w:t>
              </w:r>
            </w:hyperlink>
          </w:p>
        </w:tc>
        <w:tc>
          <w:tcPr>
            <w:tcW w:w="7300" w:type="dxa"/>
            <w:vAlign w:val="center"/>
          </w:tcPr>
          <w:p w14:paraId="5F45ECCE"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CÁLCULO PRESUPUESTO BASE DE LICITACIÓN: COSTES Y OTROS GASTOS</w:t>
            </w:r>
          </w:p>
        </w:tc>
      </w:tr>
      <w:tr w:rsidR="00C548B6" w:rsidRPr="00595988" w14:paraId="5BDD0692" w14:textId="77777777" w:rsidTr="00A12B05">
        <w:trPr>
          <w:trHeight w:val="325"/>
        </w:trPr>
        <w:tc>
          <w:tcPr>
            <w:tcW w:w="400" w:type="dxa"/>
            <w:tcBorders>
              <w:top w:val="nil"/>
              <w:left w:val="nil"/>
              <w:bottom w:val="nil"/>
            </w:tcBorders>
            <w:vAlign w:val="center"/>
          </w:tcPr>
          <w:p w14:paraId="77FC6835"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936AE85" w14:textId="77777777" w:rsidR="00C548B6" w:rsidRPr="00595988" w:rsidRDefault="00C548B6" w:rsidP="00A12B05">
            <w:pPr>
              <w:ind w:left="-108" w:right="-108"/>
              <w:jc w:val="center"/>
              <w:rPr>
                <w:rFonts w:ascii="Verdana" w:eastAsia="Arial Unicode MS" w:hAnsi="Verdana"/>
                <w:sz w:val="19"/>
                <w:szCs w:val="19"/>
              </w:rPr>
            </w:pPr>
            <w:hyperlink w:anchor="AnexoI2" w:history="1">
              <w:r w:rsidRPr="00595988">
                <w:rPr>
                  <w:rFonts w:ascii="Verdana" w:eastAsia="Arial Unicode MS" w:hAnsi="Verdana"/>
                  <w:sz w:val="19"/>
                  <w:szCs w:val="19"/>
                </w:rPr>
                <w:t>ANEXO I.2.</w:t>
              </w:r>
            </w:hyperlink>
          </w:p>
        </w:tc>
        <w:tc>
          <w:tcPr>
            <w:tcW w:w="7300" w:type="dxa"/>
            <w:vAlign w:val="center"/>
          </w:tcPr>
          <w:p w14:paraId="31D1E222"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DATOS SOBRE LAS CONDICIONES DE LOS CONTRATOS DE TRABAJO</w:t>
            </w:r>
          </w:p>
        </w:tc>
      </w:tr>
      <w:tr w:rsidR="00C548B6" w:rsidRPr="00595988" w14:paraId="5533E107" w14:textId="77777777" w:rsidTr="00A12B05">
        <w:trPr>
          <w:trHeight w:val="325"/>
        </w:trPr>
        <w:tc>
          <w:tcPr>
            <w:tcW w:w="400" w:type="dxa"/>
            <w:tcBorders>
              <w:top w:val="nil"/>
              <w:left w:val="nil"/>
              <w:bottom w:val="nil"/>
            </w:tcBorders>
            <w:vAlign w:val="center"/>
          </w:tcPr>
          <w:p w14:paraId="4951EF2C" w14:textId="77777777" w:rsidR="00C548B6" w:rsidRPr="00595988" w:rsidRDefault="00E0257F" w:rsidP="00A12B0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vAlign w:val="center"/>
          </w:tcPr>
          <w:p w14:paraId="6751468B" w14:textId="77777777" w:rsidR="00C548B6" w:rsidRPr="00595988" w:rsidRDefault="00C548B6" w:rsidP="00A12B05">
            <w:pPr>
              <w:ind w:left="-108" w:right="-108"/>
              <w:jc w:val="center"/>
              <w:rPr>
                <w:rFonts w:ascii="Verdana" w:eastAsia="Arial Unicode MS" w:hAnsi="Verdana"/>
                <w:sz w:val="19"/>
                <w:szCs w:val="19"/>
              </w:rPr>
            </w:pPr>
            <w:hyperlink w:anchor="AnexoI3" w:history="1">
              <w:r w:rsidRPr="00595988">
                <w:rPr>
                  <w:rFonts w:ascii="Verdana" w:eastAsia="Arial Unicode MS" w:hAnsi="Verdana"/>
                  <w:sz w:val="19"/>
                  <w:szCs w:val="19"/>
                </w:rPr>
                <w:t>ANEXO I.3.</w:t>
              </w:r>
            </w:hyperlink>
          </w:p>
        </w:tc>
        <w:tc>
          <w:tcPr>
            <w:tcW w:w="7300" w:type="dxa"/>
            <w:vAlign w:val="center"/>
          </w:tcPr>
          <w:p w14:paraId="340C415A"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SIMULACIÓN FÓRMULA(S) MATEMÁTICA(S)</w:t>
            </w:r>
          </w:p>
        </w:tc>
      </w:tr>
    </w:tbl>
    <w:p w14:paraId="424CA063" w14:textId="77777777" w:rsidR="00C548B6" w:rsidRPr="00595988" w:rsidRDefault="00C548B6" w:rsidP="006A510A">
      <w:pPr>
        <w:numPr>
          <w:ilvl w:val="0"/>
          <w:numId w:val="110"/>
        </w:numPr>
        <w:tabs>
          <w:tab w:val="clear" w:pos="2740"/>
        </w:tabs>
        <w:spacing w:before="120" w:after="120"/>
        <w:ind w:left="426" w:right="-318" w:hanging="409"/>
        <w:jc w:val="both"/>
        <w:rPr>
          <w:rFonts w:ascii="Verdana" w:eastAsia="Arial Unicode MS" w:hAnsi="Verdana"/>
          <w:b/>
          <w:sz w:val="19"/>
          <w:szCs w:val="19"/>
        </w:rPr>
      </w:pPr>
      <w:r w:rsidRPr="00595988">
        <w:rPr>
          <w:rFonts w:ascii="Verdana" w:hAnsi="Verdana"/>
          <w:noProof/>
          <w:sz w:val="19"/>
          <w:szCs w:val="19"/>
          <w:lang w:val="es-ES"/>
        </w:rPr>
        <mc:AlternateContent>
          <mc:Choice Requires="wps">
            <w:drawing>
              <wp:anchor distT="0" distB="0" distL="114300" distR="114300" simplePos="0" relativeHeight="251658241" behindDoc="0" locked="0" layoutInCell="1" allowOverlap="1" wp14:anchorId="1888DA9C" wp14:editId="553753C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F2A7467" w14:textId="77777777" w:rsidR="00C707A3" w:rsidRPr="007B24D7" w:rsidRDefault="00C707A3"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88DA9C" id="Cuadro de texto 2" o:spid="_x0000_s1028"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zBdFwIAADU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" strokecolor="white">
                <v:textbox style="layout-flow:vertical;mso-layout-flow-alt:bottom-to-top">
                  <w:txbxContent>
                    <w:p w14:paraId="3F2A7467" w14:textId="77777777" w:rsidR="00C707A3" w:rsidRPr="007B24D7" w:rsidRDefault="00C707A3"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95988">
        <w:rPr>
          <w:rFonts w:ascii="Verdana" w:eastAsia="Arial Unicode MS" w:hAnsi="Verdana"/>
          <w:b/>
          <w:noProof/>
          <w:sz w:val="19"/>
          <w:szCs w:val="19"/>
          <w:lang w:val="es-ES"/>
        </w:rPr>
        <mc:AlternateContent>
          <mc:Choice Requires="wps">
            <w:drawing>
              <wp:anchor distT="0" distB="0" distL="114300" distR="114300" simplePos="0" relativeHeight="251658240" behindDoc="0" locked="0" layoutInCell="1" allowOverlap="1" wp14:anchorId="469619F0" wp14:editId="076DF6D0">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3A0672E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595988">
        <w:rPr>
          <w:rFonts w:ascii="Verdana" w:eastAsia="Arial Unicode MS" w:hAnsi="Verdana"/>
          <w:b/>
          <w:sz w:val="19"/>
          <w:szCs w:val="19"/>
        </w:rPr>
        <w:tab/>
        <w:t xml:space="preserve">A PRESENTAR EN EL SOBRE </w:t>
      </w:r>
      <w:r w:rsidR="006443EF" w:rsidRPr="00595988">
        <w:rPr>
          <w:rFonts w:ascii="Verdana" w:eastAsia="Arial Unicode MS" w:hAnsi="Verdana"/>
          <w:b/>
          <w:sz w:val="19"/>
          <w:szCs w:val="19"/>
        </w:rPr>
        <w:t>“</w:t>
      </w:r>
      <w:r w:rsidRPr="00595988">
        <w:rPr>
          <w:rFonts w:ascii="Verdana" w:eastAsia="Arial Unicode MS" w:hAnsi="Verdana"/>
          <w:b/>
          <w:sz w:val="19"/>
          <w:szCs w:val="19"/>
        </w:rPr>
        <w:t>A</w:t>
      </w:r>
      <w:r w:rsidR="006443EF" w:rsidRPr="00595988">
        <w:rPr>
          <w:rFonts w:ascii="Verdana" w:eastAsia="Arial Unicode MS" w:hAnsi="Verdana"/>
          <w:b/>
          <w:sz w:val="19"/>
          <w:szCs w:val="19"/>
        </w:rPr>
        <w:t>”</w:t>
      </w:r>
      <w:r w:rsidRPr="00595988">
        <w:rPr>
          <w:rFonts w:ascii="Verdana" w:eastAsia="Arial Unicode MS" w:hAnsi="Verdana"/>
          <w:b/>
          <w:sz w:val="19"/>
          <w:szCs w:val="19"/>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1931CD86" w14:textId="77777777" w:rsidTr="00D32571">
        <w:trPr>
          <w:trHeight w:val="417"/>
        </w:trPr>
        <w:tc>
          <w:tcPr>
            <w:tcW w:w="400" w:type="dxa"/>
            <w:tcBorders>
              <w:top w:val="nil"/>
              <w:left w:val="nil"/>
              <w:bottom w:val="nil"/>
            </w:tcBorders>
            <w:vAlign w:val="center"/>
          </w:tcPr>
          <w:p w14:paraId="5AC078F2"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Casilla1"/>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4ECBA7A" w14:textId="77777777" w:rsidR="00C548B6" w:rsidRPr="00595988" w:rsidRDefault="00C548B6" w:rsidP="00A12B05">
            <w:pPr>
              <w:ind w:left="-108" w:right="-108"/>
              <w:jc w:val="center"/>
              <w:rPr>
                <w:rFonts w:ascii="Verdana" w:eastAsia="Arial Unicode MS" w:hAnsi="Verdana"/>
                <w:b/>
                <w:sz w:val="19"/>
                <w:szCs w:val="19"/>
              </w:rPr>
            </w:pPr>
            <w:r w:rsidRPr="00595988">
              <w:rPr>
                <w:rFonts w:ascii="Verdana" w:eastAsia="Arial Unicode MS" w:hAnsi="Verdana"/>
                <w:b/>
                <w:sz w:val="19"/>
                <w:szCs w:val="19"/>
              </w:rPr>
              <w:t>ANEXO II.0.</w:t>
            </w:r>
          </w:p>
        </w:tc>
        <w:tc>
          <w:tcPr>
            <w:tcW w:w="7300" w:type="dxa"/>
            <w:vAlign w:val="center"/>
          </w:tcPr>
          <w:p w14:paraId="28BA96A4" w14:textId="77777777" w:rsidR="00C548B6" w:rsidRPr="00595988" w:rsidRDefault="00C548B6" w:rsidP="00A12B05">
            <w:pPr>
              <w:tabs>
                <w:tab w:val="left" w:pos="0"/>
              </w:tabs>
              <w:ind w:right="-8"/>
              <w:jc w:val="both"/>
              <w:rPr>
                <w:rFonts w:ascii="Verdana" w:hAnsi="Verdana"/>
                <w:b/>
                <w:sz w:val="19"/>
                <w:szCs w:val="19"/>
              </w:rPr>
            </w:pPr>
            <w:r w:rsidRPr="00595988">
              <w:rPr>
                <w:rFonts w:ascii="Verdana" w:hAnsi="Verdana"/>
                <w:b/>
                <w:sz w:val="19"/>
                <w:szCs w:val="19"/>
              </w:rPr>
              <w:t>DATOS DE CARÁCTER PERSONAL</w:t>
            </w:r>
          </w:p>
        </w:tc>
      </w:tr>
      <w:tr w:rsidR="00C548B6" w:rsidRPr="00595988" w14:paraId="1DFDE1D4" w14:textId="77777777" w:rsidTr="00A12B05">
        <w:trPr>
          <w:trHeight w:val="325"/>
        </w:trPr>
        <w:tc>
          <w:tcPr>
            <w:tcW w:w="400" w:type="dxa"/>
            <w:tcBorders>
              <w:top w:val="nil"/>
              <w:left w:val="nil"/>
              <w:bottom w:val="nil"/>
            </w:tcBorders>
            <w:vAlign w:val="center"/>
          </w:tcPr>
          <w:p w14:paraId="26A64D25"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4EA5883" w14:textId="77777777" w:rsidR="00C548B6" w:rsidRPr="00595988" w:rsidRDefault="00C548B6" w:rsidP="00A12B05">
            <w:pPr>
              <w:ind w:left="-108" w:right="-108"/>
              <w:jc w:val="center"/>
              <w:rPr>
                <w:rFonts w:ascii="Verdana" w:eastAsia="Arial Unicode MS" w:hAnsi="Verdana"/>
                <w:b/>
                <w:sz w:val="19"/>
                <w:szCs w:val="19"/>
              </w:rPr>
            </w:pPr>
            <w:hyperlink w:anchor="AnexoII1" w:history="1">
              <w:r w:rsidRPr="00595988">
                <w:rPr>
                  <w:rFonts w:ascii="Verdana" w:eastAsia="Arial Unicode MS" w:hAnsi="Verdana"/>
                  <w:b/>
                  <w:sz w:val="19"/>
                  <w:szCs w:val="19"/>
                </w:rPr>
                <w:t>ANEXO II.1.</w:t>
              </w:r>
            </w:hyperlink>
          </w:p>
        </w:tc>
        <w:tc>
          <w:tcPr>
            <w:tcW w:w="7300" w:type="dxa"/>
            <w:vAlign w:val="center"/>
          </w:tcPr>
          <w:p w14:paraId="3D526BC9" w14:textId="77777777" w:rsidR="00C548B6" w:rsidRPr="00595988" w:rsidRDefault="00C548B6" w:rsidP="00A12B05">
            <w:pPr>
              <w:tabs>
                <w:tab w:val="left" w:pos="0"/>
              </w:tabs>
              <w:ind w:right="-8"/>
              <w:jc w:val="both"/>
              <w:rPr>
                <w:rFonts w:ascii="Verdana" w:eastAsia="Arial Unicode MS" w:hAnsi="Verdana"/>
                <w:b/>
                <w:sz w:val="19"/>
                <w:szCs w:val="19"/>
              </w:rPr>
            </w:pPr>
            <w:r w:rsidRPr="00595988">
              <w:rPr>
                <w:rFonts w:ascii="Verdana" w:hAnsi="Verdana"/>
                <w:b/>
                <w:sz w:val="19"/>
                <w:szCs w:val="19"/>
              </w:rPr>
              <w:t>DOCUMENTO EUROPEO ÚNICO DE CONTRATACIÓN (DEUC)</w:t>
            </w:r>
          </w:p>
        </w:tc>
      </w:tr>
      <w:tr w:rsidR="00C548B6" w:rsidRPr="00595988" w14:paraId="397AF176" w14:textId="77777777" w:rsidTr="00A12B05">
        <w:trPr>
          <w:trHeight w:val="325"/>
        </w:trPr>
        <w:tc>
          <w:tcPr>
            <w:tcW w:w="400" w:type="dxa"/>
            <w:tcBorders>
              <w:top w:val="nil"/>
              <w:left w:val="nil"/>
              <w:bottom w:val="nil"/>
            </w:tcBorders>
            <w:vAlign w:val="center"/>
          </w:tcPr>
          <w:p w14:paraId="2FCD3365" w14:textId="77777777" w:rsidR="00C548B6" w:rsidRPr="00595988" w:rsidRDefault="00D32571"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6E397810" w14:textId="77777777" w:rsidR="00C548B6" w:rsidRPr="00595988" w:rsidRDefault="00C548B6" w:rsidP="00A12B05">
            <w:pPr>
              <w:ind w:left="-108" w:right="-108"/>
              <w:jc w:val="center"/>
              <w:rPr>
                <w:rFonts w:ascii="Verdana" w:eastAsia="Arial Unicode MS" w:hAnsi="Verdana"/>
                <w:sz w:val="19"/>
                <w:szCs w:val="19"/>
              </w:rPr>
            </w:pPr>
            <w:hyperlink w:anchor="AnexoII2" w:history="1">
              <w:r w:rsidRPr="00595988">
                <w:rPr>
                  <w:rFonts w:ascii="Verdana" w:eastAsia="Arial Unicode MS" w:hAnsi="Verdana"/>
                  <w:sz w:val="19"/>
                  <w:szCs w:val="19"/>
                </w:rPr>
                <w:t>ANEXO II.2.</w:t>
              </w:r>
            </w:hyperlink>
          </w:p>
        </w:tc>
        <w:tc>
          <w:tcPr>
            <w:tcW w:w="7300" w:type="dxa"/>
            <w:vAlign w:val="center"/>
          </w:tcPr>
          <w:p w14:paraId="2DBFFDDE"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Calibri" w:hAnsi="Verdana" w:cs="Georgia"/>
                <w:sz w:val="19"/>
                <w:szCs w:val="19"/>
              </w:rPr>
              <w:t xml:space="preserve">COMPROMISO DE ADSCRIPCIÓN DE MEDIOS </w:t>
            </w:r>
          </w:p>
        </w:tc>
      </w:tr>
      <w:tr w:rsidR="00C548B6" w:rsidRPr="00595988" w14:paraId="57316043" w14:textId="77777777" w:rsidTr="00A12B05">
        <w:trPr>
          <w:trHeight w:val="342"/>
        </w:trPr>
        <w:tc>
          <w:tcPr>
            <w:tcW w:w="400" w:type="dxa"/>
            <w:tcBorders>
              <w:top w:val="nil"/>
              <w:left w:val="nil"/>
              <w:bottom w:val="nil"/>
            </w:tcBorders>
            <w:vAlign w:val="center"/>
          </w:tcPr>
          <w:p w14:paraId="3C8DFE1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E5A1B2A" w14:textId="77777777" w:rsidR="00C548B6" w:rsidRPr="00595988" w:rsidRDefault="00C548B6" w:rsidP="00A12B05">
            <w:pPr>
              <w:ind w:left="-108" w:right="-108"/>
              <w:jc w:val="center"/>
              <w:rPr>
                <w:rFonts w:ascii="Verdana" w:eastAsia="Arial Unicode MS" w:hAnsi="Verdana"/>
                <w:sz w:val="19"/>
                <w:szCs w:val="19"/>
              </w:rPr>
            </w:pPr>
            <w:hyperlink w:anchor="AnexoII3" w:history="1">
              <w:r w:rsidRPr="00595988">
                <w:rPr>
                  <w:rFonts w:ascii="Verdana" w:eastAsia="Arial Unicode MS" w:hAnsi="Verdana"/>
                  <w:sz w:val="19"/>
                  <w:szCs w:val="19"/>
                </w:rPr>
                <w:t>ANEXO II.3.</w:t>
              </w:r>
            </w:hyperlink>
          </w:p>
        </w:tc>
        <w:tc>
          <w:tcPr>
            <w:tcW w:w="7300" w:type="dxa"/>
            <w:vAlign w:val="center"/>
          </w:tcPr>
          <w:p w14:paraId="51D0ED6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DESIGNACIÓN COMO CONFIDENCIAL DE INFORMACIONES CONTENIDAS EN LA OFERTA</w:t>
            </w:r>
            <w:r w:rsidR="00CF5EAC">
              <w:rPr>
                <w:rFonts w:ascii="Verdana" w:eastAsia="Arial Unicode MS" w:hAnsi="Verdana"/>
                <w:sz w:val="19"/>
                <w:szCs w:val="19"/>
              </w:rPr>
              <w:t xml:space="preserve"> (EN SU CASO)</w:t>
            </w:r>
          </w:p>
        </w:tc>
      </w:tr>
      <w:tr w:rsidR="00C548B6" w:rsidRPr="00595988" w14:paraId="2581097A" w14:textId="77777777" w:rsidTr="00A12B05">
        <w:trPr>
          <w:trHeight w:val="342"/>
        </w:trPr>
        <w:tc>
          <w:tcPr>
            <w:tcW w:w="400" w:type="dxa"/>
            <w:tcBorders>
              <w:top w:val="nil"/>
              <w:left w:val="nil"/>
              <w:bottom w:val="nil"/>
            </w:tcBorders>
            <w:vAlign w:val="center"/>
          </w:tcPr>
          <w:p w14:paraId="1C46D93C"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6508A60A" w14:textId="77777777" w:rsidR="00C548B6" w:rsidRPr="00595988" w:rsidRDefault="00C548B6" w:rsidP="00A12B05">
            <w:pPr>
              <w:ind w:left="-108" w:right="-108"/>
              <w:jc w:val="center"/>
              <w:rPr>
                <w:rFonts w:ascii="Verdana" w:eastAsia="Arial Unicode MS" w:hAnsi="Verdana"/>
                <w:sz w:val="19"/>
                <w:szCs w:val="19"/>
              </w:rPr>
            </w:pPr>
            <w:hyperlink w:anchor="AnexoII4" w:history="1">
              <w:r w:rsidRPr="00595988">
                <w:rPr>
                  <w:rFonts w:ascii="Verdana" w:eastAsia="Arial Unicode MS" w:hAnsi="Verdana"/>
                  <w:sz w:val="19"/>
                  <w:szCs w:val="19"/>
                </w:rPr>
                <w:t>ANEXO II.4.</w:t>
              </w:r>
            </w:hyperlink>
          </w:p>
        </w:tc>
        <w:tc>
          <w:tcPr>
            <w:tcW w:w="7300" w:type="dxa"/>
            <w:vAlign w:val="center"/>
          </w:tcPr>
          <w:p w14:paraId="17D6C645"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COMPROMISO DE CONSTITUIRSE FORMALMENTE EN UTE</w:t>
            </w:r>
            <w:r w:rsidR="00CF5EAC">
              <w:rPr>
                <w:rFonts w:ascii="Verdana" w:eastAsia="Arial Unicode MS" w:hAnsi="Verdana"/>
                <w:sz w:val="19"/>
                <w:szCs w:val="19"/>
              </w:rPr>
              <w:t xml:space="preserve"> (EN SU CASO)</w:t>
            </w:r>
          </w:p>
        </w:tc>
      </w:tr>
      <w:tr w:rsidR="00C548B6" w:rsidRPr="00595988" w14:paraId="5B7D4692" w14:textId="77777777" w:rsidTr="00A12B05">
        <w:trPr>
          <w:trHeight w:val="342"/>
        </w:trPr>
        <w:tc>
          <w:tcPr>
            <w:tcW w:w="400" w:type="dxa"/>
            <w:tcBorders>
              <w:top w:val="nil"/>
              <w:left w:val="nil"/>
              <w:bottom w:val="nil"/>
            </w:tcBorders>
            <w:vAlign w:val="center"/>
          </w:tcPr>
          <w:p w14:paraId="625560F0"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0074CC4E" w14:textId="77777777" w:rsidR="00C548B6" w:rsidRPr="00595988" w:rsidRDefault="00C548B6" w:rsidP="00A12B05">
            <w:pPr>
              <w:ind w:left="-108" w:right="-108"/>
              <w:jc w:val="center"/>
              <w:rPr>
                <w:rFonts w:ascii="Verdana" w:eastAsia="Arial Unicode MS" w:hAnsi="Verdana"/>
                <w:sz w:val="19"/>
                <w:szCs w:val="19"/>
              </w:rPr>
            </w:pPr>
            <w:hyperlink w:anchor="AnexoII5" w:history="1">
              <w:r w:rsidRPr="00595988">
                <w:rPr>
                  <w:rFonts w:ascii="Verdana" w:eastAsia="Arial Unicode MS" w:hAnsi="Verdana"/>
                  <w:sz w:val="19"/>
                  <w:szCs w:val="19"/>
                </w:rPr>
                <w:t>ANEXO II.5.</w:t>
              </w:r>
            </w:hyperlink>
          </w:p>
        </w:tc>
        <w:tc>
          <w:tcPr>
            <w:tcW w:w="7300" w:type="dxa"/>
            <w:vAlign w:val="center"/>
          </w:tcPr>
          <w:p w14:paraId="1BCE7C25"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DECLARACIÓN SOBRE LOS COMPROMISOS QUE ASUME RESPECTO A LAS PERSONAS QUE REALICEN LA ACTIVIDAD OBJETO DEL CONTRATO</w:t>
            </w:r>
          </w:p>
        </w:tc>
      </w:tr>
      <w:tr w:rsidR="00C548B6" w:rsidRPr="00595988" w14:paraId="1856DC13" w14:textId="77777777" w:rsidTr="00A12B05">
        <w:trPr>
          <w:trHeight w:val="342"/>
        </w:trPr>
        <w:tc>
          <w:tcPr>
            <w:tcW w:w="400" w:type="dxa"/>
            <w:tcBorders>
              <w:top w:val="nil"/>
              <w:left w:val="nil"/>
              <w:bottom w:val="nil"/>
            </w:tcBorders>
            <w:vAlign w:val="center"/>
          </w:tcPr>
          <w:p w14:paraId="70093E0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D9E1CD7" w14:textId="77777777" w:rsidR="00C548B6" w:rsidRPr="00595988" w:rsidRDefault="00C548B6" w:rsidP="00A12B05">
            <w:pPr>
              <w:ind w:left="-108" w:right="-108"/>
              <w:jc w:val="center"/>
              <w:rPr>
                <w:rFonts w:ascii="Verdana" w:eastAsia="Arial Unicode MS" w:hAnsi="Verdana"/>
                <w:sz w:val="19"/>
                <w:szCs w:val="19"/>
              </w:rPr>
            </w:pPr>
            <w:hyperlink w:anchor="AnexoII6" w:history="1">
              <w:r w:rsidRPr="00595988">
                <w:rPr>
                  <w:rFonts w:ascii="Verdana" w:eastAsia="Arial Unicode MS" w:hAnsi="Verdana"/>
                  <w:sz w:val="19"/>
                  <w:szCs w:val="19"/>
                </w:rPr>
                <w:t>ANEXO II.6.</w:t>
              </w:r>
            </w:hyperlink>
          </w:p>
        </w:tc>
        <w:tc>
          <w:tcPr>
            <w:tcW w:w="7300" w:type="dxa"/>
            <w:vAlign w:val="center"/>
          </w:tcPr>
          <w:p w14:paraId="25C52CD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EMPRESAS PERTENECIENTES A UN MISMO GRUPO EMPRESARIAL</w:t>
            </w:r>
            <w:r w:rsidR="00CF5EAC">
              <w:rPr>
                <w:rFonts w:ascii="Verdana" w:eastAsia="Arial Unicode MS" w:hAnsi="Verdana"/>
                <w:sz w:val="19"/>
                <w:szCs w:val="19"/>
              </w:rPr>
              <w:t xml:space="preserve"> (EN SU CASO)</w:t>
            </w:r>
          </w:p>
        </w:tc>
      </w:tr>
      <w:tr w:rsidR="00C548B6" w:rsidRPr="00595988" w14:paraId="3FDC6F60" w14:textId="77777777" w:rsidTr="00A12B05">
        <w:trPr>
          <w:trHeight w:val="342"/>
        </w:trPr>
        <w:tc>
          <w:tcPr>
            <w:tcW w:w="400" w:type="dxa"/>
            <w:tcBorders>
              <w:top w:val="nil"/>
              <w:left w:val="nil"/>
              <w:bottom w:val="nil"/>
            </w:tcBorders>
            <w:vAlign w:val="center"/>
          </w:tcPr>
          <w:p w14:paraId="57458ACF"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1EB1319" w14:textId="77777777" w:rsidR="00C548B6" w:rsidRPr="00595988" w:rsidRDefault="00C548B6" w:rsidP="00A12B05">
            <w:pPr>
              <w:ind w:left="-108" w:right="-108"/>
              <w:jc w:val="center"/>
              <w:rPr>
                <w:rFonts w:ascii="Verdana" w:eastAsia="Arial Unicode MS" w:hAnsi="Verdana"/>
                <w:sz w:val="19"/>
                <w:szCs w:val="19"/>
              </w:rPr>
            </w:pPr>
            <w:hyperlink w:anchor="AnexoII7" w:history="1">
              <w:r w:rsidRPr="00595988">
                <w:rPr>
                  <w:rFonts w:ascii="Verdana" w:eastAsia="Arial Unicode MS" w:hAnsi="Verdana"/>
                  <w:sz w:val="19"/>
                  <w:szCs w:val="19"/>
                </w:rPr>
                <w:t>ANEXO II.7.</w:t>
              </w:r>
            </w:hyperlink>
          </w:p>
        </w:tc>
        <w:tc>
          <w:tcPr>
            <w:tcW w:w="7300" w:type="dxa"/>
            <w:vAlign w:val="center"/>
          </w:tcPr>
          <w:p w14:paraId="52486F23"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cs="Tahoma"/>
                <w:sz w:val="19"/>
                <w:szCs w:val="19"/>
              </w:rPr>
              <w:t xml:space="preserve">LOTE O LOTES A LOS QUE PRESENTA OFERTA / OFERTA INTEGRADORA: COMBINACIÓN DE LOTES </w:t>
            </w:r>
          </w:p>
        </w:tc>
      </w:tr>
    </w:tbl>
    <w:p w14:paraId="06A991AA" w14:textId="77777777" w:rsidR="00C548B6" w:rsidRPr="00595988" w:rsidRDefault="00C548B6" w:rsidP="00C548B6">
      <w:pPr>
        <w:tabs>
          <w:tab w:val="left" w:pos="2175"/>
        </w:tabs>
        <w:spacing w:before="120" w:after="120"/>
        <w:ind w:left="284" w:right="-318"/>
        <w:jc w:val="both"/>
        <w:rPr>
          <w:rFonts w:ascii="Verdana" w:eastAsia="Arial Unicode MS" w:hAnsi="Verdana"/>
          <w:sz w:val="19"/>
          <w:szCs w:val="19"/>
        </w:rPr>
      </w:pPr>
      <w:r w:rsidRPr="00595988">
        <w:rPr>
          <w:rFonts w:ascii="Verdana" w:eastAsia="Arial Unicode MS" w:hAnsi="Verdana"/>
          <w:sz w:val="19"/>
          <w:szCs w:val="19"/>
          <w:u w:val="single"/>
        </w:rPr>
        <w:t>Solo</w:t>
      </w:r>
      <w:r w:rsidRPr="00595988">
        <w:rPr>
          <w:rFonts w:ascii="Verdana" w:eastAsia="Arial Unicode MS" w:hAnsi="Verdana"/>
          <w:sz w:val="19"/>
          <w:szCs w:val="19"/>
        </w:rPr>
        <w:t xml:space="preserve"> en el caso de que los medios de tramitación sean “</w:t>
      </w:r>
      <w:r w:rsidRPr="00595988">
        <w:rPr>
          <w:rFonts w:ascii="Verdana" w:eastAsia="Arial Unicode MS" w:hAnsi="Verdana"/>
          <w:sz w:val="19"/>
          <w:szCs w:val="19"/>
          <w:u w:val="single"/>
        </w:rPr>
        <w:t>no electrónicos</w:t>
      </w:r>
      <w:r w:rsidRPr="00595988">
        <w:rPr>
          <w:rFonts w:ascii="Verdana" w:eastAsia="Arial Unicode MS" w:hAnsi="Verdana"/>
          <w:sz w:val="19"/>
          <w:szCs w:val="19"/>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704B23B1" w14:textId="77777777" w:rsidTr="00A12B05">
        <w:trPr>
          <w:trHeight w:val="325"/>
        </w:trPr>
        <w:tc>
          <w:tcPr>
            <w:tcW w:w="400" w:type="dxa"/>
            <w:tcBorders>
              <w:top w:val="nil"/>
              <w:left w:val="nil"/>
              <w:bottom w:val="nil"/>
            </w:tcBorders>
            <w:vAlign w:val="center"/>
          </w:tcPr>
          <w:p w14:paraId="3245EDCA"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3FC03FB7" w14:textId="77777777" w:rsidR="00C548B6" w:rsidRPr="00595988" w:rsidRDefault="00C548B6" w:rsidP="00A12B05">
            <w:pPr>
              <w:ind w:left="-108" w:right="-108"/>
              <w:jc w:val="center"/>
              <w:rPr>
                <w:rFonts w:ascii="Verdana" w:eastAsia="Arial Unicode MS" w:hAnsi="Verdana"/>
                <w:sz w:val="19"/>
                <w:szCs w:val="19"/>
              </w:rPr>
            </w:pPr>
            <w:hyperlink w:anchor="AnexoII8" w:history="1">
              <w:r w:rsidRPr="00595988">
                <w:rPr>
                  <w:rFonts w:ascii="Verdana" w:eastAsia="Arial Unicode MS" w:hAnsi="Verdana"/>
                  <w:sz w:val="19"/>
                  <w:szCs w:val="19"/>
                </w:rPr>
                <w:t>ANEXO II.8.</w:t>
              </w:r>
            </w:hyperlink>
          </w:p>
        </w:tc>
        <w:tc>
          <w:tcPr>
            <w:tcW w:w="7300" w:type="dxa"/>
            <w:vAlign w:val="center"/>
          </w:tcPr>
          <w:p w14:paraId="4D592772" w14:textId="77777777" w:rsidR="00C548B6" w:rsidRPr="00595988" w:rsidRDefault="00C548B6" w:rsidP="00A12B05">
            <w:pPr>
              <w:tabs>
                <w:tab w:val="left" w:pos="0"/>
              </w:tabs>
              <w:ind w:right="-55"/>
              <w:jc w:val="both"/>
              <w:rPr>
                <w:rFonts w:ascii="Verdana" w:eastAsia="Arial Unicode MS" w:hAnsi="Verdana"/>
                <w:sz w:val="19"/>
                <w:szCs w:val="19"/>
              </w:rPr>
            </w:pPr>
            <w:r w:rsidRPr="00595988">
              <w:rPr>
                <w:rFonts w:ascii="Verdana" w:eastAsia="Arial Unicode MS" w:hAnsi="Verdana"/>
                <w:sz w:val="19"/>
                <w:szCs w:val="19"/>
              </w:rPr>
              <w:t>DATOS A EFECTOS DE NOTIFICACIONES Y COMUNICACIONES</w:t>
            </w:r>
          </w:p>
        </w:tc>
      </w:tr>
    </w:tbl>
    <w:p w14:paraId="0DA530FE" w14:textId="77777777" w:rsidR="00C548B6" w:rsidRPr="00595988" w:rsidRDefault="00C548B6" w:rsidP="006A510A">
      <w:pPr>
        <w:numPr>
          <w:ilvl w:val="0"/>
          <w:numId w:val="110"/>
        </w:numPr>
        <w:tabs>
          <w:tab w:val="clear" w:pos="2740"/>
        </w:tabs>
        <w:spacing w:before="120" w:after="120"/>
        <w:ind w:left="425" w:right="140" w:hanging="425"/>
        <w:jc w:val="both"/>
        <w:rPr>
          <w:rFonts w:ascii="Verdana" w:eastAsia="Arial Unicode MS" w:hAnsi="Verdana"/>
          <w:b/>
          <w:sz w:val="19"/>
          <w:szCs w:val="19"/>
        </w:rPr>
      </w:pPr>
      <w:r w:rsidRPr="00595988">
        <w:rPr>
          <w:rFonts w:ascii="Verdana" w:eastAsia="Arial Unicode MS" w:hAnsi="Verdana"/>
          <w:b/>
          <w:sz w:val="19"/>
          <w:szCs w:val="19"/>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95988" w14:paraId="75ADED64" w14:textId="77777777" w:rsidTr="00A12B05">
        <w:trPr>
          <w:trHeight w:val="325"/>
        </w:trPr>
        <w:tc>
          <w:tcPr>
            <w:tcW w:w="400" w:type="dxa"/>
            <w:tcBorders>
              <w:top w:val="nil"/>
              <w:left w:val="nil"/>
              <w:bottom w:val="nil"/>
            </w:tcBorders>
            <w:vAlign w:val="center"/>
          </w:tcPr>
          <w:p w14:paraId="15554523"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034A006C" w14:textId="77777777" w:rsidR="00C548B6" w:rsidRPr="00595988" w:rsidRDefault="00C548B6" w:rsidP="00A12B05">
            <w:pPr>
              <w:ind w:left="-108" w:right="-108"/>
              <w:jc w:val="center"/>
              <w:rPr>
                <w:rFonts w:ascii="Verdana" w:eastAsia="Arial Unicode MS" w:hAnsi="Verdana"/>
                <w:sz w:val="19"/>
                <w:szCs w:val="19"/>
              </w:rPr>
            </w:pPr>
            <w:hyperlink w:anchor="AnexoIII1" w:history="1">
              <w:r w:rsidRPr="00595988">
                <w:rPr>
                  <w:rFonts w:ascii="Verdana" w:eastAsia="Arial Unicode MS" w:hAnsi="Verdana"/>
                  <w:sz w:val="19"/>
                  <w:szCs w:val="19"/>
                </w:rPr>
                <w:t>ANEXO III.1.</w:t>
              </w:r>
            </w:hyperlink>
          </w:p>
        </w:tc>
        <w:tc>
          <w:tcPr>
            <w:tcW w:w="7254" w:type="dxa"/>
            <w:vAlign w:val="center"/>
          </w:tcPr>
          <w:p w14:paraId="48FEE542" w14:textId="77777777" w:rsidR="00C548B6" w:rsidRPr="00595988" w:rsidRDefault="00C548B6" w:rsidP="00A12B05">
            <w:pPr>
              <w:tabs>
                <w:tab w:val="left" w:pos="0"/>
              </w:tabs>
              <w:ind w:right="-100"/>
              <w:jc w:val="both"/>
              <w:rPr>
                <w:rFonts w:ascii="Verdana" w:eastAsia="Arial Unicode MS" w:hAnsi="Verdana"/>
                <w:sz w:val="19"/>
                <w:szCs w:val="19"/>
              </w:rPr>
            </w:pPr>
            <w:r w:rsidRPr="00595988">
              <w:rPr>
                <w:rFonts w:ascii="Verdana" w:eastAsia="Arial Unicode MS" w:hAnsi="Verdana"/>
                <w:sz w:val="19"/>
                <w:szCs w:val="19"/>
              </w:rPr>
              <w:t>OFERTA ECONÓMICA</w:t>
            </w:r>
            <w:r w:rsidR="00CF5EAC">
              <w:rPr>
                <w:rFonts w:ascii="Verdana" w:eastAsia="Arial Unicode MS" w:hAnsi="Verdana"/>
                <w:sz w:val="19"/>
                <w:szCs w:val="19"/>
              </w:rPr>
              <w:t xml:space="preserve"> (EN DOCUMENTO A PARTE)</w:t>
            </w:r>
          </w:p>
        </w:tc>
      </w:tr>
    </w:tbl>
    <w:p w14:paraId="2C79130F" w14:textId="77777777" w:rsidR="00C548B6" w:rsidRPr="00595988" w:rsidRDefault="00C548B6" w:rsidP="00C548B6">
      <w:pPr>
        <w:tabs>
          <w:tab w:val="left" w:pos="400"/>
        </w:tabs>
        <w:spacing w:before="120" w:after="120"/>
        <w:ind w:left="284" w:right="-318"/>
        <w:jc w:val="both"/>
        <w:rPr>
          <w:rFonts w:ascii="Verdana" w:eastAsia="Arial Unicode MS" w:hAnsi="Verdana"/>
          <w:sz w:val="19"/>
          <w:szCs w:val="19"/>
        </w:rPr>
      </w:pPr>
      <w:r w:rsidRPr="00595988">
        <w:rPr>
          <w:rFonts w:ascii="Verdana" w:eastAsia="Arial Unicode MS" w:hAnsi="Verdana"/>
          <w:sz w:val="19"/>
          <w:szCs w:val="19"/>
        </w:rPr>
        <w:t>OTROS:</w:t>
      </w:r>
      <w:r w:rsidRPr="00595988">
        <w:rPr>
          <w:rFonts w:ascii="Verdana" w:eastAsia="Arial Unicode MS" w:hAnsi="Verdana"/>
          <w:sz w:val="19"/>
          <w:szCs w:val="19"/>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5C2B6458" w14:textId="77777777" w:rsidTr="00A12B05">
        <w:trPr>
          <w:trHeight w:val="325"/>
        </w:trPr>
        <w:tc>
          <w:tcPr>
            <w:tcW w:w="399" w:type="dxa"/>
            <w:tcBorders>
              <w:top w:val="nil"/>
              <w:left w:val="nil"/>
              <w:bottom w:val="nil"/>
            </w:tcBorders>
            <w:vAlign w:val="center"/>
          </w:tcPr>
          <w:p w14:paraId="3BDCF87F"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8601" w:type="dxa"/>
            <w:gridSpan w:val="2"/>
            <w:vAlign w:val="center"/>
          </w:tcPr>
          <w:p w14:paraId="2735F602"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NO SE ESPECIFICAN</w:t>
            </w:r>
          </w:p>
        </w:tc>
      </w:tr>
      <w:tr w:rsidR="00C548B6" w:rsidRPr="00595988" w14:paraId="32A81F69" w14:textId="77777777" w:rsidTr="00A12B05">
        <w:trPr>
          <w:trHeight w:val="325"/>
        </w:trPr>
        <w:tc>
          <w:tcPr>
            <w:tcW w:w="400" w:type="dxa"/>
            <w:tcBorders>
              <w:top w:val="nil"/>
              <w:left w:val="nil"/>
              <w:bottom w:val="nil"/>
            </w:tcBorders>
            <w:vAlign w:val="center"/>
          </w:tcPr>
          <w:p w14:paraId="07B577F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7C7D2BC" w14:textId="77777777" w:rsidR="00C548B6" w:rsidRPr="00595988" w:rsidRDefault="00C548B6" w:rsidP="00A12B05">
            <w:pPr>
              <w:ind w:left="-108" w:right="-108"/>
              <w:jc w:val="center"/>
              <w:rPr>
                <w:rFonts w:ascii="Verdana" w:eastAsia="Arial Unicode MS" w:hAnsi="Verdana"/>
                <w:sz w:val="19"/>
                <w:szCs w:val="19"/>
              </w:rPr>
            </w:pPr>
            <w:r w:rsidRPr="00595988">
              <w:rPr>
                <w:rFonts w:ascii="Verdana" w:eastAsia="Arial Unicode MS" w:hAnsi="Verdana"/>
                <w:sz w:val="19"/>
                <w:szCs w:val="19"/>
              </w:rPr>
              <w:t>ANEXO III.2.</w:t>
            </w:r>
          </w:p>
        </w:tc>
        <w:tc>
          <w:tcPr>
            <w:tcW w:w="7298" w:type="dxa"/>
            <w:vAlign w:val="center"/>
          </w:tcPr>
          <w:p w14:paraId="27EC633F" w14:textId="77777777" w:rsidR="00C548B6" w:rsidRPr="00595988" w:rsidRDefault="00C548B6" w:rsidP="00A12B05">
            <w:pPr>
              <w:tabs>
                <w:tab w:val="left" w:pos="0"/>
              </w:tabs>
              <w:ind w:right="-8"/>
              <w:jc w:val="both"/>
              <w:rPr>
                <w:rFonts w:ascii="Verdana" w:eastAsia="Arial Unicode MS" w:hAnsi="Verdana"/>
                <w:sz w:val="19"/>
                <w:szCs w:val="19"/>
              </w:rPr>
            </w:pPr>
          </w:p>
        </w:tc>
      </w:tr>
    </w:tbl>
    <w:p w14:paraId="76C9C978" w14:textId="77777777" w:rsidR="00C548B6" w:rsidRPr="00595988" w:rsidRDefault="00C548B6" w:rsidP="006A510A">
      <w:pPr>
        <w:numPr>
          <w:ilvl w:val="0"/>
          <w:numId w:val="110"/>
        </w:numPr>
        <w:tabs>
          <w:tab w:val="clear" w:pos="2740"/>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56A55E6B" w14:textId="77777777" w:rsidTr="00A12B05">
        <w:trPr>
          <w:trHeight w:val="325"/>
        </w:trPr>
        <w:tc>
          <w:tcPr>
            <w:tcW w:w="399" w:type="dxa"/>
            <w:tcBorders>
              <w:top w:val="nil"/>
              <w:left w:val="nil"/>
              <w:bottom w:val="nil"/>
            </w:tcBorders>
            <w:vAlign w:val="center"/>
          </w:tcPr>
          <w:p w14:paraId="364307FD"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8601" w:type="dxa"/>
            <w:gridSpan w:val="2"/>
            <w:vAlign w:val="center"/>
          </w:tcPr>
          <w:p w14:paraId="44965771"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NO SE ESPECIFICAN</w:t>
            </w:r>
          </w:p>
        </w:tc>
      </w:tr>
      <w:tr w:rsidR="00C548B6" w:rsidRPr="00595988" w14:paraId="532E2DE7" w14:textId="77777777" w:rsidTr="00A12B05">
        <w:trPr>
          <w:trHeight w:val="325"/>
        </w:trPr>
        <w:tc>
          <w:tcPr>
            <w:tcW w:w="400" w:type="dxa"/>
            <w:tcBorders>
              <w:top w:val="nil"/>
              <w:left w:val="nil"/>
              <w:bottom w:val="nil"/>
            </w:tcBorders>
            <w:vAlign w:val="center"/>
          </w:tcPr>
          <w:p w14:paraId="21241CF1"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01771CE0" w14:textId="77777777" w:rsidR="00C548B6" w:rsidRPr="00595988" w:rsidRDefault="00C548B6" w:rsidP="00A12B05">
            <w:pPr>
              <w:tabs>
                <w:tab w:val="left" w:pos="0"/>
              </w:tabs>
              <w:ind w:right="-132"/>
              <w:rPr>
                <w:rFonts w:ascii="Verdana" w:eastAsia="Arial Unicode MS" w:hAnsi="Verdana"/>
                <w:sz w:val="19"/>
                <w:szCs w:val="19"/>
              </w:rPr>
            </w:pPr>
            <w:r w:rsidRPr="00595988">
              <w:rPr>
                <w:rFonts w:ascii="Verdana" w:eastAsia="Arial Unicode MS" w:hAnsi="Verdana"/>
                <w:sz w:val="19"/>
                <w:szCs w:val="19"/>
              </w:rPr>
              <w:t>ANEXO IV.1.</w:t>
            </w:r>
          </w:p>
        </w:tc>
        <w:tc>
          <w:tcPr>
            <w:tcW w:w="7298" w:type="dxa"/>
            <w:vAlign w:val="center"/>
          </w:tcPr>
          <w:p w14:paraId="519B7040" w14:textId="77777777" w:rsidR="00C548B6" w:rsidRPr="00595988" w:rsidRDefault="00C548B6" w:rsidP="00A12B05">
            <w:pPr>
              <w:tabs>
                <w:tab w:val="left" w:pos="0"/>
              </w:tabs>
              <w:ind w:right="-208"/>
              <w:jc w:val="both"/>
              <w:rPr>
                <w:rFonts w:ascii="Verdana" w:eastAsia="Arial Unicode MS" w:hAnsi="Verdana"/>
                <w:sz w:val="19"/>
                <w:szCs w:val="19"/>
              </w:rPr>
            </w:pPr>
          </w:p>
        </w:tc>
      </w:tr>
    </w:tbl>
    <w:p w14:paraId="2DA3D661" w14:textId="77777777" w:rsidR="00C548B6" w:rsidRPr="00595988" w:rsidRDefault="00C548B6" w:rsidP="006A510A">
      <w:pPr>
        <w:numPr>
          <w:ilvl w:val="0"/>
          <w:numId w:val="110"/>
        </w:numPr>
        <w:tabs>
          <w:tab w:val="clear" w:pos="2740"/>
          <w:tab w:val="num" w:pos="426"/>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666EEF5E" w14:textId="77777777" w:rsidTr="00A12B05">
        <w:trPr>
          <w:trHeight w:val="325"/>
        </w:trPr>
        <w:tc>
          <w:tcPr>
            <w:tcW w:w="400" w:type="dxa"/>
            <w:tcBorders>
              <w:top w:val="nil"/>
              <w:left w:val="nil"/>
              <w:bottom w:val="nil"/>
            </w:tcBorders>
            <w:vAlign w:val="center"/>
          </w:tcPr>
          <w:p w14:paraId="01640A74"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5F1B4FE" w14:textId="77777777" w:rsidR="00C548B6" w:rsidRPr="00595988" w:rsidRDefault="00C548B6" w:rsidP="00A12B05">
            <w:pPr>
              <w:tabs>
                <w:tab w:val="left" w:pos="0"/>
              </w:tabs>
              <w:ind w:right="-132"/>
              <w:rPr>
                <w:rFonts w:ascii="Verdana" w:eastAsia="Arial Unicode MS" w:hAnsi="Verdana"/>
                <w:sz w:val="19"/>
                <w:szCs w:val="19"/>
              </w:rPr>
            </w:pPr>
            <w:hyperlink w:anchor="AnexoV1" w:history="1">
              <w:r w:rsidRPr="00595988">
                <w:rPr>
                  <w:rFonts w:ascii="Verdana" w:eastAsia="Arial Unicode MS" w:hAnsi="Verdana"/>
                  <w:sz w:val="19"/>
                  <w:szCs w:val="19"/>
                </w:rPr>
                <w:t>ANEXO V.1.</w:t>
              </w:r>
            </w:hyperlink>
          </w:p>
        </w:tc>
        <w:tc>
          <w:tcPr>
            <w:tcW w:w="7298" w:type="dxa"/>
            <w:vAlign w:val="center"/>
          </w:tcPr>
          <w:p w14:paraId="54B95E99"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DISPONIBILIDAD DE LA SOLVENCIA Y MEDIOS DE OTRAS ENTIDADES DURANTE TODA LA VIGENCIA DEL CONTRATO</w:t>
            </w:r>
          </w:p>
        </w:tc>
      </w:tr>
      <w:tr w:rsidR="00C548B6" w:rsidRPr="00595988" w14:paraId="12407777" w14:textId="77777777" w:rsidTr="00A12B05">
        <w:trPr>
          <w:trHeight w:val="325"/>
        </w:trPr>
        <w:tc>
          <w:tcPr>
            <w:tcW w:w="400" w:type="dxa"/>
            <w:tcBorders>
              <w:top w:val="nil"/>
              <w:left w:val="nil"/>
              <w:bottom w:val="nil"/>
            </w:tcBorders>
            <w:vAlign w:val="center"/>
          </w:tcPr>
          <w:p w14:paraId="48E1D68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1AF073D5" w14:textId="77777777" w:rsidR="00C548B6" w:rsidRPr="00595988" w:rsidRDefault="00C548B6" w:rsidP="00A12B05">
            <w:pPr>
              <w:tabs>
                <w:tab w:val="left" w:pos="0"/>
              </w:tabs>
              <w:ind w:right="-132"/>
              <w:rPr>
                <w:rFonts w:ascii="Verdana" w:eastAsia="Arial Unicode MS" w:hAnsi="Verdana"/>
                <w:sz w:val="19"/>
                <w:szCs w:val="19"/>
              </w:rPr>
            </w:pPr>
            <w:hyperlink w:anchor="AnexoV2" w:history="1">
              <w:r w:rsidRPr="00595988">
                <w:rPr>
                  <w:rFonts w:ascii="Verdana" w:eastAsia="Arial Unicode MS" w:hAnsi="Verdana"/>
                  <w:sz w:val="19"/>
                  <w:szCs w:val="19"/>
                </w:rPr>
                <w:t>ANEXO V.2.</w:t>
              </w:r>
            </w:hyperlink>
          </w:p>
        </w:tc>
        <w:tc>
          <w:tcPr>
            <w:tcW w:w="7298" w:type="dxa"/>
            <w:vAlign w:val="center"/>
          </w:tcPr>
          <w:p w14:paraId="159863FC"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AUSENCIA DE PROHIBICIONES PARA CONTRATAR CON EL SECTOR PÚBLICO</w:t>
            </w:r>
          </w:p>
        </w:tc>
      </w:tr>
      <w:tr w:rsidR="00C548B6" w:rsidRPr="00595988" w14:paraId="0A1C8C18" w14:textId="77777777" w:rsidTr="00A12B05">
        <w:trPr>
          <w:trHeight w:val="342"/>
        </w:trPr>
        <w:tc>
          <w:tcPr>
            <w:tcW w:w="400" w:type="dxa"/>
            <w:tcBorders>
              <w:top w:val="nil"/>
              <w:left w:val="nil"/>
              <w:bottom w:val="nil"/>
            </w:tcBorders>
            <w:vAlign w:val="center"/>
          </w:tcPr>
          <w:p w14:paraId="4E33DD8E"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36C77BCF" w14:textId="77777777" w:rsidR="00C548B6" w:rsidRPr="00595988" w:rsidRDefault="00C548B6" w:rsidP="00A12B05">
            <w:pPr>
              <w:tabs>
                <w:tab w:val="left" w:pos="0"/>
              </w:tabs>
              <w:ind w:right="-132"/>
              <w:rPr>
                <w:rFonts w:ascii="Verdana" w:eastAsia="Arial Unicode MS" w:hAnsi="Verdana"/>
                <w:sz w:val="19"/>
                <w:szCs w:val="19"/>
              </w:rPr>
            </w:pPr>
            <w:hyperlink w:anchor="AnexoV3" w:history="1">
              <w:r w:rsidRPr="00595988">
                <w:rPr>
                  <w:rFonts w:ascii="Verdana" w:eastAsia="Arial Unicode MS" w:hAnsi="Verdana"/>
                  <w:sz w:val="19"/>
                  <w:szCs w:val="19"/>
                </w:rPr>
                <w:t>ANEXO V.3.</w:t>
              </w:r>
            </w:hyperlink>
          </w:p>
        </w:tc>
        <w:tc>
          <w:tcPr>
            <w:tcW w:w="7298" w:type="dxa"/>
            <w:vAlign w:val="center"/>
          </w:tcPr>
          <w:p w14:paraId="1DE58B45"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 xml:space="preserve">MODELO DE AVAL BANCARIO. MODELO DE AVAL BANCARIO </w:t>
            </w:r>
            <w:proofErr w:type="spellStart"/>
            <w:r w:rsidRPr="00595988">
              <w:rPr>
                <w:rFonts w:ascii="Verdana" w:eastAsia="Arial Unicode MS" w:hAnsi="Verdana"/>
                <w:sz w:val="19"/>
                <w:szCs w:val="19"/>
              </w:rPr>
              <w:t>UTEs</w:t>
            </w:r>
            <w:proofErr w:type="spellEnd"/>
            <w:r w:rsidRPr="00595988">
              <w:rPr>
                <w:rFonts w:ascii="Verdana" w:eastAsia="Arial Unicode MS" w:hAnsi="Verdana"/>
                <w:sz w:val="19"/>
                <w:szCs w:val="19"/>
              </w:rPr>
              <w:t>.</w:t>
            </w:r>
          </w:p>
        </w:tc>
      </w:tr>
      <w:tr w:rsidR="00C548B6" w:rsidRPr="00595988" w14:paraId="3D3420BA" w14:textId="77777777" w:rsidTr="00A12B05">
        <w:trPr>
          <w:trHeight w:val="342"/>
        </w:trPr>
        <w:tc>
          <w:tcPr>
            <w:tcW w:w="400" w:type="dxa"/>
            <w:tcBorders>
              <w:top w:val="nil"/>
              <w:left w:val="nil"/>
              <w:bottom w:val="nil"/>
            </w:tcBorders>
            <w:vAlign w:val="center"/>
          </w:tcPr>
          <w:p w14:paraId="043726C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2D73A4B" w14:textId="77777777" w:rsidR="00C548B6" w:rsidRPr="00595988" w:rsidRDefault="00C548B6" w:rsidP="00A12B05">
            <w:pPr>
              <w:tabs>
                <w:tab w:val="left" w:pos="0"/>
              </w:tabs>
              <w:ind w:right="-132"/>
              <w:rPr>
                <w:rFonts w:ascii="Verdana" w:eastAsia="Arial Unicode MS" w:hAnsi="Verdana"/>
                <w:sz w:val="19"/>
                <w:szCs w:val="19"/>
              </w:rPr>
            </w:pPr>
            <w:hyperlink w:anchor="AnexoV4" w:history="1">
              <w:r w:rsidRPr="00595988">
                <w:rPr>
                  <w:rFonts w:ascii="Verdana" w:eastAsia="Arial Unicode MS" w:hAnsi="Verdana"/>
                  <w:sz w:val="19"/>
                  <w:szCs w:val="19"/>
                </w:rPr>
                <w:t>ANEXO V.4.</w:t>
              </w:r>
            </w:hyperlink>
          </w:p>
        </w:tc>
        <w:tc>
          <w:tcPr>
            <w:tcW w:w="7298" w:type="dxa"/>
            <w:vAlign w:val="center"/>
          </w:tcPr>
          <w:p w14:paraId="25E42A36"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 xml:space="preserve">MODELO DE SEGURO DE CAUCIÓN. MODELO DE SEGURO DE CAUCIÓN </w:t>
            </w:r>
            <w:proofErr w:type="spellStart"/>
            <w:r w:rsidRPr="00595988">
              <w:rPr>
                <w:rFonts w:ascii="Verdana" w:eastAsia="Arial Unicode MS" w:hAnsi="Verdana"/>
                <w:sz w:val="19"/>
                <w:szCs w:val="19"/>
              </w:rPr>
              <w:t>UTEs</w:t>
            </w:r>
            <w:proofErr w:type="spellEnd"/>
            <w:r w:rsidRPr="00595988">
              <w:rPr>
                <w:rFonts w:ascii="Verdana" w:eastAsia="Arial Unicode MS" w:hAnsi="Verdana"/>
                <w:sz w:val="19"/>
                <w:szCs w:val="19"/>
              </w:rPr>
              <w:t>.</w:t>
            </w:r>
          </w:p>
        </w:tc>
      </w:tr>
    </w:tbl>
    <w:p w14:paraId="13D84183" w14:textId="77777777" w:rsidR="00C548B6" w:rsidRPr="00595988" w:rsidRDefault="00C548B6" w:rsidP="006A510A">
      <w:pPr>
        <w:numPr>
          <w:ilvl w:val="0"/>
          <w:numId w:val="110"/>
        </w:numPr>
        <w:tabs>
          <w:tab w:val="clear" w:pos="2740"/>
          <w:tab w:val="left" w:pos="426"/>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 xml:space="preserve">A PRESENTAR POR </w:t>
      </w:r>
      <w:r w:rsidR="00A82457" w:rsidRPr="00595988">
        <w:rPr>
          <w:rFonts w:ascii="Verdana" w:eastAsia="Arial Unicode MS" w:hAnsi="Verdana"/>
          <w:b/>
          <w:sz w:val="19"/>
          <w:szCs w:val="19"/>
        </w:rPr>
        <w:t>LA</w:t>
      </w:r>
      <w:r w:rsidRPr="00595988">
        <w:rPr>
          <w:rFonts w:ascii="Verdana" w:eastAsia="Arial Unicode MS" w:hAnsi="Verdana"/>
          <w:b/>
          <w:sz w:val="19"/>
          <w:szCs w:val="19"/>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57222DC9" w14:textId="77777777" w:rsidTr="00A12B05">
        <w:trPr>
          <w:trHeight w:val="325"/>
        </w:trPr>
        <w:tc>
          <w:tcPr>
            <w:tcW w:w="400" w:type="dxa"/>
            <w:tcBorders>
              <w:top w:val="nil"/>
              <w:left w:val="nil"/>
              <w:bottom w:val="nil"/>
            </w:tcBorders>
            <w:vAlign w:val="center"/>
          </w:tcPr>
          <w:p w14:paraId="6A55EC12"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D4E5231" w14:textId="77777777" w:rsidR="00C548B6" w:rsidRPr="00595988" w:rsidRDefault="00C548B6" w:rsidP="00A12B05">
            <w:pPr>
              <w:ind w:right="-132"/>
              <w:rPr>
                <w:rFonts w:ascii="Verdana" w:eastAsia="Arial Unicode MS" w:hAnsi="Verdana"/>
                <w:sz w:val="19"/>
                <w:szCs w:val="19"/>
              </w:rPr>
            </w:pPr>
            <w:hyperlink w:anchor="AnexoVI1" w:history="1">
              <w:r w:rsidRPr="00595988">
                <w:rPr>
                  <w:rFonts w:ascii="Verdana" w:eastAsia="Arial Unicode MS" w:hAnsi="Verdana"/>
                  <w:sz w:val="19"/>
                  <w:szCs w:val="19"/>
                </w:rPr>
                <w:t>ANEXO VI.1.</w:t>
              </w:r>
            </w:hyperlink>
          </w:p>
        </w:tc>
        <w:tc>
          <w:tcPr>
            <w:tcW w:w="7298" w:type="dxa"/>
            <w:vAlign w:val="center"/>
          </w:tcPr>
          <w:p w14:paraId="40B411F8"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APROBACIÓN DE CERTIFICACIÓN DE SERVICIOS</w:t>
            </w:r>
          </w:p>
        </w:tc>
      </w:tr>
      <w:tr w:rsidR="00C548B6" w:rsidRPr="00595988" w14:paraId="6BEB1552" w14:textId="77777777" w:rsidTr="00A12B05">
        <w:trPr>
          <w:trHeight w:val="325"/>
        </w:trPr>
        <w:tc>
          <w:tcPr>
            <w:tcW w:w="400" w:type="dxa"/>
            <w:tcBorders>
              <w:top w:val="nil"/>
              <w:left w:val="nil"/>
              <w:bottom w:val="nil"/>
            </w:tcBorders>
            <w:vAlign w:val="center"/>
          </w:tcPr>
          <w:p w14:paraId="554357ED"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13910C1F" w14:textId="77777777" w:rsidR="00C548B6" w:rsidRPr="00595988" w:rsidRDefault="00C548B6" w:rsidP="00A12B05">
            <w:pPr>
              <w:ind w:right="-132"/>
              <w:rPr>
                <w:rFonts w:ascii="Verdana" w:eastAsia="Arial Unicode MS" w:hAnsi="Verdana"/>
                <w:sz w:val="19"/>
                <w:szCs w:val="19"/>
              </w:rPr>
            </w:pPr>
            <w:hyperlink w:anchor="AnexoVI2" w:history="1">
              <w:r w:rsidRPr="00595988">
                <w:rPr>
                  <w:rFonts w:ascii="Verdana" w:eastAsia="Arial Unicode MS" w:hAnsi="Verdana"/>
                  <w:sz w:val="19"/>
                  <w:szCs w:val="19"/>
                </w:rPr>
                <w:t>ANEXO VI.2.</w:t>
              </w:r>
            </w:hyperlink>
          </w:p>
        </w:tc>
        <w:tc>
          <w:tcPr>
            <w:tcW w:w="7298" w:type="dxa"/>
            <w:vAlign w:val="center"/>
          </w:tcPr>
          <w:p w14:paraId="3E8ABFC1"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COMUNICACIÓN DE SUBCONTRATACIÓN</w:t>
            </w:r>
          </w:p>
        </w:tc>
      </w:tr>
      <w:tr w:rsidR="00C548B6" w:rsidRPr="00595988" w14:paraId="08AE7F3A" w14:textId="77777777" w:rsidTr="00A12B05">
        <w:trPr>
          <w:trHeight w:val="325"/>
        </w:trPr>
        <w:tc>
          <w:tcPr>
            <w:tcW w:w="400" w:type="dxa"/>
            <w:tcBorders>
              <w:top w:val="nil"/>
              <w:left w:val="nil"/>
              <w:bottom w:val="nil"/>
            </w:tcBorders>
            <w:vAlign w:val="center"/>
          </w:tcPr>
          <w:p w14:paraId="349DCC32" w14:textId="77777777" w:rsidR="00C548B6" w:rsidRPr="00595988" w:rsidRDefault="00F64138"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4AF791A" w14:textId="77777777" w:rsidR="00C548B6" w:rsidRPr="00595988" w:rsidRDefault="00C548B6" w:rsidP="00A12B05">
            <w:pPr>
              <w:ind w:right="-132"/>
              <w:rPr>
                <w:rFonts w:ascii="Verdana" w:eastAsia="Arial Unicode MS" w:hAnsi="Verdana"/>
                <w:sz w:val="19"/>
                <w:szCs w:val="19"/>
              </w:rPr>
            </w:pPr>
            <w:hyperlink w:anchor="AnexoVI3" w:history="1">
              <w:r w:rsidRPr="00595988">
                <w:rPr>
                  <w:rFonts w:ascii="Verdana" w:eastAsia="Arial Unicode MS" w:hAnsi="Verdana"/>
                  <w:sz w:val="19"/>
                  <w:szCs w:val="19"/>
                </w:rPr>
                <w:t>ANEXO VI.3.</w:t>
              </w:r>
            </w:hyperlink>
          </w:p>
        </w:tc>
        <w:tc>
          <w:tcPr>
            <w:tcW w:w="7298" w:type="dxa"/>
            <w:vAlign w:val="center"/>
          </w:tcPr>
          <w:p w14:paraId="7AC5933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DECLARACIÓN SOBRE LOS DATOS RELATIVOS A LAS CONDICIONES DE LOS CONTRATOS DE TRABAJO</w:t>
            </w:r>
          </w:p>
        </w:tc>
      </w:tr>
    </w:tbl>
    <w:p w14:paraId="2953957C" w14:textId="77777777" w:rsidR="00C548B6" w:rsidRPr="00595988" w:rsidRDefault="00C548B6" w:rsidP="006A510A">
      <w:pPr>
        <w:numPr>
          <w:ilvl w:val="0"/>
          <w:numId w:val="110"/>
        </w:numPr>
        <w:tabs>
          <w:tab w:val="clear" w:pos="2740"/>
          <w:tab w:val="num" w:pos="426"/>
        </w:tabs>
        <w:kinsoku w:val="0"/>
        <w:overflowPunct w:val="0"/>
        <w:spacing w:before="120" w:after="120"/>
        <w:ind w:left="426" w:right="-40" w:hanging="426"/>
        <w:rPr>
          <w:rFonts w:ascii="Verdana" w:hAnsi="Verdana"/>
          <w:b/>
          <w:sz w:val="19"/>
          <w:szCs w:val="19"/>
        </w:rPr>
      </w:pPr>
      <w:r w:rsidRPr="00595988">
        <w:rPr>
          <w:rFonts w:ascii="Verdana" w:hAnsi="Verdana"/>
          <w:b/>
          <w:sz w:val="19"/>
          <w:szCs w:val="19"/>
        </w:rPr>
        <w:lastRenderedPageBreak/>
        <w:t xml:space="preserve"> </w:t>
      </w:r>
      <w:bookmarkStart w:id="932" w:name="AnexoI1"/>
      <w:bookmarkEnd w:id="929"/>
      <w:r w:rsidRPr="00595988">
        <w:rPr>
          <w:rFonts w:ascii="Verdana" w:hAnsi="Verdana"/>
          <w:b/>
          <w:sz w:val="19"/>
          <w:szCs w:val="19"/>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216BC6C8" w14:textId="77777777" w:rsidTr="00A12B05">
        <w:trPr>
          <w:trHeight w:val="377"/>
        </w:trPr>
        <w:tc>
          <w:tcPr>
            <w:tcW w:w="400" w:type="dxa"/>
            <w:tcBorders>
              <w:top w:val="nil"/>
              <w:left w:val="nil"/>
              <w:bottom w:val="nil"/>
            </w:tcBorders>
            <w:vAlign w:val="center"/>
          </w:tcPr>
          <w:p w14:paraId="069A7F7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0194575" w14:textId="77777777" w:rsidR="00C548B6" w:rsidRPr="00595988" w:rsidRDefault="00C548B6" w:rsidP="00A12B05">
            <w:pPr>
              <w:tabs>
                <w:tab w:val="left" w:pos="0"/>
              </w:tabs>
              <w:ind w:right="-132"/>
              <w:rPr>
                <w:rFonts w:ascii="Verdana" w:eastAsia="Arial Unicode MS" w:hAnsi="Verdana"/>
                <w:sz w:val="19"/>
                <w:szCs w:val="19"/>
              </w:rPr>
            </w:pPr>
            <w:hyperlink w:anchor="AnexoVI1" w:history="1">
              <w:r w:rsidRPr="00595988">
                <w:rPr>
                  <w:rFonts w:ascii="Verdana" w:eastAsia="Arial Unicode MS" w:hAnsi="Verdana"/>
                  <w:sz w:val="19"/>
                  <w:szCs w:val="19"/>
                </w:rPr>
                <w:t>ANEXO VII.1.</w:t>
              </w:r>
            </w:hyperlink>
          </w:p>
        </w:tc>
        <w:tc>
          <w:tcPr>
            <w:tcW w:w="7298" w:type="dxa"/>
            <w:vAlign w:val="center"/>
          </w:tcPr>
          <w:p w14:paraId="148A870D" w14:textId="77777777" w:rsidR="00C548B6" w:rsidRPr="00595988" w:rsidRDefault="00C548B6" w:rsidP="00A12B05">
            <w:pPr>
              <w:tabs>
                <w:tab w:val="left" w:pos="0"/>
              </w:tabs>
              <w:ind w:right="-8"/>
              <w:rPr>
                <w:rFonts w:ascii="Verdana" w:eastAsia="Arial Unicode MS" w:hAnsi="Verdana"/>
                <w:sz w:val="19"/>
                <w:szCs w:val="19"/>
              </w:rPr>
            </w:pPr>
            <w:r w:rsidRPr="00595988">
              <w:rPr>
                <w:rFonts w:ascii="Verdana" w:eastAsia="Arial Unicode MS" w:hAnsi="Verdana"/>
                <w:sz w:val="19"/>
                <w:szCs w:val="19"/>
              </w:rPr>
              <w:t>INFORMACIÓN ADICIONAL SOBRE PROTECCIÓN DE DATOS PERSONALES</w:t>
            </w:r>
          </w:p>
        </w:tc>
      </w:tr>
      <w:tr w:rsidR="00C548B6" w:rsidRPr="00595988" w14:paraId="3A5DC89B" w14:textId="77777777" w:rsidTr="00A12B05">
        <w:trPr>
          <w:trHeight w:val="269"/>
        </w:trPr>
        <w:tc>
          <w:tcPr>
            <w:tcW w:w="400" w:type="dxa"/>
            <w:tcBorders>
              <w:top w:val="nil"/>
              <w:left w:val="nil"/>
              <w:bottom w:val="nil"/>
            </w:tcBorders>
            <w:vAlign w:val="center"/>
          </w:tcPr>
          <w:p w14:paraId="3EB59DF4"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879756D" w14:textId="77777777" w:rsidR="00C548B6" w:rsidRPr="00595988" w:rsidRDefault="00C548B6" w:rsidP="00A12B05">
            <w:pPr>
              <w:tabs>
                <w:tab w:val="left" w:pos="0"/>
              </w:tabs>
              <w:ind w:right="-132"/>
              <w:rPr>
                <w:rFonts w:ascii="Verdana" w:eastAsia="Arial Unicode MS" w:hAnsi="Verdana"/>
                <w:sz w:val="19"/>
                <w:szCs w:val="19"/>
              </w:rPr>
            </w:pPr>
            <w:hyperlink w:anchor="AnexoVI2" w:history="1">
              <w:r w:rsidRPr="00595988">
                <w:rPr>
                  <w:rFonts w:ascii="Verdana" w:eastAsia="Arial Unicode MS" w:hAnsi="Verdana"/>
                  <w:sz w:val="19"/>
                  <w:szCs w:val="19"/>
                </w:rPr>
                <w:t>ANEXO VII.2.</w:t>
              </w:r>
            </w:hyperlink>
          </w:p>
        </w:tc>
        <w:tc>
          <w:tcPr>
            <w:tcW w:w="7298" w:type="dxa"/>
            <w:vAlign w:val="center"/>
          </w:tcPr>
          <w:p w14:paraId="469AC3FE" w14:textId="77777777" w:rsidR="00C548B6" w:rsidRPr="00595988" w:rsidRDefault="00C548B6" w:rsidP="00A12B05">
            <w:pPr>
              <w:tabs>
                <w:tab w:val="left" w:pos="0"/>
              </w:tabs>
              <w:ind w:right="-8"/>
              <w:rPr>
                <w:rFonts w:ascii="Verdana" w:eastAsia="Arial Unicode MS" w:hAnsi="Verdana"/>
                <w:sz w:val="19"/>
                <w:szCs w:val="19"/>
              </w:rPr>
            </w:pPr>
            <w:r w:rsidRPr="00595988">
              <w:rPr>
                <w:rFonts w:ascii="Verdana" w:eastAsia="Arial Unicode MS" w:hAnsi="Verdana"/>
                <w:sz w:val="19"/>
                <w:szCs w:val="19"/>
              </w:rPr>
              <w:t>ENCARGO DE TRATAMIENTO DE DATOS PERSONALES</w:t>
            </w:r>
          </w:p>
        </w:tc>
      </w:tr>
    </w:tbl>
    <w:p w14:paraId="3AE5BA46" w14:textId="77777777" w:rsidR="00403C1E" w:rsidRDefault="00403C1E" w:rsidP="00C03745">
      <w:pPr>
        <w:pStyle w:val="Ttulo3"/>
      </w:pPr>
      <w:bookmarkStart w:id="933" w:name="_Toc34132949"/>
      <w:bookmarkStart w:id="934" w:name="_Toc38387833"/>
      <w:bookmarkStart w:id="935" w:name="_Toc128389976"/>
    </w:p>
    <w:p w14:paraId="1A27F2B6" w14:textId="77777777" w:rsidR="00403C1E" w:rsidRDefault="00403C1E" w:rsidP="00C03745">
      <w:pPr>
        <w:pStyle w:val="Ttulo3"/>
      </w:pPr>
    </w:p>
    <w:p w14:paraId="0996FD72" w14:textId="77777777" w:rsidR="00403C1E" w:rsidRDefault="00403C1E" w:rsidP="00C03745">
      <w:pPr>
        <w:pStyle w:val="Ttulo3"/>
      </w:pPr>
    </w:p>
    <w:p w14:paraId="0085C347" w14:textId="77777777" w:rsidR="00403C1E" w:rsidRDefault="00403C1E" w:rsidP="00C03745">
      <w:pPr>
        <w:pStyle w:val="Ttulo3"/>
      </w:pPr>
    </w:p>
    <w:p w14:paraId="26A12B80" w14:textId="77777777" w:rsidR="00403C1E" w:rsidRDefault="00403C1E" w:rsidP="00C03745">
      <w:pPr>
        <w:pStyle w:val="Ttulo3"/>
      </w:pPr>
    </w:p>
    <w:p w14:paraId="100E8387" w14:textId="77777777" w:rsidR="00403C1E" w:rsidRDefault="00403C1E" w:rsidP="00C03745">
      <w:pPr>
        <w:pStyle w:val="Ttulo3"/>
      </w:pPr>
    </w:p>
    <w:p w14:paraId="17D88F99" w14:textId="77777777" w:rsidR="00403C1E" w:rsidRDefault="00403C1E" w:rsidP="00C03745">
      <w:pPr>
        <w:pStyle w:val="Ttulo3"/>
      </w:pPr>
    </w:p>
    <w:p w14:paraId="6A09AF97" w14:textId="77777777" w:rsidR="00403C1E" w:rsidRDefault="00403C1E" w:rsidP="00C03745">
      <w:pPr>
        <w:pStyle w:val="Ttulo3"/>
      </w:pPr>
    </w:p>
    <w:p w14:paraId="10A23599" w14:textId="77777777" w:rsidR="00403C1E" w:rsidRDefault="00403C1E" w:rsidP="00C03745">
      <w:pPr>
        <w:pStyle w:val="Ttulo3"/>
      </w:pPr>
    </w:p>
    <w:p w14:paraId="39EEE26F" w14:textId="77777777" w:rsidR="00403C1E" w:rsidRDefault="00403C1E" w:rsidP="00C03745">
      <w:pPr>
        <w:pStyle w:val="Ttulo3"/>
      </w:pPr>
    </w:p>
    <w:p w14:paraId="1C718A7A" w14:textId="77777777" w:rsidR="00403C1E" w:rsidRDefault="00403C1E" w:rsidP="00C03745">
      <w:pPr>
        <w:pStyle w:val="Ttulo3"/>
      </w:pPr>
    </w:p>
    <w:p w14:paraId="4ADA2F1B" w14:textId="77777777" w:rsidR="00403C1E" w:rsidRDefault="00403C1E" w:rsidP="00C03745">
      <w:pPr>
        <w:pStyle w:val="Ttulo3"/>
      </w:pPr>
    </w:p>
    <w:p w14:paraId="2F4DEEE9" w14:textId="77777777" w:rsidR="00403C1E" w:rsidRDefault="00403C1E" w:rsidP="00C03745">
      <w:pPr>
        <w:pStyle w:val="Ttulo3"/>
      </w:pPr>
    </w:p>
    <w:p w14:paraId="5BD31ACA" w14:textId="77777777" w:rsidR="00403C1E" w:rsidRDefault="00403C1E" w:rsidP="00403C1E"/>
    <w:p w14:paraId="4CB78F6C" w14:textId="77777777" w:rsidR="00403C1E" w:rsidRDefault="00403C1E" w:rsidP="00403C1E"/>
    <w:p w14:paraId="39060C7C" w14:textId="77777777" w:rsidR="00403C1E" w:rsidRDefault="00403C1E" w:rsidP="00403C1E"/>
    <w:p w14:paraId="3819BA41" w14:textId="77777777" w:rsidR="00403C1E" w:rsidRDefault="00403C1E" w:rsidP="00403C1E"/>
    <w:p w14:paraId="4E0B14D9" w14:textId="77777777" w:rsidR="00403C1E" w:rsidRDefault="00403C1E" w:rsidP="00403C1E"/>
    <w:p w14:paraId="1A2B9C61" w14:textId="77777777" w:rsidR="00403C1E" w:rsidRDefault="00403C1E" w:rsidP="00403C1E"/>
    <w:p w14:paraId="161AFD06" w14:textId="77777777" w:rsidR="00403C1E" w:rsidRDefault="00403C1E" w:rsidP="00403C1E"/>
    <w:p w14:paraId="2469831B" w14:textId="77777777" w:rsidR="00403C1E" w:rsidRDefault="00403C1E" w:rsidP="00403C1E"/>
    <w:p w14:paraId="7ED777EC" w14:textId="77777777" w:rsidR="00403C1E" w:rsidRDefault="00403C1E" w:rsidP="00403C1E"/>
    <w:p w14:paraId="2B20A620" w14:textId="77777777" w:rsidR="00403C1E" w:rsidRDefault="00403C1E" w:rsidP="00403C1E"/>
    <w:p w14:paraId="1E91EA2D" w14:textId="77777777" w:rsidR="00403C1E" w:rsidRDefault="00403C1E" w:rsidP="00403C1E"/>
    <w:p w14:paraId="5ED17DF0" w14:textId="77777777" w:rsidR="00403C1E" w:rsidRDefault="00403C1E" w:rsidP="00403C1E"/>
    <w:p w14:paraId="25D945DE" w14:textId="77777777" w:rsidR="00403C1E" w:rsidRDefault="00403C1E" w:rsidP="00403C1E"/>
    <w:p w14:paraId="1B5A1BC9" w14:textId="77777777" w:rsidR="00403C1E" w:rsidRDefault="00403C1E" w:rsidP="00403C1E"/>
    <w:p w14:paraId="6AE8A218" w14:textId="77777777" w:rsidR="00403C1E" w:rsidRDefault="00403C1E" w:rsidP="00403C1E"/>
    <w:p w14:paraId="799F55C5" w14:textId="77777777" w:rsidR="00403C1E" w:rsidRDefault="00403C1E" w:rsidP="00403C1E"/>
    <w:p w14:paraId="70AA6BDC" w14:textId="77777777" w:rsidR="00403C1E" w:rsidRDefault="00403C1E" w:rsidP="00403C1E"/>
    <w:p w14:paraId="54F8DC85" w14:textId="77777777" w:rsidR="00403C1E" w:rsidRDefault="00403C1E" w:rsidP="00403C1E"/>
    <w:p w14:paraId="6A30AF0F" w14:textId="77777777" w:rsidR="00403C1E" w:rsidRDefault="00403C1E" w:rsidP="00403C1E"/>
    <w:p w14:paraId="68B8BCFF" w14:textId="77777777" w:rsidR="00403C1E" w:rsidRDefault="00403C1E" w:rsidP="00403C1E"/>
    <w:p w14:paraId="123767B8" w14:textId="77777777" w:rsidR="00403C1E" w:rsidRDefault="00403C1E" w:rsidP="00403C1E"/>
    <w:p w14:paraId="7292B297" w14:textId="77777777" w:rsidR="00403C1E" w:rsidRDefault="00403C1E" w:rsidP="00403C1E"/>
    <w:p w14:paraId="00DA4644" w14:textId="77777777" w:rsidR="00403C1E" w:rsidRDefault="00403C1E" w:rsidP="00403C1E"/>
    <w:p w14:paraId="50C65879" w14:textId="77777777" w:rsidR="00403C1E" w:rsidRPr="00403C1E" w:rsidRDefault="00403C1E" w:rsidP="00403C1E"/>
    <w:p w14:paraId="643CF585" w14:textId="77777777" w:rsidR="00C548B6" w:rsidRPr="00595988" w:rsidRDefault="00C548B6" w:rsidP="00C03745">
      <w:pPr>
        <w:pStyle w:val="Ttulo3"/>
        <w:rPr>
          <w:i/>
        </w:rPr>
      </w:pPr>
      <w:r w:rsidRPr="00595988">
        <w:lastRenderedPageBreak/>
        <w:t>ANEXO I.1</w:t>
      </w:r>
      <w:bookmarkEnd w:id="932"/>
      <w:r w:rsidR="00246388" w:rsidRPr="00595988">
        <w:t>.</w:t>
      </w:r>
      <w:r w:rsidRPr="00595988">
        <w:t>-</w:t>
      </w:r>
      <w:r w:rsidRPr="00595988">
        <w:tab/>
        <w:t>CÁLCULO PRESUPUESTO BASE DE LICITACIÓN: COSTES Y OTROS GASTOS</w:t>
      </w:r>
      <w:bookmarkEnd w:id="933"/>
      <w:bookmarkEnd w:id="934"/>
      <w:bookmarkEnd w:id="935"/>
    </w:p>
    <w:p w14:paraId="11A3D346" w14:textId="77777777" w:rsidR="00C548B6" w:rsidRPr="00595988" w:rsidRDefault="00C548B6" w:rsidP="00C548B6">
      <w:pPr>
        <w:shd w:val="clear" w:color="auto" w:fill="FFFFFF"/>
        <w:ind w:left="284" w:right="-427"/>
        <w:jc w:val="both"/>
        <w:rPr>
          <w:rFonts w:ascii="Verdana" w:hAnsi="Verdana" w:cs="Arial"/>
          <w:sz w:val="19"/>
          <w:szCs w:val="19"/>
          <w:u w:val="single"/>
        </w:rPr>
      </w:pPr>
    </w:p>
    <w:p w14:paraId="54ECE3BE" w14:textId="77777777" w:rsidR="00C548B6" w:rsidRPr="00595988" w:rsidRDefault="00C548B6" w:rsidP="00C548B6">
      <w:pPr>
        <w:shd w:val="clear" w:color="auto" w:fill="FFFFFF"/>
        <w:ind w:left="284" w:right="-427"/>
        <w:jc w:val="both"/>
        <w:rPr>
          <w:rFonts w:ascii="Verdana" w:hAnsi="Verdana" w:cs="Arial"/>
          <w:sz w:val="19"/>
          <w:szCs w:val="19"/>
          <w:u w:val="single"/>
        </w:rPr>
      </w:pPr>
    </w:p>
    <w:p w14:paraId="1EE9DC86" w14:textId="77777777" w:rsidR="00C548B6" w:rsidRPr="00595988" w:rsidRDefault="00C548B6" w:rsidP="000E00A1">
      <w:pPr>
        <w:shd w:val="clear" w:color="auto" w:fill="FFFFFF"/>
        <w:ind w:left="284" w:right="-143"/>
        <w:jc w:val="both"/>
        <w:rPr>
          <w:rFonts w:ascii="Verdana" w:hAnsi="Verdana" w:cs="Arial"/>
          <w:sz w:val="19"/>
          <w:szCs w:val="19"/>
          <w:u w:val="single"/>
        </w:rPr>
      </w:pPr>
    </w:p>
    <w:p w14:paraId="0CBDB4C2" w14:textId="1B90DF42" w:rsidR="00C548B6" w:rsidRPr="00595988" w:rsidRDefault="00C548B6" w:rsidP="00271F44">
      <w:pPr>
        <w:shd w:val="clear" w:color="auto" w:fill="FFFFFF"/>
        <w:ind w:right="-143"/>
        <w:jc w:val="both"/>
        <w:rPr>
          <w:rFonts w:ascii="Verdana" w:hAnsi="Verdana" w:cs="Arial"/>
          <w:sz w:val="19"/>
          <w:szCs w:val="19"/>
        </w:rPr>
      </w:pPr>
      <w:r w:rsidRPr="00595988">
        <w:rPr>
          <w:rFonts w:ascii="Verdana" w:hAnsi="Verdana" w:cs="Arial"/>
          <w:sz w:val="19"/>
          <w:szCs w:val="19"/>
        </w:rPr>
        <w:t xml:space="preserve">Los costes y gastos tenidos en cuenta para el cálculo del presupuesto base de licitación del contrato referenciado con el </w:t>
      </w:r>
      <w:r w:rsidRPr="00595988">
        <w:rPr>
          <w:rFonts w:ascii="Verdana" w:hAnsi="Verdana" w:cs="Arial"/>
          <w:b/>
          <w:color w:val="0000FF"/>
          <w:sz w:val="19"/>
          <w:szCs w:val="19"/>
        </w:rPr>
        <w:t xml:space="preserve">número de expediente </w:t>
      </w:r>
      <w:r w:rsidR="003B6C6F" w:rsidRPr="00595988">
        <w:rPr>
          <w:rFonts w:ascii="Verdana" w:hAnsi="Verdana" w:cs="Arial"/>
          <w:b/>
          <w:color w:val="0000FF"/>
          <w:sz w:val="19"/>
          <w:szCs w:val="19"/>
        </w:rPr>
        <w:t>URA/</w:t>
      </w:r>
      <w:r w:rsidR="00EA1FA7">
        <w:rPr>
          <w:rFonts w:ascii="Verdana" w:hAnsi="Verdana" w:cs="Arial"/>
          <w:b/>
          <w:color w:val="0000FF"/>
          <w:sz w:val="19"/>
          <w:szCs w:val="19"/>
        </w:rPr>
        <w:t>0</w:t>
      </w:r>
      <w:r w:rsidR="00685C99">
        <w:rPr>
          <w:rFonts w:ascii="Verdana" w:hAnsi="Verdana" w:cs="Arial"/>
          <w:b/>
          <w:color w:val="0000FF"/>
          <w:sz w:val="19"/>
          <w:szCs w:val="19"/>
        </w:rPr>
        <w:t>011A/2026</w:t>
      </w:r>
      <w:r w:rsidR="00271F44" w:rsidRPr="00595988">
        <w:rPr>
          <w:rFonts w:ascii="Verdana" w:hAnsi="Verdana" w:cs="Arial"/>
          <w:b/>
          <w:color w:val="0000FF"/>
          <w:sz w:val="19"/>
          <w:szCs w:val="19"/>
        </w:rPr>
        <w:t xml:space="preserve"> </w:t>
      </w:r>
      <w:r w:rsidRPr="00595988">
        <w:rPr>
          <w:rFonts w:ascii="Verdana" w:hAnsi="Verdana" w:cs="Arial"/>
          <w:sz w:val="19"/>
          <w:szCs w:val="19"/>
        </w:rPr>
        <w:t>han sido los siguientes</w:t>
      </w:r>
    </w:p>
    <w:p w14:paraId="64CC332B" w14:textId="591A8821" w:rsidR="00271F44" w:rsidRPr="00595988" w:rsidRDefault="00271F44" w:rsidP="00271F44">
      <w:pPr>
        <w:shd w:val="clear" w:color="auto" w:fill="FFFFFF"/>
        <w:ind w:right="-143"/>
        <w:jc w:val="both"/>
        <w:rPr>
          <w:rFonts w:ascii="Verdana" w:hAnsi="Verdana" w:cs="Arial"/>
          <w:sz w:val="19"/>
          <w:szCs w:val="19"/>
        </w:rPr>
      </w:pPr>
    </w:p>
    <w:p w14:paraId="1738B5F8" w14:textId="77777777" w:rsidR="006B218B" w:rsidRDefault="006B218B" w:rsidP="00271F44">
      <w:pPr>
        <w:shd w:val="clear" w:color="auto" w:fill="FFFFFF"/>
        <w:ind w:right="-143"/>
        <w:jc w:val="both"/>
        <w:rPr>
          <w:rFonts w:ascii="Verdana" w:hAnsi="Verdana" w:cs="Arial"/>
          <w:sz w:val="19"/>
          <w:szCs w:val="19"/>
        </w:rPr>
      </w:pPr>
    </w:p>
    <w:p w14:paraId="74BA68C3" w14:textId="53073312" w:rsidR="006B218B" w:rsidRPr="00595988" w:rsidRDefault="006B218B" w:rsidP="00271F44">
      <w:pPr>
        <w:shd w:val="clear" w:color="auto" w:fill="FFFFFF"/>
        <w:ind w:right="-143"/>
        <w:jc w:val="both"/>
        <w:rPr>
          <w:rFonts w:ascii="Verdana" w:hAnsi="Verdana" w:cs="Arial"/>
          <w:sz w:val="19"/>
          <w:szCs w:val="19"/>
        </w:rPr>
      </w:pPr>
    </w:p>
    <w:tbl>
      <w:tblPr>
        <w:tblStyle w:val="Tablaconcuadrcula"/>
        <w:tblW w:w="10060" w:type="dxa"/>
        <w:tblLook w:val="04A0" w:firstRow="1" w:lastRow="0" w:firstColumn="1" w:lastColumn="0" w:noHBand="0" w:noVBand="1"/>
      </w:tblPr>
      <w:tblGrid>
        <w:gridCol w:w="2880"/>
        <w:gridCol w:w="2880"/>
        <w:gridCol w:w="4300"/>
      </w:tblGrid>
      <w:tr w:rsidR="004A3A5A" w14:paraId="346DA9BF" w14:textId="77777777" w:rsidTr="004A3A5A">
        <w:tc>
          <w:tcPr>
            <w:tcW w:w="2880" w:type="dxa"/>
            <w:shd w:val="clear" w:color="auto" w:fill="E7E6E6" w:themeFill="background2"/>
          </w:tcPr>
          <w:p w14:paraId="12134212" w14:textId="77777777" w:rsidR="004A3A5A" w:rsidRPr="004A3A5A" w:rsidRDefault="004A3A5A">
            <w:pPr>
              <w:jc w:val="center"/>
              <w:rPr>
                <w:b/>
                <w:bCs/>
              </w:rPr>
            </w:pPr>
            <w:r w:rsidRPr="004A3A5A">
              <w:rPr>
                <w:b/>
                <w:bCs/>
              </w:rPr>
              <w:t>Concepto</w:t>
            </w:r>
          </w:p>
        </w:tc>
        <w:tc>
          <w:tcPr>
            <w:tcW w:w="2880" w:type="dxa"/>
            <w:shd w:val="clear" w:color="auto" w:fill="E7E6E6" w:themeFill="background2"/>
          </w:tcPr>
          <w:p w14:paraId="07DA7A3E" w14:textId="77777777" w:rsidR="004A3A5A" w:rsidRPr="004A3A5A" w:rsidRDefault="004A3A5A">
            <w:pPr>
              <w:jc w:val="center"/>
              <w:rPr>
                <w:b/>
                <w:bCs/>
              </w:rPr>
            </w:pPr>
            <w:r w:rsidRPr="004A3A5A">
              <w:rPr>
                <w:b/>
                <w:bCs/>
              </w:rPr>
              <w:t>% aplicado</w:t>
            </w:r>
          </w:p>
        </w:tc>
        <w:tc>
          <w:tcPr>
            <w:tcW w:w="4300" w:type="dxa"/>
            <w:shd w:val="clear" w:color="auto" w:fill="E7E6E6" w:themeFill="background2"/>
          </w:tcPr>
          <w:p w14:paraId="63905DDC" w14:textId="77777777" w:rsidR="004A3A5A" w:rsidRPr="004A3A5A" w:rsidRDefault="004A3A5A">
            <w:pPr>
              <w:jc w:val="center"/>
              <w:rPr>
                <w:b/>
                <w:bCs/>
              </w:rPr>
            </w:pPr>
            <w:r w:rsidRPr="004A3A5A">
              <w:rPr>
                <w:b/>
                <w:bCs/>
              </w:rPr>
              <w:t>Importe (€)</w:t>
            </w:r>
          </w:p>
        </w:tc>
      </w:tr>
      <w:tr w:rsidR="004A3A5A" w14:paraId="369F3E91" w14:textId="77777777" w:rsidTr="004A3A5A">
        <w:tc>
          <w:tcPr>
            <w:tcW w:w="2880" w:type="dxa"/>
          </w:tcPr>
          <w:p w14:paraId="6E15E2A5" w14:textId="77777777" w:rsidR="004A3A5A" w:rsidRDefault="004A3A5A">
            <w:pPr>
              <w:jc w:val="center"/>
            </w:pPr>
            <w:r>
              <w:t>Costes directos</w:t>
            </w:r>
          </w:p>
        </w:tc>
        <w:tc>
          <w:tcPr>
            <w:tcW w:w="2880" w:type="dxa"/>
          </w:tcPr>
          <w:p w14:paraId="58A4C11C" w14:textId="77777777" w:rsidR="004A3A5A" w:rsidRDefault="004A3A5A">
            <w:pPr>
              <w:jc w:val="center"/>
            </w:pPr>
            <w:r>
              <w:t>72,60%</w:t>
            </w:r>
          </w:p>
        </w:tc>
        <w:tc>
          <w:tcPr>
            <w:tcW w:w="4300" w:type="dxa"/>
          </w:tcPr>
          <w:p w14:paraId="43914209" w14:textId="77777777" w:rsidR="004A3A5A" w:rsidRDefault="004A3A5A">
            <w:pPr>
              <w:jc w:val="center"/>
            </w:pPr>
            <w:r>
              <w:t>100.805,10 €</w:t>
            </w:r>
          </w:p>
        </w:tc>
      </w:tr>
      <w:tr w:rsidR="004A3A5A" w14:paraId="1D526B89" w14:textId="77777777" w:rsidTr="004A3A5A">
        <w:tc>
          <w:tcPr>
            <w:tcW w:w="2880" w:type="dxa"/>
          </w:tcPr>
          <w:p w14:paraId="16301EB7" w14:textId="77777777" w:rsidR="004A3A5A" w:rsidRDefault="004A3A5A">
            <w:pPr>
              <w:jc w:val="center"/>
            </w:pPr>
            <w:r>
              <w:t>Costes indirectos</w:t>
            </w:r>
          </w:p>
        </w:tc>
        <w:tc>
          <w:tcPr>
            <w:tcW w:w="2880" w:type="dxa"/>
          </w:tcPr>
          <w:p w14:paraId="4F170462" w14:textId="77777777" w:rsidR="004A3A5A" w:rsidRDefault="004A3A5A">
            <w:pPr>
              <w:jc w:val="center"/>
            </w:pPr>
            <w:r>
              <w:t>11,43%</w:t>
            </w:r>
          </w:p>
        </w:tc>
        <w:tc>
          <w:tcPr>
            <w:tcW w:w="4300" w:type="dxa"/>
          </w:tcPr>
          <w:p w14:paraId="410FFC64" w14:textId="77777777" w:rsidR="004A3A5A" w:rsidRDefault="004A3A5A">
            <w:pPr>
              <w:jc w:val="center"/>
            </w:pPr>
            <w:r>
              <w:t>15.867,78 €</w:t>
            </w:r>
          </w:p>
        </w:tc>
      </w:tr>
      <w:tr w:rsidR="004A3A5A" w14:paraId="5584A9AB" w14:textId="77777777" w:rsidTr="004A3A5A">
        <w:tc>
          <w:tcPr>
            <w:tcW w:w="2880" w:type="dxa"/>
          </w:tcPr>
          <w:p w14:paraId="7DF42D20" w14:textId="77777777" w:rsidR="004A3A5A" w:rsidRDefault="004A3A5A">
            <w:pPr>
              <w:jc w:val="center"/>
            </w:pPr>
            <w:r>
              <w:t>Gastos generales</w:t>
            </w:r>
          </w:p>
        </w:tc>
        <w:tc>
          <w:tcPr>
            <w:tcW w:w="2880" w:type="dxa"/>
          </w:tcPr>
          <w:p w14:paraId="1B7413F9" w14:textId="77777777" w:rsidR="004A3A5A" w:rsidRDefault="004A3A5A">
            <w:pPr>
              <w:jc w:val="center"/>
            </w:pPr>
            <w:r>
              <w:t>10,93%</w:t>
            </w:r>
          </w:p>
        </w:tc>
        <w:tc>
          <w:tcPr>
            <w:tcW w:w="4300" w:type="dxa"/>
          </w:tcPr>
          <w:p w14:paraId="4F2EE7EF" w14:textId="77777777" w:rsidR="004A3A5A" w:rsidRDefault="004A3A5A">
            <w:pPr>
              <w:jc w:val="center"/>
            </w:pPr>
            <w:r>
              <w:t>15.167,97 €</w:t>
            </w:r>
          </w:p>
        </w:tc>
      </w:tr>
      <w:tr w:rsidR="004A3A5A" w14:paraId="2DCA8403" w14:textId="77777777" w:rsidTr="004A3A5A">
        <w:tc>
          <w:tcPr>
            <w:tcW w:w="2880" w:type="dxa"/>
          </w:tcPr>
          <w:p w14:paraId="5D6DE9E6" w14:textId="77777777" w:rsidR="004A3A5A" w:rsidRDefault="004A3A5A">
            <w:pPr>
              <w:jc w:val="center"/>
            </w:pPr>
            <w:r>
              <w:t>Beneficio industrial</w:t>
            </w:r>
          </w:p>
        </w:tc>
        <w:tc>
          <w:tcPr>
            <w:tcW w:w="2880" w:type="dxa"/>
          </w:tcPr>
          <w:p w14:paraId="5CB30228" w14:textId="77777777" w:rsidR="004A3A5A" w:rsidRDefault="004A3A5A">
            <w:pPr>
              <w:jc w:val="center"/>
            </w:pPr>
            <w:r>
              <w:t>5,05%</w:t>
            </w:r>
          </w:p>
        </w:tc>
        <w:tc>
          <w:tcPr>
            <w:tcW w:w="4300" w:type="dxa"/>
          </w:tcPr>
          <w:p w14:paraId="5A669E0F" w14:textId="77777777" w:rsidR="004A3A5A" w:rsidRDefault="004A3A5A">
            <w:pPr>
              <w:jc w:val="center"/>
            </w:pPr>
            <w:r>
              <w:t>7.009,15 €</w:t>
            </w:r>
          </w:p>
        </w:tc>
      </w:tr>
      <w:tr w:rsidR="004A3A5A" w14:paraId="1BB2005C" w14:textId="77777777" w:rsidTr="004A3A5A">
        <w:tc>
          <w:tcPr>
            <w:tcW w:w="2880" w:type="dxa"/>
          </w:tcPr>
          <w:p w14:paraId="4D372368" w14:textId="77777777" w:rsidR="004A3A5A" w:rsidRDefault="004A3A5A">
            <w:pPr>
              <w:jc w:val="center"/>
            </w:pPr>
            <w:r>
              <w:t>TOTAL</w:t>
            </w:r>
          </w:p>
        </w:tc>
        <w:tc>
          <w:tcPr>
            <w:tcW w:w="2880" w:type="dxa"/>
          </w:tcPr>
          <w:p w14:paraId="57562F16" w14:textId="77777777" w:rsidR="004A3A5A" w:rsidRDefault="004A3A5A">
            <w:pPr>
              <w:jc w:val="center"/>
            </w:pPr>
            <w:r>
              <w:t>100%</w:t>
            </w:r>
          </w:p>
        </w:tc>
        <w:tc>
          <w:tcPr>
            <w:tcW w:w="4300" w:type="dxa"/>
          </w:tcPr>
          <w:p w14:paraId="205944D2" w14:textId="77777777" w:rsidR="004A3A5A" w:rsidRDefault="004A3A5A">
            <w:pPr>
              <w:jc w:val="center"/>
            </w:pPr>
            <w:r>
              <w:t>138.850,00 €</w:t>
            </w:r>
          </w:p>
        </w:tc>
      </w:tr>
    </w:tbl>
    <w:p w14:paraId="08D3D769" w14:textId="18A74A0B" w:rsidR="000E00A1" w:rsidRPr="00595988" w:rsidRDefault="000E00A1" w:rsidP="0031030C">
      <w:pPr>
        <w:shd w:val="clear" w:color="auto" w:fill="FFFFFF"/>
        <w:ind w:right="-427"/>
        <w:jc w:val="both"/>
        <w:rPr>
          <w:rFonts w:ascii="Verdana" w:hAnsi="Verdana" w:cs="Arial"/>
          <w:sz w:val="19"/>
          <w:szCs w:val="19"/>
          <w:u w:val="single"/>
        </w:rPr>
      </w:pPr>
    </w:p>
    <w:p w14:paraId="41FB8201" w14:textId="77777777" w:rsidR="00C548B6" w:rsidRDefault="00C548B6" w:rsidP="00C548B6">
      <w:pPr>
        <w:rPr>
          <w:rFonts w:ascii="Verdana" w:hAnsi="Verdana" w:cs="Tahoma"/>
          <w:sz w:val="19"/>
          <w:szCs w:val="19"/>
        </w:rPr>
      </w:pPr>
    </w:p>
    <w:p w14:paraId="68B7364E" w14:textId="2710354F" w:rsidR="0031030C" w:rsidRDefault="0031030C" w:rsidP="00C548B6">
      <w:pPr>
        <w:rPr>
          <w:rFonts w:ascii="Verdana" w:hAnsi="Verdana" w:cs="Tahoma"/>
          <w:sz w:val="19"/>
          <w:szCs w:val="19"/>
        </w:rPr>
      </w:pPr>
    </w:p>
    <w:p w14:paraId="57AB3549" w14:textId="405F331A" w:rsidR="0031030C" w:rsidRDefault="0031030C" w:rsidP="00C548B6">
      <w:pPr>
        <w:rPr>
          <w:rFonts w:ascii="Verdana" w:hAnsi="Verdana" w:cs="Tahoma"/>
          <w:sz w:val="19"/>
          <w:szCs w:val="19"/>
        </w:rPr>
      </w:pPr>
    </w:p>
    <w:p w14:paraId="5E282163" w14:textId="77777777" w:rsidR="0031030C" w:rsidRDefault="0031030C" w:rsidP="0031030C">
      <w:pPr>
        <w:rPr>
          <w:rFonts w:ascii="Verdana" w:hAnsi="Verdana" w:cs="Tahoma"/>
          <w:sz w:val="19"/>
          <w:szCs w:val="19"/>
        </w:rPr>
      </w:pPr>
    </w:p>
    <w:p w14:paraId="4495B412" w14:textId="77777777" w:rsidR="0031030C" w:rsidRDefault="0031030C" w:rsidP="0031030C">
      <w:pPr>
        <w:rPr>
          <w:rFonts w:ascii="Verdana" w:hAnsi="Verdana" w:cs="Tahoma"/>
          <w:sz w:val="19"/>
          <w:szCs w:val="19"/>
        </w:rPr>
      </w:pPr>
    </w:p>
    <w:p w14:paraId="4D0A6E12" w14:textId="77777777" w:rsidR="0031030C" w:rsidRPr="0031030C" w:rsidRDefault="0031030C" w:rsidP="0031030C">
      <w:pPr>
        <w:rPr>
          <w:rFonts w:ascii="Verdana" w:hAnsi="Verdana" w:cs="Tahoma"/>
          <w:sz w:val="19"/>
          <w:szCs w:val="19"/>
        </w:rPr>
        <w:sectPr w:rsidR="0031030C" w:rsidRPr="0031030C" w:rsidSect="008B4C9D">
          <w:headerReference w:type="default" r:id="rId32"/>
          <w:footnotePr>
            <w:numRestart w:val="eachPage"/>
          </w:footnotePr>
          <w:pgSz w:w="11906" w:h="16838"/>
          <w:pgMar w:top="567" w:right="1276" w:bottom="568" w:left="1134" w:header="284" w:footer="482" w:gutter="0"/>
          <w:cols w:space="720"/>
          <w:docGrid w:linePitch="326"/>
        </w:sectPr>
      </w:pPr>
    </w:p>
    <w:p w14:paraId="242D80BB" w14:textId="77777777" w:rsidR="00C548B6" w:rsidRPr="00595988" w:rsidRDefault="00F47A03" w:rsidP="00C03745">
      <w:pPr>
        <w:pStyle w:val="Ttulo3"/>
      </w:pPr>
      <w:bookmarkStart w:id="936" w:name="AnexoI2"/>
      <w:bookmarkStart w:id="937" w:name="_Toc33530863"/>
      <w:bookmarkStart w:id="938" w:name="_Toc38387834"/>
      <w:bookmarkStart w:id="939" w:name="_Toc128389977"/>
      <w:r w:rsidRPr="00595988">
        <w:lastRenderedPageBreak/>
        <w:t>ANEXO I.</w:t>
      </w:r>
      <w:r w:rsidR="00C548B6" w:rsidRPr="00595988">
        <w:t>2.-</w:t>
      </w:r>
      <w:r w:rsidR="00C548B6" w:rsidRPr="00595988">
        <w:tab/>
      </w:r>
      <w:bookmarkEnd w:id="936"/>
      <w:r w:rsidR="00C548B6" w:rsidRPr="00595988">
        <w:t>DATOS SOBRE LAS CONDICIONES DE LOS CONTRATOS DE TRABAJO</w:t>
      </w:r>
      <w:bookmarkEnd w:id="937"/>
      <w:bookmarkEnd w:id="938"/>
      <w:bookmarkEnd w:id="939"/>
      <w:r w:rsidR="00C548B6" w:rsidRPr="00595988">
        <w:t xml:space="preserve"> </w:t>
      </w:r>
    </w:p>
    <w:p w14:paraId="00B057C2" w14:textId="77777777" w:rsidR="00C548B6" w:rsidRPr="00595988" w:rsidRDefault="00C548B6" w:rsidP="00C548B6">
      <w:pPr>
        <w:ind w:left="851" w:right="-314" w:hanging="709"/>
        <w:jc w:val="center"/>
        <w:rPr>
          <w:rFonts w:ascii="Verdana" w:hAnsi="Verdana"/>
          <w:b/>
          <w:sz w:val="19"/>
          <w:szCs w:val="19"/>
        </w:rPr>
      </w:pPr>
    </w:p>
    <w:p w14:paraId="08236E71" w14:textId="6F53E1B3" w:rsidR="00C548B6" w:rsidRDefault="00C548B6" w:rsidP="00C1739F">
      <w:pPr>
        <w:ind w:left="851" w:right="-314" w:hanging="851"/>
        <w:rPr>
          <w:rFonts w:ascii="Verdana" w:hAnsi="Verdana" w:cs="Tahoma"/>
          <w:sz w:val="19"/>
          <w:szCs w:val="19"/>
        </w:rPr>
      </w:pPr>
      <w:r w:rsidRPr="00595988">
        <w:rPr>
          <w:rFonts w:ascii="Verdana" w:hAnsi="Verdana" w:cs="Tahoma"/>
          <w:sz w:val="19"/>
          <w:szCs w:val="19"/>
        </w:rPr>
        <w:t xml:space="preserve">Contrato de servicios de </w:t>
      </w:r>
    </w:p>
    <w:p w14:paraId="132643CE" w14:textId="77777777" w:rsidR="004A3A5A" w:rsidRPr="00C1739F" w:rsidRDefault="004A3A5A" w:rsidP="00C1739F">
      <w:pPr>
        <w:ind w:left="851" w:right="-314" w:hanging="851"/>
        <w:rPr>
          <w:rFonts w:ascii="Verdana" w:hAnsi="Verdana" w:cs="Tahoma"/>
          <w:b/>
          <w:color w:val="0000FF"/>
          <w:sz w:val="19"/>
          <w:szCs w:val="19"/>
        </w:rPr>
      </w:pPr>
    </w:p>
    <w:p w14:paraId="5250AB09" w14:textId="77777777" w:rsidR="00C548B6" w:rsidRPr="00595988"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595988" w14:paraId="5663E073" w14:textId="77777777" w:rsidTr="00246388">
        <w:trPr>
          <w:jc w:val="center"/>
        </w:trPr>
        <w:tc>
          <w:tcPr>
            <w:tcW w:w="1629" w:type="dxa"/>
            <w:vAlign w:val="center"/>
          </w:tcPr>
          <w:p w14:paraId="7BBE5045"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Convenio colectivo</w:t>
            </w:r>
          </w:p>
        </w:tc>
        <w:tc>
          <w:tcPr>
            <w:tcW w:w="1757" w:type="dxa"/>
            <w:vAlign w:val="center"/>
          </w:tcPr>
          <w:p w14:paraId="4F1A610D"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Categoría profesional</w:t>
            </w:r>
          </w:p>
        </w:tc>
        <w:tc>
          <w:tcPr>
            <w:tcW w:w="1571" w:type="dxa"/>
            <w:vAlign w:val="center"/>
          </w:tcPr>
          <w:p w14:paraId="4209FE79"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Tipo de contrato</w:t>
            </w:r>
          </w:p>
        </w:tc>
        <w:tc>
          <w:tcPr>
            <w:tcW w:w="1275" w:type="dxa"/>
            <w:vAlign w:val="center"/>
          </w:tcPr>
          <w:p w14:paraId="14743E21"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Jornada</w:t>
            </w:r>
          </w:p>
        </w:tc>
        <w:tc>
          <w:tcPr>
            <w:tcW w:w="1560" w:type="dxa"/>
            <w:vAlign w:val="center"/>
          </w:tcPr>
          <w:p w14:paraId="4A80271E"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antigüedad</w:t>
            </w:r>
          </w:p>
        </w:tc>
        <w:tc>
          <w:tcPr>
            <w:tcW w:w="1842" w:type="dxa"/>
          </w:tcPr>
          <w:p w14:paraId="31698D68"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vencimiento contrato</w:t>
            </w:r>
          </w:p>
        </w:tc>
        <w:tc>
          <w:tcPr>
            <w:tcW w:w="1701" w:type="dxa"/>
            <w:vAlign w:val="center"/>
          </w:tcPr>
          <w:p w14:paraId="39628AA6"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Salario bruto anual</w:t>
            </w:r>
          </w:p>
        </w:tc>
        <w:tc>
          <w:tcPr>
            <w:tcW w:w="1701" w:type="dxa"/>
            <w:vAlign w:val="center"/>
          </w:tcPr>
          <w:p w14:paraId="146DE12B"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Pactos en vigor</w:t>
            </w:r>
          </w:p>
        </w:tc>
      </w:tr>
      <w:tr w:rsidR="00C548B6" w:rsidRPr="00595988" w14:paraId="5F586A50" w14:textId="77777777" w:rsidTr="00A12B05">
        <w:trPr>
          <w:jc w:val="center"/>
        </w:trPr>
        <w:tc>
          <w:tcPr>
            <w:tcW w:w="1629" w:type="dxa"/>
          </w:tcPr>
          <w:p w14:paraId="50A66D99" w14:textId="77777777" w:rsidR="00C548B6" w:rsidRPr="00595988" w:rsidRDefault="00C548B6" w:rsidP="00A12B05">
            <w:pPr>
              <w:jc w:val="center"/>
              <w:rPr>
                <w:rFonts w:ascii="Verdana" w:hAnsi="Verdana" w:cs="Tahoma"/>
                <w:sz w:val="19"/>
                <w:szCs w:val="19"/>
              </w:rPr>
            </w:pPr>
          </w:p>
        </w:tc>
        <w:tc>
          <w:tcPr>
            <w:tcW w:w="1757" w:type="dxa"/>
          </w:tcPr>
          <w:p w14:paraId="1BC76DE9" w14:textId="77777777" w:rsidR="00C548B6" w:rsidRPr="00595988" w:rsidRDefault="00C548B6" w:rsidP="00A12B05">
            <w:pPr>
              <w:jc w:val="center"/>
              <w:rPr>
                <w:rFonts w:ascii="Verdana" w:hAnsi="Verdana" w:cs="Tahoma"/>
                <w:sz w:val="19"/>
                <w:szCs w:val="19"/>
              </w:rPr>
            </w:pPr>
          </w:p>
        </w:tc>
        <w:tc>
          <w:tcPr>
            <w:tcW w:w="1571" w:type="dxa"/>
          </w:tcPr>
          <w:p w14:paraId="4CD049A1" w14:textId="77777777" w:rsidR="00C548B6" w:rsidRPr="00595988" w:rsidRDefault="00C548B6" w:rsidP="00A12B05">
            <w:pPr>
              <w:jc w:val="center"/>
              <w:rPr>
                <w:rFonts w:ascii="Verdana" w:hAnsi="Verdana" w:cs="Tahoma"/>
                <w:sz w:val="19"/>
                <w:szCs w:val="19"/>
              </w:rPr>
            </w:pPr>
          </w:p>
        </w:tc>
        <w:tc>
          <w:tcPr>
            <w:tcW w:w="1275" w:type="dxa"/>
          </w:tcPr>
          <w:p w14:paraId="6DA571FD" w14:textId="77777777" w:rsidR="00C548B6" w:rsidRPr="00595988" w:rsidRDefault="00C548B6" w:rsidP="00A12B05">
            <w:pPr>
              <w:jc w:val="center"/>
              <w:rPr>
                <w:rFonts w:ascii="Verdana" w:hAnsi="Verdana" w:cs="Tahoma"/>
                <w:sz w:val="19"/>
                <w:szCs w:val="19"/>
              </w:rPr>
            </w:pPr>
          </w:p>
        </w:tc>
        <w:tc>
          <w:tcPr>
            <w:tcW w:w="1560" w:type="dxa"/>
          </w:tcPr>
          <w:p w14:paraId="7F12E234" w14:textId="77777777" w:rsidR="00C548B6" w:rsidRPr="00595988" w:rsidRDefault="00C548B6" w:rsidP="00A12B05">
            <w:pPr>
              <w:jc w:val="center"/>
              <w:rPr>
                <w:rFonts w:ascii="Verdana" w:hAnsi="Verdana" w:cs="Tahoma"/>
                <w:sz w:val="19"/>
                <w:szCs w:val="19"/>
              </w:rPr>
            </w:pPr>
          </w:p>
        </w:tc>
        <w:tc>
          <w:tcPr>
            <w:tcW w:w="1842" w:type="dxa"/>
          </w:tcPr>
          <w:p w14:paraId="127CE94B" w14:textId="77777777" w:rsidR="00C548B6" w:rsidRPr="00595988" w:rsidRDefault="00C548B6" w:rsidP="00A12B05">
            <w:pPr>
              <w:jc w:val="center"/>
              <w:rPr>
                <w:rFonts w:ascii="Verdana" w:hAnsi="Verdana" w:cs="Tahoma"/>
                <w:sz w:val="19"/>
                <w:szCs w:val="19"/>
              </w:rPr>
            </w:pPr>
          </w:p>
        </w:tc>
        <w:tc>
          <w:tcPr>
            <w:tcW w:w="1701" w:type="dxa"/>
          </w:tcPr>
          <w:p w14:paraId="5D0E9439" w14:textId="77777777" w:rsidR="00C548B6" w:rsidRPr="00595988" w:rsidRDefault="00C548B6" w:rsidP="00A12B05">
            <w:pPr>
              <w:jc w:val="center"/>
              <w:rPr>
                <w:rFonts w:ascii="Verdana" w:hAnsi="Verdana" w:cs="Tahoma"/>
                <w:sz w:val="19"/>
                <w:szCs w:val="19"/>
              </w:rPr>
            </w:pPr>
          </w:p>
        </w:tc>
        <w:tc>
          <w:tcPr>
            <w:tcW w:w="1701" w:type="dxa"/>
          </w:tcPr>
          <w:p w14:paraId="13592E78" w14:textId="77777777" w:rsidR="00C548B6" w:rsidRPr="00595988" w:rsidRDefault="00C548B6" w:rsidP="00A12B05">
            <w:pPr>
              <w:jc w:val="center"/>
              <w:rPr>
                <w:rFonts w:ascii="Verdana" w:hAnsi="Verdana" w:cs="Tahoma"/>
                <w:sz w:val="19"/>
                <w:szCs w:val="19"/>
              </w:rPr>
            </w:pPr>
          </w:p>
        </w:tc>
      </w:tr>
      <w:tr w:rsidR="00C548B6" w:rsidRPr="00595988" w14:paraId="2DAA47BF" w14:textId="77777777" w:rsidTr="00A12B05">
        <w:trPr>
          <w:jc w:val="center"/>
        </w:trPr>
        <w:tc>
          <w:tcPr>
            <w:tcW w:w="1629" w:type="dxa"/>
          </w:tcPr>
          <w:p w14:paraId="5DF36C28" w14:textId="77777777" w:rsidR="00C548B6" w:rsidRPr="00595988" w:rsidRDefault="00C548B6" w:rsidP="00A12B05">
            <w:pPr>
              <w:jc w:val="center"/>
              <w:rPr>
                <w:rFonts w:ascii="Verdana" w:hAnsi="Verdana" w:cs="Tahoma"/>
                <w:sz w:val="19"/>
                <w:szCs w:val="19"/>
              </w:rPr>
            </w:pPr>
          </w:p>
        </w:tc>
        <w:tc>
          <w:tcPr>
            <w:tcW w:w="1757" w:type="dxa"/>
          </w:tcPr>
          <w:p w14:paraId="5E89265A" w14:textId="77777777" w:rsidR="00C548B6" w:rsidRPr="00595988" w:rsidRDefault="00C548B6" w:rsidP="00A12B05">
            <w:pPr>
              <w:jc w:val="center"/>
              <w:rPr>
                <w:rFonts w:ascii="Verdana" w:hAnsi="Verdana" w:cs="Tahoma"/>
                <w:sz w:val="19"/>
                <w:szCs w:val="19"/>
              </w:rPr>
            </w:pPr>
          </w:p>
        </w:tc>
        <w:tc>
          <w:tcPr>
            <w:tcW w:w="1571" w:type="dxa"/>
          </w:tcPr>
          <w:p w14:paraId="4E913325" w14:textId="77777777" w:rsidR="00C548B6" w:rsidRPr="00595988" w:rsidRDefault="00C548B6" w:rsidP="00A12B05">
            <w:pPr>
              <w:jc w:val="center"/>
              <w:rPr>
                <w:rFonts w:ascii="Verdana" w:hAnsi="Verdana" w:cs="Tahoma"/>
                <w:sz w:val="19"/>
                <w:szCs w:val="19"/>
              </w:rPr>
            </w:pPr>
          </w:p>
        </w:tc>
        <w:tc>
          <w:tcPr>
            <w:tcW w:w="1275" w:type="dxa"/>
          </w:tcPr>
          <w:p w14:paraId="3363F439" w14:textId="77777777" w:rsidR="00C548B6" w:rsidRPr="00595988" w:rsidRDefault="00C548B6" w:rsidP="00A12B05">
            <w:pPr>
              <w:jc w:val="center"/>
              <w:rPr>
                <w:rFonts w:ascii="Verdana" w:hAnsi="Verdana" w:cs="Tahoma"/>
                <w:sz w:val="19"/>
                <w:szCs w:val="19"/>
              </w:rPr>
            </w:pPr>
          </w:p>
        </w:tc>
        <w:tc>
          <w:tcPr>
            <w:tcW w:w="1560" w:type="dxa"/>
          </w:tcPr>
          <w:p w14:paraId="1C9D0A1F" w14:textId="77777777" w:rsidR="00C548B6" w:rsidRPr="00595988" w:rsidRDefault="00C548B6" w:rsidP="00A12B05">
            <w:pPr>
              <w:jc w:val="center"/>
              <w:rPr>
                <w:rFonts w:ascii="Verdana" w:hAnsi="Verdana" w:cs="Tahoma"/>
                <w:sz w:val="19"/>
                <w:szCs w:val="19"/>
              </w:rPr>
            </w:pPr>
          </w:p>
        </w:tc>
        <w:tc>
          <w:tcPr>
            <w:tcW w:w="1842" w:type="dxa"/>
          </w:tcPr>
          <w:p w14:paraId="4F9A11D1" w14:textId="77777777" w:rsidR="00C548B6" w:rsidRPr="00595988" w:rsidRDefault="00C548B6" w:rsidP="00A12B05">
            <w:pPr>
              <w:jc w:val="center"/>
              <w:rPr>
                <w:rFonts w:ascii="Verdana" w:hAnsi="Verdana" w:cs="Tahoma"/>
                <w:sz w:val="19"/>
                <w:szCs w:val="19"/>
              </w:rPr>
            </w:pPr>
          </w:p>
        </w:tc>
        <w:tc>
          <w:tcPr>
            <w:tcW w:w="1701" w:type="dxa"/>
          </w:tcPr>
          <w:p w14:paraId="64AA4E7F" w14:textId="77777777" w:rsidR="00C548B6" w:rsidRPr="00595988" w:rsidRDefault="00C548B6" w:rsidP="00A12B05">
            <w:pPr>
              <w:jc w:val="center"/>
              <w:rPr>
                <w:rFonts w:ascii="Verdana" w:hAnsi="Verdana" w:cs="Tahoma"/>
                <w:sz w:val="19"/>
                <w:szCs w:val="19"/>
              </w:rPr>
            </w:pPr>
          </w:p>
        </w:tc>
        <w:tc>
          <w:tcPr>
            <w:tcW w:w="1701" w:type="dxa"/>
          </w:tcPr>
          <w:p w14:paraId="74925A97" w14:textId="77777777" w:rsidR="00C548B6" w:rsidRPr="00595988" w:rsidRDefault="00C548B6" w:rsidP="00A12B05">
            <w:pPr>
              <w:jc w:val="center"/>
              <w:rPr>
                <w:rFonts w:ascii="Verdana" w:hAnsi="Verdana" w:cs="Tahoma"/>
                <w:sz w:val="19"/>
                <w:szCs w:val="19"/>
              </w:rPr>
            </w:pPr>
          </w:p>
        </w:tc>
      </w:tr>
      <w:tr w:rsidR="00C548B6" w:rsidRPr="00595988" w14:paraId="1386DDC6" w14:textId="77777777" w:rsidTr="00A12B05">
        <w:trPr>
          <w:jc w:val="center"/>
        </w:trPr>
        <w:tc>
          <w:tcPr>
            <w:tcW w:w="1629" w:type="dxa"/>
          </w:tcPr>
          <w:p w14:paraId="788F2BA5" w14:textId="77777777" w:rsidR="00C548B6" w:rsidRPr="00595988" w:rsidRDefault="00C548B6" w:rsidP="00A12B05">
            <w:pPr>
              <w:jc w:val="center"/>
              <w:rPr>
                <w:rFonts w:ascii="Verdana" w:hAnsi="Verdana" w:cs="Tahoma"/>
                <w:sz w:val="19"/>
                <w:szCs w:val="19"/>
              </w:rPr>
            </w:pPr>
          </w:p>
        </w:tc>
        <w:tc>
          <w:tcPr>
            <w:tcW w:w="1757" w:type="dxa"/>
          </w:tcPr>
          <w:p w14:paraId="278A612A" w14:textId="77777777" w:rsidR="00C548B6" w:rsidRPr="00595988" w:rsidRDefault="00C548B6" w:rsidP="00A12B05">
            <w:pPr>
              <w:jc w:val="center"/>
              <w:rPr>
                <w:rFonts w:ascii="Verdana" w:hAnsi="Verdana" w:cs="Tahoma"/>
                <w:sz w:val="19"/>
                <w:szCs w:val="19"/>
              </w:rPr>
            </w:pPr>
          </w:p>
        </w:tc>
        <w:tc>
          <w:tcPr>
            <w:tcW w:w="1571" w:type="dxa"/>
          </w:tcPr>
          <w:p w14:paraId="02BE446E" w14:textId="77777777" w:rsidR="00C548B6" w:rsidRPr="00595988" w:rsidRDefault="00C548B6" w:rsidP="00A12B05">
            <w:pPr>
              <w:jc w:val="center"/>
              <w:rPr>
                <w:rFonts w:ascii="Verdana" w:hAnsi="Verdana" w:cs="Tahoma"/>
                <w:sz w:val="19"/>
                <w:szCs w:val="19"/>
              </w:rPr>
            </w:pPr>
          </w:p>
        </w:tc>
        <w:tc>
          <w:tcPr>
            <w:tcW w:w="1275" w:type="dxa"/>
          </w:tcPr>
          <w:p w14:paraId="5853DDF7" w14:textId="77777777" w:rsidR="00C548B6" w:rsidRPr="00595988" w:rsidRDefault="00C548B6" w:rsidP="00A12B05">
            <w:pPr>
              <w:jc w:val="center"/>
              <w:rPr>
                <w:rFonts w:ascii="Verdana" w:hAnsi="Verdana" w:cs="Tahoma"/>
                <w:sz w:val="19"/>
                <w:szCs w:val="19"/>
              </w:rPr>
            </w:pPr>
          </w:p>
        </w:tc>
        <w:tc>
          <w:tcPr>
            <w:tcW w:w="1560" w:type="dxa"/>
          </w:tcPr>
          <w:p w14:paraId="24773ACE" w14:textId="77777777" w:rsidR="00C548B6" w:rsidRPr="00595988" w:rsidRDefault="00C548B6" w:rsidP="00A12B05">
            <w:pPr>
              <w:jc w:val="center"/>
              <w:rPr>
                <w:rFonts w:ascii="Verdana" w:hAnsi="Verdana" w:cs="Tahoma"/>
                <w:sz w:val="19"/>
                <w:szCs w:val="19"/>
              </w:rPr>
            </w:pPr>
          </w:p>
        </w:tc>
        <w:tc>
          <w:tcPr>
            <w:tcW w:w="1842" w:type="dxa"/>
          </w:tcPr>
          <w:p w14:paraId="0D17B4CD" w14:textId="77777777" w:rsidR="00C548B6" w:rsidRPr="00595988" w:rsidRDefault="00C548B6" w:rsidP="00A12B05">
            <w:pPr>
              <w:jc w:val="center"/>
              <w:rPr>
                <w:rFonts w:ascii="Verdana" w:hAnsi="Verdana" w:cs="Tahoma"/>
                <w:sz w:val="19"/>
                <w:szCs w:val="19"/>
              </w:rPr>
            </w:pPr>
          </w:p>
        </w:tc>
        <w:tc>
          <w:tcPr>
            <w:tcW w:w="1701" w:type="dxa"/>
          </w:tcPr>
          <w:p w14:paraId="617FC648" w14:textId="77777777" w:rsidR="00C548B6" w:rsidRPr="00595988" w:rsidRDefault="00C548B6" w:rsidP="00A12B05">
            <w:pPr>
              <w:jc w:val="center"/>
              <w:rPr>
                <w:rFonts w:ascii="Verdana" w:hAnsi="Verdana" w:cs="Tahoma"/>
                <w:sz w:val="19"/>
                <w:szCs w:val="19"/>
              </w:rPr>
            </w:pPr>
          </w:p>
        </w:tc>
        <w:tc>
          <w:tcPr>
            <w:tcW w:w="1701" w:type="dxa"/>
          </w:tcPr>
          <w:p w14:paraId="7DE69FA1" w14:textId="77777777" w:rsidR="00C548B6" w:rsidRPr="00595988" w:rsidRDefault="00C548B6" w:rsidP="00A12B05">
            <w:pPr>
              <w:jc w:val="center"/>
              <w:rPr>
                <w:rFonts w:ascii="Verdana" w:hAnsi="Verdana" w:cs="Tahoma"/>
                <w:sz w:val="19"/>
                <w:szCs w:val="19"/>
              </w:rPr>
            </w:pPr>
          </w:p>
        </w:tc>
      </w:tr>
      <w:tr w:rsidR="00C548B6" w:rsidRPr="00595988" w14:paraId="33B3808C" w14:textId="77777777" w:rsidTr="00A12B05">
        <w:trPr>
          <w:jc w:val="center"/>
        </w:trPr>
        <w:tc>
          <w:tcPr>
            <w:tcW w:w="1629" w:type="dxa"/>
          </w:tcPr>
          <w:p w14:paraId="37F6B931" w14:textId="77777777" w:rsidR="00C548B6" w:rsidRPr="00595988" w:rsidRDefault="00C548B6" w:rsidP="00A12B05">
            <w:pPr>
              <w:jc w:val="center"/>
              <w:rPr>
                <w:rFonts w:ascii="Verdana" w:hAnsi="Verdana" w:cs="Tahoma"/>
                <w:sz w:val="19"/>
                <w:szCs w:val="19"/>
              </w:rPr>
            </w:pPr>
          </w:p>
        </w:tc>
        <w:tc>
          <w:tcPr>
            <w:tcW w:w="1757" w:type="dxa"/>
          </w:tcPr>
          <w:p w14:paraId="0F2B527D" w14:textId="77777777" w:rsidR="00C548B6" w:rsidRPr="00595988" w:rsidRDefault="00C548B6" w:rsidP="00A12B05">
            <w:pPr>
              <w:jc w:val="center"/>
              <w:rPr>
                <w:rFonts w:ascii="Verdana" w:hAnsi="Verdana" w:cs="Tahoma"/>
                <w:sz w:val="19"/>
                <w:szCs w:val="19"/>
              </w:rPr>
            </w:pPr>
          </w:p>
        </w:tc>
        <w:tc>
          <w:tcPr>
            <w:tcW w:w="1571" w:type="dxa"/>
          </w:tcPr>
          <w:p w14:paraId="0C08360B" w14:textId="77777777" w:rsidR="00C548B6" w:rsidRPr="00595988" w:rsidRDefault="00C548B6" w:rsidP="00A12B05">
            <w:pPr>
              <w:jc w:val="center"/>
              <w:rPr>
                <w:rFonts w:ascii="Verdana" w:hAnsi="Verdana" w:cs="Tahoma"/>
                <w:sz w:val="19"/>
                <w:szCs w:val="19"/>
              </w:rPr>
            </w:pPr>
          </w:p>
        </w:tc>
        <w:tc>
          <w:tcPr>
            <w:tcW w:w="1275" w:type="dxa"/>
          </w:tcPr>
          <w:p w14:paraId="320DF30D" w14:textId="77777777" w:rsidR="00C548B6" w:rsidRPr="00595988" w:rsidRDefault="00C548B6" w:rsidP="00A12B05">
            <w:pPr>
              <w:jc w:val="center"/>
              <w:rPr>
                <w:rFonts w:ascii="Verdana" w:hAnsi="Verdana" w:cs="Tahoma"/>
                <w:sz w:val="19"/>
                <w:szCs w:val="19"/>
              </w:rPr>
            </w:pPr>
          </w:p>
        </w:tc>
        <w:tc>
          <w:tcPr>
            <w:tcW w:w="1560" w:type="dxa"/>
          </w:tcPr>
          <w:p w14:paraId="5C321642" w14:textId="77777777" w:rsidR="00C548B6" w:rsidRPr="00595988" w:rsidRDefault="00C548B6" w:rsidP="00A12B05">
            <w:pPr>
              <w:jc w:val="center"/>
              <w:rPr>
                <w:rFonts w:ascii="Verdana" w:hAnsi="Verdana" w:cs="Tahoma"/>
                <w:sz w:val="19"/>
                <w:szCs w:val="19"/>
              </w:rPr>
            </w:pPr>
          </w:p>
        </w:tc>
        <w:tc>
          <w:tcPr>
            <w:tcW w:w="1842" w:type="dxa"/>
          </w:tcPr>
          <w:p w14:paraId="088CC855" w14:textId="77777777" w:rsidR="00C548B6" w:rsidRPr="00595988" w:rsidRDefault="00C548B6" w:rsidP="00A12B05">
            <w:pPr>
              <w:jc w:val="center"/>
              <w:rPr>
                <w:rFonts w:ascii="Verdana" w:hAnsi="Verdana" w:cs="Tahoma"/>
                <w:sz w:val="19"/>
                <w:szCs w:val="19"/>
              </w:rPr>
            </w:pPr>
          </w:p>
        </w:tc>
        <w:tc>
          <w:tcPr>
            <w:tcW w:w="1701" w:type="dxa"/>
          </w:tcPr>
          <w:p w14:paraId="1BEE1D01" w14:textId="77777777" w:rsidR="00C548B6" w:rsidRPr="00595988" w:rsidRDefault="00C548B6" w:rsidP="00A12B05">
            <w:pPr>
              <w:jc w:val="center"/>
              <w:rPr>
                <w:rFonts w:ascii="Verdana" w:hAnsi="Verdana" w:cs="Tahoma"/>
                <w:sz w:val="19"/>
                <w:szCs w:val="19"/>
              </w:rPr>
            </w:pPr>
          </w:p>
        </w:tc>
        <w:tc>
          <w:tcPr>
            <w:tcW w:w="1701" w:type="dxa"/>
          </w:tcPr>
          <w:p w14:paraId="18DB64B7" w14:textId="77777777" w:rsidR="00C548B6" w:rsidRPr="00595988" w:rsidRDefault="00C548B6" w:rsidP="00A12B05">
            <w:pPr>
              <w:jc w:val="center"/>
              <w:rPr>
                <w:rFonts w:ascii="Verdana" w:hAnsi="Verdana" w:cs="Tahoma"/>
                <w:sz w:val="19"/>
                <w:szCs w:val="19"/>
              </w:rPr>
            </w:pPr>
          </w:p>
        </w:tc>
      </w:tr>
      <w:tr w:rsidR="00C548B6" w:rsidRPr="00595988" w14:paraId="021C9B41" w14:textId="77777777" w:rsidTr="00A12B05">
        <w:trPr>
          <w:jc w:val="center"/>
        </w:trPr>
        <w:tc>
          <w:tcPr>
            <w:tcW w:w="1629" w:type="dxa"/>
          </w:tcPr>
          <w:p w14:paraId="085739F4" w14:textId="77777777" w:rsidR="00C548B6" w:rsidRPr="00595988" w:rsidRDefault="00C548B6" w:rsidP="00A12B05">
            <w:pPr>
              <w:jc w:val="center"/>
              <w:rPr>
                <w:rFonts w:ascii="Verdana" w:hAnsi="Verdana" w:cs="Tahoma"/>
                <w:sz w:val="19"/>
                <w:szCs w:val="19"/>
              </w:rPr>
            </w:pPr>
          </w:p>
        </w:tc>
        <w:tc>
          <w:tcPr>
            <w:tcW w:w="1757" w:type="dxa"/>
          </w:tcPr>
          <w:p w14:paraId="1556F6DF" w14:textId="77777777" w:rsidR="00C548B6" w:rsidRPr="00595988" w:rsidRDefault="00C548B6" w:rsidP="00A12B05">
            <w:pPr>
              <w:jc w:val="center"/>
              <w:rPr>
                <w:rFonts w:ascii="Verdana" w:hAnsi="Verdana" w:cs="Tahoma"/>
                <w:sz w:val="19"/>
                <w:szCs w:val="19"/>
              </w:rPr>
            </w:pPr>
          </w:p>
        </w:tc>
        <w:tc>
          <w:tcPr>
            <w:tcW w:w="1571" w:type="dxa"/>
          </w:tcPr>
          <w:p w14:paraId="44498973" w14:textId="77777777" w:rsidR="00C548B6" w:rsidRPr="00595988" w:rsidRDefault="00C548B6" w:rsidP="00A12B05">
            <w:pPr>
              <w:jc w:val="center"/>
              <w:rPr>
                <w:rFonts w:ascii="Verdana" w:hAnsi="Verdana" w:cs="Tahoma"/>
                <w:sz w:val="19"/>
                <w:szCs w:val="19"/>
              </w:rPr>
            </w:pPr>
          </w:p>
        </w:tc>
        <w:tc>
          <w:tcPr>
            <w:tcW w:w="1275" w:type="dxa"/>
          </w:tcPr>
          <w:p w14:paraId="542AE2B5" w14:textId="77777777" w:rsidR="00C548B6" w:rsidRPr="00595988" w:rsidRDefault="00C548B6" w:rsidP="00A12B05">
            <w:pPr>
              <w:jc w:val="center"/>
              <w:rPr>
                <w:rFonts w:ascii="Verdana" w:hAnsi="Verdana" w:cs="Tahoma"/>
                <w:sz w:val="19"/>
                <w:szCs w:val="19"/>
              </w:rPr>
            </w:pPr>
          </w:p>
        </w:tc>
        <w:tc>
          <w:tcPr>
            <w:tcW w:w="1560" w:type="dxa"/>
          </w:tcPr>
          <w:p w14:paraId="0C48231B" w14:textId="77777777" w:rsidR="00C548B6" w:rsidRPr="00595988" w:rsidRDefault="00C548B6" w:rsidP="00A12B05">
            <w:pPr>
              <w:jc w:val="center"/>
              <w:rPr>
                <w:rFonts w:ascii="Verdana" w:hAnsi="Verdana" w:cs="Tahoma"/>
                <w:sz w:val="19"/>
                <w:szCs w:val="19"/>
              </w:rPr>
            </w:pPr>
          </w:p>
        </w:tc>
        <w:tc>
          <w:tcPr>
            <w:tcW w:w="1842" w:type="dxa"/>
          </w:tcPr>
          <w:p w14:paraId="4677851F" w14:textId="77777777" w:rsidR="00C548B6" w:rsidRPr="00595988" w:rsidRDefault="00C548B6" w:rsidP="00A12B05">
            <w:pPr>
              <w:jc w:val="center"/>
              <w:rPr>
                <w:rFonts w:ascii="Verdana" w:hAnsi="Verdana" w:cs="Tahoma"/>
                <w:sz w:val="19"/>
                <w:szCs w:val="19"/>
              </w:rPr>
            </w:pPr>
          </w:p>
        </w:tc>
        <w:tc>
          <w:tcPr>
            <w:tcW w:w="1701" w:type="dxa"/>
          </w:tcPr>
          <w:p w14:paraId="723AC695" w14:textId="77777777" w:rsidR="00C548B6" w:rsidRPr="00595988" w:rsidRDefault="00C548B6" w:rsidP="00A12B05">
            <w:pPr>
              <w:jc w:val="center"/>
              <w:rPr>
                <w:rFonts w:ascii="Verdana" w:hAnsi="Verdana" w:cs="Tahoma"/>
                <w:sz w:val="19"/>
                <w:szCs w:val="19"/>
              </w:rPr>
            </w:pPr>
          </w:p>
        </w:tc>
        <w:tc>
          <w:tcPr>
            <w:tcW w:w="1701" w:type="dxa"/>
          </w:tcPr>
          <w:p w14:paraId="53E1378A" w14:textId="77777777" w:rsidR="00C548B6" w:rsidRPr="00595988" w:rsidRDefault="00C548B6" w:rsidP="00A12B05">
            <w:pPr>
              <w:jc w:val="center"/>
              <w:rPr>
                <w:rFonts w:ascii="Verdana" w:hAnsi="Verdana" w:cs="Tahoma"/>
                <w:sz w:val="19"/>
                <w:szCs w:val="19"/>
              </w:rPr>
            </w:pPr>
          </w:p>
        </w:tc>
      </w:tr>
      <w:tr w:rsidR="00C548B6" w:rsidRPr="00595988" w14:paraId="7CE058B9" w14:textId="77777777" w:rsidTr="00A12B05">
        <w:trPr>
          <w:jc w:val="center"/>
        </w:trPr>
        <w:tc>
          <w:tcPr>
            <w:tcW w:w="1629" w:type="dxa"/>
          </w:tcPr>
          <w:p w14:paraId="1E7CB23B" w14:textId="77777777" w:rsidR="00C548B6" w:rsidRPr="00595988" w:rsidRDefault="00C548B6" w:rsidP="00A12B05">
            <w:pPr>
              <w:jc w:val="center"/>
              <w:rPr>
                <w:rFonts w:ascii="Verdana" w:hAnsi="Verdana" w:cs="Tahoma"/>
                <w:sz w:val="19"/>
                <w:szCs w:val="19"/>
              </w:rPr>
            </w:pPr>
          </w:p>
        </w:tc>
        <w:tc>
          <w:tcPr>
            <w:tcW w:w="1757" w:type="dxa"/>
          </w:tcPr>
          <w:p w14:paraId="30CE3BF5" w14:textId="77777777" w:rsidR="00C548B6" w:rsidRPr="00595988" w:rsidRDefault="00C548B6" w:rsidP="00A12B05">
            <w:pPr>
              <w:jc w:val="center"/>
              <w:rPr>
                <w:rFonts w:ascii="Verdana" w:hAnsi="Verdana" w:cs="Tahoma"/>
                <w:sz w:val="19"/>
                <w:szCs w:val="19"/>
              </w:rPr>
            </w:pPr>
          </w:p>
        </w:tc>
        <w:tc>
          <w:tcPr>
            <w:tcW w:w="1571" w:type="dxa"/>
          </w:tcPr>
          <w:p w14:paraId="72DEEB29" w14:textId="77777777" w:rsidR="00C548B6" w:rsidRPr="00595988" w:rsidRDefault="00C548B6" w:rsidP="00A12B05">
            <w:pPr>
              <w:jc w:val="center"/>
              <w:rPr>
                <w:rFonts w:ascii="Verdana" w:hAnsi="Verdana" w:cs="Tahoma"/>
                <w:sz w:val="19"/>
                <w:szCs w:val="19"/>
              </w:rPr>
            </w:pPr>
          </w:p>
        </w:tc>
        <w:tc>
          <w:tcPr>
            <w:tcW w:w="1275" w:type="dxa"/>
          </w:tcPr>
          <w:p w14:paraId="6CF076D5" w14:textId="77777777" w:rsidR="00C548B6" w:rsidRPr="00595988" w:rsidRDefault="00C548B6" w:rsidP="00A12B05">
            <w:pPr>
              <w:jc w:val="center"/>
              <w:rPr>
                <w:rFonts w:ascii="Verdana" w:hAnsi="Verdana" w:cs="Tahoma"/>
                <w:sz w:val="19"/>
                <w:szCs w:val="19"/>
              </w:rPr>
            </w:pPr>
          </w:p>
        </w:tc>
        <w:tc>
          <w:tcPr>
            <w:tcW w:w="1560" w:type="dxa"/>
          </w:tcPr>
          <w:p w14:paraId="600BBBCB" w14:textId="77777777" w:rsidR="00C548B6" w:rsidRPr="00595988" w:rsidRDefault="00C548B6" w:rsidP="00A12B05">
            <w:pPr>
              <w:jc w:val="center"/>
              <w:rPr>
                <w:rFonts w:ascii="Verdana" w:hAnsi="Verdana" w:cs="Tahoma"/>
                <w:sz w:val="19"/>
                <w:szCs w:val="19"/>
              </w:rPr>
            </w:pPr>
          </w:p>
        </w:tc>
        <w:tc>
          <w:tcPr>
            <w:tcW w:w="1842" w:type="dxa"/>
          </w:tcPr>
          <w:p w14:paraId="3D3042AC" w14:textId="77777777" w:rsidR="00C548B6" w:rsidRPr="00595988" w:rsidRDefault="00C548B6" w:rsidP="00A12B05">
            <w:pPr>
              <w:jc w:val="center"/>
              <w:rPr>
                <w:rFonts w:ascii="Verdana" w:hAnsi="Verdana" w:cs="Tahoma"/>
                <w:sz w:val="19"/>
                <w:szCs w:val="19"/>
              </w:rPr>
            </w:pPr>
          </w:p>
        </w:tc>
        <w:tc>
          <w:tcPr>
            <w:tcW w:w="1701" w:type="dxa"/>
          </w:tcPr>
          <w:p w14:paraId="7F7A97D9" w14:textId="77777777" w:rsidR="00C548B6" w:rsidRPr="00595988" w:rsidRDefault="00C548B6" w:rsidP="00A12B05">
            <w:pPr>
              <w:jc w:val="center"/>
              <w:rPr>
                <w:rFonts w:ascii="Verdana" w:hAnsi="Verdana" w:cs="Tahoma"/>
                <w:sz w:val="19"/>
                <w:szCs w:val="19"/>
              </w:rPr>
            </w:pPr>
          </w:p>
        </w:tc>
        <w:tc>
          <w:tcPr>
            <w:tcW w:w="1701" w:type="dxa"/>
          </w:tcPr>
          <w:p w14:paraId="1D205818" w14:textId="77777777" w:rsidR="00C548B6" w:rsidRPr="00595988" w:rsidRDefault="00C548B6" w:rsidP="00A12B05">
            <w:pPr>
              <w:jc w:val="center"/>
              <w:rPr>
                <w:rFonts w:ascii="Verdana" w:hAnsi="Verdana" w:cs="Tahoma"/>
                <w:sz w:val="19"/>
                <w:szCs w:val="19"/>
              </w:rPr>
            </w:pPr>
          </w:p>
        </w:tc>
      </w:tr>
      <w:tr w:rsidR="00C548B6" w:rsidRPr="00595988" w14:paraId="67042B5A" w14:textId="77777777" w:rsidTr="00A12B05">
        <w:trPr>
          <w:jc w:val="center"/>
        </w:trPr>
        <w:tc>
          <w:tcPr>
            <w:tcW w:w="1629" w:type="dxa"/>
          </w:tcPr>
          <w:p w14:paraId="45B8A067" w14:textId="77777777" w:rsidR="00C548B6" w:rsidRPr="00595988" w:rsidRDefault="00C548B6" w:rsidP="00A12B05">
            <w:pPr>
              <w:jc w:val="center"/>
              <w:rPr>
                <w:rFonts w:ascii="Verdana" w:hAnsi="Verdana" w:cs="Tahoma"/>
                <w:sz w:val="19"/>
                <w:szCs w:val="19"/>
              </w:rPr>
            </w:pPr>
          </w:p>
        </w:tc>
        <w:tc>
          <w:tcPr>
            <w:tcW w:w="1757" w:type="dxa"/>
          </w:tcPr>
          <w:p w14:paraId="56EE582C" w14:textId="77777777" w:rsidR="00C548B6" w:rsidRPr="00595988" w:rsidRDefault="00C548B6" w:rsidP="00A12B05">
            <w:pPr>
              <w:jc w:val="center"/>
              <w:rPr>
                <w:rFonts w:ascii="Verdana" w:hAnsi="Verdana" w:cs="Tahoma"/>
                <w:sz w:val="19"/>
                <w:szCs w:val="19"/>
              </w:rPr>
            </w:pPr>
          </w:p>
        </w:tc>
        <w:tc>
          <w:tcPr>
            <w:tcW w:w="1571" w:type="dxa"/>
          </w:tcPr>
          <w:p w14:paraId="10B97823" w14:textId="77777777" w:rsidR="00C548B6" w:rsidRPr="00595988" w:rsidRDefault="00C548B6" w:rsidP="00A12B05">
            <w:pPr>
              <w:jc w:val="center"/>
              <w:rPr>
                <w:rFonts w:ascii="Verdana" w:hAnsi="Verdana" w:cs="Tahoma"/>
                <w:sz w:val="19"/>
                <w:szCs w:val="19"/>
              </w:rPr>
            </w:pPr>
          </w:p>
        </w:tc>
        <w:tc>
          <w:tcPr>
            <w:tcW w:w="1275" w:type="dxa"/>
          </w:tcPr>
          <w:p w14:paraId="36429CA0" w14:textId="77777777" w:rsidR="00C548B6" w:rsidRPr="00595988" w:rsidRDefault="00C548B6" w:rsidP="00A12B05">
            <w:pPr>
              <w:jc w:val="center"/>
              <w:rPr>
                <w:rFonts w:ascii="Verdana" w:hAnsi="Verdana" w:cs="Tahoma"/>
                <w:sz w:val="19"/>
                <w:szCs w:val="19"/>
              </w:rPr>
            </w:pPr>
          </w:p>
        </w:tc>
        <w:tc>
          <w:tcPr>
            <w:tcW w:w="1560" w:type="dxa"/>
          </w:tcPr>
          <w:p w14:paraId="347F6BA9" w14:textId="77777777" w:rsidR="00C548B6" w:rsidRPr="00595988" w:rsidRDefault="00C548B6" w:rsidP="00A12B05">
            <w:pPr>
              <w:jc w:val="center"/>
              <w:rPr>
                <w:rFonts w:ascii="Verdana" w:hAnsi="Verdana" w:cs="Tahoma"/>
                <w:sz w:val="19"/>
                <w:szCs w:val="19"/>
              </w:rPr>
            </w:pPr>
          </w:p>
        </w:tc>
        <w:tc>
          <w:tcPr>
            <w:tcW w:w="1842" w:type="dxa"/>
          </w:tcPr>
          <w:p w14:paraId="1751FB74" w14:textId="77777777" w:rsidR="00C548B6" w:rsidRPr="00595988" w:rsidRDefault="00C548B6" w:rsidP="00A12B05">
            <w:pPr>
              <w:jc w:val="center"/>
              <w:rPr>
                <w:rFonts w:ascii="Verdana" w:hAnsi="Verdana" w:cs="Tahoma"/>
                <w:sz w:val="19"/>
                <w:szCs w:val="19"/>
              </w:rPr>
            </w:pPr>
          </w:p>
        </w:tc>
        <w:tc>
          <w:tcPr>
            <w:tcW w:w="1701" w:type="dxa"/>
          </w:tcPr>
          <w:p w14:paraId="3F284870" w14:textId="77777777" w:rsidR="00C548B6" w:rsidRPr="00595988" w:rsidRDefault="00C548B6" w:rsidP="00A12B05">
            <w:pPr>
              <w:jc w:val="center"/>
              <w:rPr>
                <w:rFonts w:ascii="Verdana" w:hAnsi="Verdana" w:cs="Tahoma"/>
                <w:sz w:val="19"/>
                <w:szCs w:val="19"/>
              </w:rPr>
            </w:pPr>
          </w:p>
        </w:tc>
        <w:tc>
          <w:tcPr>
            <w:tcW w:w="1701" w:type="dxa"/>
          </w:tcPr>
          <w:p w14:paraId="076FCC7A" w14:textId="77777777" w:rsidR="00C548B6" w:rsidRPr="00595988" w:rsidRDefault="00C548B6" w:rsidP="00A12B05">
            <w:pPr>
              <w:jc w:val="center"/>
              <w:rPr>
                <w:rFonts w:ascii="Verdana" w:hAnsi="Verdana" w:cs="Tahoma"/>
                <w:sz w:val="19"/>
                <w:szCs w:val="19"/>
              </w:rPr>
            </w:pPr>
          </w:p>
        </w:tc>
      </w:tr>
      <w:tr w:rsidR="00C548B6" w:rsidRPr="00595988" w14:paraId="431D6B3D" w14:textId="77777777" w:rsidTr="00A12B05">
        <w:trPr>
          <w:jc w:val="center"/>
        </w:trPr>
        <w:tc>
          <w:tcPr>
            <w:tcW w:w="1629" w:type="dxa"/>
          </w:tcPr>
          <w:p w14:paraId="25FFFD07" w14:textId="77777777" w:rsidR="00C548B6" w:rsidRPr="00595988" w:rsidRDefault="00C548B6" w:rsidP="00A12B05">
            <w:pPr>
              <w:jc w:val="center"/>
              <w:rPr>
                <w:rFonts w:ascii="Verdana" w:hAnsi="Verdana" w:cs="Tahoma"/>
                <w:sz w:val="19"/>
                <w:szCs w:val="19"/>
              </w:rPr>
            </w:pPr>
          </w:p>
        </w:tc>
        <w:tc>
          <w:tcPr>
            <w:tcW w:w="1757" w:type="dxa"/>
          </w:tcPr>
          <w:p w14:paraId="689ACD82" w14:textId="77777777" w:rsidR="00C548B6" w:rsidRPr="00595988" w:rsidRDefault="00C548B6" w:rsidP="00A12B05">
            <w:pPr>
              <w:jc w:val="center"/>
              <w:rPr>
                <w:rFonts w:ascii="Verdana" w:hAnsi="Verdana" w:cs="Tahoma"/>
                <w:sz w:val="19"/>
                <w:szCs w:val="19"/>
              </w:rPr>
            </w:pPr>
          </w:p>
        </w:tc>
        <w:tc>
          <w:tcPr>
            <w:tcW w:w="1571" w:type="dxa"/>
          </w:tcPr>
          <w:p w14:paraId="15CAD782" w14:textId="77777777" w:rsidR="00C548B6" w:rsidRPr="00595988" w:rsidRDefault="00C548B6" w:rsidP="00A12B05">
            <w:pPr>
              <w:jc w:val="center"/>
              <w:rPr>
                <w:rFonts w:ascii="Verdana" w:hAnsi="Verdana" w:cs="Tahoma"/>
                <w:sz w:val="19"/>
                <w:szCs w:val="19"/>
              </w:rPr>
            </w:pPr>
          </w:p>
        </w:tc>
        <w:tc>
          <w:tcPr>
            <w:tcW w:w="1275" w:type="dxa"/>
          </w:tcPr>
          <w:p w14:paraId="21BA638E" w14:textId="77777777" w:rsidR="00C548B6" w:rsidRPr="00595988" w:rsidRDefault="00C548B6" w:rsidP="00A12B05">
            <w:pPr>
              <w:jc w:val="center"/>
              <w:rPr>
                <w:rFonts w:ascii="Verdana" w:hAnsi="Verdana" w:cs="Tahoma"/>
                <w:sz w:val="19"/>
                <w:szCs w:val="19"/>
              </w:rPr>
            </w:pPr>
          </w:p>
        </w:tc>
        <w:tc>
          <w:tcPr>
            <w:tcW w:w="1560" w:type="dxa"/>
          </w:tcPr>
          <w:p w14:paraId="068A0373" w14:textId="77777777" w:rsidR="00C548B6" w:rsidRPr="00595988" w:rsidRDefault="00C548B6" w:rsidP="00A12B05">
            <w:pPr>
              <w:jc w:val="center"/>
              <w:rPr>
                <w:rFonts w:ascii="Verdana" w:hAnsi="Verdana" w:cs="Tahoma"/>
                <w:sz w:val="19"/>
                <w:szCs w:val="19"/>
              </w:rPr>
            </w:pPr>
          </w:p>
        </w:tc>
        <w:tc>
          <w:tcPr>
            <w:tcW w:w="1842" w:type="dxa"/>
          </w:tcPr>
          <w:p w14:paraId="77B3037A" w14:textId="77777777" w:rsidR="00C548B6" w:rsidRPr="00595988" w:rsidRDefault="00C548B6" w:rsidP="00A12B05">
            <w:pPr>
              <w:jc w:val="center"/>
              <w:rPr>
                <w:rFonts w:ascii="Verdana" w:hAnsi="Verdana" w:cs="Tahoma"/>
                <w:sz w:val="19"/>
                <w:szCs w:val="19"/>
              </w:rPr>
            </w:pPr>
          </w:p>
        </w:tc>
        <w:tc>
          <w:tcPr>
            <w:tcW w:w="1701" w:type="dxa"/>
          </w:tcPr>
          <w:p w14:paraId="29996212" w14:textId="77777777" w:rsidR="00C548B6" w:rsidRPr="00595988" w:rsidRDefault="00C548B6" w:rsidP="00A12B05">
            <w:pPr>
              <w:jc w:val="center"/>
              <w:rPr>
                <w:rFonts w:ascii="Verdana" w:hAnsi="Verdana" w:cs="Tahoma"/>
                <w:sz w:val="19"/>
                <w:szCs w:val="19"/>
              </w:rPr>
            </w:pPr>
          </w:p>
        </w:tc>
        <w:tc>
          <w:tcPr>
            <w:tcW w:w="1701" w:type="dxa"/>
          </w:tcPr>
          <w:p w14:paraId="7C542507" w14:textId="77777777" w:rsidR="00C548B6" w:rsidRPr="00595988" w:rsidRDefault="00C548B6" w:rsidP="00A12B05">
            <w:pPr>
              <w:jc w:val="center"/>
              <w:rPr>
                <w:rFonts w:ascii="Verdana" w:hAnsi="Verdana" w:cs="Tahoma"/>
                <w:sz w:val="19"/>
                <w:szCs w:val="19"/>
              </w:rPr>
            </w:pPr>
          </w:p>
        </w:tc>
      </w:tr>
      <w:tr w:rsidR="00C548B6" w:rsidRPr="00595988" w14:paraId="62F71C6B" w14:textId="77777777" w:rsidTr="00A12B05">
        <w:trPr>
          <w:jc w:val="center"/>
        </w:trPr>
        <w:tc>
          <w:tcPr>
            <w:tcW w:w="1629" w:type="dxa"/>
          </w:tcPr>
          <w:p w14:paraId="5AA7DA00" w14:textId="77777777" w:rsidR="00C548B6" w:rsidRPr="00595988" w:rsidRDefault="00C548B6" w:rsidP="00A12B05">
            <w:pPr>
              <w:jc w:val="center"/>
              <w:rPr>
                <w:rFonts w:ascii="Verdana" w:hAnsi="Verdana" w:cs="Tahoma"/>
                <w:sz w:val="19"/>
                <w:szCs w:val="19"/>
              </w:rPr>
            </w:pPr>
          </w:p>
        </w:tc>
        <w:tc>
          <w:tcPr>
            <w:tcW w:w="1757" w:type="dxa"/>
          </w:tcPr>
          <w:p w14:paraId="74631FD8" w14:textId="77777777" w:rsidR="00C548B6" w:rsidRPr="00595988" w:rsidRDefault="00C548B6" w:rsidP="00A12B05">
            <w:pPr>
              <w:jc w:val="center"/>
              <w:rPr>
                <w:rFonts w:ascii="Verdana" w:hAnsi="Verdana" w:cs="Tahoma"/>
                <w:sz w:val="19"/>
                <w:szCs w:val="19"/>
              </w:rPr>
            </w:pPr>
          </w:p>
        </w:tc>
        <w:tc>
          <w:tcPr>
            <w:tcW w:w="1571" w:type="dxa"/>
          </w:tcPr>
          <w:p w14:paraId="19C98640" w14:textId="77777777" w:rsidR="00C548B6" w:rsidRPr="00595988" w:rsidRDefault="00C548B6" w:rsidP="00A12B05">
            <w:pPr>
              <w:jc w:val="center"/>
              <w:rPr>
                <w:rFonts w:ascii="Verdana" w:hAnsi="Verdana" w:cs="Tahoma"/>
                <w:sz w:val="19"/>
                <w:szCs w:val="19"/>
              </w:rPr>
            </w:pPr>
          </w:p>
        </w:tc>
        <w:tc>
          <w:tcPr>
            <w:tcW w:w="1275" w:type="dxa"/>
          </w:tcPr>
          <w:p w14:paraId="63300490" w14:textId="77777777" w:rsidR="00C548B6" w:rsidRPr="00595988" w:rsidRDefault="00C548B6" w:rsidP="00A12B05">
            <w:pPr>
              <w:jc w:val="center"/>
              <w:rPr>
                <w:rFonts w:ascii="Verdana" w:hAnsi="Verdana" w:cs="Tahoma"/>
                <w:sz w:val="19"/>
                <w:szCs w:val="19"/>
              </w:rPr>
            </w:pPr>
          </w:p>
        </w:tc>
        <w:tc>
          <w:tcPr>
            <w:tcW w:w="1560" w:type="dxa"/>
          </w:tcPr>
          <w:p w14:paraId="442BF4CF" w14:textId="77777777" w:rsidR="00C548B6" w:rsidRPr="00595988" w:rsidRDefault="00C548B6" w:rsidP="00A12B05">
            <w:pPr>
              <w:jc w:val="center"/>
              <w:rPr>
                <w:rFonts w:ascii="Verdana" w:hAnsi="Verdana" w:cs="Tahoma"/>
                <w:sz w:val="19"/>
                <w:szCs w:val="19"/>
              </w:rPr>
            </w:pPr>
          </w:p>
        </w:tc>
        <w:tc>
          <w:tcPr>
            <w:tcW w:w="1842" w:type="dxa"/>
          </w:tcPr>
          <w:p w14:paraId="655B83A3" w14:textId="77777777" w:rsidR="00C548B6" w:rsidRPr="00595988" w:rsidRDefault="00C548B6" w:rsidP="00A12B05">
            <w:pPr>
              <w:jc w:val="center"/>
              <w:rPr>
                <w:rFonts w:ascii="Verdana" w:hAnsi="Verdana" w:cs="Tahoma"/>
                <w:sz w:val="19"/>
                <w:szCs w:val="19"/>
              </w:rPr>
            </w:pPr>
          </w:p>
        </w:tc>
        <w:tc>
          <w:tcPr>
            <w:tcW w:w="1701" w:type="dxa"/>
          </w:tcPr>
          <w:p w14:paraId="02D5E746" w14:textId="77777777" w:rsidR="00C548B6" w:rsidRPr="00595988" w:rsidRDefault="00C548B6" w:rsidP="00A12B05">
            <w:pPr>
              <w:jc w:val="center"/>
              <w:rPr>
                <w:rFonts w:ascii="Verdana" w:hAnsi="Verdana" w:cs="Tahoma"/>
                <w:sz w:val="19"/>
                <w:szCs w:val="19"/>
              </w:rPr>
            </w:pPr>
          </w:p>
        </w:tc>
        <w:tc>
          <w:tcPr>
            <w:tcW w:w="1701" w:type="dxa"/>
          </w:tcPr>
          <w:p w14:paraId="631620D9" w14:textId="77777777" w:rsidR="00C548B6" w:rsidRPr="00595988" w:rsidRDefault="00C548B6" w:rsidP="00A12B05">
            <w:pPr>
              <w:jc w:val="center"/>
              <w:rPr>
                <w:rFonts w:ascii="Verdana" w:hAnsi="Verdana" w:cs="Tahoma"/>
                <w:sz w:val="19"/>
                <w:szCs w:val="19"/>
              </w:rPr>
            </w:pPr>
          </w:p>
        </w:tc>
      </w:tr>
      <w:tr w:rsidR="00C548B6" w:rsidRPr="00595988" w14:paraId="39967B55" w14:textId="77777777" w:rsidTr="00A12B05">
        <w:trPr>
          <w:jc w:val="center"/>
        </w:trPr>
        <w:tc>
          <w:tcPr>
            <w:tcW w:w="1629" w:type="dxa"/>
          </w:tcPr>
          <w:p w14:paraId="3D0A21D1" w14:textId="77777777" w:rsidR="00C548B6" w:rsidRPr="00595988" w:rsidRDefault="00C548B6" w:rsidP="00A12B05">
            <w:pPr>
              <w:jc w:val="center"/>
              <w:rPr>
                <w:rFonts w:ascii="Verdana" w:hAnsi="Verdana" w:cs="Tahoma"/>
                <w:sz w:val="19"/>
                <w:szCs w:val="19"/>
              </w:rPr>
            </w:pPr>
          </w:p>
        </w:tc>
        <w:tc>
          <w:tcPr>
            <w:tcW w:w="1757" w:type="dxa"/>
          </w:tcPr>
          <w:p w14:paraId="48C02CD0" w14:textId="77777777" w:rsidR="00C548B6" w:rsidRPr="00595988" w:rsidRDefault="00C548B6" w:rsidP="00A12B05">
            <w:pPr>
              <w:jc w:val="center"/>
              <w:rPr>
                <w:rFonts w:ascii="Verdana" w:hAnsi="Verdana" w:cs="Tahoma"/>
                <w:sz w:val="19"/>
                <w:szCs w:val="19"/>
              </w:rPr>
            </w:pPr>
          </w:p>
        </w:tc>
        <w:tc>
          <w:tcPr>
            <w:tcW w:w="1571" w:type="dxa"/>
          </w:tcPr>
          <w:p w14:paraId="0F83F1E5" w14:textId="77777777" w:rsidR="00C548B6" w:rsidRPr="00595988" w:rsidRDefault="00C548B6" w:rsidP="00A12B05">
            <w:pPr>
              <w:jc w:val="center"/>
              <w:rPr>
                <w:rFonts w:ascii="Verdana" w:hAnsi="Verdana" w:cs="Tahoma"/>
                <w:sz w:val="19"/>
                <w:szCs w:val="19"/>
              </w:rPr>
            </w:pPr>
          </w:p>
        </w:tc>
        <w:tc>
          <w:tcPr>
            <w:tcW w:w="1275" w:type="dxa"/>
          </w:tcPr>
          <w:p w14:paraId="53E398DC" w14:textId="77777777" w:rsidR="00C548B6" w:rsidRPr="00595988" w:rsidRDefault="00C548B6" w:rsidP="00A12B05">
            <w:pPr>
              <w:jc w:val="center"/>
              <w:rPr>
                <w:rFonts w:ascii="Verdana" w:hAnsi="Verdana" w:cs="Tahoma"/>
                <w:sz w:val="19"/>
                <w:szCs w:val="19"/>
              </w:rPr>
            </w:pPr>
          </w:p>
        </w:tc>
        <w:tc>
          <w:tcPr>
            <w:tcW w:w="1560" w:type="dxa"/>
          </w:tcPr>
          <w:p w14:paraId="5D6C1260" w14:textId="77777777" w:rsidR="00C548B6" w:rsidRPr="00595988" w:rsidRDefault="00C548B6" w:rsidP="00A12B05">
            <w:pPr>
              <w:jc w:val="center"/>
              <w:rPr>
                <w:rFonts w:ascii="Verdana" w:hAnsi="Verdana" w:cs="Tahoma"/>
                <w:sz w:val="19"/>
                <w:szCs w:val="19"/>
              </w:rPr>
            </w:pPr>
          </w:p>
        </w:tc>
        <w:tc>
          <w:tcPr>
            <w:tcW w:w="1842" w:type="dxa"/>
          </w:tcPr>
          <w:p w14:paraId="1609E0A4" w14:textId="77777777" w:rsidR="00C548B6" w:rsidRPr="00595988" w:rsidRDefault="00C548B6" w:rsidP="00A12B05">
            <w:pPr>
              <w:jc w:val="center"/>
              <w:rPr>
                <w:rFonts w:ascii="Verdana" w:hAnsi="Verdana" w:cs="Tahoma"/>
                <w:sz w:val="19"/>
                <w:szCs w:val="19"/>
              </w:rPr>
            </w:pPr>
          </w:p>
        </w:tc>
        <w:tc>
          <w:tcPr>
            <w:tcW w:w="1701" w:type="dxa"/>
          </w:tcPr>
          <w:p w14:paraId="13FBBF69" w14:textId="77777777" w:rsidR="00C548B6" w:rsidRPr="00595988" w:rsidRDefault="00C548B6" w:rsidP="00A12B05">
            <w:pPr>
              <w:jc w:val="center"/>
              <w:rPr>
                <w:rFonts w:ascii="Verdana" w:hAnsi="Verdana" w:cs="Tahoma"/>
                <w:sz w:val="19"/>
                <w:szCs w:val="19"/>
              </w:rPr>
            </w:pPr>
          </w:p>
        </w:tc>
        <w:tc>
          <w:tcPr>
            <w:tcW w:w="1701" w:type="dxa"/>
          </w:tcPr>
          <w:p w14:paraId="3BEACBBA" w14:textId="77777777" w:rsidR="00C548B6" w:rsidRPr="00595988" w:rsidRDefault="00C548B6" w:rsidP="00A12B05">
            <w:pPr>
              <w:jc w:val="center"/>
              <w:rPr>
                <w:rFonts w:ascii="Verdana" w:hAnsi="Verdana" w:cs="Tahoma"/>
                <w:sz w:val="19"/>
                <w:szCs w:val="19"/>
              </w:rPr>
            </w:pPr>
          </w:p>
        </w:tc>
      </w:tr>
      <w:tr w:rsidR="00C548B6" w:rsidRPr="00595988" w14:paraId="76D49EA2" w14:textId="77777777" w:rsidTr="00A12B05">
        <w:trPr>
          <w:jc w:val="center"/>
        </w:trPr>
        <w:tc>
          <w:tcPr>
            <w:tcW w:w="1629" w:type="dxa"/>
          </w:tcPr>
          <w:p w14:paraId="5D0640C5" w14:textId="77777777" w:rsidR="00C548B6" w:rsidRPr="00595988" w:rsidRDefault="00C548B6" w:rsidP="00A12B05">
            <w:pPr>
              <w:jc w:val="center"/>
              <w:rPr>
                <w:rFonts w:ascii="Verdana" w:hAnsi="Verdana" w:cs="Tahoma"/>
                <w:sz w:val="19"/>
                <w:szCs w:val="19"/>
              </w:rPr>
            </w:pPr>
          </w:p>
        </w:tc>
        <w:tc>
          <w:tcPr>
            <w:tcW w:w="1757" w:type="dxa"/>
          </w:tcPr>
          <w:p w14:paraId="53EFBE0D" w14:textId="77777777" w:rsidR="00C548B6" w:rsidRPr="00595988" w:rsidRDefault="00C548B6" w:rsidP="00A12B05">
            <w:pPr>
              <w:jc w:val="center"/>
              <w:rPr>
                <w:rFonts w:ascii="Verdana" w:hAnsi="Verdana" w:cs="Tahoma"/>
                <w:sz w:val="19"/>
                <w:szCs w:val="19"/>
              </w:rPr>
            </w:pPr>
          </w:p>
        </w:tc>
        <w:tc>
          <w:tcPr>
            <w:tcW w:w="1571" w:type="dxa"/>
          </w:tcPr>
          <w:p w14:paraId="2F5AD58F" w14:textId="77777777" w:rsidR="00C548B6" w:rsidRPr="00595988" w:rsidRDefault="00C548B6" w:rsidP="00A12B05">
            <w:pPr>
              <w:jc w:val="center"/>
              <w:rPr>
                <w:rFonts w:ascii="Verdana" w:hAnsi="Verdana" w:cs="Tahoma"/>
                <w:sz w:val="19"/>
                <w:szCs w:val="19"/>
              </w:rPr>
            </w:pPr>
          </w:p>
        </w:tc>
        <w:tc>
          <w:tcPr>
            <w:tcW w:w="1275" w:type="dxa"/>
          </w:tcPr>
          <w:p w14:paraId="4ABFAAD0" w14:textId="77777777" w:rsidR="00C548B6" w:rsidRPr="00595988" w:rsidRDefault="00C548B6" w:rsidP="00A12B05">
            <w:pPr>
              <w:jc w:val="center"/>
              <w:rPr>
                <w:rFonts w:ascii="Verdana" w:hAnsi="Verdana" w:cs="Tahoma"/>
                <w:sz w:val="19"/>
                <w:szCs w:val="19"/>
              </w:rPr>
            </w:pPr>
          </w:p>
        </w:tc>
        <w:tc>
          <w:tcPr>
            <w:tcW w:w="1560" w:type="dxa"/>
          </w:tcPr>
          <w:p w14:paraId="3608BB90" w14:textId="77777777" w:rsidR="00C548B6" w:rsidRPr="00595988" w:rsidRDefault="00C548B6" w:rsidP="00A12B05">
            <w:pPr>
              <w:jc w:val="center"/>
              <w:rPr>
                <w:rFonts w:ascii="Verdana" w:hAnsi="Verdana" w:cs="Tahoma"/>
                <w:sz w:val="19"/>
                <w:szCs w:val="19"/>
              </w:rPr>
            </w:pPr>
          </w:p>
        </w:tc>
        <w:tc>
          <w:tcPr>
            <w:tcW w:w="1842" w:type="dxa"/>
          </w:tcPr>
          <w:p w14:paraId="08106087" w14:textId="77777777" w:rsidR="00C548B6" w:rsidRPr="00595988" w:rsidRDefault="00C548B6" w:rsidP="00A12B05">
            <w:pPr>
              <w:jc w:val="center"/>
              <w:rPr>
                <w:rFonts w:ascii="Verdana" w:hAnsi="Verdana" w:cs="Tahoma"/>
                <w:sz w:val="19"/>
                <w:szCs w:val="19"/>
              </w:rPr>
            </w:pPr>
          </w:p>
        </w:tc>
        <w:tc>
          <w:tcPr>
            <w:tcW w:w="1701" w:type="dxa"/>
          </w:tcPr>
          <w:p w14:paraId="7753CD04" w14:textId="77777777" w:rsidR="00C548B6" w:rsidRPr="00595988" w:rsidRDefault="00C548B6" w:rsidP="00A12B05">
            <w:pPr>
              <w:jc w:val="center"/>
              <w:rPr>
                <w:rFonts w:ascii="Verdana" w:hAnsi="Verdana" w:cs="Tahoma"/>
                <w:sz w:val="19"/>
                <w:szCs w:val="19"/>
              </w:rPr>
            </w:pPr>
          </w:p>
        </w:tc>
        <w:tc>
          <w:tcPr>
            <w:tcW w:w="1701" w:type="dxa"/>
          </w:tcPr>
          <w:p w14:paraId="64ED1893" w14:textId="77777777" w:rsidR="00C548B6" w:rsidRPr="00595988" w:rsidRDefault="00C548B6" w:rsidP="00A12B05">
            <w:pPr>
              <w:jc w:val="center"/>
              <w:rPr>
                <w:rFonts w:ascii="Verdana" w:hAnsi="Verdana" w:cs="Tahoma"/>
                <w:sz w:val="19"/>
                <w:szCs w:val="19"/>
              </w:rPr>
            </w:pPr>
          </w:p>
        </w:tc>
      </w:tr>
      <w:tr w:rsidR="00C548B6" w:rsidRPr="00595988" w14:paraId="6D04D419" w14:textId="77777777" w:rsidTr="00A12B05">
        <w:trPr>
          <w:jc w:val="center"/>
        </w:trPr>
        <w:tc>
          <w:tcPr>
            <w:tcW w:w="1629" w:type="dxa"/>
          </w:tcPr>
          <w:p w14:paraId="55D6A7E2" w14:textId="77777777" w:rsidR="00C548B6" w:rsidRPr="00595988" w:rsidRDefault="00C548B6" w:rsidP="00A12B05">
            <w:pPr>
              <w:jc w:val="center"/>
              <w:rPr>
                <w:rFonts w:ascii="Verdana" w:hAnsi="Verdana" w:cs="Tahoma"/>
                <w:sz w:val="19"/>
                <w:szCs w:val="19"/>
              </w:rPr>
            </w:pPr>
          </w:p>
        </w:tc>
        <w:tc>
          <w:tcPr>
            <w:tcW w:w="1757" w:type="dxa"/>
          </w:tcPr>
          <w:p w14:paraId="26F36CD5" w14:textId="77777777" w:rsidR="00C548B6" w:rsidRPr="00595988" w:rsidRDefault="00C548B6" w:rsidP="00A12B05">
            <w:pPr>
              <w:jc w:val="center"/>
              <w:rPr>
                <w:rFonts w:ascii="Verdana" w:hAnsi="Verdana" w:cs="Tahoma"/>
                <w:sz w:val="19"/>
                <w:szCs w:val="19"/>
              </w:rPr>
            </w:pPr>
          </w:p>
        </w:tc>
        <w:tc>
          <w:tcPr>
            <w:tcW w:w="1571" w:type="dxa"/>
          </w:tcPr>
          <w:p w14:paraId="63A2F826" w14:textId="77777777" w:rsidR="00C548B6" w:rsidRPr="00595988" w:rsidRDefault="00C548B6" w:rsidP="00A12B05">
            <w:pPr>
              <w:jc w:val="center"/>
              <w:rPr>
                <w:rFonts w:ascii="Verdana" w:hAnsi="Verdana" w:cs="Tahoma"/>
                <w:sz w:val="19"/>
                <w:szCs w:val="19"/>
              </w:rPr>
            </w:pPr>
          </w:p>
        </w:tc>
        <w:tc>
          <w:tcPr>
            <w:tcW w:w="1275" w:type="dxa"/>
          </w:tcPr>
          <w:p w14:paraId="7E16C2A9" w14:textId="77777777" w:rsidR="00C548B6" w:rsidRPr="00595988" w:rsidRDefault="00C548B6" w:rsidP="00A12B05">
            <w:pPr>
              <w:jc w:val="center"/>
              <w:rPr>
                <w:rFonts w:ascii="Verdana" w:hAnsi="Verdana" w:cs="Tahoma"/>
                <w:sz w:val="19"/>
                <w:szCs w:val="19"/>
              </w:rPr>
            </w:pPr>
          </w:p>
        </w:tc>
        <w:tc>
          <w:tcPr>
            <w:tcW w:w="1560" w:type="dxa"/>
          </w:tcPr>
          <w:p w14:paraId="4A36CD12" w14:textId="77777777" w:rsidR="00C548B6" w:rsidRPr="00595988" w:rsidRDefault="00C548B6" w:rsidP="00A12B05">
            <w:pPr>
              <w:jc w:val="center"/>
              <w:rPr>
                <w:rFonts w:ascii="Verdana" w:hAnsi="Verdana" w:cs="Tahoma"/>
                <w:sz w:val="19"/>
                <w:szCs w:val="19"/>
              </w:rPr>
            </w:pPr>
          </w:p>
        </w:tc>
        <w:tc>
          <w:tcPr>
            <w:tcW w:w="1842" w:type="dxa"/>
          </w:tcPr>
          <w:p w14:paraId="33661929" w14:textId="77777777" w:rsidR="00C548B6" w:rsidRPr="00595988" w:rsidRDefault="00C548B6" w:rsidP="00A12B05">
            <w:pPr>
              <w:jc w:val="center"/>
              <w:rPr>
                <w:rFonts w:ascii="Verdana" w:hAnsi="Verdana" w:cs="Tahoma"/>
                <w:sz w:val="19"/>
                <w:szCs w:val="19"/>
              </w:rPr>
            </w:pPr>
          </w:p>
        </w:tc>
        <w:tc>
          <w:tcPr>
            <w:tcW w:w="1701" w:type="dxa"/>
          </w:tcPr>
          <w:p w14:paraId="6EE009C4" w14:textId="77777777" w:rsidR="00C548B6" w:rsidRPr="00595988" w:rsidRDefault="00C548B6" w:rsidP="00A12B05">
            <w:pPr>
              <w:jc w:val="center"/>
              <w:rPr>
                <w:rFonts w:ascii="Verdana" w:hAnsi="Verdana" w:cs="Tahoma"/>
                <w:sz w:val="19"/>
                <w:szCs w:val="19"/>
              </w:rPr>
            </w:pPr>
          </w:p>
        </w:tc>
        <w:tc>
          <w:tcPr>
            <w:tcW w:w="1701" w:type="dxa"/>
          </w:tcPr>
          <w:p w14:paraId="23E3962C" w14:textId="77777777" w:rsidR="00C548B6" w:rsidRPr="00595988" w:rsidRDefault="00C548B6" w:rsidP="00A12B05">
            <w:pPr>
              <w:jc w:val="center"/>
              <w:rPr>
                <w:rFonts w:ascii="Verdana" w:hAnsi="Verdana" w:cs="Tahoma"/>
                <w:sz w:val="19"/>
                <w:szCs w:val="19"/>
              </w:rPr>
            </w:pPr>
          </w:p>
        </w:tc>
      </w:tr>
      <w:tr w:rsidR="00C548B6" w:rsidRPr="00595988" w14:paraId="26A4EEF5" w14:textId="77777777" w:rsidTr="00A12B05">
        <w:trPr>
          <w:jc w:val="center"/>
        </w:trPr>
        <w:tc>
          <w:tcPr>
            <w:tcW w:w="1629" w:type="dxa"/>
            <w:tcBorders>
              <w:bottom w:val="single" w:sz="4" w:space="0" w:color="auto"/>
            </w:tcBorders>
          </w:tcPr>
          <w:p w14:paraId="6D49B32C" w14:textId="77777777" w:rsidR="00C548B6" w:rsidRPr="00595988" w:rsidRDefault="00C548B6" w:rsidP="00A12B05">
            <w:pPr>
              <w:jc w:val="center"/>
              <w:rPr>
                <w:rFonts w:ascii="Verdana" w:hAnsi="Verdana" w:cs="Tahoma"/>
                <w:sz w:val="19"/>
                <w:szCs w:val="19"/>
              </w:rPr>
            </w:pPr>
          </w:p>
        </w:tc>
        <w:tc>
          <w:tcPr>
            <w:tcW w:w="1757" w:type="dxa"/>
            <w:tcBorders>
              <w:bottom w:val="single" w:sz="4" w:space="0" w:color="auto"/>
            </w:tcBorders>
          </w:tcPr>
          <w:p w14:paraId="3F6B94FF" w14:textId="77777777" w:rsidR="00C548B6" w:rsidRPr="00595988" w:rsidRDefault="00C548B6" w:rsidP="00A12B05">
            <w:pPr>
              <w:jc w:val="center"/>
              <w:rPr>
                <w:rFonts w:ascii="Verdana" w:hAnsi="Verdana" w:cs="Tahoma"/>
                <w:sz w:val="19"/>
                <w:szCs w:val="19"/>
              </w:rPr>
            </w:pPr>
          </w:p>
        </w:tc>
        <w:tc>
          <w:tcPr>
            <w:tcW w:w="1571" w:type="dxa"/>
            <w:tcBorders>
              <w:bottom w:val="single" w:sz="4" w:space="0" w:color="auto"/>
            </w:tcBorders>
          </w:tcPr>
          <w:p w14:paraId="1D3FD7C6" w14:textId="77777777" w:rsidR="00C548B6" w:rsidRPr="00595988" w:rsidRDefault="00C548B6" w:rsidP="00A12B05">
            <w:pPr>
              <w:jc w:val="center"/>
              <w:rPr>
                <w:rFonts w:ascii="Verdana" w:hAnsi="Verdana" w:cs="Tahoma"/>
                <w:sz w:val="19"/>
                <w:szCs w:val="19"/>
              </w:rPr>
            </w:pPr>
          </w:p>
        </w:tc>
        <w:tc>
          <w:tcPr>
            <w:tcW w:w="1275" w:type="dxa"/>
            <w:tcBorders>
              <w:bottom w:val="single" w:sz="4" w:space="0" w:color="auto"/>
            </w:tcBorders>
          </w:tcPr>
          <w:p w14:paraId="3545984E" w14:textId="77777777" w:rsidR="00C548B6" w:rsidRPr="00595988" w:rsidRDefault="00C548B6" w:rsidP="00A12B05">
            <w:pPr>
              <w:jc w:val="center"/>
              <w:rPr>
                <w:rFonts w:ascii="Verdana" w:hAnsi="Verdana" w:cs="Tahoma"/>
                <w:sz w:val="19"/>
                <w:szCs w:val="19"/>
              </w:rPr>
            </w:pPr>
          </w:p>
        </w:tc>
        <w:tc>
          <w:tcPr>
            <w:tcW w:w="1560" w:type="dxa"/>
            <w:tcBorders>
              <w:bottom w:val="single" w:sz="4" w:space="0" w:color="auto"/>
            </w:tcBorders>
          </w:tcPr>
          <w:p w14:paraId="49F0A5DA" w14:textId="77777777" w:rsidR="00C548B6" w:rsidRPr="00595988" w:rsidRDefault="00C548B6" w:rsidP="00A12B05">
            <w:pPr>
              <w:jc w:val="center"/>
              <w:rPr>
                <w:rFonts w:ascii="Verdana" w:hAnsi="Verdana" w:cs="Tahoma"/>
                <w:sz w:val="19"/>
                <w:szCs w:val="19"/>
              </w:rPr>
            </w:pPr>
          </w:p>
        </w:tc>
        <w:tc>
          <w:tcPr>
            <w:tcW w:w="1842" w:type="dxa"/>
            <w:tcBorders>
              <w:bottom w:val="single" w:sz="4" w:space="0" w:color="auto"/>
            </w:tcBorders>
          </w:tcPr>
          <w:p w14:paraId="30177AE8" w14:textId="77777777" w:rsidR="00C548B6" w:rsidRPr="00595988" w:rsidRDefault="00C548B6" w:rsidP="00A12B05">
            <w:pPr>
              <w:jc w:val="center"/>
              <w:rPr>
                <w:rFonts w:ascii="Verdana" w:hAnsi="Verdana" w:cs="Tahoma"/>
                <w:sz w:val="19"/>
                <w:szCs w:val="19"/>
              </w:rPr>
            </w:pPr>
          </w:p>
        </w:tc>
        <w:tc>
          <w:tcPr>
            <w:tcW w:w="1701" w:type="dxa"/>
            <w:tcBorders>
              <w:bottom w:val="single" w:sz="4" w:space="0" w:color="auto"/>
            </w:tcBorders>
          </w:tcPr>
          <w:p w14:paraId="0FD2E08A" w14:textId="77777777" w:rsidR="00C548B6" w:rsidRPr="00595988" w:rsidRDefault="00C548B6" w:rsidP="00A12B05">
            <w:pPr>
              <w:jc w:val="center"/>
              <w:rPr>
                <w:rFonts w:ascii="Verdana" w:hAnsi="Verdana" w:cs="Tahoma"/>
                <w:sz w:val="19"/>
                <w:szCs w:val="19"/>
              </w:rPr>
            </w:pPr>
          </w:p>
        </w:tc>
        <w:tc>
          <w:tcPr>
            <w:tcW w:w="1701" w:type="dxa"/>
            <w:tcBorders>
              <w:bottom w:val="single" w:sz="4" w:space="0" w:color="auto"/>
            </w:tcBorders>
          </w:tcPr>
          <w:p w14:paraId="27FCC1D6" w14:textId="77777777" w:rsidR="00C548B6" w:rsidRPr="00595988" w:rsidRDefault="00C548B6" w:rsidP="00A12B05">
            <w:pPr>
              <w:jc w:val="center"/>
              <w:rPr>
                <w:rFonts w:ascii="Verdana" w:hAnsi="Verdana" w:cs="Tahoma"/>
                <w:sz w:val="19"/>
                <w:szCs w:val="19"/>
              </w:rPr>
            </w:pPr>
          </w:p>
        </w:tc>
      </w:tr>
    </w:tbl>
    <w:p w14:paraId="206FFA08" w14:textId="77777777" w:rsidR="00C548B6" w:rsidRPr="00595988" w:rsidRDefault="00C548B6" w:rsidP="00C548B6">
      <w:pPr>
        <w:ind w:left="851" w:right="-314" w:hanging="709"/>
        <w:jc w:val="center"/>
        <w:rPr>
          <w:rFonts w:ascii="Verdana" w:hAnsi="Verdana"/>
          <w:b/>
          <w:sz w:val="19"/>
          <w:szCs w:val="19"/>
        </w:rPr>
      </w:pPr>
    </w:p>
    <w:p w14:paraId="02D7D442" w14:textId="77777777" w:rsidR="00C548B6" w:rsidRPr="00595988" w:rsidRDefault="00C548B6" w:rsidP="00C548B6">
      <w:pPr>
        <w:ind w:right="-314"/>
        <w:rPr>
          <w:rFonts w:ascii="Verdana" w:hAnsi="Verdana" w:cs="Tahoma"/>
          <w:sz w:val="19"/>
          <w:szCs w:val="19"/>
        </w:rPr>
      </w:pPr>
      <w:bookmarkStart w:id="940" w:name="_Toc505598236"/>
      <w:bookmarkStart w:id="941" w:name="_Toc505598313"/>
      <w:bookmarkStart w:id="942" w:name="_Toc505598406"/>
      <w:bookmarkStart w:id="943" w:name="_Toc507512585"/>
      <w:bookmarkStart w:id="944" w:name="_Toc507512886"/>
      <w:r w:rsidRPr="00595988">
        <w:rPr>
          <w:rFonts w:ascii="Verdana" w:hAnsi="Verdana" w:cs="Tahoma"/>
          <w:sz w:val="19"/>
          <w:szCs w:val="19"/>
        </w:rPr>
        <w:t>En............................., a..... de....................de 20....</w:t>
      </w:r>
      <w:bookmarkEnd w:id="940"/>
      <w:bookmarkEnd w:id="941"/>
      <w:bookmarkEnd w:id="942"/>
      <w:bookmarkEnd w:id="943"/>
      <w:bookmarkEnd w:id="944"/>
    </w:p>
    <w:p w14:paraId="2CF6A92A" w14:textId="77777777" w:rsidR="00C548B6" w:rsidRPr="00595988" w:rsidRDefault="00C548B6" w:rsidP="00C548B6">
      <w:pPr>
        <w:tabs>
          <w:tab w:val="left" w:pos="425"/>
        </w:tabs>
        <w:spacing w:line="260" w:lineRule="atLeast"/>
        <w:ind w:left="301" w:right="-314"/>
        <w:contextualSpacing/>
        <w:jc w:val="center"/>
        <w:rPr>
          <w:rFonts w:ascii="Verdana" w:hAnsi="Verdana" w:cs="Tahoma"/>
          <w:sz w:val="19"/>
          <w:szCs w:val="19"/>
        </w:rPr>
      </w:pPr>
    </w:p>
    <w:p w14:paraId="0DC48B27" w14:textId="77777777" w:rsidR="00C548B6" w:rsidRPr="00595988" w:rsidRDefault="00C548B6" w:rsidP="00C548B6">
      <w:pPr>
        <w:ind w:right="-314"/>
        <w:rPr>
          <w:rFonts w:ascii="Verdana" w:hAnsi="Verdana" w:cs="Tahoma"/>
          <w:sz w:val="19"/>
          <w:szCs w:val="19"/>
        </w:rPr>
      </w:pPr>
      <w:bookmarkStart w:id="945" w:name="_Toc505598237"/>
      <w:bookmarkStart w:id="946" w:name="_Toc505598314"/>
      <w:bookmarkStart w:id="947" w:name="_Toc505598407"/>
      <w:bookmarkStart w:id="948" w:name="_Toc507512586"/>
      <w:bookmarkStart w:id="949" w:name="_Toc507512887"/>
    </w:p>
    <w:p w14:paraId="481B07F2" w14:textId="77777777" w:rsidR="00C548B6" w:rsidRPr="00595988" w:rsidRDefault="00C548B6" w:rsidP="00C548B6">
      <w:pPr>
        <w:ind w:right="-314"/>
        <w:rPr>
          <w:rFonts w:ascii="Verdana" w:hAnsi="Verdana" w:cs="Tahoma"/>
          <w:sz w:val="19"/>
          <w:szCs w:val="19"/>
        </w:rPr>
      </w:pPr>
      <w:r w:rsidRPr="00595988">
        <w:rPr>
          <w:rFonts w:ascii="Verdana" w:hAnsi="Verdana" w:cs="Tahoma"/>
          <w:sz w:val="19"/>
          <w:szCs w:val="19"/>
        </w:rPr>
        <w:t>Firmado:</w:t>
      </w:r>
      <w:bookmarkEnd w:id="945"/>
      <w:bookmarkEnd w:id="946"/>
      <w:bookmarkEnd w:id="947"/>
      <w:bookmarkEnd w:id="948"/>
      <w:bookmarkEnd w:id="949"/>
    </w:p>
    <w:p w14:paraId="500CB245" w14:textId="77777777" w:rsidR="00C548B6" w:rsidRPr="00595988" w:rsidRDefault="00C548B6" w:rsidP="00C548B6">
      <w:pPr>
        <w:ind w:right="-314"/>
        <w:rPr>
          <w:rFonts w:ascii="Verdana" w:hAnsi="Verdana" w:cs="Tahoma"/>
          <w:sz w:val="19"/>
          <w:szCs w:val="19"/>
        </w:rPr>
      </w:pPr>
    </w:p>
    <w:p w14:paraId="121FD55D" w14:textId="77777777" w:rsidR="00C548B6" w:rsidRPr="00856514" w:rsidRDefault="00C548B6" w:rsidP="00C548B6">
      <w:pPr>
        <w:shd w:val="clear" w:color="auto" w:fill="FFFFFF"/>
        <w:ind w:right="-314"/>
        <w:jc w:val="both"/>
        <w:rPr>
          <w:rFonts w:ascii="Verdana" w:hAnsi="Verdana"/>
          <w:b/>
          <w:sz w:val="12"/>
          <w:szCs w:val="12"/>
        </w:rPr>
      </w:pPr>
      <w:r w:rsidRPr="00856514">
        <w:rPr>
          <w:rFonts w:ascii="Verdana" w:hAnsi="Verdana"/>
          <w:b/>
          <w:sz w:val="12"/>
          <w:szCs w:val="12"/>
        </w:rPr>
        <w:t>Información básica sobre protección de datos personales.</w:t>
      </w:r>
    </w:p>
    <w:p w14:paraId="6A491185" w14:textId="77777777" w:rsidR="00C548B6" w:rsidRPr="00856514" w:rsidRDefault="00C548B6" w:rsidP="00C548B6">
      <w:pPr>
        <w:shd w:val="clear" w:color="auto" w:fill="FFFFFF"/>
        <w:ind w:right="-314"/>
        <w:jc w:val="both"/>
        <w:rPr>
          <w:rFonts w:ascii="Verdana" w:hAnsi="Verdana"/>
          <w:b/>
          <w:sz w:val="12"/>
          <w:szCs w:val="12"/>
        </w:rPr>
      </w:pPr>
    </w:p>
    <w:p w14:paraId="10321920" w14:textId="77777777" w:rsidR="00C548B6" w:rsidRPr="00856514" w:rsidRDefault="00C548B6" w:rsidP="00C548B6">
      <w:pPr>
        <w:shd w:val="clear" w:color="auto" w:fill="FFFFFF"/>
        <w:ind w:right="-314"/>
        <w:jc w:val="both"/>
        <w:rPr>
          <w:rFonts w:ascii="Verdana" w:hAnsi="Verdana"/>
          <w:sz w:val="12"/>
          <w:szCs w:val="12"/>
        </w:rPr>
      </w:pPr>
      <w:r w:rsidRPr="0085651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56514">
        <w:rPr>
          <w:rFonts w:ascii="Verdana" w:hAnsi="Verdana"/>
          <w:b/>
          <w:sz w:val="12"/>
          <w:szCs w:val="12"/>
        </w:rPr>
        <w:t>Gestión de la contratación</w:t>
      </w:r>
      <w:r w:rsidRPr="00856514">
        <w:rPr>
          <w:rFonts w:ascii="Verdana" w:hAnsi="Verdana"/>
          <w:sz w:val="12"/>
          <w:szCs w:val="12"/>
        </w:rPr>
        <w:t>»:</w:t>
      </w:r>
    </w:p>
    <w:p w14:paraId="6CFA9320" w14:textId="77777777" w:rsidR="00C548B6" w:rsidRPr="00856514" w:rsidRDefault="00C548B6" w:rsidP="00C548B6">
      <w:pPr>
        <w:shd w:val="clear" w:color="auto" w:fill="FFFFFF"/>
        <w:tabs>
          <w:tab w:val="left" w:pos="142"/>
        </w:tabs>
        <w:ind w:right="-314"/>
        <w:contextualSpacing/>
        <w:jc w:val="both"/>
        <w:rPr>
          <w:rFonts w:ascii="Verdana" w:hAnsi="Verdana"/>
          <w:sz w:val="12"/>
          <w:szCs w:val="12"/>
        </w:rPr>
      </w:pPr>
    </w:p>
    <w:p w14:paraId="63EB1CCC"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 xml:space="preserve">Responsable: </w:t>
      </w:r>
      <w:r w:rsidRPr="00856514">
        <w:rPr>
          <w:rFonts w:ascii="Verdana" w:hAnsi="Verdana"/>
          <w:sz w:val="12"/>
          <w:szCs w:val="12"/>
        </w:rPr>
        <w:t>órgano de contratación correspondiente.</w:t>
      </w:r>
    </w:p>
    <w:p w14:paraId="4DBCA6C9"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Finalidad:</w:t>
      </w:r>
      <w:r w:rsidRPr="0085651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573D57"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Legitimación:</w:t>
      </w:r>
      <w:r w:rsidRPr="00856514">
        <w:rPr>
          <w:rFonts w:ascii="Verdana" w:hAnsi="Verdana"/>
          <w:sz w:val="12"/>
          <w:szCs w:val="12"/>
        </w:rPr>
        <w:t xml:space="preserve"> tratamiento necesario para la ejecución de un contrato en el que la persona interesada es parte y para el cumplimiento de una obligación legal aplicable al órgano </w:t>
      </w:r>
      <w:r w:rsidR="00F439B2" w:rsidRPr="00856514">
        <w:rPr>
          <w:rFonts w:ascii="Verdana" w:hAnsi="Verdana"/>
          <w:sz w:val="12"/>
          <w:szCs w:val="12"/>
        </w:rPr>
        <w:t>r</w:t>
      </w:r>
      <w:r w:rsidRPr="00856514">
        <w:rPr>
          <w:rFonts w:ascii="Verdana" w:hAnsi="Verdana"/>
          <w:sz w:val="12"/>
          <w:szCs w:val="12"/>
        </w:rPr>
        <w:t xml:space="preserve">esponsable del tratamiento. </w:t>
      </w:r>
    </w:p>
    <w:p w14:paraId="02D92806"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 xml:space="preserve">Destinatarias: </w:t>
      </w:r>
      <w:r w:rsidRPr="00856514">
        <w:rPr>
          <w:rFonts w:ascii="Verdana" w:hAnsi="Verdana"/>
          <w:sz w:val="12"/>
          <w:szCs w:val="12"/>
        </w:rPr>
        <w:t>Los datos personales podrán ser facilitados a quien ostente un interés legítimo y a la Hacienda General del País Vasco.</w:t>
      </w:r>
    </w:p>
    <w:p w14:paraId="5FE1137E" w14:textId="77777777" w:rsidR="00227C4C" w:rsidRPr="00856514" w:rsidRDefault="00C548B6" w:rsidP="00227C4C">
      <w:pPr>
        <w:shd w:val="clear" w:color="auto" w:fill="FFFFFF"/>
        <w:ind w:right="-314"/>
        <w:jc w:val="both"/>
        <w:rPr>
          <w:rFonts w:ascii="Verdana" w:hAnsi="Verdana"/>
          <w:sz w:val="12"/>
          <w:szCs w:val="12"/>
        </w:rPr>
      </w:pPr>
      <w:r w:rsidRPr="00856514">
        <w:rPr>
          <w:rFonts w:ascii="Verdana" w:hAnsi="Verdana"/>
          <w:b/>
          <w:sz w:val="12"/>
          <w:szCs w:val="12"/>
        </w:rPr>
        <w:t xml:space="preserve">Derechos: </w:t>
      </w:r>
      <w:r w:rsidRPr="00856514">
        <w:rPr>
          <w:rFonts w:ascii="Verdana" w:hAnsi="Verdana"/>
          <w:sz w:val="12"/>
          <w:szCs w:val="12"/>
        </w:rPr>
        <w:t xml:space="preserve">Ud. tiene el derecho de acceso, rectificación y supresión de </w:t>
      </w:r>
    </w:p>
    <w:p w14:paraId="58B5B426"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sz w:val="12"/>
          <w:szCs w:val="12"/>
        </w:rPr>
        <w:t>sus datos, así como de limitación u oposición a su tratamiento.</w:t>
      </w:r>
    </w:p>
    <w:p w14:paraId="4DCCEB72" w14:textId="77777777" w:rsidR="00C548B6" w:rsidRPr="00856514" w:rsidRDefault="00C548B6" w:rsidP="00C548B6">
      <w:pPr>
        <w:shd w:val="clear" w:color="auto" w:fill="FFFFFF"/>
        <w:tabs>
          <w:tab w:val="left" w:pos="142"/>
        </w:tabs>
        <w:ind w:left="141" w:right="-314"/>
        <w:jc w:val="both"/>
        <w:rPr>
          <w:rFonts w:ascii="Verdana" w:hAnsi="Verdana"/>
          <w:sz w:val="12"/>
          <w:szCs w:val="12"/>
        </w:rPr>
      </w:pPr>
    </w:p>
    <w:p w14:paraId="497165DB" w14:textId="77777777" w:rsidR="00C548B6" w:rsidRPr="00856514" w:rsidRDefault="00C548B6" w:rsidP="00227C4C">
      <w:pPr>
        <w:shd w:val="clear" w:color="auto" w:fill="FFFFFF"/>
        <w:ind w:right="-314"/>
        <w:jc w:val="both"/>
        <w:rPr>
          <w:rFonts w:ascii="Verdana" w:hAnsi="Verdana" w:cs="Tahoma"/>
          <w:sz w:val="12"/>
          <w:szCs w:val="12"/>
        </w:rPr>
        <w:sectPr w:rsidR="00C548B6" w:rsidRPr="00856514" w:rsidSect="00A12B05">
          <w:footnotePr>
            <w:numRestart w:val="eachPage"/>
          </w:footnotePr>
          <w:pgSz w:w="16838" w:h="11906" w:orient="landscape"/>
          <w:pgMar w:top="567" w:right="1276" w:bottom="992" w:left="1134" w:header="284" w:footer="482" w:gutter="0"/>
          <w:cols w:space="720"/>
          <w:docGrid w:linePitch="326"/>
        </w:sectPr>
      </w:pPr>
      <w:r w:rsidRPr="00856514">
        <w:rPr>
          <w:rFonts w:ascii="Verdana" w:hAnsi="Verdana"/>
          <w:b/>
          <w:sz w:val="12"/>
          <w:szCs w:val="12"/>
        </w:rPr>
        <w:t>INFORMACIÓN COMPLETA EN EL ANEXO VII.1 «INFORMACIÓN ADICIONAL SOBRE PROTECCIÓN DE DATOS PERSONALES</w:t>
      </w:r>
    </w:p>
    <w:p w14:paraId="1E5D5C8D" w14:textId="77777777" w:rsidR="00EC747A" w:rsidRPr="00595988" w:rsidRDefault="00EC747A" w:rsidP="00C548B6">
      <w:pPr>
        <w:ind w:right="-427"/>
        <w:jc w:val="both"/>
        <w:rPr>
          <w:rFonts w:ascii="Verdana" w:hAnsi="Verdana" w:cs="Tahoma"/>
          <w:sz w:val="19"/>
          <w:szCs w:val="19"/>
        </w:rPr>
      </w:pPr>
    </w:p>
    <w:p w14:paraId="7EB44677" w14:textId="77777777" w:rsidR="00EC747A" w:rsidRPr="00595988" w:rsidRDefault="00EC747A" w:rsidP="0069635B">
      <w:pPr>
        <w:rPr>
          <w:rFonts w:ascii="Verdana" w:hAnsi="Verdana"/>
          <w:sz w:val="19"/>
          <w:szCs w:val="19"/>
        </w:rPr>
      </w:pPr>
    </w:p>
    <w:p w14:paraId="65003ABD" w14:textId="77777777" w:rsidR="00EC747A" w:rsidRPr="00595988" w:rsidRDefault="00EC747A" w:rsidP="00EC747A">
      <w:pPr>
        <w:pStyle w:val="Ttulo3"/>
        <w:jc w:val="center"/>
        <w:rPr>
          <w:rFonts w:eastAsia="Arial Unicode MS"/>
        </w:rPr>
      </w:pPr>
      <w:r w:rsidRPr="00595988">
        <w:t>ANEXO I.3.</w:t>
      </w:r>
      <w:r w:rsidRPr="00595988">
        <w:rPr>
          <w:rFonts w:eastAsia="Arial Unicode MS"/>
        </w:rPr>
        <w:t>-</w:t>
      </w:r>
      <w:r w:rsidRPr="00595988">
        <w:rPr>
          <w:rFonts w:eastAsia="Arial Unicode MS"/>
        </w:rPr>
        <w:tab/>
        <w:t>SIMULACIÓN FÓRMULA(S) MATEMÁTICA(S)</w:t>
      </w:r>
    </w:p>
    <w:p w14:paraId="54DA5A12" w14:textId="77777777" w:rsidR="00EC747A" w:rsidRPr="00595988" w:rsidRDefault="00EC747A" w:rsidP="00EC747A">
      <w:pPr>
        <w:rPr>
          <w:rFonts w:ascii="Verdana" w:eastAsia="Arial Unicode MS" w:hAnsi="Verdana"/>
          <w:sz w:val="19"/>
          <w:szCs w:val="19"/>
        </w:rPr>
      </w:pPr>
    </w:p>
    <w:p w14:paraId="57BE5694" w14:textId="77777777" w:rsidR="00E0257F" w:rsidRDefault="00E0257F" w:rsidP="00E0257F">
      <w:pPr>
        <w:spacing w:before="120" w:after="120" w:line="264" w:lineRule="auto"/>
        <w:jc w:val="both"/>
        <w:rPr>
          <w:rFonts w:ascii="Verdana" w:hAnsi="Verdana" w:cs="Arial"/>
          <w:sz w:val="19"/>
          <w:szCs w:val="19"/>
        </w:rPr>
      </w:pPr>
      <w:r w:rsidRPr="000832D1">
        <w:rPr>
          <w:rFonts w:ascii="Verdana" w:hAnsi="Verdana" w:cs="Arial"/>
          <w:sz w:val="19"/>
          <w:szCs w:val="19"/>
        </w:rPr>
        <w:t xml:space="preserve">A continuación, se presenta una simulación fórmula para valorar el criterio precio. Se ha aplicado la fórmula para el supuesto de 6 licitantes con diferentes rangos de baja. En la siguiente tabla se presentan los valores </w:t>
      </w:r>
      <w:proofErr w:type="spellStart"/>
      <w:r w:rsidRPr="000832D1">
        <w:rPr>
          <w:rFonts w:ascii="Verdana" w:hAnsi="Verdana" w:cs="Arial"/>
          <w:sz w:val="19"/>
          <w:szCs w:val="19"/>
        </w:rPr>
        <w:t>Bmed</w:t>
      </w:r>
      <w:proofErr w:type="spellEnd"/>
      <w:r w:rsidRPr="000832D1">
        <w:rPr>
          <w:rFonts w:ascii="Verdana" w:hAnsi="Verdana" w:cs="Arial"/>
          <w:sz w:val="19"/>
          <w:szCs w:val="19"/>
        </w:rPr>
        <w:t xml:space="preserve">, </w:t>
      </w:r>
      <w:proofErr w:type="spellStart"/>
      <w:r w:rsidRPr="000832D1">
        <w:rPr>
          <w:rFonts w:ascii="Verdana" w:hAnsi="Verdana" w:cs="Arial"/>
          <w:sz w:val="19"/>
          <w:szCs w:val="19"/>
        </w:rPr>
        <w:t>Bmax</w:t>
      </w:r>
      <w:proofErr w:type="spellEnd"/>
      <w:r w:rsidRPr="000832D1">
        <w:rPr>
          <w:rFonts w:ascii="Verdana" w:hAnsi="Verdana" w:cs="Arial"/>
          <w:sz w:val="19"/>
          <w:szCs w:val="19"/>
        </w:rPr>
        <w:t xml:space="preserve">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4CDC6CFD" w14:textId="77777777" w:rsidR="00EC747A" w:rsidRPr="00595988" w:rsidRDefault="00EC747A" w:rsidP="00EC747A">
      <w:pPr>
        <w:rPr>
          <w:rFonts w:ascii="Verdana" w:hAnsi="Verdana"/>
          <w:sz w:val="19"/>
          <w:szCs w:val="19"/>
        </w:rPr>
      </w:pPr>
    </w:p>
    <w:p w14:paraId="3F4DFF13" w14:textId="77777777" w:rsidR="00EC747A" w:rsidRPr="00595988" w:rsidRDefault="00EC747A" w:rsidP="00C548B6">
      <w:pPr>
        <w:ind w:right="-427"/>
        <w:jc w:val="both"/>
        <w:rPr>
          <w:rFonts w:ascii="Verdana" w:hAnsi="Verdana" w:cs="Tahoma"/>
          <w:sz w:val="19"/>
          <w:szCs w:val="19"/>
        </w:rPr>
      </w:pPr>
    </w:p>
    <w:p w14:paraId="00548C0C" w14:textId="77777777" w:rsidR="00C548B6" w:rsidRDefault="00F51637" w:rsidP="004A3A5A">
      <w:pPr>
        <w:jc w:val="center"/>
        <w:rPr>
          <w:rFonts w:ascii="Verdana" w:hAnsi="Verdana" w:cs="Tahoma"/>
          <w:sz w:val="19"/>
          <w:szCs w:val="19"/>
        </w:rPr>
      </w:pPr>
      <w:r w:rsidRPr="00D827D7">
        <w:rPr>
          <w:noProof/>
        </w:rPr>
        <w:drawing>
          <wp:inline distT="0" distB="0" distL="0" distR="0" wp14:anchorId="15D09567" wp14:editId="7E0056FF">
            <wp:extent cx="5244465" cy="3226435"/>
            <wp:effectExtent l="0" t="0" r="0" b="0"/>
            <wp:docPr id="117096408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44465" cy="3226435"/>
                    </a:xfrm>
                    <a:prstGeom prst="rect">
                      <a:avLst/>
                    </a:prstGeom>
                    <a:noFill/>
                    <a:ln>
                      <a:noFill/>
                    </a:ln>
                  </pic:spPr>
                </pic:pic>
              </a:graphicData>
            </a:graphic>
          </wp:inline>
        </w:drawing>
      </w:r>
    </w:p>
    <w:p w14:paraId="2E3F5B96" w14:textId="0A242C20" w:rsidR="00145BC2" w:rsidRPr="00595988" w:rsidRDefault="00145BC2" w:rsidP="004A3A5A">
      <w:pPr>
        <w:jc w:val="center"/>
        <w:rPr>
          <w:rFonts w:ascii="Verdana" w:hAnsi="Verdana" w:cs="Tahoma"/>
          <w:sz w:val="19"/>
          <w:szCs w:val="19"/>
        </w:rPr>
        <w:sectPr w:rsidR="00145BC2" w:rsidRPr="00595988" w:rsidSect="00A12B05">
          <w:footnotePr>
            <w:numRestart w:val="eachPage"/>
          </w:footnotePr>
          <w:pgSz w:w="11906" w:h="16838"/>
          <w:pgMar w:top="567" w:right="1276" w:bottom="992" w:left="1134" w:header="284" w:footer="482" w:gutter="0"/>
          <w:cols w:space="720"/>
          <w:docGrid w:linePitch="326"/>
        </w:sectPr>
      </w:pPr>
      <w:r>
        <w:rPr>
          <w:noProof/>
        </w:rPr>
        <w:drawing>
          <wp:inline distT="0" distB="0" distL="0" distR="0" wp14:anchorId="28BD8657" wp14:editId="09D792B9">
            <wp:extent cx="3810635" cy="2228850"/>
            <wp:effectExtent l="0" t="0" r="0" b="0"/>
            <wp:docPr id="56092257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10635" cy="2228850"/>
                    </a:xfrm>
                    <a:prstGeom prst="rect">
                      <a:avLst/>
                    </a:prstGeom>
                    <a:noFill/>
                  </pic:spPr>
                </pic:pic>
              </a:graphicData>
            </a:graphic>
          </wp:inline>
        </w:drawing>
      </w:r>
    </w:p>
    <w:p w14:paraId="4FA9619B" w14:textId="77777777" w:rsidR="00C548B6" w:rsidRPr="00595988" w:rsidRDefault="00F47A03" w:rsidP="000E0743">
      <w:pPr>
        <w:pStyle w:val="Ttulo3"/>
        <w:pBdr>
          <w:bottom w:val="single" w:sz="4" w:space="1" w:color="auto"/>
        </w:pBdr>
        <w:shd w:val="clear" w:color="auto" w:fill="0070C0"/>
        <w:jc w:val="center"/>
        <w:rPr>
          <w:color w:val="FFFFFF" w:themeColor="background1"/>
        </w:rPr>
      </w:pPr>
      <w:bookmarkStart w:id="950" w:name="_Toc33530865"/>
      <w:bookmarkStart w:id="951" w:name="_Toc38387836"/>
      <w:bookmarkStart w:id="952" w:name="_Toc128389979"/>
      <w:bookmarkStart w:id="953" w:name="AnexoII1"/>
      <w:r w:rsidRPr="00595988">
        <w:rPr>
          <w:color w:val="FFFFFF" w:themeColor="background1"/>
        </w:rPr>
        <w:lastRenderedPageBreak/>
        <w:t>ANEXO II.</w:t>
      </w:r>
      <w:r w:rsidR="00C548B6" w:rsidRPr="00595988">
        <w:rPr>
          <w:color w:val="FFFFFF" w:themeColor="background1"/>
        </w:rPr>
        <w:t>0.-</w:t>
      </w:r>
      <w:r w:rsidR="00C548B6" w:rsidRPr="00595988">
        <w:rPr>
          <w:color w:val="FFFFFF" w:themeColor="background1"/>
        </w:rPr>
        <w:tab/>
      </w:r>
      <w:r w:rsidR="00C548B6" w:rsidRPr="00595988">
        <w:rPr>
          <w:rFonts w:eastAsia="Calibri"/>
          <w:color w:val="FFFFFF" w:themeColor="background1"/>
        </w:rPr>
        <w:t>DATOS DE CARÁCTER PERSONAL</w:t>
      </w:r>
      <w:bookmarkEnd w:id="950"/>
      <w:bookmarkEnd w:id="951"/>
      <w:bookmarkEnd w:id="952"/>
    </w:p>
    <w:p w14:paraId="30126887"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D40C820"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94A5F99"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542409B"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9"/>
      </w:r>
      <w:r w:rsidRPr="00595988">
        <w:rPr>
          <w:rFonts w:ascii="Verdana" w:hAnsi="Verdana" w:cs="Tahoma"/>
          <w:sz w:val="19"/>
          <w:szCs w:val="19"/>
        </w:rPr>
        <w:t xml:space="preserve"> Dña./D.…………………………………………………………………………, con DNI……………………………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 con NIF………………………</w:t>
      </w:r>
      <w:proofErr w:type="gramStart"/>
      <w:r w:rsidRPr="00595988">
        <w:rPr>
          <w:rFonts w:ascii="Verdana" w:hAnsi="Verdana" w:cs="Tahoma"/>
          <w:sz w:val="19"/>
          <w:szCs w:val="19"/>
        </w:rPr>
        <w:t>…</w:t>
      </w:r>
      <w:r w:rsidRPr="00595988">
        <w:rPr>
          <w:rFonts w:ascii="Verdana" w:hAnsi="Verdana" w:cs="Tahoma"/>
          <w:i/>
          <w:color w:val="0000FF"/>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w:t>
      </w:r>
    </w:p>
    <w:p w14:paraId="5C5E87F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p>
    <w:p w14:paraId="31940526" w14:textId="1E3E7DB8" w:rsidR="00C548B6" w:rsidRPr="00595988" w:rsidRDefault="00C548B6" w:rsidP="00C548B6">
      <w:pPr>
        <w:widowControl w:val="0"/>
        <w:tabs>
          <w:tab w:val="center" w:pos="4252"/>
          <w:tab w:val="right" w:pos="8504"/>
        </w:tabs>
        <w:ind w:right="-427"/>
        <w:jc w:val="both"/>
        <w:rPr>
          <w:rFonts w:ascii="Verdana" w:hAnsi="Verdana" w:cs="Tahoma"/>
          <w:color w:val="FF0000"/>
          <w:sz w:val="19"/>
          <w:szCs w:val="19"/>
        </w:rPr>
      </w:pPr>
      <w:r w:rsidRPr="00595988">
        <w:rPr>
          <w:rFonts w:ascii="Verdana" w:hAnsi="Verdana" w:cs="Tahoma"/>
          <w:sz w:val="19"/>
          <w:szCs w:val="19"/>
        </w:rPr>
        <w:t xml:space="preserve">En relación con el procedimiento de adjudicación del contrato con expediente </w:t>
      </w:r>
      <w:proofErr w:type="spellStart"/>
      <w:r w:rsidRPr="00595988">
        <w:rPr>
          <w:rFonts w:ascii="Verdana" w:hAnsi="Verdana" w:cs="Tahoma"/>
          <w:sz w:val="19"/>
          <w:szCs w:val="19"/>
        </w:rPr>
        <w:t>nº</w:t>
      </w:r>
      <w:proofErr w:type="spellEnd"/>
      <w:r w:rsidR="00866832" w:rsidRPr="00595988">
        <w:rPr>
          <w:rFonts w:ascii="Verdana" w:hAnsi="Verdana" w:cs="Tahoma"/>
          <w:sz w:val="19"/>
          <w:szCs w:val="19"/>
        </w:rPr>
        <w:t xml:space="preserve"> </w:t>
      </w:r>
      <w:r w:rsidR="00866832" w:rsidRPr="00595988">
        <w:rPr>
          <w:rFonts w:ascii="Verdana" w:hAnsi="Verdana" w:cs="Arial"/>
          <w:b/>
          <w:color w:val="0000FF"/>
          <w:sz w:val="19"/>
          <w:szCs w:val="19"/>
        </w:rPr>
        <w:t>URA/</w:t>
      </w:r>
      <w:r w:rsidR="0004268E">
        <w:rPr>
          <w:rFonts w:ascii="Verdana" w:hAnsi="Verdana" w:cs="Arial"/>
          <w:b/>
          <w:color w:val="0000FF"/>
          <w:sz w:val="19"/>
          <w:szCs w:val="19"/>
        </w:rPr>
        <w:t>0</w:t>
      </w:r>
      <w:r w:rsidR="00B32209">
        <w:rPr>
          <w:rFonts w:ascii="Verdana" w:hAnsi="Verdana" w:cs="Arial"/>
          <w:b/>
          <w:color w:val="0000FF"/>
          <w:sz w:val="19"/>
          <w:szCs w:val="19"/>
        </w:rPr>
        <w:t>0</w:t>
      </w:r>
      <w:r w:rsidR="004A3A5A">
        <w:rPr>
          <w:rFonts w:ascii="Verdana" w:hAnsi="Verdana" w:cs="Arial"/>
          <w:b/>
          <w:color w:val="0000FF"/>
          <w:sz w:val="19"/>
          <w:szCs w:val="19"/>
        </w:rPr>
        <w:t>1</w:t>
      </w:r>
      <w:r w:rsidR="00685C99">
        <w:rPr>
          <w:rFonts w:ascii="Verdana" w:hAnsi="Verdana" w:cs="Arial"/>
          <w:b/>
          <w:color w:val="0000FF"/>
          <w:sz w:val="19"/>
          <w:szCs w:val="19"/>
        </w:rPr>
        <w:t>1</w:t>
      </w:r>
      <w:r w:rsidR="00271F44" w:rsidRPr="00595988">
        <w:rPr>
          <w:rFonts w:ascii="Verdana" w:hAnsi="Verdana" w:cs="Arial"/>
          <w:b/>
          <w:color w:val="0000FF"/>
          <w:sz w:val="19"/>
          <w:szCs w:val="19"/>
        </w:rPr>
        <w:t>A</w:t>
      </w:r>
      <w:r w:rsidR="00866832" w:rsidRPr="00595988">
        <w:rPr>
          <w:rFonts w:ascii="Verdana" w:hAnsi="Verdana" w:cs="Arial"/>
          <w:b/>
          <w:color w:val="0000FF"/>
          <w:sz w:val="19"/>
          <w:szCs w:val="19"/>
        </w:rPr>
        <w:t>/202</w:t>
      </w:r>
      <w:r w:rsidR="00685C99">
        <w:rPr>
          <w:rFonts w:ascii="Verdana" w:hAnsi="Verdana" w:cs="Arial"/>
          <w:b/>
          <w:color w:val="0000FF"/>
          <w:sz w:val="19"/>
          <w:szCs w:val="19"/>
        </w:rPr>
        <w:t>6</w:t>
      </w:r>
    </w:p>
    <w:p w14:paraId="16964F89" w14:textId="77777777" w:rsidR="00C548B6" w:rsidRPr="00595988" w:rsidRDefault="00C548B6" w:rsidP="00C548B6">
      <w:pPr>
        <w:ind w:right="-427"/>
        <w:jc w:val="center"/>
        <w:rPr>
          <w:rFonts w:ascii="Verdana" w:hAnsi="Verdana" w:cs="Tahoma"/>
          <w:b/>
          <w:sz w:val="19"/>
          <w:szCs w:val="19"/>
        </w:rPr>
      </w:pPr>
    </w:p>
    <w:p w14:paraId="1F75EE3F" w14:textId="77777777" w:rsidR="00C548B6" w:rsidRPr="00595988" w:rsidRDefault="00C548B6" w:rsidP="00C548B6">
      <w:pPr>
        <w:ind w:right="-427"/>
        <w:jc w:val="center"/>
        <w:rPr>
          <w:rFonts w:ascii="Verdana" w:hAnsi="Verdana" w:cs="Tahoma"/>
          <w:b/>
          <w:sz w:val="19"/>
          <w:szCs w:val="19"/>
        </w:rPr>
      </w:pPr>
    </w:p>
    <w:p w14:paraId="0A41B890" w14:textId="77777777" w:rsidR="00C548B6" w:rsidRPr="00595988" w:rsidRDefault="00C548B6" w:rsidP="00C548B6">
      <w:pPr>
        <w:ind w:right="-427"/>
        <w:jc w:val="center"/>
        <w:rPr>
          <w:rFonts w:ascii="Verdana" w:hAnsi="Verdana" w:cs="Tahoma"/>
          <w:b/>
          <w:sz w:val="19"/>
          <w:szCs w:val="19"/>
        </w:rPr>
      </w:pPr>
      <w:r w:rsidRPr="00595988">
        <w:rPr>
          <w:rFonts w:ascii="Verdana" w:hAnsi="Verdana" w:cs="Tahoma"/>
          <w:b/>
          <w:sz w:val="19"/>
          <w:szCs w:val="19"/>
        </w:rPr>
        <w:t>DECLARA:</w:t>
      </w:r>
    </w:p>
    <w:p w14:paraId="16521F57" w14:textId="77777777" w:rsidR="00C548B6" w:rsidRPr="00595988" w:rsidRDefault="00C548B6" w:rsidP="00C548B6">
      <w:pPr>
        <w:ind w:right="-427"/>
        <w:jc w:val="center"/>
        <w:rPr>
          <w:rFonts w:ascii="Verdana" w:hAnsi="Verdana" w:cs="Tahoma"/>
          <w:b/>
          <w:sz w:val="19"/>
          <w:szCs w:val="19"/>
        </w:rPr>
      </w:pPr>
    </w:p>
    <w:p w14:paraId="67891AD4" w14:textId="77777777" w:rsidR="00C548B6" w:rsidRPr="00595988" w:rsidRDefault="00C548B6" w:rsidP="00C548B6">
      <w:pPr>
        <w:ind w:right="-427"/>
        <w:jc w:val="center"/>
        <w:rPr>
          <w:rFonts w:ascii="Verdana" w:hAnsi="Verdana" w:cs="Tahoma"/>
          <w:b/>
          <w:sz w:val="19"/>
          <w:szCs w:val="19"/>
        </w:rPr>
      </w:pPr>
    </w:p>
    <w:p w14:paraId="11D72922" w14:textId="77777777" w:rsidR="00C548B6" w:rsidRPr="00595988" w:rsidRDefault="00C548B6" w:rsidP="00C548B6">
      <w:pPr>
        <w:spacing w:line="260" w:lineRule="atLeast"/>
        <w:ind w:left="851" w:right="-427" w:hanging="284"/>
        <w:jc w:val="both"/>
        <w:rPr>
          <w:rFonts w:ascii="Verdana" w:hAnsi="Verdana" w:cs="Tahoma"/>
          <w:sz w:val="19"/>
          <w:szCs w:val="19"/>
        </w:rPr>
      </w:pPr>
      <w:r w:rsidRPr="00595988">
        <w:rPr>
          <w:rFonts w:ascii="Verdana" w:hAnsi="Verdana" w:cs="Tahoma"/>
          <w:sz w:val="19"/>
          <w:szCs w:val="19"/>
        </w:rPr>
        <w:t>1.- Que quien firma esta declaración responsable ostenta la representación de la persona, entidad o empresa que presenta la oferta.</w:t>
      </w:r>
    </w:p>
    <w:p w14:paraId="0651C955" w14:textId="77777777" w:rsidR="00C548B6" w:rsidRPr="00595988" w:rsidRDefault="00C548B6" w:rsidP="00C548B6">
      <w:pPr>
        <w:spacing w:line="260" w:lineRule="atLeast"/>
        <w:ind w:left="993" w:right="-427" w:hanging="426"/>
        <w:jc w:val="both"/>
        <w:rPr>
          <w:rFonts w:ascii="Verdana" w:hAnsi="Verdana" w:cs="Tahoma"/>
          <w:sz w:val="19"/>
          <w:szCs w:val="19"/>
        </w:rPr>
      </w:pPr>
    </w:p>
    <w:p w14:paraId="0AA57C67" w14:textId="77777777" w:rsidR="00C548B6" w:rsidRPr="00595988" w:rsidRDefault="00C548B6" w:rsidP="00C548B6">
      <w:pPr>
        <w:spacing w:line="260" w:lineRule="atLeast"/>
        <w:ind w:left="851" w:right="-427" w:hanging="284"/>
        <w:jc w:val="both"/>
        <w:rPr>
          <w:rFonts w:ascii="Verdana" w:hAnsi="Verdana" w:cs="Tahoma"/>
          <w:sz w:val="19"/>
          <w:szCs w:val="19"/>
        </w:rPr>
      </w:pPr>
      <w:r w:rsidRPr="00595988">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9A22994" w14:textId="77777777" w:rsidR="00C548B6" w:rsidRPr="00595988" w:rsidRDefault="00C548B6" w:rsidP="00C548B6">
      <w:pPr>
        <w:spacing w:line="260" w:lineRule="atLeast"/>
        <w:ind w:left="993" w:right="-427" w:hanging="426"/>
        <w:jc w:val="both"/>
        <w:rPr>
          <w:rFonts w:ascii="Verdana" w:hAnsi="Verdana" w:cs="Tahoma"/>
          <w:sz w:val="19"/>
          <w:szCs w:val="19"/>
        </w:rPr>
      </w:pPr>
    </w:p>
    <w:p w14:paraId="2D21C20C"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En ............................., a ...... de .................... de 20</w:t>
      </w:r>
      <w:proofErr w:type="gramStart"/>
      <w:r w:rsidRPr="00595988">
        <w:rPr>
          <w:rFonts w:ascii="Verdana" w:hAnsi="Verdana" w:cs="Tahoma"/>
          <w:sz w:val="19"/>
          <w:szCs w:val="19"/>
        </w:rPr>
        <w:t>…….</w:t>
      </w:r>
      <w:proofErr w:type="gramEnd"/>
      <w:r w:rsidRPr="00595988">
        <w:rPr>
          <w:rFonts w:ascii="Verdana" w:hAnsi="Verdana" w:cs="Tahoma"/>
          <w:sz w:val="19"/>
          <w:szCs w:val="19"/>
        </w:rPr>
        <w:t>.</w:t>
      </w:r>
    </w:p>
    <w:p w14:paraId="031E1171"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338FCFAD"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2F1EFF76"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533B13A7"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1C6DD9F1"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Firmado:</w:t>
      </w:r>
    </w:p>
    <w:p w14:paraId="3D4EB816" w14:textId="77777777" w:rsidR="00C548B6" w:rsidRPr="00595988" w:rsidRDefault="00C548B6" w:rsidP="00C548B6">
      <w:pPr>
        <w:kinsoku w:val="0"/>
        <w:overflowPunct w:val="0"/>
        <w:ind w:left="-142" w:right="-427"/>
        <w:rPr>
          <w:rFonts w:ascii="Verdana" w:eastAsia="Calibri" w:hAnsi="Verdana" w:cs="Arial"/>
          <w:sz w:val="19"/>
          <w:szCs w:val="19"/>
        </w:rPr>
      </w:pPr>
    </w:p>
    <w:p w14:paraId="0FF8ED0D" w14:textId="77777777" w:rsidR="00C548B6" w:rsidRPr="00595988" w:rsidRDefault="00C548B6" w:rsidP="00C548B6">
      <w:pPr>
        <w:kinsoku w:val="0"/>
        <w:overflowPunct w:val="0"/>
        <w:ind w:left="-142" w:right="-427"/>
        <w:rPr>
          <w:rFonts w:ascii="Verdana" w:eastAsia="Calibri" w:hAnsi="Verdana" w:cs="Arial"/>
          <w:sz w:val="19"/>
          <w:szCs w:val="19"/>
        </w:rPr>
      </w:pPr>
    </w:p>
    <w:p w14:paraId="5BAAC305" w14:textId="77777777" w:rsidR="00C548B6" w:rsidRPr="00595988" w:rsidRDefault="00C548B6" w:rsidP="00C548B6">
      <w:pPr>
        <w:kinsoku w:val="0"/>
        <w:overflowPunct w:val="0"/>
        <w:ind w:left="-142" w:right="-427"/>
        <w:rPr>
          <w:rFonts w:ascii="Verdana" w:eastAsia="Calibri" w:hAnsi="Verdana" w:cs="Arial"/>
          <w:sz w:val="19"/>
          <w:szCs w:val="19"/>
        </w:rPr>
      </w:pPr>
    </w:p>
    <w:p w14:paraId="4108729B" w14:textId="77777777" w:rsidR="00C548B6" w:rsidRPr="00595988" w:rsidRDefault="00C548B6" w:rsidP="00C548B6">
      <w:pPr>
        <w:kinsoku w:val="0"/>
        <w:overflowPunct w:val="0"/>
        <w:ind w:left="-142" w:right="-427"/>
        <w:rPr>
          <w:rFonts w:ascii="Verdana" w:eastAsia="Calibri" w:hAnsi="Verdana" w:cs="Arial"/>
          <w:sz w:val="19"/>
          <w:szCs w:val="19"/>
        </w:rPr>
      </w:pPr>
    </w:p>
    <w:p w14:paraId="7C216B56" w14:textId="77777777" w:rsidR="00C548B6" w:rsidRPr="00595988" w:rsidRDefault="00C548B6" w:rsidP="00C548B6">
      <w:pPr>
        <w:kinsoku w:val="0"/>
        <w:overflowPunct w:val="0"/>
        <w:ind w:left="-142" w:right="-427"/>
        <w:rPr>
          <w:rFonts w:ascii="Verdana" w:eastAsia="Calibri" w:hAnsi="Verdana" w:cs="Arial"/>
          <w:sz w:val="19"/>
          <w:szCs w:val="19"/>
        </w:rPr>
      </w:pPr>
    </w:p>
    <w:p w14:paraId="291FC9F0" w14:textId="77777777" w:rsidR="00C548B6" w:rsidRPr="00595988" w:rsidRDefault="00C548B6" w:rsidP="00C548B6">
      <w:pPr>
        <w:kinsoku w:val="0"/>
        <w:overflowPunct w:val="0"/>
        <w:ind w:left="-142" w:right="-427"/>
        <w:rPr>
          <w:rFonts w:ascii="Verdana" w:eastAsia="Calibri" w:hAnsi="Verdana" w:cs="Arial"/>
          <w:sz w:val="19"/>
          <w:szCs w:val="19"/>
        </w:rPr>
      </w:pPr>
    </w:p>
    <w:p w14:paraId="4392D43A" w14:textId="77777777" w:rsidR="00D32571" w:rsidRPr="00595988" w:rsidRDefault="00D32571" w:rsidP="00C548B6">
      <w:pPr>
        <w:kinsoku w:val="0"/>
        <w:overflowPunct w:val="0"/>
        <w:ind w:left="-142" w:right="-427"/>
        <w:rPr>
          <w:rFonts w:ascii="Verdana" w:eastAsia="Calibri" w:hAnsi="Verdana" w:cs="Arial"/>
          <w:sz w:val="19"/>
          <w:szCs w:val="19"/>
        </w:rPr>
      </w:pPr>
    </w:p>
    <w:p w14:paraId="72E49F51" w14:textId="77777777" w:rsidR="00D32571" w:rsidRPr="00595988" w:rsidRDefault="00D32571" w:rsidP="00C548B6">
      <w:pPr>
        <w:kinsoku w:val="0"/>
        <w:overflowPunct w:val="0"/>
        <w:ind w:left="-142" w:right="-427"/>
        <w:rPr>
          <w:rFonts w:ascii="Verdana" w:eastAsia="Calibri" w:hAnsi="Verdana" w:cs="Arial"/>
          <w:sz w:val="19"/>
          <w:szCs w:val="19"/>
        </w:rPr>
      </w:pPr>
    </w:p>
    <w:p w14:paraId="47C0D5FE" w14:textId="77777777" w:rsidR="00D32571" w:rsidRPr="00595988" w:rsidRDefault="00D32571" w:rsidP="00C548B6">
      <w:pPr>
        <w:kinsoku w:val="0"/>
        <w:overflowPunct w:val="0"/>
        <w:ind w:left="-142" w:right="-427"/>
        <w:rPr>
          <w:rFonts w:ascii="Verdana" w:eastAsia="Calibri" w:hAnsi="Verdana" w:cs="Arial"/>
          <w:sz w:val="19"/>
          <w:szCs w:val="19"/>
        </w:rPr>
      </w:pPr>
    </w:p>
    <w:p w14:paraId="4BDE5CF2" w14:textId="77777777" w:rsidR="00D32571" w:rsidRPr="00595988" w:rsidRDefault="00D32571" w:rsidP="00C548B6">
      <w:pPr>
        <w:kinsoku w:val="0"/>
        <w:overflowPunct w:val="0"/>
        <w:ind w:left="-142" w:right="-427"/>
        <w:rPr>
          <w:rFonts w:ascii="Verdana" w:eastAsia="Calibri" w:hAnsi="Verdana" w:cs="Arial"/>
          <w:sz w:val="19"/>
          <w:szCs w:val="19"/>
        </w:rPr>
      </w:pPr>
    </w:p>
    <w:p w14:paraId="54B08632" w14:textId="77777777" w:rsidR="00D32571" w:rsidRPr="00595988" w:rsidRDefault="00D32571" w:rsidP="00C548B6">
      <w:pPr>
        <w:kinsoku w:val="0"/>
        <w:overflowPunct w:val="0"/>
        <w:ind w:left="-142" w:right="-427"/>
        <w:rPr>
          <w:rFonts w:ascii="Verdana" w:eastAsia="Calibri" w:hAnsi="Verdana" w:cs="Arial"/>
          <w:sz w:val="19"/>
          <w:szCs w:val="19"/>
        </w:rPr>
      </w:pPr>
    </w:p>
    <w:p w14:paraId="1318FE97" w14:textId="77777777" w:rsidR="00C548B6" w:rsidRPr="00595988" w:rsidRDefault="00C548B6" w:rsidP="00C548B6">
      <w:pPr>
        <w:kinsoku w:val="0"/>
        <w:overflowPunct w:val="0"/>
        <w:ind w:left="-142" w:right="-427"/>
        <w:rPr>
          <w:rFonts w:ascii="Verdana" w:eastAsia="Calibri" w:hAnsi="Verdana" w:cs="Arial"/>
          <w:sz w:val="19"/>
          <w:szCs w:val="19"/>
        </w:rPr>
      </w:pPr>
    </w:p>
    <w:p w14:paraId="40EB92D7" w14:textId="77777777" w:rsidR="00C548B6" w:rsidRPr="00856514" w:rsidRDefault="00C548B6" w:rsidP="00C548B6">
      <w:pPr>
        <w:kinsoku w:val="0"/>
        <w:overflowPunct w:val="0"/>
        <w:ind w:left="-142" w:right="-427"/>
        <w:rPr>
          <w:rFonts w:ascii="Verdana" w:eastAsia="Calibri" w:hAnsi="Verdana" w:cs="Arial"/>
          <w:sz w:val="12"/>
          <w:szCs w:val="12"/>
        </w:rPr>
      </w:pPr>
    </w:p>
    <w:p w14:paraId="286D0D7C" w14:textId="77777777" w:rsidR="00C548B6" w:rsidRPr="00856514" w:rsidRDefault="00C548B6" w:rsidP="00C548B6">
      <w:pPr>
        <w:shd w:val="clear" w:color="auto" w:fill="FFFFFF"/>
        <w:ind w:right="-427"/>
        <w:jc w:val="both"/>
        <w:rPr>
          <w:rFonts w:ascii="Verdana" w:hAnsi="Verdana"/>
          <w:b/>
          <w:sz w:val="12"/>
          <w:szCs w:val="12"/>
        </w:rPr>
      </w:pPr>
      <w:r w:rsidRPr="00856514">
        <w:rPr>
          <w:rFonts w:ascii="Verdana" w:hAnsi="Verdana"/>
          <w:b/>
          <w:sz w:val="12"/>
          <w:szCs w:val="12"/>
        </w:rPr>
        <w:t>Información básica sobre protección de datos personales.</w:t>
      </w:r>
    </w:p>
    <w:p w14:paraId="7AAB1D8B" w14:textId="77777777" w:rsidR="00C548B6" w:rsidRPr="00856514" w:rsidRDefault="00C548B6" w:rsidP="00C548B6">
      <w:pPr>
        <w:shd w:val="clear" w:color="auto" w:fill="FFFFFF"/>
        <w:ind w:right="-427"/>
        <w:jc w:val="both"/>
        <w:rPr>
          <w:rFonts w:ascii="Verdana" w:hAnsi="Verdana"/>
          <w:b/>
          <w:sz w:val="12"/>
          <w:szCs w:val="12"/>
        </w:rPr>
      </w:pPr>
    </w:p>
    <w:p w14:paraId="119952FD" w14:textId="77777777" w:rsidR="00C548B6" w:rsidRPr="00856514" w:rsidRDefault="00C548B6" w:rsidP="00C548B6">
      <w:pPr>
        <w:shd w:val="clear" w:color="auto" w:fill="FFFFFF"/>
        <w:ind w:right="-427"/>
        <w:jc w:val="both"/>
        <w:rPr>
          <w:rFonts w:ascii="Verdana" w:hAnsi="Verdana"/>
          <w:sz w:val="12"/>
          <w:szCs w:val="12"/>
        </w:rPr>
      </w:pPr>
      <w:r w:rsidRPr="0085651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56514">
        <w:rPr>
          <w:rFonts w:ascii="Verdana" w:hAnsi="Verdana"/>
          <w:b/>
          <w:sz w:val="12"/>
          <w:szCs w:val="12"/>
        </w:rPr>
        <w:t>Gestión de la contratación</w:t>
      </w:r>
      <w:r w:rsidRPr="00856514">
        <w:rPr>
          <w:rFonts w:ascii="Verdana" w:hAnsi="Verdana"/>
          <w:sz w:val="12"/>
          <w:szCs w:val="12"/>
        </w:rPr>
        <w:t>»:</w:t>
      </w:r>
    </w:p>
    <w:p w14:paraId="42116031" w14:textId="77777777" w:rsidR="00C548B6" w:rsidRPr="00856514" w:rsidRDefault="00C548B6" w:rsidP="00C548B6">
      <w:pPr>
        <w:shd w:val="clear" w:color="auto" w:fill="FFFFFF"/>
        <w:ind w:right="-427"/>
        <w:jc w:val="both"/>
        <w:rPr>
          <w:rFonts w:ascii="Verdana" w:hAnsi="Verdana"/>
          <w:sz w:val="12"/>
          <w:szCs w:val="12"/>
        </w:rPr>
      </w:pPr>
    </w:p>
    <w:p w14:paraId="2FA41F0E"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Responsable: </w:t>
      </w:r>
      <w:r w:rsidRPr="00856514">
        <w:rPr>
          <w:rFonts w:ascii="Verdana" w:hAnsi="Verdana"/>
          <w:sz w:val="12"/>
          <w:szCs w:val="12"/>
        </w:rPr>
        <w:t>órgano de contratación correspondiente.</w:t>
      </w:r>
    </w:p>
    <w:p w14:paraId="46481B1A"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Finalidad:</w:t>
      </w:r>
      <w:r w:rsidRPr="0085651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448511"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Legitimación:</w:t>
      </w:r>
      <w:r w:rsidRPr="00856514">
        <w:rPr>
          <w:rFonts w:ascii="Verdana" w:hAnsi="Verdana"/>
          <w:sz w:val="12"/>
          <w:szCs w:val="12"/>
        </w:rPr>
        <w:t xml:space="preserve"> tratamiento necesario para la ejecución de un contrato en el que la persona interesada es parte y para el cumplimiento de una obliga</w:t>
      </w:r>
      <w:r w:rsidR="00F439B2" w:rsidRPr="00856514">
        <w:rPr>
          <w:rFonts w:ascii="Verdana" w:hAnsi="Verdana"/>
          <w:sz w:val="12"/>
          <w:szCs w:val="12"/>
        </w:rPr>
        <w:t>ción legal aplicable al órgano r</w:t>
      </w:r>
      <w:r w:rsidRPr="00856514">
        <w:rPr>
          <w:rFonts w:ascii="Verdana" w:hAnsi="Verdana"/>
          <w:sz w:val="12"/>
          <w:szCs w:val="12"/>
        </w:rPr>
        <w:t xml:space="preserve">esponsable del tratamiento. </w:t>
      </w:r>
    </w:p>
    <w:p w14:paraId="7AB1C818"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Destinatarias: </w:t>
      </w:r>
      <w:r w:rsidRPr="00856514">
        <w:rPr>
          <w:rFonts w:ascii="Verdana" w:hAnsi="Verdana"/>
          <w:sz w:val="12"/>
          <w:szCs w:val="12"/>
        </w:rPr>
        <w:t>Los datos personales podrán ser facilitados a quien ostente un interés legítimo y a la Hacienda General del País Vasco.</w:t>
      </w:r>
    </w:p>
    <w:p w14:paraId="115648A4"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Derechos: </w:t>
      </w:r>
      <w:r w:rsidRPr="00856514">
        <w:rPr>
          <w:rFonts w:ascii="Verdana" w:hAnsi="Verdana"/>
          <w:sz w:val="12"/>
          <w:szCs w:val="12"/>
        </w:rPr>
        <w:t>Ud. tiene el derecho de acceso, rectificación y supresión de sus datos, así como de limitación u oposición a su tratamiento.</w:t>
      </w:r>
    </w:p>
    <w:p w14:paraId="362D823D" w14:textId="77777777" w:rsidR="00C548B6" w:rsidRPr="00856514" w:rsidRDefault="00C548B6" w:rsidP="00C548B6">
      <w:pPr>
        <w:shd w:val="clear" w:color="auto" w:fill="FFFFFF"/>
        <w:tabs>
          <w:tab w:val="left" w:pos="142"/>
        </w:tabs>
        <w:ind w:left="368" w:right="-427"/>
        <w:jc w:val="both"/>
        <w:rPr>
          <w:rFonts w:ascii="Verdana" w:hAnsi="Verdana"/>
          <w:b/>
          <w:sz w:val="12"/>
          <w:szCs w:val="12"/>
        </w:rPr>
      </w:pPr>
    </w:p>
    <w:p w14:paraId="0AEA1CA7" w14:textId="77777777" w:rsidR="00C548B6" w:rsidRPr="00856514" w:rsidRDefault="00C548B6" w:rsidP="00C548B6">
      <w:pPr>
        <w:shd w:val="clear" w:color="auto" w:fill="FFFFFF"/>
        <w:tabs>
          <w:tab w:val="left" w:pos="142"/>
        </w:tabs>
        <w:ind w:right="-427"/>
        <w:jc w:val="both"/>
        <w:rPr>
          <w:rFonts w:ascii="Verdana" w:hAnsi="Verdana"/>
          <w:b/>
          <w:sz w:val="12"/>
          <w:szCs w:val="12"/>
        </w:rPr>
      </w:pPr>
      <w:r w:rsidRPr="00856514">
        <w:rPr>
          <w:rFonts w:ascii="Verdana" w:hAnsi="Verdana"/>
          <w:b/>
          <w:sz w:val="12"/>
          <w:szCs w:val="12"/>
        </w:rPr>
        <w:t>INFORMACIÓN COMPLETA EN EL ANEXO VII.1 «INFORMACIÓN ADICIONAL SOBRE PROTECCIÓN DE DATOS PERSONALES»</w:t>
      </w:r>
    </w:p>
    <w:p w14:paraId="5259F8E0" w14:textId="77777777" w:rsidR="00C548B6" w:rsidRPr="00856514" w:rsidRDefault="00C548B6" w:rsidP="00C548B6">
      <w:pPr>
        <w:rPr>
          <w:rFonts w:ascii="Verdana" w:hAnsi="Verdana"/>
          <w:b/>
          <w:sz w:val="12"/>
          <w:szCs w:val="12"/>
        </w:rPr>
      </w:pPr>
      <w:r w:rsidRPr="00856514">
        <w:rPr>
          <w:rFonts w:ascii="Verdana" w:hAnsi="Verdana"/>
          <w:b/>
          <w:sz w:val="12"/>
          <w:szCs w:val="12"/>
        </w:rPr>
        <w:br w:type="page"/>
      </w:r>
    </w:p>
    <w:p w14:paraId="60AD8AC8" w14:textId="77777777" w:rsidR="00C548B6" w:rsidRPr="00595988" w:rsidRDefault="00C548B6" w:rsidP="00C548B6">
      <w:pPr>
        <w:kinsoku w:val="0"/>
        <w:overflowPunct w:val="0"/>
        <w:spacing w:line="276" w:lineRule="auto"/>
        <w:ind w:right="-39"/>
        <w:jc w:val="both"/>
        <w:rPr>
          <w:rFonts w:ascii="Verdana" w:hAnsi="Verdana"/>
          <w:b/>
          <w:sz w:val="19"/>
          <w:szCs w:val="19"/>
        </w:rPr>
        <w:sectPr w:rsidR="00C548B6" w:rsidRPr="00595988" w:rsidSect="00A12B05">
          <w:footnotePr>
            <w:numRestart w:val="eachPage"/>
          </w:footnotePr>
          <w:pgSz w:w="11906" w:h="16838"/>
          <w:pgMar w:top="567" w:right="1276" w:bottom="992" w:left="1134" w:header="284" w:footer="482" w:gutter="0"/>
          <w:cols w:space="720"/>
          <w:docGrid w:linePitch="326"/>
        </w:sectPr>
      </w:pPr>
    </w:p>
    <w:p w14:paraId="7CB1F996" w14:textId="77777777" w:rsidR="00C548B6" w:rsidRPr="00595988" w:rsidRDefault="00C548B6" w:rsidP="000E0743">
      <w:pPr>
        <w:pStyle w:val="Ttulo3"/>
        <w:pBdr>
          <w:bottom w:val="single" w:sz="4" w:space="1" w:color="auto"/>
        </w:pBdr>
        <w:shd w:val="clear" w:color="auto" w:fill="0070C0"/>
        <w:rPr>
          <w:i/>
          <w:color w:val="FFFFFF" w:themeColor="background1"/>
        </w:rPr>
      </w:pPr>
      <w:bookmarkStart w:id="954" w:name="_Toc34132953"/>
      <w:bookmarkStart w:id="955" w:name="_Toc38387837"/>
      <w:bookmarkStart w:id="956" w:name="_Toc128389980"/>
      <w:r w:rsidRPr="00595988">
        <w:rPr>
          <w:color w:val="FFFFFF" w:themeColor="background1"/>
        </w:rPr>
        <w:lastRenderedPageBreak/>
        <w:t>ANEXO II.1.-</w:t>
      </w:r>
      <w:r w:rsidRPr="00595988">
        <w:rPr>
          <w:color w:val="FFFFFF" w:themeColor="background1"/>
        </w:rPr>
        <w:tab/>
        <w:t>DOCUMENTO EUROPEO ÚNICO DE CONTRATACIÓN (DEUC)</w:t>
      </w:r>
      <w:bookmarkEnd w:id="954"/>
      <w:bookmarkEnd w:id="955"/>
      <w:bookmarkEnd w:id="956"/>
    </w:p>
    <w:p w14:paraId="52C0F503" w14:textId="77777777" w:rsidR="00C548B6" w:rsidRPr="00595988" w:rsidRDefault="00C548B6" w:rsidP="00C548B6">
      <w:pPr>
        <w:rPr>
          <w:rFonts w:ascii="Verdana" w:hAnsi="Verdana"/>
          <w:sz w:val="19"/>
          <w:szCs w:val="19"/>
        </w:rPr>
      </w:pPr>
    </w:p>
    <w:p w14:paraId="4F84684E" w14:textId="77777777" w:rsidR="00C548B6" w:rsidRPr="00595988" w:rsidRDefault="00C548B6" w:rsidP="00C548B6">
      <w:pPr>
        <w:ind w:right="-427"/>
        <w:jc w:val="center"/>
        <w:rPr>
          <w:rFonts w:ascii="Verdana" w:eastAsia="Calibri" w:hAnsi="Verdana"/>
          <w:b/>
          <w:sz w:val="19"/>
          <w:szCs w:val="19"/>
        </w:rPr>
      </w:pPr>
      <w:r w:rsidRPr="00595988">
        <w:rPr>
          <w:rFonts w:ascii="Verdana" w:eastAsia="Calibri" w:hAnsi="Verdana"/>
          <w:b/>
          <w:sz w:val="19"/>
          <w:szCs w:val="19"/>
        </w:rPr>
        <w:t>ÍNDICE</w:t>
      </w:r>
    </w:p>
    <w:p w14:paraId="25A2479D" w14:textId="77777777" w:rsidR="00C548B6" w:rsidRPr="00595988" w:rsidRDefault="00C548B6" w:rsidP="00C548B6">
      <w:pPr>
        <w:ind w:right="-427"/>
        <w:rPr>
          <w:rFonts w:ascii="Verdana" w:eastAsia="Calibri" w:hAnsi="Verdana"/>
          <w:sz w:val="19"/>
          <w:szCs w:val="19"/>
        </w:rPr>
      </w:pPr>
    </w:p>
    <w:p w14:paraId="5DA20C41" w14:textId="77777777" w:rsidR="00C548B6" w:rsidRPr="00595988" w:rsidRDefault="00C548B6" w:rsidP="00C548B6">
      <w:pPr>
        <w:ind w:right="-427"/>
        <w:rPr>
          <w:rFonts w:ascii="Verdana" w:eastAsia="Calibri" w:hAnsi="Verdana"/>
          <w:sz w:val="19"/>
          <w:szCs w:val="19"/>
        </w:rPr>
      </w:pPr>
    </w:p>
    <w:p w14:paraId="2CBCF8A0" w14:textId="77777777" w:rsidR="00C548B6" w:rsidRPr="00595988" w:rsidRDefault="00C548B6" w:rsidP="00C548B6">
      <w:pPr>
        <w:ind w:right="-427"/>
        <w:jc w:val="both"/>
        <w:rPr>
          <w:rFonts w:ascii="Verdana" w:eastAsia="Calibri" w:hAnsi="Verdana"/>
          <w:sz w:val="19"/>
          <w:szCs w:val="19"/>
        </w:rPr>
      </w:pPr>
      <w:r w:rsidRPr="00595988">
        <w:rPr>
          <w:rFonts w:ascii="Verdana" w:eastAsia="Calibri" w:hAnsi="Verdana"/>
          <w:sz w:val="19"/>
          <w:szCs w:val="19"/>
        </w:rPr>
        <w:t>El presente formulario consta de las siguientes partes y secciones:</w:t>
      </w:r>
    </w:p>
    <w:p w14:paraId="689AD1E3" w14:textId="77777777" w:rsidR="00C548B6" w:rsidRPr="00595988" w:rsidRDefault="00C548B6" w:rsidP="00C548B6">
      <w:pPr>
        <w:ind w:left="1418" w:right="-427" w:hanging="1134"/>
        <w:jc w:val="both"/>
        <w:rPr>
          <w:rFonts w:ascii="Verdana" w:eastAsia="Calibri" w:hAnsi="Verdana"/>
          <w:sz w:val="19"/>
          <w:szCs w:val="19"/>
        </w:rPr>
      </w:pPr>
    </w:p>
    <w:p w14:paraId="1672E169"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w:t>
      </w:r>
      <w:r w:rsidRPr="00595988">
        <w:rPr>
          <w:rFonts w:ascii="Verdana" w:eastAsia="Calibri" w:hAnsi="Verdana"/>
          <w:sz w:val="19"/>
          <w:szCs w:val="19"/>
        </w:rPr>
        <w:tab/>
        <w:t xml:space="preserve">Información sobre el procedimiento de contratación y el </w:t>
      </w:r>
      <w:proofErr w:type="gramStart"/>
      <w:r w:rsidRPr="00595988">
        <w:rPr>
          <w:rFonts w:ascii="Verdana" w:eastAsia="Calibri" w:hAnsi="Verdana"/>
          <w:sz w:val="19"/>
          <w:szCs w:val="19"/>
        </w:rPr>
        <w:t>poder adjudicador o la entidad adjudicadora</w:t>
      </w:r>
      <w:proofErr w:type="gramEnd"/>
      <w:r w:rsidRPr="00595988">
        <w:rPr>
          <w:rFonts w:ascii="Verdana" w:eastAsia="Calibri" w:hAnsi="Verdana"/>
          <w:sz w:val="19"/>
          <w:szCs w:val="19"/>
        </w:rPr>
        <w:t>.</w:t>
      </w:r>
    </w:p>
    <w:p w14:paraId="503E3ADB" w14:textId="77777777" w:rsidR="00C548B6" w:rsidRPr="00595988" w:rsidRDefault="00C548B6" w:rsidP="00C548B6">
      <w:pPr>
        <w:ind w:left="1418" w:right="-427" w:hanging="1134"/>
        <w:jc w:val="both"/>
        <w:rPr>
          <w:rFonts w:ascii="Verdana" w:eastAsia="Calibri" w:hAnsi="Verdana"/>
          <w:sz w:val="19"/>
          <w:szCs w:val="19"/>
        </w:rPr>
      </w:pPr>
    </w:p>
    <w:p w14:paraId="7E64C8DC"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II.</w:t>
      </w:r>
      <w:r w:rsidRPr="00595988">
        <w:rPr>
          <w:rFonts w:ascii="Verdana" w:eastAsia="Calibri" w:hAnsi="Verdana"/>
          <w:sz w:val="19"/>
          <w:szCs w:val="19"/>
        </w:rPr>
        <w:tab/>
        <w:t>Información sobre la operadora económica.</w:t>
      </w:r>
    </w:p>
    <w:p w14:paraId="7B7A8FF0" w14:textId="77777777" w:rsidR="00C548B6" w:rsidRPr="00595988" w:rsidRDefault="00C548B6" w:rsidP="00C548B6">
      <w:pPr>
        <w:ind w:left="1418" w:right="-427" w:hanging="1134"/>
        <w:jc w:val="both"/>
        <w:rPr>
          <w:rFonts w:ascii="Verdana" w:eastAsia="Calibri" w:hAnsi="Verdana"/>
          <w:sz w:val="19"/>
          <w:szCs w:val="19"/>
        </w:rPr>
      </w:pPr>
    </w:p>
    <w:p w14:paraId="27F0D94F"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Información sobre la operadora económica.</w:t>
      </w:r>
    </w:p>
    <w:p w14:paraId="5DCD6D8F"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Información sobre la representación de la operadora económica.</w:t>
      </w:r>
    </w:p>
    <w:p w14:paraId="2CF0FA31"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Información sobre el recurso a la capacidad de otras entidades.</w:t>
      </w:r>
    </w:p>
    <w:p w14:paraId="33BAEB37"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Información relativa a las subcontratistas en cuya capacidad no se base la operadora económica.</w:t>
      </w:r>
    </w:p>
    <w:p w14:paraId="24DE666A" w14:textId="77777777" w:rsidR="00C548B6" w:rsidRPr="00595988" w:rsidRDefault="00C548B6" w:rsidP="00C548B6">
      <w:pPr>
        <w:ind w:left="1418" w:right="-427" w:hanging="1134"/>
        <w:jc w:val="both"/>
        <w:rPr>
          <w:rFonts w:ascii="Verdana" w:eastAsia="Calibri" w:hAnsi="Verdana"/>
          <w:sz w:val="19"/>
          <w:szCs w:val="19"/>
        </w:rPr>
      </w:pPr>
    </w:p>
    <w:p w14:paraId="030BA44A"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III.</w:t>
      </w:r>
      <w:r w:rsidRPr="00595988">
        <w:rPr>
          <w:rFonts w:ascii="Verdana" w:eastAsia="Calibri" w:hAnsi="Verdana"/>
          <w:sz w:val="19"/>
          <w:szCs w:val="19"/>
        </w:rPr>
        <w:tab/>
        <w:t>Motivos de exclusión:</w:t>
      </w:r>
    </w:p>
    <w:p w14:paraId="70AA4BB3" w14:textId="77777777" w:rsidR="00C548B6" w:rsidRPr="00595988" w:rsidRDefault="00C548B6" w:rsidP="00C548B6">
      <w:pPr>
        <w:ind w:left="1418" w:right="-427" w:hanging="1134"/>
        <w:jc w:val="both"/>
        <w:rPr>
          <w:rFonts w:ascii="Verdana" w:eastAsia="Calibri" w:hAnsi="Verdana"/>
          <w:sz w:val="19"/>
          <w:szCs w:val="19"/>
        </w:rPr>
      </w:pPr>
    </w:p>
    <w:p w14:paraId="5027014C"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Motivos referidos a condenas penales.</w:t>
      </w:r>
    </w:p>
    <w:p w14:paraId="0369A757"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Motivos referidos al pago de impuesto o de cotizaciones a la Seguridad Social.</w:t>
      </w:r>
    </w:p>
    <w:p w14:paraId="07456935"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Motivos referidos a la insolvencia, los conflictos de intereses o la falta profesional.</w:t>
      </w:r>
    </w:p>
    <w:p w14:paraId="0CE1DD5D"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Otros motivos de exclusión que pueden estar previstos en la legislación nacional del Estado miembro del poder adjudicador o la entidad adjudicadora.</w:t>
      </w:r>
    </w:p>
    <w:p w14:paraId="4FF5FAB9" w14:textId="77777777" w:rsidR="00C548B6" w:rsidRPr="00595988" w:rsidRDefault="00C548B6" w:rsidP="00C548B6">
      <w:pPr>
        <w:ind w:left="1418" w:right="-427" w:hanging="1134"/>
        <w:jc w:val="both"/>
        <w:rPr>
          <w:rFonts w:ascii="Verdana" w:eastAsia="Calibri" w:hAnsi="Verdana"/>
          <w:sz w:val="19"/>
          <w:szCs w:val="19"/>
        </w:rPr>
      </w:pPr>
    </w:p>
    <w:p w14:paraId="2AA05F0E"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IV.</w:t>
      </w:r>
      <w:r w:rsidRPr="00595988">
        <w:rPr>
          <w:rFonts w:ascii="Verdana" w:eastAsia="Calibri" w:hAnsi="Verdana"/>
          <w:sz w:val="19"/>
          <w:szCs w:val="19"/>
        </w:rPr>
        <w:tab/>
        <w:t>Criterios de selección:</w:t>
      </w:r>
    </w:p>
    <w:p w14:paraId="656B5960" w14:textId="77777777" w:rsidR="00C548B6" w:rsidRPr="00595988" w:rsidRDefault="00C548B6" w:rsidP="00C548B6">
      <w:pPr>
        <w:ind w:left="1418" w:right="-427" w:hanging="1134"/>
        <w:jc w:val="both"/>
        <w:rPr>
          <w:rFonts w:ascii="Verdana" w:eastAsia="Calibri" w:hAnsi="Verdana"/>
          <w:sz w:val="19"/>
          <w:szCs w:val="19"/>
        </w:rPr>
      </w:pPr>
    </w:p>
    <w:p w14:paraId="6250A80A"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 xml:space="preserve">Sección </w:t>
      </w:r>
      <w:r w:rsidRPr="00595988">
        <w:rPr>
          <w:rFonts w:ascii="Verdana" w:eastAsia="Symbol" w:hAnsi="Verdana" w:cs="Symbol"/>
          <w:sz w:val="19"/>
          <w:szCs w:val="19"/>
        </w:rPr>
        <w:t></w:t>
      </w:r>
      <w:r w:rsidR="00E8641F" w:rsidRPr="00595988">
        <w:rPr>
          <w:rFonts w:ascii="Verdana" w:eastAsia="Calibri" w:hAnsi="Verdana"/>
          <w:sz w:val="19"/>
          <w:szCs w:val="19"/>
        </w:rPr>
        <w:t>:</w:t>
      </w:r>
      <w:r w:rsidR="00E8641F" w:rsidRPr="00595988">
        <w:rPr>
          <w:rFonts w:ascii="Verdana" w:eastAsia="Calibri" w:hAnsi="Verdana"/>
          <w:sz w:val="19"/>
          <w:szCs w:val="19"/>
        </w:rPr>
        <w:tab/>
      </w:r>
      <w:r w:rsidRPr="00595988">
        <w:rPr>
          <w:rFonts w:ascii="Verdana" w:eastAsia="Calibri" w:hAnsi="Verdana"/>
          <w:sz w:val="19"/>
          <w:szCs w:val="19"/>
        </w:rPr>
        <w:t>Indicación global relativa a todos los criterios de selección.</w:t>
      </w:r>
    </w:p>
    <w:p w14:paraId="4B4B849D"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Idoneidad</w:t>
      </w:r>
    </w:p>
    <w:p w14:paraId="2B2B53FA"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Solvencia económica y financiera.</w:t>
      </w:r>
    </w:p>
    <w:p w14:paraId="38416899"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Capacidad técnica y profesional.</w:t>
      </w:r>
    </w:p>
    <w:p w14:paraId="40569A10"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Sistemas de aseguramiento de la calidad y normas de gestión medioambiental.</w:t>
      </w:r>
    </w:p>
    <w:p w14:paraId="5561218A" w14:textId="77777777" w:rsidR="00C548B6" w:rsidRPr="00595988" w:rsidRDefault="00C548B6" w:rsidP="00C548B6">
      <w:pPr>
        <w:ind w:left="1418" w:right="-427" w:hanging="1134"/>
        <w:jc w:val="both"/>
        <w:rPr>
          <w:rFonts w:ascii="Verdana" w:eastAsia="Calibri" w:hAnsi="Verdana"/>
          <w:sz w:val="19"/>
          <w:szCs w:val="19"/>
        </w:rPr>
      </w:pPr>
    </w:p>
    <w:p w14:paraId="0A50A126"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V.</w:t>
      </w:r>
      <w:r w:rsidRPr="00595988">
        <w:rPr>
          <w:rFonts w:ascii="Verdana" w:eastAsia="Calibri" w:hAnsi="Verdana"/>
          <w:sz w:val="19"/>
          <w:szCs w:val="19"/>
        </w:rPr>
        <w:tab/>
        <w:t>Reducción del número de candidaturas cualificadas.</w:t>
      </w:r>
    </w:p>
    <w:p w14:paraId="5242E580" w14:textId="77777777" w:rsidR="00C548B6" w:rsidRPr="00595988" w:rsidRDefault="00C548B6" w:rsidP="00C548B6">
      <w:pPr>
        <w:ind w:left="1418" w:right="-427" w:hanging="1134"/>
        <w:jc w:val="both"/>
        <w:rPr>
          <w:rFonts w:ascii="Verdana" w:eastAsia="Calibri" w:hAnsi="Verdana"/>
          <w:sz w:val="19"/>
          <w:szCs w:val="19"/>
        </w:rPr>
      </w:pPr>
    </w:p>
    <w:p w14:paraId="6B6B5044"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VI.</w:t>
      </w:r>
      <w:r w:rsidRPr="00595988">
        <w:rPr>
          <w:rFonts w:ascii="Verdana" w:eastAsia="Calibri" w:hAnsi="Verdana"/>
          <w:sz w:val="19"/>
          <w:szCs w:val="19"/>
        </w:rPr>
        <w:tab/>
        <w:t>Declaraciones finales.</w:t>
      </w:r>
    </w:p>
    <w:p w14:paraId="0EF328B5" w14:textId="77777777" w:rsidR="00C548B6" w:rsidRPr="00595988" w:rsidRDefault="00C548B6" w:rsidP="00C548B6">
      <w:pPr>
        <w:ind w:left="1418" w:right="-427" w:hanging="1134"/>
        <w:rPr>
          <w:rFonts w:ascii="Verdana" w:eastAsia="Calibri" w:hAnsi="Verdana"/>
          <w:sz w:val="19"/>
          <w:szCs w:val="19"/>
        </w:rPr>
      </w:pPr>
    </w:p>
    <w:p w14:paraId="216D5FBA" w14:textId="77777777" w:rsidR="00C548B6" w:rsidRPr="00595988" w:rsidRDefault="00C548B6" w:rsidP="00C548B6">
      <w:pPr>
        <w:ind w:left="1418" w:hanging="1134"/>
        <w:rPr>
          <w:rFonts w:ascii="Verdana" w:eastAsia="Calibri" w:hAnsi="Verdana"/>
          <w:sz w:val="19"/>
          <w:szCs w:val="19"/>
        </w:rPr>
      </w:pPr>
    </w:p>
    <w:p w14:paraId="7BFE3058" w14:textId="77777777" w:rsidR="00C548B6" w:rsidRPr="00595988" w:rsidRDefault="00C548B6" w:rsidP="00C548B6">
      <w:pPr>
        <w:ind w:right="-427"/>
        <w:jc w:val="center"/>
        <w:rPr>
          <w:rFonts w:ascii="Verdana" w:eastAsia="Calibri" w:hAnsi="Verdana"/>
          <w:sz w:val="19"/>
          <w:szCs w:val="19"/>
        </w:rPr>
      </w:pPr>
      <w:r w:rsidRPr="00595988">
        <w:rPr>
          <w:rFonts w:ascii="Verdana" w:eastAsia="Calibri" w:hAnsi="Verdana"/>
          <w:sz w:val="19"/>
          <w:szCs w:val="19"/>
        </w:rPr>
        <w:br w:type="page"/>
      </w:r>
    </w:p>
    <w:p w14:paraId="61918EA3" w14:textId="77777777" w:rsidR="00C548B6" w:rsidRPr="00595988" w:rsidRDefault="00C548B6" w:rsidP="00C548B6">
      <w:pPr>
        <w:ind w:right="-427"/>
        <w:jc w:val="center"/>
        <w:rPr>
          <w:rFonts w:ascii="Verdana" w:eastAsia="Calibri" w:hAnsi="Verdana"/>
          <w:b/>
          <w:sz w:val="19"/>
          <w:szCs w:val="19"/>
        </w:rPr>
      </w:pPr>
      <w:r w:rsidRPr="00595988">
        <w:rPr>
          <w:rFonts w:ascii="Verdana" w:eastAsia="Calibri" w:hAnsi="Verdana"/>
          <w:b/>
          <w:sz w:val="19"/>
          <w:szCs w:val="19"/>
        </w:rPr>
        <w:lastRenderedPageBreak/>
        <w:t>Parte I: Información sobre el procedimiento de contratación y el poder adjudicador</w:t>
      </w:r>
    </w:p>
    <w:p w14:paraId="2819E7FF" w14:textId="77777777" w:rsidR="00C548B6" w:rsidRPr="00595988" w:rsidRDefault="00C548B6" w:rsidP="00C548B6">
      <w:pPr>
        <w:ind w:left="1134" w:hanging="1134"/>
        <w:jc w:val="both"/>
        <w:rPr>
          <w:rFonts w:ascii="Verdana" w:eastAsia="Calibri" w:hAnsi="Verdana"/>
          <w:b/>
          <w:sz w:val="19"/>
          <w:szCs w:val="19"/>
        </w:rPr>
      </w:pPr>
    </w:p>
    <w:p w14:paraId="04E5E0E1"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95988" w14:paraId="05DD3D02" w14:textId="77777777" w:rsidTr="00A12B05">
        <w:tc>
          <w:tcPr>
            <w:tcW w:w="9979" w:type="dxa"/>
            <w:shd w:val="pct10" w:color="auto" w:fill="auto"/>
          </w:tcPr>
          <w:p w14:paraId="01F0D6E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La información exigida en la Parte I se obtendrá automáticamente al utilizar el servicio DEUC electrónico para generar y cumplimentar el DEUC disponible en la siguiente dirección: </w:t>
            </w:r>
          </w:p>
          <w:p w14:paraId="0F713A7B" w14:textId="77777777" w:rsidR="00465414" w:rsidRPr="00595988" w:rsidRDefault="00465414" w:rsidP="00465414">
            <w:pPr>
              <w:spacing w:after="120"/>
              <w:jc w:val="center"/>
              <w:rPr>
                <w:rFonts w:ascii="Verdana" w:eastAsia="Calibri" w:hAnsi="Verdana"/>
                <w:sz w:val="19"/>
                <w:szCs w:val="19"/>
              </w:rPr>
            </w:pPr>
            <w:hyperlink r:id="rId35" w:history="1">
              <w:r w:rsidRPr="00595988">
                <w:rPr>
                  <w:rStyle w:val="Hipervnculo"/>
                  <w:rFonts w:ascii="Verdana" w:eastAsia="Calibri" w:hAnsi="Verdana"/>
                  <w:sz w:val="19"/>
                  <w:szCs w:val="19"/>
                </w:rPr>
                <w:t>https://visor.registrodelicitadores.gob.es/espd-web/filter?lang=es</w:t>
              </w:r>
            </w:hyperlink>
          </w:p>
        </w:tc>
      </w:tr>
    </w:tbl>
    <w:p w14:paraId="137A2250" w14:textId="77777777" w:rsidR="00C548B6" w:rsidRPr="00595988" w:rsidRDefault="00C548B6" w:rsidP="00C548B6">
      <w:pPr>
        <w:rPr>
          <w:rFonts w:ascii="Verdana" w:eastAsia="Calibri" w:hAnsi="Verdana"/>
          <w:sz w:val="19"/>
          <w:szCs w:val="19"/>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95988" w14:paraId="6C567833" w14:textId="77777777" w:rsidTr="00A12B05">
        <w:trPr>
          <w:trHeight w:val="340"/>
        </w:trPr>
        <w:tc>
          <w:tcPr>
            <w:tcW w:w="5512" w:type="dxa"/>
          </w:tcPr>
          <w:p w14:paraId="4F830D7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Identidad de la contratante</w:t>
            </w:r>
            <w:r w:rsidRPr="00595988">
              <w:rPr>
                <w:rFonts w:ascii="Verdana" w:eastAsia="Calibri" w:hAnsi="Verdana"/>
                <w:b/>
                <w:sz w:val="19"/>
                <w:szCs w:val="19"/>
                <w:vertAlign w:val="superscript"/>
              </w:rPr>
              <w:footnoteReference w:id="10"/>
            </w:r>
          </w:p>
        </w:tc>
        <w:tc>
          <w:tcPr>
            <w:tcW w:w="4481" w:type="dxa"/>
          </w:tcPr>
          <w:p w14:paraId="5E2FD6F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A10357D" w14:textId="77777777" w:rsidTr="00A12B05">
        <w:trPr>
          <w:trHeight w:val="404"/>
        </w:trPr>
        <w:tc>
          <w:tcPr>
            <w:tcW w:w="5512" w:type="dxa"/>
            <w:tcBorders>
              <w:bottom w:val="single" w:sz="4" w:space="0" w:color="auto"/>
            </w:tcBorders>
          </w:tcPr>
          <w:p w14:paraId="4C4E3EC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Nombre:</w:t>
            </w:r>
          </w:p>
        </w:tc>
        <w:tc>
          <w:tcPr>
            <w:tcW w:w="4481" w:type="dxa"/>
            <w:tcBorders>
              <w:bottom w:val="single" w:sz="4" w:space="0" w:color="auto"/>
            </w:tcBorders>
          </w:tcPr>
          <w:p w14:paraId="70CA4043"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45151345" w14:textId="77777777" w:rsidTr="00A12B05">
        <w:trPr>
          <w:trHeight w:val="340"/>
        </w:trPr>
        <w:tc>
          <w:tcPr>
            <w:tcW w:w="5512" w:type="dxa"/>
          </w:tcPr>
          <w:p w14:paraId="7AE0CCA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¿De qué contratación se trata?</w:t>
            </w:r>
          </w:p>
        </w:tc>
        <w:tc>
          <w:tcPr>
            <w:tcW w:w="4481" w:type="dxa"/>
          </w:tcPr>
          <w:p w14:paraId="1D18377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BFD8F77" w14:textId="77777777" w:rsidTr="00A12B05">
        <w:trPr>
          <w:trHeight w:val="420"/>
        </w:trPr>
        <w:tc>
          <w:tcPr>
            <w:tcW w:w="5512" w:type="dxa"/>
          </w:tcPr>
          <w:p w14:paraId="549110A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Título o breve descripción de la contratación</w:t>
            </w:r>
            <w:r w:rsidRPr="00595988">
              <w:rPr>
                <w:rFonts w:ascii="Verdana" w:eastAsia="Calibri" w:hAnsi="Verdana"/>
                <w:b/>
                <w:sz w:val="19"/>
                <w:szCs w:val="19"/>
                <w:vertAlign w:val="superscript"/>
              </w:rPr>
              <w:footnoteReference w:id="11"/>
            </w:r>
            <w:r w:rsidRPr="00595988">
              <w:rPr>
                <w:rFonts w:ascii="Verdana" w:eastAsia="Calibri" w:hAnsi="Verdana"/>
                <w:sz w:val="19"/>
                <w:szCs w:val="19"/>
              </w:rPr>
              <w:t>:</w:t>
            </w:r>
          </w:p>
        </w:tc>
        <w:tc>
          <w:tcPr>
            <w:tcW w:w="4481" w:type="dxa"/>
          </w:tcPr>
          <w:p w14:paraId="6FD07AA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3E93862D" w14:textId="77777777" w:rsidTr="00A12B05">
        <w:trPr>
          <w:trHeight w:val="585"/>
        </w:trPr>
        <w:tc>
          <w:tcPr>
            <w:tcW w:w="5512" w:type="dxa"/>
          </w:tcPr>
          <w:p w14:paraId="3975906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Número de referencia del expediente asignado por el </w:t>
            </w:r>
            <w:proofErr w:type="gramStart"/>
            <w:r w:rsidRPr="00595988">
              <w:rPr>
                <w:rFonts w:ascii="Verdana" w:eastAsia="Calibri" w:hAnsi="Verdana"/>
                <w:sz w:val="19"/>
                <w:szCs w:val="19"/>
              </w:rPr>
              <w:t>poder adjudicador o la entidad adjudicadora</w:t>
            </w:r>
            <w:proofErr w:type="gramEnd"/>
            <w:r w:rsidRPr="00595988">
              <w:rPr>
                <w:rFonts w:ascii="Verdana" w:eastAsia="Calibri" w:hAnsi="Verdana"/>
                <w:sz w:val="19"/>
                <w:szCs w:val="19"/>
              </w:rPr>
              <w:t xml:space="preserve"> (en su caso)</w:t>
            </w:r>
            <w:r w:rsidRPr="00595988">
              <w:rPr>
                <w:rFonts w:ascii="Verdana" w:eastAsia="Calibri" w:hAnsi="Verdana"/>
                <w:b/>
                <w:sz w:val="19"/>
                <w:szCs w:val="19"/>
                <w:vertAlign w:val="superscript"/>
              </w:rPr>
              <w:footnoteReference w:id="12"/>
            </w:r>
            <w:r w:rsidRPr="00595988">
              <w:rPr>
                <w:rFonts w:ascii="Verdana" w:eastAsia="Calibri" w:hAnsi="Verdana"/>
                <w:sz w:val="19"/>
                <w:szCs w:val="19"/>
              </w:rPr>
              <w:t>:</w:t>
            </w:r>
          </w:p>
        </w:tc>
        <w:tc>
          <w:tcPr>
            <w:tcW w:w="4481" w:type="dxa"/>
          </w:tcPr>
          <w:p w14:paraId="685C78CF"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bl>
    <w:p w14:paraId="3C8F322E"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Parte II: Información sobre la operadora económica</w:t>
      </w:r>
    </w:p>
    <w:p w14:paraId="5C84F3A3"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95988" w14:paraId="2AC94C71" w14:textId="77777777" w:rsidTr="00A12B05">
        <w:trPr>
          <w:trHeight w:val="340"/>
        </w:trPr>
        <w:tc>
          <w:tcPr>
            <w:tcW w:w="5554" w:type="dxa"/>
          </w:tcPr>
          <w:p w14:paraId="7383A7C0"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Identificación</w:t>
            </w:r>
          </w:p>
        </w:tc>
        <w:tc>
          <w:tcPr>
            <w:tcW w:w="4483" w:type="dxa"/>
          </w:tcPr>
          <w:p w14:paraId="1CC77467"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0A4CB515" w14:textId="77777777" w:rsidTr="00A12B05">
        <w:trPr>
          <w:trHeight w:val="340"/>
        </w:trPr>
        <w:tc>
          <w:tcPr>
            <w:tcW w:w="5554" w:type="dxa"/>
          </w:tcPr>
          <w:p w14:paraId="0786474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Nombre:</w:t>
            </w:r>
          </w:p>
        </w:tc>
        <w:tc>
          <w:tcPr>
            <w:tcW w:w="4483" w:type="dxa"/>
          </w:tcPr>
          <w:p w14:paraId="4569E395"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269E05AD" w14:textId="77777777" w:rsidTr="00A12B05">
        <w:trPr>
          <w:trHeight w:val="850"/>
        </w:trPr>
        <w:tc>
          <w:tcPr>
            <w:tcW w:w="5554" w:type="dxa"/>
          </w:tcPr>
          <w:p w14:paraId="3BCB93F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Número de IVA, en su caso</w:t>
            </w:r>
            <w:r w:rsidRPr="00595988">
              <w:rPr>
                <w:rFonts w:ascii="Verdana" w:eastAsia="Calibri" w:hAnsi="Verdana"/>
                <w:b/>
                <w:sz w:val="19"/>
                <w:szCs w:val="19"/>
                <w:vertAlign w:val="superscript"/>
              </w:rPr>
              <w:footnoteReference w:id="13"/>
            </w:r>
            <w:r w:rsidRPr="00595988">
              <w:rPr>
                <w:rFonts w:ascii="Verdana" w:eastAsia="Calibri" w:hAnsi="Verdana"/>
                <w:sz w:val="19"/>
                <w:szCs w:val="19"/>
                <w:vertAlign w:val="superscript"/>
              </w:rPr>
              <w:t>:</w:t>
            </w:r>
          </w:p>
          <w:p w14:paraId="480D900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no se dispone de número de IVA, indíquese, en su caso, cuando se exija, otro número de identificación nacional.</w:t>
            </w:r>
          </w:p>
        </w:tc>
        <w:tc>
          <w:tcPr>
            <w:tcW w:w="4483" w:type="dxa"/>
          </w:tcPr>
          <w:p w14:paraId="4B5BA58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p w14:paraId="15E8FF7C"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5DBEDBFB" w14:textId="77777777" w:rsidTr="00A12B05">
        <w:trPr>
          <w:trHeight w:val="340"/>
        </w:trPr>
        <w:tc>
          <w:tcPr>
            <w:tcW w:w="5554" w:type="dxa"/>
          </w:tcPr>
          <w:p w14:paraId="174C783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postal:</w:t>
            </w:r>
          </w:p>
        </w:tc>
        <w:tc>
          <w:tcPr>
            <w:tcW w:w="4483" w:type="dxa"/>
          </w:tcPr>
          <w:p w14:paraId="6BACC2E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6133F28" w14:textId="77777777" w:rsidTr="00A12B05">
        <w:trPr>
          <w:trHeight w:val="850"/>
        </w:trPr>
        <w:tc>
          <w:tcPr>
            <w:tcW w:w="5554" w:type="dxa"/>
          </w:tcPr>
          <w:p w14:paraId="7E0A1CF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Persona o personas de contacto</w:t>
            </w:r>
            <w:r w:rsidRPr="00595988">
              <w:rPr>
                <w:rFonts w:ascii="Verdana" w:eastAsia="Calibri" w:hAnsi="Verdana"/>
                <w:b/>
                <w:sz w:val="19"/>
                <w:szCs w:val="19"/>
                <w:vertAlign w:val="superscript"/>
              </w:rPr>
              <w:footnoteReference w:id="14"/>
            </w:r>
            <w:r w:rsidRPr="00595988">
              <w:rPr>
                <w:rFonts w:ascii="Verdana" w:eastAsia="Calibri" w:hAnsi="Verdana"/>
                <w:sz w:val="19"/>
                <w:szCs w:val="19"/>
              </w:rPr>
              <w:t>:</w:t>
            </w:r>
          </w:p>
          <w:p w14:paraId="1ECA482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Teléfono:</w:t>
            </w:r>
          </w:p>
          <w:p w14:paraId="513DE7C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Correo electrónico:</w:t>
            </w:r>
          </w:p>
          <w:p w14:paraId="4EF1128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internet (dirección de la página web, en su caso):</w:t>
            </w:r>
          </w:p>
        </w:tc>
        <w:tc>
          <w:tcPr>
            <w:tcW w:w="4483" w:type="dxa"/>
          </w:tcPr>
          <w:p w14:paraId="115FE9EF"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279E2E19"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7A5B385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188E4C5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550FADB" w14:textId="77777777" w:rsidTr="00A12B05">
        <w:trPr>
          <w:trHeight w:val="340"/>
        </w:trPr>
        <w:tc>
          <w:tcPr>
            <w:tcW w:w="5554" w:type="dxa"/>
          </w:tcPr>
          <w:p w14:paraId="4B6AB90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Información general</w:t>
            </w:r>
          </w:p>
        </w:tc>
        <w:tc>
          <w:tcPr>
            <w:tcW w:w="4483" w:type="dxa"/>
          </w:tcPr>
          <w:p w14:paraId="5849E131"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6543FBC" w14:textId="77777777" w:rsidTr="00A12B05">
        <w:trPr>
          <w:trHeight w:val="454"/>
        </w:trPr>
        <w:tc>
          <w:tcPr>
            <w:tcW w:w="5554" w:type="dxa"/>
          </w:tcPr>
          <w:p w14:paraId="2EB466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¿Es la operadora económica una microempresa, una pequeña empresa o una mediana empresa?</w:t>
            </w:r>
            <w:r w:rsidRPr="00595988">
              <w:rPr>
                <w:rFonts w:ascii="Verdana" w:eastAsia="Calibri" w:hAnsi="Verdana"/>
                <w:sz w:val="19"/>
                <w:szCs w:val="19"/>
                <w:vertAlign w:val="superscript"/>
              </w:rPr>
              <w:footnoteReference w:id="15"/>
            </w:r>
          </w:p>
        </w:tc>
        <w:tc>
          <w:tcPr>
            <w:tcW w:w="4483" w:type="dxa"/>
          </w:tcPr>
          <w:p w14:paraId="45F515DB"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2BEF047A" w14:textId="77777777" w:rsidTr="00A12B05">
        <w:trPr>
          <w:trHeight w:val="2482"/>
        </w:trPr>
        <w:tc>
          <w:tcPr>
            <w:tcW w:w="5554" w:type="dxa"/>
          </w:tcPr>
          <w:p w14:paraId="491DEC9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Únicamente en caso de contratación reservada</w:t>
            </w:r>
            <w:r w:rsidRPr="00595988">
              <w:rPr>
                <w:rFonts w:ascii="Verdana" w:eastAsia="Calibri" w:hAnsi="Verdana"/>
                <w:b/>
                <w:sz w:val="19"/>
                <w:szCs w:val="19"/>
                <w:vertAlign w:val="superscript"/>
              </w:rPr>
              <w:footnoteReference w:id="16"/>
            </w:r>
            <w:r w:rsidRPr="00595988">
              <w:rPr>
                <w:rFonts w:ascii="Verdana" w:eastAsia="Calibri" w:hAnsi="Verdana"/>
                <w:sz w:val="19"/>
                <w:szCs w:val="19"/>
              </w:rPr>
              <w:t>: la operadora económica ¿es un taller protegido o una empresa social o prevé que el contrato se ejecute en el marco de programas de empleo protegido?</w:t>
            </w:r>
          </w:p>
          <w:p w14:paraId="4433775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 la respuesta es afirmativa,</w:t>
            </w:r>
          </w:p>
          <w:p w14:paraId="05758A9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¿Cuál es el correspondiente porcentaje de personas trabajadoras discapacitadas o desfavorecidas?</w:t>
            </w:r>
          </w:p>
          <w:p w14:paraId="09536C4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caso necesario, especifíquese a qué categoría o categorías pertenecen las personas trabajadoras discapacitadas o desfavorecidas de que se trate.</w:t>
            </w:r>
          </w:p>
        </w:tc>
        <w:tc>
          <w:tcPr>
            <w:tcW w:w="4483" w:type="dxa"/>
          </w:tcPr>
          <w:p w14:paraId="606C841A"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3E14C3C5" w14:textId="77777777" w:rsidR="00C548B6" w:rsidRPr="00595988" w:rsidRDefault="00C548B6" w:rsidP="00A12B05">
            <w:pPr>
              <w:jc w:val="both"/>
              <w:rPr>
                <w:rFonts w:ascii="Verdana" w:eastAsia="Calibri" w:hAnsi="Verdana"/>
                <w:sz w:val="19"/>
                <w:szCs w:val="19"/>
              </w:rPr>
            </w:pPr>
          </w:p>
          <w:p w14:paraId="3DA72CBD" w14:textId="77777777" w:rsidR="00C548B6" w:rsidRPr="00595988" w:rsidRDefault="00C548B6" w:rsidP="00A12B05">
            <w:pPr>
              <w:jc w:val="both"/>
              <w:rPr>
                <w:rFonts w:ascii="Verdana" w:eastAsia="Calibri" w:hAnsi="Verdana"/>
                <w:sz w:val="19"/>
                <w:szCs w:val="19"/>
              </w:rPr>
            </w:pPr>
          </w:p>
          <w:p w14:paraId="516C3623" w14:textId="77777777" w:rsidR="00C548B6" w:rsidRPr="00595988" w:rsidRDefault="00C548B6" w:rsidP="00A12B05">
            <w:pPr>
              <w:spacing w:after="120"/>
              <w:jc w:val="both"/>
              <w:rPr>
                <w:rFonts w:ascii="Verdana" w:eastAsia="Calibri" w:hAnsi="Verdana"/>
                <w:sz w:val="19"/>
                <w:szCs w:val="19"/>
              </w:rPr>
            </w:pPr>
          </w:p>
          <w:p w14:paraId="3F65B0A3" w14:textId="77777777" w:rsidR="00C548B6" w:rsidRPr="00595988" w:rsidRDefault="00C548B6" w:rsidP="00A12B05">
            <w:pPr>
              <w:spacing w:before="120" w:after="120"/>
              <w:jc w:val="both"/>
              <w:rPr>
                <w:rFonts w:ascii="Verdana" w:eastAsia="Calibri" w:hAnsi="Verdana"/>
                <w:sz w:val="19"/>
                <w:szCs w:val="19"/>
              </w:rPr>
            </w:pPr>
          </w:p>
          <w:p w14:paraId="3B36217A"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p w14:paraId="26AF0B01" w14:textId="77777777" w:rsidR="00C548B6" w:rsidRPr="00595988" w:rsidRDefault="00C548B6" w:rsidP="00A12B05">
            <w:pPr>
              <w:spacing w:before="120"/>
              <w:jc w:val="both"/>
              <w:rPr>
                <w:rFonts w:ascii="Verdana" w:eastAsia="Calibri" w:hAnsi="Verdana"/>
                <w:sz w:val="19"/>
                <w:szCs w:val="19"/>
              </w:rPr>
            </w:pPr>
          </w:p>
          <w:p w14:paraId="2445FC5B"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3BD79B3" w14:textId="77777777" w:rsidTr="00A12B05">
        <w:trPr>
          <w:trHeight w:val="882"/>
        </w:trPr>
        <w:tc>
          <w:tcPr>
            <w:tcW w:w="5554" w:type="dxa"/>
          </w:tcPr>
          <w:p w14:paraId="0B8B98D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su caso, ¿figura la operadora económica inscrita en una lista oficial de operadoras económicas autorizadas o tiene un certificado equivalente (por ejemplo, en el marco de un sistema nacional de (pre)clasificación</w:t>
            </w:r>
            <w:r w:rsidRPr="00595988">
              <w:rPr>
                <w:rFonts w:ascii="Verdana" w:eastAsia="Calibri" w:hAnsi="Verdana"/>
                <w:b/>
                <w:sz w:val="19"/>
                <w:szCs w:val="19"/>
                <w:vertAlign w:val="superscript"/>
              </w:rPr>
              <w:footnoteReference w:id="17"/>
            </w:r>
            <w:r w:rsidRPr="00595988">
              <w:rPr>
                <w:rFonts w:ascii="Verdana" w:eastAsia="Calibri" w:hAnsi="Verdana"/>
                <w:sz w:val="19"/>
                <w:szCs w:val="19"/>
              </w:rPr>
              <w:t>?</w:t>
            </w:r>
          </w:p>
        </w:tc>
        <w:tc>
          <w:tcPr>
            <w:tcW w:w="4483" w:type="dxa"/>
          </w:tcPr>
          <w:p w14:paraId="4BC79C21"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w:t>
            </w:r>
            <w:proofErr w:type="spellStart"/>
            <w:r w:rsidRPr="00595988">
              <w:rPr>
                <w:rFonts w:ascii="Verdana" w:eastAsia="Calibri" w:hAnsi="Verdana"/>
                <w:sz w:val="19"/>
                <w:szCs w:val="19"/>
              </w:rPr>
              <w:t>No</w:t>
            </w:r>
            <w:proofErr w:type="spellEnd"/>
            <w:r w:rsidRPr="00595988">
              <w:rPr>
                <w:rFonts w:ascii="Verdana" w:eastAsia="Calibri" w:hAnsi="Verdana"/>
                <w:sz w:val="19"/>
                <w:szCs w:val="19"/>
              </w:rPr>
              <w:t xml:space="preserve"> procede</w:t>
            </w:r>
          </w:p>
        </w:tc>
      </w:tr>
      <w:tr w:rsidR="00C548B6" w:rsidRPr="00595988" w14:paraId="4E06C18C" w14:textId="77777777" w:rsidTr="00A12B05">
        <w:trPr>
          <w:trHeight w:val="2806"/>
        </w:trPr>
        <w:tc>
          <w:tcPr>
            <w:tcW w:w="5554" w:type="dxa"/>
          </w:tcPr>
          <w:p w14:paraId="56F2AE74"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En caso afirmativo:</w:t>
            </w:r>
          </w:p>
          <w:p w14:paraId="371B7D9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Sírvase responder a las restantes preguntas de esta sección, a la sección B y, cuando proceda, a la sección C de la presente parte, cumplimente, cuando proceda, la parte V, y, en cualquier caso, cumplimente y firme la parte VI.</w:t>
            </w:r>
          </w:p>
          <w:p w14:paraId="34AE07D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Indíquense el nombre de la lista o certificado y el número de inscripción o certificación pertinente:</w:t>
            </w:r>
          </w:p>
          <w:p w14:paraId="136E7701"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Si el certificado de inscripción o la certificación están disponibles en formato electrónico, sírvase indicar:</w:t>
            </w:r>
          </w:p>
          <w:p w14:paraId="0FD81CEF" w14:textId="77777777" w:rsidR="00C548B6" w:rsidRPr="00595988" w:rsidRDefault="00C548B6" w:rsidP="00A12B05">
            <w:pPr>
              <w:jc w:val="both"/>
              <w:rPr>
                <w:rFonts w:ascii="Verdana" w:eastAsia="Calibri" w:hAnsi="Verdana"/>
                <w:sz w:val="19"/>
                <w:szCs w:val="19"/>
              </w:rPr>
            </w:pPr>
          </w:p>
          <w:p w14:paraId="70DABFC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Indíquese las referencias en las que se basa la inscripción o certificación y, en su caso, la clasificación obtenida en la lista oficial</w:t>
            </w:r>
            <w:r w:rsidRPr="00595988">
              <w:rPr>
                <w:rFonts w:ascii="Verdana" w:eastAsia="Calibri" w:hAnsi="Verdana"/>
                <w:b/>
                <w:sz w:val="19"/>
                <w:szCs w:val="19"/>
                <w:vertAlign w:val="superscript"/>
              </w:rPr>
              <w:footnoteReference w:id="18"/>
            </w:r>
            <w:r w:rsidRPr="00595988">
              <w:rPr>
                <w:rFonts w:ascii="Verdana" w:eastAsia="Calibri" w:hAnsi="Verdana"/>
                <w:sz w:val="19"/>
                <w:szCs w:val="19"/>
              </w:rPr>
              <w:t>:</w:t>
            </w:r>
          </w:p>
          <w:p w14:paraId="1B1471C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¿Abarca la inscripción o certificación todos los criterios de selección exigida?</w:t>
            </w:r>
          </w:p>
          <w:p w14:paraId="7A5D8EF2"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En caso negativo:</w:t>
            </w:r>
          </w:p>
          <w:p w14:paraId="7241C7D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Sírvase consignar, además, la información que falte en la parte IV, secciones A, B, C o D, según proceda. </w:t>
            </w:r>
          </w:p>
          <w:p w14:paraId="609C223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i/>
                <w:sz w:val="19"/>
                <w:szCs w:val="19"/>
              </w:rPr>
              <w:t>ÚNICAMENTE,</w:t>
            </w:r>
            <w:r w:rsidRPr="00595988">
              <w:rPr>
                <w:rFonts w:ascii="Verdana" w:eastAsia="Calibri" w:hAnsi="Verdana"/>
                <w:b/>
                <w:sz w:val="19"/>
                <w:szCs w:val="19"/>
              </w:rPr>
              <w:t xml:space="preserve"> cuando así lo exijan el anuncio pertinente o los pliegos de contratación:</w:t>
            </w:r>
          </w:p>
          <w:p w14:paraId="60D8E70D" w14:textId="77777777" w:rsidR="00C548B6" w:rsidRPr="00595988" w:rsidRDefault="00C548B6" w:rsidP="00A12B05">
            <w:pPr>
              <w:spacing w:before="120" w:after="120"/>
              <w:jc w:val="both"/>
              <w:rPr>
                <w:rFonts w:ascii="Verdana" w:eastAsia="Calibri" w:hAnsi="Verdana"/>
                <w:sz w:val="19"/>
                <w:szCs w:val="19"/>
              </w:rPr>
            </w:pPr>
            <w:proofErr w:type="gramStart"/>
            <w:r w:rsidRPr="00595988">
              <w:rPr>
                <w:rFonts w:ascii="Verdana" w:eastAsia="Calibri" w:hAnsi="Verdana"/>
                <w:sz w:val="19"/>
                <w:szCs w:val="19"/>
              </w:rPr>
              <w:lastRenderedPageBreak/>
              <w:t>Podrá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7C24C67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83" w:type="dxa"/>
          </w:tcPr>
          <w:p w14:paraId="29DEE740" w14:textId="77777777" w:rsidR="00C548B6" w:rsidRPr="00595988" w:rsidRDefault="00C548B6" w:rsidP="00A12B05">
            <w:pPr>
              <w:spacing w:before="120" w:after="120"/>
              <w:jc w:val="both"/>
              <w:rPr>
                <w:rFonts w:ascii="Verdana" w:eastAsia="Calibri" w:hAnsi="Verdana"/>
                <w:sz w:val="19"/>
                <w:szCs w:val="19"/>
              </w:rPr>
            </w:pPr>
          </w:p>
          <w:p w14:paraId="675A4D40" w14:textId="77777777" w:rsidR="00C548B6" w:rsidRPr="00595988" w:rsidRDefault="00C548B6" w:rsidP="00A12B05">
            <w:pPr>
              <w:spacing w:before="120"/>
              <w:jc w:val="both"/>
              <w:rPr>
                <w:rFonts w:ascii="Verdana" w:eastAsia="Calibri" w:hAnsi="Verdana"/>
                <w:sz w:val="19"/>
                <w:szCs w:val="19"/>
              </w:rPr>
            </w:pPr>
          </w:p>
          <w:p w14:paraId="0E5289A3" w14:textId="77777777" w:rsidR="00C548B6" w:rsidRPr="00595988" w:rsidRDefault="00C548B6" w:rsidP="00A12B05">
            <w:pPr>
              <w:jc w:val="both"/>
              <w:rPr>
                <w:rFonts w:ascii="Verdana" w:eastAsia="Calibri" w:hAnsi="Verdana"/>
                <w:sz w:val="19"/>
                <w:szCs w:val="19"/>
              </w:rPr>
            </w:pPr>
          </w:p>
          <w:p w14:paraId="0F76EF96" w14:textId="77777777" w:rsidR="00C548B6" w:rsidRPr="00595988" w:rsidRDefault="00C548B6" w:rsidP="00A12B05">
            <w:pPr>
              <w:jc w:val="both"/>
              <w:rPr>
                <w:rFonts w:ascii="Verdana" w:eastAsia="Calibri" w:hAnsi="Verdana"/>
                <w:sz w:val="19"/>
                <w:szCs w:val="19"/>
              </w:rPr>
            </w:pPr>
          </w:p>
          <w:p w14:paraId="60D1F7E6" w14:textId="77777777" w:rsidR="00C548B6" w:rsidRPr="00595988" w:rsidRDefault="00C548B6" w:rsidP="00A12B05">
            <w:pPr>
              <w:spacing w:after="120"/>
              <w:jc w:val="both"/>
              <w:rPr>
                <w:rFonts w:ascii="Verdana" w:eastAsia="Calibri" w:hAnsi="Verdana"/>
                <w:sz w:val="19"/>
                <w:szCs w:val="19"/>
              </w:rPr>
            </w:pPr>
          </w:p>
          <w:p w14:paraId="72202B69"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w:t>
            </w:r>
          </w:p>
          <w:p w14:paraId="572E5AD2" w14:textId="77777777" w:rsidR="00C548B6" w:rsidRPr="00595988" w:rsidRDefault="00C548B6" w:rsidP="00A12B05">
            <w:pPr>
              <w:spacing w:after="120"/>
              <w:jc w:val="both"/>
              <w:rPr>
                <w:rFonts w:ascii="Verdana" w:eastAsia="Calibri" w:hAnsi="Verdana"/>
                <w:sz w:val="19"/>
                <w:szCs w:val="19"/>
              </w:rPr>
            </w:pPr>
          </w:p>
          <w:p w14:paraId="285F17E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 </w:t>
            </w:r>
          </w:p>
          <w:p w14:paraId="6325158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   […]</w:t>
            </w:r>
          </w:p>
          <w:p w14:paraId="20B75AEC" w14:textId="77777777" w:rsidR="00C548B6" w:rsidRPr="00595988" w:rsidRDefault="00C548B6" w:rsidP="00A12B05">
            <w:pPr>
              <w:jc w:val="both"/>
              <w:rPr>
                <w:rFonts w:ascii="Verdana" w:eastAsia="Calibri" w:hAnsi="Verdana"/>
                <w:sz w:val="19"/>
                <w:szCs w:val="19"/>
              </w:rPr>
            </w:pPr>
          </w:p>
          <w:p w14:paraId="3527CDC7" w14:textId="77777777" w:rsidR="00C548B6" w:rsidRPr="00595988" w:rsidRDefault="00C548B6" w:rsidP="00A12B05">
            <w:pPr>
              <w:spacing w:after="120"/>
              <w:jc w:val="both"/>
              <w:rPr>
                <w:rFonts w:ascii="Verdana" w:eastAsia="Calibri" w:hAnsi="Verdana"/>
                <w:sz w:val="19"/>
                <w:szCs w:val="19"/>
              </w:rPr>
            </w:pPr>
          </w:p>
          <w:p w14:paraId="530E0E0E"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Sí   </w:t>
            </w: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No</w:t>
            </w:r>
          </w:p>
          <w:p w14:paraId="5D3E02DB" w14:textId="77777777" w:rsidR="00C548B6" w:rsidRPr="00595988" w:rsidRDefault="00C548B6" w:rsidP="00A12B05">
            <w:pPr>
              <w:spacing w:before="120" w:after="120"/>
              <w:jc w:val="both"/>
              <w:rPr>
                <w:rFonts w:ascii="Verdana" w:eastAsia="Calibri" w:hAnsi="Verdana"/>
                <w:sz w:val="19"/>
                <w:szCs w:val="19"/>
              </w:rPr>
            </w:pPr>
          </w:p>
          <w:p w14:paraId="2F00683F" w14:textId="77777777" w:rsidR="00C548B6" w:rsidRPr="00595988" w:rsidRDefault="00C548B6" w:rsidP="00A12B05">
            <w:pPr>
              <w:spacing w:before="120" w:after="120"/>
              <w:jc w:val="both"/>
              <w:rPr>
                <w:rFonts w:ascii="Verdana" w:eastAsia="Calibri" w:hAnsi="Verdana"/>
                <w:sz w:val="19"/>
                <w:szCs w:val="19"/>
              </w:rPr>
            </w:pPr>
          </w:p>
          <w:p w14:paraId="3DAC06D0" w14:textId="77777777" w:rsidR="00C548B6" w:rsidRPr="00595988" w:rsidRDefault="00C548B6" w:rsidP="00A12B05">
            <w:pPr>
              <w:spacing w:before="120" w:after="120"/>
              <w:jc w:val="both"/>
              <w:rPr>
                <w:rFonts w:ascii="Verdana" w:eastAsia="Calibri" w:hAnsi="Verdana"/>
                <w:sz w:val="19"/>
                <w:szCs w:val="19"/>
              </w:rPr>
            </w:pPr>
          </w:p>
          <w:p w14:paraId="0B8E2FCF" w14:textId="77777777" w:rsidR="00C548B6" w:rsidRPr="00595988" w:rsidRDefault="00C548B6" w:rsidP="00A12B05">
            <w:pPr>
              <w:spacing w:before="120" w:after="120"/>
              <w:jc w:val="both"/>
              <w:rPr>
                <w:rFonts w:ascii="Verdana" w:eastAsia="Calibri" w:hAnsi="Verdana"/>
                <w:sz w:val="19"/>
                <w:szCs w:val="19"/>
              </w:rPr>
            </w:pPr>
          </w:p>
          <w:p w14:paraId="68CCCE4C" w14:textId="77777777" w:rsidR="00C548B6" w:rsidRPr="00595988" w:rsidRDefault="00C548B6" w:rsidP="00A12B05">
            <w:pPr>
              <w:spacing w:before="120"/>
              <w:jc w:val="both"/>
              <w:rPr>
                <w:rFonts w:ascii="Verdana" w:eastAsia="Calibri" w:hAnsi="Verdana"/>
                <w:sz w:val="19"/>
                <w:szCs w:val="19"/>
              </w:rPr>
            </w:pPr>
          </w:p>
          <w:p w14:paraId="141318F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Sí   </w:t>
            </w: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No</w:t>
            </w:r>
          </w:p>
          <w:p w14:paraId="3BB2AAE1" w14:textId="77777777" w:rsidR="00C548B6" w:rsidRPr="00595988" w:rsidRDefault="00C548B6" w:rsidP="00A12B05">
            <w:pPr>
              <w:spacing w:after="120"/>
              <w:jc w:val="both"/>
              <w:rPr>
                <w:rFonts w:ascii="Verdana" w:eastAsia="Calibri" w:hAnsi="Verdana"/>
                <w:sz w:val="19"/>
                <w:szCs w:val="19"/>
              </w:rPr>
            </w:pPr>
          </w:p>
          <w:p w14:paraId="50525513" w14:textId="77777777" w:rsidR="00C548B6" w:rsidRPr="00595988" w:rsidRDefault="00C548B6" w:rsidP="00A12B05">
            <w:pPr>
              <w:spacing w:after="120"/>
              <w:jc w:val="both"/>
              <w:rPr>
                <w:rFonts w:ascii="Verdana" w:eastAsia="Calibri" w:hAnsi="Verdana"/>
                <w:sz w:val="19"/>
                <w:szCs w:val="19"/>
              </w:rPr>
            </w:pPr>
          </w:p>
          <w:p w14:paraId="0196A3DB" w14:textId="77777777" w:rsidR="00C548B6" w:rsidRPr="00595988" w:rsidRDefault="00C548B6" w:rsidP="00A12B05">
            <w:pPr>
              <w:spacing w:after="120"/>
              <w:jc w:val="both"/>
              <w:rPr>
                <w:rFonts w:ascii="Verdana" w:eastAsia="Calibri" w:hAnsi="Verdana"/>
                <w:sz w:val="19"/>
                <w:szCs w:val="19"/>
              </w:rPr>
            </w:pPr>
          </w:p>
          <w:p w14:paraId="0B18B5E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de la página web, autoridad y organismo expedidor, referencia exacta de la documentación): […]   […]   […]   […]</w:t>
            </w:r>
          </w:p>
        </w:tc>
      </w:tr>
      <w:tr w:rsidR="00C548B6" w:rsidRPr="00595988" w14:paraId="00826318" w14:textId="77777777" w:rsidTr="00A12B05">
        <w:trPr>
          <w:trHeight w:val="297"/>
        </w:trPr>
        <w:tc>
          <w:tcPr>
            <w:tcW w:w="5554" w:type="dxa"/>
          </w:tcPr>
          <w:p w14:paraId="743BF56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Forma de participación</w:t>
            </w:r>
          </w:p>
        </w:tc>
        <w:tc>
          <w:tcPr>
            <w:tcW w:w="4483" w:type="dxa"/>
          </w:tcPr>
          <w:p w14:paraId="3B427B5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FBF46AC" w14:textId="77777777" w:rsidTr="00A12B05">
        <w:trPr>
          <w:trHeight w:val="506"/>
        </w:trPr>
        <w:tc>
          <w:tcPr>
            <w:tcW w:w="5554" w:type="dxa"/>
            <w:tcBorders>
              <w:bottom w:val="single" w:sz="4" w:space="0" w:color="auto"/>
            </w:tcBorders>
          </w:tcPr>
          <w:p w14:paraId="252042D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¿Está participando la operadora económica en el procedimient</w:t>
            </w:r>
            <w:r w:rsidR="00F74B78" w:rsidRPr="00595988">
              <w:rPr>
                <w:rFonts w:ascii="Verdana" w:eastAsia="Calibri" w:hAnsi="Verdana"/>
                <w:sz w:val="19"/>
                <w:szCs w:val="19"/>
              </w:rPr>
              <w:t>o de contratación junto con otra</w:t>
            </w:r>
            <w:r w:rsidRPr="00595988">
              <w:rPr>
                <w:rFonts w:ascii="Verdana" w:eastAsia="Calibri" w:hAnsi="Verdana"/>
                <w:sz w:val="19"/>
                <w:szCs w:val="19"/>
              </w:rPr>
              <w:t>s</w:t>
            </w:r>
            <w:r w:rsidRPr="00595988">
              <w:rPr>
                <w:rFonts w:ascii="Verdana" w:eastAsia="Calibri" w:hAnsi="Verdana"/>
                <w:b/>
                <w:sz w:val="19"/>
                <w:szCs w:val="19"/>
                <w:vertAlign w:val="superscript"/>
              </w:rPr>
              <w:footnoteReference w:id="19"/>
            </w:r>
            <w:r w:rsidRPr="00595988">
              <w:rPr>
                <w:rFonts w:ascii="Verdana" w:eastAsia="Calibri" w:hAnsi="Verdana"/>
                <w:sz w:val="19"/>
                <w:szCs w:val="19"/>
              </w:rPr>
              <w:t>?</w:t>
            </w:r>
          </w:p>
        </w:tc>
        <w:tc>
          <w:tcPr>
            <w:tcW w:w="4483" w:type="dxa"/>
            <w:tcBorders>
              <w:bottom w:val="single" w:sz="4" w:space="0" w:color="auto"/>
            </w:tcBorders>
          </w:tcPr>
          <w:p w14:paraId="42B3332E"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180721F5" w14:textId="77777777" w:rsidR="00C548B6" w:rsidRPr="00595988" w:rsidRDefault="00C548B6" w:rsidP="00C548B6">
      <w:pPr>
        <w:rPr>
          <w:rFonts w:ascii="Verdana" w:hAnsi="Verdana"/>
          <w:sz w:val="19"/>
          <w:szCs w:val="19"/>
        </w:rPr>
      </w:pPr>
      <w:r w:rsidRPr="00595988">
        <w:rPr>
          <w:rFonts w:ascii="Verdana" w:hAnsi="Verdana"/>
          <w:sz w:val="19"/>
          <w:szCs w:val="19"/>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95988" w14:paraId="524ADA3C" w14:textId="77777777" w:rsidTr="00F439B2">
        <w:trPr>
          <w:trHeight w:val="340"/>
        </w:trPr>
        <w:tc>
          <w:tcPr>
            <w:tcW w:w="10037" w:type="dxa"/>
            <w:gridSpan w:val="2"/>
            <w:shd w:val="clear" w:color="auto" w:fill="FFFFFF" w:themeFill="background1"/>
          </w:tcPr>
          <w:p w14:paraId="64AE7604" w14:textId="77777777" w:rsidR="00C548B6" w:rsidRPr="00595988" w:rsidRDefault="00C548B6" w:rsidP="00A12B05">
            <w:pPr>
              <w:spacing w:before="100" w:after="100"/>
              <w:rPr>
                <w:rFonts w:ascii="Verdana" w:eastAsia="Calibri" w:hAnsi="Verdana"/>
                <w:sz w:val="19"/>
                <w:szCs w:val="19"/>
              </w:rPr>
            </w:pPr>
            <w:r w:rsidRPr="00595988">
              <w:rPr>
                <w:rFonts w:ascii="Verdana" w:hAnsi="Verdana"/>
                <w:sz w:val="19"/>
                <w:szCs w:val="19"/>
              </w:rPr>
              <w:lastRenderedPageBreak/>
              <w:br w:type="page"/>
            </w:r>
            <w:r w:rsidRPr="00595988">
              <w:rPr>
                <w:rFonts w:ascii="Verdana" w:eastAsia="Calibri" w:hAnsi="Verdana"/>
                <w:b/>
                <w:sz w:val="19"/>
                <w:szCs w:val="19"/>
              </w:rPr>
              <w:t>En caso afirmativo</w:t>
            </w:r>
            <w:r w:rsidRPr="00595988">
              <w:rPr>
                <w:rFonts w:ascii="Verdana" w:eastAsia="Calibri" w:hAnsi="Verdana"/>
                <w:sz w:val="19"/>
                <w:szCs w:val="19"/>
              </w:rPr>
              <w:t>, asegúrese de que las demás interesadas presentan un formulario DEUC separado</w:t>
            </w:r>
            <w:r w:rsidRPr="00595988">
              <w:rPr>
                <w:rFonts w:ascii="Verdana" w:eastAsia="Calibri" w:hAnsi="Verdana"/>
                <w:b/>
                <w:sz w:val="19"/>
                <w:szCs w:val="19"/>
                <w:vertAlign w:val="superscript"/>
              </w:rPr>
              <w:footnoteReference w:id="20"/>
            </w:r>
            <w:r w:rsidRPr="00595988">
              <w:rPr>
                <w:rFonts w:ascii="Verdana" w:eastAsia="Calibri" w:hAnsi="Verdana"/>
                <w:b/>
                <w:sz w:val="19"/>
                <w:szCs w:val="19"/>
                <w:vertAlign w:val="superscript"/>
              </w:rPr>
              <w:t>.</w:t>
            </w:r>
          </w:p>
        </w:tc>
      </w:tr>
      <w:tr w:rsidR="00C548B6" w:rsidRPr="00595988" w14:paraId="5A2E1C79" w14:textId="77777777" w:rsidTr="00A12B05">
        <w:trPr>
          <w:trHeight w:val="1871"/>
        </w:trPr>
        <w:tc>
          <w:tcPr>
            <w:tcW w:w="5554" w:type="dxa"/>
          </w:tcPr>
          <w:p w14:paraId="1CA3205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p>
          <w:p w14:paraId="391C7CB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 Indíquese la función de la operadora económica dentro del grupo (responsable principal, responsable de cometidos específicos, etc.):</w:t>
            </w:r>
          </w:p>
          <w:p w14:paraId="14E8C9B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Indíquese a las demás operadoras económicas que participan en el procedimiento de contratación conjuntamente:</w:t>
            </w:r>
          </w:p>
          <w:p w14:paraId="418FB13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c) En su caso, nombre del grupo participante: </w:t>
            </w:r>
          </w:p>
        </w:tc>
        <w:tc>
          <w:tcPr>
            <w:tcW w:w="4483" w:type="dxa"/>
          </w:tcPr>
          <w:p w14:paraId="408EAA94" w14:textId="77777777" w:rsidR="00C548B6" w:rsidRPr="00595988" w:rsidRDefault="00C548B6" w:rsidP="00A12B05">
            <w:pPr>
              <w:spacing w:before="120" w:after="120"/>
              <w:rPr>
                <w:rFonts w:ascii="Verdana" w:eastAsia="Calibri" w:hAnsi="Verdana"/>
                <w:sz w:val="19"/>
                <w:szCs w:val="19"/>
              </w:rPr>
            </w:pPr>
          </w:p>
          <w:p w14:paraId="3C32C58F"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sz w:val="19"/>
                <w:szCs w:val="19"/>
              </w:rPr>
              <w:t>a): […]</w:t>
            </w:r>
          </w:p>
          <w:p w14:paraId="02D1D7F8" w14:textId="77777777" w:rsidR="00C548B6" w:rsidRPr="00595988" w:rsidRDefault="00C548B6" w:rsidP="00A12B05">
            <w:pPr>
              <w:rPr>
                <w:rFonts w:ascii="Verdana" w:eastAsia="Calibri" w:hAnsi="Verdana"/>
                <w:sz w:val="19"/>
                <w:szCs w:val="19"/>
              </w:rPr>
            </w:pPr>
          </w:p>
          <w:p w14:paraId="4756F07A" w14:textId="77777777" w:rsidR="00C548B6" w:rsidRPr="00595988" w:rsidRDefault="00C548B6" w:rsidP="00A12B05">
            <w:pPr>
              <w:spacing w:after="120"/>
              <w:rPr>
                <w:rFonts w:ascii="Verdana" w:eastAsia="Calibri" w:hAnsi="Verdana"/>
                <w:sz w:val="19"/>
                <w:szCs w:val="19"/>
              </w:rPr>
            </w:pPr>
          </w:p>
          <w:p w14:paraId="6D5458AE" w14:textId="77777777" w:rsidR="00C548B6" w:rsidRPr="00595988" w:rsidRDefault="00C548B6" w:rsidP="00A12B05">
            <w:pPr>
              <w:spacing w:before="100"/>
              <w:rPr>
                <w:rFonts w:ascii="Verdana" w:eastAsia="Calibri" w:hAnsi="Verdana"/>
                <w:sz w:val="19"/>
                <w:szCs w:val="19"/>
              </w:rPr>
            </w:pPr>
            <w:r w:rsidRPr="00595988">
              <w:rPr>
                <w:rFonts w:ascii="Verdana" w:eastAsia="Calibri" w:hAnsi="Verdana"/>
                <w:sz w:val="19"/>
                <w:szCs w:val="19"/>
              </w:rPr>
              <w:t>b): […]</w:t>
            </w:r>
          </w:p>
          <w:p w14:paraId="57DAEC51" w14:textId="77777777" w:rsidR="00C548B6" w:rsidRPr="00595988" w:rsidRDefault="00C548B6" w:rsidP="00A12B05">
            <w:pPr>
              <w:spacing w:after="120"/>
              <w:rPr>
                <w:rFonts w:ascii="Verdana" w:eastAsia="Calibri" w:hAnsi="Verdana"/>
                <w:sz w:val="19"/>
                <w:szCs w:val="19"/>
              </w:rPr>
            </w:pPr>
          </w:p>
          <w:p w14:paraId="04A8C8DB"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c): […]</w:t>
            </w:r>
          </w:p>
        </w:tc>
      </w:tr>
      <w:tr w:rsidR="00C548B6" w:rsidRPr="00595988" w14:paraId="5DCCE7F7" w14:textId="77777777" w:rsidTr="00A12B05">
        <w:trPr>
          <w:trHeight w:val="227"/>
        </w:trPr>
        <w:tc>
          <w:tcPr>
            <w:tcW w:w="5554" w:type="dxa"/>
          </w:tcPr>
          <w:p w14:paraId="36074086" w14:textId="77777777" w:rsidR="00C548B6" w:rsidRPr="00595988" w:rsidRDefault="00C548B6" w:rsidP="00A12B05">
            <w:pPr>
              <w:spacing w:before="60" w:after="60"/>
              <w:jc w:val="both"/>
              <w:rPr>
                <w:rFonts w:ascii="Verdana" w:eastAsia="Calibri" w:hAnsi="Verdana"/>
                <w:b/>
                <w:sz w:val="19"/>
                <w:szCs w:val="19"/>
              </w:rPr>
            </w:pPr>
            <w:r w:rsidRPr="00595988">
              <w:rPr>
                <w:rFonts w:ascii="Verdana" w:eastAsia="Calibri" w:hAnsi="Verdana"/>
                <w:b/>
                <w:sz w:val="19"/>
                <w:szCs w:val="19"/>
              </w:rPr>
              <w:t>Lotes</w:t>
            </w:r>
          </w:p>
        </w:tc>
        <w:tc>
          <w:tcPr>
            <w:tcW w:w="4483" w:type="dxa"/>
          </w:tcPr>
          <w:p w14:paraId="4F43241A" w14:textId="77777777" w:rsidR="00C548B6" w:rsidRPr="00595988" w:rsidRDefault="00C548B6" w:rsidP="00A12B05">
            <w:pPr>
              <w:spacing w:before="60" w:after="6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4FAFDBFD" w14:textId="77777777" w:rsidTr="00A12B05">
        <w:trPr>
          <w:trHeight w:val="454"/>
        </w:trPr>
        <w:tc>
          <w:tcPr>
            <w:tcW w:w="5554" w:type="dxa"/>
          </w:tcPr>
          <w:p w14:paraId="18EBC58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su caso, indicación del lote o lotes respecto de los cuales la operadora económica desee presentar una oferta:</w:t>
            </w:r>
          </w:p>
        </w:tc>
        <w:tc>
          <w:tcPr>
            <w:tcW w:w="4483" w:type="dxa"/>
          </w:tcPr>
          <w:p w14:paraId="28048004"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bl>
    <w:p w14:paraId="28975E2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95988" w14:paraId="63CB2501" w14:textId="77777777" w:rsidTr="00A12B05">
        <w:trPr>
          <w:trHeight w:val="510"/>
        </w:trPr>
        <w:tc>
          <w:tcPr>
            <w:tcW w:w="9993" w:type="dxa"/>
            <w:shd w:val="pct10" w:color="auto" w:fill="auto"/>
            <w:vAlign w:val="center"/>
          </w:tcPr>
          <w:p w14:paraId="52034DC3"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En su caso, indíquense el nombre y la dirección de la persona o personas habilitadas para representar a la operadora económica a efecto del presente procedimiento de contratación.</w:t>
            </w:r>
          </w:p>
        </w:tc>
      </w:tr>
    </w:tbl>
    <w:p w14:paraId="0357782D" w14:textId="77777777" w:rsidR="00C548B6" w:rsidRPr="00595988" w:rsidRDefault="00C548B6" w:rsidP="00C548B6">
      <w:pPr>
        <w:ind w:right="142"/>
        <w:rPr>
          <w:rFonts w:ascii="Verdana" w:eastAsia="Calibri" w:hAnsi="Verdana"/>
          <w:sz w:val="19"/>
          <w:szCs w:val="19"/>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95988" w14:paraId="27E8347A" w14:textId="77777777" w:rsidTr="00A12B05">
        <w:trPr>
          <w:trHeight w:val="283"/>
        </w:trPr>
        <w:tc>
          <w:tcPr>
            <w:tcW w:w="5553" w:type="dxa"/>
          </w:tcPr>
          <w:p w14:paraId="4DA9FD89" w14:textId="77777777" w:rsidR="00C548B6" w:rsidRPr="00595988" w:rsidRDefault="00C548B6" w:rsidP="00A12B05">
            <w:pPr>
              <w:spacing w:before="120" w:after="120"/>
              <w:ind w:right="142"/>
              <w:jc w:val="both"/>
              <w:rPr>
                <w:rFonts w:ascii="Verdana" w:eastAsia="Calibri" w:hAnsi="Verdana"/>
                <w:b/>
                <w:sz w:val="19"/>
                <w:szCs w:val="19"/>
              </w:rPr>
            </w:pPr>
            <w:r w:rsidRPr="00595988">
              <w:rPr>
                <w:rFonts w:ascii="Verdana" w:eastAsia="Calibri" w:hAnsi="Verdana"/>
                <w:b/>
                <w:sz w:val="19"/>
                <w:szCs w:val="19"/>
              </w:rPr>
              <w:t>Representación, en su caso</w:t>
            </w:r>
          </w:p>
        </w:tc>
        <w:tc>
          <w:tcPr>
            <w:tcW w:w="4493" w:type="dxa"/>
          </w:tcPr>
          <w:p w14:paraId="0D704A89" w14:textId="77777777" w:rsidR="00C548B6" w:rsidRPr="00595988" w:rsidRDefault="00C548B6" w:rsidP="00A12B05">
            <w:pPr>
              <w:spacing w:before="120" w:after="120"/>
              <w:ind w:right="142"/>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0605154" w14:textId="77777777" w:rsidTr="00A12B05">
        <w:trPr>
          <w:trHeight w:val="454"/>
        </w:trPr>
        <w:tc>
          <w:tcPr>
            <w:tcW w:w="5553" w:type="dxa"/>
            <w:tcBorders>
              <w:bottom w:val="single" w:sz="4" w:space="0" w:color="auto"/>
            </w:tcBorders>
          </w:tcPr>
          <w:p w14:paraId="1231E378"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Nombre y apellidos:</w:t>
            </w:r>
          </w:p>
          <w:p w14:paraId="1EF04072"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 xml:space="preserve">Junto con la fecha y lugar de nacimiento, si procede: </w:t>
            </w:r>
          </w:p>
        </w:tc>
        <w:tc>
          <w:tcPr>
            <w:tcW w:w="4493" w:type="dxa"/>
            <w:tcBorders>
              <w:bottom w:val="single" w:sz="4" w:space="0" w:color="auto"/>
            </w:tcBorders>
          </w:tcPr>
          <w:p w14:paraId="01E524B1"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p w14:paraId="4EBD5485"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6A8892CE" w14:textId="77777777" w:rsidTr="00A12B05">
        <w:trPr>
          <w:trHeight w:val="283"/>
        </w:trPr>
        <w:tc>
          <w:tcPr>
            <w:tcW w:w="5553" w:type="dxa"/>
          </w:tcPr>
          <w:p w14:paraId="1A1CDA49"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Cargo/Capacidad en la que actúa:</w:t>
            </w:r>
          </w:p>
        </w:tc>
        <w:tc>
          <w:tcPr>
            <w:tcW w:w="4493" w:type="dxa"/>
          </w:tcPr>
          <w:p w14:paraId="5FEEE308"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331CFF16" w14:textId="77777777" w:rsidTr="00A12B05">
        <w:trPr>
          <w:trHeight w:val="283"/>
        </w:trPr>
        <w:tc>
          <w:tcPr>
            <w:tcW w:w="5553" w:type="dxa"/>
          </w:tcPr>
          <w:p w14:paraId="1474CE11"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Dirección postal:</w:t>
            </w:r>
          </w:p>
        </w:tc>
        <w:tc>
          <w:tcPr>
            <w:tcW w:w="4493" w:type="dxa"/>
          </w:tcPr>
          <w:p w14:paraId="601224DC"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47B8F505" w14:textId="77777777" w:rsidTr="00A12B05">
        <w:trPr>
          <w:trHeight w:val="283"/>
        </w:trPr>
        <w:tc>
          <w:tcPr>
            <w:tcW w:w="5553" w:type="dxa"/>
          </w:tcPr>
          <w:p w14:paraId="7A72CFCC"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Teléfono:</w:t>
            </w:r>
          </w:p>
        </w:tc>
        <w:tc>
          <w:tcPr>
            <w:tcW w:w="4493" w:type="dxa"/>
          </w:tcPr>
          <w:p w14:paraId="219AB907"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6B54ECB2" w14:textId="77777777" w:rsidTr="00A12B05">
        <w:trPr>
          <w:trHeight w:val="283"/>
        </w:trPr>
        <w:tc>
          <w:tcPr>
            <w:tcW w:w="5553" w:type="dxa"/>
          </w:tcPr>
          <w:p w14:paraId="1D9C927E"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Correo electrónico:</w:t>
            </w:r>
          </w:p>
        </w:tc>
        <w:tc>
          <w:tcPr>
            <w:tcW w:w="4493" w:type="dxa"/>
          </w:tcPr>
          <w:p w14:paraId="1AAC9ECD"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3B92E59B" w14:textId="77777777" w:rsidTr="00A12B05">
        <w:trPr>
          <w:trHeight w:val="567"/>
        </w:trPr>
        <w:tc>
          <w:tcPr>
            <w:tcW w:w="5553" w:type="dxa"/>
          </w:tcPr>
          <w:p w14:paraId="34095AC8"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En caso necesario, facilítese información detallada sobre la representación (sus formas, alcance, finalidad, …):</w:t>
            </w:r>
          </w:p>
        </w:tc>
        <w:tc>
          <w:tcPr>
            <w:tcW w:w="4493" w:type="dxa"/>
          </w:tcPr>
          <w:p w14:paraId="65EC76B5"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bl>
    <w:p w14:paraId="0D7F3BB6"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95988" w14:paraId="2E71CBCC" w14:textId="77777777" w:rsidTr="00A12B05">
        <w:trPr>
          <w:trHeight w:val="283"/>
        </w:trPr>
        <w:tc>
          <w:tcPr>
            <w:tcW w:w="5530" w:type="dxa"/>
          </w:tcPr>
          <w:p w14:paraId="652264C5"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Recurso</w:t>
            </w:r>
          </w:p>
        </w:tc>
        <w:tc>
          <w:tcPr>
            <w:tcW w:w="4493" w:type="dxa"/>
          </w:tcPr>
          <w:p w14:paraId="7380C77C"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7999179D" w14:textId="77777777" w:rsidTr="00A12B05">
        <w:trPr>
          <w:trHeight w:val="624"/>
        </w:trPr>
        <w:tc>
          <w:tcPr>
            <w:tcW w:w="5530" w:type="dxa"/>
          </w:tcPr>
          <w:p w14:paraId="5EA40C6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¿Se basa la operadora económica en la capacidad</w:t>
            </w:r>
            <w:r w:rsidRPr="00595988">
              <w:rPr>
                <w:rFonts w:ascii="Verdana" w:eastAsia="Calibri" w:hAnsi="Verdana"/>
                <w:b/>
                <w:sz w:val="19"/>
                <w:szCs w:val="19"/>
                <w:vertAlign w:val="superscript"/>
              </w:rPr>
              <w:footnoteReference w:id="21"/>
            </w:r>
            <w:r w:rsidRPr="00595988">
              <w:rPr>
                <w:rFonts w:ascii="Verdana" w:eastAsia="Calibri" w:hAnsi="Verdana"/>
                <w:sz w:val="19"/>
                <w:szCs w:val="19"/>
              </w:rPr>
              <w:t xml:space="preserve"> de otras entidades para satisfacer los criterios de selección contemplados en la parte IV.?</w:t>
            </w:r>
          </w:p>
        </w:tc>
        <w:tc>
          <w:tcPr>
            <w:tcW w:w="4493" w:type="dxa"/>
          </w:tcPr>
          <w:p w14:paraId="6283E946"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012BE58A"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070408FD" w14:textId="77777777" w:rsidTr="00A12B05">
        <w:trPr>
          <w:trHeight w:val="623"/>
        </w:trPr>
        <w:tc>
          <w:tcPr>
            <w:tcW w:w="10009" w:type="dxa"/>
            <w:shd w:val="pct10" w:color="auto" w:fill="auto"/>
          </w:tcPr>
          <w:p w14:paraId="0C118A3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En caso afirmativo, facilítese un formulario DEUC separado por cada una de las entidades consideradas que recoja la información exigida en las secciones A y B de esta parte y en la parte III, debidamente cumplimentado y firmado por dichas entidades.</w:t>
            </w:r>
          </w:p>
          <w:p w14:paraId="17F04AD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Se incluirá también aquí el </w:t>
            </w:r>
            <w:proofErr w:type="gramStart"/>
            <w:r w:rsidRPr="00595988">
              <w:rPr>
                <w:rFonts w:ascii="Verdana" w:eastAsia="Calibri" w:hAnsi="Verdana"/>
                <w:b/>
                <w:sz w:val="19"/>
                <w:szCs w:val="19"/>
              </w:rPr>
              <w:t>personal técnico o los organismos técnicos</w:t>
            </w:r>
            <w:proofErr w:type="gramEnd"/>
            <w:r w:rsidRPr="00595988">
              <w:rPr>
                <w:rFonts w:ascii="Verdana" w:eastAsia="Calibri" w:hAnsi="Verdana"/>
                <w:b/>
                <w:sz w:val="19"/>
                <w:szCs w:val="19"/>
              </w:rPr>
              <w:t xml:space="preserve"> que no estén integrados directamente en la organización de la operadora económica, especialmente las personas responsables del control de la calidad.</w:t>
            </w:r>
          </w:p>
          <w:p w14:paraId="78738D1A"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Siempre que resulte pertinente en lo que respecta a la capacidad o capacidades específicas en que se base la operadora económica, se consignará la información exigida en la parte IV por cada una de las entidades de que se trate.</w:t>
            </w:r>
            <w:r w:rsidRPr="00595988">
              <w:rPr>
                <w:rStyle w:val="Refdenotaalpie"/>
                <w:rFonts w:ascii="Verdana" w:eastAsia="Calibri" w:hAnsi="Verdana"/>
                <w:b/>
                <w:sz w:val="19"/>
                <w:szCs w:val="19"/>
              </w:rPr>
              <w:footnoteReference w:id="22"/>
            </w:r>
            <w:r w:rsidRPr="00595988">
              <w:rPr>
                <w:rFonts w:ascii="Verdana" w:eastAsia="Calibri" w:hAnsi="Verdana"/>
                <w:b/>
                <w:sz w:val="19"/>
                <w:szCs w:val="19"/>
                <w:vertAlign w:val="superscript"/>
              </w:rPr>
              <w:t xml:space="preserve">  </w:t>
            </w:r>
          </w:p>
        </w:tc>
      </w:tr>
    </w:tbl>
    <w:p w14:paraId="40D980F7"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61BAF70E" w14:textId="77777777" w:rsidTr="00A12B05">
        <w:trPr>
          <w:trHeight w:val="340"/>
        </w:trPr>
        <w:tc>
          <w:tcPr>
            <w:tcW w:w="10009" w:type="dxa"/>
            <w:shd w:val="pct10" w:color="auto" w:fill="auto"/>
          </w:tcPr>
          <w:p w14:paraId="73356044"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Esta sección se cumplimentará únicamente si así se exige expresamente en la cláusula 14.2 de cláusulas específicas del contrato.</w:t>
            </w:r>
          </w:p>
        </w:tc>
      </w:tr>
    </w:tbl>
    <w:p w14:paraId="5CA4B2B8" w14:textId="77777777" w:rsidR="00C548B6" w:rsidRPr="00595988" w:rsidRDefault="00C548B6" w:rsidP="00C548B6">
      <w:pPr>
        <w:rPr>
          <w:rFonts w:ascii="Verdana" w:eastAsia="Calibri" w:hAnsi="Verdana"/>
          <w:sz w:val="19"/>
          <w:szCs w:val="19"/>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95988" w14:paraId="16B0D635" w14:textId="77777777" w:rsidTr="00A12B05">
        <w:trPr>
          <w:trHeight w:val="283"/>
        </w:trPr>
        <w:tc>
          <w:tcPr>
            <w:tcW w:w="5516" w:type="dxa"/>
            <w:vAlign w:val="center"/>
          </w:tcPr>
          <w:p w14:paraId="3569267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Subcontratación </w:t>
            </w:r>
          </w:p>
        </w:tc>
        <w:tc>
          <w:tcPr>
            <w:tcW w:w="4479" w:type="dxa"/>
            <w:vAlign w:val="center"/>
          </w:tcPr>
          <w:p w14:paraId="1DF68DF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8AE2ED4" w14:textId="77777777" w:rsidTr="00A12B05">
        <w:trPr>
          <w:trHeight w:val="624"/>
        </w:trPr>
        <w:tc>
          <w:tcPr>
            <w:tcW w:w="5516" w:type="dxa"/>
          </w:tcPr>
          <w:p w14:paraId="19167FC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¿Tiene la operadora económica la intención de subcontratar alguna parte del contrato a terceras personas?</w:t>
            </w:r>
          </w:p>
        </w:tc>
        <w:tc>
          <w:tcPr>
            <w:tcW w:w="4479" w:type="dxa"/>
            <w:vAlign w:val="center"/>
          </w:tcPr>
          <w:p w14:paraId="0F31BF6E"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 </w:t>
            </w:r>
          </w:p>
          <w:p w14:paraId="02899E4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En caso afirmativo y en la medida que se conozca este dato</w:t>
            </w:r>
            <w:r w:rsidRPr="00595988">
              <w:rPr>
                <w:rFonts w:ascii="Verdana" w:eastAsia="Calibri" w:hAnsi="Verdana"/>
                <w:sz w:val="19"/>
                <w:szCs w:val="19"/>
              </w:rPr>
              <w:t>, enumérense las subcontratistas previstas:</w:t>
            </w:r>
          </w:p>
          <w:p w14:paraId="7489CFEC"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r w:rsidRPr="00595988">
              <w:rPr>
                <w:rFonts w:ascii="Verdana" w:eastAsia="Calibri" w:hAnsi="Verdana"/>
                <w:b/>
                <w:sz w:val="19"/>
                <w:szCs w:val="19"/>
                <w:vertAlign w:val="superscript"/>
              </w:rPr>
              <w:footnoteReference w:id="23"/>
            </w:r>
            <w:r w:rsidRPr="00595988">
              <w:rPr>
                <w:rFonts w:ascii="Verdana" w:eastAsia="Calibri" w:hAnsi="Verdana"/>
                <w:sz w:val="19"/>
                <w:szCs w:val="19"/>
              </w:rPr>
              <w:t xml:space="preserve"> </w:t>
            </w:r>
          </w:p>
        </w:tc>
      </w:tr>
    </w:tbl>
    <w:p w14:paraId="2D4750BC" w14:textId="77777777" w:rsidR="00C548B6" w:rsidRPr="00595988" w:rsidRDefault="00C548B6" w:rsidP="00C548B6">
      <w:pPr>
        <w:jc w:val="both"/>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71C01BD5" w14:textId="77777777" w:rsidTr="00A12B05">
        <w:trPr>
          <w:trHeight w:val="794"/>
        </w:trPr>
        <w:tc>
          <w:tcPr>
            <w:tcW w:w="10009" w:type="dxa"/>
            <w:shd w:val="pct10" w:color="auto" w:fill="auto"/>
            <w:vAlign w:val="center"/>
          </w:tcPr>
          <w:p w14:paraId="23F10E58" w14:textId="77777777" w:rsidR="00C548B6" w:rsidRPr="00595988" w:rsidRDefault="00C548B6" w:rsidP="002F4C1C">
            <w:pPr>
              <w:spacing w:before="120" w:after="120"/>
              <w:jc w:val="both"/>
              <w:rPr>
                <w:rFonts w:ascii="Verdana" w:eastAsia="Calibri" w:hAnsi="Verdana"/>
                <w:b/>
                <w:sz w:val="19"/>
                <w:szCs w:val="19"/>
              </w:rPr>
            </w:pPr>
            <w:r w:rsidRPr="00595988">
              <w:rPr>
                <w:rFonts w:ascii="Verdana" w:eastAsia="Calibri" w:hAnsi="Verdana"/>
                <w:b/>
                <w:sz w:val="19"/>
                <w:szCs w:val="19"/>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95988">
              <w:rPr>
                <w:rFonts w:ascii="Verdana" w:eastAsia="Calibri" w:hAnsi="Verdana"/>
                <w:b/>
                <w:sz w:val="19"/>
                <w:szCs w:val="19"/>
              </w:rPr>
              <w:t>a</w:t>
            </w:r>
            <w:r w:rsidRPr="00595988">
              <w:rPr>
                <w:rFonts w:ascii="Verdana" w:eastAsia="Calibri" w:hAnsi="Verdana"/>
                <w:b/>
                <w:sz w:val="19"/>
                <w:szCs w:val="19"/>
              </w:rPr>
              <w:t xml:space="preserve"> de las subcontratistas, o cada una de las categorías de subcontratistas en cuestión.</w:t>
            </w:r>
          </w:p>
        </w:tc>
      </w:tr>
    </w:tbl>
    <w:p w14:paraId="71F8C0B9"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Parte III: Motivos de exclusión</w:t>
      </w:r>
    </w:p>
    <w:p w14:paraId="6F066D45"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95988" w14:paraId="79ECAC02" w14:textId="77777777" w:rsidTr="00A12B05">
        <w:trPr>
          <w:trHeight w:val="1247"/>
        </w:trPr>
        <w:tc>
          <w:tcPr>
            <w:tcW w:w="10051" w:type="dxa"/>
            <w:shd w:val="clear" w:color="auto" w:fill="D9D9D9"/>
            <w:vAlign w:val="center"/>
          </w:tcPr>
          <w:p w14:paraId="649AD7D7"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El apartado 1 del art. 57 de la Directiva 2014/24/UE establece los siguientes motivos de exclusión: </w:t>
            </w:r>
          </w:p>
          <w:p w14:paraId="235742F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Participación en una organización delictiva</w:t>
            </w:r>
            <w:r w:rsidRPr="00595988">
              <w:rPr>
                <w:rFonts w:ascii="Verdana" w:eastAsia="Calibri" w:hAnsi="Verdana"/>
                <w:b/>
                <w:sz w:val="19"/>
                <w:szCs w:val="19"/>
                <w:vertAlign w:val="superscript"/>
              </w:rPr>
              <w:footnoteReference w:id="24"/>
            </w:r>
            <w:r w:rsidRPr="00595988">
              <w:rPr>
                <w:rFonts w:ascii="Verdana" w:eastAsia="Calibri" w:hAnsi="Verdana"/>
                <w:b/>
                <w:sz w:val="19"/>
                <w:szCs w:val="19"/>
                <w:vertAlign w:val="superscript"/>
              </w:rPr>
              <w:t>.</w:t>
            </w:r>
            <w:r w:rsidRPr="00595988">
              <w:rPr>
                <w:rFonts w:ascii="Verdana" w:eastAsia="Calibri" w:hAnsi="Verdana"/>
                <w:b/>
                <w:sz w:val="19"/>
                <w:szCs w:val="19"/>
              </w:rPr>
              <w:t xml:space="preserve"> </w:t>
            </w:r>
          </w:p>
          <w:p w14:paraId="58E11CB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Corrupción</w:t>
            </w:r>
            <w:r w:rsidRPr="00595988">
              <w:rPr>
                <w:rFonts w:ascii="Verdana" w:eastAsia="Calibri" w:hAnsi="Verdana"/>
                <w:b/>
                <w:sz w:val="19"/>
                <w:szCs w:val="19"/>
                <w:vertAlign w:val="superscript"/>
              </w:rPr>
              <w:footnoteReference w:id="25"/>
            </w:r>
            <w:r w:rsidRPr="00595988">
              <w:rPr>
                <w:rFonts w:ascii="Verdana" w:eastAsia="Calibri" w:hAnsi="Verdana"/>
                <w:sz w:val="19"/>
                <w:szCs w:val="19"/>
                <w:vertAlign w:val="superscript"/>
              </w:rPr>
              <w:t>.</w:t>
            </w:r>
            <w:r w:rsidRPr="00595988">
              <w:rPr>
                <w:rFonts w:ascii="Verdana" w:eastAsia="Calibri" w:hAnsi="Verdana"/>
                <w:sz w:val="19"/>
                <w:szCs w:val="19"/>
              </w:rPr>
              <w:t xml:space="preserve"> Fraude</w:t>
            </w:r>
            <w:r w:rsidRPr="00595988">
              <w:rPr>
                <w:rFonts w:ascii="Verdana" w:eastAsia="Calibri" w:hAnsi="Verdana"/>
                <w:b/>
                <w:sz w:val="19"/>
                <w:szCs w:val="19"/>
                <w:vertAlign w:val="superscript"/>
              </w:rPr>
              <w:footnoteReference w:id="26"/>
            </w:r>
            <w:r w:rsidRPr="00595988">
              <w:rPr>
                <w:rFonts w:ascii="Verdana" w:eastAsia="Calibri" w:hAnsi="Verdana"/>
                <w:b/>
                <w:sz w:val="19"/>
                <w:szCs w:val="19"/>
                <w:vertAlign w:val="superscript"/>
              </w:rPr>
              <w:t>.</w:t>
            </w:r>
            <w:r w:rsidRPr="00595988">
              <w:rPr>
                <w:rFonts w:ascii="Verdana" w:eastAsia="Calibri" w:hAnsi="Verdana"/>
                <w:sz w:val="19"/>
                <w:szCs w:val="19"/>
                <w:vertAlign w:val="superscript"/>
              </w:rPr>
              <w:t xml:space="preserve"> </w:t>
            </w:r>
          </w:p>
          <w:p w14:paraId="3DFF1F8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Delitos de terrorismo o delitos ligados a las actividades terroristas</w:t>
            </w:r>
            <w:r w:rsidRPr="00595988">
              <w:rPr>
                <w:rFonts w:ascii="Verdana" w:eastAsia="Calibri" w:hAnsi="Verdana"/>
                <w:b/>
                <w:sz w:val="19"/>
                <w:szCs w:val="19"/>
                <w:vertAlign w:val="superscript"/>
              </w:rPr>
              <w:footnoteReference w:id="27"/>
            </w:r>
            <w:r w:rsidRPr="00595988">
              <w:rPr>
                <w:rFonts w:ascii="Verdana" w:eastAsia="Calibri" w:hAnsi="Verdana"/>
                <w:sz w:val="19"/>
                <w:szCs w:val="19"/>
                <w:vertAlign w:val="superscript"/>
              </w:rPr>
              <w:t>.</w:t>
            </w:r>
            <w:r w:rsidRPr="00595988">
              <w:rPr>
                <w:rFonts w:ascii="Verdana" w:eastAsia="Calibri" w:hAnsi="Verdana"/>
                <w:sz w:val="19"/>
                <w:szCs w:val="19"/>
              </w:rPr>
              <w:t xml:space="preserve"> </w:t>
            </w:r>
          </w:p>
          <w:p w14:paraId="15F622A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Blanqueo de capitales o financiación del terrorismo</w:t>
            </w:r>
            <w:r w:rsidRPr="00595988">
              <w:rPr>
                <w:rFonts w:ascii="Verdana" w:eastAsia="Calibri" w:hAnsi="Verdana"/>
                <w:b/>
                <w:sz w:val="19"/>
                <w:szCs w:val="19"/>
                <w:vertAlign w:val="superscript"/>
              </w:rPr>
              <w:footnoteReference w:id="28"/>
            </w:r>
            <w:r w:rsidRPr="00595988">
              <w:rPr>
                <w:rFonts w:ascii="Verdana" w:eastAsia="Calibri" w:hAnsi="Verdana"/>
                <w:sz w:val="19"/>
                <w:szCs w:val="19"/>
                <w:vertAlign w:val="superscript"/>
              </w:rPr>
              <w:t>.</w:t>
            </w:r>
            <w:r w:rsidRPr="00595988">
              <w:rPr>
                <w:rFonts w:ascii="Verdana" w:eastAsia="Calibri" w:hAnsi="Verdana"/>
                <w:sz w:val="19"/>
                <w:szCs w:val="19"/>
              </w:rPr>
              <w:t xml:space="preserve"> </w:t>
            </w:r>
          </w:p>
          <w:p w14:paraId="66B78A5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Trabajo infantil y otras formas de trata de seres humanos</w:t>
            </w:r>
            <w:r w:rsidRPr="00595988">
              <w:rPr>
                <w:rFonts w:ascii="Verdana" w:eastAsia="Calibri" w:hAnsi="Verdana"/>
                <w:b/>
                <w:sz w:val="19"/>
                <w:szCs w:val="19"/>
                <w:vertAlign w:val="superscript"/>
              </w:rPr>
              <w:footnoteReference w:id="29"/>
            </w:r>
            <w:r w:rsidRPr="00595988">
              <w:rPr>
                <w:rFonts w:ascii="Verdana" w:eastAsia="Calibri" w:hAnsi="Verdana"/>
                <w:b/>
                <w:sz w:val="19"/>
                <w:szCs w:val="19"/>
              </w:rPr>
              <w:t>.</w:t>
            </w:r>
          </w:p>
        </w:tc>
      </w:tr>
    </w:tbl>
    <w:p w14:paraId="078FB4DA" w14:textId="77777777" w:rsidR="00C548B6" w:rsidRPr="00595988" w:rsidRDefault="00C548B6" w:rsidP="00C548B6">
      <w:pPr>
        <w:rPr>
          <w:rFonts w:ascii="Verdana" w:eastAsia="Calibri" w:hAnsi="Verdana"/>
          <w:sz w:val="19"/>
          <w:szCs w:val="19"/>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95988" w14:paraId="1E39F451" w14:textId="77777777" w:rsidTr="00A12B05">
        <w:trPr>
          <w:trHeight w:val="794"/>
        </w:trPr>
        <w:tc>
          <w:tcPr>
            <w:tcW w:w="5530" w:type="dxa"/>
          </w:tcPr>
          <w:p w14:paraId="2F19C6D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Motivos referidos a condenas penales con arreglo a las disposiciones nacionales</w:t>
            </w:r>
            <w:r w:rsidRPr="00595988">
              <w:rPr>
                <w:rFonts w:ascii="Verdana" w:eastAsia="Calibri" w:hAnsi="Verdana"/>
                <w:b/>
                <w:sz w:val="19"/>
                <w:szCs w:val="19"/>
                <w:vertAlign w:val="superscript"/>
              </w:rPr>
              <w:footnoteReference w:id="30"/>
            </w:r>
            <w:r w:rsidRPr="00595988">
              <w:rPr>
                <w:rFonts w:ascii="Verdana" w:eastAsia="Calibri" w:hAnsi="Verdana"/>
                <w:b/>
                <w:sz w:val="19"/>
                <w:szCs w:val="19"/>
              </w:rPr>
              <w:t xml:space="preserve"> de aplicación de los motivos enunciados en el art. 57, apartado 1. de la Directiva 2014/24/UE</w:t>
            </w:r>
          </w:p>
        </w:tc>
        <w:tc>
          <w:tcPr>
            <w:tcW w:w="4507" w:type="dxa"/>
          </w:tcPr>
          <w:p w14:paraId="0F828BCD"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78F1726B" w14:textId="77777777" w:rsidTr="00A12B05">
        <w:tc>
          <w:tcPr>
            <w:tcW w:w="5530" w:type="dxa"/>
          </w:tcPr>
          <w:p w14:paraId="305E8DC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sido la </w:t>
            </w:r>
            <w:r w:rsidRPr="00595988">
              <w:rPr>
                <w:rFonts w:ascii="Verdana" w:eastAsia="Calibri" w:hAnsi="Verdana"/>
                <w:b/>
                <w:sz w:val="19"/>
                <w:szCs w:val="19"/>
              </w:rPr>
              <w:t>propia operadora económica</w:t>
            </w:r>
            <w:r w:rsidRPr="00595988">
              <w:rPr>
                <w:rFonts w:ascii="Verdana" w:eastAsia="Calibri" w:hAnsi="Verdana"/>
                <w:sz w:val="19"/>
                <w:szCs w:val="19"/>
              </w:rPr>
              <w:t xml:space="preserve">, o </w:t>
            </w:r>
            <w:r w:rsidRPr="00595988">
              <w:rPr>
                <w:rFonts w:ascii="Verdana" w:eastAsia="Calibri" w:hAnsi="Verdana"/>
                <w:b/>
                <w:sz w:val="19"/>
                <w:szCs w:val="19"/>
              </w:rPr>
              <w:t>cualquier</w:t>
            </w:r>
            <w:r w:rsidRPr="00595988">
              <w:rPr>
                <w:rFonts w:ascii="Verdana" w:eastAsia="Calibri" w:hAnsi="Verdana"/>
                <w:sz w:val="19"/>
                <w:szCs w:val="19"/>
              </w:rPr>
              <w:t xml:space="preserve"> persona que sea miembro de su órgano de administración, de dirección o de supervisión o que tenga poderes de representación, decisión o control en él, objeto, por alguno de los motivos enumerados más arriba, </w:t>
            </w:r>
            <w:r w:rsidRPr="00595988">
              <w:rPr>
                <w:rFonts w:ascii="Verdana" w:eastAsia="Calibri" w:hAnsi="Verdana"/>
                <w:b/>
                <w:sz w:val="19"/>
                <w:szCs w:val="19"/>
              </w:rPr>
              <w:t>de una condena en sentencia firme</w:t>
            </w:r>
            <w:r w:rsidRPr="00595988">
              <w:rPr>
                <w:rFonts w:ascii="Verdana" w:eastAsia="Calibri" w:hAnsi="Verdana"/>
                <w:sz w:val="19"/>
                <w:szCs w:val="19"/>
              </w:rPr>
              <w:t xml:space="preserve"> que se haya dictado, como máximo, en los cinco años anteriores o en la que se haya establecido directamente un periodo de exclusión que siga siendo aplicable?</w:t>
            </w:r>
          </w:p>
        </w:tc>
        <w:tc>
          <w:tcPr>
            <w:tcW w:w="4507" w:type="dxa"/>
          </w:tcPr>
          <w:p w14:paraId="36722100"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5368D3B1" w14:textId="77777777" w:rsidR="00C548B6" w:rsidRPr="00595988" w:rsidRDefault="00C548B6" w:rsidP="00A12B05">
            <w:pPr>
              <w:spacing w:before="120" w:after="120"/>
              <w:rPr>
                <w:rFonts w:ascii="Verdana" w:eastAsia="Calibri" w:hAnsi="Verdana"/>
                <w:sz w:val="19"/>
                <w:szCs w:val="19"/>
              </w:rPr>
            </w:pPr>
          </w:p>
          <w:p w14:paraId="778E0D35" w14:textId="77777777" w:rsidR="00C548B6" w:rsidRPr="00595988" w:rsidRDefault="00C548B6" w:rsidP="00A12B05">
            <w:pPr>
              <w:spacing w:before="120" w:after="120"/>
              <w:rPr>
                <w:rFonts w:ascii="Verdana" w:eastAsia="Calibri" w:hAnsi="Verdana"/>
                <w:sz w:val="19"/>
                <w:szCs w:val="19"/>
              </w:rPr>
            </w:pPr>
          </w:p>
          <w:p w14:paraId="1F9D9747" w14:textId="77777777" w:rsidR="00C548B6" w:rsidRPr="00595988" w:rsidRDefault="00C548B6" w:rsidP="00A12B05">
            <w:pPr>
              <w:spacing w:before="120" w:after="120"/>
              <w:rPr>
                <w:rFonts w:ascii="Verdana" w:eastAsia="Calibri" w:hAnsi="Verdana"/>
                <w:sz w:val="19"/>
                <w:szCs w:val="19"/>
              </w:rPr>
            </w:pPr>
          </w:p>
          <w:p w14:paraId="7BC13D5B" w14:textId="77777777" w:rsidR="00C548B6" w:rsidRPr="00595988" w:rsidRDefault="00C548B6" w:rsidP="00A12B05">
            <w:pPr>
              <w:spacing w:before="120" w:after="120"/>
              <w:rPr>
                <w:rFonts w:ascii="Verdana" w:eastAsia="Calibri" w:hAnsi="Verdana"/>
                <w:sz w:val="19"/>
                <w:szCs w:val="19"/>
              </w:rPr>
            </w:pPr>
          </w:p>
          <w:p w14:paraId="3F5BBF9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3DD22E05"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w:t>
            </w:r>
            <w:r w:rsidRPr="00595988">
              <w:rPr>
                <w:rFonts w:ascii="Verdana" w:eastAsia="Calibri" w:hAnsi="Verdana"/>
                <w:b/>
                <w:sz w:val="19"/>
                <w:szCs w:val="19"/>
                <w:vertAlign w:val="superscript"/>
              </w:rPr>
              <w:footnoteReference w:id="31"/>
            </w:r>
          </w:p>
        </w:tc>
      </w:tr>
      <w:tr w:rsidR="00C548B6" w:rsidRPr="00595988" w14:paraId="0B0E29D2" w14:textId="77777777" w:rsidTr="00A12B05">
        <w:tc>
          <w:tcPr>
            <w:tcW w:w="5530" w:type="dxa"/>
          </w:tcPr>
          <w:p w14:paraId="61BF797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indíquese</w:t>
            </w:r>
            <w:r w:rsidRPr="00595988">
              <w:rPr>
                <w:rFonts w:ascii="Verdana" w:eastAsia="Calibri" w:hAnsi="Verdana"/>
                <w:b/>
                <w:sz w:val="19"/>
                <w:szCs w:val="19"/>
                <w:vertAlign w:val="superscript"/>
              </w:rPr>
              <w:footnoteReference w:id="32"/>
            </w:r>
            <w:r w:rsidRPr="00595988">
              <w:rPr>
                <w:rFonts w:ascii="Verdana" w:eastAsia="Calibri" w:hAnsi="Verdana"/>
                <w:sz w:val="19"/>
                <w:szCs w:val="19"/>
              </w:rPr>
              <w:t>:</w:t>
            </w:r>
          </w:p>
          <w:p w14:paraId="44A91680"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a) Fecha de la condena, especificando de cuál de los puntos 1 a 6 se trata y las razones de </w:t>
            </w:r>
            <w:proofErr w:type="gramStart"/>
            <w:r w:rsidRPr="00595988">
              <w:rPr>
                <w:rFonts w:ascii="Verdana" w:eastAsia="Calibri" w:hAnsi="Verdana"/>
                <w:sz w:val="19"/>
                <w:szCs w:val="19"/>
              </w:rPr>
              <w:t>la misma</w:t>
            </w:r>
            <w:proofErr w:type="gramEnd"/>
            <w:r w:rsidRPr="00595988">
              <w:rPr>
                <w:rFonts w:ascii="Verdana" w:eastAsia="Calibri" w:hAnsi="Verdana"/>
                <w:sz w:val="19"/>
                <w:szCs w:val="19"/>
              </w:rPr>
              <w:t xml:space="preserve">: </w:t>
            </w:r>
          </w:p>
          <w:p w14:paraId="25D0F43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Identificación de la persona condenada []:</w:t>
            </w:r>
          </w:p>
          <w:p w14:paraId="5C35689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c) En la medida en que se establezca directamente en la condena: </w:t>
            </w:r>
          </w:p>
        </w:tc>
        <w:tc>
          <w:tcPr>
            <w:tcW w:w="4507" w:type="dxa"/>
          </w:tcPr>
          <w:p w14:paraId="07F9A8A5" w14:textId="77777777" w:rsidR="00C548B6" w:rsidRPr="00595988" w:rsidRDefault="00C548B6" w:rsidP="00A12B05">
            <w:pPr>
              <w:spacing w:before="120" w:after="120"/>
              <w:jc w:val="both"/>
              <w:rPr>
                <w:rFonts w:ascii="Verdana" w:eastAsia="Calibri" w:hAnsi="Verdana"/>
                <w:sz w:val="19"/>
                <w:szCs w:val="19"/>
              </w:rPr>
            </w:pPr>
          </w:p>
          <w:p w14:paraId="0FC7823C" w14:textId="77777777" w:rsidR="00C548B6" w:rsidRPr="00595988" w:rsidRDefault="00C548B6" w:rsidP="00A12B05">
            <w:pPr>
              <w:spacing w:before="120"/>
              <w:jc w:val="both"/>
              <w:rPr>
                <w:rFonts w:ascii="Verdana" w:eastAsia="Calibri" w:hAnsi="Verdana"/>
                <w:sz w:val="19"/>
                <w:szCs w:val="19"/>
              </w:rPr>
            </w:pPr>
            <w:proofErr w:type="gramStart"/>
            <w:r w:rsidRPr="00595988">
              <w:rPr>
                <w:rFonts w:ascii="Verdana" w:eastAsia="Calibri" w:hAnsi="Verdana"/>
                <w:sz w:val="19"/>
                <w:szCs w:val="19"/>
              </w:rPr>
              <w:t>Fecha:[</w:t>
            </w:r>
            <w:proofErr w:type="gramEnd"/>
            <w:r w:rsidRPr="00595988">
              <w:rPr>
                <w:rFonts w:ascii="Verdana" w:eastAsia="Calibri" w:hAnsi="Verdana"/>
                <w:sz w:val="19"/>
                <w:szCs w:val="19"/>
              </w:rPr>
              <w:t>…], punto(s): […], razón o razones: […]</w:t>
            </w:r>
          </w:p>
          <w:p w14:paraId="73DBE56D" w14:textId="77777777" w:rsidR="00C548B6" w:rsidRPr="00595988" w:rsidRDefault="00C548B6" w:rsidP="00A12B05">
            <w:pPr>
              <w:spacing w:after="120"/>
              <w:jc w:val="both"/>
              <w:rPr>
                <w:rFonts w:ascii="Verdana" w:eastAsia="Calibri" w:hAnsi="Verdana"/>
                <w:sz w:val="19"/>
                <w:szCs w:val="19"/>
              </w:rPr>
            </w:pPr>
          </w:p>
          <w:p w14:paraId="55FD783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w:t>
            </w:r>
          </w:p>
          <w:p w14:paraId="77F8B15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Duración del período de exclusión […] y puntos de que se trate […];</w:t>
            </w:r>
          </w:p>
          <w:p w14:paraId="1AB91427"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4946EE37"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w:t>
            </w:r>
            <w:r w:rsidRPr="00595988">
              <w:rPr>
                <w:rFonts w:ascii="Verdana" w:eastAsia="Calibri" w:hAnsi="Verdana"/>
                <w:b/>
                <w:sz w:val="19"/>
                <w:szCs w:val="19"/>
                <w:vertAlign w:val="superscript"/>
              </w:rPr>
              <w:footnoteReference w:id="33"/>
            </w:r>
            <w:r w:rsidRPr="00595988">
              <w:rPr>
                <w:rFonts w:ascii="Verdana" w:eastAsia="Calibri" w:hAnsi="Verdana"/>
                <w:sz w:val="19"/>
                <w:szCs w:val="19"/>
              </w:rPr>
              <w:t xml:space="preserve"> </w:t>
            </w:r>
          </w:p>
        </w:tc>
      </w:tr>
      <w:tr w:rsidR="00C548B6" w:rsidRPr="00595988" w14:paraId="174EB992" w14:textId="77777777" w:rsidTr="00A12B05">
        <w:tc>
          <w:tcPr>
            <w:tcW w:w="5530" w:type="dxa"/>
          </w:tcPr>
          <w:p w14:paraId="3967048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En caso de condena, ¿ha adoptado la operadora económica medidas para demostrar su credibilidad pese </w:t>
            </w:r>
            <w:r w:rsidRPr="00595988">
              <w:rPr>
                <w:rFonts w:ascii="Verdana" w:eastAsia="Calibri" w:hAnsi="Verdana"/>
                <w:sz w:val="19"/>
                <w:szCs w:val="19"/>
              </w:rPr>
              <w:lastRenderedPageBreak/>
              <w:t>a la existencia de un motivo pertinente de exclusión (autocorrección)</w:t>
            </w:r>
            <w:r w:rsidRPr="00595988">
              <w:rPr>
                <w:rFonts w:ascii="Verdana" w:eastAsia="Calibri" w:hAnsi="Verdana"/>
                <w:sz w:val="19"/>
                <w:szCs w:val="19"/>
                <w:vertAlign w:val="superscript"/>
              </w:rPr>
              <w:footnoteReference w:id="34"/>
            </w:r>
            <w:r w:rsidRPr="00595988">
              <w:rPr>
                <w:rFonts w:ascii="Verdana" w:eastAsia="Calibri" w:hAnsi="Verdana"/>
                <w:sz w:val="19"/>
                <w:szCs w:val="19"/>
              </w:rPr>
              <w:t>?</w:t>
            </w:r>
          </w:p>
        </w:tc>
        <w:tc>
          <w:tcPr>
            <w:tcW w:w="4507" w:type="dxa"/>
          </w:tcPr>
          <w:p w14:paraId="1E87FE97"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lastRenderedPageBreak/>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23E9E60" w14:textId="77777777" w:rsidR="00C548B6" w:rsidRPr="00595988" w:rsidRDefault="00C548B6" w:rsidP="00A12B05">
            <w:pPr>
              <w:spacing w:before="120" w:after="120"/>
              <w:rPr>
                <w:rFonts w:ascii="Verdana" w:eastAsia="Calibri" w:hAnsi="Verdana"/>
                <w:sz w:val="19"/>
                <w:szCs w:val="19"/>
              </w:rPr>
            </w:pPr>
          </w:p>
        </w:tc>
      </w:tr>
      <w:tr w:rsidR="00C548B6" w:rsidRPr="00595988" w14:paraId="0AFF5EA6" w14:textId="77777777" w:rsidTr="00A12B05">
        <w:trPr>
          <w:trHeight w:val="340"/>
        </w:trPr>
        <w:tc>
          <w:tcPr>
            <w:tcW w:w="5530" w:type="dxa"/>
          </w:tcPr>
          <w:p w14:paraId="4231D0B5" w14:textId="77777777" w:rsidR="00C548B6" w:rsidRPr="00595988" w:rsidRDefault="00C548B6" w:rsidP="00A12B05">
            <w:pPr>
              <w:spacing w:before="120" w:after="120"/>
              <w:ind w:right="-425"/>
              <w:rPr>
                <w:rFonts w:ascii="Verdana" w:eastAsia="Calibri" w:hAnsi="Verdana"/>
                <w:sz w:val="19"/>
                <w:szCs w:val="19"/>
              </w:rPr>
            </w:pPr>
            <w:r w:rsidRPr="00595988">
              <w:rPr>
                <w:rFonts w:ascii="Verdana" w:eastAsia="Calibri" w:hAnsi="Verdana"/>
                <w:b/>
                <w:sz w:val="19"/>
                <w:szCs w:val="19"/>
              </w:rPr>
              <w:lastRenderedPageBreak/>
              <w:t>En caso afirmativo,</w:t>
            </w:r>
            <w:r w:rsidRPr="00595988">
              <w:rPr>
                <w:rFonts w:ascii="Verdana" w:eastAsia="Calibri" w:hAnsi="Verdana"/>
                <w:sz w:val="19"/>
                <w:szCs w:val="19"/>
              </w:rPr>
              <w:t xml:space="preserve"> descríbanse las medidas adoptadas</w:t>
            </w:r>
            <w:r w:rsidRPr="00595988">
              <w:rPr>
                <w:rFonts w:ascii="Verdana" w:eastAsia="Calibri" w:hAnsi="Verdana"/>
                <w:b/>
                <w:sz w:val="19"/>
                <w:szCs w:val="19"/>
                <w:vertAlign w:val="superscript"/>
              </w:rPr>
              <w:footnoteReference w:id="35"/>
            </w:r>
            <w:r w:rsidRPr="00595988">
              <w:rPr>
                <w:rFonts w:ascii="Verdana" w:eastAsia="Calibri" w:hAnsi="Verdana"/>
                <w:sz w:val="19"/>
                <w:szCs w:val="19"/>
              </w:rPr>
              <w:t>:</w:t>
            </w:r>
          </w:p>
        </w:tc>
        <w:tc>
          <w:tcPr>
            <w:tcW w:w="4507" w:type="dxa"/>
          </w:tcPr>
          <w:p w14:paraId="5895EF04" w14:textId="77777777" w:rsidR="00C548B6" w:rsidRPr="00595988" w:rsidRDefault="00C548B6" w:rsidP="00A12B05">
            <w:pPr>
              <w:spacing w:before="120" w:after="120"/>
              <w:ind w:right="-425"/>
              <w:rPr>
                <w:rFonts w:ascii="Verdana" w:eastAsia="Calibri" w:hAnsi="Verdana"/>
                <w:sz w:val="19"/>
                <w:szCs w:val="19"/>
              </w:rPr>
            </w:pPr>
            <w:r w:rsidRPr="00595988">
              <w:rPr>
                <w:rFonts w:ascii="Verdana" w:eastAsia="Calibri" w:hAnsi="Verdana"/>
                <w:sz w:val="19"/>
                <w:szCs w:val="19"/>
              </w:rPr>
              <w:t>[…]</w:t>
            </w:r>
          </w:p>
        </w:tc>
      </w:tr>
    </w:tbl>
    <w:p w14:paraId="01DEB2E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95988" w14:paraId="311660DB" w14:textId="77777777" w:rsidTr="00A12B05">
        <w:trPr>
          <w:trHeight w:val="340"/>
        </w:trPr>
        <w:tc>
          <w:tcPr>
            <w:tcW w:w="5516" w:type="dxa"/>
          </w:tcPr>
          <w:p w14:paraId="57818B3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Pago de impuestos o de cotizaciones a la Seguridad Social</w:t>
            </w:r>
          </w:p>
        </w:tc>
        <w:tc>
          <w:tcPr>
            <w:tcW w:w="4521" w:type="dxa"/>
            <w:gridSpan w:val="2"/>
          </w:tcPr>
          <w:p w14:paraId="1FC704F8"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7A60228" w14:textId="77777777" w:rsidTr="00A12B05">
        <w:trPr>
          <w:trHeight w:val="1020"/>
        </w:trPr>
        <w:tc>
          <w:tcPr>
            <w:tcW w:w="5516" w:type="dxa"/>
          </w:tcPr>
          <w:p w14:paraId="428E855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cumplido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 xml:space="preserve">todas </w:t>
            </w:r>
            <w:r w:rsidRPr="00595988">
              <w:rPr>
                <w:rFonts w:ascii="Verdana" w:eastAsia="Calibri" w:hAnsi="Verdana"/>
                <w:b/>
                <w:sz w:val="19"/>
                <w:szCs w:val="19"/>
              </w:rPr>
              <w:t>sus obligaciones relativas al pago de impuestos o de cotizaciones a la seguridad social,</w:t>
            </w:r>
            <w:r w:rsidRPr="00595988">
              <w:rPr>
                <w:rFonts w:ascii="Verdana" w:eastAsia="Calibri" w:hAnsi="Verdana"/>
                <w:sz w:val="19"/>
                <w:szCs w:val="19"/>
              </w:rPr>
              <w:t xml:space="preserve"> tanto en el país en el que está establecida como en el Estado miembro del poder adjudicador</w:t>
            </w:r>
            <w:r w:rsidRPr="00595988">
              <w:rPr>
                <w:rFonts w:ascii="Verdana" w:eastAsia="Calibri" w:hAnsi="Verdana"/>
                <w:b/>
                <w:sz w:val="19"/>
                <w:szCs w:val="19"/>
                <w:vertAlign w:val="superscript"/>
              </w:rPr>
              <w:footnoteReference w:id="36"/>
            </w:r>
            <w:r w:rsidRPr="00595988">
              <w:rPr>
                <w:rFonts w:ascii="Verdana" w:eastAsia="Calibri" w:hAnsi="Verdana"/>
                <w:sz w:val="19"/>
                <w:szCs w:val="19"/>
              </w:rPr>
              <w:t xml:space="preserve"> o la entidad adjudicadora, si no coincide con su país de establecimiento?</w:t>
            </w:r>
          </w:p>
        </w:tc>
        <w:tc>
          <w:tcPr>
            <w:tcW w:w="4521" w:type="dxa"/>
            <w:gridSpan w:val="2"/>
          </w:tcPr>
          <w:p w14:paraId="6F7CCCD0"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1CA442C" w14:textId="77777777" w:rsidR="00C548B6" w:rsidRPr="00595988" w:rsidRDefault="00C548B6" w:rsidP="00A12B05">
            <w:pPr>
              <w:spacing w:before="120" w:after="120"/>
              <w:rPr>
                <w:rFonts w:ascii="Verdana" w:eastAsia="Calibri" w:hAnsi="Verdana"/>
                <w:sz w:val="19"/>
                <w:szCs w:val="19"/>
              </w:rPr>
            </w:pPr>
          </w:p>
        </w:tc>
      </w:tr>
      <w:tr w:rsidR="00C548B6" w:rsidRPr="00595988" w14:paraId="5BEF59E3" w14:textId="77777777" w:rsidTr="00A12B05">
        <w:tc>
          <w:tcPr>
            <w:tcW w:w="5516" w:type="dxa"/>
            <w:vMerge w:val="restart"/>
          </w:tcPr>
          <w:p w14:paraId="66AD9EE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negativo,</w:t>
            </w:r>
            <w:r w:rsidRPr="00595988">
              <w:rPr>
                <w:rFonts w:ascii="Verdana" w:eastAsia="Calibri" w:hAnsi="Verdana"/>
                <w:sz w:val="19"/>
                <w:szCs w:val="19"/>
              </w:rPr>
              <w:t xml:space="preserve"> indíquese:</w:t>
            </w:r>
          </w:p>
          <w:p w14:paraId="2DB52296" w14:textId="77777777" w:rsidR="00C548B6" w:rsidRPr="00595988" w:rsidRDefault="00C548B6" w:rsidP="00A12B05">
            <w:pPr>
              <w:spacing w:before="240" w:after="120"/>
              <w:jc w:val="both"/>
              <w:rPr>
                <w:rFonts w:ascii="Verdana" w:eastAsia="Calibri" w:hAnsi="Verdana"/>
                <w:sz w:val="19"/>
                <w:szCs w:val="19"/>
              </w:rPr>
            </w:pPr>
            <w:r w:rsidRPr="00595988">
              <w:rPr>
                <w:rFonts w:ascii="Verdana" w:eastAsia="Calibri" w:hAnsi="Verdana"/>
                <w:sz w:val="19"/>
                <w:szCs w:val="19"/>
              </w:rPr>
              <w:t>a) País o miembro de que se trate:</w:t>
            </w:r>
          </w:p>
          <w:p w14:paraId="18FCB03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¿A cuánto asciende el importe en cuestión?</w:t>
            </w:r>
          </w:p>
          <w:p w14:paraId="3100A15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 ¿De qué manera ha quedado establecido ese incumplimiento?</w:t>
            </w:r>
          </w:p>
          <w:p w14:paraId="003985E2" w14:textId="77777777" w:rsidR="00C548B6" w:rsidRPr="00595988" w:rsidRDefault="00C548B6" w:rsidP="00A12B05">
            <w:pPr>
              <w:spacing w:before="120" w:after="120"/>
              <w:ind w:left="317"/>
              <w:jc w:val="both"/>
              <w:rPr>
                <w:rFonts w:ascii="Verdana" w:eastAsia="Calibri" w:hAnsi="Verdana"/>
                <w:sz w:val="19"/>
                <w:szCs w:val="19"/>
              </w:rPr>
            </w:pPr>
            <w:r w:rsidRPr="00595988">
              <w:rPr>
                <w:rFonts w:ascii="Verdana" w:eastAsia="Calibri" w:hAnsi="Verdana"/>
                <w:sz w:val="19"/>
                <w:szCs w:val="19"/>
              </w:rPr>
              <w:t>c1) A través de una resolución administrativa o judicial:</w:t>
            </w:r>
          </w:p>
          <w:p w14:paraId="39D1E055" w14:textId="77777777" w:rsidR="00C548B6" w:rsidRPr="00595988" w:rsidRDefault="00C548B6" w:rsidP="006A510A">
            <w:pPr>
              <w:numPr>
                <w:ilvl w:val="0"/>
                <w:numId w:val="107"/>
              </w:numPr>
              <w:spacing w:before="120" w:after="120"/>
              <w:jc w:val="both"/>
              <w:rPr>
                <w:rFonts w:ascii="Verdana" w:eastAsia="Calibri" w:hAnsi="Verdana"/>
                <w:sz w:val="19"/>
                <w:szCs w:val="19"/>
              </w:rPr>
            </w:pPr>
            <w:r w:rsidRPr="00595988">
              <w:rPr>
                <w:rFonts w:ascii="Verdana" w:eastAsia="Calibri" w:hAnsi="Verdana"/>
                <w:sz w:val="19"/>
                <w:szCs w:val="19"/>
              </w:rPr>
              <w:t xml:space="preserve">¿Es esta resolución firme y vinculante? </w:t>
            </w:r>
          </w:p>
          <w:p w14:paraId="4397DD52" w14:textId="77777777" w:rsidR="00C548B6" w:rsidRPr="00595988" w:rsidRDefault="00C548B6" w:rsidP="006A510A">
            <w:pPr>
              <w:numPr>
                <w:ilvl w:val="0"/>
                <w:numId w:val="107"/>
              </w:numPr>
              <w:spacing w:before="120" w:after="120"/>
              <w:jc w:val="both"/>
              <w:rPr>
                <w:rFonts w:ascii="Verdana" w:eastAsia="Calibri" w:hAnsi="Verdana"/>
                <w:sz w:val="19"/>
                <w:szCs w:val="19"/>
              </w:rPr>
            </w:pPr>
            <w:r w:rsidRPr="00595988">
              <w:rPr>
                <w:rFonts w:ascii="Verdana" w:eastAsia="Calibri" w:hAnsi="Verdana"/>
                <w:sz w:val="19"/>
                <w:szCs w:val="19"/>
              </w:rPr>
              <w:t>Indíquese la fecha de la condena o resolución.</w:t>
            </w:r>
          </w:p>
          <w:p w14:paraId="34125CBF" w14:textId="77777777" w:rsidR="00C548B6" w:rsidRPr="00595988" w:rsidRDefault="00C548B6" w:rsidP="006A510A">
            <w:pPr>
              <w:numPr>
                <w:ilvl w:val="0"/>
                <w:numId w:val="107"/>
              </w:numPr>
              <w:spacing w:before="120" w:after="120"/>
              <w:ind w:left="733" w:hanging="373"/>
              <w:jc w:val="both"/>
              <w:rPr>
                <w:rFonts w:ascii="Verdana" w:eastAsia="Calibri" w:hAnsi="Verdana"/>
                <w:sz w:val="19"/>
                <w:szCs w:val="19"/>
              </w:rPr>
            </w:pPr>
            <w:r w:rsidRPr="00595988">
              <w:rPr>
                <w:rFonts w:ascii="Verdana" w:eastAsia="Calibri" w:hAnsi="Verdana"/>
                <w:b/>
                <w:sz w:val="19"/>
                <w:szCs w:val="19"/>
              </w:rPr>
              <w:t>En caso de condena, y siempre que se establezca directamente en ella,</w:t>
            </w:r>
            <w:r w:rsidRPr="00595988">
              <w:rPr>
                <w:rFonts w:ascii="Verdana" w:eastAsia="Calibri" w:hAnsi="Verdana"/>
                <w:sz w:val="19"/>
                <w:szCs w:val="19"/>
              </w:rPr>
              <w:t xml:space="preserve"> duración del período de exclusión.</w:t>
            </w:r>
          </w:p>
          <w:p w14:paraId="3F7CC994" w14:textId="77777777" w:rsidR="00C548B6" w:rsidRPr="00595988" w:rsidRDefault="00C548B6" w:rsidP="00A12B05">
            <w:pPr>
              <w:spacing w:before="120" w:after="120"/>
              <w:ind w:left="321"/>
              <w:jc w:val="both"/>
              <w:rPr>
                <w:rFonts w:ascii="Verdana" w:eastAsia="Calibri" w:hAnsi="Verdana"/>
                <w:sz w:val="19"/>
                <w:szCs w:val="19"/>
              </w:rPr>
            </w:pPr>
            <w:r w:rsidRPr="00595988">
              <w:rPr>
                <w:rFonts w:ascii="Verdana" w:eastAsia="Calibri" w:hAnsi="Verdana"/>
                <w:sz w:val="19"/>
                <w:szCs w:val="19"/>
              </w:rPr>
              <w:t xml:space="preserve">c2) Por otros medios. Especifíquese. </w:t>
            </w:r>
          </w:p>
          <w:p w14:paraId="314E037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18E7B7C3"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Impuestos</w:t>
            </w:r>
          </w:p>
        </w:tc>
        <w:tc>
          <w:tcPr>
            <w:tcW w:w="2341" w:type="dxa"/>
          </w:tcPr>
          <w:p w14:paraId="0C816AE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Cotizaciones Sociales</w:t>
            </w:r>
          </w:p>
        </w:tc>
      </w:tr>
      <w:tr w:rsidR="00C548B6" w:rsidRPr="00595988" w14:paraId="787F3814" w14:textId="77777777" w:rsidTr="00A12B05">
        <w:tc>
          <w:tcPr>
            <w:tcW w:w="5516" w:type="dxa"/>
            <w:vMerge/>
          </w:tcPr>
          <w:p w14:paraId="0858533A" w14:textId="77777777" w:rsidR="00C548B6" w:rsidRPr="00595988" w:rsidRDefault="00C548B6" w:rsidP="00A12B05">
            <w:pPr>
              <w:spacing w:before="120" w:after="120"/>
              <w:rPr>
                <w:rFonts w:ascii="Verdana" w:eastAsia="Calibri" w:hAnsi="Verdana"/>
                <w:sz w:val="19"/>
                <w:szCs w:val="19"/>
              </w:rPr>
            </w:pPr>
          </w:p>
        </w:tc>
        <w:tc>
          <w:tcPr>
            <w:tcW w:w="2180" w:type="dxa"/>
          </w:tcPr>
          <w:p w14:paraId="3F7D91EA"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a) […]</w:t>
            </w:r>
          </w:p>
          <w:p w14:paraId="4F53A08A"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b) […]</w:t>
            </w:r>
          </w:p>
          <w:p w14:paraId="5642A280" w14:textId="77777777" w:rsidR="00C548B6" w:rsidRPr="00595988" w:rsidRDefault="00C548B6" w:rsidP="00A12B05">
            <w:pPr>
              <w:spacing w:before="120"/>
              <w:rPr>
                <w:rFonts w:ascii="Verdana" w:eastAsia="Calibri" w:hAnsi="Verdana"/>
                <w:sz w:val="19"/>
                <w:szCs w:val="19"/>
              </w:rPr>
            </w:pPr>
          </w:p>
          <w:p w14:paraId="5560F692"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c1)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3E0125D"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62D2CA9"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eastAsia="Calibri" w:hAnsi="Verdana"/>
                <w:sz w:val="19"/>
                <w:szCs w:val="19"/>
              </w:rPr>
              <w:t>[…]</w:t>
            </w:r>
          </w:p>
          <w:p w14:paraId="4E17360C" w14:textId="77777777" w:rsidR="00C548B6" w:rsidRPr="00595988" w:rsidRDefault="00C548B6" w:rsidP="006A510A">
            <w:pPr>
              <w:numPr>
                <w:ilvl w:val="0"/>
                <w:numId w:val="107"/>
              </w:numPr>
              <w:spacing w:before="120"/>
              <w:ind w:left="463" w:hanging="147"/>
              <w:rPr>
                <w:rFonts w:ascii="Verdana" w:eastAsia="Calibri" w:hAnsi="Verdana"/>
                <w:sz w:val="19"/>
                <w:szCs w:val="19"/>
              </w:rPr>
            </w:pPr>
            <w:r w:rsidRPr="00595988">
              <w:rPr>
                <w:rFonts w:ascii="Verdana" w:eastAsia="Calibri" w:hAnsi="Verdana"/>
                <w:sz w:val="19"/>
                <w:szCs w:val="19"/>
              </w:rPr>
              <w:t>[…]</w:t>
            </w:r>
          </w:p>
          <w:p w14:paraId="6B813E5A" w14:textId="77777777" w:rsidR="00C548B6" w:rsidRPr="00595988" w:rsidRDefault="00C548B6" w:rsidP="006A510A">
            <w:pPr>
              <w:numPr>
                <w:ilvl w:val="0"/>
                <w:numId w:val="107"/>
              </w:numPr>
              <w:spacing w:after="120"/>
              <w:ind w:left="463" w:hanging="147"/>
              <w:rPr>
                <w:rFonts w:ascii="Verdana" w:eastAsia="Calibri" w:hAnsi="Verdana"/>
                <w:sz w:val="19"/>
                <w:szCs w:val="19"/>
              </w:rPr>
            </w:pPr>
          </w:p>
          <w:p w14:paraId="5841F449" w14:textId="77777777" w:rsidR="00C548B6" w:rsidRPr="00595988" w:rsidRDefault="00C548B6" w:rsidP="00A12B05">
            <w:pPr>
              <w:spacing w:before="120" w:after="80"/>
              <w:rPr>
                <w:rFonts w:ascii="Verdana" w:eastAsia="Calibri" w:hAnsi="Verdana"/>
                <w:sz w:val="19"/>
                <w:szCs w:val="19"/>
              </w:rPr>
            </w:pPr>
            <w:r w:rsidRPr="00595988">
              <w:rPr>
                <w:rFonts w:ascii="Verdana" w:eastAsia="Calibri" w:hAnsi="Verdana"/>
                <w:sz w:val="19"/>
                <w:szCs w:val="19"/>
              </w:rPr>
              <w:t>c2) […]</w:t>
            </w:r>
          </w:p>
          <w:p w14:paraId="75457C71"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xml:space="preserve">d)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5C3F8C9" w14:textId="77777777" w:rsidR="00C548B6" w:rsidRPr="00595988" w:rsidRDefault="00C548B6" w:rsidP="00A12B05">
            <w:pPr>
              <w:rPr>
                <w:rFonts w:ascii="Verdana" w:eastAsia="Calibri" w:hAnsi="Verdana"/>
                <w:sz w:val="19"/>
                <w:szCs w:val="19"/>
              </w:rPr>
            </w:pPr>
          </w:p>
          <w:p w14:paraId="4A2BE2B4" w14:textId="77777777" w:rsidR="00C548B6" w:rsidRPr="00595988" w:rsidRDefault="00C548B6" w:rsidP="00A12B05">
            <w:pPr>
              <w:spacing w:after="120"/>
              <w:rPr>
                <w:rFonts w:ascii="Verdana" w:eastAsia="Calibri" w:hAnsi="Verdana"/>
                <w:sz w:val="19"/>
                <w:szCs w:val="19"/>
              </w:rPr>
            </w:pPr>
          </w:p>
          <w:p w14:paraId="10A4E943" w14:textId="77777777" w:rsidR="00C548B6" w:rsidRPr="00595988" w:rsidRDefault="00C548B6" w:rsidP="00A12B05">
            <w:pPr>
              <w:spacing w:before="120" w:after="120"/>
              <w:ind w:right="-103"/>
              <w:rPr>
                <w:rFonts w:ascii="Verdana" w:eastAsia="Calibri" w:hAnsi="Verdana"/>
                <w:b/>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especifíquese:</w:t>
            </w:r>
          </w:p>
          <w:p w14:paraId="219568F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c>
          <w:tcPr>
            <w:tcW w:w="2341" w:type="dxa"/>
          </w:tcPr>
          <w:p w14:paraId="7BE872F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a) […]</w:t>
            </w:r>
          </w:p>
          <w:p w14:paraId="1F905B0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b) […]</w:t>
            </w:r>
          </w:p>
          <w:p w14:paraId="00002263" w14:textId="77777777" w:rsidR="00C548B6" w:rsidRPr="00595988" w:rsidRDefault="00C548B6" w:rsidP="00A12B05">
            <w:pPr>
              <w:spacing w:before="120"/>
              <w:rPr>
                <w:rFonts w:ascii="Verdana" w:eastAsia="Calibri" w:hAnsi="Verdana"/>
                <w:sz w:val="19"/>
                <w:szCs w:val="19"/>
              </w:rPr>
            </w:pPr>
          </w:p>
          <w:p w14:paraId="2033EE75"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c1)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34FC4B8"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63A6950"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eastAsia="Calibri" w:hAnsi="Verdana"/>
                <w:sz w:val="19"/>
                <w:szCs w:val="19"/>
              </w:rPr>
              <w:t>[…]</w:t>
            </w:r>
          </w:p>
          <w:p w14:paraId="29E6EAD2" w14:textId="77777777" w:rsidR="00C548B6" w:rsidRPr="00595988" w:rsidRDefault="00C548B6" w:rsidP="006A510A">
            <w:pPr>
              <w:numPr>
                <w:ilvl w:val="0"/>
                <w:numId w:val="107"/>
              </w:numPr>
              <w:spacing w:before="120"/>
              <w:ind w:left="463" w:hanging="147"/>
              <w:rPr>
                <w:rFonts w:ascii="Verdana" w:eastAsia="Calibri" w:hAnsi="Verdana"/>
                <w:sz w:val="19"/>
                <w:szCs w:val="19"/>
              </w:rPr>
            </w:pPr>
            <w:r w:rsidRPr="00595988">
              <w:rPr>
                <w:rFonts w:ascii="Verdana" w:eastAsia="Calibri" w:hAnsi="Verdana"/>
                <w:sz w:val="19"/>
                <w:szCs w:val="19"/>
              </w:rPr>
              <w:t>[…]</w:t>
            </w:r>
          </w:p>
          <w:p w14:paraId="1ACB5315" w14:textId="77777777" w:rsidR="00C548B6" w:rsidRPr="00595988" w:rsidRDefault="00C548B6" w:rsidP="006A510A">
            <w:pPr>
              <w:numPr>
                <w:ilvl w:val="0"/>
                <w:numId w:val="107"/>
              </w:numPr>
              <w:spacing w:after="120"/>
              <w:ind w:left="463" w:hanging="147"/>
              <w:rPr>
                <w:rFonts w:ascii="Verdana" w:eastAsia="Calibri" w:hAnsi="Verdana"/>
                <w:sz w:val="19"/>
                <w:szCs w:val="19"/>
              </w:rPr>
            </w:pPr>
          </w:p>
          <w:p w14:paraId="053F0979" w14:textId="77777777" w:rsidR="00C548B6" w:rsidRPr="00595988" w:rsidRDefault="00C548B6" w:rsidP="00A12B05">
            <w:pPr>
              <w:spacing w:before="120" w:after="80"/>
              <w:rPr>
                <w:rFonts w:ascii="Verdana" w:eastAsia="Calibri" w:hAnsi="Verdana"/>
                <w:sz w:val="19"/>
                <w:szCs w:val="19"/>
              </w:rPr>
            </w:pPr>
            <w:r w:rsidRPr="00595988">
              <w:rPr>
                <w:rFonts w:ascii="Verdana" w:eastAsia="Calibri" w:hAnsi="Verdana"/>
                <w:sz w:val="19"/>
                <w:szCs w:val="19"/>
              </w:rPr>
              <w:t>c2) […]</w:t>
            </w:r>
          </w:p>
          <w:p w14:paraId="5E5B2D50"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d)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AE64567" w14:textId="77777777" w:rsidR="00C548B6" w:rsidRPr="00595988" w:rsidRDefault="00C548B6" w:rsidP="00A12B05">
            <w:pPr>
              <w:rPr>
                <w:rFonts w:ascii="Verdana" w:eastAsia="Calibri" w:hAnsi="Verdana"/>
                <w:sz w:val="19"/>
                <w:szCs w:val="19"/>
              </w:rPr>
            </w:pPr>
          </w:p>
          <w:p w14:paraId="1F017D7A" w14:textId="77777777" w:rsidR="00C548B6" w:rsidRPr="00595988" w:rsidRDefault="00C548B6" w:rsidP="00A12B05">
            <w:pPr>
              <w:spacing w:after="120"/>
              <w:rPr>
                <w:rFonts w:ascii="Verdana" w:eastAsia="Calibri" w:hAnsi="Verdana"/>
                <w:sz w:val="19"/>
                <w:szCs w:val="19"/>
              </w:rPr>
            </w:pPr>
          </w:p>
          <w:p w14:paraId="17376AF1" w14:textId="77777777" w:rsidR="00C548B6" w:rsidRPr="00595988" w:rsidRDefault="00C548B6" w:rsidP="00A12B05">
            <w:pPr>
              <w:spacing w:before="120" w:after="120"/>
              <w:ind w:right="-103"/>
              <w:rPr>
                <w:rFonts w:ascii="Verdana" w:eastAsia="Calibri" w:hAnsi="Verdana"/>
                <w:b/>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especifíquese:</w:t>
            </w:r>
          </w:p>
          <w:p w14:paraId="440E6D2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7D346A3D" w14:textId="77777777" w:rsidTr="00A12B05">
        <w:trPr>
          <w:trHeight w:val="819"/>
        </w:trPr>
        <w:tc>
          <w:tcPr>
            <w:tcW w:w="5516" w:type="dxa"/>
          </w:tcPr>
          <w:p w14:paraId="4397443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relativa al pago de impuestos o de cotizaciones sociales está disponible en formato electrónico, sírvase indicar:</w:t>
            </w:r>
          </w:p>
        </w:tc>
        <w:tc>
          <w:tcPr>
            <w:tcW w:w="4521" w:type="dxa"/>
            <w:gridSpan w:val="2"/>
          </w:tcPr>
          <w:p w14:paraId="1D20A9A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r w:rsidRPr="00595988">
              <w:rPr>
                <w:rFonts w:ascii="Verdana" w:eastAsia="Calibri" w:hAnsi="Verdana"/>
                <w:b/>
                <w:sz w:val="19"/>
                <w:szCs w:val="19"/>
                <w:vertAlign w:val="superscript"/>
              </w:rPr>
              <w:footnoteReference w:id="37"/>
            </w:r>
            <w:r w:rsidRPr="00595988">
              <w:rPr>
                <w:rFonts w:ascii="Verdana" w:eastAsia="Calibri" w:hAnsi="Verdana"/>
                <w:sz w:val="19"/>
                <w:szCs w:val="19"/>
              </w:rPr>
              <w:t xml:space="preserve">: </w:t>
            </w:r>
          </w:p>
          <w:p w14:paraId="2950009E"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 […]</w:t>
            </w:r>
          </w:p>
        </w:tc>
      </w:tr>
    </w:tbl>
    <w:p w14:paraId="5EDC92E1"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lastRenderedPageBreak/>
        <w:t>C: MOTIVOS REFERIDOS A LA INSOLVENCIA, LOS CONFLICTOS DE INTERESES O LA FALTA PROFESIONAL</w:t>
      </w:r>
      <w:r w:rsidRPr="00595988">
        <w:rPr>
          <w:rFonts w:ascii="Verdana" w:eastAsia="Calibri" w:hAnsi="Verdana"/>
          <w:b/>
          <w:sz w:val="19"/>
          <w:szCs w:val="19"/>
          <w:vertAlign w:val="superscript"/>
        </w:rPr>
        <w:footnoteReference w:id="38"/>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95988" w14:paraId="53791FE3" w14:textId="77777777" w:rsidTr="00A12B05">
        <w:trPr>
          <w:trHeight w:val="454"/>
        </w:trPr>
        <w:tc>
          <w:tcPr>
            <w:tcW w:w="5544" w:type="dxa"/>
          </w:tcPr>
          <w:p w14:paraId="28C82931"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Información relativa a toda posible insolvencia, conflicto de intereses o falta profesional</w:t>
            </w:r>
          </w:p>
        </w:tc>
        <w:tc>
          <w:tcPr>
            <w:tcW w:w="4493" w:type="dxa"/>
          </w:tcPr>
          <w:p w14:paraId="21E11897"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9392666" w14:textId="77777777" w:rsidTr="00A12B05">
        <w:trPr>
          <w:trHeight w:val="397"/>
        </w:trPr>
        <w:tc>
          <w:tcPr>
            <w:tcW w:w="5544" w:type="dxa"/>
            <w:vMerge w:val="restart"/>
          </w:tcPr>
          <w:p w14:paraId="68C928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Según su leal saber y entender</w:t>
            </w:r>
            <w:r w:rsidRPr="00595988">
              <w:rPr>
                <w:rFonts w:ascii="Verdana" w:eastAsia="Calibri" w:hAnsi="Verdana"/>
                <w:sz w:val="19"/>
                <w:szCs w:val="19"/>
              </w:rPr>
              <w:t xml:space="preserve">, ¿ha incumplido la operadora económica sus obligaciones en los ámbitos de la </w:t>
            </w:r>
            <w:r w:rsidRPr="00595988">
              <w:rPr>
                <w:rFonts w:ascii="Verdana" w:eastAsia="Calibri" w:hAnsi="Verdana"/>
                <w:b/>
                <w:sz w:val="19"/>
                <w:szCs w:val="19"/>
              </w:rPr>
              <w:t>legislación laboral, social y medioambiental</w:t>
            </w:r>
            <w:r w:rsidRPr="00595988">
              <w:rPr>
                <w:rFonts w:ascii="Verdana" w:eastAsia="Calibri" w:hAnsi="Verdana"/>
                <w:b/>
                <w:sz w:val="19"/>
                <w:szCs w:val="19"/>
                <w:vertAlign w:val="superscript"/>
              </w:rPr>
              <w:footnoteReference w:id="39"/>
            </w:r>
            <w:r w:rsidRPr="00595988">
              <w:rPr>
                <w:rFonts w:ascii="Verdana" w:eastAsia="Calibri" w:hAnsi="Verdana"/>
                <w:b/>
                <w:sz w:val="19"/>
                <w:szCs w:val="19"/>
              </w:rPr>
              <w:t>?</w:t>
            </w:r>
          </w:p>
        </w:tc>
        <w:tc>
          <w:tcPr>
            <w:tcW w:w="4493" w:type="dxa"/>
          </w:tcPr>
          <w:p w14:paraId="0C09A630"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130A4A44" w14:textId="77777777" w:rsidTr="00A12B05">
        <w:trPr>
          <w:trHeight w:val="263"/>
        </w:trPr>
        <w:tc>
          <w:tcPr>
            <w:tcW w:w="5544" w:type="dxa"/>
            <w:vMerge/>
          </w:tcPr>
          <w:p w14:paraId="50830247" w14:textId="77777777" w:rsidR="00C548B6" w:rsidRPr="00595988" w:rsidRDefault="00C548B6" w:rsidP="00A12B05">
            <w:pPr>
              <w:spacing w:before="120" w:after="120"/>
              <w:rPr>
                <w:rFonts w:ascii="Verdana" w:eastAsia="Calibri" w:hAnsi="Verdana"/>
                <w:sz w:val="19"/>
                <w:szCs w:val="19"/>
              </w:rPr>
            </w:pPr>
          </w:p>
        </w:tc>
        <w:tc>
          <w:tcPr>
            <w:tcW w:w="4493" w:type="dxa"/>
          </w:tcPr>
          <w:p w14:paraId="4CFB34D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¿ha adoptado la operadora económica medidas para demostrar su credibilidad pese a la existencia de ese motivo de exclusión (autocorrección)?</w:t>
            </w:r>
          </w:p>
          <w:p w14:paraId="5C27B84F" w14:textId="77777777" w:rsidR="00C548B6" w:rsidRPr="00595988" w:rsidRDefault="00C548B6" w:rsidP="00A12B05">
            <w:pPr>
              <w:spacing w:before="12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AD6871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 […]</w:t>
            </w:r>
          </w:p>
        </w:tc>
      </w:tr>
      <w:tr w:rsidR="00C548B6" w:rsidRPr="00595988" w14:paraId="7C3E2DE3" w14:textId="77777777" w:rsidTr="00A12B05">
        <w:tc>
          <w:tcPr>
            <w:tcW w:w="5544" w:type="dxa"/>
            <w:tcBorders>
              <w:bottom w:val="single" w:sz="4" w:space="0" w:color="auto"/>
            </w:tcBorders>
          </w:tcPr>
          <w:p w14:paraId="0CCFC76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Se encuentra la operadora económica en alguna de las siguientes situaciones</w:t>
            </w:r>
            <w:r w:rsidRPr="00595988">
              <w:rPr>
                <w:rFonts w:ascii="Verdana" w:eastAsia="Calibri" w:hAnsi="Verdana"/>
                <w:b/>
                <w:sz w:val="19"/>
                <w:szCs w:val="19"/>
                <w:vertAlign w:val="superscript"/>
              </w:rPr>
              <w:footnoteReference w:id="40"/>
            </w:r>
            <w:r w:rsidRPr="00595988">
              <w:rPr>
                <w:rFonts w:ascii="Verdana" w:eastAsia="Calibri" w:hAnsi="Verdana"/>
                <w:sz w:val="19"/>
                <w:szCs w:val="19"/>
              </w:rPr>
              <w:t>:</w:t>
            </w:r>
          </w:p>
          <w:p w14:paraId="70FFBB3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En quiebra</w:t>
            </w:r>
          </w:p>
          <w:p w14:paraId="1DBF0DB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Sometida a un procedimiento de insolvencia o liquidación</w:t>
            </w:r>
          </w:p>
          <w:p w14:paraId="457F122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celebrado un convenio con sus acreedores</w:t>
            </w:r>
          </w:p>
          <w:p w14:paraId="36E8641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cualquier situación análoga resultante de un procedimiento de la misma naturaleza vigente en las disposiciones legales y reglamentarias nacionales</w:t>
            </w:r>
          </w:p>
          <w:p w14:paraId="0C54C53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Sus activos están siendo administrados por un liquidador o por un tribunal</w:t>
            </w:r>
          </w:p>
          <w:p w14:paraId="2B1E6FF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Sus actividades empresariales han sido suspendidas</w:t>
            </w:r>
          </w:p>
          <w:p w14:paraId="49B9941E"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En caso afirmativo:</w:t>
            </w:r>
          </w:p>
          <w:p w14:paraId="6F7430BE"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Especifíquese:</w:t>
            </w:r>
          </w:p>
          <w:p w14:paraId="577ECDC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Indíquense los motivos por los cuales la operadora es, no obstante, capaz de ejecutar el contrato, teniendo en cuenta las disposiciones y medidas nacionales aplicables </w:t>
            </w:r>
            <w:r w:rsidRPr="00595988">
              <w:rPr>
                <w:rFonts w:ascii="Verdana" w:eastAsia="Calibri" w:hAnsi="Verdana"/>
                <w:sz w:val="19"/>
                <w:szCs w:val="19"/>
              </w:rPr>
              <w:lastRenderedPageBreak/>
              <w:t>en lo referente a la continuación de la actividad en tales circunstancias</w:t>
            </w:r>
            <w:r w:rsidRPr="00595988">
              <w:rPr>
                <w:rFonts w:ascii="Verdana" w:eastAsia="Calibri" w:hAnsi="Verdana"/>
                <w:b/>
                <w:sz w:val="19"/>
                <w:szCs w:val="19"/>
                <w:vertAlign w:val="superscript"/>
              </w:rPr>
              <w:footnoteReference w:id="41"/>
            </w:r>
            <w:r w:rsidRPr="00595988">
              <w:rPr>
                <w:rFonts w:ascii="Verdana" w:eastAsia="Calibri" w:hAnsi="Verdana"/>
                <w:sz w:val="19"/>
                <w:szCs w:val="19"/>
              </w:rPr>
              <w:t>?</w:t>
            </w:r>
          </w:p>
          <w:p w14:paraId="3646F94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93" w:type="dxa"/>
            <w:tcBorders>
              <w:bottom w:val="single" w:sz="4" w:space="0" w:color="auto"/>
            </w:tcBorders>
          </w:tcPr>
          <w:p w14:paraId="5BD6D969" w14:textId="77777777" w:rsidR="00C548B6" w:rsidRPr="00595988" w:rsidRDefault="00C548B6" w:rsidP="00A12B05">
            <w:pPr>
              <w:spacing w:before="120"/>
              <w:rPr>
                <w:rFonts w:ascii="Verdana" w:hAnsi="Verdana"/>
                <w:sz w:val="19"/>
                <w:szCs w:val="19"/>
              </w:rPr>
            </w:pPr>
          </w:p>
          <w:p w14:paraId="5C5F7433" w14:textId="77777777" w:rsidR="00C548B6" w:rsidRPr="00595988" w:rsidRDefault="00C548B6" w:rsidP="00A12B05">
            <w:pPr>
              <w:spacing w:after="120"/>
              <w:rPr>
                <w:rFonts w:ascii="Verdana" w:hAnsi="Verdana"/>
                <w:sz w:val="19"/>
                <w:szCs w:val="19"/>
              </w:rPr>
            </w:pPr>
          </w:p>
          <w:p w14:paraId="54F9A750" w14:textId="77777777" w:rsidR="00C548B6" w:rsidRPr="00595988" w:rsidRDefault="00C548B6" w:rsidP="00A12B05">
            <w:pPr>
              <w:spacing w:before="120" w:after="120"/>
              <w:rPr>
                <w:rFonts w:ascii="Verdana" w:hAnsi="Verdana"/>
                <w:sz w:val="19"/>
                <w:szCs w:val="19"/>
              </w:rPr>
            </w:pPr>
          </w:p>
          <w:p w14:paraId="0894794A"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2FDBB76" w14:textId="77777777" w:rsidR="00C548B6" w:rsidRPr="00595988" w:rsidRDefault="00C548B6" w:rsidP="00A12B05">
            <w:pPr>
              <w:spacing w:before="120" w:after="120"/>
              <w:rPr>
                <w:rFonts w:ascii="Verdana" w:eastAsia="Calibri" w:hAnsi="Verdana"/>
                <w:sz w:val="19"/>
                <w:szCs w:val="19"/>
              </w:rPr>
            </w:pPr>
          </w:p>
          <w:p w14:paraId="1B0D84D2" w14:textId="77777777" w:rsidR="00C548B6" w:rsidRPr="00595988" w:rsidRDefault="00C548B6" w:rsidP="00A12B05">
            <w:pPr>
              <w:spacing w:before="120" w:after="120"/>
              <w:rPr>
                <w:rFonts w:ascii="Verdana" w:eastAsia="Calibri" w:hAnsi="Verdana"/>
                <w:sz w:val="19"/>
                <w:szCs w:val="19"/>
              </w:rPr>
            </w:pPr>
          </w:p>
          <w:p w14:paraId="70AD35CB" w14:textId="77777777" w:rsidR="00C548B6" w:rsidRPr="00595988" w:rsidRDefault="00C548B6" w:rsidP="00A12B05">
            <w:pPr>
              <w:spacing w:before="120" w:after="120"/>
              <w:rPr>
                <w:rFonts w:ascii="Verdana" w:eastAsia="Calibri" w:hAnsi="Verdana"/>
                <w:sz w:val="19"/>
                <w:szCs w:val="19"/>
              </w:rPr>
            </w:pPr>
          </w:p>
          <w:p w14:paraId="3FF58DDA" w14:textId="77777777" w:rsidR="00C548B6" w:rsidRPr="00595988" w:rsidRDefault="00C548B6" w:rsidP="00A12B05">
            <w:pPr>
              <w:spacing w:before="120" w:after="120"/>
              <w:rPr>
                <w:rFonts w:ascii="Verdana" w:eastAsia="Calibri" w:hAnsi="Verdana"/>
                <w:sz w:val="19"/>
                <w:szCs w:val="19"/>
              </w:rPr>
            </w:pPr>
          </w:p>
          <w:p w14:paraId="4A4FCD9E" w14:textId="77777777" w:rsidR="00C548B6" w:rsidRPr="00595988" w:rsidRDefault="00C548B6" w:rsidP="00A12B05">
            <w:pPr>
              <w:spacing w:before="120" w:after="120"/>
              <w:rPr>
                <w:rFonts w:ascii="Verdana" w:eastAsia="Calibri" w:hAnsi="Verdana"/>
                <w:sz w:val="19"/>
                <w:szCs w:val="19"/>
              </w:rPr>
            </w:pPr>
          </w:p>
          <w:p w14:paraId="7290160A" w14:textId="77777777" w:rsidR="00C548B6" w:rsidRPr="00595988" w:rsidRDefault="00C548B6" w:rsidP="00A12B05">
            <w:pPr>
              <w:spacing w:before="120" w:after="120"/>
              <w:rPr>
                <w:rFonts w:ascii="Verdana" w:eastAsia="Calibri" w:hAnsi="Verdana"/>
                <w:sz w:val="19"/>
                <w:szCs w:val="19"/>
              </w:rPr>
            </w:pPr>
          </w:p>
          <w:p w14:paraId="1CAA7033" w14:textId="77777777" w:rsidR="00C548B6" w:rsidRPr="00595988" w:rsidRDefault="00C548B6" w:rsidP="00A12B05">
            <w:pPr>
              <w:spacing w:before="120" w:after="120"/>
              <w:rPr>
                <w:rFonts w:ascii="Verdana" w:eastAsia="Calibri" w:hAnsi="Verdana"/>
                <w:sz w:val="19"/>
                <w:szCs w:val="19"/>
              </w:rPr>
            </w:pPr>
          </w:p>
          <w:p w14:paraId="519F2407" w14:textId="77777777" w:rsidR="00C548B6" w:rsidRPr="00595988" w:rsidRDefault="00C548B6" w:rsidP="00A12B05">
            <w:pPr>
              <w:spacing w:before="80"/>
              <w:rPr>
                <w:rFonts w:ascii="Verdana" w:eastAsia="Calibri" w:hAnsi="Verdana"/>
                <w:sz w:val="19"/>
                <w:szCs w:val="19"/>
              </w:rPr>
            </w:pPr>
            <w:r w:rsidRPr="00595988">
              <w:rPr>
                <w:rFonts w:ascii="Verdana" w:eastAsia="Calibri" w:hAnsi="Verdana"/>
                <w:sz w:val="19"/>
                <w:szCs w:val="19"/>
              </w:rPr>
              <w:t>[…]</w:t>
            </w:r>
          </w:p>
          <w:p w14:paraId="6135EFAA" w14:textId="77777777" w:rsidR="00C548B6" w:rsidRPr="00595988" w:rsidRDefault="00C548B6" w:rsidP="00A12B05">
            <w:pPr>
              <w:rPr>
                <w:rFonts w:ascii="Verdana" w:eastAsia="Calibri" w:hAnsi="Verdana"/>
                <w:sz w:val="19"/>
                <w:szCs w:val="19"/>
              </w:rPr>
            </w:pPr>
            <w:r w:rsidRPr="00595988">
              <w:rPr>
                <w:rFonts w:ascii="Verdana" w:eastAsia="Calibri" w:hAnsi="Verdana"/>
                <w:sz w:val="19"/>
                <w:szCs w:val="19"/>
              </w:rPr>
              <w:t>[…]</w:t>
            </w:r>
          </w:p>
          <w:p w14:paraId="6D3845C4" w14:textId="77777777" w:rsidR="00C548B6" w:rsidRPr="00595988" w:rsidRDefault="00C548B6" w:rsidP="00A12B05">
            <w:pPr>
              <w:rPr>
                <w:rFonts w:ascii="Verdana" w:eastAsia="Calibri" w:hAnsi="Verdana"/>
                <w:sz w:val="19"/>
                <w:szCs w:val="19"/>
              </w:rPr>
            </w:pPr>
          </w:p>
          <w:p w14:paraId="22D95775" w14:textId="77777777" w:rsidR="00C548B6" w:rsidRPr="00595988" w:rsidRDefault="00C548B6" w:rsidP="00A12B05">
            <w:pPr>
              <w:spacing w:after="120"/>
              <w:rPr>
                <w:rFonts w:ascii="Verdana" w:eastAsia="Calibri" w:hAnsi="Verdana"/>
                <w:sz w:val="19"/>
                <w:szCs w:val="19"/>
              </w:rPr>
            </w:pPr>
          </w:p>
          <w:p w14:paraId="06FCE2AC"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2E9098AF"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 […]</w:t>
            </w:r>
          </w:p>
        </w:tc>
      </w:tr>
      <w:tr w:rsidR="00C548B6" w:rsidRPr="00595988" w14:paraId="656860BB" w14:textId="77777777" w:rsidTr="00A12B05">
        <w:tc>
          <w:tcPr>
            <w:tcW w:w="5544" w:type="dxa"/>
            <w:vMerge w:val="restart"/>
            <w:tcBorders>
              <w:top w:val="single" w:sz="4" w:space="0" w:color="auto"/>
            </w:tcBorders>
          </w:tcPr>
          <w:p w14:paraId="7873662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xml:space="preserve">¿Se ha declarado a la operadora económica culpable de una </w:t>
            </w:r>
            <w:r w:rsidRPr="00595988">
              <w:rPr>
                <w:rFonts w:ascii="Verdana" w:eastAsia="Calibri" w:hAnsi="Verdana"/>
                <w:b/>
                <w:sz w:val="19"/>
                <w:szCs w:val="19"/>
              </w:rPr>
              <w:t>falta profesional grave</w:t>
            </w:r>
            <w:r w:rsidRPr="00595988">
              <w:rPr>
                <w:rFonts w:ascii="Verdana" w:eastAsia="Calibri" w:hAnsi="Verdana"/>
                <w:b/>
                <w:sz w:val="19"/>
                <w:szCs w:val="19"/>
                <w:vertAlign w:val="superscript"/>
              </w:rPr>
              <w:footnoteReference w:id="42"/>
            </w:r>
            <w:r w:rsidRPr="00595988">
              <w:rPr>
                <w:rFonts w:ascii="Verdana" w:eastAsia="Calibri" w:hAnsi="Verdana"/>
                <w:b/>
                <w:sz w:val="19"/>
                <w:szCs w:val="19"/>
              </w:rPr>
              <w:t>?</w:t>
            </w:r>
          </w:p>
          <w:p w14:paraId="7B3A14DA"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tc>
        <w:tc>
          <w:tcPr>
            <w:tcW w:w="4493" w:type="dxa"/>
            <w:tcBorders>
              <w:top w:val="single" w:sz="4" w:space="0" w:color="auto"/>
            </w:tcBorders>
          </w:tcPr>
          <w:p w14:paraId="7E3EEECB" w14:textId="77777777" w:rsidR="00C548B6" w:rsidRPr="00595988" w:rsidRDefault="00C548B6" w:rsidP="00A12B05">
            <w:pPr>
              <w:spacing w:before="6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F5BEED6" w14:textId="77777777" w:rsidR="00C548B6" w:rsidRPr="00595988" w:rsidRDefault="00C548B6" w:rsidP="00A12B05">
            <w:pPr>
              <w:spacing w:after="120"/>
              <w:rPr>
                <w:rFonts w:ascii="Verdana" w:eastAsia="Calibri" w:hAnsi="Verdana"/>
                <w:sz w:val="19"/>
                <w:szCs w:val="19"/>
              </w:rPr>
            </w:pPr>
          </w:p>
          <w:p w14:paraId="14E662C8"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016DF867" w14:textId="77777777" w:rsidTr="00A12B05">
        <w:trPr>
          <w:trHeight w:val="1417"/>
        </w:trPr>
        <w:tc>
          <w:tcPr>
            <w:tcW w:w="5544" w:type="dxa"/>
            <w:vMerge/>
          </w:tcPr>
          <w:p w14:paraId="7053CA1C" w14:textId="77777777" w:rsidR="00C548B6" w:rsidRPr="00595988" w:rsidRDefault="00C548B6" w:rsidP="00A12B05">
            <w:pPr>
              <w:spacing w:before="120" w:after="100" w:afterAutospacing="1"/>
              <w:rPr>
                <w:rFonts w:ascii="Verdana" w:eastAsia="Calibri" w:hAnsi="Verdana"/>
                <w:sz w:val="19"/>
                <w:szCs w:val="19"/>
              </w:rPr>
            </w:pPr>
          </w:p>
        </w:tc>
        <w:tc>
          <w:tcPr>
            <w:tcW w:w="4493" w:type="dxa"/>
          </w:tcPr>
          <w:p w14:paraId="597D8EC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¿ha adoptado la operadora económica medidas autocorrectoras?</w:t>
            </w:r>
          </w:p>
          <w:p w14:paraId="40DA623F"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4F7E67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0550A246"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29EBF3B" w14:textId="77777777" w:rsidTr="00A12B05">
        <w:tc>
          <w:tcPr>
            <w:tcW w:w="5544" w:type="dxa"/>
            <w:vMerge w:val="restart"/>
          </w:tcPr>
          <w:p w14:paraId="72DF37E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celebrado la operadora económica acuerdos con otras operadoras económicas destinados a falsear la competencia</w:t>
            </w:r>
            <w:r w:rsidRPr="00595988">
              <w:rPr>
                <w:rFonts w:ascii="Verdana" w:eastAsia="Calibri" w:hAnsi="Verdana"/>
                <w:sz w:val="19"/>
                <w:szCs w:val="19"/>
                <w:vertAlign w:val="superscript"/>
              </w:rPr>
              <w:footnoteReference w:id="43"/>
            </w:r>
            <w:r w:rsidRPr="00595988">
              <w:rPr>
                <w:rFonts w:ascii="Verdana" w:eastAsia="Calibri" w:hAnsi="Verdana"/>
                <w:sz w:val="19"/>
                <w:szCs w:val="19"/>
              </w:rPr>
              <w:t>?</w:t>
            </w:r>
          </w:p>
          <w:p w14:paraId="046F5B9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p w14:paraId="3F196E1F" w14:textId="77777777" w:rsidR="00C548B6" w:rsidRPr="00595988" w:rsidRDefault="00C548B6" w:rsidP="00A12B05">
            <w:pPr>
              <w:spacing w:before="120" w:after="120"/>
              <w:rPr>
                <w:rFonts w:ascii="Verdana" w:eastAsia="Calibri" w:hAnsi="Verdana"/>
                <w:sz w:val="19"/>
                <w:szCs w:val="19"/>
              </w:rPr>
            </w:pPr>
          </w:p>
        </w:tc>
        <w:tc>
          <w:tcPr>
            <w:tcW w:w="4493" w:type="dxa"/>
          </w:tcPr>
          <w:p w14:paraId="4DA272ED"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C1FDBDE" w14:textId="77777777" w:rsidR="00C548B6" w:rsidRPr="00595988" w:rsidRDefault="00C548B6" w:rsidP="00A12B05">
            <w:pPr>
              <w:spacing w:after="120"/>
              <w:rPr>
                <w:rFonts w:ascii="Verdana" w:eastAsia="Calibri" w:hAnsi="Verdana"/>
                <w:sz w:val="19"/>
                <w:szCs w:val="19"/>
              </w:rPr>
            </w:pPr>
          </w:p>
          <w:p w14:paraId="1D42B17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1B0C896" w14:textId="77777777" w:rsidTr="00A12B05">
        <w:tc>
          <w:tcPr>
            <w:tcW w:w="5544" w:type="dxa"/>
            <w:vMerge/>
          </w:tcPr>
          <w:p w14:paraId="3F1AF939" w14:textId="77777777" w:rsidR="00C548B6" w:rsidRPr="00595988" w:rsidRDefault="00C548B6" w:rsidP="00A12B05">
            <w:pPr>
              <w:rPr>
                <w:rFonts w:ascii="Verdana" w:eastAsia="Calibri" w:hAnsi="Verdana"/>
                <w:sz w:val="19"/>
                <w:szCs w:val="19"/>
              </w:rPr>
            </w:pPr>
          </w:p>
        </w:tc>
        <w:tc>
          <w:tcPr>
            <w:tcW w:w="4493" w:type="dxa"/>
          </w:tcPr>
          <w:p w14:paraId="08D7E1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¿ha adoptado la operadora económica medidas autocorrectoras?</w:t>
            </w:r>
          </w:p>
          <w:p w14:paraId="5CFDD34E"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0A037C6"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6D8851A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5F7372C1" w14:textId="77777777" w:rsidTr="00A12B05">
        <w:tc>
          <w:tcPr>
            <w:tcW w:w="5544" w:type="dxa"/>
          </w:tcPr>
          <w:p w14:paraId="160BEB6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¿Tiene la operadora económica conocimiento de algún conflicto de intereses debido a su participación en el procedimiento de contratación</w:t>
            </w:r>
            <w:r w:rsidRPr="00595988">
              <w:rPr>
                <w:rFonts w:ascii="Verdana" w:eastAsia="Calibri" w:hAnsi="Verdana"/>
                <w:b/>
                <w:sz w:val="19"/>
                <w:szCs w:val="19"/>
                <w:vertAlign w:val="superscript"/>
              </w:rPr>
              <w:footnoteReference w:id="44"/>
            </w:r>
            <w:r w:rsidRPr="00595988">
              <w:rPr>
                <w:rFonts w:ascii="Verdana" w:eastAsia="Calibri" w:hAnsi="Verdana"/>
                <w:sz w:val="19"/>
                <w:szCs w:val="19"/>
              </w:rPr>
              <w:t>?</w:t>
            </w:r>
          </w:p>
          <w:p w14:paraId="10C9F15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tc>
        <w:tc>
          <w:tcPr>
            <w:tcW w:w="4493" w:type="dxa"/>
          </w:tcPr>
          <w:p w14:paraId="2E3BC370"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5C561B3" w14:textId="77777777" w:rsidR="00C548B6" w:rsidRPr="00595988" w:rsidRDefault="00C548B6" w:rsidP="00A12B05">
            <w:pPr>
              <w:rPr>
                <w:rFonts w:ascii="Verdana" w:eastAsia="Calibri" w:hAnsi="Verdana"/>
                <w:sz w:val="19"/>
                <w:szCs w:val="19"/>
              </w:rPr>
            </w:pPr>
          </w:p>
          <w:p w14:paraId="4041EAD7" w14:textId="77777777" w:rsidR="00C548B6" w:rsidRPr="00595988" w:rsidRDefault="00C548B6" w:rsidP="00A12B05">
            <w:pPr>
              <w:spacing w:after="120"/>
              <w:rPr>
                <w:rFonts w:ascii="Verdana" w:eastAsia="Calibri" w:hAnsi="Verdana"/>
                <w:sz w:val="19"/>
                <w:szCs w:val="19"/>
              </w:rPr>
            </w:pPr>
          </w:p>
          <w:p w14:paraId="3BDB19A4"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1EC1DE78" w14:textId="77777777" w:rsidTr="00A12B05">
        <w:tc>
          <w:tcPr>
            <w:tcW w:w="5544" w:type="dxa"/>
          </w:tcPr>
          <w:p w14:paraId="6B064F9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 xml:space="preserve">¿Ha </w:t>
            </w:r>
            <w:r w:rsidRPr="00595988">
              <w:rPr>
                <w:rFonts w:ascii="Verdana" w:eastAsia="Calibri" w:hAnsi="Verdana"/>
                <w:b/>
                <w:sz w:val="19"/>
                <w:szCs w:val="19"/>
              </w:rPr>
              <w:t>asesorado</w:t>
            </w:r>
            <w:r w:rsidRPr="00595988">
              <w:rPr>
                <w:rFonts w:ascii="Verdana" w:eastAsia="Calibri" w:hAnsi="Verdana"/>
                <w:sz w:val="19"/>
                <w:szCs w:val="19"/>
              </w:rPr>
              <w:t xml:space="preserve"> la operadora económica o alguna empresa relacionada con ella al poder adjudicador o la entidad adjudicadora o </w:t>
            </w:r>
            <w:r w:rsidRPr="00595988">
              <w:rPr>
                <w:rFonts w:ascii="Verdana" w:eastAsia="Calibri" w:hAnsi="Verdana"/>
                <w:b/>
                <w:sz w:val="19"/>
                <w:szCs w:val="19"/>
              </w:rPr>
              <w:t>ha intervenido de otra manera en la</w:t>
            </w:r>
            <w:r w:rsidRPr="00595988">
              <w:rPr>
                <w:rFonts w:ascii="Verdana" w:eastAsia="Calibri" w:hAnsi="Verdana"/>
                <w:sz w:val="19"/>
                <w:szCs w:val="19"/>
              </w:rPr>
              <w:t xml:space="preserve"> </w:t>
            </w:r>
            <w:r w:rsidRPr="00595988">
              <w:rPr>
                <w:rFonts w:ascii="Verdana" w:eastAsia="Calibri" w:hAnsi="Verdana"/>
                <w:b/>
                <w:sz w:val="19"/>
                <w:szCs w:val="19"/>
              </w:rPr>
              <w:t>preparación</w:t>
            </w:r>
            <w:r w:rsidRPr="00595988">
              <w:rPr>
                <w:rFonts w:ascii="Verdana" w:eastAsia="Calibri" w:hAnsi="Verdana"/>
                <w:sz w:val="19"/>
                <w:szCs w:val="19"/>
              </w:rPr>
              <w:t xml:space="preserve"> del procedimiento de contratación?</w:t>
            </w:r>
            <w:r w:rsidRPr="00595988">
              <w:rPr>
                <w:rFonts w:ascii="Verdana" w:eastAsia="Calibri" w:hAnsi="Verdana"/>
                <w:sz w:val="19"/>
                <w:szCs w:val="19"/>
                <w:vertAlign w:val="superscript"/>
              </w:rPr>
              <w:footnoteReference w:id="45"/>
            </w:r>
          </w:p>
          <w:p w14:paraId="4235E55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especifíquense:</w:t>
            </w:r>
          </w:p>
        </w:tc>
        <w:tc>
          <w:tcPr>
            <w:tcW w:w="4493" w:type="dxa"/>
          </w:tcPr>
          <w:p w14:paraId="28AB0103"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352867D" w14:textId="77777777" w:rsidR="00C548B6" w:rsidRPr="00595988" w:rsidRDefault="00C548B6" w:rsidP="00A12B05">
            <w:pPr>
              <w:rPr>
                <w:rFonts w:ascii="Verdana" w:eastAsia="Calibri" w:hAnsi="Verdana"/>
                <w:sz w:val="19"/>
                <w:szCs w:val="19"/>
              </w:rPr>
            </w:pPr>
          </w:p>
          <w:p w14:paraId="4FFE3E4E" w14:textId="77777777" w:rsidR="00C548B6" w:rsidRPr="00595988" w:rsidRDefault="00C548B6" w:rsidP="00A12B05">
            <w:pPr>
              <w:rPr>
                <w:rFonts w:ascii="Verdana" w:eastAsia="Calibri" w:hAnsi="Verdana"/>
                <w:sz w:val="19"/>
                <w:szCs w:val="19"/>
              </w:rPr>
            </w:pPr>
          </w:p>
          <w:p w14:paraId="67A90875" w14:textId="77777777" w:rsidR="00C548B6" w:rsidRPr="00595988" w:rsidRDefault="00C548B6" w:rsidP="00A12B05">
            <w:pPr>
              <w:rPr>
                <w:rFonts w:ascii="Verdana" w:eastAsia="Calibri" w:hAnsi="Verdana"/>
                <w:sz w:val="19"/>
                <w:szCs w:val="19"/>
              </w:rPr>
            </w:pPr>
          </w:p>
          <w:p w14:paraId="5AB64D57"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7D960EE9" w14:textId="77777777" w:rsidTr="00A12B05">
        <w:tc>
          <w:tcPr>
            <w:tcW w:w="5544" w:type="dxa"/>
            <w:vMerge w:val="restart"/>
          </w:tcPr>
          <w:p w14:paraId="0E806F9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experimentado la operadora económica la </w:t>
            </w:r>
            <w:r w:rsidRPr="00595988">
              <w:rPr>
                <w:rFonts w:ascii="Verdana" w:eastAsia="Calibri" w:hAnsi="Verdana"/>
                <w:b/>
                <w:sz w:val="19"/>
                <w:szCs w:val="19"/>
              </w:rPr>
              <w:t>rescisión anticipada</w:t>
            </w:r>
            <w:r w:rsidRPr="00595988">
              <w:rPr>
                <w:rFonts w:ascii="Verdana" w:eastAsia="Calibri" w:hAnsi="Verdana"/>
                <w:sz w:val="19"/>
                <w:szCs w:val="19"/>
              </w:rPr>
              <w:t xml:space="preserve"> de un contrato público anterior, un contrato anterior con una entidad adjudicadora o un contrato de concesión anterior o la imposición de daños y perjuicios u otras sanciones comparables en relación con ese contrato anterior?</w:t>
            </w:r>
            <w:r w:rsidRPr="00595988">
              <w:rPr>
                <w:rFonts w:ascii="Verdana" w:eastAsia="Calibri" w:hAnsi="Verdana"/>
                <w:sz w:val="19"/>
                <w:szCs w:val="19"/>
                <w:vertAlign w:val="superscript"/>
              </w:rPr>
              <w:footnoteReference w:id="46"/>
            </w:r>
          </w:p>
          <w:p w14:paraId="47320F4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especifíquese:</w:t>
            </w:r>
          </w:p>
        </w:tc>
        <w:tc>
          <w:tcPr>
            <w:tcW w:w="4493" w:type="dxa"/>
          </w:tcPr>
          <w:p w14:paraId="6681DCCE"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F00B0E4" w14:textId="77777777" w:rsidR="00C548B6" w:rsidRPr="00595988" w:rsidRDefault="00C548B6" w:rsidP="00A12B05">
            <w:pPr>
              <w:rPr>
                <w:rFonts w:ascii="Verdana" w:eastAsia="Calibri" w:hAnsi="Verdana"/>
                <w:sz w:val="19"/>
                <w:szCs w:val="19"/>
              </w:rPr>
            </w:pPr>
          </w:p>
          <w:p w14:paraId="788EDD70" w14:textId="77777777" w:rsidR="00C548B6" w:rsidRPr="00595988" w:rsidRDefault="00C548B6" w:rsidP="00A12B05">
            <w:pPr>
              <w:rPr>
                <w:rFonts w:ascii="Verdana" w:eastAsia="Calibri" w:hAnsi="Verdana"/>
                <w:sz w:val="19"/>
                <w:szCs w:val="19"/>
              </w:rPr>
            </w:pPr>
          </w:p>
          <w:p w14:paraId="1BD1FDE3" w14:textId="77777777" w:rsidR="00C548B6" w:rsidRPr="00595988" w:rsidRDefault="00C548B6" w:rsidP="00A12B05">
            <w:pPr>
              <w:rPr>
                <w:rFonts w:ascii="Verdana" w:eastAsia="Calibri" w:hAnsi="Verdana"/>
                <w:sz w:val="19"/>
                <w:szCs w:val="19"/>
              </w:rPr>
            </w:pPr>
          </w:p>
          <w:p w14:paraId="6205AC07" w14:textId="77777777" w:rsidR="00C548B6" w:rsidRPr="00595988" w:rsidRDefault="00C548B6" w:rsidP="00A12B05">
            <w:pPr>
              <w:spacing w:after="120"/>
              <w:rPr>
                <w:rFonts w:ascii="Verdana" w:eastAsia="Calibri" w:hAnsi="Verdana"/>
                <w:sz w:val="19"/>
                <w:szCs w:val="19"/>
              </w:rPr>
            </w:pPr>
          </w:p>
          <w:p w14:paraId="0EA57C1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6239E13B" w14:textId="77777777" w:rsidTr="00A12B05">
        <w:tc>
          <w:tcPr>
            <w:tcW w:w="5544" w:type="dxa"/>
            <w:vMerge/>
          </w:tcPr>
          <w:p w14:paraId="00C70652" w14:textId="77777777" w:rsidR="00C548B6" w:rsidRPr="00595988" w:rsidRDefault="00C548B6" w:rsidP="00A12B05">
            <w:pPr>
              <w:spacing w:before="120" w:after="120"/>
              <w:rPr>
                <w:rFonts w:ascii="Verdana" w:eastAsia="Calibri" w:hAnsi="Verdana"/>
                <w:sz w:val="19"/>
                <w:szCs w:val="19"/>
              </w:rPr>
            </w:pPr>
          </w:p>
        </w:tc>
        <w:tc>
          <w:tcPr>
            <w:tcW w:w="4493" w:type="dxa"/>
          </w:tcPr>
          <w:p w14:paraId="6E4A2D1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¿ha adoptado la operadora económica medidas autocorrectoras?</w:t>
            </w:r>
          </w:p>
          <w:p w14:paraId="2EAF9E46"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257B22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195B64E2"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558BC62F" w14:textId="77777777" w:rsidTr="00A12B05">
        <w:tc>
          <w:tcPr>
            <w:tcW w:w="5544" w:type="dxa"/>
          </w:tcPr>
          <w:p w14:paraId="618277F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¿Puede la operadora económica confirmar que:</w:t>
            </w:r>
          </w:p>
          <w:p w14:paraId="6540146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no ha sido declarada culpable de falsedad grave al proporcionar la </w:t>
            </w:r>
            <w:proofErr w:type="gramStart"/>
            <w:r w:rsidRPr="00595988">
              <w:rPr>
                <w:rFonts w:ascii="Verdana" w:eastAsia="Calibri" w:hAnsi="Verdana"/>
                <w:sz w:val="19"/>
                <w:szCs w:val="19"/>
              </w:rPr>
              <w:t>información  exigida</w:t>
            </w:r>
            <w:proofErr w:type="gramEnd"/>
            <w:r w:rsidRPr="00595988">
              <w:rPr>
                <w:rFonts w:ascii="Verdana" w:eastAsia="Calibri" w:hAnsi="Verdana"/>
                <w:sz w:val="19"/>
                <w:szCs w:val="19"/>
              </w:rPr>
              <w:t xml:space="preserve"> para verificar la inexistencia de motivos de exclusión o el cumplimiento de los criterios de selección</w:t>
            </w:r>
            <w:r w:rsidRPr="00595988">
              <w:rPr>
                <w:rFonts w:ascii="Verdana" w:eastAsia="Calibri" w:hAnsi="Verdana"/>
                <w:b/>
                <w:sz w:val="19"/>
                <w:szCs w:val="19"/>
                <w:vertAlign w:val="superscript"/>
              </w:rPr>
              <w:footnoteReference w:id="47"/>
            </w:r>
            <w:r w:rsidRPr="00595988">
              <w:rPr>
                <w:rFonts w:ascii="Verdana" w:eastAsia="Calibri" w:hAnsi="Verdana"/>
                <w:b/>
                <w:sz w:val="19"/>
                <w:szCs w:val="19"/>
                <w:vertAlign w:val="superscript"/>
              </w:rPr>
              <w:t xml:space="preserve">, </w:t>
            </w:r>
          </w:p>
          <w:p w14:paraId="79067D1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 ha ocultado tal información,</w:t>
            </w:r>
          </w:p>
          <w:p w14:paraId="08FB067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podido presentar sin demora los documentos justificativos exigidos por el </w:t>
            </w:r>
            <w:proofErr w:type="gramStart"/>
            <w:r w:rsidRPr="00595988">
              <w:rPr>
                <w:rFonts w:ascii="Verdana" w:eastAsia="Calibri" w:hAnsi="Verdana"/>
                <w:sz w:val="19"/>
                <w:szCs w:val="19"/>
              </w:rPr>
              <w:t>poder adjudicador o la entidad adjudicadora</w:t>
            </w:r>
            <w:proofErr w:type="gramEnd"/>
            <w:r w:rsidRPr="00595988">
              <w:rPr>
                <w:rFonts w:ascii="Verdana" w:eastAsia="Calibri" w:hAnsi="Verdana"/>
                <w:sz w:val="19"/>
                <w:szCs w:val="19"/>
              </w:rPr>
              <w:t xml:space="preserve">, y </w:t>
            </w:r>
          </w:p>
          <w:p w14:paraId="21332AB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95988">
              <w:rPr>
                <w:rFonts w:ascii="Verdana" w:eastAsia="Calibri" w:hAnsi="Verdana"/>
                <w:b/>
                <w:sz w:val="19"/>
                <w:szCs w:val="19"/>
                <w:vertAlign w:val="superscript"/>
              </w:rPr>
              <w:footnoteReference w:id="48"/>
            </w:r>
            <w:r w:rsidRPr="00595988">
              <w:rPr>
                <w:rFonts w:ascii="Verdana" w:eastAsia="Calibri" w:hAnsi="Verdana"/>
                <w:sz w:val="19"/>
                <w:szCs w:val="19"/>
              </w:rPr>
              <w:t>?</w:t>
            </w:r>
          </w:p>
        </w:tc>
        <w:tc>
          <w:tcPr>
            <w:tcW w:w="4493" w:type="dxa"/>
          </w:tcPr>
          <w:p w14:paraId="4590F63A"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542FA5E" w14:textId="77777777" w:rsidR="00C548B6" w:rsidRPr="00595988" w:rsidRDefault="00C548B6" w:rsidP="00A12B05">
            <w:pPr>
              <w:spacing w:before="120" w:after="120"/>
              <w:rPr>
                <w:rFonts w:ascii="Verdana" w:eastAsia="Calibri" w:hAnsi="Verdana"/>
                <w:sz w:val="19"/>
                <w:szCs w:val="19"/>
              </w:rPr>
            </w:pPr>
          </w:p>
        </w:tc>
      </w:tr>
    </w:tbl>
    <w:p w14:paraId="6E3ED156" w14:textId="77777777" w:rsidR="00C548B6" w:rsidRPr="00595988" w:rsidRDefault="00C548B6" w:rsidP="00C548B6">
      <w:pPr>
        <w:spacing w:before="120" w:after="120"/>
        <w:ind w:right="-425"/>
        <w:jc w:val="center"/>
        <w:rPr>
          <w:rFonts w:ascii="Verdana" w:eastAsia="Calibri" w:hAnsi="Verdana"/>
          <w:b/>
          <w:sz w:val="19"/>
          <w:szCs w:val="19"/>
        </w:rPr>
      </w:pPr>
    </w:p>
    <w:p w14:paraId="7AF1CF64" w14:textId="77777777" w:rsidR="00C548B6" w:rsidRPr="00595988" w:rsidRDefault="00C548B6" w:rsidP="00D32571">
      <w:pPr>
        <w:rPr>
          <w:rFonts w:ascii="Verdana" w:eastAsia="Calibri" w:hAnsi="Verdana"/>
          <w:b/>
          <w:sz w:val="19"/>
          <w:szCs w:val="19"/>
        </w:rPr>
      </w:pPr>
      <w:r w:rsidRPr="00595988">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95988" w14:paraId="0DD244C1" w14:textId="77777777" w:rsidTr="00A12B05">
        <w:trPr>
          <w:trHeight w:val="283"/>
        </w:trPr>
        <w:tc>
          <w:tcPr>
            <w:tcW w:w="5558" w:type="dxa"/>
            <w:vAlign w:val="center"/>
          </w:tcPr>
          <w:p w14:paraId="29AE38F9"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Motivos de exclusión puramente nacionales</w:t>
            </w:r>
          </w:p>
        </w:tc>
        <w:tc>
          <w:tcPr>
            <w:tcW w:w="4465" w:type="dxa"/>
            <w:vAlign w:val="center"/>
          </w:tcPr>
          <w:p w14:paraId="1BCC75D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FB3D5C9" w14:textId="77777777" w:rsidTr="00A12B05">
        <w:tc>
          <w:tcPr>
            <w:tcW w:w="5558" w:type="dxa"/>
          </w:tcPr>
          <w:p w14:paraId="56A44CB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¿Son aplicables los motivos de exclusión puramente </w:t>
            </w:r>
            <w:r w:rsidRPr="00595988">
              <w:rPr>
                <w:rFonts w:ascii="Verdana" w:eastAsia="Calibri" w:hAnsi="Verdana"/>
                <w:b/>
                <w:sz w:val="19"/>
                <w:szCs w:val="19"/>
              </w:rPr>
              <w:t>nacionales</w:t>
            </w:r>
            <w:r w:rsidRPr="00595988">
              <w:rPr>
                <w:rFonts w:ascii="Verdana" w:eastAsia="Calibri" w:hAnsi="Verdana"/>
                <w:sz w:val="19"/>
                <w:szCs w:val="19"/>
              </w:rPr>
              <w:t xml:space="preserve"> que se especifican en el anuncio pertinente o los pliegos de contratación</w:t>
            </w:r>
            <w:r w:rsidRPr="00595988">
              <w:rPr>
                <w:rFonts w:ascii="Verdana" w:eastAsia="Calibri" w:hAnsi="Verdana"/>
                <w:b/>
                <w:sz w:val="19"/>
                <w:szCs w:val="19"/>
                <w:vertAlign w:val="superscript"/>
              </w:rPr>
              <w:footnoteReference w:id="49"/>
            </w:r>
            <w:r w:rsidRPr="00595988">
              <w:rPr>
                <w:rFonts w:ascii="Verdana" w:eastAsia="Calibri" w:hAnsi="Verdana"/>
                <w:sz w:val="19"/>
                <w:szCs w:val="19"/>
              </w:rPr>
              <w:t>?</w:t>
            </w:r>
          </w:p>
          <w:p w14:paraId="5DEB9B7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exigida en el anuncio pertinente o los pliegos de la contratación está disponible en formato electrónico, sírvase indicar:</w:t>
            </w:r>
          </w:p>
        </w:tc>
        <w:tc>
          <w:tcPr>
            <w:tcW w:w="4465" w:type="dxa"/>
          </w:tcPr>
          <w:p w14:paraId="32B902F9" w14:textId="77777777" w:rsidR="00C548B6" w:rsidRPr="00595988" w:rsidRDefault="00C548B6" w:rsidP="00A12B05">
            <w:pPr>
              <w:spacing w:before="8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EB3C7E5" w14:textId="77777777" w:rsidR="00C548B6" w:rsidRPr="00595988" w:rsidRDefault="00C548B6" w:rsidP="00A12B05">
            <w:pPr>
              <w:jc w:val="both"/>
              <w:rPr>
                <w:rFonts w:ascii="Verdana" w:eastAsia="Calibri" w:hAnsi="Verdana"/>
                <w:sz w:val="19"/>
                <w:szCs w:val="19"/>
              </w:rPr>
            </w:pPr>
          </w:p>
          <w:p w14:paraId="52089A4C" w14:textId="77777777" w:rsidR="00C548B6" w:rsidRPr="00595988" w:rsidRDefault="00C548B6" w:rsidP="00A12B05">
            <w:pPr>
              <w:spacing w:after="120"/>
              <w:jc w:val="both"/>
              <w:rPr>
                <w:rFonts w:ascii="Verdana" w:eastAsia="Calibri" w:hAnsi="Verdana"/>
                <w:sz w:val="19"/>
                <w:szCs w:val="19"/>
              </w:rPr>
            </w:pPr>
          </w:p>
          <w:p w14:paraId="2F14241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 […] […] […] […]</w:t>
            </w:r>
            <w:r w:rsidRPr="00595988">
              <w:rPr>
                <w:rFonts w:ascii="Verdana" w:eastAsia="Calibri" w:hAnsi="Verdana"/>
                <w:b/>
                <w:sz w:val="19"/>
                <w:szCs w:val="19"/>
                <w:vertAlign w:val="superscript"/>
              </w:rPr>
              <w:footnoteReference w:id="50"/>
            </w:r>
          </w:p>
        </w:tc>
      </w:tr>
      <w:tr w:rsidR="00C548B6" w:rsidRPr="00595988" w14:paraId="17D55F92" w14:textId="77777777" w:rsidTr="00A12B05">
        <w:trPr>
          <w:trHeight w:val="1198"/>
        </w:trPr>
        <w:tc>
          <w:tcPr>
            <w:tcW w:w="5558" w:type="dxa"/>
          </w:tcPr>
          <w:p w14:paraId="111D620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el caso de que sea aplicable cualquiera de los motivos de exclusión puramente nacionales, </w:t>
            </w:r>
            <w:r w:rsidRPr="00595988">
              <w:rPr>
                <w:rFonts w:ascii="Verdana" w:eastAsia="Calibri" w:hAnsi="Verdana"/>
                <w:sz w:val="19"/>
                <w:szCs w:val="19"/>
              </w:rPr>
              <w:t>¿ha adoptado la operadora económica medidas autocorrectoras?</w:t>
            </w:r>
          </w:p>
          <w:p w14:paraId="2F46708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Si </w:t>
            </w:r>
            <w:r w:rsidRPr="00595988">
              <w:rPr>
                <w:rFonts w:ascii="Verdana" w:eastAsia="Calibri" w:hAnsi="Verdana"/>
                <w:sz w:val="19"/>
                <w:szCs w:val="19"/>
              </w:rPr>
              <w:t>lo ha hecho, descríbanse las medidas adoptadas:</w:t>
            </w:r>
          </w:p>
        </w:tc>
        <w:tc>
          <w:tcPr>
            <w:tcW w:w="4465" w:type="dxa"/>
          </w:tcPr>
          <w:p w14:paraId="3C569CB1"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1C602FF" w14:textId="77777777" w:rsidR="00C548B6" w:rsidRPr="00595988" w:rsidRDefault="00C548B6" w:rsidP="00A12B05">
            <w:pPr>
              <w:jc w:val="both"/>
              <w:rPr>
                <w:rFonts w:ascii="Verdana" w:eastAsia="Calibri" w:hAnsi="Verdana"/>
                <w:sz w:val="19"/>
                <w:szCs w:val="19"/>
              </w:rPr>
            </w:pPr>
          </w:p>
          <w:p w14:paraId="046DE288" w14:textId="77777777" w:rsidR="00C548B6" w:rsidRPr="00595988" w:rsidRDefault="00C548B6" w:rsidP="00A12B05">
            <w:pPr>
              <w:spacing w:after="120"/>
              <w:jc w:val="both"/>
              <w:rPr>
                <w:rFonts w:ascii="Verdana" w:eastAsia="Calibri" w:hAnsi="Verdana"/>
                <w:sz w:val="19"/>
                <w:szCs w:val="19"/>
              </w:rPr>
            </w:pPr>
          </w:p>
          <w:p w14:paraId="0698327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bl>
    <w:p w14:paraId="6FC01112"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Parte IV: Criterios de selección</w:t>
      </w:r>
      <w:r w:rsidRPr="00595988">
        <w:rPr>
          <w:rFonts w:ascii="Verdana" w:eastAsia="Calibri" w:hAnsi="Verdana"/>
          <w:b/>
          <w:sz w:val="19"/>
          <w:szCs w:val="19"/>
          <w:vertAlign w:val="superscript"/>
        </w:rPr>
        <w:footnoteReference w:id="51"/>
      </w:r>
    </w:p>
    <w:p w14:paraId="78D7E4EA" w14:textId="77777777" w:rsidR="00C548B6" w:rsidRPr="00595988" w:rsidRDefault="00C548B6" w:rsidP="00C548B6">
      <w:pPr>
        <w:ind w:right="-425"/>
        <w:jc w:val="both"/>
        <w:rPr>
          <w:rFonts w:ascii="Verdana" w:eastAsia="Calibri" w:hAnsi="Verdana"/>
          <w:sz w:val="19"/>
          <w:szCs w:val="19"/>
        </w:rPr>
      </w:pPr>
      <w:r w:rsidRPr="00595988">
        <w:rPr>
          <w:rFonts w:ascii="Verdana" w:eastAsia="Calibri" w:hAnsi="Verdana"/>
          <w:sz w:val="19"/>
          <w:szCs w:val="19"/>
        </w:rPr>
        <w:t xml:space="preserve">En relación con los criterios de selección (sección </w:t>
      </w:r>
      <w:r w:rsidR="00D44DF3" w:rsidRPr="00595988">
        <w:rPr>
          <w:rFonts w:ascii="Verdana" w:eastAsia="Calibri" w:hAnsi="Verdana"/>
          <w:sz w:val="19"/>
          <w:szCs w:val="19"/>
        </w:rPr>
        <w:t xml:space="preserve">α </w:t>
      </w:r>
      <w:r w:rsidR="0068497E" w:rsidRPr="00595988">
        <w:rPr>
          <w:rFonts w:ascii="Verdana" w:eastAsia="Calibri" w:hAnsi="Verdana"/>
          <w:sz w:val="19"/>
          <w:szCs w:val="19"/>
        </w:rPr>
        <w:t>o secciones</w:t>
      </w:r>
      <w:r w:rsidRPr="00595988">
        <w:rPr>
          <w:rFonts w:ascii="Verdana" w:eastAsia="Calibri" w:hAnsi="Verdana"/>
          <w:sz w:val="19"/>
          <w:szCs w:val="19"/>
        </w:rPr>
        <w:t xml:space="preserve"> </w:t>
      </w:r>
      <w:proofErr w:type="gramStart"/>
      <w:r w:rsidRPr="00595988">
        <w:rPr>
          <w:rFonts w:ascii="Verdana" w:eastAsia="Calibri" w:hAnsi="Verdana"/>
          <w:sz w:val="19"/>
          <w:szCs w:val="19"/>
        </w:rPr>
        <w:t xml:space="preserve">A  </w:t>
      </w:r>
      <w:proofErr w:type="spellStart"/>
      <w:r w:rsidRPr="00595988">
        <w:rPr>
          <w:rFonts w:ascii="Verdana" w:eastAsia="Calibri" w:hAnsi="Verdana"/>
          <w:sz w:val="19"/>
          <w:szCs w:val="19"/>
        </w:rPr>
        <w:t>a</w:t>
      </w:r>
      <w:proofErr w:type="spellEnd"/>
      <w:proofErr w:type="gramEnd"/>
      <w:r w:rsidRPr="00595988">
        <w:rPr>
          <w:rFonts w:ascii="Verdana" w:eastAsia="Calibri" w:hAnsi="Verdana"/>
          <w:sz w:val="19"/>
          <w:szCs w:val="19"/>
        </w:rPr>
        <w:t xml:space="preserve">  D de la presente parte), la operadora económica declara que:</w:t>
      </w:r>
    </w:p>
    <w:p w14:paraId="0D75DFBE" w14:textId="77777777" w:rsidR="00C548B6" w:rsidRPr="00595988" w:rsidRDefault="00C548B6" w:rsidP="00C548B6">
      <w:pPr>
        <w:spacing w:before="120" w:after="120"/>
        <w:ind w:right="-425" w:firstLine="284"/>
        <w:jc w:val="center"/>
        <w:rPr>
          <w:rFonts w:ascii="Verdana" w:eastAsia="Calibri" w:hAnsi="Verdana"/>
          <w:b/>
          <w:sz w:val="19"/>
          <w:szCs w:val="19"/>
        </w:rPr>
      </w:pPr>
      <w:r w:rsidRPr="00595988">
        <w:rPr>
          <w:rFonts w:ascii="Verdana" w:eastAsia="Symbol" w:hAnsi="Verdana" w:cs="Symbol"/>
          <w:b/>
          <w:sz w:val="19"/>
          <w:szCs w:val="19"/>
        </w:rPr>
        <w:t></w:t>
      </w:r>
      <w:r w:rsidRPr="00595988">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10D9F000" w14:textId="77777777" w:rsidTr="00A12B05">
        <w:tc>
          <w:tcPr>
            <w:tcW w:w="10009" w:type="dxa"/>
            <w:shd w:val="clear" w:color="auto" w:fill="D9D9D9"/>
          </w:tcPr>
          <w:p w14:paraId="7E1543E0"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w:t>
            </w:r>
            <w:r w:rsidRPr="00595988">
              <w:rPr>
                <w:rFonts w:ascii="Verdana" w:eastAsia="Calibri" w:hAnsi="Verdana"/>
                <w:b/>
                <w:color w:val="00B050"/>
                <w:sz w:val="19"/>
                <w:szCs w:val="19"/>
              </w:rPr>
              <w:t xml:space="preserve"> </w:t>
            </w:r>
            <w:r w:rsidRPr="00595988">
              <w:rPr>
                <w:rFonts w:ascii="Verdana" w:eastAsia="Calibri" w:hAnsi="Verdana"/>
                <w:b/>
                <w:sz w:val="19"/>
                <w:szCs w:val="19"/>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13D8DAC9" w14:textId="77777777" w:rsidR="00C548B6" w:rsidRPr="00595988"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95988" w14:paraId="621AA576" w14:textId="77777777" w:rsidTr="00A12B05">
        <w:trPr>
          <w:trHeight w:val="283"/>
        </w:trPr>
        <w:tc>
          <w:tcPr>
            <w:tcW w:w="5558" w:type="dxa"/>
          </w:tcPr>
          <w:p w14:paraId="014E2000"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Cumplimiento de todos los criterios de selección</w:t>
            </w:r>
          </w:p>
        </w:tc>
        <w:tc>
          <w:tcPr>
            <w:tcW w:w="4465" w:type="dxa"/>
          </w:tcPr>
          <w:p w14:paraId="2D2E3E59"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5093B66" w14:textId="77777777" w:rsidTr="00A12B05">
        <w:tc>
          <w:tcPr>
            <w:tcW w:w="5558" w:type="dxa"/>
          </w:tcPr>
          <w:p w14:paraId="334A900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Cumple los criterios de selección requeridos</w:t>
            </w:r>
          </w:p>
        </w:tc>
        <w:tc>
          <w:tcPr>
            <w:tcW w:w="4465" w:type="dxa"/>
          </w:tcPr>
          <w:p w14:paraId="4E830FFD"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1E386D68"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95988" w14:paraId="5EDCB9EC" w14:textId="77777777" w:rsidTr="00A12B05">
        <w:tc>
          <w:tcPr>
            <w:tcW w:w="8278" w:type="dxa"/>
            <w:shd w:val="clear" w:color="auto" w:fill="D9D9D9"/>
          </w:tcPr>
          <w:p w14:paraId="75C9EED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en el anuncio de licitación y en la cláusula 21.3 de condiciones específicas del contrato.</w:t>
            </w:r>
          </w:p>
        </w:tc>
      </w:tr>
    </w:tbl>
    <w:p w14:paraId="54D56A79"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95988" w14:paraId="3FFB6CCB" w14:textId="77777777" w:rsidTr="00A12B05">
        <w:trPr>
          <w:trHeight w:val="283"/>
        </w:trPr>
        <w:tc>
          <w:tcPr>
            <w:tcW w:w="5544" w:type="dxa"/>
          </w:tcPr>
          <w:p w14:paraId="1A6298B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Idoneidad</w:t>
            </w:r>
          </w:p>
        </w:tc>
        <w:tc>
          <w:tcPr>
            <w:tcW w:w="4465" w:type="dxa"/>
          </w:tcPr>
          <w:p w14:paraId="5388BE5A"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A9358B7" w14:textId="77777777" w:rsidTr="00A12B05">
        <w:trPr>
          <w:trHeight w:val="637"/>
        </w:trPr>
        <w:tc>
          <w:tcPr>
            <w:tcW w:w="5544" w:type="dxa"/>
          </w:tcPr>
          <w:p w14:paraId="2B89896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1) Figura inscrita en un registro profesional o mercantil</w:t>
            </w:r>
            <w:r w:rsidRPr="00595988">
              <w:rPr>
                <w:rFonts w:ascii="Verdana" w:eastAsia="Calibri" w:hAnsi="Verdana"/>
                <w:sz w:val="19"/>
                <w:szCs w:val="19"/>
              </w:rPr>
              <w:t xml:space="preserve"> en su Estado miembro de establecimiento</w:t>
            </w:r>
            <w:r w:rsidRPr="00595988">
              <w:rPr>
                <w:rFonts w:ascii="Verdana" w:eastAsia="Calibri" w:hAnsi="Verdana"/>
                <w:sz w:val="19"/>
                <w:szCs w:val="19"/>
                <w:vertAlign w:val="superscript"/>
              </w:rPr>
              <w:footnoteReference w:id="52"/>
            </w:r>
            <w:r w:rsidRPr="00595988">
              <w:rPr>
                <w:rFonts w:ascii="Verdana" w:eastAsia="Calibri" w:hAnsi="Verdana"/>
                <w:sz w:val="19"/>
                <w:szCs w:val="19"/>
                <w:vertAlign w:val="superscript"/>
              </w:rPr>
              <w:t>:</w:t>
            </w:r>
          </w:p>
          <w:p w14:paraId="72FC0E4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65" w:type="dxa"/>
          </w:tcPr>
          <w:p w14:paraId="4ABC889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3DD1F289" w14:textId="77777777" w:rsidR="00C548B6" w:rsidRPr="00595988" w:rsidRDefault="00C548B6" w:rsidP="00A12B05">
            <w:pPr>
              <w:jc w:val="both"/>
              <w:rPr>
                <w:rFonts w:ascii="Verdana" w:eastAsia="Calibri" w:hAnsi="Verdana"/>
                <w:sz w:val="19"/>
                <w:szCs w:val="19"/>
              </w:rPr>
            </w:pPr>
          </w:p>
          <w:p w14:paraId="3A52432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00E69FF6"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512BF055" w14:textId="77777777" w:rsidTr="00A12B05">
        <w:trPr>
          <w:trHeight w:val="637"/>
        </w:trPr>
        <w:tc>
          <w:tcPr>
            <w:tcW w:w="5544" w:type="dxa"/>
          </w:tcPr>
          <w:p w14:paraId="71BF2EB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2) Cuando se trate de contrato de servicios:</w:t>
            </w:r>
          </w:p>
          <w:p w14:paraId="4E70C7DD"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¿Es preciso </w:t>
            </w:r>
            <w:r w:rsidRPr="00595988">
              <w:rPr>
                <w:rFonts w:ascii="Verdana" w:eastAsia="Calibri" w:hAnsi="Verdana"/>
                <w:b/>
                <w:sz w:val="19"/>
                <w:szCs w:val="19"/>
              </w:rPr>
              <w:t>disponer de una autorización específica o</w:t>
            </w:r>
            <w:r w:rsidRPr="00595988">
              <w:rPr>
                <w:rFonts w:ascii="Verdana" w:eastAsia="Calibri" w:hAnsi="Verdana"/>
                <w:sz w:val="19"/>
                <w:szCs w:val="19"/>
              </w:rPr>
              <w:t xml:space="preserve"> </w:t>
            </w:r>
            <w:r w:rsidRPr="00595988">
              <w:rPr>
                <w:rFonts w:ascii="Verdana" w:eastAsia="Calibri" w:hAnsi="Verdana"/>
                <w:b/>
                <w:sz w:val="19"/>
                <w:szCs w:val="19"/>
              </w:rPr>
              <w:t>estar afiliada</w:t>
            </w:r>
            <w:r w:rsidRPr="00595988">
              <w:rPr>
                <w:rFonts w:ascii="Verdana" w:eastAsia="Calibri" w:hAnsi="Verdana"/>
                <w:sz w:val="19"/>
                <w:szCs w:val="19"/>
              </w:rPr>
              <w:t xml:space="preserve"> a una determinada organización para poder prestar el servicio de que se trate en el país de establecimiento de la operadora económica?</w:t>
            </w:r>
          </w:p>
          <w:p w14:paraId="57B0382F" w14:textId="77777777" w:rsidR="00C548B6" w:rsidRPr="00595988" w:rsidRDefault="00C548B6" w:rsidP="00A12B05">
            <w:pPr>
              <w:jc w:val="both"/>
              <w:rPr>
                <w:rFonts w:ascii="Verdana" w:eastAsia="Calibri" w:hAnsi="Verdana"/>
                <w:sz w:val="19"/>
                <w:szCs w:val="19"/>
              </w:rPr>
            </w:pPr>
          </w:p>
          <w:p w14:paraId="1E68472E"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65" w:type="dxa"/>
          </w:tcPr>
          <w:p w14:paraId="217F7CF7" w14:textId="77777777" w:rsidR="00C548B6" w:rsidRPr="00595988" w:rsidRDefault="00C548B6" w:rsidP="00A12B05">
            <w:pPr>
              <w:spacing w:before="8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32E9CD9F"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especifíquese qué autorización o afiliación e indíquese si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cumple este requisito:</w:t>
            </w:r>
          </w:p>
          <w:p w14:paraId="4E8227F3"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xml:space="preserve">[…………………………………………………]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243714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205DFFD2"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1DAFCCF0" w14:textId="77777777" w:rsidR="00C548B6" w:rsidRPr="00595988" w:rsidRDefault="00C548B6" w:rsidP="00C548B6">
      <w:pPr>
        <w:spacing w:before="120" w:after="120"/>
        <w:ind w:right="-425"/>
        <w:jc w:val="center"/>
        <w:rPr>
          <w:rFonts w:ascii="Verdana" w:eastAsia="Calibri" w:hAnsi="Verdana"/>
          <w:b/>
          <w:sz w:val="19"/>
          <w:szCs w:val="19"/>
        </w:rPr>
      </w:pPr>
    </w:p>
    <w:p w14:paraId="7C55E7C7"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95988" w14:paraId="3941DE06" w14:textId="77777777" w:rsidTr="00A12B05">
        <w:tc>
          <w:tcPr>
            <w:tcW w:w="10037" w:type="dxa"/>
            <w:shd w:val="clear" w:color="auto" w:fill="D9D9D9"/>
          </w:tcPr>
          <w:p w14:paraId="06A9C04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EEF668B"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95988" w14:paraId="31C3531E" w14:textId="77777777" w:rsidTr="00A12B05">
        <w:tc>
          <w:tcPr>
            <w:tcW w:w="5530" w:type="dxa"/>
          </w:tcPr>
          <w:p w14:paraId="313DBE9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Solvencia económica y financiera</w:t>
            </w:r>
          </w:p>
        </w:tc>
        <w:tc>
          <w:tcPr>
            <w:tcW w:w="4479" w:type="dxa"/>
          </w:tcPr>
          <w:p w14:paraId="28C53D09"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851C598" w14:textId="77777777" w:rsidTr="00A12B05">
        <w:tc>
          <w:tcPr>
            <w:tcW w:w="5530" w:type="dxa"/>
          </w:tcPr>
          <w:p w14:paraId="2D587F5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1a) Su </w:t>
            </w:r>
            <w:r w:rsidRPr="00595988">
              <w:rPr>
                <w:rFonts w:ascii="Verdana" w:eastAsia="Calibri" w:hAnsi="Verdana"/>
                <w:b/>
                <w:sz w:val="19"/>
                <w:szCs w:val="19"/>
              </w:rPr>
              <w:t>volumen de negocios</w:t>
            </w:r>
            <w:r w:rsidRPr="00595988">
              <w:rPr>
                <w:rFonts w:ascii="Verdana" w:eastAsia="Calibri" w:hAnsi="Verdana"/>
                <w:sz w:val="19"/>
                <w:szCs w:val="19"/>
              </w:rPr>
              <w:t xml:space="preserve"> </w:t>
            </w:r>
            <w:r w:rsidRPr="00595988">
              <w:rPr>
                <w:rFonts w:ascii="Verdana" w:eastAsia="Calibri" w:hAnsi="Verdana"/>
                <w:b/>
                <w:sz w:val="19"/>
                <w:szCs w:val="19"/>
              </w:rPr>
              <w:t>anua</w:t>
            </w:r>
            <w:r w:rsidRPr="00595988">
              <w:rPr>
                <w:rFonts w:ascii="Verdana" w:eastAsia="Calibri" w:hAnsi="Verdana"/>
                <w:sz w:val="19"/>
                <w:szCs w:val="19"/>
              </w:rPr>
              <w:t>l (general) durante el número de ejercicios exigido en el anuncio pertinente o los pliegos de la contratación es el siguiente:</w:t>
            </w:r>
          </w:p>
          <w:p w14:paraId="371AE7F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Y/o</w:t>
            </w:r>
          </w:p>
          <w:p w14:paraId="1E424FD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1b) Su volumen de negocios anual medio durante el número de ejercicios exigido en el anuncio pertinente o los pliegos de contratación es el siguiente</w:t>
            </w:r>
            <w:r w:rsidRPr="00595988">
              <w:rPr>
                <w:rFonts w:ascii="Verdana" w:eastAsia="Calibri" w:hAnsi="Verdana"/>
                <w:b/>
                <w:sz w:val="19"/>
                <w:szCs w:val="19"/>
                <w:vertAlign w:val="superscript"/>
              </w:rPr>
              <w:footnoteReference w:id="53"/>
            </w:r>
            <w:r w:rsidRPr="00595988">
              <w:rPr>
                <w:rFonts w:ascii="Verdana" w:eastAsia="Calibri" w:hAnsi="Verdana"/>
                <w:sz w:val="19"/>
                <w:szCs w:val="19"/>
              </w:rPr>
              <w:t>:</w:t>
            </w:r>
          </w:p>
          <w:p w14:paraId="2DF56E2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p w14:paraId="3B8FB498" w14:textId="77777777" w:rsidR="00C548B6" w:rsidRPr="00595988" w:rsidRDefault="00C548B6" w:rsidP="00A12B05">
            <w:pPr>
              <w:spacing w:before="120" w:after="120"/>
              <w:jc w:val="both"/>
              <w:rPr>
                <w:rFonts w:ascii="Verdana" w:eastAsia="Calibri" w:hAnsi="Verdana"/>
                <w:sz w:val="19"/>
                <w:szCs w:val="19"/>
              </w:rPr>
            </w:pPr>
          </w:p>
        </w:tc>
        <w:tc>
          <w:tcPr>
            <w:tcW w:w="4479" w:type="dxa"/>
          </w:tcPr>
          <w:p w14:paraId="131010AD"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Ejercicio: […] volumen de negocios: […][..] moneda</w:t>
            </w:r>
          </w:p>
          <w:p w14:paraId="6A5C6E1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76F7B5B3"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Ejercicio: […] volumen de negocios: […][..] moneda</w:t>
            </w:r>
          </w:p>
          <w:p w14:paraId="18029C53" w14:textId="77777777" w:rsidR="00C548B6" w:rsidRPr="00595988" w:rsidRDefault="00C548B6" w:rsidP="00A12B05">
            <w:pPr>
              <w:spacing w:before="120" w:after="120"/>
              <w:jc w:val="both"/>
              <w:rPr>
                <w:rFonts w:ascii="Verdana" w:eastAsia="Calibri" w:hAnsi="Verdana"/>
                <w:sz w:val="19"/>
                <w:szCs w:val="19"/>
              </w:rPr>
            </w:pPr>
          </w:p>
          <w:p w14:paraId="3733DF37"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(número de ejercicios, volumen de negocios medio):</w:t>
            </w:r>
          </w:p>
          <w:p w14:paraId="5C070A42"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[…]moneda</w:t>
            </w:r>
          </w:p>
          <w:p w14:paraId="1521788B" w14:textId="77777777" w:rsidR="00C548B6" w:rsidRPr="00595988" w:rsidRDefault="00C548B6" w:rsidP="00A12B05">
            <w:pPr>
              <w:spacing w:after="120"/>
              <w:jc w:val="both"/>
              <w:rPr>
                <w:rFonts w:ascii="Verdana" w:eastAsia="Calibri" w:hAnsi="Verdana"/>
                <w:sz w:val="19"/>
                <w:szCs w:val="19"/>
              </w:rPr>
            </w:pPr>
          </w:p>
          <w:p w14:paraId="401A3BEC"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497994E4"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0DA38AB1" w14:textId="77777777" w:rsidTr="00A12B05">
        <w:tc>
          <w:tcPr>
            <w:tcW w:w="5530" w:type="dxa"/>
          </w:tcPr>
          <w:p w14:paraId="54163F1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2a)</w:t>
            </w:r>
            <w:r w:rsidRPr="00595988">
              <w:rPr>
                <w:rFonts w:ascii="Verdana" w:eastAsia="Calibri" w:hAnsi="Verdana"/>
                <w:b/>
                <w:sz w:val="19"/>
                <w:szCs w:val="19"/>
              </w:rPr>
              <w:t xml:space="preserve"> Su volumen de negocios</w:t>
            </w:r>
            <w:r w:rsidRPr="00595988">
              <w:rPr>
                <w:rFonts w:ascii="Verdana" w:eastAsia="Calibri" w:hAnsi="Verdana"/>
                <w:sz w:val="19"/>
                <w:szCs w:val="19"/>
              </w:rPr>
              <w:t xml:space="preserve"> </w:t>
            </w:r>
            <w:r w:rsidRPr="00595988">
              <w:rPr>
                <w:rFonts w:ascii="Verdana" w:eastAsia="Calibri" w:hAnsi="Verdana"/>
                <w:b/>
                <w:sz w:val="19"/>
                <w:szCs w:val="19"/>
              </w:rPr>
              <w:t>anual</w:t>
            </w:r>
            <w:r w:rsidRPr="00595988">
              <w:rPr>
                <w:rFonts w:ascii="Verdana" w:eastAsia="Calibri" w:hAnsi="Verdana"/>
                <w:sz w:val="19"/>
                <w:szCs w:val="19"/>
              </w:rPr>
              <w:t xml:space="preserve"> (específico) durante el número de ejercicios exigido </w:t>
            </w:r>
            <w:r w:rsidRPr="00595988">
              <w:rPr>
                <w:rFonts w:ascii="Verdana" w:eastAsia="Calibri" w:hAnsi="Verdana"/>
                <w:b/>
                <w:sz w:val="19"/>
                <w:szCs w:val="19"/>
              </w:rPr>
              <w:t>en el ámbito de</w:t>
            </w:r>
            <w:r w:rsidRPr="00595988">
              <w:rPr>
                <w:rFonts w:ascii="Verdana" w:eastAsia="Calibri" w:hAnsi="Verdana"/>
                <w:sz w:val="19"/>
                <w:szCs w:val="19"/>
              </w:rPr>
              <w:t xml:space="preserve"> </w:t>
            </w:r>
            <w:r w:rsidRPr="00595988">
              <w:rPr>
                <w:rFonts w:ascii="Verdana" w:eastAsia="Calibri" w:hAnsi="Verdana"/>
                <w:b/>
                <w:sz w:val="19"/>
                <w:szCs w:val="19"/>
              </w:rPr>
              <w:t>actividad cubierto por el contrato</w:t>
            </w:r>
            <w:r w:rsidRPr="00595988">
              <w:rPr>
                <w:rFonts w:ascii="Verdana" w:eastAsia="Calibri" w:hAnsi="Verdana"/>
                <w:sz w:val="19"/>
                <w:szCs w:val="19"/>
              </w:rPr>
              <w:t xml:space="preserve"> y que se especifica en el anuncio pertinente o los pliegos de la contratación es el siguiente:</w:t>
            </w:r>
          </w:p>
          <w:p w14:paraId="747F649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Y/o</w:t>
            </w:r>
          </w:p>
          <w:p w14:paraId="5643E6A0" w14:textId="77777777" w:rsidR="00C548B6" w:rsidRPr="00595988" w:rsidRDefault="00C548B6" w:rsidP="00A12B05">
            <w:pPr>
              <w:spacing w:before="120" w:after="120"/>
              <w:jc w:val="both"/>
              <w:rPr>
                <w:rFonts w:ascii="Verdana" w:eastAsia="Calibri" w:hAnsi="Verdana"/>
                <w:b/>
                <w:sz w:val="19"/>
                <w:szCs w:val="19"/>
                <w:vertAlign w:val="superscript"/>
              </w:rPr>
            </w:pPr>
            <w:r w:rsidRPr="00595988">
              <w:rPr>
                <w:rFonts w:ascii="Verdana" w:eastAsia="Calibri" w:hAnsi="Verdana"/>
                <w:sz w:val="19"/>
                <w:szCs w:val="19"/>
              </w:rPr>
              <w:t xml:space="preserve">2b) Su </w:t>
            </w:r>
            <w:r w:rsidRPr="00595988">
              <w:rPr>
                <w:rFonts w:ascii="Verdana" w:eastAsia="Calibri" w:hAnsi="Verdana"/>
                <w:b/>
                <w:sz w:val="19"/>
                <w:szCs w:val="19"/>
              </w:rPr>
              <w:t>volumen de negocios</w:t>
            </w:r>
            <w:r w:rsidRPr="00595988">
              <w:rPr>
                <w:rFonts w:ascii="Verdana" w:eastAsia="Calibri" w:hAnsi="Verdana"/>
                <w:sz w:val="19"/>
                <w:szCs w:val="19"/>
              </w:rPr>
              <w:t xml:space="preserve"> anual medio </w:t>
            </w:r>
            <w:r w:rsidRPr="00595988">
              <w:rPr>
                <w:rFonts w:ascii="Verdana" w:eastAsia="Calibri" w:hAnsi="Verdana"/>
                <w:b/>
                <w:sz w:val="19"/>
                <w:szCs w:val="19"/>
              </w:rPr>
              <w:t>en el ámbito y durante el número de ejercicios exigidos en el anuncio pertinente o los pliegos de la contratación es el siguiente</w:t>
            </w:r>
            <w:r w:rsidRPr="00595988">
              <w:rPr>
                <w:rFonts w:ascii="Verdana" w:eastAsia="Calibri" w:hAnsi="Verdana"/>
                <w:b/>
                <w:sz w:val="19"/>
                <w:szCs w:val="19"/>
                <w:vertAlign w:val="superscript"/>
              </w:rPr>
              <w:footnoteReference w:id="54"/>
            </w:r>
            <w:r w:rsidRPr="00595988">
              <w:rPr>
                <w:rFonts w:ascii="Verdana" w:eastAsia="Calibri" w:hAnsi="Verdana"/>
                <w:b/>
                <w:sz w:val="19"/>
                <w:szCs w:val="19"/>
                <w:vertAlign w:val="superscript"/>
              </w:rPr>
              <w:t>:</w:t>
            </w:r>
          </w:p>
          <w:p w14:paraId="674C780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p w14:paraId="7BA53480" w14:textId="77777777" w:rsidR="00C548B6" w:rsidRPr="00595988" w:rsidRDefault="00C548B6" w:rsidP="00A12B05">
            <w:pPr>
              <w:spacing w:before="120" w:after="120"/>
              <w:jc w:val="both"/>
              <w:rPr>
                <w:rFonts w:ascii="Verdana" w:eastAsia="Calibri" w:hAnsi="Verdana"/>
                <w:sz w:val="19"/>
                <w:szCs w:val="19"/>
              </w:rPr>
            </w:pPr>
          </w:p>
        </w:tc>
        <w:tc>
          <w:tcPr>
            <w:tcW w:w="4479" w:type="dxa"/>
          </w:tcPr>
          <w:p w14:paraId="0BDC06C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Ejercicio: […] volumen de negocios: […][..] moneda</w:t>
            </w:r>
          </w:p>
          <w:p w14:paraId="12FD49A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19FE5B97"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4E0C68E0" w14:textId="77777777" w:rsidR="00C548B6" w:rsidRPr="00595988" w:rsidRDefault="00C548B6" w:rsidP="00A12B05">
            <w:pPr>
              <w:spacing w:after="120"/>
              <w:jc w:val="both"/>
              <w:rPr>
                <w:rFonts w:ascii="Verdana" w:eastAsia="Calibri" w:hAnsi="Verdana"/>
                <w:sz w:val="19"/>
                <w:szCs w:val="19"/>
              </w:rPr>
            </w:pPr>
          </w:p>
          <w:p w14:paraId="4D203BFB" w14:textId="77777777" w:rsidR="00C548B6" w:rsidRPr="00595988" w:rsidRDefault="00C548B6" w:rsidP="00A12B05">
            <w:pPr>
              <w:spacing w:before="120" w:after="120"/>
              <w:jc w:val="both"/>
              <w:rPr>
                <w:rFonts w:ascii="Verdana" w:eastAsia="Calibri" w:hAnsi="Verdana"/>
                <w:sz w:val="19"/>
                <w:szCs w:val="19"/>
              </w:rPr>
            </w:pPr>
          </w:p>
          <w:p w14:paraId="68A9E785"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(número de ejercicios, volumen de negocios medio):</w:t>
            </w:r>
          </w:p>
          <w:p w14:paraId="5923C34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 moneda</w:t>
            </w:r>
          </w:p>
          <w:p w14:paraId="4C06DB66" w14:textId="77777777" w:rsidR="00C548B6" w:rsidRPr="00595988" w:rsidRDefault="00C548B6" w:rsidP="00A12B05">
            <w:pPr>
              <w:jc w:val="both"/>
              <w:rPr>
                <w:rFonts w:ascii="Verdana" w:eastAsia="Calibri" w:hAnsi="Verdana"/>
                <w:sz w:val="19"/>
                <w:szCs w:val="19"/>
              </w:rPr>
            </w:pPr>
          </w:p>
          <w:p w14:paraId="3E1BADC6"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6E656FA"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lastRenderedPageBreak/>
              <w:t>[…] […] […] […]</w:t>
            </w:r>
          </w:p>
        </w:tc>
      </w:tr>
      <w:tr w:rsidR="00C548B6" w:rsidRPr="00595988" w14:paraId="34517228" w14:textId="77777777" w:rsidTr="00A12B05">
        <w:tc>
          <w:tcPr>
            <w:tcW w:w="5530" w:type="dxa"/>
          </w:tcPr>
          <w:p w14:paraId="560C61EB"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3415685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79768569" w14:textId="77777777" w:rsidTr="00A12B05">
        <w:tc>
          <w:tcPr>
            <w:tcW w:w="5530" w:type="dxa"/>
          </w:tcPr>
          <w:p w14:paraId="33952F1D"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4) En relación con </w:t>
            </w:r>
            <w:r w:rsidRPr="00595988">
              <w:rPr>
                <w:rFonts w:ascii="Verdana" w:eastAsia="Calibri" w:hAnsi="Verdana"/>
                <w:b/>
                <w:sz w:val="19"/>
                <w:szCs w:val="19"/>
              </w:rPr>
              <w:t>las ratios financieras</w:t>
            </w:r>
            <w:r w:rsidRPr="00595988">
              <w:rPr>
                <w:rFonts w:ascii="Verdana" w:eastAsia="Calibri" w:hAnsi="Verdana"/>
                <w:b/>
                <w:sz w:val="19"/>
                <w:szCs w:val="19"/>
                <w:vertAlign w:val="superscript"/>
              </w:rPr>
              <w:footnoteReference w:id="55"/>
            </w:r>
            <w:r w:rsidRPr="00595988">
              <w:rPr>
                <w:rFonts w:ascii="Verdana" w:eastAsia="Calibri" w:hAnsi="Verdana"/>
                <w:sz w:val="19"/>
                <w:szCs w:val="19"/>
                <w:vertAlign w:val="subscript"/>
              </w:rPr>
              <w:t xml:space="preserve"> </w:t>
            </w:r>
            <w:r w:rsidRPr="00595988">
              <w:rPr>
                <w:rFonts w:ascii="Verdana" w:eastAsia="Calibri" w:hAnsi="Verdana"/>
                <w:sz w:val="19"/>
                <w:szCs w:val="19"/>
              </w:rPr>
              <w:t>que se especifican en el anuncio pertinente o los pliegos de la contratación, la operadora económica declara que el valor real de la(s) ratio(s) requerida(s) es el siguiente:</w:t>
            </w:r>
          </w:p>
          <w:p w14:paraId="33367E90"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esta información está disponible en formato electrónico, sírvase indicar:</w:t>
            </w:r>
          </w:p>
          <w:p w14:paraId="4CA23B5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 </w:t>
            </w:r>
          </w:p>
        </w:tc>
        <w:tc>
          <w:tcPr>
            <w:tcW w:w="4479" w:type="dxa"/>
          </w:tcPr>
          <w:p w14:paraId="06CB816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(indicación de la ratio requerida –ratio entre x e </w:t>
            </w:r>
            <w:proofErr w:type="gramStart"/>
            <w:r w:rsidRPr="00595988">
              <w:rPr>
                <w:rFonts w:ascii="Verdana" w:eastAsia="Calibri" w:hAnsi="Verdana"/>
                <w:sz w:val="19"/>
                <w:szCs w:val="19"/>
              </w:rPr>
              <w:t>y(</w:t>
            </w:r>
            <w:proofErr w:type="gramEnd"/>
            <w:r w:rsidRPr="00595988">
              <w:rPr>
                <w:rFonts w:ascii="Verdana" w:eastAsia="Calibri" w:hAnsi="Verdana"/>
                <w:b/>
                <w:sz w:val="19"/>
                <w:szCs w:val="19"/>
                <w:vertAlign w:val="superscript"/>
              </w:rPr>
              <w:footnoteReference w:id="56"/>
            </w:r>
            <w:r w:rsidRPr="00595988">
              <w:rPr>
                <w:rFonts w:ascii="Verdana" w:eastAsia="Calibri" w:hAnsi="Verdana"/>
                <w:sz w:val="19"/>
                <w:szCs w:val="19"/>
              </w:rPr>
              <w:t>)- y del valor:</w:t>
            </w:r>
          </w:p>
          <w:p w14:paraId="1AD9CBD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r w:rsidRPr="00595988">
              <w:rPr>
                <w:rFonts w:ascii="Verdana" w:eastAsia="Calibri" w:hAnsi="Verdana"/>
                <w:b/>
                <w:sz w:val="19"/>
                <w:szCs w:val="19"/>
                <w:vertAlign w:val="superscript"/>
              </w:rPr>
              <w:footnoteReference w:id="57"/>
            </w:r>
          </w:p>
          <w:p w14:paraId="6DADF820" w14:textId="77777777" w:rsidR="00C548B6" w:rsidRPr="00595988" w:rsidRDefault="00C548B6" w:rsidP="00A12B05">
            <w:pPr>
              <w:spacing w:after="120"/>
              <w:jc w:val="both"/>
              <w:rPr>
                <w:rFonts w:ascii="Verdana" w:eastAsia="Calibri" w:hAnsi="Verdana"/>
                <w:sz w:val="19"/>
                <w:szCs w:val="19"/>
              </w:rPr>
            </w:pPr>
          </w:p>
          <w:p w14:paraId="4614DEE2"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29B7564D"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450A9304" w14:textId="77777777" w:rsidTr="00A12B05">
        <w:tc>
          <w:tcPr>
            <w:tcW w:w="5530" w:type="dxa"/>
          </w:tcPr>
          <w:p w14:paraId="52E90B3F"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5) El importe asegurado en el </w:t>
            </w:r>
            <w:r w:rsidRPr="00595988">
              <w:rPr>
                <w:rFonts w:ascii="Verdana" w:eastAsia="Calibri" w:hAnsi="Verdana"/>
                <w:b/>
                <w:sz w:val="19"/>
                <w:szCs w:val="19"/>
              </w:rPr>
              <w:t>seguro de indemnización</w:t>
            </w:r>
            <w:r w:rsidRPr="00595988">
              <w:rPr>
                <w:rFonts w:ascii="Verdana" w:eastAsia="Calibri" w:hAnsi="Verdana"/>
                <w:sz w:val="19"/>
                <w:szCs w:val="19"/>
              </w:rPr>
              <w:t xml:space="preserve"> </w:t>
            </w:r>
            <w:r w:rsidRPr="00595988">
              <w:rPr>
                <w:rFonts w:ascii="Verdana" w:eastAsia="Calibri" w:hAnsi="Verdana"/>
                <w:b/>
                <w:sz w:val="19"/>
                <w:szCs w:val="19"/>
              </w:rPr>
              <w:t>por riesgos profesionales</w:t>
            </w:r>
            <w:r w:rsidRPr="00595988">
              <w:rPr>
                <w:rFonts w:ascii="Verdana" w:eastAsia="Calibri" w:hAnsi="Verdana"/>
                <w:sz w:val="19"/>
                <w:szCs w:val="19"/>
              </w:rPr>
              <w:t xml:space="preserve"> de la operadora económica es el siguiente:</w:t>
            </w:r>
          </w:p>
          <w:p w14:paraId="516164B3"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esta información está disponible en formato electrónico, sírvase indicar:</w:t>
            </w:r>
          </w:p>
        </w:tc>
        <w:tc>
          <w:tcPr>
            <w:tcW w:w="4479" w:type="dxa"/>
          </w:tcPr>
          <w:p w14:paraId="206107B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roofErr w:type="gramStart"/>
            <w:r w:rsidRPr="00595988">
              <w:rPr>
                <w:rFonts w:ascii="Verdana" w:eastAsia="Calibri" w:hAnsi="Verdana"/>
                <w:sz w:val="19"/>
                <w:szCs w:val="19"/>
              </w:rPr>
              <w:t>][</w:t>
            </w:r>
            <w:proofErr w:type="gramEnd"/>
            <w:r w:rsidRPr="00595988">
              <w:rPr>
                <w:rFonts w:ascii="Verdana" w:eastAsia="Calibri" w:hAnsi="Verdana"/>
                <w:sz w:val="19"/>
                <w:szCs w:val="19"/>
              </w:rPr>
              <w:t>…] moneda</w:t>
            </w:r>
          </w:p>
          <w:p w14:paraId="4570AA8D" w14:textId="77777777" w:rsidR="00C548B6" w:rsidRPr="00595988" w:rsidRDefault="00C548B6" w:rsidP="00A12B05">
            <w:pPr>
              <w:jc w:val="both"/>
              <w:rPr>
                <w:rFonts w:ascii="Verdana" w:eastAsia="Calibri" w:hAnsi="Verdana"/>
                <w:sz w:val="19"/>
                <w:szCs w:val="19"/>
              </w:rPr>
            </w:pPr>
          </w:p>
          <w:p w14:paraId="0E4BC53B" w14:textId="77777777" w:rsidR="00C548B6" w:rsidRPr="00595988" w:rsidRDefault="00C548B6" w:rsidP="00A12B05">
            <w:pPr>
              <w:spacing w:after="120"/>
              <w:jc w:val="both"/>
              <w:rPr>
                <w:rFonts w:ascii="Verdana" w:eastAsia="Calibri" w:hAnsi="Verdana"/>
                <w:sz w:val="19"/>
                <w:szCs w:val="19"/>
              </w:rPr>
            </w:pPr>
          </w:p>
          <w:p w14:paraId="0BDA326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CCBE485"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5FEA09DA" w14:textId="77777777" w:rsidTr="00A12B05">
        <w:tc>
          <w:tcPr>
            <w:tcW w:w="5530" w:type="dxa"/>
          </w:tcPr>
          <w:p w14:paraId="41B6CBFB"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6) En relación con los demás requisitos económicos o financieros que, en su caso, se especifiquen en el anuncio pertinente o los pliegos de la contratación, la operadora económica declara que:</w:t>
            </w:r>
          </w:p>
          <w:p w14:paraId="1CBC399F"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la correspondiente documentación que, en su caso, se especifique en el anuncio pertinente o los pliegos de la contratación está disponible en formato electrónico, sírvase indicar:</w:t>
            </w:r>
          </w:p>
        </w:tc>
        <w:tc>
          <w:tcPr>
            <w:tcW w:w="4479" w:type="dxa"/>
          </w:tcPr>
          <w:p w14:paraId="7BFB4FA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732B4055" w14:textId="77777777" w:rsidR="00C548B6" w:rsidRPr="00595988" w:rsidRDefault="00C548B6" w:rsidP="00A12B05">
            <w:pPr>
              <w:jc w:val="both"/>
              <w:rPr>
                <w:rFonts w:ascii="Verdana" w:eastAsia="Calibri" w:hAnsi="Verdana"/>
                <w:sz w:val="19"/>
                <w:szCs w:val="19"/>
              </w:rPr>
            </w:pPr>
          </w:p>
          <w:p w14:paraId="5D500386" w14:textId="77777777" w:rsidR="00C548B6" w:rsidRPr="00595988" w:rsidRDefault="00C548B6" w:rsidP="00A12B05">
            <w:pPr>
              <w:jc w:val="both"/>
              <w:rPr>
                <w:rFonts w:ascii="Verdana" w:eastAsia="Calibri" w:hAnsi="Verdana"/>
                <w:sz w:val="19"/>
                <w:szCs w:val="19"/>
              </w:rPr>
            </w:pPr>
          </w:p>
          <w:p w14:paraId="61A41540" w14:textId="77777777" w:rsidR="00C548B6" w:rsidRPr="00595988" w:rsidRDefault="00C548B6" w:rsidP="00A12B05">
            <w:pPr>
              <w:spacing w:after="120"/>
              <w:jc w:val="both"/>
              <w:rPr>
                <w:rFonts w:ascii="Verdana" w:eastAsia="Calibri" w:hAnsi="Verdana"/>
                <w:sz w:val="19"/>
                <w:szCs w:val="19"/>
              </w:rPr>
            </w:pPr>
          </w:p>
          <w:p w14:paraId="6ED035D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4ADF057"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3088DEA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4DBE92DF" w14:textId="77777777" w:rsidTr="00A12B05">
        <w:trPr>
          <w:trHeight w:val="582"/>
        </w:trPr>
        <w:tc>
          <w:tcPr>
            <w:tcW w:w="10009" w:type="dxa"/>
            <w:shd w:val="clear" w:color="auto" w:fill="D9D9D9"/>
          </w:tcPr>
          <w:p w14:paraId="0DD20961"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3155D8A" w14:textId="77777777" w:rsidR="00C548B6" w:rsidRPr="00595988"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C548B6" w:rsidRPr="00595988" w14:paraId="674D7D99" w14:textId="77777777" w:rsidTr="00A12B05">
        <w:trPr>
          <w:trHeight w:val="227"/>
        </w:trPr>
        <w:tc>
          <w:tcPr>
            <w:tcW w:w="5544" w:type="dxa"/>
            <w:vAlign w:val="center"/>
          </w:tcPr>
          <w:p w14:paraId="05B2398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Capacidad Técnica y profesional</w:t>
            </w:r>
          </w:p>
        </w:tc>
        <w:tc>
          <w:tcPr>
            <w:tcW w:w="4479" w:type="dxa"/>
            <w:vAlign w:val="center"/>
          </w:tcPr>
          <w:p w14:paraId="21557A9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C1D564D" w14:textId="77777777" w:rsidTr="00A12B05">
        <w:tc>
          <w:tcPr>
            <w:tcW w:w="5544" w:type="dxa"/>
          </w:tcPr>
          <w:p w14:paraId="22D8490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1) Únicamente cuando se trate de contratos públicos de suministros o contratos públicos de servicios:</w:t>
            </w:r>
          </w:p>
          <w:p w14:paraId="5E75467C" w14:textId="77777777" w:rsidR="00C548B6" w:rsidRPr="00595988" w:rsidRDefault="00C548B6" w:rsidP="00A12B05">
            <w:pPr>
              <w:spacing w:after="120"/>
              <w:jc w:val="both"/>
              <w:rPr>
                <w:rFonts w:ascii="Verdana" w:eastAsia="Calibri" w:hAnsi="Verdana"/>
                <w:sz w:val="19"/>
                <w:szCs w:val="19"/>
              </w:rPr>
            </w:pPr>
          </w:p>
          <w:p w14:paraId="541DF9CF"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sz w:val="19"/>
                <w:szCs w:val="19"/>
              </w:rPr>
              <w:t>Durante el período de referencia</w:t>
            </w:r>
            <w:r w:rsidRPr="00595988">
              <w:rPr>
                <w:rFonts w:ascii="Verdana" w:eastAsia="Calibri" w:hAnsi="Verdana"/>
                <w:b/>
                <w:sz w:val="19"/>
                <w:szCs w:val="19"/>
                <w:vertAlign w:val="superscript"/>
              </w:rPr>
              <w:footnoteReference w:id="58"/>
            </w:r>
            <w:r w:rsidRPr="00595988">
              <w:rPr>
                <w:rFonts w:ascii="Verdana" w:eastAsia="Calibri" w:hAnsi="Verdana"/>
                <w:sz w:val="19"/>
                <w:szCs w:val="19"/>
              </w:rPr>
              <w:t xml:space="preserve">, la operadora económica </w:t>
            </w:r>
            <w:r w:rsidRPr="00595988">
              <w:rPr>
                <w:rFonts w:ascii="Verdana" w:eastAsia="Calibri" w:hAnsi="Verdana"/>
                <w:b/>
                <w:sz w:val="19"/>
                <w:szCs w:val="19"/>
              </w:rPr>
              <w:t>ha realizado las siguientes principales entregas del tipo especificado o prestado los siguientes principales servicios del tipo especificado:</w:t>
            </w:r>
          </w:p>
          <w:p w14:paraId="6FE33BE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Al elaborar la lista, indíquense los importes, las fechas y los destinatarios públicos o privados</w:t>
            </w:r>
            <w:r w:rsidRPr="00595988">
              <w:rPr>
                <w:rFonts w:ascii="Verdana" w:eastAsia="Calibri" w:hAnsi="Verdana"/>
                <w:b/>
                <w:sz w:val="19"/>
                <w:szCs w:val="19"/>
                <w:vertAlign w:val="superscript"/>
              </w:rPr>
              <w:footnoteReference w:id="59"/>
            </w:r>
            <w:r w:rsidRPr="00595988">
              <w:rPr>
                <w:rFonts w:ascii="Verdana" w:eastAsia="Calibri" w:hAnsi="Verdana"/>
                <w:b/>
                <w:sz w:val="19"/>
                <w:szCs w:val="19"/>
                <w:vertAlign w:val="superscript"/>
              </w:rPr>
              <w:t>:</w:t>
            </w:r>
          </w:p>
        </w:tc>
        <w:tc>
          <w:tcPr>
            <w:tcW w:w="4479" w:type="dxa"/>
          </w:tcPr>
          <w:p w14:paraId="24F9B59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lastRenderedPageBreak/>
              <w:t>Número de años (este período se especifica en el anuncio pertinente o los pliegos de contratación</w:t>
            </w:r>
            <w:r w:rsidRPr="00595988">
              <w:rPr>
                <w:rFonts w:ascii="Verdana" w:eastAsia="Calibri" w:hAnsi="Verdana"/>
                <w:b/>
                <w:sz w:val="19"/>
                <w:szCs w:val="19"/>
                <w:vertAlign w:val="superscript"/>
              </w:rPr>
              <w:footnoteReference w:id="60"/>
            </w:r>
            <w:r w:rsidRPr="00595988">
              <w:rPr>
                <w:rFonts w:ascii="Verdana" w:eastAsia="Calibri" w:hAnsi="Verdana"/>
                <w:sz w:val="19"/>
                <w:szCs w:val="19"/>
              </w:rPr>
              <w:t>):</w:t>
            </w:r>
          </w:p>
          <w:p w14:paraId="3DFE79B0"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C548B6" w:rsidRPr="00595988" w14:paraId="20819FA1" w14:textId="77777777" w:rsidTr="00A12B05">
              <w:tc>
                <w:tcPr>
                  <w:tcW w:w="1139" w:type="dxa"/>
                </w:tcPr>
                <w:p w14:paraId="668F1FA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Descripción</w:t>
                  </w:r>
                </w:p>
              </w:tc>
              <w:tc>
                <w:tcPr>
                  <w:tcW w:w="978" w:type="dxa"/>
                </w:tcPr>
                <w:p w14:paraId="1BBDB417"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Importes</w:t>
                  </w:r>
                </w:p>
              </w:tc>
              <w:tc>
                <w:tcPr>
                  <w:tcW w:w="861" w:type="dxa"/>
                </w:tcPr>
                <w:p w14:paraId="57B2A43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Fechas</w:t>
                  </w:r>
                </w:p>
              </w:tc>
              <w:tc>
                <w:tcPr>
                  <w:tcW w:w="1275" w:type="dxa"/>
                </w:tcPr>
                <w:p w14:paraId="7B525486"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Destinatarios</w:t>
                  </w:r>
                </w:p>
              </w:tc>
            </w:tr>
            <w:tr w:rsidR="00C548B6" w:rsidRPr="00595988" w14:paraId="67CCD32E" w14:textId="77777777" w:rsidTr="00A12B05">
              <w:tc>
                <w:tcPr>
                  <w:tcW w:w="1139" w:type="dxa"/>
                </w:tcPr>
                <w:p w14:paraId="27D59C36" w14:textId="77777777" w:rsidR="00C548B6" w:rsidRPr="00595988" w:rsidRDefault="00C548B6" w:rsidP="00A12B05">
                  <w:pPr>
                    <w:jc w:val="both"/>
                    <w:rPr>
                      <w:rFonts w:ascii="Verdana" w:eastAsia="Calibri" w:hAnsi="Verdana"/>
                      <w:sz w:val="19"/>
                      <w:szCs w:val="19"/>
                    </w:rPr>
                  </w:pPr>
                </w:p>
              </w:tc>
              <w:tc>
                <w:tcPr>
                  <w:tcW w:w="978" w:type="dxa"/>
                </w:tcPr>
                <w:p w14:paraId="48D68A59" w14:textId="77777777" w:rsidR="00C548B6" w:rsidRPr="00595988" w:rsidRDefault="00C548B6" w:rsidP="00A12B05">
                  <w:pPr>
                    <w:jc w:val="both"/>
                    <w:rPr>
                      <w:rFonts w:ascii="Verdana" w:eastAsia="Calibri" w:hAnsi="Verdana"/>
                      <w:sz w:val="19"/>
                      <w:szCs w:val="19"/>
                    </w:rPr>
                  </w:pPr>
                </w:p>
              </w:tc>
              <w:tc>
                <w:tcPr>
                  <w:tcW w:w="861" w:type="dxa"/>
                </w:tcPr>
                <w:p w14:paraId="69866427" w14:textId="77777777" w:rsidR="00C548B6" w:rsidRPr="00595988" w:rsidRDefault="00C548B6" w:rsidP="00A12B05">
                  <w:pPr>
                    <w:jc w:val="both"/>
                    <w:rPr>
                      <w:rFonts w:ascii="Verdana" w:eastAsia="Calibri" w:hAnsi="Verdana"/>
                      <w:sz w:val="19"/>
                      <w:szCs w:val="19"/>
                    </w:rPr>
                  </w:pPr>
                </w:p>
              </w:tc>
              <w:tc>
                <w:tcPr>
                  <w:tcW w:w="1275" w:type="dxa"/>
                </w:tcPr>
                <w:p w14:paraId="63BD149E" w14:textId="77777777" w:rsidR="00C548B6" w:rsidRPr="00595988" w:rsidRDefault="00C548B6" w:rsidP="00A12B05">
                  <w:pPr>
                    <w:jc w:val="both"/>
                    <w:rPr>
                      <w:rFonts w:ascii="Verdana" w:eastAsia="Calibri" w:hAnsi="Verdana"/>
                      <w:sz w:val="19"/>
                      <w:szCs w:val="19"/>
                    </w:rPr>
                  </w:pPr>
                </w:p>
              </w:tc>
            </w:tr>
            <w:tr w:rsidR="00C548B6" w:rsidRPr="00595988" w14:paraId="76029C8F" w14:textId="77777777" w:rsidTr="00A12B05">
              <w:tc>
                <w:tcPr>
                  <w:tcW w:w="1139" w:type="dxa"/>
                </w:tcPr>
                <w:p w14:paraId="37CE6720" w14:textId="77777777" w:rsidR="00C548B6" w:rsidRPr="00595988" w:rsidRDefault="00C548B6" w:rsidP="00A12B05">
                  <w:pPr>
                    <w:jc w:val="both"/>
                    <w:rPr>
                      <w:rFonts w:ascii="Verdana" w:eastAsia="Calibri" w:hAnsi="Verdana"/>
                      <w:sz w:val="19"/>
                      <w:szCs w:val="19"/>
                    </w:rPr>
                  </w:pPr>
                </w:p>
              </w:tc>
              <w:tc>
                <w:tcPr>
                  <w:tcW w:w="978" w:type="dxa"/>
                </w:tcPr>
                <w:p w14:paraId="0457012F" w14:textId="77777777" w:rsidR="00C548B6" w:rsidRPr="00595988" w:rsidRDefault="00C548B6" w:rsidP="00A12B05">
                  <w:pPr>
                    <w:jc w:val="both"/>
                    <w:rPr>
                      <w:rFonts w:ascii="Verdana" w:eastAsia="Calibri" w:hAnsi="Verdana"/>
                      <w:sz w:val="19"/>
                      <w:szCs w:val="19"/>
                    </w:rPr>
                  </w:pPr>
                </w:p>
              </w:tc>
              <w:tc>
                <w:tcPr>
                  <w:tcW w:w="861" w:type="dxa"/>
                </w:tcPr>
                <w:p w14:paraId="18D5114A" w14:textId="77777777" w:rsidR="00C548B6" w:rsidRPr="00595988" w:rsidRDefault="00C548B6" w:rsidP="00A12B05">
                  <w:pPr>
                    <w:jc w:val="both"/>
                    <w:rPr>
                      <w:rFonts w:ascii="Verdana" w:eastAsia="Calibri" w:hAnsi="Verdana"/>
                      <w:sz w:val="19"/>
                      <w:szCs w:val="19"/>
                    </w:rPr>
                  </w:pPr>
                </w:p>
              </w:tc>
              <w:tc>
                <w:tcPr>
                  <w:tcW w:w="1275" w:type="dxa"/>
                </w:tcPr>
                <w:p w14:paraId="4104F39D" w14:textId="77777777" w:rsidR="00C548B6" w:rsidRPr="00595988" w:rsidRDefault="00C548B6" w:rsidP="00A12B05">
                  <w:pPr>
                    <w:jc w:val="both"/>
                    <w:rPr>
                      <w:rFonts w:ascii="Verdana" w:eastAsia="Calibri" w:hAnsi="Verdana"/>
                      <w:sz w:val="19"/>
                      <w:szCs w:val="19"/>
                    </w:rPr>
                  </w:pPr>
                </w:p>
              </w:tc>
            </w:tr>
            <w:tr w:rsidR="00C548B6" w:rsidRPr="00595988" w14:paraId="5A54B8B5" w14:textId="77777777" w:rsidTr="00A12B05">
              <w:tc>
                <w:tcPr>
                  <w:tcW w:w="1139" w:type="dxa"/>
                </w:tcPr>
                <w:p w14:paraId="5D3D0193" w14:textId="77777777" w:rsidR="00C548B6" w:rsidRPr="00595988" w:rsidRDefault="00C548B6" w:rsidP="00A12B05">
                  <w:pPr>
                    <w:jc w:val="both"/>
                    <w:rPr>
                      <w:rFonts w:ascii="Verdana" w:eastAsia="Calibri" w:hAnsi="Verdana"/>
                      <w:sz w:val="19"/>
                      <w:szCs w:val="19"/>
                    </w:rPr>
                  </w:pPr>
                </w:p>
              </w:tc>
              <w:tc>
                <w:tcPr>
                  <w:tcW w:w="978" w:type="dxa"/>
                </w:tcPr>
                <w:p w14:paraId="08724656" w14:textId="77777777" w:rsidR="00C548B6" w:rsidRPr="00595988" w:rsidRDefault="00C548B6" w:rsidP="00A12B05">
                  <w:pPr>
                    <w:jc w:val="both"/>
                    <w:rPr>
                      <w:rFonts w:ascii="Verdana" w:eastAsia="Calibri" w:hAnsi="Verdana"/>
                      <w:sz w:val="19"/>
                      <w:szCs w:val="19"/>
                    </w:rPr>
                  </w:pPr>
                </w:p>
              </w:tc>
              <w:tc>
                <w:tcPr>
                  <w:tcW w:w="861" w:type="dxa"/>
                </w:tcPr>
                <w:p w14:paraId="2301143B" w14:textId="77777777" w:rsidR="00C548B6" w:rsidRPr="00595988" w:rsidRDefault="00C548B6" w:rsidP="00A12B05">
                  <w:pPr>
                    <w:jc w:val="both"/>
                    <w:rPr>
                      <w:rFonts w:ascii="Verdana" w:eastAsia="Calibri" w:hAnsi="Verdana"/>
                      <w:sz w:val="19"/>
                      <w:szCs w:val="19"/>
                    </w:rPr>
                  </w:pPr>
                </w:p>
              </w:tc>
              <w:tc>
                <w:tcPr>
                  <w:tcW w:w="1275" w:type="dxa"/>
                </w:tcPr>
                <w:p w14:paraId="7B71DDBE" w14:textId="77777777" w:rsidR="00C548B6" w:rsidRPr="00595988" w:rsidRDefault="00C548B6" w:rsidP="00A12B05">
                  <w:pPr>
                    <w:jc w:val="both"/>
                    <w:rPr>
                      <w:rFonts w:ascii="Verdana" w:eastAsia="Calibri" w:hAnsi="Verdana"/>
                      <w:sz w:val="19"/>
                      <w:szCs w:val="19"/>
                    </w:rPr>
                  </w:pPr>
                </w:p>
              </w:tc>
            </w:tr>
          </w:tbl>
          <w:p w14:paraId="7F3EED2A" w14:textId="77777777" w:rsidR="00C548B6" w:rsidRPr="00595988" w:rsidRDefault="00C548B6" w:rsidP="00A12B05">
            <w:pPr>
              <w:jc w:val="both"/>
              <w:rPr>
                <w:rFonts w:ascii="Verdana" w:eastAsia="Calibri" w:hAnsi="Verdana"/>
                <w:sz w:val="19"/>
                <w:szCs w:val="19"/>
              </w:rPr>
            </w:pPr>
          </w:p>
        </w:tc>
      </w:tr>
      <w:tr w:rsidR="00C548B6" w:rsidRPr="00595988" w14:paraId="4F88A4AC" w14:textId="77777777" w:rsidTr="00A12B05">
        <w:tc>
          <w:tcPr>
            <w:tcW w:w="5544" w:type="dxa"/>
          </w:tcPr>
          <w:p w14:paraId="7C848D2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2) Puede recurrir al </w:t>
            </w:r>
            <w:proofErr w:type="gramStart"/>
            <w:r w:rsidRPr="00595988">
              <w:rPr>
                <w:rFonts w:ascii="Verdana" w:eastAsia="Calibri" w:hAnsi="Verdana"/>
                <w:b/>
                <w:sz w:val="19"/>
                <w:szCs w:val="19"/>
              </w:rPr>
              <w:t>personal técnico o los organismos</w:t>
            </w:r>
            <w:r w:rsidRPr="00595988">
              <w:rPr>
                <w:rFonts w:ascii="Verdana" w:eastAsia="Calibri" w:hAnsi="Verdana"/>
                <w:sz w:val="19"/>
                <w:szCs w:val="19"/>
              </w:rPr>
              <w:t xml:space="preserve"> </w:t>
            </w:r>
            <w:r w:rsidRPr="00595988">
              <w:rPr>
                <w:rFonts w:ascii="Verdana" w:eastAsia="Calibri" w:hAnsi="Verdana"/>
                <w:b/>
                <w:sz w:val="19"/>
                <w:szCs w:val="19"/>
              </w:rPr>
              <w:t>técnicos</w:t>
            </w:r>
            <w:proofErr w:type="gramEnd"/>
            <w:r w:rsidRPr="00595988">
              <w:rPr>
                <w:rFonts w:ascii="Verdana" w:eastAsia="Calibri" w:hAnsi="Verdana"/>
                <w:b/>
                <w:sz w:val="19"/>
                <w:szCs w:val="19"/>
                <w:vertAlign w:val="superscript"/>
              </w:rPr>
              <w:footnoteReference w:id="61"/>
            </w:r>
            <w:r w:rsidRPr="00595988">
              <w:rPr>
                <w:rFonts w:ascii="Verdana" w:eastAsia="Calibri" w:hAnsi="Verdana"/>
                <w:sz w:val="19"/>
                <w:szCs w:val="19"/>
                <w:vertAlign w:val="superscript"/>
              </w:rPr>
              <w:t xml:space="preserve"> </w:t>
            </w:r>
            <w:r w:rsidRPr="00595988">
              <w:rPr>
                <w:rFonts w:ascii="Verdana" w:eastAsia="Calibri" w:hAnsi="Verdana"/>
                <w:sz w:val="19"/>
                <w:szCs w:val="19"/>
              </w:rPr>
              <w:t>siguientes, especialmente las personas responsables del control de la calidad:</w:t>
            </w:r>
          </w:p>
          <w:p w14:paraId="6BB3FF8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En el caso de los contratos públicos de obras, la operadora económica podrá recurrir al </w:t>
            </w:r>
            <w:proofErr w:type="gramStart"/>
            <w:r w:rsidRPr="00595988">
              <w:rPr>
                <w:rFonts w:ascii="Verdana" w:eastAsia="Calibri" w:hAnsi="Verdana"/>
                <w:sz w:val="19"/>
                <w:szCs w:val="19"/>
              </w:rPr>
              <w:t>personal técnico o los organismos técnicos</w:t>
            </w:r>
            <w:proofErr w:type="gramEnd"/>
            <w:r w:rsidRPr="00595988">
              <w:rPr>
                <w:rFonts w:ascii="Verdana" w:eastAsia="Calibri" w:hAnsi="Verdana"/>
                <w:sz w:val="19"/>
                <w:szCs w:val="19"/>
              </w:rPr>
              <w:t xml:space="preserve"> siguientes para ejecutar la obra:</w:t>
            </w:r>
          </w:p>
        </w:tc>
        <w:tc>
          <w:tcPr>
            <w:tcW w:w="4479" w:type="dxa"/>
          </w:tcPr>
          <w:p w14:paraId="735E2C7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7EDBBB98" w14:textId="77777777" w:rsidR="00C548B6" w:rsidRPr="00595988" w:rsidRDefault="00C548B6" w:rsidP="00A12B05">
            <w:pPr>
              <w:jc w:val="both"/>
              <w:rPr>
                <w:rFonts w:ascii="Verdana" w:eastAsia="Calibri" w:hAnsi="Verdana"/>
                <w:sz w:val="19"/>
                <w:szCs w:val="19"/>
              </w:rPr>
            </w:pPr>
          </w:p>
          <w:p w14:paraId="4EB8C09C" w14:textId="77777777" w:rsidR="00C548B6" w:rsidRPr="00595988" w:rsidRDefault="00C548B6" w:rsidP="00A12B05">
            <w:pPr>
              <w:spacing w:after="120"/>
              <w:jc w:val="both"/>
              <w:rPr>
                <w:rFonts w:ascii="Verdana" w:eastAsia="Calibri" w:hAnsi="Verdana"/>
                <w:sz w:val="19"/>
                <w:szCs w:val="19"/>
              </w:rPr>
            </w:pPr>
          </w:p>
          <w:p w14:paraId="20C20D6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AB089A2" w14:textId="77777777" w:rsidTr="00A12B05">
        <w:tc>
          <w:tcPr>
            <w:tcW w:w="5544" w:type="dxa"/>
          </w:tcPr>
          <w:p w14:paraId="4822312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3) Emplea las siguientes </w:t>
            </w:r>
            <w:r w:rsidRPr="00595988">
              <w:rPr>
                <w:rFonts w:ascii="Verdana" w:eastAsia="Calibri" w:hAnsi="Verdana"/>
                <w:b/>
                <w:sz w:val="19"/>
                <w:szCs w:val="19"/>
              </w:rPr>
              <w:t>instalaciones técnicas</w:t>
            </w:r>
            <w:r w:rsidRPr="00595988">
              <w:rPr>
                <w:rFonts w:ascii="Verdana" w:eastAsia="Calibri" w:hAnsi="Verdana"/>
                <w:sz w:val="19"/>
                <w:szCs w:val="19"/>
              </w:rPr>
              <w:t xml:space="preserve"> </w:t>
            </w:r>
            <w:r w:rsidRPr="00595988">
              <w:rPr>
                <w:rFonts w:ascii="Verdana" w:eastAsia="Calibri" w:hAnsi="Verdana"/>
                <w:b/>
                <w:sz w:val="19"/>
                <w:szCs w:val="19"/>
              </w:rPr>
              <w:t>y</w:t>
            </w:r>
            <w:r w:rsidRPr="00595988">
              <w:rPr>
                <w:rFonts w:ascii="Verdana" w:eastAsia="Calibri" w:hAnsi="Verdana"/>
                <w:sz w:val="19"/>
                <w:szCs w:val="19"/>
              </w:rPr>
              <w:t xml:space="preserve"> </w:t>
            </w:r>
            <w:r w:rsidRPr="00595988">
              <w:rPr>
                <w:rFonts w:ascii="Verdana" w:eastAsia="Calibri" w:hAnsi="Verdana"/>
                <w:b/>
                <w:sz w:val="19"/>
                <w:szCs w:val="19"/>
              </w:rPr>
              <w:t>medidas para garantizar la calidad</w:t>
            </w:r>
            <w:r w:rsidRPr="00595988">
              <w:rPr>
                <w:rFonts w:ascii="Verdana" w:eastAsia="Calibri" w:hAnsi="Verdana"/>
                <w:sz w:val="19"/>
                <w:szCs w:val="19"/>
              </w:rPr>
              <w:t xml:space="preserve"> y dispone de los siguientes </w:t>
            </w:r>
            <w:r w:rsidRPr="00595988">
              <w:rPr>
                <w:rFonts w:ascii="Verdana" w:eastAsia="Calibri" w:hAnsi="Verdana"/>
                <w:b/>
                <w:sz w:val="19"/>
                <w:szCs w:val="19"/>
              </w:rPr>
              <w:t>medios de estudio e investigación:</w:t>
            </w:r>
          </w:p>
        </w:tc>
        <w:tc>
          <w:tcPr>
            <w:tcW w:w="4479" w:type="dxa"/>
          </w:tcPr>
          <w:p w14:paraId="62C56B4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A973288" w14:textId="77777777" w:rsidTr="00A12B05">
        <w:tc>
          <w:tcPr>
            <w:tcW w:w="5544" w:type="dxa"/>
          </w:tcPr>
          <w:p w14:paraId="719CF0B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4) </w:t>
            </w:r>
            <w:r w:rsidRPr="00595988">
              <w:rPr>
                <w:rFonts w:ascii="Verdana" w:eastAsia="Calibri" w:hAnsi="Verdana"/>
                <w:b/>
                <w:sz w:val="19"/>
                <w:szCs w:val="19"/>
              </w:rPr>
              <w:t>Cuando los servicios que se vayan a suministrar</w:t>
            </w:r>
            <w:r w:rsidRPr="00595988">
              <w:rPr>
                <w:rFonts w:ascii="Verdana" w:eastAsia="Calibri" w:hAnsi="Verdana"/>
                <w:sz w:val="19"/>
                <w:szCs w:val="19"/>
              </w:rPr>
              <w:t xml:space="preserve"> </w:t>
            </w:r>
            <w:r w:rsidRPr="00595988">
              <w:rPr>
                <w:rFonts w:ascii="Verdana" w:eastAsia="Calibri" w:hAnsi="Verdana"/>
                <w:b/>
                <w:sz w:val="19"/>
                <w:szCs w:val="19"/>
              </w:rPr>
              <w:t>sean complejos o, excepcionalmente, en el caso de servicios que sean necesarios</w:t>
            </w:r>
            <w:r w:rsidRPr="00595988">
              <w:rPr>
                <w:rFonts w:ascii="Verdana" w:eastAsia="Calibri" w:hAnsi="Verdana"/>
                <w:sz w:val="19"/>
                <w:szCs w:val="19"/>
              </w:rPr>
              <w:t xml:space="preserve"> para un fin particular:</w:t>
            </w:r>
          </w:p>
          <w:p w14:paraId="2CCB15F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¿Autorizará la operadora económica que se verifique</w:t>
            </w:r>
            <w:r w:rsidRPr="00595988">
              <w:rPr>
                <w:rFonts w:ascii="Verdana" w:eastAsia="Calibri" w:hAnsi="Verdana"/>
                <w:b/>
                <w:sz w:val="19"/>
                <w:szCs w:val="19"/>
                <w:vertAlign w:val="superscript"/>
              </w:rPr>
              <w:footnoteReference w:id="62"/>
            </w:r>
            <w:r w:rsidRPr="00595988">
              <w:rPr>
                <w:rFonts w:ascii="Verdana" w:eastAsia="Calibri" w:hAnsi="Verdana"/>
                <w:sz w:val="19"/>
                <w:szCs w:val="19"/>
              </w:rPr>
              <w:t xml:space="preserve"> su</w:t>
            </w:r>
            <w:r w:rsidRPr="00595988">
              <w:rPr>
                <w:rFonts w:ascii="Verdana" w:eastAsia="Calibri" w:hAnsi="Verdana"/>
                <w:b/>
                <w:sz w:val="19"/>
                <w:szCs w:val="19"/>
              </w:rPr>
              <w:t xml:space="preserve"> capacidad de producción</w:t>
            </w:r>
            <w:r w:rsidRPr="00595988">
              <w:rPr>
                <w:rFonts w:ascii="Verdana" w:eastAsia="Calibri" w:hAnsi="Verdana"/>
                <w:sz w:val="19"/>
                <w:szCs w:val="19"/>
              </w:rPr>
              <w:t xml:space="preserve"> </w:t>
            </w:r>
            <w:r w:rsidRPr="00595988">
              <w:rPr>
                <w:rFonts w:ascii="Verdana" w:eastAsia="Calibri" w:hAnsi="Verdana"/>
                <w:b/>
                <w:sz w:val="19"/>
                <w:szCs w:val="19"/>
              </w:rPr>
              <w:t>su capacidad técnica</w:t>
            </w:r>
            <w:r w:rsidRPr="00595988">
              <w:rPr>
                <w:rFonts w:ascii="Verdana" w:eastAsia="Calibri" w:hAnsi="Verdana"/>
                <w:sz w:val="19"/>
                <w:szCs w:val="19"/>
              </w:rPr>
              <w:t xml:space="preserve"> y, en su caso, los </w:t>
            </w:r>
            <w:r w:rsidRPr="00595988">
              <w:rPr>
                <w:rFonts w:ascii="Verdana" w:eastAsia="Calibri" w:hAnsi="Verdana"/>
                <w:b/>
                <w:sz w:val="19"/>
                <w:szCs w:val="19"/>
              </w:rPr>
              <w:t>medios de estudio</w:t>
            </w:r>
            <w:r w:rsidRPr="00595988">
              <w:rPr>
                <w:rFonts w:ascii="Verdana" w:eastAsia="Calibri" w:hAnsi="Verdana"/>
                <w:sz w:val="19"/>
                <w:szCs w:val="19"/>
              </w:rPr>
              <w:t xml:space="preserve"> e investigación de que dispone, así como las </w:t>
            </w:r>
            <w:r w:rsidRPr="00595988">
              <w:rPr>
                <w:rFonts w:ascii="Verdana" w:eastAsia="Calibri" w:hAnsi="Verdana"/>
                <w:b/>
                <w:sz w:val="19"/>
                <w:szCs w:val="19"/>
              </w:rPr>
              <w:t xml:space="preserve">medidas de control de la calidad </w:t>
            </w:r>
            <w:r w:rsidRPr="00595988">
              <w:rPr>
                <w:rFonts w:ascii="Verdana" w:eastAsia="Calibri" w:hAnsi="Verdana"/>
                <w:sz w:val="19"/>
                <w:szCs w:val="19"/>
              </w:rPr>
              <w:t>que aplicará?</w:t>
            </w:r>
          </w:p>
        </w:tc>
        <w:tc>
          <w:tcPr>
            <w:tcW w:w="4479" w:type="dxa"/>
          </w:tcPr>
          <w:p w14:paraId="2367EDBD" w14:textId="77777777" w:rsidR="00C548B6" w:rsidRPr="00595988" w:rsidRDefault="00C548B6" w:rsidP="00A12B05">
            <w:pPr>
              <w:spacing w:before="120"/>
              <w:jc w:val="both"/>
              <w:rPr>
                <w:rFonts w:ascii="Verdana" w:eastAsia="Calibri" w:hAnsi="Verdana"/>
                <w:sz w:val="19"/>
                <w:szCs w:val="19"/>
              </w:rPr>
            </w:pPr>
          </w:p>
          <w:p w14:paraId="65182055" w14:textId="77777777" w:rsidR="00C548B6" w:rsidRPr="00595988" w:rsidRDefault="00C548B6" w:rsidP="00A12B05">
            <w:pPr>
              <w:jc w:val="both"/>
              <w:rPr>
                <w:rFonts w:ascii="Verdana" w:eastAsia="Calibri" w:hAnsi="Verdana"/>
                <w:sz w:val="19"/>
                <w:szCs w:val="19"/>
              </w:rPr>
            </w:pPr>
          </w:p>
          <w:p w14:paraId="699D5151" w14:textId="77777777" w:rsidR="00C548B6" w:rsidRPr="00595988" w:rsidRDefault="00C548B6" w:rsidP="00A12B05">
            <w:pPr>
              <w:spacing w:after="120"/>
              <w:jc w:val="both"/>
              <w:rPr>
                <w:rFonts w:ascii="Verdana" w:eastAsia="Calibri" w:hAnsi="Verdana"/>
                <w:sz w:val="19"/>
                <w:szCs w:val="19"/>
              </w:rPr>
            </w:pPr>
          </w:p>
          <w:p w14:paraId="5345749B" w14:textId="77777777" w:rsidR="00C548B6" w:rsidRPr="00595988" w:rsidRDefault="00C548B6" w:rsidP="00A12B05">
            <w:pPr>
              <w:spacing w:before="8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6D677888" w14:textId="77777777" w:rsidTr="00A12B05">
        <w:tc>
          <w:tcPr>
            <w:tcW w:w="5544" w:type="dxa"/>
          </w:tcPr>
          <w:p w14:paraId="057A452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sz w:val="19"/>
                <w:szCs w:val="19"/>
              </w:rPr>
              <w:t xml:space="preserve">5) Quienes a continuación se indican poseen los siguientes </w:t>
            </w:r>
            <w:r w:rsidRPr="00595988">
              <w:rPr>
                <w:rFonts w:ascii="Verdana" w:eastAsia="Calibri" w:hAnsi="Verdana"/>
                <w:b/>
                <w:sz w:val="19"/>
                <w:szCs w:val="19"/>
              </w:rPr>
              <w:t>títulos de estudios y profesionales:</w:t>
            </w:r>
          </w:p>
          <w:p w14:paraId="3EBCAAE9" w14:textId="77777777" w:rsidR="00C548B6" w:rsidRPr="00595988" w:rsidRDefault="00C548B6" w:rsidP="00A12B05">
            <w:pPr>
              <w:spacing w:before="120" w:after="120"/>
              <w:ind w:left="317" w:hanging="317"/>
              <w:jc w:val="both"/>
              <w:rPr>
                <w:rFonts w:ascii="Verdana" w:eastAsia="Calibri" w:hAnsi="Verdana"/>
                <w:sz w:val="19"/>
                <w:szCs w:val="19"/>
              </w:rPr>
            </w:pPr>
            <w:r w:rsidRPr="00595988">
              <w:rPr>
                <w:rFonts w:ascii="Verdana" w:eastAsia="Calibri" w:hAnsi="Verdana"/>
                <w:sz w:val="19"/>
                <w:szCs w:val="19"/>
              </w:rPr>
              <w:t>a) La propia proveedora de servicios o contratista y/o (dependiendo de los requisitos fijados en el anuncio pertinente o los pliegos de la contratación)</w:t>
            </w:r>
          </w:p>
          <w:p w14:paraId="66F58522" w14:textId="77777777" w:rsidR="00C548B6" w:rsidRPr="00595988" w:rsidRDefault="00C548B6" w:rsidP="00235A20">
            <w:pPr>
              <w:spacing w:before="120" w:after="120"/>
              <w:ind w:left="359" w:hanging="359"/>
              <w:jc w:val="both"/>
              <w:rPr>
                <w:rFonts w:ascii="Verdana" w:eastAsia="Calibri" w:hAnsi="Verdana"/>
                <w:sz w:val="19"/>
                <w:szCs w:val="19"/>
              </w:rPr>
            </w:pPr>
            <w:r w:rsidRPr="00595988">
              <w:rPr>
                <w:rFonts w:ascii="Verdana" w:eastAsia="Calibri" w:hAnsi="Verdana"/>
                <w:sz w:val="19"/>
                <w:szCs w:val="19"/>
              </w:rPr>
              <w:t>b) Su personal directivo:</w:t>
            </w:r>
          </w:p>
        </w:tc>
        <w:tc>
          <w:tcPr>
            <w:tcW w:w="4479" w:type="dxa"/>
          </w:tcPr>
          <w:p w14:paraId="7401570B" w14:textId="77777777" w:rsidR="00C548B6" w:rsidRPr="00595988" w:rsidRDefault="00C548B6" w:rsidP="00A12B05">
            <w:pPr>
              <w:spacing w:before="120"/>
              <w:jc w:val="both"/>
              <w:rPr>
                <w:rFonts w:ascii="Verdana" w:eastAsia="Calibri" w:hAnsi="Verdana"/>
                <w:sz w:val="19"/>
                <w:szCs w:val="19"/>
              </w:rPr>
            </w:pPr>
          </w:p>
          <w:p w14:paraId="72753E33" w14:textId="77777777" w:rsidR="00C548B6" w:rsidRPr="00595988" w:rsidRDefault="00C548B6" w:rsidP="00A12B05">
            <w:pPr>
              <w:spacing w:after="120"/>
              <w:jc w:val="both"/>
              <w:rPr>
                <w:rFonts w:ascii="Verdana" w:eastAsia="Calibri" w:hAnsi="Verdana"/>
                <w:sz w:val="19"/>
                <w:szCs w:val="19"/>
              </w:rPr>
            </w:pPr>
          </w:p>
          <w:p w14:paraId="16E0187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w:t>
            </w:r>
          </w:p>
          <w:p w14:paraId="2E16B93D" w14:textId="77777777" w:rsidR="00C548B6" w:rsidRPr="00595988" w:rsidRDefault="00C548B6" w:rsidP="00A12B05">
            <w:pPr>
              <w:jc w:val="both"/>
              <w:rPr>
                <w:rFonts w:ascii="Verdana" w:eastAsia="Calibri" w:hAnsi="Verdana"/>
                <w:sz w:val="19"/>
                <w:szCs w:val="19"/>
              </w:rPr>
            </w:pPr>
          </w:p>
          <w:p w14:paraId="38CD1B3F" w14:textId="77777777" w:rsidR="00C548B6" w:rsidRPr="00595988" w:rsidRDefault="00C548B6" w:rsidP="00A12B05">
            <w:pPr>
              <w:spacing w:after="120"/>
              <w:jc w:val="both"/>
              <w:rPr>
                <w:rFonts w:ascii="Verdana" w:eastAsia="Calibri" w:hAnsi="Verdana"/>
                <w:sz w:val="19"/>
                <w:szCs w:val="19"/>
              </w:rPr>
            </w:pPr>
          </w:p>
          <w:p w14:paraId="2F9B21A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82A3289" w14:textId="77777777" w:rsidTr="00A12B05">
        <w:tc>
          <w:tcPr>
            <w:tcW w:w="5544" w:type="dxa"/>
          </w:tcPr>
          <w:p w14:paraId="3587EA5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6) La operadora económica podrá aplicar las siguientes </w:t>
            </w:r>
            <w:r w:rsidRPr="00595988">
              <w:rPr>
                <w:rFonts w:ascii="Verdana" w:eastAsia="Calibri" w:hAnsi="Verdana"/>
                <w:b/>
                <w:sz w:val="19"/>
                <w:szCs w:val="19"/>
              </w:rPr>
              <w:t>medidas de gestión medioambiental</w:t>
            </w:r>
            <w:r w:rsidRPr="00595988">
              <w:rPr>
                <w:rFonts w:ascii="Verdana" w:eastAsia="Calibri" w:hAnsi="Verdana"/>
                <w:sz w:val="19"/>
                <w:szCs w:val="19"/>
              </w:rPr>
              <w:t xml:space="preserve"> al ejecutar el contrato:</w:t>
            </w:r>
          </w:p>
        </w:tc>
        <w:tc>
          <w:tcPr>
            <w:tcW w:w="4479" w:type="dxa"/>
          </w:tcPr>
          <w:p w14:paraId="3A3541C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3DF995EA" w14:textId="77777777" w:rsidTr="00A12B05">
        <w:tc>
          <w:tcPr>
            <w:tcW w:w="5544" w:type="dxa"/>
          </w:tcPr>
          <w:p w14:paraId="75E17C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7) La plantilla media anual de la operadora económica y el número de personal directivo durante los tres últimos años fueron los siguientes:</w:t>
            </w:r>
          </w:p>
        </w:tc>
        <w:tc>
          <w:tcPr>
            <w:tcW w:w="4479" w:type="dxa"/>
          </w:tcPr>
          <w:p w14:paraId="66658BFC"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Año, plantilla media anual:</w:t>
            </w:r>
          </w:p>
          <w:p w14:paraId="60B820E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12D24BE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28B5BF0C"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w:t>
            </w:r>
          </w:p>
          <w:p w14:paraId="5F6EEDB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Año, número de directivos:</w:t>
            </w:r>
          </w:p>
          <w:p w14:paraId="3DA1CAAA"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02E89F0C"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312A472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w:t>
            </w:r>
          </w:p>
        </w:tc>
      </w:tr>
      <w:tr w:rsidR="00C548B6" w:rsidRPr="00595988" w14:paraId="595AC13E" w14:textId="77777777" w:rsidTr="00A12B05">
        <w:tc>
          <w:tcPr>
            <w:tcW w:w="5544" w:type="dxa"/>
          </w:tcPr>
          <w:p w14:paraId="2AF9198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 xml:space="preserve">8) La operadora económica dispondrá de la </w:t>
            </w:r>
            <w:r w:rsidRPr="00595988">
              <w:rPr>
                <w:rFonts w:ascii="Verdana" w:eastAsia="Calibri" w:hAnsi="Verdana"/>
                <w:b/>
                <w:sz w:val="19"/>
                <w:szCs w:val="19"/>
              </w:rPr>
              <w:t>maquinaría,</w:t>
            </w:r>
            <w:r w:rsidRPr="00595988">
              <w:rPr>
                <w:rFonts w:ascii="Verdana" w:eastAsia="Calibri" w:hAnsi="Verdana"/>
                <w:sz w:val="19"/>
                <w:szCs w:val="19"/>
              </w:rPr>
              <w:t xml:space="preserve"> </w:t>
            </w:r>
            <w:r w:rsidRPr="00595988">
              <w:rPr>
                <w:rFonts w:ascii="Verdana" w:eastAsia="Calibri" w:hAnsi="Verdana"/>
                <w:b/>
                <w:sz w:val="19"/>
                <w:szCs w:val="19"/>
              </w:rPr>
              <w:t>material</w:t>
            </w:r>
            <w:r w:rsidRPr="00595988">
              <w:rPr>
                <w:rFonts w:ascii="Verdana" w:eastAsia="Calibri" w:hAnsi="Verdana"/>
                <w:sz w:val="19"/>
                <w:szCs w:val="19"/>
              </w:rPr>
              <w:t xml:space="preserve"> </w:t>
            </w:r>
            <w:r w:rsidRPr="00595988">
              <w:rPr>
                <w:rFonts w:ascii="Verdana" w:eastAsia="Calibri" w:hAnsi="Verdana"/>
                <w:b/>
                <w:sz w:val="19"/>
                <w:szCs w:val="19"/>
              </w:rPr>
              <w:t>y el equipo técnico</w:t>
            </w:r>
            <w:r w:rsidRPr="00595988">
              <w:rPr>
                <w:rFonts w:ascii="Verdana" w:eastAsia="Calibri" w:hAnsi="Verdana"/>
                <w:sz w:val="19"/>
                <w:szCs w:val="19"/>
              </w:rPr>
              <w:t xml:space="preserve"> siguientes para ejecutar el contrato:</w:t>
            </w:r>
          </w:p>
        </w:tc>
        <w:tc>
          <w:tcPr>
            <w:tcW w:w="4479" w:type="dxa"/>
          </w:tcPr>
          <w:p w14:paraId="31565DD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757DCB4" w14:textId="77777777" w:rsidTr="00A12B05">
        <w:tc>
          <w:tcPr>
            <w:tcW w:w="5544" w:type="dxa"/>
          </w:tcPr>
          <w:p w14:paraId="09B453F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9) La operadora económica </w:t>
            </w:r>
            <w:r w:rsidRPr="00595988">
              <w:rPr>
                <w:rFonts w:ascii="Verdana" w:eastAsia="Calibri" w:hAnsi="Verdana"/>
                <w:b/>
                <w:sz w:val="19"/>
                <w:szCs w:val="19"/>
              </w:rPr>
              <w:t>tiene eventualmente el</w:t>
            </w:r>
            <w:r w:rsidRPr="00595988">
              <w:rPr>
                <w:rFonts w:ascii="Verdana" w:eastAsia="Calibri" w:hAnsi="Verdana"/>
                <w:sz w:val="19"/>
                <w:szCs w:val="19"/>
              </w:rPr>
              <w:t xml:space="preserve"> </w:t>
            </w:r>
            <w:r w:rsidRPr="00595988">
              <w:rPr>
                <w:rFonts w:ascii="Verdana" w:eastAsia="Calibri" w:hAnsi="Verdana"/>
                <w:b/>
                <w:sz w:val="19"/>
                <w:szCs w:val="19"/>
              </w:rPr>
              <w:t>propósito de subcontratar</w:t>
            </w:r>
            <w:r w:rsidRPr="00595988">
              <w:rPr>
                <w:rFonts w:ascii="Verdana" w:eastAsia="Calibri" w:hAnsi="Verdana"/>
                <w:b/>
                <w:sz w:val="19"/>
                <w:szCs w:val="19"/>
                <w:vertAlign w:val="superscript"/>
              </w:rPr>
              <w:footnoteReference w:id="63"/>
            </w:r>
            <w:r w:rsidRPr="00595988">
              <w:rPr>
                <w:rFonts w:ascii="Verdana" w:eastAsia="Calibri" w:hAnsi="Verdana"/>
                <w:b/>
                <w:sz w:val="19"/>
                <w:szCs w:val="19"/>
              </w:rPr>
              <w:t xml:space="preserve"> </w:t>
            </w:r>
            <w:r w:rsidRPr="00595988">
              <w:rPr>
                <w:rFonts w:ascii="Verdana" w:eastAsia="Calibri" w:hAnsi="Verdana"/>
                <w:sz w:val="19"/>
                <w:szCs w:val="19"/>
              </w:rPr>
              <w:t xml:space="preserve">la siguiente </w:t>
            </w:r>
            <w:r w:rsidRPr="00595988">
              <w:rPr>
                <w:rFonts w:ascii="Verdana" w:eastAsia="Calibri" w:hAnsi="Verdana"/>
                <w:b/>
                <w:sz w:val="19"/>
                <w:szCs w:val="19"/>
              </w:rPr>
              <w:t>parte</w:t>
            </w:r>
            <w:r w:rsidRPr="00595988">
              <w:rPr>
                <w:rFonts w:ascii="Verdana" w:eastAsia="Calibri" w:hAnsi="Verdana"/>
                <w:sz w:val="19"/>
                <w:szCs w:val="19"/>
              </w:rPr>
              <w:t xml:space="preserve"> </w:t>
            </w:r>
            <w:r w:rsidRPr="00595988">
              <w:rPr>
                <w:rFonts w:ascii="Verdana" w:eastAsia="Calibri" w:hAnsi="Verdana"/>
                <w:b/>
                <w:sz w:val="19"/>
                <w:szCs w:val="19"/>
              </w:rPr>
              <w:t xml:space="preserve">(es decir, porcentaje) </w:t>
            </w:r>
            <w:r w:rsidRPr="00595988">
              <w:rPr>
                <w:rFonts w:ascii="Verdana" w:eastAsia="Calibri" w:hAnsi="Verdana"/>
                <w:sz w:val="19"/>
                <w:szCs w:val="19"/>
              </w:rPr>
              <w:t>del contrato</w:t>
            </w:r>
            <w:r w:rsidRPr="00595988">
              <w:rPr>
                <w:rFonts w:ascii="Verdana" w:eastAsia="Calibri" w:hAnsi="Verdana"/>
                <w:b/>
                <w:sz w:val="19"/>
                <w:szCs w:val="19"/>
              </w:rPr>
              <w:t>:</w:t>
            </w:r>
          </w:p>
        </w:tc>
        <w:tc>
          <w:tcPr>
            <w:tcW w:w="4479" w:type="dxa"/>
          </w:tcPr>
          <w:p w14:paraId="72371CC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bl>
    <w:p w14:paraId="10BABA23"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60F420A2" w14:textId="77777777" w:rsidTr="00A12B05">
        <w:tc>
          <w:tcPr>
            <w:tcW w:w="10009" w:type="dxa"/>
            <w:shd w:val="clear" w:color="auto" w:fill="D9D9D9"/>
          </w:tcPr>
          <w:p w14:paraId="668394E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094C1F8" w14:textId="77777777" w:rsidR="00C548B6" w:rsidRPr="00595988" w:rsidRDefault="00C548B6" w:rsidP="00C548B6">
      <w:pPr>
        <w:rPr>
          <w:rFonts w:ascii="Verdana" w:eastAsia="Calibri" w:hAnsi="Verdana"/>
          <w:sz w:val="19"/>
          <w:szCs w:val="19"/>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95988" w14:paraId="35939A81" w14:textId="77777777" w:rsidTr="00A12B05">
        <w:tc>
          <w:tcPr>
            <w:tcW w:w="5516" w:type="dxa"/>
          </w:tcPr>
          <w:p w14:paraId="35E1F5C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Sistemas de aseguramiento de la calidad y normas de gestión medioambiental</w:t>
            </w:r>
          </w:p>
        </w:tc>
        <w:tc>
          <w:tcPr>
            <w:tcW w:w="4479" w:type="dxa"/>
          </w:tcPr>
          <w:p w14:paraId="389E8CFD"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F306B42" w14:textId="77777777" w:rsidTr="00A12B05">
        <w:tc>
          <w:tcPr>
            <w:tcW w:w="5516" w:type="dxa"/>
          </w:tcPr>
          <w:p w14:paraId="7A9B237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¿Podrá la operadora económica presentar certificados expedidos por organismos independientes que acrediten que cumple las normas de </w:t>
            </w:r>
            <w:r w:rsidRPr="00595988">
              <w:rPr>
                <w:rFonts w:ascii="Verdana" w:eastAsia="Calibri" w:hAnsi="Verdana"/>
                <w:b/>
                <w:sz w:val="19"/>
                <w:szCs w:val="19"/>
              </w:rPr>
              <w:t>aseguramiento</w:t>
            </w:r>
            <w:r w:rsidRPr="00595988">
              <w:rPr>
                <w:rFonts w:ascii="Verdana" w:eastAsia="Calibri" w:hAnsi="Verdana"/>
                <w:sz w:val="19"/>
                <w:szCs w:val="19"/>
              </w:rPr>
              <w:t xml:space="preserve"> </w:t>
            </w:r>
            <w:r w:rsidRPr="00595988">
              <w:rPr>
                <w:rFonts w:ascii="Verdana" w:eastAsia="Calibri" w:hAnsi="Verdana"/>
                <w:b/>
                <w:sz w:val="19"/>
                <w:szCs w:val="19"/>
              </w:rPr>
              <w:t>de la calidad</w:t>
            </w:r>
            <w:r w:rsidRPr="00595988">
              <w:rPr>
                <w:rFonts w:ascii="Verdana" w:eastAsia="Calibri" w:hAnsi="Verdana"/>
                <w:sz w:val="19"/>
                <w:szCs w:val="19"/>
              </w:rPr>
              <w:t xml:space="preserve"> requeridas, en particular en materia de accesibilidad para personas con discapacidad?</w:t>
            </w:r>
          </w:p>
          <w:p w14:paraId="2CACC64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Si la respuesta es negativa,</w:t>
            </w:r>
            <w:r w:rsidRPr="00595988">
              <w:rPr>
                <w:rFonts w:ascii="Verdana" w:eastAsia="Calibri" w:hAnsi="Verdana"/>
                <w:sz w:val="19"/>
                <w:szCs w:val="19"/>
              </w:rPr>
              <w:t xml:space="preserve"> sírvase explicar por qué y especificar de qué </w:t>
            </w:r>
            <w:proofErr w:type="gramStart"/>
            <w:r w:rsidRPr="00595988">
              <w:rPr>
                <w:rFonts w:ascii="Verdana" w:eastAsia="Calibri" w:hAnsi="Verdana"/>
                <w:sz w:val="19"/>
                <w:szCs w:val="19"/>
              </w:rPr>
              <w:t>otros medios de prueba sobre el sistema de aseguramiento de la calidad dispone</w:t>
            </w:r>
            <w:proofErr w:type="gramEnd"/>
            <w:r w:rsidRPr="00595988">
              <w:rPr>
                <w:rFonts w:ascii="Verdana" w:eastAsia="Calibri" w:hAnsi="Verdana"/>
                <w:sz w:val="19"/>
                <w:szCs w:val="19"/>
              </w:rPr>
              <w:t>.</w:t>
            </w:r>
          </w:p>
          <w:p w14:paraId="7B3F6C3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79" w:type="dxa"/>
          </w:tcPr>
          <w:p w14:paraId="4B27F67D" w14:textId="77777777" w:rsidR="00C548B6" w:rsidRPr="00595988" w:rsidRDefault="00C548B6" w:rsidP="00A12B05">
            <w:pPr>
              <w:spacing w:before="8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5727F858" w14:textId="77777777" w:rsidR="00C548B6" w:rsidRPr="00595988" w:rsidRDefault="00C548B6" w:rsidP="00A12B05">
            <w:pPr>
              <w:jc w:val="both"/>
              <w:rPr>
                <w:rFonts w:ascii="Verdana" w:eastAsia="Calibri" w:hAnsi="Verdana"/>
                <w:sz w:val="19"/>
                <w:szCs w:val="19"/>
              </w:rPr>
            </w:pPr>
          </w:p>
          <w:p w14:paraId="336F2721" w14:textId="77777777" w:rsidR="00C548B6" w:rsidRPr="00595988" w:rsidRDefault="00C548B6" w:rsidP="00A12B05">
            <w:pPr>
              <w:jc w:val="both"/>
              <w:rPr>
                <w:rFonts w:ascii="Verdana" w:eastAsia="Calibri" w:hAnsi="Verdana"/>
                <w:sz w:val="19"/>
                <w:szCs w:val="19"/>
              </w:rPr>
            </w:pPr>
          </w:p>
          <w:p w14:paraId="4A3CEAB0" w14:textId="77777777" w:rsidR="00C548B6" w:rsidRPr="00595988" w:rsidRDefault="00C548B6" w:rsidP="00A12B05">
            <w:pPr>
              <w:jc w:val="both"/>
              <w:rPr>
                <w:rFonts w:ascii="Verdana" w:eastAsia="Calibri" w:hAnsi="Verdana"/>
                <w:sz w:val="19"/>
                <w:szCs w:val="19"/>
              </w:rPr>
            </w:pPr>
          </w:p>
          <w:p w14:paraId="1E0449A4" w14:textId="77777777" w:rsidR="00C548B6" w:rsidRPr="00595988" w:rsidRDefault="00C548B6" w:rsidP="00A12B05">
            <w:pPr>
              <w:spacing w:after="120"/>
              <w:jc w:val="both"/>
              <w:rPr>
                <w:rFonts w:ascii="Verdana" w:eastAsia="Calibri" w:hAnsi="Verdana"/>
                <w:sz w:val="19"/>
                <w:szCs w:val="19"/>
              </w:rPr>
            </w:pPr>
          </w:p>
          <w:p w14:paraId="2589DB0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w:t>
            </w:r>
          </w:p>
          <w:p w14:paraId="34A4ECE5" w14:textId="77777777" w:rsidR="00C548B6" w:rsidRPr="00595988" w:rsidRDefault="00C548B6" w:rsidP="00A12B05">
            <w:pPr>
              <w:jc w:val="both"/>
              <w:rPr>
                <w:rFonts w:ascii="Verdana" w:eastAsia="Calibri" w:hAnsi="Verdana"/>
                <w:sz w:val="19"/>
                <w:szCs w:val="19"/>
              </w:rPr>
            </w:pPr>
          </w:p>
          <w:p w14:paraId="3620D400" w14:textId="77777777" w:rsidR="00C548B6" w:rsidRPr="00595988" w:rsidRDefault="00C548B6" w:rsidP="00A12B05">
            <w:pPr>
              <w:spacing w:after="120"/>
              <w:jc w:val="both"/>
              <w:rPr>
                <w:rFonts w:ascii="Verdana" w:eastAsia="Calibri" w:hAnsi="Verdana"/>
                <w:sz w:val="19"/>
                <w:szCs w:val="19"/>
              </w:rPr>
            </w:pPr>
          </w:p>
          <w:p w14:paraId="2471D06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3D55C9ED"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6A0297DA" w14:textId="77777777" w:rsidTr="00A12B05">
        <w:tc>
          <w:tcPr>
            <w:tcW w:w="5516" w:type="dxa"/>
          </w:tcPr>
          <w:p w14:paraId="1F8F748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¿Podrá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 xml:space="preserve">presentar </w:t>
            </w:r>
            <w:r w:rsidRPr="00595988">
              <w:rPr>
                <w:rFonts w:ascii="Verdana" w:eastAsia="Calibri" w:hAnsi="Verdana"/>
                <w:b/>
                <w:sz w:val="19"/>
                <w:szCs w:val="19"/>
              </w:rPr>
              <w:t>certificados</w:t>
            </w:r>
            <w:r w:rsidRPr="00595988">
              <w:rPr>
                <w:rFonts w:ascii="Verdana" w:eastAsia="Calibri" w:hAnsi="Verdana"/>
                <w:sz w:val="19"/>
                <w:szCs w:val="19"/>
              </w:rPr>
              <w:t xml:space="preserve"> expedidos por organismos independientes que acrediten que aplica los </w:t>
            </w:r>
            <w:r w:rsidRPr="00595988">
              <w:rPr>
                <w:rFonts w:ascii="Verdana" w:eastAsia="Calibri" w:hAnsi="Verdana"/>
                <w:b/>
                <w:sz w:val="19"/>
                <w:szCs w:val="19"/>
              </w:rPr>
              <w:t>sistemas o normas de gestión</w:t>
            </w:r>
            <w:r w:rsidRPr="00595988">
              <w:rPr>
                <w:rFonts w:ascii="Verdana" w:eastAsia="Calibri" w:hAnsi="Verdana"/>
                <w:sz w:val="19"/>
                <w:szCs w:val="19"/>
              </w:rPr>
              <w:t xml:space="preserve"> </w:t>
            </w:r>
            <w:r w:rsidRPr="00595988">
              <w:rPr>
                <w:rFonts w:ascii="Verdana" w:eastAsia="Calibri" w:hAnsi="Verdana"/>
                <w:b/>
                <w:sz w:val="19"/>
                <w:szCs w:val="19"/>
              </w:rPr>
              <w:t>medioambiental</w:t>
            </w:r>
            <w:r w:rsidRPr="00595988">
              <w:rPr>
                <w:rFonts w:ascii="Verdana" w:eastAsia="Calibri" w:hAnsi="Verdana"/>
                <w:sz w:val="19"/>
                <w:szCs w:val="19"/>
              </w:rPr>
              <w:t xml:space="preserve"> requeridos?</w:t>
            </w:r>
          </w:p>
          <w:p w14:paraId="5D7555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Si la respuesta es negativa, sírvase explicar por qué y especificar de qué otros medios de prueba sobre los </w:t>
            </w:r>
            <w:r w:rsidRPr="00595988">
              <w:rPr>
                <w:rFonts w:ascii="Verdana" w:eastAsia="Calibri" w:hAnsi="Verdana"/>
                <w:b/>
                <w:sz w:val="19"/>
                <w:szCs w:val="19"/>
              </w:rPr>
              <w:t>sistemas o normas de gestión medioambiental</w:t>
            </w:r>
            <w:r w:rsidRPr="00595988">
              <w:rPr>
                <w:rFonts w:ascii="Verdana" w:eastAsia="Calibri" w:hAnsi="Verdana"/>
                <w:sz w:val="19"/>
                <w:szCs w:val="19"/>
              </w:rPr>
              <w:t xml:space="preserve"> se dispone:</w:t>
            </w:r>
          </w:p>
          <w:p w14:paraId="795170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w:t>
            </w:r>
            <w:r w:rsidRPr="00595988">
              <w:rPr>
                <w:rFonts w:ascii="Verdana" w:eastAsia="Calibri" w:hAnsi="Verdana"/>
                <w:sz w:val="19"/>
                <w:szCs w:val="19"/>
                <w:vertAlign w:val="superscript"/>
              </w:rPr>
              <w:footnoteReference w:id="64"/>
            </w:r>
            <w:r w:rsidRPr="00595988">
              <w:rPr>
                <w:rFonts w:ascii="Verdana" w:eastAsia="Calibri" w:hAnsi="Verdana"/>
                <w:sz w:val="19"/>
                <w:szCs w:val="19"/>
                <w:vertAlign w:val="superscript"/>
              </w:rPr>
              <w:t>,</w:t>
            </w:r>
            <w:r w:rsidRPr="00595988">
              <w:rPr>
                <w:rFonts w:ascii="Verdana" w:eastAsia="Calibri" w:hAnsi="Verdana"/>
                <w:sz w:val="19"/>
                <w:szCs w:val="19"/>
              </w:rPr>
              <w:t xml:space="preserve"> sírvase indicar:</w:t>
            </w:r>
          </w:p>
        </w:tc>
        <w:tc>
          <w:tcPr>
            <w:tcW w:w="4479" w:type="dxa"/>
          </w:tcPr>
          <w:p w14:paraId="5946CFF5"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CA4C293" w14:textId="77777777" w:rsidR="00C548B6" w:rsidRPr="00595988" w:rsidRDefault="00C548B6" w:rsidP="00A12B05">
            <w:pPr>
              <w:jc w:val="both"/>
              <w:rPr>
                <w:rFonts w:ascii="Verdana" w:eastAsia="Calibri" w:hAnsi="Verdana"/>
                <w:sz w:val="19"/>
                <w:szCs w:val="19"/>
              </w:rPr>
            </w:pPr>
          </w:p>
          <w:p w14:paraId="27C92957" w14:textId="77777777" w:rsidR="00C548B6" w:rsidRPr="00595988" w:rsidRDefault="00C548B6" w:rsidP="00A12B05">
            <w:pPr>
              <w:jc w:val="both"/>
              <w:rPr>
                <w:rFonts w:ascii="Verdana" w:eastAsia="Calibri" w:hAnsi="Verdana"/>
                <w:sz w:val="19"/>
                <w:szCs w:val="19"/>
              </w:rPr>
            </w:pPr>
          </w:p>
          <w:p w14:paraId="6B43C153" w14:textId="77777777" w:rsidR="00C548B6" w:rsidRPr="00595988" w:rsidRDefault="00C548B6" w:rsidP="00A12B05">
            <w:pPr>
              <w:spacing w:after="120"/>
              <w:jc w:val="both"/>
              <w:rPr>
                <w:rFonts w:ascii="Verdana" w:eastAsia="Calibri" w:hAnsi="Verdana"/>
                <w:sz w:val="19"/>
                <w:szCs w:val="19"/>
              </w:rPr>
            </w:pPr>
          </w:p>
          <w:p w14:paraId="215C7B6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w:t>
            </w:r>
          </w:p>
          <w:p w14:paraId="73F5CCD7" w14:textId="77777777" w:rsidR="00C548B6" w:rsidRPr="00595988" w:rsidRDefault="00C548B6" w:rsidP="00A12B05">
            <w:pPr>
              <w:jc w:val="both"/>
              <w:rPr>
                <w:rFonts w:ascii="Verdana" w:eastAsia="Calibri" w:hAnsi="Verdana"/>
                <w:sz w:val="19"/>
                <w:szCs w:val="19"/>
              </w:rPr>
            </w:pPr>
          </w:p>
          <w:p w14:paraId="37C0526F" w14:textId="77777777" w:rsidR="00C548B6" w:rsidRPr="00595988" w:rsidRDefault="00C548B6" w:rsidP="00A12B05">
            <w:pPr>
              <w:spacing w:after="120"/>
              <w:jc w:val="both"/>
              <w:rPr>
                <w:rFonts w:ascii="Verdana" w:eastAsia="Calibri" w:hAnsi="Verdana"/>
                <w:sz w:val="19"/>
                <w:szCs w:val="19"/>
              </w:rPr>
            </w:pPr>
          </w:p>
          <w:p w14:paraId="68274FC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472B7A60"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00888461" w14:textId="77777777" w:rsidR="00C548B6" w:rsidRPr="00595988" w:rsidRDefault="00C548B6" w:rsidP="00C548B6">
      <w:pPr>
        <w:spacing w:before="120" w:after="120"/>
        <w:ind w:right="-425"/>
        <w:jc w:val="center"/>
        <w:rPr>
          <w:rFonts w:ascii="Verdana" w:eastAsia="Calibri" w:hAnsi="Verdana"/>
          <w:b/>
          <w:sz w:val="19"/>
          <w:szCs w:val="19"/>
        </w:rPr>
      </w:pPr>
    </w:p>
    <w:p w14:paraId="104B2C39" w14:textId="77777777" w:rsidR="00C548B6" w:rsidRPr="00595988" w:rsidRDefault="00C548B6" w:rsidP="00C548B6">
      <w:pPr>
        <w:rPr>
          <w:rFonts w:ascii="Verdana" w:eastAsia="Calibri" w:hAnsi="Verdana"/>
          <w:b/>
          <w:sz w:val="19"/>
          <w:szCs w:val="19"/>
        </w:rPr>
      </w:pPr>
      <w:r w:rsidRPr="00595988">
        <w:rPr>
          <w:rFonts w:ascii="Verdana" w:eastAsia="Calibri" w:hAnsi="Verdana"/>
          <w:b/>
          <w:sz w:val="19"/>
          <w:szCs w:val="19"/>
        </w:rPr>
        <w:br w:type="page"/>
      </w:r>
    </w:p>
    <w:p w14:paraId="2EEC35EA"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lastRenderedPageBreak/>
        <w:t>Parte VI: Declaraciones finales</w:t>
      </w:r>
    </w:p>
    <w:p w14:paraId="36DD219F"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5F9728"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A36B923" w14:textId="77777777" w:rsidR="00C548B6" w:rsidRPr="00595988" w:rsidRDefault="00C548B6" w:rsidP="006A510A">
      <w:pPr>
        <w:numPr>
          <w:ilvl w:val="0"/>
          <w:numId w:val="108"/>
        </w:numPr>
        <w:spacing w:before="120" w:after="120"/>
        <w:ind w:right="-425"/>
        <w:jc w:val="both"/>
        <w:rPr>
          <w:rFonts w:ascii="Verdana" w:eastAsia="Calibri" w:hAnsi="Verdana"/>
          <w:sz w:val="19"/>
          <w:szCs w:val="19"/>
        </w:rPr>
      </w:pPr>
      <w:r w:rsidRPr="00595988">
        <w:rPr>
          <w:rFonts w:ascii="Verdana" w:eastAsia="Calibri" w:hAnsi="Verdana"/>
          <w:sz w:val="19"/>
          <w:szCs w:val="19"/>
        </w:rPr>
        <w:t xml:space="preserve"> </w:t>
      </w:r>
      <w:proofErr w:type="gramStart"/>
      <w:r w:rsidRPr="00595988">
        <w:rPr>
          <w:rFonts w:ascii="Verdana" w:eastAsia="Calibri" w:hAnsi="Verdana"/>
          <w:sz w:val="19"/>
          <w:szCs w:val="19"/>
        </w:rPr>
        <w:t>El poder adjudicador tengan</w:t>
      </w:r>
      <w:proofErr w:type="gramEnd"/>
      <w:r w:rsidRPr="00595988">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595988">
        <w:rPr>
          <w:rFonts w:ascii="Verdana" w:eastAsia="Calibri" w:hAnsi="Verdana"/>
          <w:b/>
          <w:sz w:val="19"/>
          <w:szCs w:val="19"/>
          <w:vertAlign w:val="superscript"/>
        </w:rPr>
        <w:footnoteReference w:id="65"/>
      </w:r>
      <w:r w:rsidRPr="00595988">
        <w:rPr>
          <w:rFonts w:ascii="Verdana" w:eastAsia="Calibri" w:hAnsi="Verdana"/>
          <w:b/>
          <w:sz w:val="19"/>
          <w:szCs w:val="19"/>
          <w:vertAlign w:val="superscript"/>
        </w:rPr>
        <w:t>,</w:t>
      </w:r>
      <w:r w:rsidRPr="00595988">
        <w:rPr>
          <w:rFonts w:ascii="Verdana" w:eastAsia="Calibri" w:hAnsi="Verdana"/>
          <w:sz w:val="19"/>
          <w:szCs w:val="19"/>
        </w:rPr>
        <w:t xml:space="preserve"> o</w:t>
      </w:r>
    </w:p>
    <w:p w14:paraId="67435F0B" w14:textId="77777777" w:rsidR="00C548B6" w:rsidRPr="00595988" w:rsidRDefault="00C548B6" w:rsidP="006A510A">
      <w:pPr>
        <w:numPr>
          <w:ilvl w:val="0"/>
          <w:numId w:val="108"/>
        </w:numPr>
        <w:spacing w:before="120" w:after="120"/>
        <w:ind w:right="-425"/>
        <w:jc w:val="both"/>
        <w:rPr>
          <w:rFonts w:ascii="Verdana" w:eastAsia="Calibri" w:hAnsi="Verdana"/>
          <w:sz w:val="19"/>
          <w:szCs w:val="19"/>
        </w:rPr>
      </w:pPr>
      <w:r w:rsidRPr="00595988">
        <w:rPr>
          <w:rFonts w:ascii="Verdana" w:eastAsia="Calibri" w:hAnsi="Verdana"/>
          <w:sz w:val="19"/>
          <w:szCs w:val="19"/>
        </w:rPr>
        <w:t xml:space="preserve"> A partir del 18 de octubre de 2018</w:t>
      </w:r>
      <w:r w:rsidRPr="00595988">
        <w:rPr>
          <w:rFonts w:ascii="Verdana" w:eastAsia="Calibri" w:hAnsi="Verdana"/>
          <w:b/>
          <w:sz w:val="19"/>
          <w:szCs w:val="19"/>
          <w:vertAlign w:val="superscript"/>
        </w:rPr>
        <w:footnoteReference w:id="66"/>
      </w:r>
      <w:r w:rsidRPr="00595988">
        <w:rPr>
          <w:rFonts w:ascii="Verdana" w:eastAsia="Calibri" w:hAnsi="Verdana"/>
          <w:sz w:val="19"/>
          <w:szCs w:val="19"/>
        </w:rPr>
        <w:t xml:space="preserve"> a más tardar el poder adjudicador ya posea los documentos en cuestión.</w:t>
      </w:r>
    </w:p>
    <w:p w14:paraId="4AE8CE0E"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95988">
        <w:rPr>
          <w:rFonts w:ascii="Verdana" w:eastAsia="Calibri" w:hAnsi="Verdana"/>
          <w:b/>
          <w:sz w:val="19"/>
          <w:szCs w:val="19"/>
          <w:vertAlign w:val="superscript"/>
        </w:rPr>
        <w:footnoteReference w:id="67"/>
      </w:r>
      <w:r w:rsidRPr="00595988">
        <w:rPr>
          <w:rFonts w:ascii="Verdana" w:eastAsia="Calibri" w:hAnsi="Verdana"/>
          <w:sz w:val="19"/>
          <w:szCs w:val="19"/>
        </w:rPr>
        <w:t xml:space="preserve"> , a efectos de [indíquese el procedimiento de contratación: […]</w:t>
      </w:r>
      <w:r w:rsidRPr="00595988">
        <w:rPr>
          <w:rFonts w:ascii="Verdana" w:eastAsia="Calibri" w:hAnsi="Verdana"/>
          <w:b/>
          <w:sz w:val="19"/>
          <w:szCs w:val="19"/>
          <w:vertAlign w:val="superscript"/>
        </w:rPr>
        <w:footnoteReference w:id="68"/>
      </w:r>
    </w:p>
    <w:p w14:paraId="153A5F36" w14:textId="77777777" w:rsidR="00C548B6" w:rsidRPr="00595988" w:rsidRDefault="00C548B6" w:rsidP="00545C1C">
      <w:pPr>
        <w:spacing w:before="120" w:after="120" w:line="360" w:lineRule="auto"/>
        <w:ind w:right="-425"/>
        <w:jc w:val="both"/>
        <w:rPr>
          <w:rFonts w:ascii="Verdana" w:eastAsia="Calibri" w:hAnsi="Verdana"/>
          <w:sz w:val="19"/>
          <w:szCs w:val="19"/>
        </w:rPr>
      </w:pPr>
      <w:r w:rsidRPr="00595988">
        <w:rPr>
          <w:rFonts w:ascii="Verdana" w:eastAsia="Calibri" w:hAnsi="Verdana"/>
          <w:sz w:val="19"/>
          <w:szCs w:val="19"/>
        </w:rPr>
        <w:t>Fecha, lugar y, cuando se exija(n) o sea(n) necesaria(s), firma(s): [</w:t>
      </w:r>
      <w:proofErr w:type="gramStart"/>
      <w:r w:rsidRPr="00595988">
        <w:rPr>
          <w:rFonts w:ascii="Verdana" w:eastAsia="Calibri" w:hAnsi="Verdana"/>
          <w:sz w:val="19"/>
          <w:szCs w:val="19"/>
        </w:rPr>
        <w:t>…….</w:t>
      </w:r>
      <w:proofErr w:type="gramEnd"/>
      <w:r w:rsidRPr="00595988">
        <w:rPr>
          <w:rFonts w:ascii="Verdana" w:eastAsia="Calibri" w:hAnsi="Verdana"/>
          <w:sz w:val="19"/>
          <w:szCs w:val="19"/>
        </w:rPr>
        <w:t>.]</w:t>
      </w:r>
    </w:p>
    <w:p w14:paraId="7B636072" w14:textId="77777777" w:rsidR="00C548B6" w:rsidRPr="00595988" w:rsidRDefault="00C548B6" w:rsidP="00C548B6">
      <w:pPr>
        <w:spacing w:line="360" w:lineRule="auto"/>
        <w:rPr>
          <w:rFonts w:ascii="Verdana" w:eastAsia="Calibri" w:hAnsi="Verdana"/>
          <w:sz w:val="19"/>
          <w:szCs w:val="19"/>
        </w:rPr>
      </w:pPr>
    </w:p>
    <w:p w14:paraId="2E7800B5" w14:textId="77777777" w:rsidR="000E0743" w:rsidRPr="00595988" w:rsidRDefault="000E0743" w:rsidP="00C548B6">
      <w:pPr>
        <w:spacing w:line="360" w:lineRule="auto"/>
        <w:rPr>
          <w:rFonts w:ascii="Verdana" w:eastAsia="Calibri" w:hAnsi="Verdana"/>
          <w:sz w:val="19"/>
          <w:szCs w:val="19"/>
        </w:rPr>
      </w:pPr>
    </w:p>
    <w:p w14:paraId="4CBFED01" w14:textId="77777777" w:rsidR="000E0743" w:rsidRPr="00595988" w:rsidRDefault="000E0743" w:rsidP="00C548B6">
      <w:pPr>
        <w:spacing w:line="360" w:lineRule="auto"/>
        <w:rPr>
          <w:rFonts w:ascii="Verdana" w:eastAsia="Calibri" w:hAnsi="Verdana"/>
          <w:sz w:val="19"/>
          <w:szCs w:val="19"/>
        </w:rPr>
      </w:pPr>
    </w:p>
    <w:p w14:paraId="79F4239D" w14:textId="7909B874" w:rsidR="000E0743" w:rsidRDefault="000E0743" w:rsidP="00C548B6">
      <w:pPr>
        <w:spacing w:line="360" w:lineRule="auto"/>
        <w:rPr>
          <w:rFonts w:ascii="Verdana" w:eastAsia="Calibri" w:hAnsi="Verdana"/>
          <w:sz w:val="19"/>
          <w:szCs w:val="19"/>
        </w:rPr>
      </w:pPr>
    </w:p>
    <w:p w14:paraId="04F643CA" w14:textId="05B718DD" w:rsidR="006C0B20" w:rsidRDefault="006C0B20" w:rsidP="00C548B6">
      <w:pPr>
        <w:spacing w:line="360" w:lineRule="auto"/>
        <w:rPr>
          <w:rFonts w:ascii="Verdana" w:eastAsia="Calibri" w:hAnsi="Verdana"/>
          <w:sz w:val="19"/>
          <w:szCs w:val="19"/>
        </w:rPr>
      </w:pPr>
    </w:p>
    <w:p w14:paraId="5C419AD8" w14:textId="1DA91A5D" w:rsidR="006C0B20" w:rsidRDefault="006C0B20" w:rsidP="00C548B6">
      <w:pPr>
        <w:spacing w:line="360" w:lineRule="auto"/>
        <w:rPr>
          <w:rFonts w:ascii="Verdana" w:eastAsia="Calibri" w:hAnsi="Verdana"/>
          <w:sz w:val="19"/>
          <w:szCs w:val="19"/>
        </w:rPr>
      </w:pPr>
    </w:p>
    <w:p w14:paraId="7B651AF4" w14:textId="4C6B5E5E" w:rsidR="006C0B20" w:rsidRDefault="006C0B20" w:rsidP="00C548B6">
      <w:pPr>
        <w:spacing w:line="360" w:lineRule="auto"/>
        <w:rPr>
          <w:rFonts w:ascii="Verdana" w:eastAsia="Calibri" w:hAnsi="Verdana"/>
          <w:sz w:val="19"/>
          <w:szCs w:val="19"/>
        </w:rPr>
      </w:pPr>
    </w:p>
    <w:p w14:paraId="4E102100" w14:textId="77777777" w:rsidR="006C0B20" w:rsidRPr="00595988" w:rsidRDefault="006C0B20" w:rsidP="00C548B6">
      <w:pPr>
        <w:spacing w:line="360" w:lineRule="auto"/>
        <w:rPr>
          <w:rFonts w:ascii="Verdana" w:eastAsia="Calibri" w:hAnsi="Verdana"/>
          <w:sz w:val="19"/>
          <w:szCs w:val="19"/>
        </w:rPr>
      </w:pPr>
    </w:p>
    <w:p w14:paraId="26073F97" w14:textId="77777777" w:rsidR="000E0743" w:rsidRPr="00595988" w:rsidRDefault="000E0743" w:rsidP="00C548B6">
      <w:pPr>
        <w:spacing w:line="360" w:lineRule="auto"/>
        <w:rPr>
          <w:rFonts w:ascii="Verdana" w:eastAsia="Calibri" w:hAnsi="Verdana"/>
          <w:sz w:val="19"/>
          <w:szCs w:val="19"/>
        </w:rPr>
      </w:pPr>
    </w:p>
    <w:p w14:paraId="7F1F3993"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6BF0C5AB" w14:textId="77777777" w:rsidR="00C548B6" w:rsidRPr="006C0B20" w:rsidRDefault="00C548B6" w:rsidP="00C548B6">
      <w:pPr>
        <w:shd w:val="clear" w:color="auto" w:fill="FFFFFF"/>
        <w:ind w:right="-425"/>
        <w:jc w:val="both"/>
        <w:rPr>
          <w:rFonts w:ascii="Verdana" w:hAnsi="Verdana"/>
          <w:b/>
          <w:sz w:val="12"/>
          <w:szCs w:val="12"/>
        </w:rPr>
      </w:pPr>
    </w:p>
    <w:p w14:paraId="0EDC2856"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2F041E6B" w14:textId="77777777" w:rsidR="00C548B6" w:rsidRPr="006C0B20" w:rsidRDefault="00C548B6" w:rsidP="00C548B6">
      <w:pPr>
        <w:shd w:val="clear" w:color="auto" w:fill="FFFFFF"/>
        <w:ind w:right="-425"/>
        <w:jc w:val="both"/>
        <w:rPr>
          <w:rFonts w:ascii="Verdana" w:hAnsi="Verdana"/>
          <w:sz w:val="12"/>
          <w:szCs w:val="12"/>
        </w:rPr>
      </w:pPr>
    </w:p>
    <w:p w14:paraId="4C0FCB08"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14ECDBC8"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85462"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w:t>
      </w:r>
      <w:r w:rsidR="00F550EB" w:rsidRPr="006C0B20">
        <w:rPr>
          <w:rFonts w:ascii="Verdana" w:hAnsi="Verdana"/>
          <w:sz w:val="12"/>
          <w:szCs w:val="12"/>
        </w:rPr>
        <w:t>ción legal aplicable al órgano r</w:t>
      </w:r>
      <w:r w:rsidRPr="006C0B20">
        <w:rPr>
          <w:rFonts w:ascii="Verdana" w:hAnsi="Verdana"/>
          <w:sz w:val="12"/>
          <w:szCs w:val="12"/>
        </w:rPr>
        <w:t xml:space="preserve">esponsable del tratamiento. </w:t>
      </w:r>
    </w:p>
    <w:p w14:paraId="038A0D72"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623279B9"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5748799" w14:textId="77777777" w:rsidR="00C548B6" w:rsidRPr="006C0B20" w:rsidRDefault="00C548B6" w:rsidP="00C548B6">
      <w:pPr>
        <w:shd w:val="clear" w:color="auto" w:fill="FFFFFF"/>
        <w:tabs>
          <w:tab w:val="left" w:pos="142"/>
        </w:tabs>
        <w:ind w:left="368" w:right="-425"/>
        <w:jc w:val="both"/>
        <w:rPr>
          <w:rFonts w:ascii="Verdana" w:hAnsi="Verdana"/>
          <w:b/>
          <w:sz w:val="12"/>
          <w:szCs w:val="12"/>
        </w:rPr>
      </w:pPr>
    </w:p>
    <w:p w14:paraId="2282C6CF"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0E11BEF5"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59D7629E"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36EF2848"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0FE926AE"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7E7D907D"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321CFCDA"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1D1D1156"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7F2ED76C" w14:textId="77777777" w:rsidR="00C548B6" w:rsidRPr="00595988" w:rsidRDefault="00C548B6" w:rsidP="00C548B6">
      <w:pPr>
        <w:shd w:val="clear" w:color="auto" w:fill="FFFFFF"/>
        <w:tabs>
          <w:tab w:val="left" w:pos="0"/>
        </w:tabs>
        <w:ind w:right="-425"/>
        <w:rPr>
          <w:rFonts w:ascii="Verdana" w:hAnsi="Verdana"/>
          <w:b/>
          <w:sz w:val="19"/>
          <w:szCs w:val="19"/>
          <w:lang w:eastAsia="en-US"/>
        </w:rPr>
      </w:pPr>
    </w:p>
    <w:p w14:paraId="430B3981" w14:textId="77777777" w:rsidR="00C548B6" w:rsidRPr="00595988" w:rsidRDefault="00C548B6" w:rsidP="00C548B6">
      <w:pPr>
        <w:shd w:val="clear" w:color="auto" w:fill="FFFFFF"/>
        <w:tabs>
          <w:tab w:val="left" w:pos="0"/>
        </w:tabs>
        <w:ind w:right="-2"/>
        <w:rPr>
          <w:rFonts w:ascii="Verdana" w:hAnsi="Verdana"/>
          <w:b/>
          <w:sz w:val="19"/>
          <w:szCs w:val="19"/>
          <w:lang w:eastAsia="en-US"/>
        </w:rPr>
      </w:pPr>
    </w:p>
    <w:p w14:paraId="20A9D9AA" w14:textId="77777777" w:rsidR="00C548B6" w:rsidRPr="00595988" w:rsidRDefault="00C548B6" w:rsidP="000E0743">
      <w:pPr>
        <w:pStyle w:val="Ttulo3"/>
        <w:pBdr>
          <w:bottom w:val="single" w:sz="4" w:space="1" w:color="auto"/>
        </w:pBdr>
        <w:shd w:val="clear" w:color="auto" w:fill="0070C0"/>
        <w:jc w:val="center"/>
        <w:rPr>
          <w:i/>
        </w:rPr>
      </w:pPr>
      <w:r w:rsidRPr="00595988">
        <w:rPr>
          <w:lang w:eastAsia="en-US"/>
        </w:rPr>
        <w:br w:type="page"/>
      </w:r>
      <w:bookmarkStart w:id="957" w:name="_Toc34132954"/>
      <w:bookmarkStart w:id="958" w:name="_Toc38387838"/>
      <w:bookmarkStart w:id="959" w:name="_Toc128389981"/>
      <w:bookmarkEnd w:id="953"/>
      <w:r w:rsidRPr="00595988">
        <w:rPr>
          <w:color w:val="FFFFFF" w:themeColor="background1"/>
          <w:shd w:val="clear" w:color="auto" w:fill="0070C0"/>
        </w:rPr>
        <w:lastRenderedPageBreak/>
        <w:t>ANEXO II.2.-</w:t>
      </w:r>
      <w:r w:rsidRPr="00595988">
        <w:rPr>
          <w:color w:val="FFFFFF" w:themeColor="background1"/>
          <w:shd w:val="clear" w:color="auto" w:fill="0070C0"/>
        </w:rPr>
        <w:tab/>
        <w:t>COMPROMISO DE ADSCRIPCIÓN DE MEDIOS</w:t>
      </w:r>
      <w:bookmarkEnd w:id="957"/>
      <w:bookmarkEnd w:id="958"/>
      <w:bookmarkEnd w:id="959"/>
    </w:p>
    <w:p w14:paraId="2F101365" w14:textId="77777777" w:rsidR="00C548B6" w:rsidRPr="00595988" w:rsidRDefault="00C548B6" w:rsidP="00C548B6">
      <w:pPr>
        <w:widowControl w:val="0"/>
        <w:tabs>
          <w:tab w:val="center" w:pos="4252"/>
          <w:tab w:val="right" w:pos="8504"/>
        </w:tabs>
        <w:ind w:right="-425"/>
        <w:jc w:val="both"/>
        <w:rPr>
          <w:rFonts w:ascii="Verdana" w:hAnsi="Verdana" w:cs="Tahoma"/>
          <w:sz w:val="19"/>
          <w:szCs w:val="19"/>
        </w:rPr>
      </w:pPr>
    </w:p>
    <w:p w14:paraId="16C4CBDB" w14:textId="77777777" w:rsidR="00C548B6" w:rsidRPr="00595988" w:rsidRDefault="00C548B6" w:rsidP="00C548B6">
      <w:pPr>
        <w:widowControl w:val="0"/>
        <w:tabs>
          <w:tab w:val="center" w:pos="4252"/>
          <w:tab w:val="right" w:pos="8504"/>
        </w:tabs>
        <w:ind w:right="-425"/>
        <w:jc w:val="both"/>
        <w:rPr>
          <w:rFonts w:ascii="Verdana" w:hAnsi="Verdana" w:cs="Tahoma"/>
          <w:sz w:val="19"/>
          <w:szCs w:val="19"/>
        </w:rPr>
      </w:pPr>
    </w:p>
    <w:p w14:paraId="16CD52F3" w14:textId="79B57B1D" w:rsidR="00C548B6" w:rsidRPr="00595988" w:rsidRDefault="00C548B6" w:rsidP="00C548B6">
      <w:pPr>
        <w:widowControl w:val="0"/>
        <w:tabs>
          <w:tab w:val="center" w:pos="4252"/>
          <w:tab w:val="right" w:pos="8504"/>
        </w:tabs>
        <w:ind w:right="-425"/>
        <w:jc w:val="both"/>
        <w:rPr>
          <w:rFonts w:ascii="Verdana" w:hAnsi="Verdana" w:cs="Tahoma"/>
          <w:sz w:val="19"/>
          <w:szCs w:val="19"/>
        </w:rPr>
      </w:pPr>
      <w:r w:rsidRPr="00595988">
        <w:rPr>
          <w:rFonts w:ascii="Verdana" w:hAnsi="Verdana"/>
          <w:sz w:val="19"/>
          <w:szCs w:val="19"/>
          <w:vertAlign w:val="superscript"/>
        </w:rPr>
        <w:footnoteReference w:id="69"/>
      </w:r>
      <w:r w:rsidRPr="00595988">
        <w:rPr>
          <w:rFonts w:ascii="Verdana" w:hAnsi="Verdana" w:cs="Tahoma"/>
          <w:sz w:val="19"/>
          <w:szCs w:val="19"/>
        </w:rPr>
        <w:t>Dña./D.…………………………………………………, en nombre propio o en representación de (</w:t>
      </w:r>
      <w:r w:rsidRPr="00595988">
        <w:rPr>
          <w:rFonts w:ascii="Verdana" w:hAnsi="Verdana" w:cs="Tahoma"/>
          <w:color w:val="0000FF"/>
          <w:sz w:val="19"/>
          <w:szCs w:val="19"/>
        </w:rPr>
        <w:t xml:space="preserve">operadora </w:t>
      </w:r>
      <w:proofErr w:type="gramStart"/>
      <w:r w:rsidRPr="00595988">
        <w:rPr>
          <w:rFonts w:ascii="Verdana" w:hAnsi="Verdana" w:cs="Tahoma"/>
          <w:color w:val="0000FF"/>
          <w:sz w:val="19"/>
          <w:szCs w:val="19"/>
        </w:rPr>
        <w:t>económica</w:t>
      </w:r>
      <w:r w:rsidRPr="00595988">
        <w:rPr>
          <w:rFonts w:ascii="Verdana" w:hAnsi="Verdana" w:cs="Tahoma"/>
          <w:sz w:val="19"/>
          <w:szCs w:val="19"/>
        </w:rPr>
        <w:t>)…</w:t>
      </w:r>
      <w:proofErr w:type="gramEnd"/>
      <w:r w:rsidRPr="00595988">
        <w:rPr>
          <w:rFonts w:ascii="Verdana" w:hAnsi="Verdana" w:cs="Tahoma"/>
          <w:sz w:val="19"/>
          <w:szCs w:val="19"/>
        </w:rPr>
        <w:t xml:space="preserve">…………………………………………, </w:t>
      </w:r>
      <w:r w:rsidR="001C04D6" w:rsidRPr="00595988">
        <w:rPr>
          <w:rFonts w:ascii="Verdana" w:hAnsi="Verdana" w:cs="Tahoma"/>
          <w:sz w:val="19"/>
          <w:szCs w:val="19"/>
        </w:rPr>
        <w:t>con NIF………………………(</w:t>
      </w:r>
      <w:r w:rsidR="001C04D6" w:rsidRPr="00595988">
        <w:rPr>
          <w:rFonts w:ascii="Verdana" w:hAnsi="Verdana" w:cs="Tahoma"/>
          <w:color w:val="0000FF"/>
          <w:sz w:val="19"/>
          <w:szCs w:val="19"/>
        </w:rPr>
        <w:t>de la operadora económica</w:t>
      </w:r>
      <w:r w:rsidR="001C04D6" w:rsidRPr="00595988">
        <w:rPr>
          <w:rFonts w:ascii="Verdana" w:hAnsi="Verdana" w:cs="Tahoma"/>
          <w:sz w:val="19"/>
          <w:szCs w:val="19"/>
        </w:rPr>
        <w:t xml:space="preserve">); </w:t>
      </w:r>
      <w:r w:rsidRPr="00595988">
        <w:rPr>
          <w:rFonts w:ascii="Verdana" w:hAnsi="Verdana" w:cs="Tahoma"/>
          <w:sz w:val="19"/>
          <w:szCs w:val="19"/>
        </w:rPr>
        <w:t xml:space="preserve">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A223DB" w:rsidRPr="00595988">
        <w:rPr>
          <w:rFonts w:ascii="Verdana" w:hAnsi="Verdana" w:cs="Tahoma"/>
          <w:color w:val="0000FF"/>
          <w:sz w:val="19"/>
          <w:szCs w:val="19"/>
        </w:rPr>
        <w:t>URA/</w:t>
      </w:r>
      <w:r w:rsidR="001E6092">
        <w:rPr>
          <w:rFonts w:ascii="Verdana" w:hAnsi="Verdana" w:cs="Tahoma"/>
          <w:color w:val="0000FF"/>
          <w:sz w:val="19"/>
          <w:szCs w:val="19"/>
        </w:rPr>
        <w:t>0</w:t>
      </w:r>
      <w:r w:rsidR="00D27AE5">
        <w:rPr>
          <w:rFonts w:ascii="Verdana" w:hAnsi="Verdana" w:cs="Tahoma"/>
          <w:color w:val="0000FF"/>
          <w:sz w:val="19"/>
          <w:szCs w:val="19"/>
        </w:rPr>
        <w:t>07</w:t>
      </w:r>
      <w:r w:rsidR="00271F44" w:rsidRPr="00595988">
        <w:rPr>
          <w:rFonts w:ascii="Verdana" w:hAnsi="Verdana" w:cs="Tahoma"/>
          <w:color w:val="0000FF"/>
          <w:sz w:val="19"/>
          <w:szCs w:val="19"/>
        </w:rPr>
        <w:t>A</w:t>
      </w:r>
      <w:r w:rsidR="00A223DB" w:rsidRPr="00595988">
        <w:rPr>
          <w:rFonts w:ascii="Verdana" w:hAnsi="Verdana" w:cs="Tahoma"/>
          <w:color w:val="0000FF"/>
          <w:sz w:val="19"/>
          <w:szCs w:val="19"/>
        </w:rPr>
        <w:t>/202</w:t>
      </w:r>
      <w:r w:rsidR="00D27AE5">
        <w:rPr>
          <w:rFonts w:ascii="Verdana" w:hAnsi="Verdana" w:cs="Tahoma"/>
          <w:color w:val="0000FF"/>
          <w:sz w:val="19"/>
          <w:szCs w:val="19"/>
        </w:rPr>
        <w:t>5</w:t>
      </w:r>
    </w:p>
    <w:p w14:paraId="70ACED2E" w14:textId="77777777" w:rsidR="00C548B6" w:rsidRPr="00595988" w:rsidRDefault="00C548B6" w:rsidP="00C548B6">
      <w:pPr>
        <w:spacing w:before="120" w:after="120"/>
        <w:ind w:right="-425"/>
        <w:jc w:val="both"/>
        <w:rPr>
          <w:rFonts w:ascii="Verdana" w:hAnsi="Verdana"/>
          <w:sz w:val="19"/>
          <w:szCs w:val="19"/>
        </w:rPr>
      </w:pPr>
    </w:p>
    <w:p w14:paraId="3513F021" w14:textId="77777777" w:rsidR="00C548B6" w:rsidRPr="00595988" w:rsidRDefault="00C548B6" w:rsidP="00C548B6">
      <w:pPr>
        <w:spacing w:before="120" w:after="120"/>
        <w:ind w:right="-425"/>
        <w:jc w:val="center"/>
        <w:rPr>
          <w:rFonts w:ascii="Verdana" w:hAnsi="Verdana"/>
          <w:sz w:val="19"/>
          <w:szCs w:val="19"/>
        </w:rPr>
      </w:pPr>
      <w:r w:rsidRPr="00595988">
        <w:rPr>
          <w:rFonts w:ascii="Verdana" w:hAnsi="Verdana"/>
          <w:b/>
          <w:sz w:val="19"/>
          <w:szCs w:val="19"/>
        </w:rPr>
        <w:t>DECLARA</w:t>
      </w:r>
      <w:r w:rsidRPr="00595988">
        <w:rPr>
          <w:rFonts w:ascii="Verdana" w:hAnsi="Verdana"/>
          <w:sz w:val="19"/>
          <w:szCs w:val="19"/>
        </w:rPr>
        <w:t>:</w:t>
      </w:r>
    </w:p>
    <w:p w14:paraId="58EFE38D" w14:textId="77777777" w:rsidR="00C548B6" w:rsidRPr="00595988"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05F96F98" w14:textId="77777777" w:rsidR="00C548B6" w:rsidRPr="00595988" w:rsidRDefault="00C548B6" w:rsidP="00C548B6">
      <w:pPr>
        <w:spacing w:line="260" w:lineRule="atLeast"/>
        <w:ind w:right="-425"/>
        <w:jc w:val="both"/>
        <w:rPr>
          <w:rFonts w:ascii="Verdana" w:hAnsi="Verdana" w:cs="Tahoma"/>
          <w:sz w:val="19"/>
          <w:szCs w:val="19"/>
        </w:rPr>
      </w:pPr>
      <w:r w:rsidRPr="00595988">
        <w:rPr>
          <w:rFonts w:ascii="Verdana" w:hAnsi="Verdana" w:cs="Tahoma"/>
          <w:sz w:val="19"/>
          <w:szCs w:val="19"/>
        </w:rPr>
        <w:t>Que en relación con los medios a adscribir a la ejecución del contrato:</w:t>
      </w:r>
    </w:p>
    <w:p w14:paraId="4D3AC5C0" w14:textId="77777777" w:rsidR="00C548B6" w:rsidRPr="00595988" w:rsidRDefault="00C548B6" w:rsidP="00C548B6">
      <w:pPr>
        <w:spacing w:line="260" w:lineRule="atLeast"/>
        <w:ind w:right="-425"/>
        <w:jc w:val="both"/>
        <w:rPr>
          <w:rFonts w:ascii="Verdana" w:hAnsi="Verdana" w:cs="Tahoma"/>
          <w:sz w:val="19"/>
          <w:szCs w:val="19"/>
        </w:rPr>
      </w:pPr>
    </w:p>
    <w:p w14:paraId="62C1450B" w14:textId="77777777" w:rsidR="00C548B6" w:rsidRPr="00595988" w:rsidRDefault="00C548B6" w:rsidP="006A510A">
      <w:pPr>
        <w:numPr>
          <w:ilvl w:val="0"/>
          <w:numId w:val="111"/>
        </w:numPr>
        <w:ind w:left="1000" w:right="-425" w:hanging="300"/>
        <w:contextualSpacing/>
        <w:jc w:val="both"/>
        <w:rPr>
          <w:rFonts w:ascii="Verdana" w:hAnsi="Verdana" w:cs="Tahoma"/>
          <w:sz w:val="19"/>
          <w:szCs w:val="19"/>
        </w:rPr>
      </w:pPr>
      <w:r w:rsidRPr="00595988">
        <w:rPr>
          <w:rFonts w:ascii="Verdana" w:hAnsi="Verdana" w:cs="Tahoma"/>
          <w:sz w:val="19"/>
          <w:szCs w:val="19"/>
        </w:rPr>
        <w:t xml:space="preserve">Se compromete a adscribir a la ejecución del contrato los medios que figuran en el </w:t>
      </w:r>
      <w:r w:rsidRPr="00595988">
        <w:rPr>
          <w:rFonts w:ascii="Verdana" w:hAnsi="Verdana" w:cs="Tahoma"/>
          <w:b/>
          <w:sz w:val="19"/>
          <w:szCs w:val="19"/>
        </w:rPr>
        <w:t>cuadro “Compromiso de adscripción de medios”</w:t>
      </w:r>
      <w:r w:rsidRPr="00595988">
        <w:rPr>
          <w:rFonts w:ascii="Verdana" w:hAnsi="Verdana" w:cs="Tahoma"/>
          <w:sz w:val="19"/>
          <w:szCs w:val="19"/>
        </w:rPr>
        <w:t>.</w:t>
      </w:r>
    </w:p>
    <w:p w14:paraId="2B829F39" w14:textId="77777777" w:rsidR="00C548B6" w:rsidRPr="00595988" w:rsidRDefault="00C548B6" w:rsidP="00C548B6">
      <w:pPr>
        <w:ind w:left="1000" w:right="-425" w:hanging="300"/>
        <w:contextualSpacing/>
        <w:jc w:val="both"/>
        <w:rPr>
          <w:rFonts w:ascii="Verdana" w:hAnsi="Verdana" w:cs="Tahoma"/>
          <w:sz w:val="19"/>
          <w:szCs w:val="19"/>
        </w:rPr>
      </w:pPr>
    </w:p>
    <w:p w14:paraId="4D231A95" w14:textId="77777777" w:rsidR="00C548B6" w:rsidRPr="00595988" w:rsidRDefault="00C548B6" w:rsidP="006A510A">
      <w:pPr>
        <w:numPr>
          <w:ilvl w:val="0"/>
          <w:numId w:val="111"/>
        </w:numPr>
        <w:ind w:left="1000" w:right="-425" w:hanging="300"/>
        <w:contextualSpacing/>
        <w:jc w:val="both"/>
        <w:rPr>
          <w:rFonts w:ascii="Verdana" w:hAnsi="Verdana" w:cs="Tahoma"/>
          <w:sz w:val="19"/>
          <w:szCs w:val="19"/>
        </w:rPr>
      </w:pPr>
      <w:r w:rsidRPr="00595988">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6BFADE7" w14:textId="77777777" w:rsidR="00C548B6" w:rsidRPr="00595988" w:rsidRDefault="00C548B6" w:rsidP="00C548B6">
      <w:pPr>
        <w:spacing w:line="260" w:lineRule="atLeast"/>
        <w:ind w:left="600" w:right="-425"/>
        <w:jc w:val="both"/>
        <w:rPr>
          <w:rFonts w:ascii="Verdana" w:hAnsi="Verdana" w:cs="Tahoma"/>
          <w:sz w:val="19"/>
          <w:szCs w:val="19"/>
        </w:rPr>
      </w:pPr>
    </w:p>
    <w:p w14:paraId="127F66B7" w14:textId="77777777" w:rsidR="00C548B6" w:rsidRPr="00595988" w:rsidRDefault="00C548B6" w:rsidP="00C548B6">
      <w:pPr>
        <w:spacing w:before="120" w:after="120"/>
        <w:ind w:right="-425"/>
        <w:jc w:val="both"/>
        <w:rPr>
          <w:rFonts w:ascii="Verdana" w:hAnsi="Verdana"/>
          <w:sz w:val="19"/>
          <w:szCs w:val="19"/>
        </w:rPr>
      </w:pPr>
      <w:r w:rsidRPr="00595988">
        <w:rPr>
          <w:rFonts w:ascii="Verdana" w:hAnsi="Verdana"/>
          <w:sz w:val="19"/>
          <w:szCs w:val="19"/>
        </w:rPr>
        <w:t xml:space="preserve">En............................., </w:t>
      </w:r>
      <w:proofErr w:type="gramStart"/>
      <w:r w:rsidRPr="00595988">
        <w:rPr>
          <w:rFonts w:ascii="Verdana" w:hAnsi="Verdana"/>
          <w:sz w:val="19"/>
          <w:szCs w:val="19"/>
        </w:rPr>
        <w:t>a.....</w:t>
      </w:r>
      <w:proofErr w:type="gramEnd"/>
      <w:r w:rsidRPr="00595988">
        <w:rPr>
          <w:rFonts w:ascii="Verdana" w:hAnsi="Verdana"/>
          <w:sz w:val="19"/>
          <w:szCs w:val="19"/>
        </w:rPr>
        <w:t>. de....................de 20....</w:t>
      </w:r>
    </w:p>
    <w:p w14:paraId="3C942E42" w14:textId="77777777" w:rsidR="00C548B6" w:rsidRPr="00595988" w:rsidRDefault="00C548B6" w:rsidP="00C548B6">
      <w:pPr>
        <w:spacing w:before="120" w:after="120"/>
        <w:ind w:right="-425"/>
        <w:jc w:val="both"/>
        <w:rPr>
          <w:rFonts w:ascii="Verdana" w:hAnsi="Verdana"/>
          <w:sz w:val="19"/>
          <w:szCs w:val="19"/>
        </w:rPr>
      </w:pPr>
    </w:p>
    <w:p w14:paraId="1BBF6129" w14:textId="77777777" w:rsidR="00C548B6" w:rsidRPr="00595988" w:rsidRDefault="00C548B6" w:rsidP="00C548B6">
      <w:pPr>
        <w:spacing w:before="120" w:after="120"/>
        <w:ind w:right="-425"/>
        <w:jc w:val="center"/>
        <w:rPr>
          <w:rFonts w:ascii="Verdana" w:hAnsi="Verdana"/>
          <w:sz w:val="19"/>
          <w:szCs w:val="19"/>
        </w:rPr>
      </w:pPr>
      <w:r w:rsidRPr="00595988">
        <w:rPr>
          <w:rFonts w:ascii="Verdana" w:hAnsi="Verdana"/>
          <w:sz w:val="19"/>
          <w:szCs w:val="19"/>
        </w:rPr>
        <w:t>Firmado:</w:t>
      </w:r>
    </w:p>
    <w:p w14:paraId="17FF2ACD" w14:textId="77777777" w:rsidR="00C548B6" w:rsidRPr="00595988" w:rsidRDefault="00C548B6" w:rsidP="00C548B6">
      <w:pPr>
        <w:spacing w:before="120" w:after="120"/>
        <w:ind w:right="-425"/>
        <w:jc w:val="both"/>
        <w:rPr>
          <w:rFonts w:ascii="Verdana" w:hAnsi="Verdana"/>
          <w:sz w:val="19"/>
          <w:szCs w:val="19"/>
        </w:rPr>
      </w:pPr>
    </w:p>
    <w:p w14:paraId="3319CA33" w14:textId="77777777" w:rsidR="00D32571" w:rsidRPr="00595988" w:rsidRDefault="00D32571" w:rsidP="00C548B6">
      <w:pPr>
        <w:spacing w:before="120" w:after="120"/>
        <w:ind w:right="-425"/>
        <w:jc w:val="both"/>
        <w:rPr>
          <w:rFonts w:ascii="Verdana" w:hAnsi="Verdana"/>
          <w:sz w:val="19"/>
          <w:szCs w:val="19"/>
        </w:rPr>
      </w:pPr>
    </w:p>
    <w:p w14:paraId="7F6EC431" w14:textId="77777777" w:rsidR="00D32571" w:rsidRPr="00595988" w:rsidRDefault="00D32571" w:rsidP="00C548B6">
      <w:pPr>
        <w:spacing w:before="120" w:after="120"/>
        <w:ind w:right="-425"/>
        <w:jc w:val="both"/>
        <w:rPr>
          <w:rFonts w:ascii="Verdana" w:hAnsi="Verdana"/>
          <w:sz w:val="19"/>
          <w:szCs w:val="19"/>
        </w:rPr>
      </w:pPr>
    </w:p>
    <w:p w14:paraId="57697872" w14:textId="77777777" w:rsidR="00D32571" w:rsidRPr="00595988" w:rsidRDefault="00D32571" w:rsidP="00C548B6">
      <w:pPr>
        <w:spacing w:before="120" w:after="120"/>
        <w:ind w:right="-425"/>
        <w:jc w:val="both"/>
        <w:rPr>
          <w:rFonts w:ascii="Verdana" w:hAnsi="Verdana"/>
          <w:sz w:val="19"/>
          <w:szCs w:val="19"/>
        </w:rPr>
      </w:pPr>
    </w:p>
    <w:p w14:paraId="043E95F1" w14:textId="77777777" w:rsidR="00D32571" w:rsidRPr="00595988" w:rsidRDefault="00D32571" w:rsidP="00C548B6">
      <w:pPr>
        <w:spacing w:before="120" w:after="120"/>
        <w:ind w:right="-425"/>
        <w:jc w:val="both"/>
        <w:rPr>
          <w:rFonts w:ascii="Verdana" w:hAnsi="Verdana"/>
          <w:sz w:val="19"/>
          <w:szCs w:val="19"/>
        </w:rPr>
      </w:pPr>
    </w:p>
    <w:p w14:paraId="7393A608" w14:textId="77777777" w:rsidR="00D32571" w:rsidRPr="00595988" w:rsidRDefault="00D32571" w:rsidP="00C548B6">
      <w:pPr>
        <w:spacing w:before="120" w:after="120"/>
        <w:ind w:right="-425"/>
        <w:jc w:val="both"/>
        <w:rPr>
          <w:rFonts w:ascii="Verdana" w:hAnsi="Verdana"/>
          <w:sz w:val="19"/>
          <w:szCs w:val="19"/>
        </w:rPr>
      </w:pPr>
    </w:p>
    <w:p w14:paraId="02556B9C" w14:textId="77777777" w:rsidR="00D32571" w:rsidRPr="00595988" w:rsidRDefault="00D32571" w:rsidP="00C548B6">
      <w:pPr>
        <w:spacing w:before="120" w:after="120"/>
        <w:ind w:right="-425"/>
        <w:jc w:val="both"/>
        <w:rPr>
          <w:rFonts w:ascii="Verdana" w:hAnsi="Verdana"/>
          <w:sz w:val="19"/>
          <w:szCs w:val="19"/>
        </w:rPr>
      </w:pPr>
    </w:p>
    <w:p w14:paraId="220DE5F6" w14:textId="77777777" w:rsidR="00D32571" w:rsidRPr="00595988" w:rsidRDefault="00D32571" w:rsidP="00C548B6">
      <w:pPr>
        <w:spacing w:before="120" w:after="120"/>
        <w:ind w:right="-425"/>
        <w:jc w:val="both"/>
        <w:rPr>
          <w:rFonts w:ascii="Verdana" w:hAnsi="Verdana"/>
          <w:sz w:val="19"/>
          <w:szCs w:val="19"/>
        </w:rPr>
      </w:pPr>
    </w:p>
    <w:p w14:paraId="0A3BE13E" w14:textId="77777777" w:rsidR="00D32571" w:rsidRPr="00595988" w:rsidRDefault="00D32571" w:rsidP="00C548B6">
      <w:pPr>
        <w:spacing w:before="120" w:after="120"/>
        <w:ind w:right="-425"/>
        <w:jc w:val="both"/>
        <w:rPr>
          <w:rFonts w:ascii="Verdana" w:hAnsi="Verdana"/>
          <w:sz w:val="19"/>
          <w:szCs w:val="19"/>
        </w:rPr>
      </w:pPr>
    </w:p>
    <w:p w14:paraId="363CCDF5" w14:textId="77777777" w:rsidR="00D32571" w:rsidRPr="00595988" w:rsidRDefault="00D32571" w:rsidP="00C548B6">
      <w:pPr>
        <w:spacing w:before="120" w:after="120"/>
        <w:ind w:right="-425"/>
        <w:jc w:val="both"/>
        <w:rPr>
          <w:rFonts w:ascii="Verdana" w:hAnsi="Verdana"/>
          <w:sz w:val="19"/>
          <w:szCs w:val="19"/>
        </w:rPr>
      </w:pPr>
    </w:p>
    <w:p w14:paraId="55B5FFF4" w14:textId="77777777" w:rsidR="00C548B6" w:rsidRPr="00595988" w:rsidRDefault="00C548B6" w:rsidP="00C548B6">
      <w:pPr>
        <w:shd w:val="clear" w:color="auto" w:fill="FFFFFF"/>
        <w:ind w:right="-2"/>
        <w:jc w:val="both"/>
        <w:rPr>
          <w:rFonts w:ascii="Verdana" w:hAnsi="Verdana"/>
          <w:b/>
          <w:sz w:val="19"/>
          <w:szCs w:val="19"/>
        </w:rPr>
      </w:pPr>
    </w:p>
    <w:p w14:paraId="42290636"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3AE025E7" w14:textId="77777777" w:rsidR="00C548B6" w:rsidRPr="006C0B20" w:rsidRDefault="00C548B6" w:rsidP="00C548B6">
      <w:pPr>
        <w:shd w:val="clear" w:color="auto" w:fill="FFFFFF"/>
        <w:ind w:right="-425"/>
        <w:jc w:val="both"/>
        <w:rPr>
          <w:rFonts w:ascii="Verdana" w:hAnsi="Verdana"/>
          <w:b/>
          <w:sz w:val="12"/>
          <w:szCs w:val="12"/>
        </w:rPr>
      </w:pPr>
    </w:p>
    <w:p w14:paraId="441AD20E"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53F93355" w14:textId="77777777" w:rsidR="00C548B6" w:rsidRPr="006C0B20" w:rsidRDefault="00C548B6" w:rsidP="00C548B6">
      <w:pPr>
        <w:shd w:val="clear" w:color="auto" w:fill="FFFFFF"/>
        <w:ind w:right="-425"/>
        <w:jc w:val="both"/>
        <w:rPr>
          <w:rFonts w:ascii="Verdana" w:hAnsi="Verdana"/>
          <w:sz w:val="12"/>
          <w:szCs w:val="12"/>
        </w:rPr>
      </w:pPr>
    </w:p>
    <w:p w14:paraId="1A333253"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391E69F4"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37A46"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w:t>
      </w:r>
      <w:r w:rsidR="005B1F26" w:rsidRPr="006C0B20">
        <w:rPr>
          <w:rFonts w:ascii="Verdana" w:hAnsi="Verdana"/>
          <w:sz w:val="12"/>
          <w:szCs w:val="12"/>
        </w:rPr>
        <w:t>ción legal aplicable al órgano r</w:t>
      </w:r>
      <w:r w:rsidRPr="006C0B20">
        <w:rPr>
          <w:rFonts w:ascii="Verdana" w:hAnsi="Verdana"/>
          <w:sz w:val="12"/>
          <w:szCs w:val="12"/>
        </w:rPr>
        <w:t xml:space="preserve">esponsable del tratamiento. </w:t>
      </w:r>
    </w:p>
    <w:p w14:paraId="7206B7F4"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6CBF465"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596B77C5" w14:textId="77777777" w:rsidR="00C548B6" w:rsidRPr="006C0B20" w:rsidRDefault="00C548B6" w:rsidP="00C548B6">
      <w:pPr>
        <w:shd w:val="clear" w:color="auto" w:fill="FFFFFF"/>
        <w:tabs>
          <w:tab w:val="left" w:pos="142"/>
        </w:tabs>
        <w:ind w:left="368" w:right="-425"/>
        <w:jc w:val="both"/>
        <w:rPr>
          <w:rFonts w:ascii="Verdana" w:hAnsi="Verdana"/>
          <w:b/>
          <w:sz w:val="12"/>
          <w:szCs w:val="12"/>
        </w:rPr>
      </w:pPr>
    </w:p>
    <w:p w14:paraId="0ADE996F"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18B0FB23" w14:textId="77777777" w:rsidR="00C548B6" w:rsidRPr="006C0B20" w:rsidRDefault="00C548B6" w:rsidP="00C548B6">
      <w:pPr>
        <w:shd w:val="clear" w:color="auto" w:fill="FFFFFF"/>
        <w:tabs>
          <w:tab w:val="left" w:pos="0"/>
        </w:tabs>
        <w:ind w:right="-2"/>
        <w:rPr>
          <w:rFonts w:ascii="Verdana" w:hAnsi="Verdana"/>
          <w:b/>
          <w:sz w:val="12"/>
          <w:szCs w:val="12"/>
          <w:lang w:eastAsia="en-US"/>
        </w:rPr>
      </w:pPr>
    </w:p>
    <w:p w14:paraId="589F2FF3" w14:textId="77777777" w:rsidR="00C548B6" w:rsidRPr="006C0B20" w:rsidRDefault="00C548B6" w:rsidP="00C548B6">
      <w:pPr>
        <w:shd w:val="clear" w:color="auto" w:fill="FFFFFF"/>
        <w:tabs>
          <w:tab w:val="left" w:pos="0"/>
        </w:tabs>
        <w:ind w:right="-2"/>
        <w:rPr>
          <w:rFonts w:ascii="Verdana" w:hAnsi="Verdana"/>
          <w:b/>
          <w:sz w:val="12"/>
          <w:szCs w:val="12"/>
          <w:lang w:eastAsia="en-US"/>
        </w:rPr>
      </w:pPr>
    </w:p>
    <w:p w14:paraId="589CDB96" w14:textId="77777777" w:rsidR="00C548B6" w:rsidRPr="00595988" w:rsidRDefault="00C548B6" w:rsidP="00C548B6">
      <w:pPr>
        <w:shd w:val="clear" w:color="auto" w:fill="FFFFFF"/>
        <w:tabs>
          <w:tab w:val="left" w:pos="0"/>
        </w:tabs>
        <w:ind w:right="-2"/>
        <w:rPr>
          <w:rFonts w:ascii="Verdana" w:hAnsi="Verdana"/>
          <w:b/>
          <w:sz w:val="19"/>
          <w:szCs w:val="19"/>
          <w:lang w:eastAsia="en-US"/>
        </w:rPr>
        <w:sectPr w:rsidR="00C548B6" w:rsidRPr="00595988" w:rsidSect="00A12B05">
          <w:headerReference w:type="even" r:id="rId36"/>
          <w:headerReference w:type="first" r:id="rId37"/>
          <w:footnotePr>
            <w:numRestart w:val="eachPage"/>
          </w:footnotePr>
          <w:type w:val="continuous"/>
          <w:pgSz w:w="11906" w:h="16838"/>
          <w:pgMar w:top="567" w:right="1274" w:bottom="992" w:left="1134" w:header="284" w:footer="482" w:gutter="0"/>
          <w:cols w:space="720"/>
          <w:docGrid w:linePitch="326"/>
        </w:sectPr>
      </w:pPr>
    </w:p>
    <w:p w14:paraId="14A0FEE8" w14:textId="77777777" w:rsidR="00C40A26" w:rsidRPr="00595988" w:rsidRDefault="00C548B6" w:rsidP="00171838">
      <w:pPr>
        <w:ind w:right="-314"/>
        <w:contextualSpacing/>
        <w:jc w:val="center"/>
        <w:rPr>
          <w:rFonts w:ascii="Verdana" w:hAnsi="Verdana" w:cs="Tahoma"/>
          <w:caps/>
          <w:sz w:val="19"/>
          <w:szCs w:val="19"/>
        </w:rPr>
      </w:pPr>
      <w:r w:rsidRPr="00CA56DA">
        <w:rPr>
          <w:rFonts w:ascii="Verdana" w:hAnsi="Verdana" w:cs="Tahoma"/>
          <w:b/>
          <w:caps/>
          <w:sz w:val="19"/>
          <w:szCs w:val="19"/>
        </w:rPr>
        <w:lastRenderedPageBreak/>
        <w:t>cuadro “Compromiso de adscripción de medios”</w:t>
      </w:r>
      <w:r w:rsidRPr="00CA56DA">
        <w:rPr>
          <w:rFonts w:ascii="Verdana" w:hAnsi="Verdana" w:cs="Tahoma"/>
          <w:caps/>
          <w:sz w:val="19"/>
          <w:szCs w:val="19"/>
        </w:rPr>
        <w:t>.</w:t>
      </w:r>
    </w:p>
    <w:p w14:paraId="7F5FD5F5" w14:textId="77777777" w:rsidR="00837768" w:rsidRPr="00595988" w:rsidRDefault="00837768" w:rsidP="00322215">
      <w:pPr>
        <w:jc w:val="center"/>
        <w:rPr>
          <w:rFonts w:ascii="Verdana" w:hAnsi="Verdana" w:cs="Tahoma"/>
          <w:sz w:val="19"/>
          <w:szCs w:val="19"/>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3969"/>
        <w:gridCol w:w="3544"/>
        <w:gridCol w:w="3260"/>
      </w:tblGrid>
      <w:tr w:rsidR="00B10AAF" w:rsidRPr="006E18E1" w14:paraId="3087D497" w14:textId="77777777" w:rsidTr="000D36EC">
        <w:trPr>
          <w:trHeight w:val="232"/>
        </w:trPr>
        <w:tc>
          <w:tcPr>
            <w:tcW w:w="4531" w:type="dxa"/>
          </w:tcPr>
          <w:p w14:paraId="1AA00361" w14:textId="77777777" w:rsidR="00B10AAF" w:rsidRPr="006E18E1" w:rsidRDefault="00B10AAF" w:rsidP="00B10AAF">
            <w:pPr>
              <w:jc w:val="center"/>
              <w:rPr>
                <w:rFonts w:ascii="Verdana" w:hAnsi="Verdana" w:cs="Tahoma"/>
                <w:b/>
                <w:sz w:val="18"/>
                <w:szCs w:val="18"/>
                <w:lang w:val="es-ES"/>
              </w:rPr>
            </w:pPr>
            <w:r w:rsidRPr="006E18E1">
              <w:rPr>
                <w:rFonts w:ascii="Verdana" w:hAnsi="Verdana" w:cs="Tahoma"/>
                <w:b/>
                <w:sz w:val="18"/>
                <w:szCs w:val="18"/>
                <w:lang w:val="es-ES"/>
              </w:rPr>
              <w:t>REQUISITOS MÍNIMOS EXIGIDOS</w:t>
            </w:r>
          </w:p>
        </w:tc>
        <w:tc>
          <w:tcPr>
            <w:tcW w:w="10773" w:type="dxa"/>
            <w:gridSpan w:val="3"/>
          </w:tcPr>
          <w:p w14:paraId="07AE5EF5" w14:textId="77777777" w:rsidR="00B10AAF" w:rsidRPr="006E18E1" w:rsidRDefault="00B10AAF" w:rsidP="00B10AAF">
            <w:pPr>
              <w:jc w:val="center"/>
              <w:rPr>
                <w:rFonts w:ascii="Verdana" w:hAnsi="Verdana" w:cs="Tahoma"/>
                <w:b/>
                <w:sz w:val="18"/>
                <w:szCs w:val="18"/>
                <w:lang w:val="es-ES"/>
              </w:rPr>
            </w:pPr>
            <w:r w:rsidRPr="006E18E1">
              <w:rPr>
                <w:rFonts w:ascii="Verdana" w:hAnsi="Verdana" w:cs="Tahoma"/>
                <w:b/>
                <w:bCs/>
                <w:sz w:val="18"/>
                <w:szCs w:val="18"/>
                <w:lang w:val="es-ES"/>
              </w:rPr>
              <w:t>MEDIOS HUMANOS PROPUESTOS</w:t>
            </w:r>
            <w:r w:rsidRPr="006E18E1">
              <w:rPr>
                <w:rFonts w:ascii="Verdana" w:hAnsi="Verdana" w:cs="Tahoma"/>
                <w:b/>
                <w:bCs/>
                <w:sz w:val="18"/>
                <w:szCs w:val="18"/>
                <w:vertAlign w:val="superscript"/>
                <w:lang w:val="es-ES"/>
              </w:rPr>
              <w:footnoteReference w:id="70"/>
            </w:r>
          </w:p>
          <w:p w14:paraId="374D6E28" w14:textId="77777777" w:rsidR="00B10AAF" w:rsidRPr="006E18E1" w:rsidRDefault="00B10AAF" w:rsidP="00B10AAF">
            <w:pPr>
              <w:jc w:val="center"/>
              <w:rPr>
                <w:rFonts w:ascii="Verdana" w:hAnsi="Verdana" w:cs="Tahoma"/>
                <w:b/>
                <w:bCs/>
                <w:sz w:val="18"/>
                <w:szCs w:val="18"/>
                <w:lang w:val="es-ES"/>
              </w:rPr>
            </w:pPr>
          </w:p>
        </w:tc>
      </w:tr>
      <w:tr w:rsidR="00B10AAF" w:rsidRPr="006E18E1" w14:paraId="635D7830" w14:textId="77777777" w:rsidTr="000D36EC">
        <w:trPr>
          <w:trHeight w:val="209"/>
        </w:trPr>
        <w:tc>
          <w:tcPr>
            <w:tcW w:w="4531" w:type="dxa"/>
          </w:tcPr>
          <w:p w14:paraId="65F37973" w14:textId="77777777" w:rsidR="00B10AAF" w:rsidRPr="006E18E1" w:rsidRDefault="00B10AAF" w:rsidP="00B10AAF">
            <w:pPr>
              <w:jc w:val="center"/>
              <w:rPr>
                <w:rFonts w:ascii="Verdana" w:hAnsi="Verdana" w:cs="Tahoma"/>
                <w:b/>
                <w:sz w:val="18"/>
                <w:szCs w:val="18"/>
                <w:lang w:val="es-ES"/>
              </w:rPr>
            </w:pPr>
          </w:p>
        </w:tc>
        <w:tc>
          <w:tcPr>
            <w:tcW w:w="3969" w:type="dxa"/>
          </w:tcPr>
          <w:p w14:paraId="48870D63" w14:textId="77777777" w:rsidR="00B10AAF" w:rsidRPr="006E18E1" w:rsidRDefault="00B10AAF" w:rsidP="00B10AAF">
            <w:pPr>
              <w:jc w:val="center"/>
              <w:rPr>
                <w:rFonts w:ascii="Verdana" w:hAnsi="Verdana" w:cs="Tahoma"/>
                <w:b/>
                <w:sz w:val="18"/>
                <w:szCs w:val="18"/>
                <w:lang w:val="es-ES"/>
              </w:rPr>
            </w:pPr>
            <w:r w:rsidRPr="006E18E1">
              <w:rPr>
                <w:rFonts w:ascii="Verdana" w:hAnsi="Verdana" w:cs="Tahoma"/>
                <w:b/>
                <w:sz w:val="18"/>
                <w:szCs w:val="18"/>
                <w:lang w:val="es-ES"/>
              </w:rPr>
              <w:t>Nombre y apellidos</w:t>
            </w:r>
          </w:p>
        </w:tc>
        <w:tc>
          <w:tcPr>
            <w:tcW w:w="3544" w:type="dxa"/>
          </w:tcPr>
          <w:p w14:paraId="00197C4A" w14:textId="77777777" w:rsidR="00B10AAF" w:rsidRPr="006E18E1" w:rsidRDefault="00B10AAF" w:rsidP="00B10AAF">
            <w:pPr>
              <w:jc w:val="center"/>
              <w:rPr>
                <w:rFonts w:ascii="Verdana" w:hAnsi="Verdana" w:cs="Tahoma"/>
                <w:b/>
                <w:sz w:val="18"/>
                <w:szCs w:val="18"/>
                <w:lang w:val="es-ES"/>
              </w:rPr>
            </w:pPr>
            <w:r w:rsidRPr="006E18E1">
              <w:rPr>
                <w:rFonts w:ascii="Verdana" w:hAnsi="Verdana" w:cs="Tahoma"/>
                <w:b/>
                <w:sz w:val="18"/>
                <w:szCs w:val="18"/>
                <w:lang w:val="es-ES"/>
              </w:rPr>
              <w:t>Titulación</w:t>
            </w:r>
          </w:p>
        </w:tc>
        <w:tc>
          <w:tcPr>
            <w:tcW w:w="3260" w:type="dxa"/>
          </w:tcPr>
          <w:p w14:paraId="6CC1D6E1" w14:textId="77777777" w:rsidR="00B10AAF" w:rsidRPr="006E18E1" w:rsidRDefault="00B10AAF" w:rsidP="00B10AAF">
            <w:pPr>
              <w:jc w:val="center"/>
              <w:rPr>
                <w:rFonts w:ascii="Verdana" w:hAnsi="Verdana" w:cs="Tahoma"/>
                <w:b/>
                <w:sz w:val="18"/>
                <w:szCs w:val="18"/>
                <w:lang w:val="es-ES"/>
              </w:rPr>
            </w:pPr>
          </w:p>
        </w:tc>
      </w:tr>
      <w:tr w:rsidR="00B10AAF" w:rsidRPr="006E18E1" w14:paraId="00D6AB3A" w14:textId="77777777" w:rsidTr="000D36EC">
        <w:trPr>
          <w:trHeight w:val="1658"/>
        </w:trPr>
        <w:tc>
          <w:tcPr>
            <w:tcW w:w="4531" w:type="dxa"/>
          </w:tcPr>
          <w:p w14:paraId="040EE963" w14:textId="577736FE" w:rsidR="00B10AAF" w:rsidRPr="006E18E1" w:rsidRDefault="00212235" w:rsidP="00B10AAF">
            <w:pPr>
              <w:jc w:val="both"/>
              <w:rPr>
                <w:rFonts w:ascii="Verdana" w:hAnsi="Verdana" w:cs="Tahoma"/>
                <w:sz w:val="18"/>
                <w:szCs w:val="18"/>
                <w:lang w:val="es-ES"/>
              </w:rPr>
            </w:pPr>
            <w:r w:rsidRPr="006E18E1">
              <w:rPr>
                <w:rFonts w:ascii="Verdana" w:hAnsi="Verdana"/>
                <w:color w:val="000000"/>
                <w:sz w:val="18"/>
                <w:szCs w:val="18"/>
              </w:rPr>
              <w:t>Ingeniero/a de Caminos, Canales y Puertos, Ingeniero/a Técnico/a de Obras Públicas, u otro título facultativo oficial que ampare un nivel de conocimientos técnicos (para la elaboración de planos, mediciones, comprobaciones geométricas, cálculos estructurales, geotécnicos, hidráulicos ,electro-mecánicos) que se correspondan con la clase y categoría de las actividades a desarrollar, con participación en los últimos diez años como director facultativo o jefe de unidad de asistencia técnica a la dirección facultativa en trabajos similares que los que son objeto del contrato.</w:t>
            </w:r>
          </w:p>
        </w:tc>
        <w:tc>
          <w:tcPr>
            <w:tcW w:w="3969" w:type="dxa"/>
          </w:tcPr>
          <w:p w14:paraId="4B1C21B4" w14:textId="77777777" w:rsidR="00B10AAF" w:rsidRPr="006E18E1" w:rsidRDefault="00B10AAF" w:rsidP="00B10AAF">
            <w:pPr>
              <w:jc w:val="center"/>
              <w:rPr>
                <w:rFonts w:ascii="Verdana" w:hAnsi="Verdana" w:cs="Tahoma"/>
                <w:sz w:val="18"/>
                <w:szCs w:val="18"/>
                <w:lang w:val="es-ES"/>
              </w:rPr>
            </w:pPr>
          </w:p>
        </w:tc>
        <w:tc>
          <w:tcPr>
            <w:tcW w:w="3544" w:type="dxa"/>
          </w:tcPr>
          <w:p w14:paraId="1145CCB6" w14:textId="77777777" w:rsidR="00B10AAF" w:rsidRPr="006E18E1" w:rsidRDefault="00B10AAF" w:rsidP="00B10AAF">
            <w:pPr>
              <w:rPr>
                <w:rFonts w:ascii="Verdana" w:hAnsi="Verdana" w:cs="Tahoma"/>
                <w:sz w:val="18"/>
                <w:szCs w:val="18"/>
                <w:lang w:val="es-ES"/>
              </w:rPr>
            </w:pPr>
          </w:p>
        </w:tc>
        <w:tc>
          <w:tcPr>
            <w:tcW w:w="3260" w:type="dxa"/>
          </w:tcPr>
          <w:p w14:paraId="3DCB1F2F" w14:textId="77777777" w:rsidR="00B10AAF" w:rsidRPr="006E18E1" w:rsidRDefault="00000000" w:rsidP="00B10AAF">
            <w:pPr>
              <w:tabs>
                <w:tab w:val="center" w:pos="1522"/>
              </w:tabs>
              <w:rPr>
                <w:rFonts w:ascii="Verdana" w:hAnsi="Verdana" w:cs="Tahoma"/>
                <w:sz w:val="18"/>
                <w:szCs w:val="18"/>
                <w:lang w:val="es-ES"/>
              </w:rPr>
            </w:pPr>
            <w:sdt>
              <w:sdtPr>
                <w:rPr>
                  <w:rFonts w:ascii="Verdana" w:hAnsi="Verdana" w:cs="Tahoma"/>
                  <w:sz w:val="18"/>
                  <w:szCs w:val="18"/>
                  <w:lang w:val="es-ES"/>
                </w:rPr>
                <w:id w:val="443122252"/>
                <w14:checkbox>
                  <w14:checked w14:val="0"/>
                  <w14:checkedState w14:val="2612" w14:font="MS Gothic"/>
                  <w14:uncheckedState w14:val="2610" w14:font="MS Gothic"/>
                </w14:checkbox>
              </w:sdtPr>
              <w:sdtContent>
                <w:r w:rsidR="00B10AAF" w:rsidRPr="006E18E1">
                  <w:rPr>
                    <w:rFonts w:ascii="Verdana" w:eastAsia="MS Gothic" w:hAnsi="Verdana" w:cs="Tahoma" w:hint="eastAsia"/>
                    <w:sz w:val="18"/>
                    <w:szCs w:val="18"/>
                    <w:lang w:val="es-ES"/>
                  </w:rPr>
                  <w:t>☐</w:t>
                </w:r>
              </w:sdtContent>
            </w:sdt>
            <w:r w:rsidR="00B10AAF" w:rsidRPr="006E18E1">
              <w:rPr>
                <w:rFonts w:ascii="Verdana" w:hAnsi="Verdana" w:cs="Tahoma"/>
                <w:sz w:val="18"/>
                <w:szCs w:val="18"/>
                <w:lang w:val="es-ES"/>
              </w:rPr>
              <w:t xml:space="preserve"> Personal propio</w:t>
            </w:r>
          </w:p>
          <w:p w14:paraId="34782957" w14:textId="77777777" w:rsidR="00B10AAF" w:rsidRPr="006E18E1" w:rsidRDefault="00000000" w:rsidP="00B10AAF">
            <w:pPr>
              <w:tabs>
                <w:tab w:val="center" w:pos="1522"/>
              </w:tabs>
              <w:rPr>
                <w:rFonts w:ascii="Verdana" w:hAnsi="Verdana" w:cs="Tahoma"/>
                <w:sz w:val="18"/>
                <w:szCs w:val="18"/>
                <w:lang w:val="es-ES"/>
              </w:rPr>
            </w:pPr>
            <w:sdt>
              <w:sdtPr>
                <w:rPr>
                  <w:rFonts w:ascii="Verdana" w:hAnsi="Verdana" w:cs="Tahoma"/>
                  <w:sz w:val="18"/>
                  <w:szCs w:val="18"/>
                  <w:lang w:val="es-ES"/>
                </w:rPr>
                <w:id w:val="-1596771663"/>
                <w14:checkbox>
                  <w14:checked w14:val="0"/>
                  <w14:checkedState w14:val="2612" w14:font="MS Gothic"/>
                  <w14:uncheckedState w14:val="2610" w14:font="MS Gothic"/>
                </w14:checkbox>
              </w:sdtPr>
              <w:sdtContent>
                <w:r w:rsidR="00B10AAF" w:rsidRPr="006E18E1">
                  <w:rPr>
                    <w:rFonts w:ascii="Segoe UI Symbol" w:eastAsia="MS Gothic" w:hAnsi="Segoe UI Symbol" w:cs="Segoe UI Symbol"/>
                    <w:sz w:val="18"/>
                    <w:szCs w:val="18"/>
                    <w:lang w:val="es-ES"/>
                  </w:rPr>
                  <w:t>☐</w:t>
                </w:r>
              </w:sdtContent>
            </w:sdt>
            <w:r w:rsidR="00B10AAF" w:rsidRPr="006E18E1">
              <w:rPr>
                <w:rFonts w:ascii="Verdana" w:hAnsi="Verdana" w:cs="Tahoma"/>
                <w:sz w:val="18"/>
                <w:szCs w:val="18"/>
                <w:lang w:val="es-ES"/>
              </w:rPr>
              <w:t xml:space="preserve"> Se acude a la solvencia técnica de otra empresa</w:t>
            </w:r>
            <w:r w:rsidR="00B10AAF" w:rsidRPr="006E18E1">
              <w:rPr>
                <w:rFonts w:ascii="Verdana" w:hAnsi="Verdana" w:cs="Tahoma"/>
                <w:sz w:val="18"/>
                <w:szCs w:val="18"/>
                <w:lang w:val="es-ES"/>
              </w:rPr>
              <w:tab/>
              <w:t xml:space="preserve">   </w:t>
            </w:r>
          </w:p>
        </w:tc>
      </w:tr>
      <w:tr w:rsidR="006C0B20" w:rsidRPr="006E18E1" w14:paraId="5378EBA7" w14:textId="77777777" w:rsidTr="000D36EC">
        <w:trPr>
          <w:trHeight w:val="1658"/>
        </w:trPr>
        <w:tc>
          <w:tcPr>
            <w:tcW w:w="4531" w:type="dxa"/>
          </w:tcPr>
          <w:p w14:paraId="2EAC1237" w14:textId="18BCE1E0" w:rsidR="006C0B20" w:rsidRPr="006E18E1" w:rsidRDefault="003D094F" w:rsidP="006C0B20">
            <w:pPr>
              <w:jc w:val="both"/>
              <w:rPr>
                <w:rFonts w:ascii="Verdana" w:hAnsi="Verdana" w:cs="Tahoma"/>
                <w:sz w:val="18"/>
                <w:szCs w:val="18"/>
                <w:lang w:val="es-ES"/>
              </w:rPr>
            </w:pPr>
            <w:r w:rsidRPr="006E18E1">
              <w:rPr>
                <w:rFonts w:ascii="Verdana" w:hAnsi="Verdana"/>
                <w:color w:val="000000"/>
                <w:sz w:val="18"/>
                <w:szCs w:val="18"/>
              </w:rPr>
              <w:t>Técnico competente, que actuará como Coordinador de Seguridad y Salud, con titulación académica habilitante, especialista en Prevención de Riesgos Laborales con titulación y experiencia demostrable en Coordinación de Seguridad y salud, con más de 10 años de experiencia acreditada en la coordinación de seguridad y salud de obras civiles.</w:t>
            </w:r>
          </w:p>
        </w:tc>
        <w:tc>
          <w:tcPr>
            <w:tcW w:w="3969" w:type="dxa"/>
          </w:tcPr>
          <w:p w14:paraId="1A438413" w14:textId="77777777" w:rsidR="006C0B20" w:rsidRPr="006E18E1" w:rsidRDefault="006C0B20" w:rsidP="006C0B20">
            <w:pPr>
              <w:jc w:val="center"/>
              <w:rPr>
                <w:rFonts w:ascii="Verdana" w:hAnsi="Verdana" w:cs="Tahoma"/>
                <w:sz w:val="18"/>
                <w:szCs w:val="18"/>
                <w:lang w:val="es-ES"/>
              </w:rPr>
            </w:pPr>
          </w:p>
        </w:tc>
        <w:tc>
          <w:tcPr>
            <w:tcW w:w="3544" w:type="dxa"/>
          </w:tcPr>
          <w:p w14:paraId="2B2E9A4E" w14:textId="77777777" w:rsidR="006C0B20" w:rsidRPr="006E18E1" w:rsidRDefault="006C0B20" w:rsidP="006C0B20">
            <w:pPr>
              <w:rPr>
                <w:rFonts w:ascii="Verdana" w:hAnsi="Verdana" w:cs="Tahoma"/>
                <w:sz w:val="18"/>
                <w:szCs w:val="18"/>
                <w:lang w:val="es-ES"/>
              </w:rPr>
            </w:pPr>
          </w:p>
        </w:tc>
        <w:tc>
          <w:tcPr>
            <w:tcW w:w="3260" w:type="dxa"/>
          </w:tcPr>
          <w:p w14:paraId="35E26E2A" w14:textId="77777777" w:rsidR="006C0B20" w:rsidRPr="006E18E1" w:rsidRDefault="00000000" w:rsidP="006C0B20">
            <w:pPr>
              <w:tabs>
                <w:tab w:val="center" w:pos="1522"/>
              </w:tabs>
              <w:rPr>
                <w:rFonts w:ascii="Verdana" w:hAnsi="Verdana" w:cs="Tahoma"/>
                <w:sz w:val="18"/>
                <w:szCs w:val="18"/>
                <w:lang w:val="es-ES"/>
              </w:rPr>
            </w:pPr>
            <w:sdt>
              <w:sdtPr>
                <w:rPr>
                  <w:rFonts w:ascii="Verdana" w:hAnsi="Verdana" w:cs="Tahoma"/>
                  <w:sz w:val="18"/>
                  <w:szCs w:val="18"/>
                  <w:lang w:val="es-ES"/>
                </w:rPr>
                <w:id w:val="-194690028"/>
                <w14:checkbox>
                  <w14:checked w14:val="0"/>
                  <w14:checkedState w14:val="2612" w14:font="MS Gothic"/>
                  <w14:uncheckedState w14:val="2610" w14:font="MS Gothic"/>
                </w14:checkbox>
              </w:sdtPr>
              <w:sdtContent>
                <w:r w:rsidR="006C0B20" w:rsidRPr="006E18E1">
                  <w:rPr>
                    <w:rFonts w:ascii="Verdana" w:eastAsia="MS Gothic" w:hAnsi="Verdana" w:cs="Tahoma" w:hint="eastAsia"/>
                    <w:sz w:val="18"/>
                    <w:szCs w:val="18"/>
                    <w:lang w:val="es-ES"/>
                  </w:rPr>
                  <w:t>☐</w:t>
                </w:r>
              </w:sdtContent>
            </w:sdt>
            <w:r w:rsidR="006C0B20" w:rsidRPr="006E18E1">
              <w:rPr>
                <w:rFonts w:ascii="Verdana" w:hAnsi="Verdana" w:cs="Tahoma"/>
                <w:sz w:val="18"/>
                <w:szCs w:val="18"/>
                <w:lang w:val="es-ES"/>
              </w:rPr>
              <w:t xml:space="preserve"> Personal propio</w:t>
            </w:r>
          </w:p>
          <w:p w14:paraId="4AA91434" w14:textId="77777777" w:rsidR="006C0B20" w:rsidRPr="006E18E1" w:rsidRDefault="00000000" w:rsidP="006C0B20">
            <w:pPr>
              <w:tabs>
                <w:tab w:val="center" w:pos="1522"/>
              </w:tabs>
              <w:rPr>
                <w:rFonts w:ascii="Verdana" w:hAnsi="Verdana" w:cs="Tahoma"/>
                <w:sz w:val="18"/>
                <w:szCs w:val="18"/>
                <w:lang w:val="es-ES"/>
              </w:rPr>
            </w:pPr>
            <w:sdt>
              <w:sdtPr>
                <w:rPr>
                  <w:rFonts w:ascii="Verdana" w:hAnsi="Verdana" w:cs="Tahoma"/>
                  <w:sz w:val="18"/>
                  <w:szCs w:val="18"/>
                  <w:lang w:val="es-ES"/>
                </w:rPr>
                <w:id w:val="-101421752"/>
                <w14:checkbox>
                  <w14:checked w14:val="0"/>
                  <w14:checkedState w14:val="2612" w14:font="MS Gothic"/>
                  <w14:uncheckedState w14:val="2610" w14:font="MS Gothic"/>
                </w14:checkbox>
              </w:sdtPr>
              <w:sdtContent>
                <w:r w:rsidR="006C0B20" w:rsidRPr="006E18E1">
                  <w:rPr>
                    <w:rFonts w:ascii="Segoe UI Symbol" w:eastAsia="MS Gothic" w:hAnsi="Segoe UI Symbol" w:cs="Segoe UI Symbol"/>
                    <w:sz w:val="18"/>
                    <w:szCs w:val="18"/>
                    <w:lang w:val="es-ES"/>
                  </w:rPr>
                  <w:t>☐</w:t>
                </w:r>
              </w:sdtContent>
            </w:sdt>
            <w:r w:rsidR="006C0B20" w:rsidRPr="006E18E1">
              <w:rPr>
                <w:rFonts w:ascii="Verdana" w:hAnsi="Verdana" w:cs="Tahoma"/>
                <w:sz w:val="18"/>
                <w:szCs w:val="18"/>
                <w:lang w:val="es-ES"/>
              </w:rPr>
              <w:t xml:space="preserve"> Se acude a la solvencia técnica de otra empresa</w:t>
            </w:r>
            <w:r w:rsidR="006C0B20" w:rsidRPr="006E18E1">
              <w:rPr>
                <w:rFonts w:ascii="Verdana" w:hAnsi="Verdana" w:cs="Tahoma"/>
                <w:sz w:val="18"/>
                <w:szCs w:val="18"/>
                <w:lang w:val="es-ES"/>
              </w:rPr>
              <w:tab/>
            </w:r>
          </w:p>
        </w:tc>
      </w:tr>
      <w:tr w:rsidR="006C0B20" w:rsidRPr="006E18E1" w14:paraId="23E3560A" w14:textId="77777777" w:rsidTr="000D36EC">
        <w:trPr>
          <w:trHeight w:val="93"/>
        </w:trPr>
        <w:tc>
          <w:tcPr>
            <w:tcW w:w="4531" w:type="dxa"/>
          </w:tcPr>
          <w:p w14:paraId="041D172A" w14:textId="5FD8DCB4" w:rsidR="006C0B20" w:rsidRPr="006E18E1" w:rsidRDefault="00361BEE" w:rsidP="006C0B20">
            <w:pPr>
              <w:jc w:val="both"/>
              <w:rPr>
                <w:rFonts w:ascii="Verdana" w:hAnsi="Verdana" w:cs="Tahoma"/>
                <w:sz w:val="18"/>
                <w:szCs w:val="18"/>
                <w:lang w:val="es-ES"/>
              </w:rPr>
            </w:pPr>
            <w:r w:rsidRPr="006E18E1">
              <w:rPr>
                <w:rFonts w:ascii="Verdana" w:hAnsi="Verdana"/>
                <w:color w:val="000000"/>
                <w:sz w:val="18"/>
                <w:szCs w:val="18"/>
              </w:rPr>
              <w:t>Licenciado/-a en Biología, Ciencias Ambientales u otro título facultativo oficial que ampare un nivel de conocimientos técnicos que se correspondan con la clase y categoría de las actividades a desarrollar, con más de 5 años de experiencia acreditada en el seguimiento ambiental de obra civil.</w:t>
            </w:r>
          </w:p>
        </w:tc>
        <w:tc>
          <w:tcPr>
            <w:tcW w:w="3969" w:type="dxa"/>
          </w:tcPr>
          <w:p w14:paraId="6B0E5BC1" w14:textId="77777777" w:rsidR="006C0B20" w:rsidRPr="006E18E1" w:rsidRDefault="006C0B20" w:rsidP="006C0B20">
            <w:pPr>
              <w:jc w:val="center"/>
              <w:rPr>
                <w:rFonts w:ascii="Verdana" w:hAnsi="Verdana" w:cs="Tahoma"/>
                <w:sz w:val="18"/>
                <w:szCs w:val="18"/>
                <w:lang w:val="es-ES"/>
              </w:rPr>
            </w:pPr>
          </w:p>
        </w:tc>
        <w:tc>
          <w:tcPr>
            <w:tcW w:w="3544" w:type="dxa"/>
          </w:tcPr>
          <w:p w14:paraId="20E2EF7B" w14:textId="77777777" w:rsidR="006C0B20" w:rsidRPr="006E18E1" w:rsidRDefault="006C0B20" w:rsidP="006C0B20">
            <w:pPr>
              <w:rPr>
                <w:rFonts w:ascii="Verdana" w:hAnsi="Verdana" w:cs="Tahoma"/>
                <w:sz w:val="18"/>
                <w:szCs w:val="18"/>
                <w:lang w:val="es-ES"/>
              </w:rPr>
            </w:pPr>
          </w:p>
        </w:tc>
        <w:tc>
          <w:tcPr>
            <w:tcW w:w="3260" w:type="dxa"/>
          </w:tcPr>
          <w:p w14:paraId="3D09F89B" w14:textId="77777777" w:rsidR="006C0B20" w:rsidRPr="006E18E1" w:rsidRDefault="006C0B20" w:rsidP="006C0B20">
            <w:pPr>
              <w:rPr>
                <w:rFonts w:ascii="Verdana" w:hAnsi="Verdana" w:cs="Tahoma"/>
                <w:sz w:val="18"/>
                <w:szCs w:val="18"/>
                <w:lang w:val="es-ES"/>
              </w:rPr>
            </w:pPr>
            <w:r w:rsidRPr="006E18E1">
              <w:rPr>
                <w:rFonts w:ascii="Segoe UI Symbol" w:hAnsi="Segoe UI Symbol" w:cs="Segoe UI Symbol"/>
                <w:sz w:val="18"/>
                <w:szCs w:val="18"/>
                <w:lang w:val="es-ES"/>
              </w:rPr>
              <w:t>☐</w:t>
            </w:r>
            <w:r w:rsidRPr="006E18E1">
              <w:rPr>
                <w:rFonts w:ascii="Verdana" w:hAnsi="Verdana" w:cs="Tahoma"/>
                <w:sz w:val="18"/>
                <w:szCs w:val="18"/>
                <w:lang w:val="es-ES"/>
              </w:rPr>
              <w:t xml:space="preserve"> Personal propio</w:t>
            </w:r>
          </w:p>
          <w:p w14:paraId="4293319E" w14:textId="77777777" w:rsidR="006C0B20" w:rsidRPr="006E18E1" w:rsidRDefault="006C0B20" w:rsidP="006C0B20">
            <w:pPr>
              <w:tabs>
                <w:tab w:val="center" w:pos="1522"/>
              </w:tabs>
              <w:rPr>
                <w:rFonts w:ascii="Verdana" w:hAnsi="Verdana" w:cs="Tahoma"/>
                <w:sz w:val="18"/>
                <w:szCs w:val="18"/>
                <w:lang w:val="es-ES"/>
              </w:rPr>
            </w:pPr>
            <w:r w:rsidRPr="006E18E1">
              <w:rPr>
                <w:rFonts w:ascii="Segoe UI Symbol" w:hAnsi="Segoe UI Symbol" w:cs="Segoe UI Symbol"/>
                <w:sz w:val="18"/>
                <w:szCs w:val="18"/>
                <w:lang w:val="es-ES"/>
              </w:rPr>
              <w:t>☐</w:t>
            </w:r>
            <w:r w:rsidRPr="006E18E1">
              <w:rPr>
                <w:rFonts w:ascii="Verdana" w:hAnsi="Verdana" w:cs="Tahoma"/>
                <w:sz w:val="18"/>
                <w:szCs w:val="18"/>
                <w:lang w:val="es-ES"/>
              </w:rPr>
              <w:t xml:space="preserve"> Se acude a la solvencia t</w:t>
            </w:r>
            <w:r w:rsidRPr="006E18E1">
              <w:rPr>
                <w:rFonts w:ascii="Verdana" w:hAnsi="Verdana" w:cs="Verdana"/>
                <w:sz w:val="18"/>
                <w:szCs w:val="18"/>
                <w:lang w:val="es-ES"/>
              </w:rPr>
              <w:t>é</w:t>
            </w:r>
            <w:r w:rsidRPr="006E18E1">
              <w:rPr>
                <w:rFonts w:ascii="Verdana" w:hAnsi="Verdana" w:cs="Tahoma"/>
                <w:sz w:val="18"/>
                <w:szCs w:val="18"/>
                <w:lang w:val="es-ES"/>
              </w:rPr>
              <w:t>cnica de otra empresa</w:t>
            </w:r>
            <w:r w:rsidRPr="006E18E1">
              <w:rPr>
                <w:rFonts w:ascii="Verdana" w:hAnsi="Verdana" w:cs="Tahoma"/>
                <w:sz w:val="18"/>
                <w:szCs w:val="18"/>
                <w:lang w:val="es-ES"/>
              </w:rPr>
              <w:tab/>
            </w:r>
          </w:p>
        </w:tc>
      </w:tr>
    </w:tbl>
    <w:p w14:paraId="17D2278A" w14:textId="77777777" w:rsidR="00D32571" w:rsidRPr="00595988" w:rsidRDefault="00C548B6" w:rsidP="00C548B6">
      <w:pPr>
        <w:ind w:right="-314"/>
        <w:rPr>
          <w:rFonts w:ascii="Verdana" w:hAnsi="Verdana" w:cs="Tahoma"/>
          <w:sz w:val="19"/>
          <w:szCs w:val="19"/>
        </w:rPr>
      </w:pPr>
      <w:r w:rsidRPr="00595988">
        <w:rPr>
          <w:rFonts w:ascii="Verdana" w:hAnsi="Verdana" w:cs="Tahoma"/>
          <w:sz w:val="19"/>
          <w:szCs w:val="19"/>
          <w:vertAlign w:val="superscript"/>
        </w:rPr>
        <w:footnoteReference w:id="71"/>
      </w:r>
      <w:r w:rsidRPr="00595988">
        <w:rPr>
          <w:rFonts w:ascii="Verdana" w:hAnsi="Verdana" w:cs="Tahoma"/>
          <w:sz w:val="19"/>
          <w:szCs w:val="19"/>
        </w:rPr>
        <w:t>Firmado:</w:t>
      </w:r>
    </w:p>
    <w:p w14:paraId="6127EF4E" w14:textId="77777777" w:rsidR="00C548B6" w:rsidRPr="00595988" w:rsidRDefault="00C548B6" w:rsidP="00271F44">
      <w:pPr>
        <w:shd w:val="clear" w:color="auto" w:fill="FFFFFF"/>
        <w:ind w:right="-314"/>
        <w:jc w:val="both"/>
        <w:rPr>
          <w:rFonts w:ascii="Verdana" w:hAnsi="Verdana"/>
          <w:sz w:val="19"/>
          <w:szCs w:val="19"/>
        </w:rPr>
        <w:sectPr w:rsidR="00C548B6" w:rsidRPr="00595988" w:rsidSect="00A12B05">
          <w:footnotePr>
            <w:numRestart w:val="eachPage"/>
          </w:footnotePr>
          <w:pgSz w:w="16838" w:h="11906" w:orient="landscape"/>
          <w:pgMar w:top="567" w:right="1276" w:bottom="992" w:left="1134" w:header="284" w:footer="482" w:gutter="0"/>
          <w:cols w:space="720"/>
          <w:docGrid w:linePitch="326"/>
        </w:sectPr>
      </w:pPr>
    </w:p>
    <w:p w14:paraId="54146544" w14:textId="77777777" w:rsidR="00C548B6" w:rsidRPr="00595988" w:rsidRDefault="00C548B6" w:rsidP="000E0743">
      <w:pPr>
        <w:pStyle w:val="Ttulo3"/>
        <w:pBdr>
          <w:bottom w:val="single" w:sz="4" w:space="1" w:color="auto"/>
        </w:pBdr>
        <w:shd w:val="clear" w:color="auto" w:fill="0070C0"/>
        <w:jc w:val="center"/>
        <w:rPr>
          <w:rFonts w:eastAsia="Arial Unicode MS"/>
          <w:color w:val="FFFFFF" w:themeColor="background1"/>
        </w:rPr>
      </w:pPr>
      <w:bookmarkStart w:id="960" w:name="AnexoII3"/>
      <w:bookmarkStart w:id="961" w:name="_Toc33530868"/>
      <w:bookmarkStart w:id="962" w:name="_Toc38387839"/>
      <w:bookmarkStart w:id="963" w:name="_Toc128389982"/>
      <w:r w:rsidRPr="00595988">
        <w:rPr>
          <w:color w:val="FFFFFF" w:themeColor="background1"/>
        </w:rPr>
        <w:lastRenderedPageBreak/>
        <w:t>ANEXO</w:t>
      </w:r>
      <w:r w:rsidR="00F47A03" w:rsidRPr="00595988">
        <w:rPr>
          <w:color w:val="FFFFFF" w:themeColor="background1"/>
        </w:rPr>
        <w:t xml:space="preserve"> II.</w:t>
      </w:r>
      <w:r w:rsidRPr="00595988">
        <w:rPr>
          <w:color w:val="FFFFFF" w:themeColor="background1"/>
        </w:rPr>
        <w:t>3.-</w:t>
      </w:r>
      <w:r w:rsidRPr="00595988">
        <w:rPr>
          <w:color w:val="FFFFFF" w:themeColor="background1"/>
        </w:rPr>
        <w:tab/>
      </w:r>
      <w:bookmarkEnd w:id="960"/>
      <w:r w:rsidRPr="00595988">
        <w:rPr>
          <w:rFonts w:eastAsia="Arial Unicode MS"/>
          <w:color w:val="FFFFFF" w:themeColor="background1"/>
        </w:rPr>
        <w:t>DESIGNACIÓN COMO CONFIDENCIAL DE INFORMACIONES CONTENIDAS EN LA OFERTA</w:t>
      </w:r>
      <w:bookmarkEnd w:id="961"/>
      <w:bookmarkEnd w:id="962"/>
      <w:bookmarkEnd w:id="963"/>
      <w:r w:rsidR="00403C1E">
        <w:rPr>
          <w:rFonts w:eastAsia="Arial Unicode MS"/>
          <w:color w:val="FFFFFF" w:themeColor="background1"/>
        </w:rPr>
        <w:t xml:space="preserve"> (en su caso)</w:t>
      </w:r>
    </w:p>
    <w:p w14:paraId="2D7DCB0E"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4DE39A66"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2FA70B61"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366C574A" w14:textId="53A9AA65" w:rsidR="00C548B6" w:rsidRPr="00595988"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95988">
        <w:rPr>
          <w:rFonts w:ascii="Verdana" w:hAnsi="Verdana" w:cs="Tahoma"/>
          <w:sz w:val="19"/>
          <w:szCs w:val="19"/>
          <w:vertAlign w:val="superscript"/>
        </w:rPr>
        <w:footnoteReference w:id="72"/>
      </w:r>
      <w:r w:rsidRPr="00595988">
        <w:rPr>
          <w:rFonts w:ascii="Verdana" w:hAnsi="Verdana" w:cs="Tahoma"/>
          <w:sz w:val="19"/>
          <w:szCs w:val="19"/>
        </w:rPr>
        <w:t>D./Dña.…………………………………………………, en nombre propio o en representación de (</w:t>
      </w:r>
      <w:r w:rsidRPr="00595988">
        <w:rPr>
          <w:rFonts w:ascii="Verdana" w:hAnsi="Verdana" w:cs="Tahoma"/>
          <w:color w:val="0000FF"/>
          <w:sz w:val="19"/>
          <w:szCs w:val="19"/>
        </w:rPr>
        <w:t xml:space="preserve">operadora </w:t>
      </w:r>
      <w:proofErr w:type="gramStart"/>
      <w:r w:rsidRPr="00595988">
        <w:rPr>
          <w:rFonts w:ascii="Verdana" w:hAnsi="Verdana" w:cs="Tahoma"/>
          <w:color w:val="0000FF"/>
          <w:sz w:val="19"/>
          <w:szCs w:val="19"/>
        </w:rPr>
        <w:t>económica</w:t>
      </w:r>
      <w:r w:rsidRPr="00595988">
        <w:rPr>
          <w:rFonts w:ascii="Verdana" w:hAnsi="Verdana" w:cs="Tahoma"/>
          <w:sz w:val="19"/>
          <w:szCs w:val="19"/>
        </w:rPr>
        <w:t>)…</w:t>
      </w:r>
      <w:proofErr w:type="gramEnd"/>
      <w:r w:rsidRPr="00595988">
        <w:rPr>
          <w:rFonts w:ascii="Verdana" w:hAnsi="Verdana" w:cs="Tahoma"/>
          <w:sz w:val="19"/>
          <w:szCs w:val="19"/>
        </w:rPr>
        <w:t>………………………………………, con NIF………………………(</w:t>
      </w:r>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C40A26" w:rsidRPr="00595988">
        <w:rPr>
          <w:rFonts w:ascii="Verdana" w:hAnsi="Verdana" w:cs="Tahoma"/>
          <w:color w:val="0000FF"/>
          <w:sz w:val="19"/>
          <w:szCs w:val="19"/>
        </w:rPr>
        <w:t>URA/</w:t>
      </w:r>
      <w:r w:rsidR="001E6092">
        <w:rPr>
          <w:rFonts w:ascii="Verdana" w:hAnsi="Verdana" w:cs="Tahoma"/>
          <w:color w:val="0000FF"/>
          <w:sz w:val="19"/>
          <w:szCs w:val="19"/>
        </w:rPr>
        <w:t>0</w:t>
      </w:r>
      <w:r w:rsidR="00D27AE5">
        <w:rPr>
          <w:rFonts w:ascii="Verdana" w:hAnsi="Verdana" w:cs="Tahoma"/>
          <w:color w:val="0000FF"/>
          <w:sz w:val="19"/>
          <w:szCs w:val="19"/>
        </w:rPr>
        <w:t>07</w:t>
      </w:r>
      <w:r w:rsidR="00271F44" w:rsidRPr="00595988">
        <w:rPr>
          <w:rFonts w:ascii="Verdana" w:hAnsi="Verdana" w:cs="Tahoma"/>
          <w:color w:val="0000FF"/>
          <w:sz w:val="19"/>
          <w:szCs w:val="19"/>
        </w:rPr>
        <w:t>A</w:t>
      </w:r>
      <w:r w:rsidR="00C40A26" w:rsidRPr="00595988">
        <w:rPr>
          <w:rFonts w:ascii="Verdana" w:hAnsi="Verdana" w:cs="Tahoma"/>
          <w:color w:val="0000FF"/>
          <w:sz w:val="19"/>
          <w:szCs w:val="19"/>
        </w:rPr>
        <w:t>/202</w:t>
      </w:r>
      <w:r w:rsidR="00D27AE5">
        <w:rPr>
          <w:rFonts w:ascii="Verdana" w:hAnsi="Verdana" w:cs="Tahoma"/>
          <w:color w:val="0000FF"/>
          <w:sz w:val="19"/>
          <w:szCs w:val="19"/>
        </w:rPr>
        <w:t>5</w:t>
      </w:r>
    </w:p>
    <w:p w14:paraId="1EA6C253" w14:textId="77777777" w:rsidR="00C548B6" w:rsidRPr="00595988" w:rsidRDefault="00C548B6" w:rsidP="00C548B6">
      <w:pPr>
        <w:tabs>
          <w:tab w:val="left" w:pos="9436"/>
          <w:tab w:val="left" w:pos="9923"/>
        </w:tabs>
        <w:ind w:left="600" w:right="-425"/>
        <w:jc w:val="both"/>
        <w:rPr>
          <w:rFonts w:ascii="Verdana" w:hAnsi="Verdana" w:cs="Tahoma"/>
          <w:b/>
          <w:sz w:val="19"/>
          <w:szCs w:val="19"/>
        </w:rPr>
      </w:pPr>
    </w:p>
    <w:p w14:paraId="7E79A8DD" w14:textId="77777777" w:rsidR="00C548B6" w:rsidRPr="00595988" w:rsidRDefault="00C548B6" w:rsidP="00C548B6">
      <w:pPr>
        <w:ind w:right="-425"/>
        <w:jc w:val="center"/>
        <w:rPr>
          <w:rFonts w:ascii="Verdana" w:hAnsi="Verdana"/>
          <w:b/>
          <w:sz w:val="19"/>
          <w:szCs w:val="19"/>
        </w:rPr>
      </w:pPr>
      <w:bookmarkStart w:id="964" w:name="_Toc505598242"/>
      <w:bookmarkStart w:id="965" w:name="_Toc505598319"/>
      <w:bookmarkStart w:id="966" w:name="_Toc505598412"/>
      <w:bookmarkStart w:id="967" w:name="_Toc507512591"/>
      <w:bookmarkStart w:id="968" w:name="_Toc507512892"/>
      <w:r w:rsidRPr="00595988">
        <w:rPr>
          <w:rFonts w:ascii="Verdana" w:hAnsi="Verdana"/>
          <w:b/>
          <w:sz w:val="19"/>
          <w:szCs w:val="19"/>
        </w:rPr>
        <w:t>DECLARA:</w:t>
      </w:r>
      <w:bookmarkEnd w:id="964"/>
      <w:bookmarkEnd w:id="965"/>
      <w:bookmarkEnd w:id="966"/>
      <w:bookmarkEnd w:id="967"/>
      <w:bookmarkEnd w:id="968"/>
    </w:p>
    <w:p w14:paraId="1C5027C4" w14:textId="77777777" w:rsidR="00C548B6" w:rsidRPr="00595988" w:rsidRDefault="00C548B6" w:rsidP="00C548B6">
      <w:pPr>
        <w:ind w:left="600" w:right="-425"/>
        <w:jc w:val="both"/>
        <w:rPr>
          <w:rFonts w:ascii="Verdana" w:hAnsi="Verdana"/>
          <w:sz w:val="19"/>
          <w:szCs w:val="19"/>
        </w:rPr>
      </w:pPr>
    </w:p>
    <w:p w14:paraId="4A1238E2" w14:textId="77777777" w:rsidR="00C548B6" w:rsidRPr="00595988" w:rsidRDefault="00C548B6" w:rsidP="00C548B6">
      <w:pPr>
        <w:tabs>
          <w:tab w:val="left" w:pos="0"/>
        </w:tabs>
        <w:ind w:left="600" w:right="-425"/>
        <w:contextualSpacing/>
        <w:jc w:val="both"/>
        <w:rPr>
          <w:rFonts w:ascii="Verdana" w:hAnsi="Verdana"/>
          <w:sz w:val="19"/>
          <w:szCs w:val="19"/>
        </w:rPr>
      </w:pPr>
      <w:r w:rsidRPr="00595988">
        <w:rPr>
          <w:rFonts w:ascii="Verdana" w:hAnsi="Verdana"/>
          <w:sz w:val="19"/>
          <w:szCs w:val="19"/>
        </w:rPr>
        <w:t xml:space="preserve">Que en relación con la documentación aportada en el sobre </w:t>
      </w:r>
      <w:proofErr w:type="gramStart"/>
      <w:r w:rsidRPr="00595988">
        <w:rPr>
          <w:rFonts w:ascii="Verdana" w:hAnsi="Verdana"/>
          <w:sz w:val="19"/>
          <w:szCs w:val="19"/>
        </w:rPr>
        <w:t>............. ,</w:t>
      </w:r>
      <w:proofErr w:type="gramEnd"/>
      <w:r w:rsidRPr="00595988">
        <w:rPr>
          <w:rFonts w:ascii="Verdana" w:hAnsi="Verdana"/>
          <w:sz w:val="19"/>
          <w:szCs w:val="19"/>
        </w:rPr>
        <w:t xml:space="preserve"> en nombre de su representada consideran confidenciales las siguientes </w:t>
      </w:r>
      <w:r w:rsidRPr="00595988">
        <w:rPr>
          <w:rFonts w:ascii="Verdana" w:hAnsi="Verdana"/>
          <w:b/>
          <w:sz w:val="19"/>
          <w:szCs w:val="19"/>
          <w:u w:val="single"/>
        </w:rPr>
        <w:t>documentos, informaciones y aspectos</w:t>
      </w:r>
      <w:r w:rsidRPr="00595988">
        <w:rPr>
          <w:rFonts w:ascii="Verdana" w:hAnsi="Verdana"/>
          <w:sz w:val="19"/>
          <w:szCs w:val="19"/>
        </w:rPr>
        <w:t xml:space="preserve"> de la oferta por razón de su vinculación a secretos técnicos o comerciales:</w:t>
      </w:r>
      <w:r w:rsidRPr="00595988">
        <w:rPr>
          <w:rFonts w:ascii="Verdana" w:hAnsi="Verdana"/>
          <w:sz w:val="19"/>
          <w:szCs w:val="19"/>
          <w:vertAlign w:val="superscript"/>
        </w:rPr>
        <w:footnoteReference w:id="73"/>
      </w:r>
      <w:r w:rsidRPr="00595988">
        <w:rPr>
          <w:rFonts w:ascii="Verdana" w:hAnsi="Verdana"/>
          <w:sz w:val="19"/>
          <w:szCs w:val="19"/>
        </w:rPr>
        <w:t xml:space="preserve"> </w:t>
      </w:r>
      <w:r w:rsidRPr="00595988">
        <w:rPr>
          <w:rFonts w:ascii="Verdana" w:hAnsi="Verdana"/>
          <w:sz w:val="19"/>
          <w:szCs w:val="19"/>
          <w:vertAlign w:val="superscript"/>
        </w:rPr>
        <w:footnoteReference w:id="74"/>
      </w:r>
    </w:p>
    <w:p w14:paraId="340E5306" w14:textId="77777777" w:rsidR="00C548B6" w:rsidRPr="00595988" w:rsidRDefault="00C548B6" w:rsidP="00C548B6">
      <w:pPr>
        <w:tabs>
          <w:tab w:val="left" w:pos="0"/>
        </w:tabs>
        <w:ind w:left="600" w:right="-425"/>
        <w:contextualSpacing/>
        <w:jc w:val="both"/>
        <w:rPr>
          <w:rFonts w:ascii="Verdana" w:hAnsi="Verdana"/>
          <w:sz w:val="19"/>
          <w:szCs w:val="19"/>
        </w:rPr>
      </w:pPr>
    </w:p>
    <w:p w14:paraId="2493D424" w14:textId="77777777" w:rsidR="00C548B6" w:rsidRPr="00595988" w:rsidRDefault="00C548B6" w:rsidP="00C548B6">
      <w:pPr>
        <w:ind w:left="600" w:right="-425"/>
        <w:jc w:val="both"/>
        <w:rPr>
          <w:rFonts w:ascii="Verdana" w:hAnsi="Verdana"/>
          <w:sz w:val="19"/>
          <w:szCs w:val="19"/>
        </w:rPr>
      </w:pPr>
    </w:p>
    <w:p w14:paraId="563E1D14"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27EE645B"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7F8CB399"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53D2EBCB" w14:textId="77777777" w:rsidR="00C548B6" w:rsidRPr="00595988" w:rsidRDefault="00C548B6" w:rsidP="00C548B6">
      <w:pPr>
        <w:tabs>
          <w:tab w:val="left" w:pos="0"/>
          <w:tab w:val="left" w:pos="567"/>
        </w:tabs>
        <w:ind w:left="600" w:right="-425" w:hanging="33"/>
        <w:contextualSpacing/>
        <w:jc w:val="both"/>
        <w:rPr>
          <w:rFonts w:ascii="Verdana" w:hAnsi="Verdana"/>
          <w:sz w:val="19"/>
          <w:szCs w:val="19"/>
        </w:rPr>
      </w:pPr>
      <w:r w:rsidRPr="00595988">
        <w:rPr>
          <w:rFonts w:ascii="Verdana" w:hAnsi="Verdana"/>
          <w:sz w:val="19"/>
          <w:szCs w:val="19"/>
        </w:rPr>
        <w:t>…………………………</w:t>
      </w:r>
    </w:p>
    <w:p w14:paraId="5DACA449" w14:textId="77777777" w:rsidR="00C548B6" w:rsidRPr="00595988" w:rsidRDefault="00C548B6" w:rsidP="00C548B6">
      <w:pPr>
        <w:tabs>
          <w:tab w:val="left" w:pos="0"/>
        </w:tabs>
        <w:ind w:left="600" w:right="-425" w:hanging="76"/>
        <w:contextualSpacing/>
        <w:jc w:val="both"/>
        <w:rPr>
          <w:rFonts w:ascii="Verdana" w:hAnsi="Verdana"/>
          <w:sz w:val="19"/>
          <w:szCs w:val="19"/>
        </w:rPr>
      </w:pPr>
    </w:p>
    <w:p w14:paraId="432760AE" w14:textId="77777777" w:rsidR="00C548B6" w:rsidRPr="00595988" w:rsidRDefault="00C548B6" w:rsidP="00C548B6">
      <w:pPr>
        <w:ind w:left="600" w:right="-425"/>
        <w:jc w:val="both"/>
        <w:rPr>
          <w:rFonts w:ascii="Verdana" w:hAnsi="Verdana"/>
          <w:sz w:val="19"/>
          <w:szCs w:val="19"/>
        </w:rPr>
      </w:pPr>
    </w:p>
    <w:p w14:paraId="58B4DD15" w14:textId="77777777" w:rsidR="00C548B6" w:rsidRPr="00595988" w:rsidRDefault="00C548B6" w:rsidP="00C548B6">
      <w:pPr>
        <w:ind w:left="600" w:right="-425"/>
        <w:jc w:val="both"/>
        <w:rPr>
          <w:rFonts w:ascii="Verdana" w:hAnsi="Verdana"/>
          <w:sz w:val="19"/>
          <w:szCs w:val="19"/>
        </w:rPr>
      </w:pPr>
      <w:r w:rsidRPr="00595988">
        <w:rPr>
          <w:rFonts w:ascii="Verdana" w:hAnsi="Verdana"/>
          <w:sz w:val="19"/>
          <w:szCs w:val="19"/>
        </w:rPr>
        <w:t>Que dicho carácter confidencial se justifica en las siguientes razones:</w:t>
      </w:r>
    </w:p>
    <w:p w14:paraId="2D9261B8" w14:textId="77777777" w:rsidR="00C548B6" w:rsidRPr="00595988" w:rsidRDefault="00C548B6" w:rsidP="00C548B6">
      <w:pPr>
        <w:ind w:left="600" w:right="-425"/>
        <w:jc w:val="both"/>
        <w:rPr>
          <w:rFonts w:ascii="Verdana" w:hAnsi="Verdana"/>
          <w:sz w:val="19"/>
          <w:szCs w:val="19"/>
        </w:rPr>
      </w:pPr>
    </w:p>
    <w:p w14:paraId="63BBA9AE"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3169703F"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3503FA47"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74A54404" w14:textId="77777777" w:rsidR="00C548B6" w:rsidRPr="00595988" w:rsidRDefault="00C548B6" w:rsidP="00C548B6">
      <w:pPr>
        <w:tabs>
          <w:tab w:val="left" w:pos="0"/>
          <w:tab w:val="left" w:pos="567"/>
        </w:tabs>
        <w:ind w:left="600" w:right="-425" w:hanging="33"/>
        <w:contextualSpacing/>
        <w:jc w:val="both"/>
        <w:rPr>
          <w:rFonts w:ascii="Verdana" w:hAnsi="Verdana"/>
          <w:sz w:val="19"/>
          <w:szCs w:val="19"/>
        </w:rPr>
      </w:pPr>
      <w:r w:rsidRPr="00595988">
        <w:rPr>
          <w:rFonts w:ascii="Verdana" w:hAnsi="Verdana"/>
          <w:sz w:val="19"/>
          <w:szCs w:val="19"/>
        </w:rPr>
        <w:t>…………………………</w:t>
      </w:r>
    </w:p>
    <w:p w14:paraId="032F3F93" w14:textId="77777777" w:rsidR="00C548B6" w:rsidRPr="00595988" w:rsidRDefault="00C548B6" w:rsidP="00C548B6">
      <w:pPr>
        <w:tabs>
          <w:tab w:val="left" w:pos="0"/>
          <w:tab w:val="left" w:pos="567"/>
        </w:tabs>
        <w:ind w:left="600" w:right="-425"/>
        <w:contextualSpacing/>
        <w:jc w:val="both"/>
        <w:rPr>
          <w:rFonts w:ascii="Verdana" w:hAnsi="Verdana"/>
          <w:sz w:val="19"/>
          <w:szCs w:val="19"/>
        </w:rPr>
      </w:pPr>
    </w:p>
    <w:p w14:paraId="46A69017" w14:textId="77777777" w:rsidR="00C548B6" w:rsidRPr="00595988" w:rsidRDefault="00C548B6" w:rsidP="00C548B6">
      <w:pPr>
        <w:tabs>
          <w:tab w:val="num" w:pos="567"/>
        </w:tabs>
        <w:ind w:left="600" w:right="-425" w:hanging="728"/>
        <w:jc w:val="both"/>
        <w:rPr>
          <w:rFonts w:ascii="Verdana" w:hAnsi="Verdana"/>
          <w:sz w:val="19"/>
          <w:szCs w:val="19"/>
        </w:rPr>
      </w:pPr>
    </w:p>
    <w:p w14:paraId="7EF2AA34" w14:textId="77777777" w:rsidR="00C548B6" w:rsidRPr="00595988" w:rsidRDefault="00C548B6" w:rsidP="00C548B6">
      <w:pPr>
        <w:tabs>
          <w:tab w:val="num" w:pos="567"/>
        </w:tabs>
        <w:ind w:left="600" w:right="-425" w:hanging="728"/>
        <w:jc w:val="both"/>
        <w:rPr>
          <w:rFonts w:ascii="Verdana" w:hAnsi="Verdana"/>
          <w:sz w:val="19"/>
          <w:szCs w:val="19"/>
        </w:rPr>
      </w:pPr>
    </w:p>
    <w:p w14:paraId="3E789AA8" w14:textId="77777777" w:rsidR="00C548B6" w:rsidRPr="00595988" w:rsidRDefault="00C548B6" w:rsidP="00C548B6">
      <w:pPr>
        <w:ind w:left="600" w:right="-425"/>
        <w:jc w:val="both"/>
        <w:rPr>
          <w:rFonts w:ascii="Verdana" w:hAnsi="Verdana"/>
          <w:sz w:val="19"/>
          <w:szCs w:val="19"/>
        </w:rPr>
      </w:pPr>
    </w:p>
    <w:p w14:paraId="33D1EBFC" w14:textId="77777777" w:rsidR="00C548B6" w:rsidRPr="00595988" w:rsidRDefault="00C548B6" w:rsidP="00C548B6">
      <w:pPr>
        <w:ind w:left="709" w:right="-425"/>
        <w:rPr>
          <w:rFonts w:ascii="Verdana" w:hAnsi="Verdana" w:cs="Tahoma"/>
          <w:sz w:val="19"/>
          <w:szCs w:val="19"/>
        </w:rPr>
      </w:pPr>
      <w:bookmarkStart w:id="969" w:name="_Toc505598243"/>
      <w:bookmarkStart w:id="970" w:name="_Toc505598320"/>
      <w:bookmarkStart w:id="971" w:name="_Toc505598413"/>
      <w:bookmarkStart w:id="972" w:name="_Toc507512592"/>
      <w:bookmarkStart w:id="973" w:name="_Toc507512893"/>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969"/>
      <w:bookmarkEnd w:id="970"/>
      <w:bookmarkEnd w:id="971"/>
      <w:bookmarkEnd w:id="972"/>
      <w:bookmarkEnd w:id="973"/>
    </w:p>
    <w:p w14:paraId="1756EAEE" w14:textId="77777777" w:rsidR="00C548B6" w:rsidRPr="00595988" w:rsidRDefault="00C548B6" w:rsidP="00C548B6">
      <w:pPr>
        <w:ind w:left="709" w:right="-425"/>
        <w:rPr>
          <w:rFonts w:ascii="Verdana" w:hAnsi="Verdana" w:cs="Tahoma"/>
          <w:sz w:val="19"/>
          <w:szCs w:val="19"/>
        </w:rPr>
      </w:pPr>
    </w:p>
    <w:p w14:paraId="7C7F71C4" w14:textId="77777777" w:rsidR="00C548B6" w:rsidRPr="00595988" w:rsidRDefault="00C548B6" w:rsidP="00C548B6">
      <w:pPr>
        <w:ind w:left="709" w:right="-425"/>
        <w:rPr>
          <w:rFonts w:ascii="Verdana" w:hAnsi="Verdana" w:cs="Tahoma"/>
          <w:sz w:val="19"/>
          <w:szCs w:val="19"/>
        </w:rPr>
      </w:pPr>
    </w:p>
    <w:p w14:paraId="403C6D15" w14:textId="77777777" w:rsidR="00C548B6" w:rsidRPr="00595988" w:rsidRDefault="00C548B6" w:rsidP="00C548B6">
      <w:pPr>
        <w:ind w:left="709" w:right="-425"/>
        <w:rPr>
          <w:rFonts w:ascii="Verdana" w:hAnsi="Verdana" w:cs="Tahoma"/>
          <w:sz w:val="19"/>
          <w:szCs w:val="19"/>
        </w:rPr>
      </w:pPr>
      <w:r w:rsidRPr="00595988">
        <w:rPr>
          <w:rFonts w:ascii="Verdana" w:hAnsi="Verdana" w:cs="Tahoma"/>
          <w:sz w:val="19"/>
          <w:szCs w:val="19"/>
        </w:rPr>
        <w:t>Firmado:</w:t>
      </w:r>
    </w:p>
    <w:p w14:paraId="69318249" w14:textId="77777777" w:rsidR="00C548B6" w:rsidRPr="00595988" w:rsidRDefault="00C548B6" w:rsidP="00C548B6">
      <w:pPr>
        <w:ind w:left="709" w:right="-425"/>
        <w:rPr>
          <w:rFonts w:ascii="Verdana" w:hAnsi="Verdana" w:cs="Tahoma"/>
          <w:sz w:val="19"/>
          <w:szCs w:val="19"/>
        </w:rPr>
      </w:pPr>
    </w:p>
    <w:p w14:paraId="2B602B8C" w14:textId="77777777" w:rsidR="00C548B6" w:rsidRPr="00595988" w:rsidRDefault="00C548B6" w:rsidP="00C548B6">
      <w:pPr>
        <w:ind w:left="600" w:right="-425"/>
        <w:rPr>
          <w:rFonts w:ascii="Verdana" w:hAnsi="Verdana" w:cs="Tahoma"/>
          <w:sz w:val="19"/>
          <w:szCs w:val="19"/>
        </w:rPr>
      </w:pPr>
    </w:p>
    <w:p w14:paraId="23736B75" w14:textId="77777777" w:rsidR="00D32571" w:rsidRPr="00595988" w:rsidRDefault="00D32571" w:rsidP="00C548B6">
      <w:pPr>
        <w:ind w:left="600" w:right="-425"/>
        <w:rPr>
          <w:rFonts w:ascii="Verdana" w:hAnsi="Verdana" w:cs="Tahoma"/>
          <w:sz w:val="19"/>
          <w:szCs w:val="19"/>
        </w:rPr>
      </w:pPr>
    </w:p>
    <w:p w14:paraId="1DEE39ED" w14:textId="77777777" w:rsidR="00D32571" w:rsidRPr="00595988" w:rsidRDefault="00D32571" w:rsidP="00C548B6">
      <w:pPr>
        <w:ind w:left="600" w:right="-425"/>
        <w:rPr>
          <w:rFonts w:ascii="Verdana" w:hAnsi="Verdana" w:cs="Tahoma"/>
          <w:sz w:val="19"/>
          <w:szCs w:val="19"/>
        </w:rPr>
      </w:pPr>
    </w:p>
    <w:p w14:paraId="57310B71" w14:textId="77777777" w:rsidR="00D32571" w:rsidRPr="00595988" w:rsidRDefault="00D32571" w:rsidP="00C548B6">
      <w:pPr>
        <w:ind w:left="600" w:right="-425"/>
        <w:rPr>
          <w:rFonts w:ascii="Verdana" w:hAnsi="Verdana" w:cs="Tahoma"/>
          <w:sz w:val="19"/>
          <w:szCs w:val="19"/>
        </w:rPr>
      </w:pPr>
    </w:p>
    <w:p w14:paraId="4D2F33BC" w14:textId="77777777" w:rsidR="00D32571" w:rsidRPr="00595988" w:rsidRDefault="00D32571" w:rsidP="00C548B6">
      <w:pPr>
        <w:ind w:left="600" w:right="-425"/>
        <w:rPr>
          <w:rFonts w:ascii="Verdana" w:hAnsi="Verdana" w:cs="Tahoma"/>
          <w:sz w:val="19"/>
          <w:szCs w:val="19"/>
        </w:rPr>
      </w:pPr>
    </w:p>
    <w:p w14:paraId="26E09AA0" w14:textId="77777777" w:rsidR="00C548B6" w:rsidRPr="00595988" w:rsidRDefault="00C548B6" w:rsidP="00C548B6">
      <w:pPr>
        <w:ind w:left="600" w:right="-425"/>
        <w:rPr>
          <w:rFonts w:ascii="Verdana" w:hAnsi="Verdana" w:cs="Tahoma"/>
          <w:sz w:val="19"/>
          <w:szCs w:val="19"/>
        </w:rPr>
      </w:pPr>
    </w:p>
    <w:p w14:paraId="1198B21C"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29F5A8AD" w14:textId="77777777" w:rsidR="00C548B6" w:rsidRPr="006C0B20" w:rsidRDefault="00C548B6" w:rsidP="00C548B6">
      <w:pPr>
        <w:shd w:val="clear" w:color="auto" w:fill="FFFFFF"/>
        <w:ind w:right="-425"/>
        <w:jc w:val="both"/>
        <w:rPr>
          <w:rFonts w:ascii="Verdana" w:hAnsi="Verdana"/>
          <w:b/>
          <w:sz w:val="12"/>
          <w:szCs w:val="12"/>
        </w:rPr>
      </w:pPr>
    </w:p>
    <w:p w14:paraId="5054B9C8"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5D680BB1" w14:textId="77777777" w:rsidR="00C548B6" w:rsidRPr="006C0B20" w:rsidRDefault="00C548B6" w:rsidP="00C548B6">
      <w:pPr>
        <w:shd w:val="clear" w:color="auto" w:fill="FFFFFF"/>
        <w:ind w:right="-425"/>
        <w:jc w:val="both"/>
        <w:rPr>
          <w:rFonts w:ascii="Verdana" w:hAnsi="Verdana"/>
          <w:sz w:val="12"/>
          <w:szCs w:val="12"/>
        </w:rPr>
      </w:pPr>
    </w:p>
    <w:p w14:paraId="7B955D90"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C335C78"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6F2483"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5B1F26" w:rsidRPr="006C0B20">
        <w:rPr>
          <w:rFonts w:ascii="Verdana" w:hAnsi="Verdana"/>
          <w:sz w:val="12"/>
          <w:szCs w:val="12"/>
        </w:rPr>
        <w:t>r</w:t>
      </w:r>
      <w:r w:rsidRPr="006C0B20">
        <w:rPr>
          <w:rFonts w:ascii="Verdana" w:hAnsi="Verdana"/>
          <w:sz w:val="12"/>
          <w:szCs w:val="12"/>
        </w:rPr>
        <w:t xml:space="preserve">esponsable del tratamiento. </w:t>
      </w:r>
    </w:p>
    <w:p w14:paraId="47D882EA"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5823363B"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59E44C80" w14:textId="77777777" w:rsidR="00C548B6" w:rsidRPr="006C0B20" w:rsidRDefault="00C548B6" w:rsidP="00C548B6">
      <w:pPr>
        <w:shd w:val="clear" w:color="auto" w:fill="FFFFFF"/>
        <w:tabs>
          <w:tab w:val="left" w:pos="142"/>
        </w:tabs>
        <w:ind w:right="-425"/>
        <w:contextualSpacing/>
        <w:jc w:val="both"/>
        <w:rPr>
          <w:rFonts w:ascii="Verdana" w:hAnsi="Verdana"/>
          <w:b/>
          <w:sz w:val="12"/>
          <w:szCs w:val="12"/>
        </w:rPr>
      </w:pPr>
    </w:p>
    <w:p w14:paraId="2657A6E3" w14:textId="77777777" w:rsidR="00C548B6" w:rsidRPr="006C0B20" w:rsidRDefault="00C548B6" w:rsidP="00C548B6">
      <w:pPr>
        <w:shd w:val="clear" w:color="auto" w:fill="FFFFFF"/>
        <w:tabs>
          <w:tab w:val="left" w:pos="142"/>
        </w:tabs>
        <w:ind w:right="-425"/>
        <w:jc w:val="both"/>
        <w:rPr>
          <w:rFonts w:ascii="Verdana" w:hAnsi="Verdana" w:cs="Arial"/>
          <w:b/>
          <w:i/>
          <w:sz w:val="12"/>
          <w:szCs w:val="12"/>
        </w:rPr>
      </w:pPr>
      <w:r w:rsidRPr="006C0B20">
        <w:rPr>
          <w:rFonts w:ascii="Verdana" w:hAnsi="Verdana"/>
          <w:b/>
          <w:sz w:val="12"/>
          <w:szCs w:val="12"/>
        </w:rPr>
        <w:t>INFORMACIÓN COMPLETA EN EL ANEXO VII.1 «INFORMACIÓN ADICIONAL SOBRE PROTECCIÓN DE DATOS PERSONALES»</w:t>
      </w:r>
      <w:r w:rsidRPr="006C0B20">
        <w:rPr>
          <w:rFonts w:ascii="Verdana" w:hAnsi="Verdana"/>
          <w:b/>
          <w:sz w:val="12"/>
          <w:szCs w:val="12"/>
          <w:lang w:eastAsia="en-US"/>
        </w:rPr>
        <w:br w:type="page"/>
      </w:r>
    </w:p>
    <w:p w14:paraId="0BAA2AE2" w14:textId="77777777" w:rsidR="00C548B6" w:rsidRPr="00595988" w:rsidRDefault="00F47A03" w:rsidP="000E0743">
      <w:pPr>
        <w:pStyle w:val="Ttulo3"/>
        <w:pBdr>
          <w:bottom w:val="single" w:sz="4" w:space="1" w:color="auto"/>
        </w:pBdr>
        <w:shd w:val="clear" w:color="auto" w:fill="0070C0"/>
        <w:rPr>
          <w:rFonts w:eastAsia="Arial Unicode MS"/>
          <w:color w:val="FFFFFF" w:themeColor="background1"/>
        </w:rPr>
      </w:pPr>
      <w:bookmarkStart w:id="974" w:name="AnexoII4"/>
      <w:bookmarkStart w:id="975" w:name="_Toc33530869"/>
      <w:bookmarkStart w:id="976" w:name="_Toc38387840"/>
      <w:bookmarkStart w:id="977" w:name="_Toc128389983"/>
      <w:r w:rsidRPr="00595988">
        <w:rPr>
          <w:color w:val="FFFFFF" w:themeColor="background1"/>
        </w:rPr>
        <w:lastRenderedPageBreak/>
        <w:t>ANEXO II.</w:t>
      </w:r>
      <w:r w:rsidR="00C548B6" w:rsidRPr="00595988">
        <w:rPr>
          <w:color w:val="FFFFFF" w:themeColor="background1"/>
        </w:rPr>
        <w:t>4</w:t>
      </w:r>
      <w:bookmarkEnd w:id="974"/>
      <w:r w:rsidR="00C548B6" w:rsidRPr="00595988">
        <w:rPr>
          <w:color w:val="FFFFFF" w:themeColor="background1"/>
        </w:rPr>
        <w:t>.-</w:t>
      </w:r>
      <w:r w:rsidR="00C548B6" w:rsidRPr="00595988">
        <w:rPr>
          <w:color w:val="FFFFFF" w:themeColor="background1"/>
        </w:rPr>
        <w:tab/>
      </w:r>
      <w:r w:rsidR="00C548B6" w:rsidRPr="00595988">
        <w:rPr>
          <w:rFonts w:eastAsia="Arial Unicode MS"/>
          <w:color w:val="FFFFFF" w:themeColor="background1"/>
        </w:rPr>
        <w:t>COMPROMISO DE CONSTITUIRSE FORMALMENTE EN UTE</w:t>
      </w:r>
      <w:bookmarkEnd w:id="975"/>
      <w:bookmarkEnd w:id="976"/>
      <w:bookmarkEnd w:id="977"/>
      <w:r w:rsidR="00403C1E">
        <w:rPr>
          <w:rFonts w:eastAsia="Arial Unicode MS"/>
          <w:color w:val="FFFFFF" w:themeColor="background1"/>
        </w:rPr>
        <w:t xml:space="preserve"> (en su caso)</w:t>
      </w:r>
    </w:p>
    <w:p w14:paraId="1A3BE078" w14:textId="77777777" w:rsidR="00C548B6" w:rsidRPr="00595988" w:rsidRDefault="00C548B6" w:rsidP="00C548B6">
      <w:pPr>
        <w:ind w:left="600" w:right="-425"/>
        <w:jc w:val="center"/>
        <w:rPr>
          <w:rFonts w:ascii="Verdana" w:hAnsi="Verdana" w:cs="Tahoma"/>
          <w:b/>
          <w:sz w:val="19"/>
          <w:szCs w:val="19"/>
        </w:rPr>
      </w:pPr>
    </w:p>
    <w:p w14:paraId="061F1033" w14:textId="77777777" w:rsidR="00C548B6" w:rsidRPr="00595988" w:rsidRDefault="00C548B6" w:rsidP="00C548B6">
      <w:pPr>
        <w:ind w:left="600" w:right="-425"/>
        <w:jc w:val="center"/>
        <w:rPr>
          <w:rFonts w:ascii="Verdana" w:hAnsi="Verdana" w:cs="Tahoma"/>
          <w:sz w:val="19"/>
          <w:szCs w:val="19"/>
        </w:rPr>
      </w:pPr>
    </w:p>
    <w:p w14:paraId="70BD1545" w14:textId="77777777" w:rsidR="00C548B6" w:rsidRPr="00595988" w:rsidRDefault="00C548B6" w:rsidP="00C548B6">
      <w:pPr>
        <w:ind w:left="600" w:right="-425"/>
        <w:jc w:val="center"/>
        <w:rPr>
          <w:rFonts w:ascii="Verdana" w:hAnsi="Verdana" w:cs="Tahoma"/>
          <w:sz w:val="19"/>
          <w:szCs w:val="19"/>
        </w:rPr>
      </w:pPr>
    </w:p>
    <w:p w14:paraId="20E5E05E" w14:textId="77777777" w:rsidR="00C548B6" w:rsidRPr="00595988" w:rsidRDefault="00C548B6" w:rsidP="00C548B6">
      <w:pPr>
        <w:widowControl w:val="0"/>
        <w:tabs>
          <w:tab w:val="center" w:pos="4252"/>
          <w:tab w:val="right" w:pos="8504"/>
        </w:tabs>
        <w:ind w:left="284"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w:t>
      </w:r>
    </w:p>
    <w:p w14:paraId="2DDD49FF" w14:textId="77777777" w:rsidR="00C548B6" w:rsidRPr="00595988" w:rsidRDefault="00C548B6" w:rsidP="00C548B6">
      <w:pPr>
        <w:ind w:left="284" w:right="-425"/>
        <w:jc w:val="both"/>
        <w:rPr>
          <w:rFonts w:ascii="Verdana" w:hAnsi="Verdana" w:cs="Tahoma"/>
          <w:sz w:val="19"/>
          <w:szCs w:val="19"/>
        </w:rPr>
      </w:pPr>
    </w:p>
    <w:p w14:paraId="1D6C78EE" w14:textId="77777777" w:rsidR="00C548B6" w:rsidRPr="00595988" w:rsidRDefault="00C548B6" w:rsidP="00C548B6">
      <w:pPr>
        <w:ind w:left="284" w:right="-425"/>
        <w:jc w:val="both"/>
        <w:rPr>
          <w:rFonts w:ascii="Verdana" w:hAnsi="Verdana" w:cs="Tahoma"/>
          <w:sz w:val="19"/>
          <w:szCs w:val="19"/>
        </w:rPr>
      </w:pPr>
    </w:p>
    <w:p w14:paraId="65680C43" w14:textId="77777777" w:rsidR="00C548B6" w:rsidRPr="00595988" w:rsidRDefault="00C548B6" w:rsidP="00C548B6">
      <w:pPr>
        <w:widowControl w:val="0"/>
        <w:tabs>
          <w:tab w:val="center" w:pos="4252"/>
          <w:tab w:val="right" w:pos="8504"/>
        </w:tabs>
        <w:ind w:left="284"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w:t>
      </w:r>
    </w:p>
    <w:p w14:paraId="63AB6352" w14:textId="77777777" w:rsidR="00C548B6" w:rsidRPr="00595988" w:rsidRDefault="00C548B6" w:rsidP="00C548B6">
      <w:pPr>
        <w:widowControl w:val="0"/>
        <w:tabs>
          <w:tab w:val="center" w:pos="4252"/>
          <w:tab w:val="right" w:pos="8504"/>
        </w:tabs>
        <w:ind w:left="600" w:right="-425"/>
        <w:jc w:val="both"/>
        <w:rPr>
          <w:rFonts w:ascii="Verdana" w:hAnsi="Verdana" w:cs="Tahoma"/>
          <w:b/>
          <w:sz w:val="19"/>
          <w:szCs w:val="19"/>
        </w:rPr>
      </w:pPr>
    </w:p>
    <w:p w14:paraId="410E19BB" w14:textId="77777777" w:rsidR="00C548B6" w:rsidRPr="00595988" w:rsidRDefault="00C548B6" w:rsidP="00C548B6">
      <w:pPr>
        <w:ind w:right="-425"/>
        <w:jc w:val="center"/>
        <w:rPr>
          <w:rFonts w:ascii="Verdana" w:hAnsi="Verdana" w:cs="Tahoma"/>
          <w:b/>
          <w:sz w:val="19"/>
          <w:szCs w:val="19"/>
        </w:rPr>
      </w:pPr>
      <w:bookmarkStart w:id="978" w:name="_Toc505598244"/>
      <w:bookmarkStart w:id="979" w:name="_Toc505598321"/>
      <w:bookmarkStart w:id="980" w:name="_Toc505598414"/>
      <w:bookmarkStart w:id="981" w:name="_Toc507512593"/>
      <w:bookmarkStart w:id="982" w:name="_Toc507512894"/>
      <w:r w:rsidRPr="00595988">
        <w:rPr>
          <w:rFonts w:ascii="Verdana" w:hAnsi="Verdana" w:cs="Tahoma"/>
          <w:b/>
          <w:sz w:val="19"/>
          <w:szCs w:val="19"/>
        </w:rPr>
        <w:t>DECLARAN:</w:t>
      </w:r>
      <w:bookmarkEnd w:id="978"/>
      <w:bookmarkEnd w:id="979"/>
      <w:bookmarkEnd w:id="980"/>
      <w:bookmarkEnd w:id="981"/>
      <w:bookmarkEnd w:id="982"/>
    </w:p>
    <w:p w14:paraId="54FDE5B6" w14:textId="77777777" w:rsidR="00C548B6" w:rsidRPr="00595988" w:rsidRDefault="00C548B6" w:rsidP="00C548B6">
      <w:pPr>
        <w:ind w:right="-425"/>
        <w:jc w:val="center"/>
        <w:rPr>
          <w:rFonts w:ascii="Verdana" w:hAnsi="Verdana" w:cs="Tahoma"/>
          <w:b/>
          <w:sz w:val="19"/>
          <w:szCs w:val="19"/>
        </w:rPr>
      </w:pPr>
    </w:p>
    <w:p w14:paraId="2B625B99"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7760C64F" w14:textId="77777777" w:rsidR="00C548B6" w:rsidRPr="00595988" w:rsidRDefault="00C548B6" w:rsidP="00C548B6">
      <w:pPr>
        <w:widowControl w:val="0"/>
        <w:tabs>
          <w:tab w:val="center" w:pos="4252"/>
          <w:tab w:val="right" w:pos="8504"/>
        </w:tabs>
        <w:ind w:left="284" w:right="-425"/>
        <w:jc w:val="both"/>
        <w:rPr>
          <w:rFonts w:ascii="Verdana" w:hAnsi="Verdana" w:cs="Tahoma"/>
          <w:b/>
          <w:sz w:val="19"/>
          <w:szCs w:val="19"/>
        </w:rPr>
      </w:pPr>
      <w:r w:rsidRPr="00595988">
        <w:rPr>
          <w:rFonts w:ascii="Verdana" w:hAnsi="Verdana" w:cs="Tahoma"/>
          <w:sz w:val="19"/>
          <w:szCs w:val="19"/>
        </w:rPr>
        <w:t xml:space="preserve">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Pr="00595988">
        <w:rPr>
          <w:rFonts w:ascii="Verdana" w:hAnsi="Verdana" w:cs="Tahoma"/>
          <w:sz w:val="19"/>
          <w:szCs w:val="19"/>
        </w:rPr>
        <w:t>……………………</w:t>
      </w:r>
    </w:p>
    <w:p w14:paraId="56A4BAB6" w14:textId="77777777" w:rsidR="00C548B6" w:rsidRPr="00595988" w:rsidRDefault="00C548B6" w:rsidP="00C548B6">
      <w:pPr>
        <w:ind w:left="600" w:right="-425" w:hanging="397"/>
        <w:jc w:val="both"/>
        <w:rPr>
          <w:rFonts w:ascii="Verdana" w:hAnsi="Verdana" w:cs="Tahoma"/>
          <w:b/>
          <w:iCs/>
          <w:sz w:val="19"/>
          <w:szCs w:val="19"/>
        </w:rPr>
      </w:pPr>
    </w:p>
    <w:p w14:paraId="089BB542" w14:textId="77777777" w:rsidR="00C548B6" w:rsidRPr="00595988" w:rsidRDefault="00C548B6" w:rsidP="00C548B6">
      <w:pPr>
        <w:ind w:left="600" w:right="-425" w:hanging="397"/>
        <w:jc w:val="both"/>
        <w:rPr>
          <w:rFonts w:ascii="Verdana" w:hAnsi="Verdana" w:cs="Tahoma"/>
          <w:b/>
          <w:iCs/>
          <w:sz w:val="19"/>
          <w:szCs w:val="19"/>
        </w:rPr>
      </w:pPr>
    </w:p>
    <w:p w14:paraId="58854FFC" w14:textId="77777777" w:rsidR="00C548B6" w:rsidRPr="00595988" w:rsidRDefault="00C548B6" w:rsidP="00C548B6">
      <w:pPr>
        <w:ind w:left="567" w:right="-425" w:hanging="283"/>
        <w:jc w:val="both"/>
        <w:rPr>
          <w:rFonts w:ascii="Verdana" w:hAnsi="Verdana" w:cs="Tahoma"/>
          <w:iCs/>
          <w:sz w:val="19"/>
          <w:szCs w:val="19"/>
        </w:rPr>
      </w:pPr>
      <w:r w:rsidRPr="00595988">
        <w:rPr>
          <w:rFonts w:ascii="Verdana" w:hAnsi="Verdana" w:cs="Tahoma"/>
          <w:b/>
          <w:iCs/>
          <w:sz w:val="19"/>
          <w:szCs w:val="19"/>
        </w:rPr>
        <w:t>1.-</w:t>
      </w:r>
      <w:r w:rsidRPr="00595988">
        <w:rPr>
          <w:rFonts w:ascii="Verdana" w:hAnsi="Verdana" w:cs="Tahoma"/>
          <w:iCs/>
          <w:sz w:val="19"/>
          <w:szCs w:val="19"/>
        </w:rPr>
        <w:t xml:space="preserve"> Que asumen el compromiso de constituirse formalmente en Unión Temporal de Empresas, con las participaciones respectivas del.......% y del........%.</w:t>
      </w:r>
    </w:p>
    <w:p w14:paraId="0D5A5A6E" w14:textId="77777777" w:rsidR="00C548B6" w:rsidRPr="00595988" w:rsidRDefault="00C548B6" w:rsidP="00C548B6">
      <w:pPr>
        <w:ind w:left="567" w:right="-425" w:hanging="283"/>
        <w:jc w:val="both"/>
        <w:rPr>
          <w:rFonts w:ascii="Verdana" w:hAnsi="Verdana" w:cs="Tahoma"/>
          <w:iCs/>
          <w:sz w:val="19"/>
          <w:szCs w:val="19"/>
        </w:rPr>
      </w:pPr>
    </w:p>
    <w:p w14:paraId="5E4BE64E" w14:textId="77777777" w:rsidR="00C548B6" w:rsidRPr="00595988" w:rsidRDefault="00C548B6" w:rsidP="00C548B6">
      <w:pPr>
        <w:ind w:left="1100" w:right="-425" w:hanging="816"/>
        <w:jc w:val="both"/>
        <w:rPr>
          <w:rFonts w:ascii="Verdana" w:hAnsi="Verdana" w:cs="Tahoma"/>
          <w:iCs/>
          <w:sz w:val="19"/>
          <w:szCs w:val="19"/>
        </w:rPr>
      </w:pPr>
    </w:p>
    <w:p w14:paraId="20CF2EF5" w14:textId="77777777" w:rsidR="00C548B6" w:rsidRPr="00595988" w:rsidRDefault="00C548B6" w:rsidP="00C548B6">
      <w:pPr>
        <w:ind w:left="567" w:right="-425" w:hanging="283"/>
        <w:jc w:val="both"/>
        <w:rPr>
          <w:rFonts w:ascii="Verdana" w:hAnsi="Verdana" w:cs="Tahoma"/>
          <w:iCs/>
          <w:sz w:val="19"/>
          <w:szCs w:val="19"/>
        </w:rPr>
      </w:pPr>
      <w:r w:rsidRPr="00595988">
        <w:rPr>
          <w:rFonts w:ascii="Verdana" w:hAnsi="Verdana" w:cs="Tahoma"/>
          <w:b/>
          <w:iCs/>
          <w:sz w:val="19"/>
          <w:szCs w:val="19"/>
        </w:rPr>
        <w:t>2.-</w:t>
      </w:r>
      <w:r w:rsidRPr="00595988">
        <w:rPr>
          <w:rFonts w:ascii="Verdana" w:hAnsi="Verdana" w:cs="Tahoma"/>
          <w:iCs/>
          <w:sz w:val="19"/>
          <w:szCs w:val="19"/>
        </w:rPr>
        <w:t xml:space="preserve"> Que nombran representante o apoderad</w:t>
      </w:r>
      <w:r w:rsidR="00B26D1C" w:rsidRPr="00595988">
        <w:rPr>
          <w:rFonts w:ascii="Verdana" w:hAnsi="Verdana" w:cs="Tahoma"/>
          <w:iCs/>
          <w:sz w:val="19"/>
          <w:szCs w:val="19"/>
        </w:rPr>
        <w:t>a/</w:t>
      </w:r>
      <w:r w:rsidRPr="00595988">
        <w:rPr>
          <w:rFonts w:ascii="Verdana" w:hAnsi="Verdana" w:cs="Tahoma"/>
          <w:iCs/>
          <w:sz w:val="19"/>
          <w:szCs w:val="19"/>
        </w:rPr>
        <w:t>o únic</w:t>
      </w:r>
      <w:r w:rsidR="00B26D1C" w:rsidRPr="00595988">
        <w:rPr>
          <w:rFonts w:ascii="Verdana" w:hAnsi="Verdana" w:cs="Tahoma"/>
          <w:iCs/>
          <w:sz w:val="19"/>
          <w:szCs w:val="19"/>
        </w:rPr>
        <w:t>a/</w:t>
      </w:r>
      <w:r w:rsidRPr="00595988">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595988">
        <w:rPr>
          <w:rFonts w:ascii="Verdana" w:hAnsi="Verdana" w:cs="Tahoma"/>
          <w:iCs/>
          <w:sz w:val="19"/>
          <w:szCs w:val="19"/>
        </w:rPr>
        <w:t>del mismo</w:t>
      </w:r>
      <w:proofErr w:type="gramEnd"/>
      <w:r w:rsidRPr="00595988">
        <w:rPr>
          <w:rFonts w:ascii="Verdana" w:hAnsi="Verdana" w:cs="Tahoma"/>
          <w:iCs/>
          <w:sz w:val="19"/>
          <w:szCs w:val="19"/>
        </w:rPr>
        <w:t xml:space="preserve"> a D./Dña. ...........................................</w:t>
      </w:r>
    </w:p>
    <w:p w14:paraId="474920B4" w14:textId="77777777" w:rsidR="00C548B6" w:rsidRPr="00595988" w:rsidRDefault="00C548B6" w:rsidP="00C548B6">
      <w:pPr>
        <w:ind w:left="600" w:right="-425"/>
        <w:jc w:val="center"/>
        <w:rPr>
          <w:rFonts w:ascii="Verdana" w:hAnsi="Verdana" w:cs="Tahoma"/>
          <w:sz w:val="19"/>
          <w:szCs w:val="19"/>
        </w:rPr>
      </w:pPr>
    </w:p>
    <w:p w14:paraId="5B787FF7" w14:textId="77777777" w:rsidR="00C548B6" w:rsidRPr="00595988" w:rsidRDefault="00C548B6" w:rsidP="00C548B6">
      <w:pPr>
        <w:ind w:left="600" w:right="-425"/>
        <w:jc w:val="center"/>
        <w:rPr>
          <w:rFonts w:ascii="Verdana" w:hAnsi="Verdana" w:cs="Tahoma"/>
          <w:sz w:val="19"/>
          <w:szCs w:val="19"/>
        </w:rPr>
      </w:pPr>
    </w:p>
    <w:p w14:paraId="38D21A1F" w14:textId="77777777" w:rsidR="00C548B6" w:rsidRPr="00595988" w:rsidRDefault="00C548B6" w:rsidP="00C548B6">
      <w:pPr>
        <w:ind w:left="600" w:right="-425"/>
        <w:jc w:val="center"/>
        <w:rPr>
          <w:rFonts w:ascii="Verdana" w:hAnsi="Verdana" w:cs="Tahoma"/>
          <w:sz w:val="19"/>
          <w:szCs w:val="19"/>
        </w:rPr>
      </w:pPr>
    </w:p>
    <w:p w14:paraId="6F40E69C" w14:textId="77777777" w:rsidR="00C548B6" w:rsidRPr="00595988" w:rsidRDefault="00C548B6" w:rsidP="00C548B6">
      <w:pPr>
        <w:ind w:left="284" w:right="-425"/>
        <w:rPr>
          <w:rFonts w:ascii="Verdana" w:hAnsi="Verdana" w:cs="Tahoma"/>
          <w:sz w:val="19"/>
          <w:szCs w:val="19"/>
        </w:rPr>
      </w:pPr>
      <w:bookmarkStart w:id="983" w:name="_Toc505598245"/>
      <w:bookmarkStart w:id="984" w:name="_Toc505598322"/>
      <w:bookmarkStart w:id="985" w:name="_Toc505598415"/>
      <w:bookmarkStart w:id="986" w:name="_Toc507512594"/>
      <w:bookmarkStart w:id="987" w:name="_Toc507512895"/>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983"/>
      <w:bookmarkEnd w:id="984"/>
      <w:bookmarkEnd w:id="985"/>
      <w:bookmarkEnd w:id="986"/>
      <w:bookmarkEnd w:id="987"/>
    </w:p>
    <w:p w14:paraId="27DBD639" w14:textId="77777777" w:rsidR="00C548B6" w:rsidRPr="00595988" w:rsidRDefault="00C548B6" w:rsidP="00C548B6">
      <w:pPr>
        <w:ind w:left="284" w:right="-425"/>
        <w:rPr>
          <w:rFonts w:ascii="Verdana" w:hAnsi="Verdana" w:cs="Tahoma"/>
          <w:sz w:val="19"/>
          <w:szCs w:val="19"/>
        </w:rPr>
      </w:pPr>
    </w:p>
    <w:p w14:paraId="37B623BF" w14:textId="77777777" w:rsidR="00C548B6" w:rsidRPr="00595988" w:rsidRDefault="00C548B6" w:rsidP="00C548B6">
      <w:pPr>
        <w:ind w:left="284" w:right="-425"/>
        <w:rPr>
          <w:rFonts w:ascii="Verdana" w:hAnsi="Verdana" w:cs="Tahoma"/>
          <w:sz w:val="19"/>
          <w:szCs w:val="19"/>
        </w:rPr>
      </w:pPr>
    </w:p>
    <w:p w14:paraId="61862476" w14:textId="77777777" w:rsidR="00C548B6" w:rsidRPr="00595988" w:rsidRDefault="00C548B6" w:rsidP="00C548B6">
      <w:pPr>
        <w:ind w:left="284" w:right="-425"/>
        <w:rPr>
          <w:rFonts w:ascii="Verdana" w:hAnsi="Verdana" w:cs="Tahoma"/>
          <w:sz w:val="19"/>
          <w:szCs w:val="19"/>
        </w:rPr>
      </w:pPr>
    </w:p>
    <w:p w14:paraId="7231A70B" w14:textId="77777777" w:rsidR="00C548B6" w:rsidRPr="00595988" w:rsidRDefault="00C548B6" w:rsidP="00C548B6">
      <w:pPr>
        <w:ind w:left="284" w:right="-425"/>
        <w:rPr>
          <w:rFonts w:ascii="Verdana" w:hAnsi="Verdana" w:cs="Tahoma"/>
          <w:sz w:val="19"/>
          <w:szCs w:val="19"/>
        </w:rPr>
      </w:pPr>
      <w:r w:rsidRPr="00595988">
        <w:rPr>
          <w:rFonts w:ascii="Verdana" w:hAnsi="Verdana" w:cs="Tahoma"/>
          <w:sz w:val="19"/>
          <w:szCs w:val="19"/>
        </w:rPr>
        <w:t>Firmado:</w:t>
      </w:r>
    </w:p>
    <w:p w14:paraId="75E24B93" w14:textId="77777777" w:rsidR="00C548B6" w:rsidRPr="00595988" w:rsidRDefault="00C548B6" w:rsidP="00C548B6">
      <w:pPr>
        <w:ind w:left="600" w:right="-425"/>
        <w:rPr>
          <w:rFonts w:ascii="Verdana" w:hAnsi="Verdana" w:cs="Tahoma"/>
          <w:sz w:val="19"/>
          <w:szCs w:val="19"/>
        </w:rPr>
      </w:pPr>
    </w:p>
    <w:p w14:paraId="057A4CE7" w14:textId="77777777" w:rsidR="00C548B6" w:rsidRPr="00595988" w:rsidRDefault="00C548B6" w:rsidP="00C548B6">
      <w:pPr>
        <w:ind w:left="600" w:right="-425"/>
        <w:rPr>
          <w:rFonts w:ascii="Verdana" w:hAnsi="Verdana" w:cs="Tahoma"/>
          <w:sz w:val="19"/>
          <w:szCs w:val="19"/>
        </w:rPr>
      </w:pPr>
    </w:p>
    <w:p w14:paraId="3FE4EF31" w14:textId="77777777" w:rsidR="00C548B6" w:rsidRPr="00595988" w:rsidRDefault="00C548B6" w:rsidP="00C548B6">
      <w:pPr>
        <w:ind w:left="600" w:right="-425"/>
        <w:rPr>
          <w:rFonts w:ascii="Verdana" w:hAnsi="Verdana" w:cs="Tahoma"/>
          <w:sz w:val="19"/>
          <w:szCs w:val="19"/>
        </w:rPr>
      </w:pPr>
    </w:p>
    <w:p w14:paraId="4CB90A42" w14:textId="77777777" w:rsidR="00C548B6" w:rsidRPr="00595988" w:rsidRDefault="00C548B6" w:rsidP="00C548B6">
      <w:pPr>
        <w:ind w:left="600" w:right="-425"/>
        <w:rPr>
          <w:rFonts w:ascii="Verdana" w:hAnsi="Verdana" w:cs="Tahoma"/>
          <w:sz w:val="19"/>
          <w:szCs w:val="19"/>
        </w:rPr>
      </w:pPr>
    </w:p>
    <w:p w14:paraId="71CB6F8C" w14:textId="77777777" w:rsidR="00C548B6" w:rsidRPr="00595988" w:rsidRDefault="00C548B6" w:rsidP="00C548B6">
      <w:pPr>
        <w:ind w:left="600" w:right="-425"/>
        <w:rPr>
          <w:rFonts w:ascii="Verdana" w:hAnsi="Verdana" w:cs="Tahoma"/>
          <w:sz w:val="19"/>
          <w:szCs w:val="19"/>
        </w:rPr>
      </w:pPr>
    </w:p>
    <w:p w14:paraId="24834B71" w14:textId="77777777" w:rsidR="00C548B6" w:rsidRPr="00595988" w:rsidRDefault="00C548B6" w:rsidP="00C548B6">
      <w:pPr>
        <w:ind w:left="600" w:right="-425"/>
        <w:rPr>
          <w:rFonts w:ascii="Verdana" w:hAnsi="Verdana" w:cs="Tahoma"/>
          <w:sz w:val="19"/>
          <w:szCs w:val="19"/>
        </w:rPr>
      </w:pPr>
    </w:p>
    <w:p w14:paraId="25F207EC" w14:textId="77777777" w:rsidR="00D32571" w:rsidRPr="00595988" w:rsidRDefault="00D32571" w:rsidP="00C548B6">
      <w:pPr>
        <w:ind w:left="600" w:right="-425"/>
        <w:rPr>
          <w:rFonts w:ascii="Verdana" w:hAnsi="Verdana" w:cs="Tahoma"/>
          <w:sz w:val="19"/>
          <w:szCs w:val="19"/>
        </w:rPr>
      </w:pPr>
    </w:p>
    <w:p w14:paraId="5126B3F6" w14:textId="77777777" w:rsidR="00D32571" w:rsidRPr="00595988" w:rsidRDefault="00D32571" w:rsidP="00C548B6">
      <w:pPr>
        <w:ind w:left="600" w:right="-425"/>
        <w:rPr>
          <w:rFonts w:ascii="Verdana" w:hAnsi="Verdana" w:cs="Tahoma"/>
          <w:sz w:val="19"/>
          <w:szCs w:val="19"/>
        </w:rPr>
      </w:pPr>
    </w:p>
    <w:p w14:paraId="54D2CC4B" w14:textId="77777777" w:rsidR="00D32571" w:rsidRPr="00595988" w:rsidRDefault="00D32571" w:rsidP="00C548B6">
      <w:pPr>
        <w:ind w:left="600" w:right="-425"/>
        <w:rPr>
          <w:rFonts w:ascii="Verdana" w:hAnsi="Verdana" w:cs="Tahoma"/>
          <w:sz w:val="19"/>
          <w:szCs w:val="19"/>
        </w:rPr>
      </w:pPr>
    </w:p>
    <w:p w14:paraId="35F4309D" w14:textId="77777777" w:rsidR="00D32571" w:rsidRPr="00595988" w:rsidRDefault="00D32571" w:rsidP="00C548B6">
      <w:pPr>
        <w:ind w:left="600" w:right="-425"/>
        <w:rPr>
          <w:rFonts w:ascii="Verdana" w:hAnsi="Verdana" w:cs="Tahoma"/>
          <w:sz w:val="19"/>
          <w:szCs w:val="19"/>
        </w:rPr>
      </w:pPr>
    </w:p>
    <w:p w14:paraId="73F9C8EE" w14:textId="77777777" w:rsidR="00D32571" w:rsidRPr="00595988" w:rsidRDefault="00D32571" w:rsidP="00C548B6">
      <w:pPr>
        <w:ind w:left="600" w:right="-425"/>
        <w:rPr>
          <w:rFonts w:ascii="Verdana" w:hAnsi="Verdana" w:cs="Tahoma"/>
          <w:sz w:val="19"/>
          <w:szCs w:val="19"/>
        </w:rPr>
      </w:pPr>
    </w:p>
    <w:p w14:paraId="509E40C1" w14:textId="77777777" w:rsidR="00D32571" w:rsidRPr="00595988" w:rsidRDefault="00D32571" w:rsidP="00C548B6">
      <w:pPr>
        <w:ind w:left="600" w:right="-425"/>
        <w:rPr>
          <w:rFonts w:ascii="Verdana" w:hAnsi="Verdana" w:cs="Tahoma"/>
          <w:sz w:val="19"/>
          <w:szCs w:val="19"/>
        </w:rPr>
      </w:pPr>
    </w:p>
    <w:p w14:paraId="62271456" w14:textId="77777777" w:rsidR="00C548B6" w:rsidRPr="00595988" w:rsidRDefault="00C548B6" w:rsidP="00C548B6">
      <w:pPr>
        <w:ind w:left="600" w:right="-425"/>
        <w:rPr>
          <w:rFonts w:ascii="Verdana" w:hAnsi="Verdana" w:cs="Tahoma"/>
          <w:sz w:val="19"/>
          <w:szCs w:val="19"/>
        </w:rPr>
      </w:pPr>
    </w:p>
    <w:p w14:paraId="10441A7C" w14:textId="77777777" w:rsidR="00C548B6" w:rsidRPr="00595988" w:rsidRDefault="00C548B6" w:rsidP="00C548B6">
      <w:pPr>
        <w:ind w:left="600" w:right="-425"/>
        <w:rPr>
          <w:rFonts w:ascii="Verdana" w:hAnsi="Verdana" w:cs="Tahoma"/>
          <w:sz w:val="19"/>
          <w:szCs w:val="19"/>
        </w:rPr>
      </w:pPr>
    </w:p>
    <w:p w14:paraId="1FB8C876"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0EEF204D" w14:textId="77777777" w:rsidR="00C548B6" w:rsidRPr="006C0B20" w:rsidRDefault="00C548B6" w:rsidP="00C548B6">
      <w:pPr>
        <w:shd w:val="clear" w:color="auto" w:fill="FFFFFF"/>
        <w:ind w:left="-142" w:right="-425"/>
        <w:jc w:val="both"/>
        <w:rPr>
          <w:rFonts w:ascii="Verdana" w:hAnsi="Verdana"/>
          <w:b/>
          <w:sz w:val="12"/>
          <w:szCs w:val="12"/>
        </w:rPr>
      </w:pPr>
    </w:p>
    <w:p w14:paraId="06B6DDC0"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065D5EF" w14:textId="77777777" w:rsidR="00C548B6" w:rsidRPr="006C0B20" w:rsidRDefault="00C548B6" w:rsidP="00C548B6">
      <w:pPr>
        <w:shd w:val="clear" w:color="auto" w:fill="FFFFFF"/>
        <w:ind w:left="142" w:right="-425"/>
        <w:jc w:val="both"/>
        <w:rPr>
          <w:rFonts w:ascii="Verdana" w:hAnsi="Verdana"/>
          <w:sz w:val="12"/>
          <w:szCs w:val="12"/>
        </w:rPr>
      </w:pPr>
    </w:p>
    <w:p w14:paraId="4DCCFABB"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4BBBA7A8"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1BBC0F"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5B1F26" w:rsidRPr="006C0B20">
        <w:rPr>
          <w:rFonts w:ascii="Verdana" w:hAnsi="Verdana"/>
          <w:sz w:val="12"/>
          <w:szCs w:val="12"/>
        </w:rPr>
        <w:t>r</w:t>
      </w:r>
      <w:r w:rsidRPr="006C0B20">
        <w:rPr>
          <w:rFonts w:ascii="Verdana" w:hAnsi="Verdana"/>
          <w:sz w:val="12"/>
          <w:szCs w:val="12"/>
        </w:rPr>
        <w:t xml:space="preserve">esponsable del tratamiento. </w:t>
      </w:r>
    </w:p>
    <w:p w14:paraId="380A7819"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4AE193F"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260B4846" w14:textId="77777777" w:rsidR="00C548B6" w:rsidRPr="006C0B20" w:rsidRDefault="00C548B6" w:rsidP="00C548B6">
      <w:pPr>
        <w:shd w:val="clear" w:color="auto" w:fill="FFFFFF"/>
        <w:ind w:right="-425"/>
        <w:contextualSpacing/>
        <w:jc w:val="both"/>
        <w:rPr>
          <w:rFonts w:ascii="Verdana" w:hAnsi="Verdana"/>
          <w:b/>
          <w:sz w:val="12"/>
          <w:szCs w:val="12"/>
        </w:rPr>
      </w:pPr>
    </w:p>
    <w:p w14:paraId="19E07CB9"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541D9022" w14:textId="77777777" w:rsidR="00C548B6" w:rsidRPr="006C0B20" w:rsidRDefault="00C548B6" w:rsidP="00C548B6">
      <w:pPr>
        <w:shd w:val="clear" w:color="auto" w:fill="FFFFFF"/>
        <w:ind w:right="-3" w:firstLine="1"/>
        <w:rPr>
          <w:rFonts w:ascii="Verdana" w:hAnsi="Verdana"/>
          <w:b/>
          <w:sz w:val="12"/>
          <w:szCs w:val="12"/>
        </w:rPr>
      </w:pPr>
    </w:p>
    <w:p w14:paraId="0D2F5AC5" w14:textId="77777777" w:rsidR="00C548B6" w:rsidRPr="00595988" w:rsidRDefault="00C548B6" w:rsidP="00C548B6">
      <w:pPr>
        <w:shd w:val="clear" w:color="auto" w:fill="FFFFFF"/>
        <w:ind w:right="-3" w:firstLine="1"/>
        <w:rPr>
          <w:rFonts w:ascii="Verdana" w:hAnsi="Verdana"/>
          <w:b/>
          <w:sz w:val="19"/>
          <w:szCs w:val="19"/>
          <w:lang w:eastAsia="en-US"/>
        </w:rPr>
        <w:sectPr w:rsidR="00C548B6" w:rsidRPr="00595988" w:rsidSect="00A12B05">
          <w:footnotePr>
            <w:numRestart w:val="eachSect"/>
          </w:footnotePr>
          <w:pgSz w:w="11906" w:h="16838"/>
          <w:pgMar w:top="567" w:right="1274" w:bottom="992" w:left="1134" w:header="284" w:footer="482" w:gutter="0"/>
          <w:cols w:space="720"/>
          <w:docGrid w:linePitch="326"/>
        </w:sectPr>
      </w:pPr>
    </w:p>
    <w:p w14:paraId="6CB9F90D" w14:textId="77777777" w:rsidR="00C548B6" w:rsidRPr="00595988" w:rsidRDefault="00F47A03" w:rsidP="000E0743">
      <w:pPr>
        <w:pStyle w:val="Ttulo3"/>
        <w:pBdr>
          <w:bottom w:val="single" w:sz="4" w:space="1" w:color="auto"/>
        </w:pBdr>
        <w:shd w:val="clear" w:color="auto" w:fill="0070C0"/>
        <w:rPr>
          <w:rFonts w:eastAsia="Arial Unicode MS"/>
          <w:color w:val="FFFFFF" w:themeColor="background1"/>
        </w:rPr>
      </w:pPr>
      <w:bookmarkStart w:id="988" w:name="AnexoII5"/>
      <w:bookmarkStart w:id="989" w:name="_Toc33530870"/>
      <w:bookmarkStart w:id="990" w:name="_Toc38387841"/>
      <w:bookmarkStart w:id="991" w:name="_Toc128389984"/>
      <w:r w:rsidRPr="00595988">
        <w:rPr>
          <w:color w:val="FFFFFF" w:themeColor="background1"/>
        </w:rPr>
        <w:lastRenderedPageBreak/>
        <w:t>ANEXO II.</w:t>
      </w:r>
      <w:r w:rsidR="00C548B6" w:rsidRPr="00595988">
        <w:rPr>
          <w:color w:val="FFFFFF" w:themeColor="background1"/>
        </w:rPr>
        <w:t>5.</w:t>
      </w:r>
      <w:bookmarkEnd w:id="988"/>
      <w:r w:rsidR="00C548B6" w:rsidRPr="00595988">
        <w:rPr>
          <w:rFonts w:eastAsia="Arial Unicode MS"/>
          <w:color w:val="FFFFFF" w:themeColor="background1"/>
        </w:rPr>
        <w:t>-</w:t>
      </w:r>
      <w:r w:rsidR="00C548B6" w:rsidRPr="00595988">
        <w:rPr>
          <w:rFonts w:eastAsia="Arial Unicode MS"/>
          <w:color w:val="FFFFFF" w:themeColor="background1"/>
        </w:rPr>
        <w:tab/>
        <w:t>DECLARACIÓN SOBRE LOS COMPROMISOS QUE ASUME RESPECTO A LAS PERSONAS QUE REALICEN LA ACTIVIDAD OBJETO DEL CONTRATO</w:t>
      </w:r>
      <w:bookmarkEnd w:id="989"/>
      <w:bookmarkEnd w:id="990"/>
      <w:bookmarkEnd w:id="991"/>
    </w:p>
    <w:p w14:paraId="35945E7C"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17F99124"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5C41E09A" w14:textId="3D7EBC11"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75"/>
      </w: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C40A26" w:rsidRPr="00595988">
        <w:rPr>
          <w:rFonts w:ascii="Verdana" w:hAnsi="Verdana" w:cs="Tahoma"/>
          <w:color w:val="0000FF"/>
          <w:sz w:val="19"/>
          <w:szCs w:val="19"/>
        </w:rPr>
        <w:t>URA/</w:t>
      </w:r>
      <w:r w:rsidR="00ED4A19">
        <w:rPr>
          <w:rFonts w:ascii="Verdana" w:hAnsi="Verdana" w:cs="Tahoma"/>
          <w:color w:val="0000FF"/>
          <w:sz w:val="19"/>
          <w:szCs w:val="19"/>
        </w:rPr>
        <w:t>0</w:t>
      </w:r>
      <w:r w:rsidR="00D27AE5">
        <w:rPr>
          <w:rFonts w:ascii="Verdana" w:hAnsi="Verdana" w:cs="Tahoma"/>
          <w:color w:val="0000FF"/>
          <w:sz w:val="19"/>
          <w:szCs w:val="19"/>
        </w:rPr>
        <w:t>07</w:t>
      </w:r>
      <w:r w:rsidR="00271F44" w:rsidRPr="00595988">
        <w:rPr>
          <w:rFonts w:ascii="Verdana" w:hAnsi="Verdana" w:cs="Tahoma"/>
          <w:color w:val="0000FF"/>
          <w:sz w:val="19"/>
          <w:szCs w:val="19"/>
        </w:rPr>
        <w:t>A</w:t>
      </w:r>
      <w:r w:rsidR="00C40A26" w:rsidRPr="00595988">
        <w:rPr>
          <w:rFonts w:ascii="Verdana" w:hAnsi="Verdana" w:cs="Tahoma"/>
          <w:color w:val="0000FF"/>
          <w:sz w:val="19"/>
          <w:szCs w:val="19"/>
        </w:rPr>
        <w:t>/202</w:t>
      </w:r>
      <w:r w:rsidR="00D27AE5">
        <w:rPr>
          <w:rFonts w:ascii="Verdana" w:hAnsi="Verdana" w:cs="Tahoma"/>
          <w:color w:val="0000FF"/>
          <w:sz w:val="19"/>
          <w:szCs w:val="19"/>
        </w:rPr>
        <w:t>5</w:t>
      </w:r>
    </w:p>
    <w:p w14:paraId="008FD1E6" w14:textId="77777777" w:rsidR="00C548B6" w:rsidRPr="00595988" w:rsidRDefault="00C548B6" w:rsidP="00C548B6">
      <w:pPr>
        <w:tabs>
          <w:tab w:val="left" w:pos="9436"/>
        </w:tabs>
        <w:ind w:left="993" w:right="-427" w:hanging="393"/>
        <w:jc w:val="center"/>
        <w:rPr>
          <w:rFonts w:ascii="Verdana" w:eastAsia="Arial Unicode MS" w:hAnsi="Verdana"/>
          <w:b/>
          <w:sz w:val="19"/>
          <w:szCs w:val="19"/>
        </w:rPr>
      </w:pPr>
    </w:p>
    <w:p w14:paraId="28742093" w14:textId="77777777" w:rsidR="00C548B6" w:rsidRPr="00595988" w:rsidRDefault="00C548B6" w:rsidP="00C548B6">
      <w:pPr>
        <w:ind w:left="993" w:right="-427" w:hanging="393"/>
        <w:jc w:val="center"/>
        <w:rPr>
          <w:rFonts w:ascii="Verdana" w:hAnsi="Verdana"/>
          <w:b/>
          <w:sz w:val="19"/>
          <w:szCs w:val="19"/>
        </w:rPr>
      </w:pPr>
      <w:bookmarkStart w:id="992" w:name="_Toc505598246"/>
      <w:bookmarkStart w:id="993" w:name="_Toc505598323"/>
      <w:bookmarkStart w:id="994" w:name="_Toc505598416"/>
      <w:bookmarkStart w:id="995" w:name="_Toc507512595"/>
      <w:bookmarkStart w:id="996" w:name="_Toc507512896"/>
      <w:r w:rsidRPr="00595988">
        <w:rPr>
          <w:rFonts w:ascii="Verdana" w:hAnsi="Verdana"/>
          <w:b/>
          <w:sz w:val="19"/>
          <w:szCs w:val="19"/>
        </w:rPr>
        <w:t>DECLARA:</w:t>
      </w:r>
      <w:bookmarkEnd w:id="992"/>
      <w:bookmarkEnd w:id="993"/>
      <w:bookmarkEnd w:id="994"/>
      <w:bookmarkEnd w:id="995"/>
      <w:bookmarkEnd w:id="996"/>
    </w:p>
    <w:p w14:paraId="0A126DD7" w14:textId="77777777" w:rsidR="00C548B6" w:rsidRPr="00595988" w:rsidRDefault="00C548B6" w:rsidP="00C548B6">
      <w:pPr>
        <w:tabs>
          <w:tab w:val="right" w:pos="9978"/>
        </w:tabs>
        <w:ind w:left="993" w:right="-427" w:hanging="393"/>
        <w:jc w:val="both"/>
        <w:rPr>
          <w:rFonts w:ascii="Verdana" w:hAnsi="Verdana"/>
          <w:sz w:val="19"/>
          <w:szCs w:val="19"/>
        </w:rPr>
      </w:pPr>
    </w:p>
    <w:p w14:paraId="000C8632" w14:textId="77777777" w:rsidR="00C548B6" w:rsidRPr="00595988" w:rsidRDefault="00C548B6" w:rsidP="00766535">
      <w:pPr>
        <w:numPr>
          <w:ilvl w:val="0"/>
          <w:numId w:val="32"/>
        </w:numPr>
        <w:ind w:left="1134" w:right="-427" w:hanging="534"/>
        <w:jc w:val="both"/>
        <w:rPr>
          <w:rFonts w:ascii="Verdana" w:hAnsi="Verdana" w:cs="Arial"/>
          <w:sz w:val="19"/>
          <w:szCs w:val="19"/>
          <w:shd w:val="clear" w:color="auto" w:fill="FFFFFF"/>
        </w:rPr>
      </w:pPr>
      <w:r w:rsidRPr="00595988">
        <w:rPr>
          <w:rFonts w:ascii="Verdana" w:hAnsi="Verdana"/>
          <w:sz w:val="19"/>
          <w:szCs w:val="19"/>
        </w:rPr>
        <w:t xml:space="preserve">Que el convenio colectivo </w:t>
      </w:r>
      <w:r w:rsidRPr="00595988">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595988">
        <w:rPr>
          <w:rFonts w:ascii="Verdana" w:hAnsi="Verdana" w:cs="Arial"/>
          <w:sz w:val="19"/>
          <w:szCs w:val="19"/>
          <w:shd w:val="clear" w:color="auto" w:fill="FFFFFF"/>
        </w:rPr>
        <w:t>es</w:t>
      </w:r>
      <w:r w:rsidRPr="00595988">
        <w:rPr>
          <w:rFonts w:ascii="Verdana" w:hAnsi="Verdana" w:cs="Arial"/>
          <w:sz w:val="19"/>
          <w:szCs w:val="19"/>
          <w:shd w:val="clear" w:color="auto" w:fill="FFFFFF"/>
          <w:vertAlign w:val="superscript"/>
        </w:rPr>
        <w:t>(</w:t>
      </w:r>
      <w:proofErr w:type="gramEnd"/>
      <w:r w:rsidRPr="00595988">
        <w:rPr>
          <w:rFonts w:ascii="Verdana" w:hAnsi="Verdana" w:cs="Arial"/>
          <w:sz w:val="19"/>
          <w:szCs w:val="19"/>
          <w:shd w:val="clear" w:color="auto" w:fill="FFFFFF"/>
          <w:vertAlign w:val="superscript"/>
        </w:rPr>
        <w:t>*)</w:t>
      </w:r>
      <w:r w:rsidRPr="00595988">
        <w:rPr>
          <w:rFonts w:ascii="Verdana" w:hAnsi="Verdana" w:cs="Arial"/>
          <w:sz w:val="19"/>
          <w:szCs w:val="19"/>
          <w:shd w:val="clear" w:color="auto" w:fill="FFFFFF"/>
        </w:rPr>
        <w:t>: ……………………………………………………………………………………………………………………………..</w:t>
      </w:r>
      <w:r w:rsidRPr="00595988">
        <w:rPr>
          <w:rFonts w:ascii="Verdana" w:hAnsi="Verdana" w:cs="Arial"/>
          <w:sz w:val="19"/>
          <w:szCs w:val="19"/>
          <w:shd w:val="clear" w:color="auto" w:fill="FFFFFF"/>
          <w:vertAlign w:val="superscript"/>
        </w:rPr>
        <w:footnoteReference w:id="76"/>
      </w:r>
    </w:p>
    <w:p w14:paraId="349F8B84" w14:textId="77777777" w:rsidR="00C548B6" w:rsidRPr="00595988" w:rsidRDefault="00C548B6" w:rsidP="00C548B6">
      <w:pPr>
        <w:ind w:left="1134" w:right="-427" w:hanging="534"/>
        <w:jc w:val="both"/>
        <w:rPr>
          <w:rFonts w:ascii="Verdana" w:hAnsi="Verdana" w:cs="Arial"/>
          <w:sz w:val="19"/>
          <w:szCs w:val="19"/>
          <w:shd w:val="clear" w:color="auto" w:fill="FFFFFF"/>
        </w:rPr>
      </w:pPr>
    </w:p>
    <w:p w14:paraId="67B8049E" w14:textId="77777777" w:rsidR="00C548B6" w:rsidRPr="00595988" w:rsidRDefault="00C548B6" w:rsidP="00766535">
      <w:pPr>
        <w:numPr>
          <w:ilvl w:val="0"/>
          <w:numId w:val="32"/>
        </w:numPr>
        <w:tabs>
          <w:tab w:val="left" w:pos="1200"/>
        </w:tabs>
        <w:ind w:left="1134" w:right="-427" w:hanging="534"/>
        <w:jc w:val="both"/>
        <w:rPr>
          <w:rFonts w:ascii="Verdana" w:hAnsi="Verdana"/>
          <w:sz w:val="19"/>
          <w:szCs w:val="19"/>
        </w:rPr>
      </w:pPr>
      <w:r w:rsidRPr="00595988">
        <w:rPr>
          <w:rFonts w:ascii="Verdana" w:hAnsi="Verdana"/>
          <w:sz w:val="19"/>
          <w:szCs w:val="19"/>
        </w:rPr>
        <w:t xml:space="preserve">Que, </w:t>
      </w:r>
      <w:r w:rsidRPr="00595988">
        <w:rPr>
          <w:rFonts w:ascii="Verdana" w:hAnsi="Verdana" w:cs="Arial"/>
          <w:sz w:val="19"/>
          <w:szCs w:val="19"/>
          <w:shd w:val="clear" w:color="auto" w:fill="FFFFFF"/>
        </w:rPr>
        <w:t>en el caso de resultar adjudicataria</w:t>
      </w:r>
      <w:r w:rsidRPr="00595988">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595988">
        <w:rPr>
          <w:rFonts w:ascii="Verdana" w:hAnsi="Verdana"/>
          <w:sz w:val="19"/>
          <w:szCs w:val="19"/>
        </w:rPr>
        <w:t>trabajadores y trabajadoras</w:t>
      </w:r>
      <w:proofErr w:type="gramEnd"/>
      <w:r w:rsidRPr="00595988">
        <w:rPr>
          <w:rFonts w:ascii="Verdana" w:hAnsi="Verdana"/>
          <w:sz w:val="19"/>
          <w:szCs w:val="19"/>
        </w:rPr>
        <w:t>.</w:t>
      </w:r>
    </w:p>
    <w:p w14:paraId="19960E0C" w14:textId="77777777" w:rsidR="00C548B6" w:rsidRPr="00595988" w:rsidRDefault="00C548B6" w:rsidP="00C548B6">
      <w:pPr>
        <w:ind w:left="1134" w:right="-427" w:hanging="534"/>
        <w:jc w:val="both"/>
        <w:rPr>
          <w:rFonts w:ascii="Verdana" w:hAnsi="Verdana"/>
          <w:sz w:val="19"/>
          <w:szCs w:val="19"/>
        </w:rPr>
      </w:pPr>
    </w:p>
    <w:p w14:paraId="2CA5A45F" w14:textId="77777777" w:rsidR="00C548B6" w:rsidRPr="00595988" w:rsidRDefault="00C548B6" w:rsidP="00766535">
      <w:pPr>
        <w:numPr>
          <w:ilvl w:val="0"/>
          <w:numId w:val="32"/>
        </w:numPr>
        <w:tabs>
          <w:tab w:val="left" w:pos="900"/>
          <w:tab w:val="left" w:pos="1200"/>
        </w:tabs>
        <w:ind w:left="1134" w:right="-427" w:hanging="534"/>
        <w:jc w:val="both"/>
        <w:rPr>
          <w:rFonts w:ascii="Verdana" w:hAnsi="Verdana"/>
          <w:sz w:val="19"/>
          <w:szCs w:val="19"/>
        </w:rPr>
      </w:pPr>
      <w:r w:rsidRPr="00595988">
        <w:rPr>
          <w:rFonts w:ascii="Verdana" w:hAnsi="Verdana"/>
          <w:sz w:val="19"/>
          <w:szCs w:val="19"/>
        </w:rPr>
        <w:t xml:space="preserve">Que, </w:t>
      </w:r>
      <w:r w:rsidRPr="00595988">
        <w:rPr>
          <w:rFonts w:ascii="Verdana" w:hAnsi="Verdana" w:cs="Arial"/>
          <w:sz w:val="19"/>
          <w:szCs w:val="19"/>
          <w:shd w:val="clear" w:color="auto" w:fill="FFFFFF"/>
        </w:rPr>
        <w:t>en el caso de resultar adjudicataria</w:t>
      </w:r>
      <w:r w:rsidRPr="00595988">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99FAB53" w14:textId="77777777" w:rsidR="00C548B6" w:rsidRPr="00595988" w:rsidRDefault="00C548B6" w:rsidP="00C548B6">
      <w:pPr>
        <w:tabs>
          <w:tab w:val="left" w:pos="900"/>
        </w:tabs>
        <w:ind w:left="1134" w:right="-427" w:hanging="534"/>
        <w:jc w:val="both"/>
        <w:rPr>
          <w:rFonts w:ascii="Verdana" w:hAnsi="Verdana" w:cs="Arial"/>
          <w:sz w:val="19"/>
          <w:szCs w:val="19"/>
          <w:shd w:val="clear" w:color="auto" w:fill="FFFFFF"/>
        </w:rPr>
      </w:pPr>
    </w:p>
    <w:p w14:paraId="2D7C6EB0" w14:textId="77777777" w:rsidR="00C548B6" w:rsidRPr="00595988" w:rsidRDefault="00C548B6" w:rsidP="00766535">
      <w:pPr>
        <w:numPr>
          <w:ilvl w:val="0"/>
          <w:numId w:val="32"/>
        </w:numPr>
        <w:tabs>
          <w:tab w:val="left" w:pos="1200"/>
        </w:tabs>
        <w:ind w:left="1134" w:right="-427" w:hanging="534"/>
        <w:jc w:val="both"/>
        <w:rPr>
          <w:rFonts w:ascii="Verdana" w:hAnsi="Verdana"/>
          <w:sz w:val="19"/>
          <w:szCs w:val="19"/>
        </w:rPr>
      </w:pPr>
      <w:r w:rsidRPr="00595988">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19AF201F" w14:textId="77777777" w:rsidR="00C548B6" w:rsidRPr="00595988" w:rsidRDefault="00C548B6" w:rsidP="00C548B6">
      <w:pPr>
        <w:ind w:left="1134" w:right="-427" w:hanging="534"/>
        <w:jc w:val="both"/>
        <w:rPr>
          <w:rFonts w:ascii="Verdana" w:hAnsi="Verdana" w:cs="Arial"/>
          <w:sz w:val="19"/>
          <w:szCs w:val="19"/>
          <w:shd w:val="clear" w:color="auto" w:fill="FFFFFF"/>
        </w:rPr>
      </w:pPr>
    </w:p>
    <w:p w14:paraId="6E6FF1FE" w14:textId="77777777" w:rsidR="00C548B6" w:rsidRPr="00595988" w:rsidRDefault="00C548B6" w:rsidP="00C548B6">
      <w:pPr>
        <w:ind w:left="1134" w:right="-427" w:hanging="534"/>
        <w:jc w:val="both"/>
        <w:rPr>
          <w:rFonts w:ascii="Verdana" w:hAnsi="Verdana" w:cs="Arial"/>
          <w:sz w:val="19"/>
          <w:szCs w:val="19"/>
        </w:rPr>
      </w:pPr>
      <w:r w:rsidRPr="00595988">
        <w:rPr>
          <w:rFonts w:ascii="Verdana" w:hAnsi="Verdana"/>
          <w:b/>
          <w:sz w:val="19"/>
          <w:szCs w:val="19"/>
        </w:rPr>
        <w:t>V.-</w:t>
      </w:r>
      <w:r w:rsidRPr="00595988">
        <w:rPr>
          <w:rFonts w:ascii="Verdana" w:hAnsi="Verdana"/>
          <w:sz w:val="19"/>
          <w:szCs w:val="19"/>
        </w:rPr>
        <w:t xml:space="preserve"> </w:t>
      </w:r>
      <w:r w:rsidRPr="00595988">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57A387F8" w14:textId="77777777" w:rsidR="00C548B6" w:rsidRPr="00595988" w:rsidRDefault="00C548B6" w:rsidP="00C548B6">
      <w:pPr>
        <w:ind w:left="600" w:right="-427"/>
        <w:rPr>
          <w:rFonts w:ascii="Verdana" w:hAnsi="Verdana" w:cs="Tahoma"/>
          <w:sz w:val="19"/>
          <w:szCs w:val="19"/>
        </w:rPr>
      </w:pPr>
    </w:p>
    <w:p w14:paraId="37A4281C" w14:textId="77777777" w:rsidR="00C548B6" w:rsidRPr="00595988" w:rsidRDefault="00C548B6" w:rsidP="00C548B6">
      <w:pPr>
        <w:ind w:left="567" w:right="-427"/>
        <w:rPr>
          <w:rFonts w:ascii="Verdana" w:hAnsi="Verdana" w:cs="Tahoma"/>
          <w:sz w:val="19"/>
          <w:szCs w:val="19"/>
        </w:rPr>
      </w:pPr>
      <w:bookmarkStart w:id="997" w:name="_Toc505598247"/>
      <w:bookmarkStart w:id="998" w:name="_Toc505598324"/>
      <w:bookmarkStart w:id="999" w:name="_Toc505598417"/>
      <w:bookmarkStart w:id="1000" w:name="_Toc507512596"/>
      <w:bookmarkStart w:id="1001" w:name="_Toc507512897"/>
      <w:r w:rsidRPr="00595988">
        <w:rPr>
          <w:rFonts w:ascii="Verdana" w:hAnsi="Verdana" w:cs="Tahoma"/>
          <w:sz w:val="19"/>
          <w:szCs w:val="19"/>
        </w:rPr>
        <w:t>En............................., a..... de....................de 20....</w:t>
      </w:r>
      <w:bookmarkEnd w:id="997"/>
      <w:bookmarkEnd w:id="998"/>
      <w:bookmarkEnd w:id="999"/>
      <w:bookmarkEnd w:id="1000"/>
      <w:bookmarkEnd w:id="1001"/>
    </w:p>
    <w:p w14:paraId="2FA38D0B" w14:textId="77777777" w:rsidR="00C548B6" w:rsidRPr="00595988" w:rsidRDefault="00C548B6" w:rsidP="00C548B6">
      <w:pPr>
        <w:ind w:left="567" w:right="-427"/>
        <w:rPr>
          <w:rFonts w:ascii="Verdana" w:hAnsi="Verdana" w:cs="Tahoma"/>
          <w:sz w:val="19"/>
          <w:szCs w:val="19"/>
        </w:rPr>
      </w:pPr>
    </w:p>
    <w:p w14:paraId="3066B4CA" w14:textId="77777777" w:rsidR="00C548B6" w:rsidRPr="00595988" w:rsidRDefault="00C548B6" w:rsidP="00C548B6">
      <w:pPr>
        <w:ind w:left="567" w:right="-427"/>
        <w:rPr>
          <w:rFonts w:ascii="Verdana" w:hAnsi="Verdana" w:cs="Tahoma"/>
          <w:sz w:val="19"/>
          <w:szCs w:val="19"/>
        </w:rPr>
      </w:pPr>
    </w:p>
    <w:p w14:paraId="6F328265" w14:textId="77777777" w:rsidR="00C548B6" w:rsidRPr="00595988" w:rsidRDefault="00C548B6" w:rsidP="00C548B6">
      <w:pPr>
        <w:ind w:left="567" w:right="-427"/>
        <w:rPr>
          <w:rFonts w:ascii="Verdana" w:hAnsi="Verdana" w:cs="Tahoma"/>
          <w:sz w:val="19"/>
          <w:szCs w:val="19"/>
        </w:rPr>
      </w:pPr>
      <w:r w:rsidRPr="00595988">
        <w:rPr>
          <w:rFonts w:ascii="Verdana" w:hAnsi="Verdana" w:cs="Tahoma"/>
          <w:sz w:val="19"/>
          <w:szCs w:val="19"/>
        </w:rPr>
        <w:t>Firmado:</w:t>
      </w:r>
    </w:p>
    <w:p w14:paraId="7FC154CC" w14:textId="77777777" w:rsidR="00C548B6" w:rsidRPr="00595988" w:rsidRDefault="00C548B6" w:rsidP="00C548B6">
      <w:pPr>
        <w:ind w:left="600" w:right="-427"/>
        <w:rPr>
          <w:rFonts w:ascii="Verdana" w:hAnsi="Verdana" w:cs="Tahoma"/>
          <w:sz w:val="19"/>
          <w:szCs w:val="19"/>
        </w:rPr>
      </w:pPr>
    </w:p>
    <w:p w14:paraId="36DF1CE8" w14:textId="77777777" w:rsidR="00C548B6" w:rsidRPr="00595988" w:rsidRDefault="00C548B6" w:rsidP="00C548B6">
      <w:pPr>
        <w:ind w:left="600" w:right="-427"/>
        <w:rPr>
          <w:rFonts w:ascii="Verdana" w:hAnsi="Verdana" w:cs="Tahoma"/>
          <w:sz w:val="19"/>
          <w:szCs w:val="19"/>
        </w:rPr>
      </w:pPr>
    </w:p>
    <w:p w14:paraId="2864C16E" w14:textId="77777777" w:rsidR="00C548B6" w:rsidRPr="00595988" w:rsidRDefault="00C548B6" w:rsidP="00C548B6">
      <w:pPr>
        <w:tabs>
          <w:tab w:val="left" w:pos="-300"/>
        </w:tabs>
        <w:spacing w:line="260" w:lineRule="atLeast"/>
        <w:ind w:right="-427"/>
        <w:jc w:val="both"/>
        <w:rPr>
          <w:rFonts w:ascii="Verdana" w:hAnsi="Verdana"/>
          <w:sz w:val="19"/>
          <w:szCs w:val="19"/>
        </w:rPr>
      </w:pPr>
      <w:r w:rsidRPr="00595988">
        <w:rPr>
          <w:rFonts w:ascii="Verdana" w:hAnsi="Verdana" w:cs="Arial"/>
          <w:sz w:val="19"/>
          <w:szCs w:val="19"/>
          <w:shd w:val="clear" w:color="auto" w:fill="FFFFFF"/>
          <w:vertAlign w:val="superscript"/>
        </w:rPr>
        <w:t>(</w:t>
      </w:r>
      <w:proofErr w:type="gramStart"/>
      <w:r w:rsidRPr="00595988">
        <w:rPr>
          <w:rFonts w:ascii="Verdana" w:hAnsi="Verdana" w:cs="Arial"/>
          <w:sz w:val="19"/>
          <w:szCs w:val="19"/>
          <w:shd w:val="clear" w:color="auto" w:fill="FFFFFF"/>
          <w:vertAlign w:val="superscript"/>
        </w:rPr>
        <w:t>*)</w:t>
      </w:r>
      <w:r w:rsidRPr="00595988">
        <w:rPr>
          <w:rFonts w:ascii="Verdana" w:hAnsi="Verdana"/>
          <w:sz w:val="19"/>
          <w:szCs w:val="19"/>
        </w:rPr>
        <w:t>Sin</w:t>
      </w:r>
      <w:proofErr w:type="gramEnd"/>
      <w:r w:rsidRPr="00595988">
        <w:rPr>
          <w:rFonts w:ascii="Verdana" w:hAnsi="Verdana"/>
          <w:sz w:val="19"/>
          <w:szCs w:val="19"/>
        </w:rPr>
        <w:t xml:space="preserve"> perjuicio de lo dispuesto en la normativa laboral que sea de aplicación en los supuestos en los que haya obligación de subrogar.</w:t>
      </w:r>
    </w:p>
    <w:p w14:paraId="3C5D67F0" w14:textId="77777777" w:rsidR="00C548B6" w:rsidRPr="00595988" w:rsidRDefault="00C548B6" w:rsidP="00C548B6">
      <w:pPr>
        <w:tabs>
          <w:tab w:val="left" w:pos="-300"/>
        </w:tabs>
        <w:spacing w:line="260" w:lineRule="atLeast"/>
        <w:ind w:left="600" w:right="-427"/>
        <w:jc w:val="both"/>
        <w:rPr>
          <w:rFonts w:ascii="Verdana" w:hAnsi="Verdana"/>
          <w:sz w:val="19"/>
          <w:szCs w:val="19"/>
        </w:rPr>
      </w:pPr>
    </w:p>
    <w:p w14:paraId="666926E5" w14:textId="77777777" w:rsidR="000E0743" w:rsidRPr="009615DB" w:rsidRDefault="000E0743" w:rsidP="009615DB">
      <w:pPr>
        <w:tabs>
          <w:tab w:val="left" w:pos="-300"/>
        </w:tabs>
        <w:spacing w:line="260" w:lineRule="atLeast"/>
        <w:ind w:right="-427"/>
        <w:jc w:val="both"/>
        <w:rPr>
          <w:rFonts w:ascii="Verdana" w:hAnsi="Verdana"/>
          <w:sz w:val="10"/>
          <w:szCs w:val="10"/>
        </w:rPr>
      </w:pPr>
    </w:p>
    <w:p w14:paraId="6B060EAF" w14:textId="77777777" w:rsidR="00C548B6" w:rsidRPr="009615DB" w:rsidRDefault="00C548B6" w:rsidP="00C548B6">
      <w:pPr>
        <w:shd w:val="clear" w:color="auto" w:fill="FFFFFF"/>
        <w:ind w:right="-427"/>
        <w:jc w:val="both"/>
        <w:rPr>
          <w:rFonts w:ascii="Verdana" w:hAnsi="Verdana"/>
          <w:b/>
          <w:sz w:val="10"/>
          <w:szCs w:val="10"/>
        </w:rPr>
      </w:pPr>
      <w:r w:rsidRPr="009615DB">
        <w:rPr>
          <w:rFonts w:ascii="Verdana" w:hAnsi="Verdana"/>
          <w:b/>
          <w:sz w:val="10"/>
          <w:szCs w:val="10"/>
        </w:rPr>
        <w:t>Información básica sobre protección de datos personales.</w:t>
      </w:r>
    </w:p>
    <w:p w14:paraId="626E3433"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615DB">
        <w:rPr>
          <w:rFonts w:ascii="Verdana" w:hAnsi="Verdana"/>
          <w:b/>
          <w:sz w:val="10"/>
          <w:szCs w:val="10"/>
        </w:rPr>
        <w:t>Gestión de la contratación</w:t>
      </w:r>
      <w:r w:rsidRPr="009615DB">
        <w:rPr>
          <w:rFonts w:ascii="Verdana" w:hAnsi="Verdana"/>
          <w:sz w:val="10"/>
          <w:szCs w:val="10"/>
        </w:rPr>
        <w:t>»:</w:t>
      </w:r>
    </w:p>
    <w:p w14:paraId="38D586A2" w14:textId="77777777" w:rsidR="00C548B6" w:rsidRPr="00595988" w:rsidRDefault="00C548B6" w:rsidP="00C548B6">
      <w:pPr>
        <w:shd w:val="clear" w:color="auto" w:fill="FFFFFF"/>
        <w:ind w:left="142" w:right="-427"/>
        <w:jc w:val="both"/>
        <w:rPr>
          <w:rFonts w:ascii="Verdana" w:hAnsi="Verdana"/>
          <w:sz w:val="19"/>
          <w:szCs w:val="19"/>
        </w:rPr>
      </w:pPr>
    </w:p>
    <w:p w14:paraId="729AC339"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Responsable: </w:t>
      </w:r>
      <w:r w:rsidRPr="009615DB">
        <w:rPr>
          <w:rFonts w:ascii="Verdana" w:hAnsi="Verdana"/>
          <w:sz w:val="10"/>
          <w:szCs w:val="10"/>
        </w:rPr>
        <w:t>órgano de contratación correspondiente.</w:t>
      </w:r>
    </w:p>
    <w:p w14:paraId="364061C3"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Finalidad:</w:t>
      </w:r>
      <w:r w:rsidRPr="009615DB">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339A6"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Legitimación:</w:t>
      </w:r>
      <w:r w:rsidRPr="009615DB">
        <w:rPr>
          <w:rFonts w:ascii="Verdana" w:hAnsi="Verdana"/>
          <w:sz w:val="10"/>
          <w:szCs w:val="10"/>
        </w:rPr>
        <w:t xml:space="preserve"> tratamiento necesario para la ejecución de un contrato en el que la persona interesada es parte y para el cumplimiento de una obliga</w:t>
      </w:r>
      <w:r w:rsidR="005B1F26" w:rsidRPr="009615DB">
        <w:rPr>
          <w:rFonts w:ascii="Verdana" w:hAnsi="Verdana"/>
          <w:sz w:val="10"/>
          <w:szCs w:val="10"/>
        </w:rPr>
        <w:t>ción legal aplicable al órgano r</w:t>
      </w:r>
      <w:r w:rsidRPr="009615DB">
        <w:rPr>
          <w:rFonts w:ascii="Verdana" w:hAnsi="Verdana"/>
          <w:sz w:val="10"/>
          <w:szCs w:val="10"/>
        </w:rPr>
        <w:t xml:space="preserve">esponsable del tratamiento. </w:t>
      </w:r>
    </w:p>
    <w:p w14:paraId="33F77DE8"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Destinatarias: </w:t>
      </w:r>
      <w:r w:rsidRPr="009615DB">
        <w:rPr>
          <w:rFonts w:ascii="Verdana" w:hAnsi="Verdana"/>
          <w:sz w:val="10"/>
          <w:szCs w:val="10"/>
        </w:rPr>
        <w:t>Los datos personales podrán ser facilitados a quien ostente un interés legítimo y a la Hacienda General del País Vasco.</w:t>
      </w:r>
    </w:p>
    <w:p w14:paraId="38A5F6A3"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Derechos: </w:t>
      </w:r>
      <w:r w:rsidRPr="009615DB">
        <w:rPr>
          <w:rFonts w:ascii="Verdana" w:hAnsi="Verdana"/>
          <w:sz w:val="10"/>
          <w:szCs w:val="10"/>
        </w:rPr>
        <w:t>Ud. tiene el derecho de acceso, rectificación y supresión de sus datos, así como de limitación u oposición a su tratamiento.</w:t>
      </w:r>
    </w:p>
    <w:p w14:paraId="51F39E62" w14:textId="77777777" w:rsidR="00C548B6" w:rsidRPr="00595988" w:rsidRDefault="00C548B6" w:rsidP="00C548B6">
      <w:pPr>
        <w:shd w:val="clear" w:color="auto" w:fill="FFFFFF"/>
        <w:ind w:right="-427"/>
        <w:contextualSpacing/>
        <w:jc w:val="both"/>
        <w:rPr>
          <w:rFonts w:ascii="Verdana" w:hAnsi="Verdana"/>
          <w:sz w:val="19"/>
          <w:szCs w:val="19"/>
        </w:rPr>
      </w:pPr>
    </w:p>
    <w:p w14:paraId="0A100745" w14:textId="77777777" w:rsidR="00C548B6" w:rsidRPr="009615DB" w:rsidRDefault="00C548B6" w:rsidP="00A0219B">
      <w:pPr>
        <w:shd w:val="clear" w:color="auto" w:fill="FFFFFF"/>
        <w:tabs>
          <w:tab w:val="left" w:pos="142"/>
        </w:tabs>
        <w:ind w:right="-427"/>
        <w:jc w:val="both"/>
        <w:rPr>
          <w:rFonts w:ascii="Verdana" w:hAnsi="Verdana"/>
          <w:b/>
          <w:sz w:val="14"/>
          <w:szCs w:val="14"/>
          <w:lang w:eastAsia="en-US"/>
        </w:rPr>
      </w:pPr>
      <w:r w:rsidRPr="009615DB">
        <w:rPr>
          <w:rFonts w:ascii="Verdana" w:hAnsi="Verdana"/>
          <w:b/>
          <w:sz w:val="14"/>
          <w:szCs w:val="14"/>
        </w:rPr>
        <w:t>INFORMACIÓN COMPLETA EN EL ANEXO VII.1 «INFORMACIÓN ADICIONAL SOBRE PROTECCIÓN DE DATOS PERSONALES»</w:t>
      </w:r>
    </w:p>
    <w:p w14:paraId="23F3AA99" w14:textId="77777777" w:rsidR="00C548B6" w:rsidRPr="00595988" w:rsidRDefault="00C548B6" w:rsidP="00C548B6">
      <w:pPr>
        <w:rPr>
          <w:rFonts w:ascii="Verdana" w:eastAsia="Arial Unicode MS" w:hAnsi="Verdana"/>
          <w:b/>
          <w:sz w:val="19"/>
          <w:szCs w:val="19"/>
        </w:rPr>
        <w:sectPr w:rsidR="00C548B6" w:rsidRPr="00595988" w:rsidSect="00A12B05">
          <w:footnotePr>
            <w:numRestart w:val="eachSect"/>
          </w:footnotePr>
          <w:pgSz w:w="11906" w:h="16838"/>
          <w:pgMar w:top="567" w:right="1276" w:bottom="992" w:left="1134" w:header="284" w:footer="482" w:gutter="0"/>
          <w:cols w:space="720"/>
          <w:docGrid w:linePitch="326"/>
        </w:sectPr>
      </w:pPr>
    </w:p>
    <w:p w14:paraId="55E482D4" w14:textId="77777777" w:rsidR="00C548B6" w:rsidRPr="00595988" w:rsidRDefault="00F47A03" w:rsidP="000E0743">
      <w:pPr>
        <w:pStyle w:val="Ttulo3"/>
        <w:pBdr>
          <w:bottom w:val="single" w:sz="4" w:space="1" w:color="auto"/>
        </w:pBdr>
        <w:shd w:val="clear" w:color="auto" w:fill="0070C0"/>
        <w:rPr>
          <w:color w:val="FFFFFF" w:themeColor="background1"/>
        </w:rPr>
      </w:pPr>
      <w:bookmarkStart w:id="1002" w:name="AnexoII6"/>
      <w:bookmarkStart w:id="1003" w:name="_Toc33530871"/>
      <w:bookmarkStart w:id="1004" w:name="_Toc38387842"/>
      <w:bookmarkStart w:id="1005" w:name="_Toc128389985"/>
      <w:r w:rsidRPr="00595988">
        <w:rPr>
          <w:color w:val="FFFFFF" w:themeColor="background1"/>
        </w:rPr>
        <w:lastRenderedPageBreak/>
        <w:t>ANEXO II.</w:t>
      </w:r>
      <w:r w:rsidR="00C548B6" w:rsidRPr="00595988">
        <w:rPr>
          <w:color w:val="FFFFFF" w:themeColor="background1"/>
        </w:rPr>
        <w:t>6.</w:t>
      </w:r>
      <w:r w:rsidR="00C548B6" w:rsidRPr="00595988">
        <w:rPr>
          <w:rFonts w:eastAsia="Arial Unicode MS"/>
          <w:color w:val="FFFFFF" w:themeColor="background1"/>
        </w:rPr>
        <w:t>-</w:t>
      </w:r>
      <w:r w:rsidR="00C548B6" w:rsidRPr="00595988">
        <w:rPr>
          <w:rFonts w:eastAsia="Arial Unicode MS"/>
          <w:color w:val="FFFFFF" w:themeColor="background1"/>
        </w:rPr>
        <w:tab/>
      </w:r>
      <w:bookmarkEnd w:id="1002"/>
      <w:r w:rsidR="00C548B6" w:rsidRPr="00595988">
        <w:rPr>
          <w:color w:val="FFFFFF" w:themeColor="background1"/>
        </w:rPr>
        <w:t>EMPRESAS PERTENECIENTES A UN MISMO GRUPO EMPRESARIAL</w:t>
      </w:r>
      <w:r w:rsidR="00C548B6" w:rsidRPr="00595988">
        <w:rPr>
          <w:color w:val="FFFFFF" w:themeColor="background1"/>
          <w:vertAlign w:val="superscript"/>
        </w:rPr>
        <w:footnoteReference w:id="77"/>
      </w:r>
      <w:r w:rsidR="00C548B6" w:rsidRPr="00595988">
        <w:rPr>
          <w:color w:val="FFFFFF" w:themeColor="background1"/>
        </w:rPr>
        <w:t>-</w:t>
      </w:r>
      <w:r w:rsidR="00C548B6" w:rsidRPr="00595988">
        <w:rPr>
          <w:color w:val="FFFFFF" w:themeColor="background1"/>
          <w:vertAlign w:val="superscript"/>
        </w:rPr>
        <w:footnoteReference w:id="78"/>
      </w:r>
      <w:bookmarkEnd w:id="1003"/>
      <w:bookmarkEnd w:id="1004"/>
      <w:bookmarkEnd w:id="1005"/>
      <w:r w:rsidR="00403C1E">
        <w:rPr>
          <w:color w:val="FFFFFF" w:themeColor="background1"/>
        </w:rPr>
        <w:t xml:space="preserve"> (en su caso)</w:t>
      </w:r>
    </w:p>
    <w:p w14:paraId="40C8B8DE" w14:textId="77777777" w:rsidR="00C548B6" w:rsidRPr="00595988" w:rsidRDefault="00C548B6" w:rsidP="00C548B6">
      <w:pPr>
        <w:tabs>
          <w:tab w:val="left" w:pos="9436"/>
        </w:tabs>
        <w:ind w:left="600" w:right="-425"/>
        <w:jc w:val="center"/>
        <w:rPr>
          <w:rFonts w:ascii="Verdana" w:eastAsia="Arial Unicode MS" w:hAnsi="Verdana" w:cs="Tahoma"/>
          <w:b/>
          <w:sz w:val="19"/>
          <w:szCs w:val="19"/>
        </w:rPr>
      </w:pPr>
    </w:p>
    <w:p w14:paraId="6F68EB65" w14:textId="77777777" w:rsidR="00C548B6" w:rsidRPr="00595988" w:rsidRDefault="00C548B6" w:rsidP="00C548B6">
      <w:pPr>
        <w:tabs>
          <w:tab w:val="left" w:pos="9436"/>
        </w:tabs>
        <w:ind w:left="600" w:right="-425"/>
        <w:jc w:val="center"/>
        <w:rPr>
          <w:rFonts w:ascii="Verdana" w:eastAsia="Arial Unicode MS" w:hAnsi="Verdana" w:cs="Tahoma"/>
          <w:b/>
          <w:sz w:val="19"/>
          <w:szCs w:val="19"/>
        </w:rPr>
      </w:pPr>
    </w:p>
    <w:p w14:paraId="271B7E39" w14:textId="6058C116" w:rsidR="00C548B6" w:rsidRPr="00595988" w:rsidRDefault="00C548B6" w:rsidP="00C548B6">
      <w:pPr>
        <w:widowControl w:val="0"/>
        <w:tabs>
          <w:tab w:val="center" w:pos="4252"/>
          <w:tab w:val="right" w:pos="8504"/>
        </w:tabs>
        <w:ind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60705C">
        <w:rPr>
          <w:rFonts w:ascii="Verdana" w:hAnsi="Verdana" w:cs="Tahoma"/>
          <w:color w:val="0000FF"/>
          <w:sz w:val="19"/>
          <w:szCs w:val="19"/>
        </w:rPr>
        <w:t>URA/0</w:t>
      </w:r>
      <w:r w:rsidR="00D27AE5">
        <w:rPr>
          <w:rFonts w:ascii="Verdana" w:hAnsi="Verdana" w:cs="Tahoma"/>
          <w:color w:val="0000FF"/>
          <w:sz w:val="19"/>
          <w:szCs w:val="19"/>
        </w:rPr>
        <w:t>07</w:t>
      </w:r>
      <w:r w:rsidR="00521E45">
        <w:rPr>
          <w:rFonts w:ascii="Verdana" w:hAnsi="Verdana" w:cs="Tahoma"/>
          <w:color w:val="0000FF"/>
          <w:sz w:val="19"/>
          <w:szCs w:val="19"/>
        </w:rPr>
        <w:t>A/202</w:t>
      </w:r>
      <w:r w:rsidR="00D27AE5">
        <w:rPr>
          <w:rFonts w:ascii="Verdana" w:hAnsi="Verdana" w:cs="Tahoma"/>
          <w:color w:val="0000FF"/>
          <w:sz w:val="19"/>
          <w:szCs w:val="19"/>
        </w:rPr>
        <w:t>5</w:t>
      </w:r>
    </w:p>
    <w:p w14:paraId="64C62659" w14:textId="77777777" w:rsidR="00C548B6" w:rsidRPr="00595988" w:rsidRDefault="00C548B6" w:rsidP="00C548B6">
      <w:pPr>
        <w:ind w:right="-425"/>
        <w:jc w:val="center"/>
        <w:rPr>
          <w:rFonts w:ascii="Verdana" w:hAnsi="Verdana"/>
          <w:b/>
          <w:sz w:val="19"/>
          <w:szCs w:val="19"/>
        </w:rPr>
      </w:pPr>
      <w:bookmarkStart w:id="1006" w:name="_Toc505598248"/>
      <w:bookmarkStart w:id="1007" w:name="_Toc505598325"/>
      <w:bookmarkStart w:id="1008" w:name="_Toc505598418"/>
      <w:bookmarkStart w:id="1009" w:name="_Toc507512597"/>
      <w:bookmarkStart w:id="1010" w:name="_Toc507512898"/>
    </w:p>
    <w:p w14:paraId="20BA15C7" w14:textId="77777777" w:rsidR="00C548B6" w:rsidRPr="00595988" w:rsidRDefault="00C548B6" w:rsidP="00C548B6">
      <w:pPr>
        <w:ind w:right="-425"/>
        <w:jc w:val="center"/>
        <w:rPr>
          <w:rFonts w:ascii="Verdana" w:hAnsi="Verdana"/>
          <w:b/>
          <w:sz w:val="19"/>
          <w:szCs w:val="19"/>
        </w:rPr>
      </w:pPr>
      <w:r w:rsidRPr="00595988">
        <w:rPr>
          <w:rFonts w:ascii="Verdana" w:hAnsi="Verdana"/>
          <w:b/>
          <w:sz w:val="19"/>
          <w:szCs w:val="19"/>
        </w:rPr>
        <w:t>DECLARA:</w:t>
      </w:r>
      <w:bookmarkEnd w:id="1006"/>
      <w:bookmarkEnd w:id="1007"/>
      <w:bookmarkEnd w:id="1008"/>
      <w:bookmarkEnd w:id="1009"/>
      <w:bookmarkEnd w:id="1010"/>
    </w:p>
    <w:p w14:paraId="1DE226EC" w14:textId="77777777" w:rsidR="00C548B6" w:rsidRPr="00595988" w:rsidRDefault="00C548B6" w:rsidP="00C548B6">
      <w:pPr>
        <w:ind w:left="600" w:right="-425" w:hanging="400"/>
        <w:contextualSpacing/>
        <w:jc w:val="center"/>
        <w:rPr>
          <w:rFonts w:ascii="Verdana" w:hAnsi="Verdana"/>
          <w:b/>
          <w:sz w:val="19"/>
          <w:szCs w:val="19"/>
        </w:rPr>
      </w:pPr>
    </w:p>
    <w:p w14:paraId="07FBE4FC" w14:textId="77777777" w:rsidR="00C548B6" w:rsidRPr="00595988" w:rsidRDefault="00C548B6" w:rsidP="00C548B6">
      <w:pPr>
        <w:ind w:right="-425"/>
        <w:contextualSpacing/>
        <w:jc w:val="both"/>
        <w:rPr>
          <w:rFonts w:ascii="Verdana" w:hAnsi="Verdana" w:cs="Tahoma"/>
          <w:sz w:val="19"/>
          <w:szCs w:val="19"/>
        </w:rPr>
      </w:pPr>
      <w:r w:rsidRPr="00595988">
        <w:rPr>
          <w:rFonts w:ascii="Verdana" w:hAnsi="Verdana" w:cs="Tahoma"/>
          <w:sz w:val="19"/>
          <w:szCs w:val="19"/>
        </w:rPr>
        <w:t xml:space="preserve">Que de conformidad con el artículo 42.1 del Código de Comercio, la empresa que represento forma parte de un grupo empresarial </w:t>
      </w:r>
      <w:r w:rsidRPr="00595988">
        <w:rPr>
          <w:rFonts w:ascii="Verdana" w:hAnsi="Verdana"/>
          <w:sz w:val="19"/>
          <w:szCs w:val="19"/>
        </w:rPr>
        <w:t>(</w:t>
      </w:r>
      <w:r w:rsidRPr="00595988">
        <w:rPr>
          <w:rFonts w:ascii="Verdana" w:hAnsi="Verdana"/>
          <w:i/>
          <w:sz w:val="19"/>
          <w:szCs w:val="19"/>
        </w:rPr>
        <w:t>si/no</w:t>
      </w:r>
      <w:r w:rsidRPr="00595988">
        <w:rPr>
          <w:rFonts w:ascii="Verdana" w:hAnsi="Verdana"/>
          <w:sz w:val="19"/>
          <w:szCs w:val="19"/>
        </w:rPr>
        <w:t xml:space="preserve">): ………. </w:t>
      </w:r>
      <w:r w:rsidRPr="00595988">
        <w:rPr>
          <w:rFonts w:ascii="Verdana" w:hAnsi="Verdana" w:cs="Tahoma"/>
          <w:sz w:val="19"/>
          <w:szCs w:val="19"/>
        </w:rPr>
        <w:t xml:space="preserve">Y que </w:t>
      </w:r>
      <w:r w:rsidRPr="00595988">
        <w:rPr>
          <w:rFonts w:ascii="Verdana" w:hAnsi="Verdana" w:cs="Tahoma"/>
          <w:b/>
          <w:sz w:val="19"/>
          <w:szCs w:val="19"/>
        </w:rPr>
        <w:t>la/s empresa/s que concurre/n a la presente licitación es/son la/s siguientes/s</w:t>
      </w:r>
      <w:r w:rsidRPr="00595988">
        <w:rPr>
          <w:rFonts w:ascii="Verdana" w:hAnsi="Verdana" w:cs="Tahoma"/>
          <w:sz w:val="19"/>
          <w:szCs w:val="19"/>
        </w:rPr>
        <w:t>:</w:t>
      </w:r>
    </w:p>
    <w:p w14:paraId="658C4254" w14:textId="77777777" w:rsidR="00C548B6" w:rsidRPr="00595988" w:rsidRDefault="00C548B6" w:rsidP="00C548B6">
      <w:pPr>
        <w:ind w:left="600" w:right="-425"/>
        <w:contextualSpacing/>
        <w:jc w:val="both"/>
        <w:rPr>
          <w:rFonts w:ascii="Verdana" w:hAnsi="Verdana" w:cs="Tahoma"/>
          <w:b/>
          <w:sz w:val="19"/>
          <w:szCs w:val="19"/>
        </w:rPr>
      </w:pPr>
    </w:p>
    <w:p w14:paraId="50D985DA" w14:textId="77777777" w:rsidR="00C548B6" w:rsidRPr="00595988"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95988" w14:paraId="6CEB61CA" w14:textId="77777777" w:rsidTr="00A12B05">
        <w:trPr>
          <w:trHeight w:val="259"/>
          <w:jc w:val="right"/>
        </w:trPr>
        <w:tc>
          <w:tcPr>
            <w:tcW w:w="5665" w:type="dxa"/>
          </w:tcPr>
          <w:p w14:paraId="43F0E745" w14:textId="77777777" w:rsidR="00C548B6" w:rsidRPr="00595988" w:rsidRDefault="00C548B6" w:rsidP="00A12B05">
            <w:pPr>
              <w:ind w:left="-150" w:right="-425"/>
              <w:contextualSpacing/>
              <w:jc w:val="center"/>
              <w:rPr>
                <w:rFonts w:ascii="Verdana" w:hAnsi="Verdana" w:cs="Tahoma"/>
                <w:sz w:val="19"/>
                <w:szCs w:val="19"/>
              </w:rPr>
            </w:pPr>
            <w:r w:rsidRPr="00595988">
              <w:rPr>
                <w:rFonts w:ascii="Verdana" w:hAnsi="Verdana" w:cs="Tahoma"/>
                <w:sz w:val="19"/>
                <w:szCs w:val="19"/>
              </w:rPr>
              <w:t>Denominación social</w:t>
            </w:r>
          </w:p>
        </w:tc>
        <w:tc>
          <w:tcPr>
            <w:tcW w:w="3473" w:type="dxa"/>
          </w:tcPr>
          <w:p w14:paraId="0BE50B33" w14:textId="77777777" w:rsidR="00C548B6" w:rsidRPr="00595988" w:rsidRDefault="00C548B6" w:rsidP="00A12B05">
            <w:pPr>
              <w:ind w:right="-425"/>
              <w:contextualSpacing/>
              <w:jc w:val="center"/>
              <w:rPr>
                <w:rFonts w:ascii="Verdana" w:hAnsi="Verdana" w:cs="Tahoma"/>
                <w:sz w:val="19"/>
                <w:szCs w:val="19"/>
              </w:rPr>
            </w:pPr>
            <w:r w:rsidRPr="00595988">
              <w:rPr>
                <w:rFonts w:ascii="Verdana" w:hAnsi="Verdana" w:cs="Tahoma"/>
                <w:sz w:val="19"/>
                <w:szCs w:val="19"/>
              </w:rPr>
              <w:t>NIF</w:t>
            </w:r>
          </w:p>
        </w:tc>
      </w:tr>
      <w:tr w:rsidR="00C548B6" w:rsidRPr="00595988" w14:paraId="6F84938F" w14:textId="77777777" w:rsidTr="00A12B05">
        <w:trPr>
          <w:trHeight w:val="454"/>
          <w:jc w:val="right"/>
        </w:trPr>
        <w:tc>
          <w:tcPr>
            <w:tcW w:w="5665" w:type="dxa"/>
          </w:tcPr>
          <w:p w14:paraId="1D13806A" w14:textId="77777777" w:rsidR="00C548B6" w:rsidRPr="00595988" w:rsidRDefault="00C548B6" w:rsidP="00A12B05">
            <w:pPr>
              <w:ind w:left="306" w:right="-425"/>
              <w:contextualSpacing/>
              <w:jc w:val="both"/>
              <w:rPr>
                <w:rFonts w:ascii="Verdana" w:hAnsi="Verdana" w:cs="Tahoma"/>
                <w:sz w:val="19"/>
                <w:szCs w:val="19"/>
              </w:rPr>
            </w:pPr>
          </w:p>
        </w:tc>
        <w:tc>
          <w:tcPr>
            <w:tcW w:w="3473" w:type="dxa"/>
          </w:tcPr>
          <w:p w14:paraId="10322A11" w14:textId="77777777" w:rsidR="00C548B6" w:rsidRPr="00595988" w:rsidRDefault="00C548B6" w:rsidP="00A12B05">
            <w:pPr>
              <w:ind w:left="600" w:right="-425"/>
              <w:contextualSpacing/>
              <w:jc w:val="both"/>
              <w:rPr>
                <w:rFonts w:ascii="Verdana" w:hAnsi="Verdana" w:cs="Tahoma"/>
                <w:sz w:val="19"/>
                <w:szCs w:val="19"/>
              </w:rPr>
            </w:pPr>
          </w:p>
        </w:tc>
      </w:tr>
      <w:tr w:rsidR="00C548B6" w:rsidRPr="00595988" w14:paraId="4DF4FC31" w14:textId="77777777" w:rsidTr="00A12B05">
        <w:trPr>
          <w:trHeight w:val="454"/>
          <w:jc w:val="right"/>
        </w:trPr>
        <w:tc>
          <w:tcPr>
            <w:tcW w:w="5665" w:type="dxa"/>
          </w:tcPr>
          <w:p w14:paraId="4C1DB66E" w14:textId="77777777" w:rsidR="00C548B6" w:rsidRPr="00595988" w:rsidRDefault="00C548B6" w:rsidP="00A12B05">
            <w:pPr>
              <w:ind w:left="600" w:right="-425"/>
              <w:contextualSpacing/>
              <w:jc w:val="both"/>
              <w:rPr>
                <w:rFonts w:ascii="Verdana" w:hAnsi="Verdana" w:cs="Tahoma"/>
                <w:sz w:val="19"/>
                <w:szCs w:val="19"/>
              </w:rPr>
            </w:pPr>
          </w:p>
        </w:tc>
        <w:tc>
          <w:tcPr>
            <w:tcW w:w="3473" w:type="dxa"/>
          </w:tcPr>
          <w:p w14:paraId="2AEC7FF1" w14:textId="77777777" w:rsidR="00C548B6" w:rsidRPr="00595988" w:rsidRDefault="00C548B6" w:rsidP="00A12B05">
            <w:pPr>
              <w:ind w:left="600" w:right="-425"/>
              <w:contextualSpacing/>
              <w:jc w:val="both"/>
              <w:rPr>
                <w:rFonts w:ascii="Verdana" w:hAnsi="Verdana" w:cs="Tahoma"/>
                <w:sz w:val="19"/>
                <w:szCs w:val="19"/>
              </w:rPr>
            </w:pPr>
          </w:p>
        </w:tc>
      </w:tr>
    </w:tbl>
    <w:p w14:paraId="4A7BD41E" w14:textId="77777777" w:rsidR="00C548B6" w:rsidRPr="00595988" w:rsidRDefault="00C548B6" w:rsidP="00C548B6">
      <w:pPr>
        <w:ind w:left="600" w:right="-425"/>
        <w:contextualSpacing/>
        <w:jc w:val="both"/>
        <w:rPr>
          <w:rFonts w:ascii="Verdana" w:hAnsi="Verdana" w:cs="Tahoma"/>
          <w:sz w:val="19"/>
          <w:szCs w:val="19"/>
        </w:rPr>
      </w:pPr>
    </w:p>
    <w:p w14:paraId="0B856775" w14:textId="77777777" w:rsidR="00C548B6" w:rsidRPr="00595988" w:rsidRDefault="00C548B6" w:rsidP="00C548B6">
      <w:pPr>
        <w:ind w:left="600" w:right="-425"/>
        <w:rPr>
          <w:rFonts w:ascii="Verdana" w:hAnsi="Verdana" w:cs="Tahoma"/>
          <w:sz w:val="19"/>
          <w:szCs w:val="19"/>
        </w:rPr>
      </w:pPr>
    </w:p>
    <w:p w14:paraId="17DE9DD7" w14:textId="77777777" w:rsidR="00C548B6" w:rsidRPr="00595988" w:rsidRDefault="00C548B6" w:rsidP="00C548B6">
      <w:pPr>
        <w:ind w:right="-425"/>
        <w:rPr>
          <w:rFonts w:ascii="Verdana" w:hAnsi="Verdana" w:cs="Tahoma"/>
          <w:sz w:val="19"/>
          <w:szCs w:val="19"/>
        </w:rPr>
      </w:pPr>
      <w:bookmarkStart w:id="1011" w:name="_Toc505598249"/>
      <w:bookmarkStart w:id="1012" w:name="_Toc505598326"/>
      <w:bookmarkStart w:id="1013" w:name="_Toc505598419"/>
      <w:bookmarkStart w:id="1014" w:name="_Toc507512598"/>
      <w:bookmarkStart w:id="1015" w:name="_Toc507512899"/>
      <w:r w:rsidRPr="00595988">
        <w:rPr>
          <w:rFonts w:ascii="Verdana" w:hAnsi="Verdana" w:cs="Tahoma"/>
          <w:sz w:val="19"/>
          <w:szCs w:val="19"/>
        </w:rPr>
        <w:t>En............................., a..... de....................de 20....</w:t>
      </w:r>
      <w:bookmarkEnd w:id="1011"/>
      <w:bookmarkEnd w:id="1012"/>
      <w:bookmarkEnd w:id="1013"/>
      <w:bookmarkEnd w:id="1014"/>
      <w:bookmarkEnd w:id="1015"/>
    </w:p>
    <w:p w14:paraId="525A0CA2" w14:textId="77777777" w:rsidR="00C548B6" w:rsidRPr="00595988" w:rsidRDefault="00C548B6" w:rsidP="00C548B6">
      <w:pPr>
        <w:ind w:left="600" w:right="-425"/>
        <w:rPr>
          <w:rFonts w:ascii="Verdana" w:hAnsi="Verdana" w:cs="Tahoma"/>
          <w:sz w:val="19"/>
          <w:szCs w:val="19"/>
        </w:rPr>
      </w:pPr>
    </w:p>
    <w:p w14:paraId="63A38049" w14:textId="77777777" w:rsidR="00C548B6" w:rsidRPr="00595988" w:rsidRDefault="00C548B6" w:rsidP="00C548B6">
      <w:pPr>
        <w:ind w:left="600" w:right="-425"/>
        <w:rPr>
          <w:rFonts w:ascii="Verdana" w:hAnsi="Verdana" w:cs="Tahoma"/>
          <w:sz w:val="19"/>
          <w:szCs w:val="19"/>
        </w:rPr>
      </w:pPr>
    </w:p>
    <w:p w14:paraId="127D5DC5" w14:textId="77777777" w:rsidR="00C548B6" w:rsidRPr="00595988" w:rsidRDefault="00C548B6" w:rsidP="00C548B6">
      <w:pPr>
        <w:ind w:left="600" w:right="-425"/>
        <w:rPr>
          <w:rFonts w:ascii="Verdana" w:hAnsi="Verdana" w:cs="Tahoma"/>
          <w:sz w:val="19"/>
          <w:szCs w:val="19"/>
        </w:rPr>
      </w:pPr>
    </w:p>
    <w:p w14:paraId="6E82FB99" w14:textId="77777777" w:rsidR="00C548B6" w:rsidRPr="00595988" w:rsidRDefault="00C548B6" w:rsidP="00C548B6">
      <w:pPr>
        <w:ind w:right="-425"/>
        <w:rPr>
          <w:rFonts w:ascii="Verdana" w:hAnsi="Verdana" w:cs="Tahoma"/>
          <w:sz w:val="19"/>
          <w:szCs w:val="19"/>
        </w:rPr>
      </w:pPr>
      <w:r w:rsidRPr="00595988">
        <w:rPr>
          <w:rFonts w:ascii="Verdana" w:hAnsi="Verdana" w:cs="Tahoma"/>
          <w:sz w:val="19"/>
          <w:szCs w:val="19"/>
        </w:rPr>
        <w:t>Firmado:</w:t>
      </w:r>
    </w:p>
    <w:p w14:paraId="31FAFCCB" w14:textId="77777777" w:rsidR="00C548B6" w:rsidRPr="00595988" w:rsidRDefault="00C548B6" w:rsidP="00C548B6">
      <w:pPr>
        <w:ind w:left="600" w:right="-425"/>
        <w:rPr>
          <w:rFonts w:ascii="Verdana" w:hAnsi="Verdana" w:cs="Tahoma"/>
          <w:sz w:val="19"/>
          <w:szCs w:val="19"/>
        </w:rPr>
      </w:pPr>
    </w:p>
    <w:p w14:paraId="04C0B3EB" w14:textId="77777777" w:rsidR="00C548B6" w:rsidRPr="00595988" w:rsidRDefault="00C548B6" w:rsidP="00C548B6">
      <w:pPr>
        <w:ind w:left="600" w:right="-425"/>
        <w:rPr>
          <w:rFonts w:ascii="Verdana" w:hAnsi="Verdana" w:cs="Tahoma"/>
          <w:sz w:val="19"/>
          <w:szCs w:val="19"/>
        </w:rPr>
      </w:pPr>
    </w:p>
    <w:p w14:paraId="6FC2EC60" w14:textId="77777777" w:rsidR="00C548B6" w:rsidRPr="00595988" w:rsidRDefault="00C548B6" w:rsidP="00C548B6">
      <w:pPr>
        <w:ind w:left="600" w:right="-425"/>
        <w:rPr>
          <w:rFonts w:ascii="Verdana" w:hAnsi="Verdana" w:cs="Tahoma"/>
          <w:sz w:val="19"/>
          <w:szCs w:val="19"/>
        </w:rPr>
      </w:pPr>
    </w:p>
    <w:p w14:paraId="23F30CF2" w14:textId="77777777" w:rsidR="00C548B6" w:rsidRPr="00595988" w:rsidRDefault="00C548B6" w:rsidP="00C548B6">
      <w:pPr>
        <w:ind w:left="600" w:right="-425"/>
        <w:rPr>
          <w:rFonts w:ascii="Verdana" w:hAnsi="Verdana" w:cs="Tahoma"/>
          <w:sz w:val="19"/>
          <w:szCs w:val="19"/>
        </w:rPr>
      </w:pPr>
    </w:p>
    <w:p w14:paraId="3E44734F" w14:textId="77777777" w:rsidR="00C548B6" w:rsidRPr="00595988" w:rsidRDefault="00C548B6" w:rsidP="00C548B6">
      <w:pPr>
        <w:ind w:left="600" w:right="-425"/>
        <w:rPr>
          <w:rFonts w:ascii="Verdana" w:hAnsi="Verdana" w:cs="Tahoma"/>
          <w:sz w:val="19"/>
          <w:szCs w:val="19"/>
        </w:rPr>
      </w:pPr>
    </w:p>
    <w:p w14:paraId="63087DE8" w14:textId="77777777" w:rsidR="00C548B6" w:rsidRPr="00595988" w:rsidRDefault="00C548B6" w:rsidP="00C548B6">
      <w:pPr>
        <w:ind w:left="600" w:right="-425"/>
        <w:rPr>
          <w:rFonts w:ascii="Verdana" w:hAnsi="Verdana" w:cs="Tahoma"/>
          <w:sz w:val="19"/>
          <w:szCs w:val="19"/>
        </w:rPr>
      </w:pPr>
    </w:p>
    <w:p w14:paraId="7CA38777" w14:textId="77777777" w:rsidR="000E0743" w:rsidRPr="00595988" w:rsidRDefault="000E0743" w:rsidP="00C548B6">
      <w:pPr>
        <w:ind w:left="600" w:right="-425"/>
        <w:rPr>
          <w:rFonts w:ascii="Verdana" w:hAnsi="Verdana" w:cs="Tahoma"/>
          <w:sz w:val="19"/>
          <w:szCs w:val="19"/>
        </w:rPr>
      </w:pPr>
    </w:p>
    <w:p w14:paraId="2890DDF6" w14:textId="77777777" w:rsidR="000E0743" w:rsidRPr="00595988" w:rsidRDefault="000E0743" w:rsidP="00C548B6">
      <w:pPr>
        <w:ind w:left="600" w:right="-425"/>
        <w:rPr>
          <w:rFonts w:ascii="Verdana" w:hAnsi="Verdana" w:cs="Tahoma"/>
          <w:sz w:val="19"/>
          <w:szCs w:val="19"/>
        </w:rPr>
      </w:pPr>
    </w:p>
    <w:p w14:paraId="589FF86A" w14:textId="77777777" w:rsidR="000E0743" w:rsidRPr="00595988" w:rsidRDefault="000E0743" w:rsidP="00C548B6">
      <w:pPr>
        <w:ind w:left="600" w:right="-425"/>
        <w:rPr>
          <w:rFonts w:ascii="Verdana" w:hAnsi="Verdana" w:cs="Tahoma"/>
          <w:sz w:val="19"/>
          <w:szCs w:val="19"/>
        </w:rPr>
      </w:pPr>
    </w:p>
    <w:p w14:paraId="0C09D061" w14:textId="77777777" w:rsidR="00C548B6" w:rsidRPr="009615DB" w:rsidRDefault="00C548B6" w:rsidP="009615DB">
      <w:pPr>
        <w:shd w:val="clear" w:color="auto" w:fill="FFFFFF"/>
        <w:ind w:right="-427"/>
        <w:jc w:val="both"/>
        <w:rPr>
          <w:rFonts w:ascii="Verdana" w:hAnsi="Verdana"/>
          <w:sz w:val="10"/>
          <w:szCs w:val="10"/>
        </w:rPr>
      </w:pPr>
    </w:p>
    <w:p w14:paraId="6F8BD2DB"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Información básica sobre protección de datos personales.</w:t>
      </w:r>
    </w:p>
    <w:p w14:paraId="62250F8C" w14:textId="77777777" w:rsidR="00C548B6" w:rsidRPr="009615DB" w:rsidRDefault="00C548B6" w:rsidP="009615DB">
      <w:pPr>
        <w:shd w:val="clear" w:color="auto" w:fill="FFFFFF"/>
        <w:ind w:right="-427"/>
        <w:jc w:val="both"/>
        <w:rPr>
          <w:rFonts w:ascii="Verdana" w:hAnsi="Verdana"/>
          <w:sz w:val="10"/>
          <w:szCs w:val="10"/>
        </w:rPr>
      </w:pPr>
    </w:p>
    <w:p w14:paraId="42D24E9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«Gestión de la contratación»:</w:t>
      </w:r>
    </w:p>
    <w:p w14:paraId="191DE3CE" w14:textId="77777777" w:rsidR="00C548B6" w:rsidRPr="009615DB" w:rsidRDefault="00C548B6" w:rsidP="009615DB">
      <w:pPr>
        <w:shd w:val="clear" w:color="auto" w:fill="FFFFFF"/>
        <w:ind w:right="-427"/>
        <w:jc w:val="both"/>
        <w:rPr>
          <w:rFonts w:ascii="Verdana" w:hAnsi="Verdana"/>
          <w:sz w:val="10"/>
          <w:szCs w:val="10"/>
        </w:rPr>
      </w:pPr>
    </w:p>
    <w:p w14:paraId="2AB90D5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Responsable: órgano de contratación correspondiente.</w:t>
      </w:r>
    </w:p>
    <w:p w14:paraId="18424CC1"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Finalidad: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8742C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Legitimación: tratamiento necesario para la ejecución de un contrato en el que la persona interesada es parte y para el cumplimiento de una obligación legal aplicable</w:t>
      </w:r>
      <w:r w:rsidR="005B1F26" w:rsidRPr="009615DB">
        <w:rPr>
          <w:rFonts w:ascii="Verdana" w:hAnsi="Verdana"/>
          <w:sz w:val="10"/>
          <w:szCs w:val="10"/>
        </w:rPr>
        <w:t xml:space="preserve"> al órgano r</w:t>
      </w:r>
      <w:r w:rsidRPr="009615DB">
        <w:rPr>
          <w:rFonts w:ascii="Verdana" w:hAnsi="Verdana"/>
          <w:sz w:val="10"/>
          <w:szCs w:val="10"/>
        </w:rPr>
        <w:t xml:space="preserve">esponsable del tratamiento. </w:t>
      </w:r>
    </w:p>
    <w:p w14:paraId="5A19D51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Destinatarias: Los datos personales podrán ser facilitados a quien ostente un interés legítimo y a la Hacienda General del País Vasco.</w:t>
      </w:r>
    </w:p>
    <w:p w14:paraId="2C1186F0"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Derechos: Ud. tiene el derecho de acceso, rectificación y supresión de sus datos, así como de limitación u oposición a su tratamiento.</w:t>
      </w:r>
    </w:p>
    <w:p w14:paraId="37727104" w14:textId="77777777" w:rsidR="00C548B6" w:rsidRPr="00595988" w:rsidRDefault="00C548B6" w:rsidP="00C548B6">
      <w:pPr>
        <w:shd w:val="clear" w:color="auto" w:fill="FFFFFF"/>
        <w:tabs>
          <w:tab w:val="left" w:pos="142"/>
        </w:tabs>
        <w:ind w:left="142" w:right="-425"/>
        <w:contextualSpacing/>
        <w:jc w:val="both"/>
        <w:rPr>
          <w:rFonts w:ascii="Verdana" w:hAnsi="Verdana"/>
          <w:b/>
          <w:sz w:val="19"/>
          <w:szCs w:val="19"/>
        </w:rPr>
      </w:pPr>
    </w:p>
    <w:p w14:paraId="3C667966" w14:textId="77777777" w:rsidR="00C548B6" w:rsidRPr="00595988" w:rsidRDefault="00C548B6" w:rsidP="00C548B6">
      <w:pPr>
        <w:shd w:val="clear" w:color="auto" w:fill="FFFFFF"/>
        <w:tabs>
          <w:tab w:val="left" w:pos="142"/>
        </w:tabs>
        <w:ind w:right="-425"/>
        <w:jc w:val="both"/>
        <w:rPr>
          <w:rFonts w:ascii="Verdana" w:hAnsi="Verdana" w:cs="Tahoma"/>
          <w:sz w:val="19"/>
          <w:szCs w:val="19"/>
        </w:rPr>
      </w:pPr>
      <w:r w:rsidRPr="00595988">
        <w:rPr>
          <w:rFonts w:ascii="Verdana" w:hAnsi="Verdana"/>
          <w:b/>
          <w:sz w:val="19"/>
          <w:szCs w:val="19"/>
        </w:rPr>
        <w:t>INFORMACIÓN COMPLETA EN EL ANEXO VII.1 «INFORMACIÓN ADICIONAL SOBRE PROTECCIÓN DE DATOS PERSONALES»</w:t>
      </w:r>
    </w:p>
    <w:p w14:paraId="424C1AD1" w14:textId="77777777" w:rsidR="00C548B6" w:rsidRPr="00595988" w:rsidRDefault="00C548B6" w:rsidP="00C548B6">
      <w:pPr>
        <w:jc w:val="center"/>
        <w:rPr>
          <w:rFonts w:ascii="Verdana" w:hAnsi="Verdana" w:cs="Tahoma"/>
          <w:b/>
          <w:sz w:val="19"/>
          <w:szCs w:val="19"/>
        </w:rPr>
        <w:sectPr w:rsidR="00C548B6" w:rsidRPr="00595988" w:rsidSect="00A12B05">
          <w:footnotePr>
            <w:numRestart w:val="eachSect"/>
          </w:footnotePr>
          <w:type w:val="continuous"/>
          <w:pgSz w:w="11906" w:h="16838"/>
          <w:pgMar w:top="567" w:right="1274" w:bottom="992" w:left="1134" w:header="284" w:footer="482" w:gutter="0"/>
          <w:cols w:space="720"/>
          <w:docGrid w:linePitch="326"/>
        </w:sectPr>
      </w:pPr>
      <w:bookmarkStart w:id="1016" w:name="AnexoII7"/>
    </w:p>
    <w:p w14:paraId="7CAD98D1" w14:textId="77777777" w:rsidR="00C548B6" w:rsidRPr="00595988" w:rsidRDefault="00F47A03" w:rsidP="00C03745">
      <w:pPr>
        <w:pStyle w:val="Ttulo3"/>
        <w:rPr>
          <w:rFonts w:eastAsia="Arial Unicode MS"/>
          <w:color w:val="FF0000"/>
        </w:rPr>
      </w:pPr>
      <w:bookmarkStart w:id="1017" w:name="_Toc33530872"/>
      <w:bookmarkStart w:id="1018" w:name="_Toc38387843"/>
      <w:bookmarkStart w:id="1019" w:name="_Toc128389986"/>
      <w:bookmarkEnd w:id="1016"/>
      <w:r w:rsidRPr="00595988">
        <w:lastRenderedPageBreak/>
        <w:t>ANEXO II.</w:t>
      </w:r>
      <w:r w:rsidR="00C548B6" w:rsidRPr="00595988">
        <w:t>7.</w:t>
      </w:r>
      <w:r w:rsidR="00C548B6" w:rsidRPr="00595988">
        <w:rPr>
          <w:rFonts w:eastAsia="Arial Unicode MS"/>
        </w:rPr>
        <w:t>-</w:t>
      </w:r>
      <w:r w:rsidR="00C548B6" w:rsidRPr="00595988">
        <w:rPr>
          <w:rFonts w:eastAsia="Arial Unicode MS"/>
        </w:rPr>
        <w:tab/>
        <w:t xml:space="preserve">LOTE O LOTES A LOS QUE PRESENTA OFERTA / OFERTA INTEGRADORA: COMBINACIÓN DE </w:t>
      </w:r>
      <w:proofErr w:type="gramStart"/>
      <w:r w:rsidR="00C548B6" w:rsidRPr="00595988">
        <w:rPr>
          <w:rFonts w:eastAsia="Arial Unicode MS"/>
        </w:rPr>
        <w:t>LOTES</w:t>
      </w:r>
      <w:bookmarkEnd w:id="1017"/>
      <w:bookmarkEnd w:id="1018"/>
      <w:bookmarkEnd w:id="1019"/>
      <w:r w:rsidR="00271F44" w:rsidRPr="00595988">
        <w:rPr>
          <w:rFonts w:eastAsia="Arial Unicode MS"/>
        </w:rPr>
        <w:t xml:space="preserve">  </w:t>
      </w:r>
      <w:r w:rsidR="00271F44" w:rsidRPr="00595988">
        <w:rPr>
          <w:rFonts w:eastAsia="Arial Unicode MS"/>
          <w:color w:val="FF0000"/>
        </w:rPr>
        <w:t>NO</w:t>
      </w:r>
      <w:proofErr w:type="gramEnd"/>
      <w:r w:rsidR="00271F44" w:rsidRPr="00595988">
        <w:rPr>
          <w:rFonts w:eastAsia="Arial Unicode MS"/>
          <w:color w:val="FF0000"/>
        </w:rPr>
        <w:t xml:space="preserve"> APLICA</w:t>
      </w:r>
    </w:p>
    <w:p w14:paraId="2ACC8269"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02B3D2FC" w14:textId="77777777" w:rsidR="00C548B6" w:rsidRPr="00595988" w:rsidRDefault="00C548B6" w:rsidP="00C548B6">
      <w:pPr>
        <w:tabs>
          <w:tab w:val="left" w:pos="9436"/>
        </w:tabs>
        <w:ind w:right="-427"/>
        <w:jc w:val="center"/>
        <w:rPr>
          <w:rFonts w:ascii="Verdana" w:eastAsia="Arial Unicode MS" w:hAnsi="Verdana" w:cs="Tahoma"/>
          <w:b/>
          <w:sz w:val="19"/>
          <w:szCs w:val="19"/>
        </w:rPr>
      </w:pPr>
    </w:p>
    <w:p w14:paraId="47B1C30C" w14:textId="4D9AA811"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79"/>
      </w: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C40A26" w:rsidRPr="00595988">
        <w:rPr>
          <w:rFonts w:ascii="Verdana" w:hAnsi="Verdana" w:cs="Tahoma"/>
          <w:color w:val="0000FF"/>
          <w:sz w:val="19"/>
          <w:szCs w:val="19"/>
        </w:rPr>
        <w:t>URA/</w:t>
      </w:r>
      <w:r w:rsidR="00CE14A6">
        <w:rPr>
          <w:rFonts w:ascii="Verdana" w:hAnsi="Verdana" w:cs="Tahoma"/>
          <w:color w:val="0000FF"/>
          <w:sz w:val="19"/>
          <w:szCs w:val="19"/>
        </w:rPr>
        <w:t>0</w:t>
      </w:r>
      <w:r w:rsidR="00D27AE5">
        <w:rPr>
          <w:rFonts w:ascii="Verdana" w:hAnsi="Verdana" w:cs="Tahoma"/>
          <w:color w:val="0000FF"/>
          <w:sz w:val="19"/>
          <w:szCs w:val="19"/>
        </w:rPr>
        <w:t>07</w:t>
      </w:r>
      <w:r w:rsidR="00E66711" w:rsidRPr="00595988">
        <w:rPr>
          <w:rFonts w:ascii="Verdana" w:hAnsi="Verdana" w:cs="Tahoma"/>
          <w:color w:val="0000FF"/>
          <w:sz w:val="19"/>
          <w:szCs w:val="19"/>
        </w:rPr>
        <w:t>A</w:t>
      </w:r>
      <w:r w:rsidR="00C40A26" w:rsidRPr="00595988">
        <w:rPr>
          <w:rFonts w:ascii="Verdana" w:hAnsi="Verdana" w:cs="Tahoma"/>
          <w:color w:val="0000FF"/>
          <w:sz w:val="19"/>
          <w:szCs w:val="19"/>
        </w:rPr>
        <w:t>/202</w:t>
      </w:r>
      <w:r w:rsidR="00D27AE5">
        <w:rPr>
          <w:rFonts w:ascii="Verdana" w:hAnsi="Verdana" w:cs="Tahoma"/>
          <w:color w:val="0000FF"/>
          <w:sz w:val="19"/>
          <w:szCs w:val="19"/>
        </w:rPr>
        <w:t>5</w:t>
      </w:r>
    </w:p>
    <w:p w14:paraId="1ECDCAA3"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57E39E7D" w14:textId="77777777" w:rsidR="00C548B6" w:rsidRPr="00595988" w:rsidRDefault="00C548B6" w:rsidP="00C548B6">
      <w:pPr>
        <w:ind w:right="-427"/>
        <w:jc w:val="center"/>
        <w:rPr>
          <w:rFonts w:ascii="Verdana" w:hAnsi="Verdana"/>
          <w:b/>
          <w:sz w:val="19"/>
          <w:szCs w:val="19"/>
        </w:rPr>
      </w:pPr>
      <w:bookmarkStart w:id="1020" w:name="_Toc505598250"/>
      <w:bookmarkStart w:id="1021" w:name="_Toc505598327"/>
      <w:bookmarkStart w:id="1022" w:name="_Toc505598420"/>
      <w:bookmarkStart w:id="1023" w:name="_Toc507512599"/>
      <w:bookmarkStart w:id="1024" w:name="_Toc507512900"/>
      <w:r w:rsidRPr="00595988">
        <w:rPr>
          <w:rFonts w:ascii="Verdana" w:hAnsi="Verdana"/>
          <w:b/>
          <w:sz w:val="19"/>
          <w:szCs w:val="19"/>
        </w:rPr>
        <w:t>DECLARA:</w:t>
      </w:r>
      <w:bookmarkEnd w:id="1020"/>
      <w:bookmarkEnd w:id="1021"/>
      <w:bookmarkEnd w:id="1022"/>
      <w:bookmarkEnd w:id="1023"/>
      <w:bookmarkEnd w:id="1024"/>
    </w:p>
    <w:p w14:paraId="524401FE"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160D4C49" w14:textId="77777777" w:rsidR="00C548B6" w:rsidRPr="00595988" w:rsidRDefault="00C548B6" w:rsidP="00C548B6">
      <w:pPr>
        <w:ind w:left="900" w:right="-427" w:hanging="333"/>
        <w:jc w:val="both"/>
        <w:rPr>
          <w:rFonts w:ascii="Verdana" w:hAnsi="Verdana" w:cs="Tahoma"/>
          <w:iCs/>
          <w:sz w:val="19"/>
          <w:szCs w:val="19"/>
        </w:rPr>
      </w:pPr>
      <w:r w:rsidRPr="00595988">
        <w:rPr>
          <w:rFonts w:ascii="Verdana" w:hAnsi="Verdana" w:cs="Tahoma"/>
          <w:b/>
          <w:iCs/>
          <w:sz w:val="19"/>
          <w:szCs w:val="19"/>
        </w:rPr>
        <w:t>1.-</w:t>
      </w:r>
      <w:r w:rsidRPr="00595988">
        <w:rPr>
          <w:rFonts w:ascii="Verdana" w:hAnsi="Verdana" w:cs="Tahoma"/>
          <w:iCs/>
          <w:sz w:val="19"/>
          <w:szCs w:val="19"/>
        </w:rPr>
        <w:t xml:space="preserve"> Que presenta oferta a los lotes siguientes</w:t>
      </w:r>
      <w:r w:rsidRPr="00595988">
        <w:rPr>
          <w:rFonts w:ascii="Verdana" w:hAnsi="Verdana" w:cs="Tahoma"/>
          <w:iCs/>
          <w:sz w:val="19"/>
          <w:szCs w:val="19"/>
          <w:vertAlign w:val="superscript"/>
        </w:rPr>
        <w:footnoteReference w:id="80"/>
      </w:r>
      <w:r w:rsidRPr="00595988">
        <w:rPr>
          <w:rFonts w:ascii="Verdana" w:hAnsi="Verdana" w:cs="Tahoma"/>
          <w:iCs/>
          <w:sz w:val="19"/>
          <w:szCs w:val="19"/>
        </w:rPr>
        <w:t>: ………………………….</w:t>
      </w:r>
    </w:p>
    <w:p w14:paraId="4C5F5619" w14:textId="77777777" w:rsidR="00C548B6" w:rsidRPr="00595988" w:rsidRDefault="00C548B6" w:rsidP="00C548B6">
      <w:pPr>
        <w:ind w:left="900" w:right="-427" w:hanging="333"/>
        <w:jc w:val="both"/>
        <w:rPr>
          <w:rFonts w:ascii="Verdana" w:hAnsi="Verdana" w:cs="Tahoma"/>
          <w:iCs/>
          <w:sz w:val="19"/>
          <w:szCs w:val="19"/>
        </w:rPr>
      </w:pPr>
    </w:p>
    <w:p w14:paraId="0076E529" w14:textId="77777777" w:rsidR="00C548B6" w:rsidRPr="00595988" w:rsidRDefault="00C548B6" w:rsidP="00C548B6">
      <w:pPr>
        <w:ind w:left="900" w:right="-427" w:hanging="333"/>
        <w:jc w:val="both"/>
        <w:rPr>
          <w:rFonts w:ascii="Verdana" w:hAnsi="Verdana" w:cs="Tahoma"/>
          <w:iCs/>
          <w:sz w:val="19"/>
          <w:szCs w:val="19"/>
        </w:rPr>
      </w:pPr>
      <w:r w:rsidRPr="00595988">
        <w:rPr>
          <w:rFonts w:ascii="Verdana" w:hAnsi="Verdana" w:cs="Tahoma"/>
          <w:b/>
          <w:iCs/>
          <w:sz w:val="19"/>
          <w:szCs w:val="19"/>
        </w:rPr>
        <w:t>2.-</w:t>
      </w:r>
      <w:r w:rsidRPr="00595988">
        <w:rPr>
          <w:rFonts w:ascii="Verdana" w:hAnsi="Verdana" w:cs="Tahoma"/>
          <w:iCs/>
          <w:sz w:val="19"/>
          <w:szCs w:val="19"/>
        </w:rPr>
        <w:t xml:space="preserve"> Que presenta oferta integradora a la siguiente combinación de lotes</w:t>
      </w:r>
      <w:r w:rsidRPr="00595988">
        <w:rPr>
          <w:rFonts w:ascii="Verdana" w:hAnsi="Verdana" w:cs="Tahoma"/>
          <w:iCs/>
          <w:sz w:val="19"/>
          <w:szCs w:val="19"/>
          <w:vertAlign w:val="superscript"/>
        </w:rPr>
        <w:footnoteReference w:id="81"/>
      </w:r>
      <w:r w:rsidRPr="00595988">
        <w:rPr>
          <w:rFonts w:ascii="Verdana" w:hAnsi="Verdana" w:cs="Tahoma"/>
          <w:iCs/>
          <w:sz w:val="19"/>
          <w:szCs w:val="19"/>
        </w:rPr>
        <w:t>: ………………………</w:t>
      </w:r>
    </w:p>
    <w:p w14:paraId="3E261F66"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578F6059"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32701D6F"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122602C5"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5744F211"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0B07605A"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35081EEF"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1397802F" w14:textId="77777777" w:rsidR="00C548B6" w:rsidRPr="00595988" w:rsidRDefault="00C548B6" w:rsidP="00C548B6">
      <w:pPr>
        <w:ind w:left="600" w:right="-427"/>
        <w:rPr>
          <w:rFonts w:ascii="Verdana" w:hAnsi="Verdana" w:cs="Tahoma"/>
          <w:sz w:val="19"/>
          <w:szCs w:val="19"/>
        </w:rPr>
      </w:pPr>
    </w:p>
    <w:p w14:paraId="361D37E2" w14:textId="77777777" w:rsidR="00C548B6" w:rsidRPr="00595988" w:rsidRDefault="00C548B6" w:rsidP="00C548B6">
      <w:pPr>
        <w:ind w:left="284" w:right="-427"/>
        <w:rPr>
          <w:rFonts w:ascii="Verdana" w:hAnsi="Verdana" w:cs="Tahoma"/>
          <w:sz w:val="19"/>
          <w:szCs w:val="19"/>
        </w:rPr>
      </w:pPr>
      <w:bookmarkStart w:id="1025" w:name="_Toc505598251"/>
      <w:bookmarkStart w:id="1026" w:name="_Toc505598328"/>
      <w:bookmarkStart w:id="1027" w:name="_Toc505598421"/>
      <w:bookmarkStart w:id="1028" w:name="_Toc507512600"/>
      <w:bookmarkStart w:id="1029" w:name="_Toc507512901"/>
      <w:r w:rsidRPr="00595988">
        <w:rPr>
          <w:rFonts w:ascii="Verdana" w:hAnsi="Verdana" w:cs="Tahoma"/>
          <w:sz w:val="19"/>
          <w:szCs w:val="19"/>
        </w:rPr>
        <w:t>En............................., a..... de....................de 20....</w:t>
      </w:r>
      <w:bookmarkEnd w:id="1025"/>
      <w:bookmarkEnd w:id="1026"/>
      <w:bookmarkEnd w:id="1027"/>
      <w:bookmarkEnd w:id="1028"/>
      <w:bookmarkEnd w:id="1029"/>
    </w:p>
    <w:p w14:paraId="19F5A468" w14:textId="77777777" w:rsidR="00C548B6" w:rsidRPr="00595988" w:rsidRDefault="00C548B6" w:rsidP="00C548B6">
      <w:pPr>
        <w:ind w:left="284" w:right="-427"/>
        <w:rPr>
          <w:rFonts w:ascii="Verdana" w:hAnsi="Verdana" w:cs="Tahoma"/>
          <w:sz w:val="19"/>
          <w:szCs w:val="19"/>
        </w:rPr>
      </w:pPr>
    </w:p>
    <w:p w14:paraId="7FB0F24F" w14:textId="77777777" w:rsidR="00C548B6" w:rsidRPr="00595988" w:rsidRDefault="00C548B6" w:rsidP="00C548B6">
      <w:pPr>
        <w:ind w:left="284" w:right="-427"/>
        <w:rPr>
          <w:rFonts w:ascii="Verdana" w:hAnsi="Verdana" w:cs="Tahoma"/>
          <w:sz w:val="19"/>
          <w:szCs w:val="19"/>
        </w:rPr>
      </w:pPr>
    </w:p>
    <w:p w14:paraId="424CBA4F" w14:textId="77777777" w:rsidR="00C548B6" w:rsidRPr="00595988" w:rsidRDefault="00C548B6" w:rsidP="00C548B6">
      <w:pPr>
        <w:ind w:left="284" w:right="-427"/>
        <w:rPr>
          <w:rFonts w:ascii="Verdana" w:hAnsi="Verdana" w:cs="Tahoma"/>
          <w:sz w:val="19"/>
          <w:szCs w:val="19"/>
        </w:rPr>
      </w:pPr>
    </w:p>
    <w:p w14:paraId="14943B0C"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Firmado:</w:t>
      </w:r>
    </w:p>
    <w:p w14:paraId="15AA06BD" w14:textId="77777777" w:rsidR="00C548B6" w:rsidRPr="00595988" w:rsidRDefault="00C548B6" w:rsidP="00C548B6">
      <w:pPr>
        <w:ind w:left="284" w:right="-427"/>
        <w:rPr>
          <w:rFonts w:ascii="Verdana" w:hAnsi="Verdana" w:cs="Tahoma"/>
          <w:sz w:val="19"/>
          <w:szCs w:val="19"/>
        </w:rPr>
      </w:pPr>
    </w:p>
    <w:p w14:paraId="36D15029" w14:textId="77777777" w:rsidR="00C548B6" w:rsidRPr="00595988" w:rsidRDefault="00C548B6" w:rsidP="00C548B6">
      <w:pPr>
        <w:ind w:left="284" w:right="-427"/>
        <w:rPr>
          <w:rFonts w:ascii="Verdana" w:hAnsi="Verdana" w:cs="Tahoma"/>
          <w:sz w:val="19"/>
          <w:szCs w:val="19"/>
        </w:rPr>
      </w:pPr>
    </w:p>
    <w:p w14:paraId="16FD0406" w14:textId="77777777" w:rsidR="00C548B6" w:rsidRPr="00595988" w:rsidRDefault="00C548B6" w:rsidP="00C548B6">
      <w:pPr>
        <w:ind w:left="284" w:right="-427"/>
        <w:rPr>
          <w:rFonts w:ascii="Verdana" w:hAnsi="Verdana" w:cs="Tahoma"/>
          <w:sz w:val="19"/>
          <w:szCs w:val="19"/>
        </w:rPr>
      </w:pPr>
    </w:p>
    <w:p w14:paraId="03900677" w14:textId="77777777" w:rsidR="00C548B6" w:rsidRPr="00595988" w:rsidRDefault="00C548B6" w:rsidP="00C548B6">
      <w:pPr>
        <w:ind w:left="284" w:right="-427"/>
        <w:rPr>
          <w:rFonts w:ascii="Verdana" w:hAnsi="Verdana" w:cs="Tahoma"/>
          <w:sz w:val="19"/>
          <w:szCs w:val="19"/>
        </w:rPr>
      </w:pPr>
    </w:p>
    <w:p w14:paraId="4754C41E" w14:textId="77777777" w:rsidR="00C548B6" w:rsidRPr="00595988" w:rsidRDefault="00C548B6" w:rsidP="00C548B6">
      <w:pPr>
        <w:ind w:left="284" w:right="-427"/>
        <w:rPr>
          <w:rFonts w:ascii="Verdana" w:hAnsi="Verdana" w:cs="Tahoma"/>
          <w:sz w:val="19"/>
          <w:szCs w:val="19"/>
        </w:rPr>
      </w:pPr>
    </w:p>
    <w:p w14:paraId="19F49847" w14:textId="77777777" w:rsidR="00C548B6" w:rsidRPr="00595988" w:rsidRDefault="00C548B6" w:rsidP="00C548B6">
      <w:pPr>
        <w:ind w:left="284" w:right="-427"/>
        <w:rPr>
          <w:rFonts w:ascii="Verdana" w:hAnsi="Verdana" w:cs="Tahoma"/>
          <w:sz w:val="19"/>
          <w:szCs w:val="19"/>
        </w:rPr>
      </w:pPr>
    </w:p>
    <w:p w14:paraId="5782AC6A" w14:textId="77777777" w:rsidR="00C548B6" w:rsidRPr="00595988" w:rsidRDefault="00C548B6" w:rsidP="00C548B6">
      <w:pPr>
        <w:ind w:left="284" w:right="-427"/>
        <w:rPr>
          <w:rFonts w:ascii="Verdana" w:hAnsi="Verdana" w:cs="Tahoma"/>
          <w:sz w:val="19"/>
          <w:szCs w:val="19"/>
        </w:rPr>
      </w:pPr>
    </w:p>
    <w:p w14:paraId="65AF27BD" w14:textId="77777777" w:rsidR="00C548B6" w:rsidRPr="001F2BF6" w:rsidRDefault="00C548B6" w:rsidP="00C548B6">
      <w:pPr>
        <w:ind w:left="284" w:right="-427"/>
        <w:rPr>
          <w:rFonts w:ascii="Verdana" w:hAnsi="Verdana" w:cs="Tahoma"/>
          <w:sz w:val="16"/>
          <w:szCs w:val="16"/>
        </w:rPr>
      </w:pPr>
    </w:p>
    <w:p w14:paraId="0B946F8E" w14:textId="77777777" w:rsidR="00C548B6" w:rsidRPr="001F2BF6" w:rsidRDefault="00C548B6" w:rsidP="00C548B6">
      <w:pPr>
        <w:ind w:left="284" w:right="-427"/>
        <w:rPr>
          <w:rFonts w:ascii="Verdana" w:hAnsi="Verdana" w:cs="Tahoma"/>
          <w:sz w:val="16"/>
          <w:szCs w:val="16"/>
        </w:rPr>
      </w:pPr>
    </w:p>
    <w:p w14:paraId="588851A8" w14:textId="77777777" w:rsidR="00C548B6" w:rsidRPr="001F2BF6" w:rsidRDefault="00C548B6" w:rsidP="00C548B6">
      <w:pPr>
        <w:shd w:val="clear" w:color="auto" w:fill="FFFFFF"/>
        <w:ind w:right="-427"/>
        <w:jc w:val="both"/>
        <w:rPr>
          <w:rFonts w:ascii="Verdana" w:hAnsi="Verdana"/>
          <w:b/>
          <w:sz w:val="16"/>
          <w:szCs w:val="16"/>
        </w:rPr>
      </w:pPr>
      <w:r w:rsidRPr="001F2BF6">
        <w:rPr>
          <w:rFonts w:ascii="Verdana" w:hAnsi="Verdana"/>
          <w:b/>
          <w:sz w:val="16"/>
          <w:szCs w:val="16"/>
        </w:rPr>
        <w:t>Información básica sobre protección de datos personales.</w:t>
      </w:r>
    </w:p>
    <w:p w14:paraId="00B18748" w14:textId="77777777" w:rsidR="00C548B6" w:rsidRPr="001F2BF6" w:rsidRDefault="00C548B6" w:rsidP="00C548B6">
      <w:pPr>
        <w:shd w:val="clear" w:color="auto" w:fill="FFFFFF"/>
        <w:ind w:left="142" w:right="-427"/>
        <w:jc w:val="both"/>
        <w:rPr>
          <w:rFonts w:ascii="Verdana" w:hAnsi="Verdana"/>
          <w:sz w:val="16"/>
          <w:szCs w:val="16"/>
        </w:rPr>
      </w:pPr>
    </w:p>
    <w:p w14:paraId="359F8230" w14:textId="77777777" w:rsidR="00C548B6" w:rsidRPr="001F2BF6" w:rsidRDefault="00C548B6" w:rsidP="00C548B6">
      <w:pPr>
        <w:shd w:val="clear" w:color="auto" w:fill="FFFFFF"/>
        <w:ind w:right="-427"/>
        <w:jc w:val="both"/>
        <w:rPr>
          <w:rFonts w:ascii="Verdana" w:hAnsi="Verdana"/>
          <w:sz w:val="16"/>
          <w:szCs w:val="16"/>
        </w:rPr>
      </w:pPr>
      <w:r w:rsidRPr="001F2BF6">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F2BF6">
        <w:rPr>
          <w:rFonts w:ascii="Verdana" w:hAnsi="Verdana"/>
          <w:b/>
          <w:sz w:val="16"/>
          <w:szCs w:val="16"/>
        </w:rPr>
        <w:t>Gestión de la contratación</w:t>
      </w:r>
      <w:r w:rsidRPr="001F2BF6">
        <w:rPr>
          <w:rFonts w:ascii="Verdana" w:hAnsi="Verdana"/>
          <w:sz w:val="16"/>
          <w:szCs w:val="16"/>
        </w:rPr>
        <w:t>»:</w:t>
      </w:r>
    </w:p>
    <w:p w14:paraId="43524BA6" w14:textId="77777777" w:rsidR="00C548B6" w:rsidRPr="001F2BF6" w:rsidRDefault="00C548B6" w:rsidP="00C548B6">
      <w:pPr>
        <w:shd w:val="clear" w:color="auto" w:fill="FFFFFF"/>
        <w:ind w:left="142" w:right="-427"/>
        <w:jc w:val="both"/>
        <w:rPr>
          <w:rFonts w:ascii="Verdana" w:hAnsi="Verdana"/>
          <w:sz w:val="16"/>
          <w:szCs w:val="16"/>
        </w:rPr>
      </w:pPr>
    </w:p>
    <w:p w14:paraId="472CE6F0"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 xml:space="preserve">Responsable: </w:t>
      </w:r>
      <w:r w:rsidRPr="001F2BF6">
        <w:rPr>
          <w:rFonts w:ascii="Verdana" w:hAnsi="Verdana"/>
          <w:sz w:val="16"/>
          <w:szCs w:val="16"/>
        </w:rPr>
        <w:t>órgano de contratación correspondiente.</w:t>
      </w:r>
    </w:p>
    <w:p w14:paraId="20A4518B"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Finalidad:</w:t>
      </w:r>
      <w:r w:rsidRPr="001F2BF6">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D8F87E"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Legitimación:</w:t>
      </w:r>
      <w:r w:rsidRPr="001F2BF6">
        <w:rPr>
          <w:rFonts w:ascii="Verdana" w:hAnsi="Verdana"/>
          <w:sz w:val="16"/>
          <w:szCs w:val="16"/>
        </w:rPr>
        <w:t xml:space="preserve"> tratamiento necesario para la ejecución de un contrato en el que la persona interesada es parte y para el cumplimiento de una obliga</w:t>
      </w:r>
      <w:r w:rsidR="005B1F26" w:rsidRPr="001F2BF6">
        <w:rPr>
          <w:rFonts w:ascii="Verdana" w:hAnsi="Verdana"/>
          <w:sz w:val="16"/>
          <w:szCs w:val="16"/>
        </w:rPr>
        <w:t>ción legal aplicable al órgano r</w:t>
      </w:r>
      <w:r w:rsidRPr="001F2BF6">
        <w:rPr>
          <w:rFonts w:ascii="Verdana" w:hAnsi="Verdana"/>
          <w:sz w:val="16"/>
          <w:szCs w:val="16"/>
        </w:rPr>
        <w:t xml:space="preserve">esponsable del tratamiento. </w:t>
      </w:r>
    </w:p>
    <w:p w14:paraId="50C1E00D"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 xml:space="preserve">Destinatarias: </w:t>
      </w:r>
      <w:r w:rsidRPr="001F2BF6">
        <w:rPr>
          <w:rFonts w:ascii="Verdana" w:hAnsi="Verdana"/>
          <w:sz w:val="16"/>
          <w:szCs w:val="16"/>
        </w:rPr>
        <w:t>Los datos personales podrán ser facilitados a quien ostente un interés legítimo y a la Hacienda General del País Vasco.</w:t>
      </w:r>
    </w:p>
    <w:p w14:paraId="38BD2A3D"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 xml:space="preserve">Derechos: </w:t>
      </w:r>
      <w:r w:rsidRPr="001F2BF6">
        <w:rPr>
          <w:rFonts w:ascii="Verdana" w:hAnsi="Verdana"/>
          <w:sz w:val="16"/>
          <w:szCs w:val="16"/>
        </w:rPr>
        <w:t>Ud. tiene el derecho de acceso, rectificación y supresión de sus datos, así como de limitación u oposición a su tratamiento.</w:t>
      </w:r>
    </w:p>
    <w:p w14:paraId="4C0A45FE" w14:textId="77777777" w:rsidR="00C548B6" w:rsidRPr="001F2BF6" w:rsidRDefault="00C548B6" w:rsidP="00C548B6">
      <w:pPr>
        <w:shd w:val="clear" w:color="auto" w:fill="FFFFFF"/>
        <w:tabs>
          <w:tab w:val="left" w:pos="142"/>
        </w:tabs>
        <w:ind w:left="142" w:right="-427"/>
        <w:contextualSpacing/>
        <w:jc w:val="both"/>
        <w:rPr>
          <w:rFonts w:ascii="Verdana" w:hAnsi="Verdana"/>
          <w:b/>
          <w:sz w:val="16"/>
          <w:szCs w:val="16"/>
        </w:rPr>
      </w:pPr>
    </w:p>
    <w:p w14:paraId="412C0753" w14:textId="77777777" w:rsidR="00C548B6" w:rsidRPr="001F2BF6" w:rsidRDefault="00C548B6" w:rsidP="00C548B6">
      <w:pPr>
        <w:shd w:val="clear" w:color="auto" w:fill="FFFFFF"/>
        <w:tabs>
          <w:tab w:val="left" w:pos="142"/>
        </w:tabs>
        <w:ind w:right="-427"/>
        <w:jc w:val="both"/>
        <w:rPr>
          <w:rFonts w:ascii="Verdana" w:hAnsi="Verdana"/>
          <w:b/>
          <w:sz w:val="16"/>
          <w:szCs w:val="16"/>
        </w:rPr>
      </w:pPr>
      <w:r w:rsidRPr="001F2BF6">
        <w:rPr>
          <w:rFonts w:ascii="Verdana" w:hAnsi="Verdana"/>
          <w:b/>
          <w:sz w:val="16"/>
          <w:szCs w:val="16"/>
        </w:rPr>
        <w:t>INFORMACIÓN COMPLETA EN EL ANEXO VII.1 «INFORMACIÓN ADICIONAL SOBRE PROTECCIÓN DE DATOS PERSONALES»</w:t>
      </w:r>
    </w:p>
    <w:p w14:paraId="5121E420" w14:textId="77777777" w:rsidR="00C548B6" w:rsidRPr="00595988" w:rsidRDefault="00C548B6" w:rsidP="00C548B6">
      <w:pPr>
        <w:tabs>
          <w:tab w:val="left" w:pos="9436"/>
        </w:tabs>
        <w:ind w:right="-427"/>
        <w:rPr>
          <w:rFonts w:ascii="Verdana" w:hAnsi="Verdana" w:cs="Tahoma"/>
          <w:sz w:val="19"/>
          <w:szCs w:val="19"/>
        </w:rPr>
      </w:pPr>
    </w:p>
    <w:p w14:paraId="1C398BD3" w14:textId="77777777" w:rsidR="00C548B6" w:rsidRPr="00595988" w:rsidRDefault="00C548B6" w:rsidP="00C548B6">
      <w:pPr>
        <w:jc w:val="center"/>
        <w:rPr>
          <w:rFonts w:ascii="Verdana" w:hAnsi="Verdana" w:cs="Tahoma"/>
          <w:b/>
          <w:sz w:val="19"/>
          <w:szCs w:val="19"/>
        </w:rPr>
        <w:sectPr w:rsidR="00C548B6" w:rsidRPr="00595988" w:rsidSect="00A12B05">
          <w:footnotePr>
            <w:numRestart w:val="eachSect"/>
          </w:footnotePr>
          <w:pgSz w:w="11906" w:h="16838"/>
          <w:pgMar w:top="567" w:right="1276" w:bottom="992" w:left="1134" w:header="284" w:footer="482" w:gutter="0"/>
          <w:cols w:space="720"/>
          <w:docGrid w:linePitch="326"/>
        </w:sectPr>
      </w:pPr>
      <w:bookmarkStart w:id="1030" w:name="AnexoII8"/>
    </w:p>
    <w:p w14:paraId="66B5DC37" w14:textId="77777777" w:rsidR="00271F44" w:rsidRPr="00595988" w:rsidRDefault="00F47A03" w:rsidP="00271F44">
      <w:pPr>
        <w:pStyle w:val="Ttulo3"/>
        <w:rPr>
          <w:rFonts w:eastAsia="Arial Unicode MS"/>
          <w:color w:val="FF0000"/>
        </w:rPr>
      </w:pPr>
      <w:bookmarkStart w:id="1031" w:name="_Toc33530873"/>
      <w:bookmarkStart w:id="1032" w:name="_Toc38387844"/>
      <w:bookmarkStart w:id="1033" w:name="_Toc128389987"/>
      <w:bookmarkStart w:id="1034" w:name="AnexoIII1"/>
      <w:bookmarkStart w:id="1035" w:name="_Toc34132961"/>
      <w:bookmarkEnd w:id="1030"/>
      <w:r w:rsidRPr="00595988">
        <w:lastRenderedPageBreak/>
        <w:t>ANEXO II.</w:t>
      </w:r>
      <w:r w:rsidR="00C548B6" w:rsidRPr="00595988">
        <w:t>8.</w:t>
      </w:r>
      <w:r w:rsidR="00C548B6" w:rsidRPr="00595988">
        <w:rPr>
          <w:rFonts w:eastAsia="Arial Unicode MS"/>
        </w:rPr>
        <w:t>-</w:t>
      </w:r>
      <w:r w:rsidR="00C548B6" w:rsidRPr="00595988">
        <w:rPr>
          <w:rFonts w:eastAsia="Arial Unicode MS"/>
        </w:rPr>
        <w:tab/>
        <w:t>DATOS A EFECTOS DE NOTIFICACIONES Y COMUNICACIONES</w:t>
      </w:r>
      <w:bookmarkEnd w:id="1031"/>
      <w:bookmarkEnd w:id="1032"/>
      <w:bookmarkEnd w:id="1033"/>
      <w:r w:rsidR="00271F44" w:rsidRPr="00595988">
        <w:rPr>
          <w:rFonts w:eastAsia="Arial Unicode MS"/>
        </w:rPr>
        <w:t xml:space="preserve"> </w:t>
      </w:r>
      <w:r w:rsidR="00271F44" w:rsidRPr="00595988">
        <w:rPr>
          <w:rFonts w:eastAsia="Arial Unicode MS"/>
          <w:color w:val="FF0000"/>
        </w:rPr>
        <w:t>NO APLICA</w:t>
      </w:r>
    </w:p>
    <w:p w14:paraId="69CE1D85" w14:textId="77777777" w:rsidR="00C548B6" w:rsidRPr="00595988" w:rsidRDefault="00C548B6" w:rsidP="0069635B">
      <w:pPr>
        <w:rPr>
          <w:rFonts w:ascii="Verdana" w:eastAsia="Arial Unicode MS" w:hAnsi="Verdana"/>
          <w:sz w:val="19"/>
          <w:szCs w:val="19"/>
        </w:rPr>
      </w:pPr>
    </w:p>
    <w:p w14:paraId="234F549B"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356D7741"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4384D440" w14:textId="44E3C833"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710AD2">
        <w:rPr>
          <w:rFonts w:ascii="Verdana" w:hAnsi="Verdana" w:cs="Tahoma"/>
          <w:color w:val="0000FF"/>
          <w:sz w:val="19"/>
          <w:szCs w:val="19"/>
        </w:rPr>
        <w:t>URA/0</w:t>
      </w:r>
      <w:r w:rsidR="00D27AE5">
        <w:rPr>
          <w:rFonts w:ascii="Verdana" w:hAnsi="Verdana" w:cs="Tahoma"/>
          <w:color w:val="0000FF"/>
          <w:sz w:val="19"/>
          <w:szCs w:val="19"/>
        </w:rPr>
        <w:t>07</w:t>
      </w:r>
      <w:r w:rsidR="00521E45">
        <w:rPr>
          <w:rFonts w:ascii="Verdana" w:hAnsi="Verdana" w:cs="Tahoma"/>
          <w:color w:val="0000FF"/>
          <w:sz w:val="19"/>
          <w:szCs w:val="19"/>
        </w:rPr>
        <w:t>A/202</w:t>
      </w:r>
      <w:r w:rsidR="00D27AE5">
        <w:rPr>
          <w:rFonts w:ascii="Verdana" w:hAnsi="Verdana" w:cs="Tahoma"/>
          <w:color w:val="0000FF"/>
          <w:sz w:val="19"/>
          <w:szCs w:val="19"/>
        </w:rPr>
        <w:t>5</w:t>
      </w:r>
    </w:p>
    <w:p w14:paraId="59CF7AB5" w14:textId="77777777" w:rsidR="00C548B6" w:rsidRPr="00595988" w:rsidRDefault="00C548B6" w:rsidP="00C548B6">
      <w:pPr>
        <w:tabs>
          <w:tab w:val="left" w:pos="9436"/>
        </w:tabs>
        <w:ind w:left="600" w:right="-427"/>
        <w:rPr>
          <w:rFonts w:ascii="Verdana" w:eastAsia="Arial Unicode MS" w:hAnsi="Verdana"/>
          <w:b/>
          <w:sz w:val="19"/>
          <w:szCs w:val="19"/>
        </w:rPr>
      </w:pPr>
    </w:p>
    <w:p w14:paraId="07A35B55" w14:textId="77777777" w:rsidR="00C548B6" w:rsidRPr="00595988" w:rsidRDefault="00C548B6" w:rsidP="00C548B6">
      <w:pPr>
        <w:tabs>
          <w:tab w:val="left" w:pos="9436"/>
        </w:tabs>
        <w:ind w:left="600" w:right="-427"/>
        <w:rPr>
          <w:rFonts w:ascii="Verdana" w:eastAsia="Arial Unicode MS" w:hAnsi="Verdana"/>
          <w:b/>
          <w:sz w:val="19"/>
          <w:szCs w:val="19"/>
        </w:rPr>
      </w:pPr>
    </w:p>
    <w:p w14:paraId="20F37CBC" w14:textId="77777777" w:rsidR="00C548B6" w:rsidRPr="00595988" w:rsidRDefault="00C548B6" w:rsidP="00C548B6">
      <w:pPr>
        <w:ind w:right="-427"/>
        <w:jc w:val="center"/>
        <w:rPr>
          <w:rFonts w:ascii="Verdana" w:hAnsi="Verdana"/>
          <w:b/>
          <w:sz w:val="19"/>
          <w:szCs w:val="19"/>
        </w:rPr>
      </w:pPr>
      <w:bookmarkStart w:id="1036" w:name="_Toc505598252"/>
      <w:bookmarkStart w:id="1037" w:name="_Toc505598329"/>
      <w:bookmarkStart w:id="1038" w:name="_Toc505598422"/>
      <w:bookmarkStart w:id="1039" w:name="_Toc507512601"/>
      <w:bookmarkStart w:id="1040" w:name="_Toc507512902"/>
    </w:p>
    <w:p w14:paraId="3804FC42"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DECLARA:</w:t>
      </w:r>
      <w:bookmarkEnd w:id="1036"/>
      <w:bookmarkEnd w:id="1037"/>
      <w:bookmarkEnd w:id="1038"/>
      <w:bookmarkEnd w:id="1039"/>
      <w:bookmarkEnd w:id="1040"/>
    </w:p>
    <w:p w14:paraId="324E4027" w14:textId="77777777" w:rsidR="00C548B6" w:rsidRPr="00595988" w:rsidRDefault="00C548B6" w:rsidP="00C548B6">
      <w:pPr>
        <w:ind w:right="-427"/>
        <w:jc w:val="center"/>
        <w:rPr>
          <w:rFonts w:ascii="Verdana" w:hAnsi="Verdana"/>
          <w:b/>
          <w:sz w:val="19"/>
          <w:szCs w:val="19"/>
        </w:rPr>
      </w:pPr>
    </w:p>
    <w:p w14:paraId="7EFFD947"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383F7314" w14:textId="77777777" w:rsidR="00C548B6" w:rsidRPr="00595988" w:rsidRDefault="00C548B6" w:rsidP="00C548B6">
      <w:pPr>
        <w:ind w:left="284" w:right="-427"/>
        <w:jc w:val="both"/>
        <w:rPr>
          <w:rFonts w:ascii="Verdana" w:hAnsi="Verdana" w:cs="Tahoma"/>
          <w:sz w:val="19"/>
          <w:szCs w:val="19"/>
        </w:rPr>
      </w:pPr>
      <w:r w:rsidRPr="00595988">
        <w:rPr>
          <w:rFonts w:ascii="Verdana" w:hAnsi="Verdana" w:cs="Tahoma"/>
          <w:iCs/>
          <w:sz w:val="19"/>
          <w:szCs w:val="19"/>
        </w:rPr>
        <w:t xml:space="preserve">Que </w:t>
      </w:r>
      <w:r w:rsidRPr="00595988">
        <w:rPr>
          <w:rFonts w:ascii="Verdana" w:hAnsi="Verdana" w:cs="Tahoma"/>
          <w:sz w:val="19"/>
          <w:szCs w:val="19"/>
        </w:rPr>
        <w:t>los datos a efectos de practicar las notificaciones y comunicaciones por medios electrónicos son los siguientes:</w:t>
      </w:r>
    </w:p>
    <w:p w14:paraId="752E8A86" w14:textId="77777777" w:rsidR="00C548B6" w:rsidRPr="00595988" w:rsidRDefault="00C548B6" w:rsidP="00C548B6">
      <w:pPr>
        <w:ind w:left="600" w:right="-427" w:firstLine="570"/>
        <w:jc w:val="both"/>
        <w:rPr>
          <w:rFonts w:ascii="Verdana" w:hAnsi="Verdana" w:cs="Tahoma"/>
          <w:sz w:val="19"/>
          <w:szCs w:val="19"/>
        </w:rPr>
      </w:pPr>
    </w:p>
    <w:p w14:paraId="158522BB"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Persona que va ser destinataria: ……………</w:t>
      </w:r>
      <w:proofErr w:type="gramStart"/>
      <w:r w:rsidRPr="00595988">
        <w:rPr>
          <w:rFonts w:ascii="Verdana" w:eastAsia="Arial Unicode MS" w:hAnsi="Verdana"/>
          <w:sz w:val="19"/>
          <w:szCs w:val="19"/>
        </w:rPr>
        <w:t>…….</w:t>
      </w:r>
      <w:proofErr w:type="gramEnd"/>
      <w:r w:rsidRPr="00595988">
        <w:rPr>
          <w:rFonts w:ascii="Verdana" w:eastAsia="Arial Unicode MS" w:hAnsi="Verdana"/>
          <w:sz w:val="19"/>
          <w:szCs w:val="19"/>
        </w:rPr>
        <w:t>.………………………..………………………..</w:t>
      </w:r>
    </w:p>
    <w:p w14:paraId="2F9210B7"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Tipo de certificado que se va a usar su acceso</w:t>
      </w:r>
      <w:r w:rsidRPr="00595988">
        <w:rPr>
          <w:rFonts w:ascii="Verdana" w:eastAsia="Arial Unicode MS" w:hAnsi="Verdana"/>
          <w:sz w:val="19"/>
          <w:szCs w:val="19"/>
          <w:vertAlign w:val="superscript"/>
        </w:rPr>
        <w:footnoteReference w:id="82"/>
      </w:r>
      <w:r w:rsidRPr="00595988">
        <w:rPr>
          <w:rFonts w:ascii="Verdana" w:eastAsia="Arial Unicode MS" w:hAnsi="Verdana"/>
          <w:sz w:val="19"/>
          <w:szCs w:val="19"/>
        </w:rPr>
        <w:t>:</w:t>
      </w:r>
    </w:p>
    <w:p w14:paraId="0E4A6B41"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Certificado de empresa.</w:t>
      </w:r>
    </w:p>
    <w:p w14:paraId="58015D5A"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Certificado de apoderado.</w:t>
      </w:r>
    </w:p>
    <w:p w14:paraId="47671D23"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Dirección de correo electrónico de aviso: ………………………………………</w:t>
      </w:r>
      <w:proofErr w:type="gramStart"/>
      <w:r w:rsidRPr="00595988">
        <w:rPr>
          <w:rFonts w:ascii="Verdana" w:eastAsia="Arial Unicode MS" w:hAnsi="Verdana"/>
          <w:sz w:val="19"/>
          <w:szCs w:val="19"/>
        </w:rPr>
        <w:t>…….</w:t>
      </w:r>
      <w:proofErr w:type="gramEnd"/>
      <w:r w:rsidRPr="00595988">
        <w:rPr>
          <w:rFonts w:ascii="Verdana" w:eastAsia="Arial Unicode MS" w:hAnsi="Verdana"/>
          <w:sz w:val="19"/>
          <w:szCs w:val="19"/>
        </w:rPr>
        <w:t>.……………….</w:t>
      </w:r>
    </w:p>
    <w:p w14:paraId="59D5A094"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Idioma en el que desea recibir la notificación o comunicación</w:t>
      </w:r>
      <w:r w:rsidRPr="00595988">
        <w:rPr>
          <w:rFonts w:ascii="Verdana" w:eastAsia="Arial Unicode MS" w:hAnsi="Verdana"/>
          <w:sz w:val="19"/>
          <w:szCs w:val="19"/>
          <w:vertAlign w:val="superscript"/>
        </w:rPr>
        <w:footnoteReference w:id="83"/>
      </w:r>
      <w:r w:rsidRPr="00595988">
        <w:rPr>
          <w:rFonts w:ascii="Verdana" w:eastAsia="Arial Unicode MS" w:hAnsi="Verdana"/>
          <w:sz w:val="19"/>
          <w:szCs w:val="19"/>
        </w:rPr>
        <w:t>:</w:t>
      </w:r>
    </w:p>
    <w:p w14:paraId="4C34DAC9"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Euskera.</w:t>
      </w:r>
    </w:p>
    <w:p w14:paraId="22BA40BD" w14:textId="77777777" w:rsidR="00C548B6" w:rsidRPr="00595988" w:rsidRDefault="00C548B6" w:rsidP="00C548B6">
      <w:pPr>
        <w:spacing w:line="360" w:lineRule="auto"/>
        <w:ind w:left="1320" w:right="-427"/>
        <w:jc w:val="both"/>
        <w:rPr>
          <w:rFonts w:ascii="Verdana" w:hAnsi="Verdana" w:cs="Tahom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Castellano.</w:t>
      </w:r>
    </w:p>
    <w:p w14:paraId="5E5265D4" w14:textId="77777777" w:rsidR="00C548B6" w:rsidRPr="00595988" w:rsidRDefault="00C548B6" w:rsidP="00C548B6">
      <w:pPr>
        <w:ind w:left="600" w:right="-427" w:hanging="2340"/>
        <w:jc w:val="both"/>
        <w:rPr>
          <w:rFonts w:ascii="Verdana" w:hAnsi="Verdana" w:cs="Tahoma"/>
          <w:sz w:val="19"/>
          <w:szCs w:val="19"/>
        </w:rPr>
      </w:pPr>
    </w:p>
    <w:p w14:paraId="1A1967AF" w14:textId="77777777" w:rsidR="00C548B6" w:rsidRPr="00595988" w:rsidRDefault="00C548B6" w:rsidP="00C548B6">
      <w:pPr>
        <w:ind w:left="284" w:right="-427"/>
        <w:rPr>
          <w:rFonts w:ascii="Verdana" w:hAnsi="Verdana" w:cs="Tahoma"/>
          <w:sz w:val="19"/>
          <w:szCs w:val="19"/>
        </w:rPr>
      </w:pPr>
      <w:bookmarkStart w:id="1041" w:name="_Toc505598253"/>
      <w:bookmarkStart w:id="1042" w:name="_Toc505598330"/>
      <w:bookmarkStart w:id="1043" w:name="_Toc505598423"/>
      <w:bookmarkStart w:id="1044" w:name="_Toc507512602"/>
      <w:bookmarkStart w:id="1045" w:name="_Toc507512903"/>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041"/>
      <w:bookmarkEnd w:id="1042"/>
      <w:bookmarkEnd w:id="1043"/>
      <w:bookmarkEnd w:id="1044"/>
      <w:bookmarkEnd w:id="1045"/>
    </w:p>
    <w:p w14:paraId="5BAB6D1A" w14:textId="77777777" w:rsidR="00C548B6" w:rsidRPr="00595988" w:rsidRDefault="00C548B6" w:rsidP="00C548B6">
      <w:pPr>
        <w:ind w:left="600" w:right="-427"/>
        <w:rPr>
          <w:rFonts w:ascii="Verdana" w:hAnsi="Verdana" w:cs="Tahoma"/>
          <w:sz w:val="19"/>
          <w:szCs w:val="19"/>
        </w:rPr>
      </w:pPr>
    </w:p>
    <w:p w14:paraId="5A85780D" w14:textId="77777777" w:rsidR="00C548B6" w:rsidRPr="00595988" w:rsidRDefault="00C548B6" w:rsidP="00C548B6">
      <w:pPr>
        <w:ind w:left="600" w:right="-427"/>
        <w:rPr>
          <w:rFonts w:ascii="Verdana" w:hAnsi="Verdana" w:cs="Tahoma"/>
          <w:sz w:val="19"/>
          <w:szCs w:val="19"/>
        </w:rPr>
      </w:pPr>
    </w:p>
    <w:p w14:paraId="4D5B835B" w14:textId="77777777" w:rsidR="00C548B6" w:rsidRPr="00595988" w:rsidRDefault="00C548B6" w:rsidP="00C548B6">
      <w:pPr>
        <w:ind w:left="600" w:right="-427"/>
        <w:rPr>
          <w:rFonts w:ascii="Verdana" w:hAnsi="Verdana" w:cs="Tahoma"/>
          <w:sz w:val="19"/>
          <w:szCs w:val="19"/>
        </w:rPr>
      </w:pPr>
    </w:p>
    <w:p w14:paraId="4ACB24D5"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vertAlign w:val="superscript"/>
        </w:rPr>
        <w:footnoteReference w:id="84"/>
      </w:r>
      <w:r w:rsidRPr="00595988">
        <w:rPr>
          <w:rFonts w:ascii="Verdana" w:hAnsi="Verdana" w:cs="Tahoma"/>
          <w:sz w:val="19"/>
          <w:szCs w:val="19"/>
        </w:rPr>
        <w:t>Firmado:</w:t>
      </w:r>
    </w:p>
    <w:p w14:paraId="2DBB75C0" w14:textId="77777777" w:rsidR="00C548B6" w:rsidRPr="00595988" w:rsidRDefault="00C548B6" w:rsidP="00C548B6">
      <w:pPr>
        <w:ind w:left="284" w:right="-427"/>
        <w:rPr>
          <w:rFonts w:ascii="Verdana" w:hAnsi="Verdana" w:cs="Tahoma"/>
          <w:sz w:val="19"/>
          <w:szCs w:val="19"/>
        </w:rPr>
      </w:pPr>
    </w:p>
    <w:p w14:paraId="3EE218BC" w14:textId="77777777" w:rsidR="00D32571" w:rsidRPr="00595988" w:rsidRDefault="00D32571" w:rsidP="00C548B6">
      <w:pPr>
        <w:ind w:left="284" w:right="-427"/>
        <w:rPr>
          <w:rFonts w:ascii="Verdana" w:hAnsi="Verdana" w:cs="Tahoma"/>
          <w:sz w:val="19"/>
          <w:szCs w:val="19"/>
        </w:rPr>
      </w:pPr>
    </w:p>
    <w:p w14:paraId="02DBC3AF" w14:textId="77777777" w:rsidR="00D32571" w:rsidRPr="00595988" w:rsidRDefault="00D32571" w:rsidP="00C548B6">
      <w:pPr>
        <w:ind w:left="284" w:right="-427"/>
        <w:rPr>
          <w:rFonts w:ascii="Verdana" w:hAnsi="Verdana" w:cs="Tahoma"/>
          <w:sz w:val="19"/>
          <w:szCs w:val="19"/>
        </w:rPr>
      </w:pPr>
    </w:p>
    <w:p w14:paraId="43EECCD1" w14:textId="77777777" w:rsidR="00D32571" w:rsidRPr="00595988" w:rsidRDefault="00D32571" w:rsidP="00C548B6">
      <w:pPr>
        <w:ind w:left="284" w:right="-427"/>
        <w:rPr>
          <w:rFonts w:ascii="Verdana" w:hAnsi="Verdana" w:cs="Tahoma"/>
          <w:sz w:val="19"/>
          <w:szCs w:val="19"/>
        </w:rPr>
      </w:pPr>
    </w:p>
    <w:p w14:paraId="3B344944" w14:textId="77777777" w:rsidR="00D32571" w:rsidRPr="00595988" w:rsidRDefault="00D32571" w:rsidP="00C548B6">
      <w:pPr>
        <w:ind w:left="284" w:right="-427"/>
        <w:rPr>
          <w:rFonts w:ascii="Verdana" w:hAnsi="Verdana" w:cs="Tahoma"/>
          <w:sz w:val="19"/>
          <w:szCs w:val="19"/>
        </w:rPr>
      </w:pPr>
    </w:p>
    <w:p w14:paraId="5FEB904A" w14:textId="77777777" w:rsidR="00D32571" w:rsidRPr="00595988" w:rsidRDefault="00D32571" w:rsidP="00C548B6">
      <w:pPr>
        <w:ind w:left="284" w:right="-427"/>
        <w:rPr>
          <w:rFonts w:ascii="Verdana" w:hAnsi="Verdana" w:cs="Tahoma"/>
          <w:sz w:val="19"/>
          <w:szCs w:val="19"/>
        </w:rPr>
      </w:pPr>
    </w:p>
    <w:p w14:paraId="6B0B57DF" w14:textId="77777777" w:rsidR="00C548B6" w:rsidRPr="006C0B20" w:rsidRDefault="00C548B6" w:rsidP="00C548B6">
      <w:pPr>
        <w:shd w:val="clear" w:color="auto" w:fill="FFFFFF"/>
        <w:ind w:right="-427"/>
        <w:jc w:val="both"/>
        <w:rPr>
          <w:rFonts w:ascii="Verdana" w:hAnsi="Verdana"/>
          <w:b/>
          <w:sz w:val="12"/>
          <w:szCs w:val="12"/>
        </w:rPr>
      </w:pPr>
      <w:r w:rsidRPr="006C0B20">
        <w:rPr>
          <w:rFonts w:ascii="Verdana" w:hAnsi="Verdana"/>
          <w:b/>
          <w:sz w:val="12"/>
          <w:szCs w:val="12"/>
        </w:rPr>
        <w:t>Información básica sobre protección de datos personales.</w:t>
      </w:r>
    </w:p>
    <w:p w14:paraId="2D3702EB" w14:textId="77777777" w:rsidR="00C548B6" w:rsidRPr="006C0B20" w:rsidRDefault="00C548B6" w:rsidP="00C548B6">
      <w:pPr>
        <w:shd w:val="clear" w:color="auto" w:fill="FFFFFF"/>
        <w:ind w:right="-427"/>
        <w:jc w:val="both"/>
        <w:rPr>
          <w:rFonts w:ascii="Verdana" w:hAnsi="Verdana"/>
          <w:sz w:val="12"/>
          <w:szCs w:val="12"/>
        </w:rPr>
      </w:pPr>
    </w:p>
    <w:p w14:paraId="3277C36B"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790B5BD" w14:textId="77777777" w:rsidR="00C548B6" w:rsidRPr="006C0B20" w:rsidRDefault="00C548B6" w:rsidP="00C548B6">
      <w:pPr>
        <w:shd w:val="clear" w:color="auto" w:fill="FFFFFF"/>
        <w:ind w:right="-427"/>
        <w:jc w:val="both"/>
        <w:rPr>
          <w:rFonts w:ascii="Verdana" w:hAnsi="Verdana"/>
          <w:sz w:val="12"/>
          <w:szCs w:val="12"/>
        </w:rPr>
      </w:pPr>
    </w:p>
    <w:p w14:paraId="4598F3A5"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17C7CE92"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4C7168"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7AA78FB9"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941B076"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381B42E9" w14:textId="77777777" w:rsidR="00C548B6" w:rsidRPr="006C0B20" w:rsidRDefault="00C548B6" w:rsidP="00C548B6">
      <w:pPr>
        <w:shd w:val="clear" w:color="auto" w:fill="FFFFFF"/>
        <w:tabs>
          <w:tab w:val="left" w:pos="142"/>
        </w:tabs>
        <w:ind w:right="-427"/>
        <w:contextualSpacing/>
        <w:jc w:val="both"/>
        <w:rPr>
          <w:rFonts w:ascii="Verdana" w:hAnsi="Verdana"/>
          <w:b/>
          <w:sz w:val="12"/>
          <w:szCs w:val="12"/>
        </w:rPr>
      </w:pPr>
    </w:p>
    <w:p w14:paraId="08E2A649" w14:textId="77777777" w:rsidR="00C548B6" w:rsidRPr="006C0B20" w:rsidRDefault="00C548B6" w:rsidP="00C548B6">
      <w:pPr>
        <w:shd w:val="clear" w:color="auto" w:fill="FFFFFF"/>
        <w:tabs>
          <w:tab w:val="left" w:pos="142"/>
        </w:tabs>
        <w:ind w:right="-427"/>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7A11F67D" w14:textId="77777777" w:rsidR="00C548B6" w:rsidRPr="006C0B20" w:rsidRDefault="00C548B6" w:rsidP="00C548B6">
      <w:pPr>
        <w:rPr>
          <w:rFonts w:ascii="Verdana" w:hAnsi="Verdana"/>
          <w:b/>
          <w:sz w:val="12"/>
          <w:szCs w:val="12"/>
        </w:rPr>
      </w:pPr>
      <w:r w:rsidRPr="006C0B20">
        <w:rPr>
          <w:rFonts w:ascii="Verdana" w:hAnsi="Verdana"/>
          <w:b/>
          <w:sz w:val="12"/>
          <w:szCs w:val="12"/>
        </w:rPr>
        <w:br w:type="page"/>
      </w:r>
    </w:p>
    <w:p w14:paraId="1E2A0D8D" w14:textId="77777777" w:rsidR="000E0743" w:rsidRPr="00595988" w:rsidRDefault="000E0743" w:rsidP="0069635B">
      <w:pPr>
        <w:rPr>
          <w:rFonts w:ascii="Verdana" w:hAnsi="Verdana"/>
          <w:sz w:val="19"/>
          <w:szCs w:val="19"/>
        </w:rPr>
      </w:pPr>
      <w:bookmarkStart w:id="1046" w:name="_Toc33530874"/>
      <w:bookmarkStart w:id="1047" w:name="_Toc38387845"/>
      <w:bookmarkEnd w:id="1034"/>
      <w:bookmarkEnd w:id="1035"/>
    </w:p>
    <w:p w14:paraId="4E56A2AE" w14:textId="77777777" w:rsidR="00D32571" w:rsidRPr="00595988" w:rsidRDefault="00F47A03" w:rsidP="000E0743">
      <w:pPr>
        <w:pStyle w:val="Ttulo3"/>
        <w:jc w:val="center"/>
        <w:rPr>
          <w:rFonts w:eastAsia="Arial Unicode MS"/>
        </w:rPr>
      </w:pPr>
      <w:bookmarkStart w:id="1048" w:name="_Toc128389988"/>
      <w:r w:rsidRPr="00595988">
        <w:t>ANEXO III.</w:t>
      </w:r>
      <w:r w:rsidR="00C548B6" w:rsidRPr="00595988">
        <w:t>1</w:t>
      </w:r>
      <w:r w:rsidR="00C548B6" w:rsidRPr="00595988">
        <w:rPr>
          <w:rFonts w:eastAsia="Arial Unicode MS"/>
        </w:rPr>
        <w:t>-</w:t>
      </w:r>
      <w:r w:rsidR="00C548B6" w:rsidRPr="00595988">
        <w:rPr>
          <w:rFonts w:eastAsia="Arial Unicode MS"/>
        </w:rPr>
        <w:tab/>
        <w:t>OFERTA ECONÓMICA</w:t>
      </w:r>
      <w:bookmarkEnd w:id="1046"/>
      <w:bookmarkEnd w:id="1047"/>
      <w:bookmarkEnd w:id="1048"/>
    </w:p>
    <w:p w14:paraId="6CABB97C" w14:textId="77777777" w:rsidR="000E0743" w:rsidRPr="00595988" w:rsidRDefault="000E0743" w:rsidP="000E0743">
      <w:pPr>
        <w:rPr>
          <w:rFonts w:ascii="Verdana" w:eastAsia="Arial Unicode MS" w:hAnsi="Verdana"/>
          <w:sz w:val="19"/>
          <w:szCs w:val="19"/>
        </w:rPr>
      </w:pPr>
    </w:p>
    <w:p w14:paraId="12F7C6CE" w14:textId="77777777" w:rsidR="00784F6C" w:rsidRPr="00595988" w:rsidRDefault="00784F6C" w:rsidP="00784F6C">
      <w:pPr>
        <w:pStyle w:val="Ttulo3"/>
        <w:pBdr>
          <w:top w:val="none" w:sz="0" w:space="0" w:color="auto"/>
          <w:bottom w:val="single" w:sz="4" w:space="1" w:color="auto"/>
        </w:pBdr>
        <w:jc w:val="center"/>
      </w:pPr>
      <w:bookmarkStart w:id="1049" w:name="_Toc128389989"/>
      <w:r w:rsidRPr="00595988">
        <w:t>EN DOCUMENTO APARTE</w:t>
      </w:r>
      <w:bookmarkEnd w:id="1049"/>
    </w:p>
    <w:p w14:paraId="469290F2" w14:textId="77777777" w:rsidR="00784F6C" w:rsidRPr="00595988" w:rsidRDefault="00784F6C" w:rsidP="00784F6C">
      <w:pPr>
        <w:rPr>
          <w:rFonts w:ascii="Verdana" w:eastAsia="Arial Unicode MS" w:hAnsi="Verdana"/>
          <w:sz w:val="19"/>
          <w:szCs w:val="19"/>
        </w:rPr>
      </w:pPr>
    </w:p>
    <w:p w14:paraId="7FCF7205" w14:textId="77777777" w:rsidR="000E0743" w:rsidRPr="00595988" w:rsidRDefault="000E0743" w:rsidP="000E0743">
      <w:pPr>
        <w:jc w:val="center"/>
        <w:rPr>
          <w:rFonts w:ascii="Verdana" w:eastAsia="Arial Unicode MS" w:hAnsi="Verdana"/>
          <w:sz w:val="19"/>
          <w:szCs w:val="19"/>
        </w:rPr>
      </w:pPr>
    </w:p>
    <w:p w14:paraId="54562F6A" w14:textId="77777777" w:rsidR="000E0743" w:rsidRPr="00595988" w:rsidRDefault="000E0743" w:rsidP="000E0743">
      <w:pPr>
        <w:rPr>
          <w:rFonts w:ascii="Verdana" w:eastAsia="Arial Unicode MS" w:hAnsi="Verdana"/>
          <w:sz w:val="19"/>
          <w:szCs w:val="19"/>
        </w:rPr>
      </w:pPr>
    </w:p>
    <w:p w14:paraId="0965CA41" w14:textId="77777777" w:rsidR="000E0743" w:rsidRPr="00595988" w:rsidRDefault="000E0743" w:rsidP="000E0743">
      <w:pPr>
        <w:rPr>
          <w:rFonts w:ascii="Verdana" w:eastAsia="Arial Unicode MS" w:hAnsi="Verdana"/>
          <w:sz w:val="19"/>
          <w:szCs w:val="19"/>
        </w:rPr>
      </w:pPr>
    </w:p>
    <w:p w14:paraId="210CE3CD" w14:textId="77777777" w:rsidR="00C548B6" w:rsidRPr="00595988" w:rsidRDefault="00D32571" w:rsidP="000E0743">
      <w:pPr>
        <w:rPr>
          <w:rFonts w:ascii="Verdana" w:eastAsia="Arial Unicode MS" w:hAnsi="Verdana"/>
          <w:sz w:val="19"/>
          <w:szCs w:val="19"/>
        </w:rPr>
      </w:pPr>
      <w:r w:rsidRPr="00595988">
        <w:rPr>
          <w:rFonts w:ascii="Verdana" w:eastAsia="Arial Unicode MS" w:hAnsi="Verdana"/>
          <w:sz w:val="19"/>
          <w:szCs w:val="19"/>
        </w:rPr>
        <w:br w:type="page"/>
      </w:r>
    </w:p>
    <w:p w14:paraId="068BEE31" w14:textId="77777777" w:rsidR="000E0743" w:rsidRPr="00595988" w:rsidRDefault="000E0743" w:rsidP="000E0743">
      <w:pPr>
        <w:rPr>
          <w:rFonts w:ascii="Verdana" w:eastAsia="Arial Unicode MS" w:hAnsi="Verdana" w:cs="Tahoma"/>
          <w:b/>
          <w:sz w:val="19"/>
          <w:szCs w:val="19"/>
        </w:rPr>
      </w:pPr>
    </w:p>
    <w:p w14:paraId="413D828D" w14:textId="77777777" w:rsidR="00C548B6" w:rsidRPr="00595988" w:rsidRDefault="00C548B6" w:rsidP="00784F6C">
      <w:pPr>
        <w:pStyle w:val="Ttulo3"/>
        <w:pBdr>
          <w:bottom w:val="single" w:sz="4" w:space="1" w:color="auto"/>
        </w:pBdr>
        <w:shd w:val="clear" w:color="auto" w:fill="0070C0"/>
        <w:rPr>
          <w:rFonts w:eastAsia="Arial Unicode MS"/>
          <w:i/>
          <w:color w:val="FFFFFF" w:themeColor="background1"/>
        </w:rPr>
      </w:pPr>
      <w:bookmarkStart w:id="1050" w:name="AnexoV1"/>
      <w:bookmarkStart w:id="1051" w:name="_Toc33530875"/>
      <w:bookmarkStart w:id="1052" w:name="_Toc38387846"/>
      <w:bookmarkStart w:id="1053" w:name="_Toc128389990"/>
      <w:r w:rsidRPr="00595988">
        <w:rPr>
          <w:color w:val="FFFFFF" w:themeColor="background1"/>
        </w:rPr>
        <w:t>ANEXO</w:t>
      </w:r>
      <w:r w:rsidR="00F47A03" w:rsidRPr="00595988">
        <w:rPr>
          <w:color w:val="FFFFFF" w:themeColor="background1"/>
        </w:rPr>
        <w:t xml:space="preserve"> V.</w:t>
      </w:r>
      <w:r w:rsidRPr="00595988">
        <w:rPr>
          <w:color w:val="FFFFFF" w:themeColor="background1"/>
        </w:rPr>
        <w:t>1.-</w:t>
      </w:r>
      <w:r w:rsidRPr="00595988">
        <w:rPr>
          <w:color w:val="FFFFFF" w:themeColor="background1"/>
        </w:rPr>
        <w:tab/>
      </w:r>
      <w:bookmarkEnd w:id="1050"/>
      <w:r w:rsidRPr="00595988">
        <w:rPr>
          <w:color w:val="FFFFFF" w:themeColor="background1"/>
        </w:rPr>
        <w:t>DISPONIBILIDAD DE LA SOLVENCIA Y MEDIOS DE OTRAS ENTIDADES DURANTE TODA LA VIGENCIA DEL CONTRATO</w:t>
      </w:r>
      <w:bookmarkEnd w:id="1051"/>
      <w:bookmarkEnd w:id="1052"/>
      <w:bookmarkEnd w:id="1053"/>
    </w:p>
    <w:p w14:paraId="6FC63044"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213680C3"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 xml:space="preserve">DE UNA PARTE, </w:t>
      </w:r>
      <w:r w:rsidRPr="00595988">
        <w:rPr>
          <w:rFonts w:ascii="Verdana" w:hAnsi="Verdana" w:cs="Tahoma"/>
          <w:sz w:val="19"/>
          <w:szCs w:val="19"/>
          <w:vertAlign w:val="superscript"/>
        </w:rPr>
        <w:footnoteReference w:id="85"/>
      </w:r>
      <w:r w:rsidRPr="00595988">
        <w:rPr>
          <w:rFonts w:ascii="Verdana" w:hAnsi="Verdana" w:cs="Tahoma"/>
          <w:sz w:val="19"/>
          <w:szCs w:val="19"/>
        </w:rPr>
        <w:t>D./Dña.…………………………………………………, en nombre propio o en representación de (</w:t>
      </w:r>
      <w:r w:rsidRPr="00595988">
        <w:rPr>
          <w:rFonts w:ascii="Verdana" w:hAnsi="Verdana" w:cs="Tahoma"/>
          <w:color w:val="0000FF"/>
          <w:sz w:val="19"/>
          <w:szCs w:val="19"/>
        </w:rPr>
        <w:t>licitadora</w:t>
      </w:r>
      <w:r w:rsidRPr="00595988">
        <w:rPr>
          <w:rFonts w:ascii="Verdana" w:hAnsi="Verdana" w:cs="Tahoma"/>
          <w:sz w:val="19"/>
          <w:szCs w:val="19"/>
        </w:rPr>
        <w:t>)……………………………………………,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licitadora</w:t>
      </w:r>
      <w:r w:rsidRPr="00595988">
        <w:rPr>
          <w:rFonts w:ascii="Verdana" w:hAnsi="Verdana" w:cs="Tahoma"/>
          <w:sz w:val="19"/>
          <w:szCs w:val="19"/>
        </w:rPr>
        <w:t>) y domicilio social …..……………………………………….</w:t>
      </w:r>
    </w:p>
    <w:p w14:paraId="07A277A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p>
    <w:p w14:paraId="7ED60CEC"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Y DE OTRA, D./Dña.…………………………………………………, en nombre propio o en representación de (</w:t>
      </w:r>
      <w:r w:rsidRPr="00595988">
        <w:rPr>
          <w:rFonts w:ascii="Verdana" w:hAnsi="Verdana" w:cs="Tahoma"/>
          <w:color w:val="0000FF"/>
          <w:sz w:val="19"/>
          <w:szCs w:val="19"/>
        </w:rPr>
        <w:t xml:space="preserve">otra </w:t>
      </w:r>
      <w:proofErr w:type="gramStart"/>
      <w:r w:rsidRPr="00595988">
        <w:rPr>
          <w:rFonts w:ascii="Verdana" w:hAnsi="Verdana" w:cs="Tahoma"/>
          <w:color w:val="0000FF"/>
          <w:sz w:val="19"/>
          <w:szCs w:val="19"/>
        </w:rPr>
        <w:t>entidad</w:t>
      </w:r>
      <w:r w:rsidRPr="00595988">
        <w:rPr>
          <w:rFonts w:ascii="Verdana" w:hAnsi="Verdana" w:cs="Tahoma"/>
          <w:sz w:val="19"/>
          <w:szCs w:val="19"/>
        </w:rPr>
        <w:t>)…</w:t>
      </w:r>
      <w:proofErr w:type="gramEnd"/>
      <w:r w:rsidRPr="00595988">
        <w:rPr>
          <w:rFonts w:ascii="Verdana" w:hAnsi="Verdana" w:cs="Tahoma"/>
          <w:sz w:val="19"/>
          <w:szCs w:val="19"/>
        </w:rPr>
        <w:t>…………………………………………, con NIF………………………(</w:t>
      </w:r>
      <w:r w:rsidRPr="00595988">
        <w:rPr>
          <w:rFonts w:ascii="Verdana" w:hAnsi="Verdana" w:cs="Tahoma"/>
          <w:color w:val="0000FF"/>
          <w:sz w:val="19"/>
          <w:szCs w:val="19"/>
        </w:rPr>
        <w:t>de la otra entidad</w:t>
      </w:r>
      <w:r w:rsidRPr="00595988">
        <w:rPr>
          <w:rFonts w:ascii="Verdana" w:hAnsi="Verdana" w:cs="Tahoma"/>
          <w:sz w:val="19"/>
          <w:szCs w:val="19"/>
        </w:rPr>
        <w:t>) y domicilio social …..……………………………………….</w:t>
      </w:r>
    </w:p>
    <w:p w14:paraId="74BABB35" w14:textId="77777777" w:rsidR="00C548B6" w:rsidRPr="00595988" w:rsidRDefault="00C548B6" w:rsidP="00C548B6">
      <w:pPr>
        <w:ind w:right="-427"/>
        <w:jc w:val="center"/>
        <w:rPr>
          <w:rFonts w:ascii="Verdana" w:hAnsi="Verdana"/>
          <w:b/>
          <w:sz w:val="19"/>
          <w:szCs w:val="19"/>
        </w:rPr>
      </w:pPr>
      <w:bookmarkStart w:id="1054" w:name="_Toc505598256"/>
      <w:bookmarkStart w:id="1055" w:name="_Toc505598333"/>
      <w:bookmarkStart w:id="1056" w:name="_Toc505598426"/>
      <w:bookmarkStart w:id="1057" w:name="_Toc507512605"/>
      <w:bookmarkStart w:id="1058" w:name="_Toc507512906"/>
      <w:r w:rsidRPr="00595988">
        <w:rPr>
          <w:rFonts w:ascii="Verdana" w:hAnsi="Verdana"/>
          <w:b/>
          <w:sz w:val="19"/>
          <w:szCs w:val="19"/>
        </w:rPr>
        <w:t>DECLARAN:</w:t>
      </w:r>
      <w:bookmarkEnd w:id="1054"/>
      <w:bookmarkEnd w:id="1055"/>
      <w:bookmarkEnd w:id="1056"/>
      <w:bookmarkEnd w:id="1057"/>
      <w:bookmarkEnd w:id="1058"/>
    </w:p>
    <w:p w14:paraId="3AACDBA9" w14:textId="116CB6B1" w:rsidR="00C548B6" w:rsidRPr="00994FC0" w:rsidRDefault="00C548B6" w:rsidP="002F7E2D">
      <w:pPr>
        <w:numPr>
          <w:ilvl w:val="0"/>
          <w:numId w:val="37"/>
        </w:numPr>
        <w:tabs>
          <w:tab w:val="left" w:pos="1418"/>
        </w:tabs>
        <w:spacing w:before="120"/>
        <w:ind w:right="-427"/>
        <w:jc w:val="both"/>
        <w:rPr>
          <w:rFonts w:ascii="Verdana" w:hAnsi="Verdana" w:cs="Tahoma"/>
          <w:color w:val="0000FF"/>
          <w:sz w:val="19"/>
          <w:szCs w:val="19"/>
        </w:rPr>
      </w:pPr>
      <w:r w:rsidRPr="00595988">
        <w:rPr>
          <w:rFonts w:ascii="Verdana" w:hAnsi="Verdana" w:cs="Tahoma"/>
          <w:iCs/>
          <w:sz w:val="19"/>
          <w:szCs w:val="19"/>
        </w:rPr>
        <w:t>Que de conformidad con lo dispuesto en el artículo 75 LCSP, (</w:t>
      </w:r>
      <w:r w:rsidRPr="00595988">
        <w:rPr>
          <w:rFonts w:ascii="Verdana" w:hAnsi="Verdana" w:cs="Tahoma"/>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se ha basado en la solvencia y/o medios de (</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para participar en el procedimiento de adjudicación del contrato cuyo objeto es</w:t>
      </w:r>
      <w:r w:rsidR="00B77F1E" w:rsidRPr="00595988">
        <w:rPr>
          <w:rFonts w:ascii="Verdana" w:hAnsi="Verdana" w:cs="Tahoma"/>
          <w:iCs/>
          <w:sz w:val="19"/>
          <w:szCs w:val="19"/>
        </w:rPr>
        <w:t xml:space="preserve"> </w:t>
      </w:r>
      <w:r w:rsidR="0046697E" w:rsidRPr="00595988">
        <w:rPr>
          <w:rFonts w:ascii="Verdana" w:hAnsi="Verdana" w:cs="Tahoma"/>
          <w:iCs/>
          <w:sz w:val="19"/>
          <w:szCs w:val="19"/>
        </w:rPr>
        <w:t>la</w:t>
      </w:r>
      <w:r w:rsidR="00AA63D9">
        <w:rPr>
          <w:rFonts w:ascii="Verdana" w:hAnsi="Verdana" w:cs="Tahoma"/>
          <w:iCs/>
          <w:sz w:val="19"/>
          <w:szCs w:val="19"/>
        </w:rPr>
        <w:t xml:space="preserve"> </w:t>
      </w:r>
      <w:r w:rsidR="00924224">
        <w:rPr>
          <w:rFonts w:ascii="Verdana" w:hAnsi="Verdana" w:cs="Tahoma"/>
          <w:iCs/>
          <w:sz w:val="19"/>
          <w:szCs w:val="19"/>
        </w:rPr>
        <w:t>-------------------</w:t>
      </w:r>
      <w:r w:rsidRPr="00994FC0">
        <w:rPr>
          <w:rFonts w:ascii="Verdana" w:hAnsi="Verdana" w:cs="Tahoma"/>
          <w:iCs/>
          <w:sz w:val="19"/>
          <w:szCs w:val="19"/>
        </w:rPr>
        <w:t xml:space="preserve">referenciado con el número de expediente </w:t>
      </w:r>
    </w:p>
    <w:p w14:paraId="1473C288" w14:textId="77777777" w:rsidR="00C548B6" w:rsidRPr="00595988" w:rsidRDefault="00C548B6" w:rsidP="00C17EED">
      <w:pPr>
        <w:numPr>
          <w:ilvl w:val="0"/>
          <w:numId w:val="37"/>
        </w:numPr>
        <w:tabs>
          <w:tab w:val="left" w:pos="1418"/>
        </w:tabs>
        <w:spacing w:before="120"/>
        <w:ind w:left="1418" w:right="-427" w:hanging="567"/>
        <w:jc w:val="both"/>
        <w:rPr>
          <w:rFonts w:ascii="Verdana" w:eastAsia="Arial Unicode MS" w:hAnsi="Verdana" w:cs="Tahoma"/>
          <w:b/>
          <w:sz w:val="19"/>
          <w:szCs w:val="19"/>
        </w:rPr>
      </w:pPr>
      <w:r w:rsidRPr="00595988">
        <w:rPr>
          <w:rFonts w:ascii="Verdana" w:eastAsia="Arial Unicode MS" w:hAnsi="Verdana" w:cs="Tahoma"/>
          <w:sz w:val="19"/>
          <w:szCs w:val="19"/>
        </w:rPr>
        <w:t>Que</w:t>
      </w:r>
      <w:r w:rsidRPr="00595988">
        <w:rPr>
          <w:rFonts w:ascii="Verdana" w:eastAsia="Arial Unicode MS" w:hAnsi="Verdana" w:cs="Tahoma"/>
          <w:b/>
          <w:sz w:val="19"/>
          <w:szCs w:val="19"/>
        </w:rPr>
        <w:t xml:space="preserve"> </w:t>
      </w:r>
      <w:r w:rsidRPr="00595988">
        <w:rPr>
          <w:rFonts w:ascii="Verdana" w:hAnsi="Verdana" w:cs="Tahoma"/>
          <w:iCs/>
          <w:sz w:val="19"/>
          <w:szCs w:val="19"/>
        </w:rPr>
        <w:t>(</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no está incursa en prohibición de contratar con el sector público.</w:t>
      </w:r>
    </w:p>
    <w:p w14:paraId="37FA909B"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la solvencia y/o medios perteneciente/s a (</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y que pone a disposición de (</w:t>
      </w:r>
      <w:r w:rsidRPr="00595988">
        <w:rPr>
          <w:rFonts w:ascii="Verdana" w:hAnsi="Verdana" w:cs="Tahoma"/>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es/son la/los siguiente/s:</w:t>
      </w:r>
    </w:p>
    <w:p w14:paraId="228A62CD" w14:textId="77777777" w:rsidR="00C548B6" w:rsidRPr="00595988" w:rsidRDefault="00C548B6" w:rsidP="00766535">
      <w:pPr>
        <w:numPr>
          <w:ilvl w:val="0"/>
          <w:numId w:val="33"/>
        </w:numPr>
        <w:ind w:left="1276" w:right="-427" w:firstLine="425"/>
        <w:jc w:val="both"/>
        <w:rPr>
          <w:rFonts w:ascii="Verdana" w:hAnsi="Verdana" w:cs="Tahoma"/>
          <w:iCs/>
          <w:sz w:val="19"/>
          <w:szCs w:val="19"/>
        </w:rPr>
      </w:pPr>
      <w:r w:rsidRPr="00595988">
        <w:rPr>
          <w:rFonts w:ascii="Verdana" w:hAnsi="Verdana" w:cs="Tahoma"/>
          <w:iCs/>
          <w:sz w:val="19"/>
          <w:szCs w:val="19"/>
        </w:rPr>
        <w:t>…</w:t>
      </w:r>
    </w:p>
    <w:p w14:paraId="31FD19CE" w14:textId="77777777" w:rsidR="00C548B6" w:rsidRPr="00595988" w:rsidRDefault="00C548B6" w:rsidP="00766535">
      <w:pPr>
        <w:numPr>
          <w:ilvl w:val="0"/>
          <w:numId w:val="33"/>
        </w:numPr>
        <w:ind w:left="1276" w:right="-427" w:firstLine="425"/>
        <w:jc w:val="both"/>
        <w:rPr>
          <w:rFonts w:ascii="Verdana" w:hAnsi="Verdana" w:cs="Tahoma"/>
          <w:iCs/>
          <w:sz w:val="19"/>
          <w:szCs w:val="19"/>
        </w:rPr>
      </w:pPr>
      <w:r w:rsidRPr="00595988">
        <w:rPr>
          <w:rFonts w:ascii="Verdana" w:hAnsi="Verdana" w:cs="Tahoma"/>
          <w:iCs/>
          <w:sz w:val="19"/>
          <w:szCs w:val="19"/>
        </w:rPr>
        <w:t>…</w:t>
      </w:r>
    </w:p>
    <w:p w14:paraId="55D3CAAD"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dichas solvencia y/o medios estará/n a disposición de (</w:t>
      </w:r>
      <w:r w:rsidRPr="00595988">
        <w:rPr>
          <w:rFonts w:ascii="Verdana" w:hAnsi="Verdana" w:cs="Tahoma"/>
          <w:iCs/>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durante toda la vigencia del contrato.</w:t>
      </w:r>
    </w:p>
    <w:p w14:paraId="39133CB1"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595988">
        <w:rPr>
          <w:rFonts w:ascii="Verdana" w:hAnsi="Verdana" w:cs="Tahoma"/>
          <w:iCs/>
          <w:sz w:val="19"/>
          <w:szCs w:val="19"/>
          <w:vertAlign w:val="superscript"/>
        </w:rPr>
        <w:footnoteReference w:id="86"/>
      </w:r>
      <w:r w:rsidRPr="00595988">
        <w:rPr>
          <w:rFonts w:ascii="Verdana" w:hAnsi="Verdana" w:cs="Tahoma"/>
          <w:iCs/>
          <w:sz w:val="19"/>
          <w:szCs w:val="19"/>
        </w:rPr>
        <w:t>.</w:t>
      </w:r>
    </w:p>
    <w:p w14:paraId="19A9DFDF"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w:t>
      </w:r>
      <w:r w:rsidRPr="00595988">
        <w:rPr>
          <w:rFonts w:ascii="Verdana" w:hAnsi="Verdana" w:cs="Tahoma"/>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xml:space="preserve">. aportará la documentación adicional requerida por </w:t>
      </w:r>
      <w:r w:rsidR="00CD46BA" w:rsidRPr="00595988">
        <w:rPr>
          <w:rFonts w:ascii="Verdana" w:hAnsi="Verdana" w:cs="Tahoma"/>
          <w:iCs/>
          <w:sz w:val="19"/>
          <w:szCs w:val="19"/>
        </w:rPr>
        <w:t>la/</w:t>
      </w:r>
      <w:r w:rsidRPr="00595988">
        <w:rPr>
          <w:rFonts w:ascii="Verdana" w:hAnsi="Verdana" w:cs="Tahoma"/>
          <w:iCs/>
          <w:sz w:val="19"/>
          <w:szCs w:val="19"/>
        </w:rPr>
        <w:t xml:space="preserve">el responsable del contrato cuando </w:t>
      </w:r>
      <w:r w:rsidR="007B2671" w:rsidRPr="00595988">
        <w:rPr>
          <w:rFonts w:ascii="Verdana" w:hAnsi="Verdana" w:cs="Tahoma"/>
          <w:iCs/>
          <w:sz w:val="19"/>
          <w:szCs w:val="19"/>
        </w:rPr>
        <w:t xml:space="preserve">esta/e </w:t>
      </w:r>
      <w:r w:rsidRPr="00595988">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24FE2D2E"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4617F5E8" w14:textId="77777777" w:rsidR="00C548B6" w:rsidRPr="00595988" w:rsidRDefault="00C548B6" w:rsidP="00C548B6">
      <w:pPr>
        <w:ind w:left="284" w:right="-427"/>
        <w:rPr>
          <w:rFonts w:ascii="Verdana" w:hAnsi="Verdana" w:cs="Tahoma"/>
          <w:sz w:val="19"/>
          <w:szCs w:val="19"/>
        </w:rPr>
      </w:pPr>
      <w:bookmarkStart w:id="1059" w:name="_Toc505598257"/>
      <w:bookmarkStart w:id="1060" w:name="_Toc505598334"/>
      <w:bookmarkStart w:id="1061" w:name="_Toc505598427"/>
      <w:bookmarkStart w:id="1062" w:name="_Toc507512606"/>
      <w:bookmarkStart w:id="1063" w:name="_Toc507512907"/>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059"/>
      <w:bookmarkEnd w:id="1060"/>
      <w:bookmarkEnd w:id="1061"/>
      <w:bookmarkEnd w:id="1062"/>
      <w:bookmarkEnd w:id="1063"/>
    </w:p>
    <w:p w14:paraId="2041A7F7" w14:textId="77777777" w:rsidR="00C548B6" w:rsidRPr="00595988" w:rsidRDefault="00C548B6" w:rsidP="00C548B6">
      <w:pPr>
        <w:ind w:left="284" w:right="-427"/>
        <w:rPr>
          <w:rFonts w:ascii="Verdana" w:hAnsi="Verdana" w:cs="Tahoma"/>
          <w:sz w:val="19"/>
          <w:szCs w:val="19"/>
        </w:rPr>
      </w:pPr>
    </w:p>
    <w:p w14:paraId="11D56AAD" w14:textId="77777777" w:rsidR="00C548B6" w:rsidRPr="00595988" w:rsidRDefault="00C548B6" w:rsidP="00C548B6">
      <w:pPr>
        <w:ind w:left="284" w:right="-427"/>
        <w:rPr>
          <w:rFonts w:ascii="Verdana" w:hAnsi="Verdana" w:cs="Tahoma"/>
          <w:sz w:val="19"/>
          <w:szCs w:val="19"/>
        </w:rPr>
      </w:pPr>
    </w:p>
    <w:p w14:paraId="436A2E50"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 xml:space="preserve">Firmado: </w:t>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t xml:space="preserve">Firmado: </w:t>
      </w:r>
    </w:p>
    <w:p w14:paraId="5B7F8721" w14:textId="77777777" w:rsidR="00C548B6" w:rsidRPr="00595988" w:rsidRDefault="00C548B6" w:rsidP="00C548B6">
      <w:pPr>
        <w:ind w:right="-427"/>
        <w:rPr>
          <w:rFonts w:ascii="Verdana" w:hAnsi="Verdana" w:cs="Tahoma"/>
          <w:sz w:val="19"/>
          <w:szCs w:val="19"/>
        </w:rPr>
      </w:pPr>
    </w:p>
    <w:p w14:paraId="466FF58C" w14:textId="77777777" w:rsidR="00D32571" w:rsidRPr="00595988" w:rsidRDefault="00D32571" w:rsidP="00C548B6">
      <w:pPr>
        <w:ind w:right="-427"/>
        <w:rPr>
          <w:rFonts w:ascii="Verdana" w:hAnsi="Verdana" w:cs="Tahoma"/>
          <w:sz w:val="19"/>
          <w:szCs w:val="19"/>
        </w:rPr>
      </w:pPr>
    </w:p>
    <w:p w14:paraId="502BDFAA" w14:textId="77777777" w:rsidR="00D32571" w:rsidRPr="00595988" w:rsidRDefault="00D32571" w:rsidP="00C548B6">
      <w:pPr>
        <w:ind w:right="-427"/>
        <w:rPr>
          <w:rFonts w:ascii="Verdana" w:hAnsi="Verdana" w:cs="Tahoma"/>
          <w:sz w:val="19"/>
          <w:szCs w:val="19"/>
        </w:rPr>
      </w:pPr>
    </w:p>
    <w:p w14:paraId="3E305480" w14:textId="77777777" w:rsidR="00C548B6" w:rsidRPr="00595988" w:rsidRDefault="00C548B6" w:rsidP="00C548B6">
      <w:pPr>
        <w:tabs>
          <w:tab w:val="left" w:pos="5610"/>
          <w:tab w:val="left" w:pos="5820"/>
        </w:tabs>
        <w:ind w:left="600" w:right="-427"/>
        <w:rPr>
          <w:rFonts w:ascii="Verdana" w:hAnsi="Verdana" w:cs="Tahoma"/>
          <w:iCs/>
          <w:sz w:val="19"/>
          <w:szCs w:val="19"/>
        </w:rPr>
      </w:pPr>
      <w:r w:rsidRPr="00595988">
        <w:rPr>
          <w:rFonts w:ascii="Verdana" w:hAnsi="Verdana" w:cs="Tahoma"/>
          <w:iCs/>
          <w:sz w:val="19"/>
          <w:szCs w:val="19"/>
        </w:rPr>
        <w:t>(</w:t>
      </w:r>
      <w:r w:rsidRPr="00595988">
        <w:rPr>
          <w:rFonts w:ascii="Verdana" w:hAnsi="Verdana" w:cs="Tahoma"/>
          <w:color w:val="0000FF"/>
          <w:sz w:val="19"/>
          <w:szCs w:val="19"/>
        </w:rPr>
        <w:t>licitadora</w:t>
      </w:r>
      <w:r w:rsidRPr="00595988">
        <w:rPr>
          <w:rFonts w:ascii="Verdana" w:hAnsi="Verdana" w:cs="Tahoma"/>
          <w:iCs/>
          <w:sz w:val="19"/>
          <w:szCs w:val="19"/>
        </w:rPr>
        <w:t>)</w:t>
      </w:r>
      <w:r w:rsidRPr="00595988">
        <w:rPr>
          <w:rFonts w:ascii="Verdana" w:hAnsi="Verdana" w:cs="Tahoma"/>
          <w:iCs/>
          <w:sz w:val="19"/>
          <w:szCs w:val="19"/>
        </w:rPr>
        <w:tab/>
        <w:t>(</w:t>
      </w:r>
      <w:r w:rsidRPr="00595988">
        <w:rPr>
          <w:rFonts w:ascii="Verdana" w:hAnsi="Verdana" w:cs="Tahoma"/>
          <w:iCs/>
          <w:color w:val="0000FF"/>
          <w:sz w:val="19"/>
          <w:szCs w:val="19"/>
        </w:rPr>
        <w:t>tercera entidad</w:t>
      </w:r>
      <w:r w:rsidRPr="00595988">
        <w:rPr>
          <w:rFonts w:ascii="Verdana" w:hAnsi="Verdana" w:cs="Tahoma"/>
          <w:iCs/>
          <w:sz w:val="19"/>
          <w:szCs w:val="19"/>
        </w:rPr>
        <w:t>)</w:t>
      </w:r>
      <w:r w:rsidRPr="00595988">
        <w:rPr>
          <w:rFonts w:ascii="Verdana" w:hAnsi="Verdana" w:cs="Tahoma"/>
          <w:iCs/>
          <w:sz w:val="19"/>
          <w:szCs w:val="19"/>
        </w:rPr>
        <w:tab/>
      </w:r>
    </w:p>
    <w:p w14:paraId="5F2680E0" w14:textId="77777777" w:rsidR="00784F6C" w:rsidRPr="00595988" w:rsidRDefault="00784F6C" w:rsidP="00C548B6">
      <w:pPr>
        <w:tabs>
          <w:tab w:val="left" w:pos="5610"/>
          <w:tab w:val="left" w:pos="5820"/>
        </w:tabs>
        <w:ind w:left="600" w:right="-427"/>
        <w:rPr>
          <w:rFonts w:ascii="Verdana" w:hAnsi="Verdana" w:cs="Tahoma"/>
          <w:sz w:val="19"/>
          <w:szCs w:val="19"/>
        </w:rPr>
      </w:pPr>
    </w:p>
    <w:p w14:paraId="632AEB10" w14:textId="77777777" w:rsidR="00784F6C" w:rsidRPr="00595988" w:rsidRDefault="00784F6C" w:rsidP="00C548B6">
      <w:pPr>
        <w:tabs>
          <w:tab w:val="left" w:pos="5610"/>
          <w:tab w:val="left" w:pos="5820"/>
        </w:tabs>
        <w:ind w:left="600" w:right="-427"/>
        <w:rPr>
          <w:rFonts w:ascii="Verdana" w:hAnsi="Verdana" w:cs="Tahoma"/>
          <w:sz w:val="19"/>
          <w:szCs w:val="19"/>
        </w:rPr>
      </w:pPr>
    </w:p>
    <w:p w14:paraId="0088AEEA"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Información básica sobre protección de datos personales</w:t>
      </w:r>
    </w:p>
    <w:p w14:paraId="16AB0247"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«Gestión de la contratación»:</w:t>
      </w:r>
    </w:p>
    <w:p w14:paraId="39832B45"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Responsable: órgano de contratación correspondiente.</w:t>
      </w:r>
    </w:p>
    <w:p w14:paraId="781FD45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Finalidad: gestión del procedimiento de contratación pública en todas sus fases, incluyendo la ejecución, las modificaciones, prórrogas, variaciones de plazos o de precio, su importe final, y</w:t>
      </w:r>
      <w:r w:rsidRPr="00595988">
        <w:rPr>
          <w:rFonts w:ascii="Verdana" w:hAnsi="Verdana"/>
          <w:sz w:val="19"/>
          <w:szCs w:val="19"/>
        </w:rPr>
        <w:t xml:space="preserve"> </w:t>
      </w:r>
      <w:r w:rsidRPr="009615DB">
        <w:rPr>
          <w:rFonts w:ascii="Verdana" w:hAnsi="Verdana"/>
          <w:sz w:val="10"/>
          <w:szCs w:val="10"/>
        </w:rPr>
        <w:t>extinción, así como las decisiones de desistimiento del procedimiento de adjudicación, de no adjudicar o celebrar el contrato y las incidencias imputables a la contratista y que hayan dado lugar a su resolución.</w:t>
      </w:r>
    </w:p>
    <w:p w14:paraId="7822D14B"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 xml:space="preserve">Legitimación: tratamiento necesario para la ejecución de un contrato en el que la persona interesada es parte y para el cumplimiento de una obligación legal aplicable al órgano </w:t>
      </w:r>
      <w:r w:rsidR="000E694D" w:rsidRPr="009615DB">
        <w:rPr>
          <w:rFonts w:ascii="Verdana" w:hAnsi="Verdana"/>
          <w:sz w:val="10"/>
          <w:szCs w:val="10"/>
        </w:rPr>
        <w:t>r</w:t>
      </w:r>
      <w:r w:rsidRPr="009615DB">
        <w:rPr>
          <w:rFonts w:ascii="Verdana" w:hAnsi="Verdana"/>
          <w:sz w:val="10"/>
          <w:szCs w:val="10"/>
        </w:rPr>
        <w:t xml:space="preserve">esponsable del tratamiento. </w:t>
      </w:r>
    </w:p>
    <w:p w14:paraId="6AC41E75"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Destinatarias: Los datos personales podrán ser facilitados a quien ostente un interés legítimo y a la Hacienda General del País Vasco.</w:t>
      </w:r>
    </w:p>
    <w:p w14:paraId="00D1643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Derechos: Ud. tiene el derecho de acceso, rectificación y supresión de sus datos, así como de limitación u oposición a su tratamiento.</w:t>
      </w:r>
    </w:p>
    <w:p w14:paraId="7BFE799A" w14:textId="77777777" w:rsidR="00C03745" w:rsidRPr="009615DB" w:rsidRDefault="00C03745" w:rsidP="009615DB">
      <w:pPr>
        <w:shd w:val="clear" w:color="auto" w:fill="FFFFFF"/>
        <w:ind w:right="-427"/>
        <w:jc w:val="both"/>
        <w:rPr>
          <w:rFonts w:ascii="Verdana" w:hAnsi="Verdana"/>
          <w:sz w:val="10"/>
          <w:szCs w:val="10"/>
        </w:rPr>
      </w:pPr>
    </w:p>
    <w:p w14:paraId="6C8C112A" w14:textId="77777777" w:rsidR="00C03745" w:rsidRPr="009615DB" w:rsidRDefault="00C03745" w:rsidP="009615DB">
      <w:pPr>
        <w:shd w:val="clear" w:color="auto" w:fill="FFFFFF"/>
        <w:ind w:right="-427"/>
        <w:jc w:val="both"/>
        <w:rPr>
          <w:rFonts w:ascii="Verdana" w:hAnsi="Verdana"/>
          <w:sz w:val="10"/>
          <w:szCs w:val="10"/>
        </w:rPr>
      </w:pPr>
      <w:r w:rsidRPr="009615DB">
        <w:rPr>
          <w:rFonts w:ascii="Verdana" w:hAnsi="Verdana"/>
          <w:sz w:val="10"/>
          <w:szCs w:val="10"/>
        </w:rPr>
        <w:t>INFORMACIÓN COMPLETA EN EL ANEXO VII.1 «INFORMACIÓN ADICIONAL SOBRE PROTECCIÓN DE DATOS PERSONALES»</w:t>
      </w:r>
    </w:p>
    <w:p w14:paraId="547B662D" w14:textId="77777777" w:rsidR="00C03745" w:rsidRPr="00595988" w:rsidRDefault="00C03745">
      <w:pPr>
        <w:rPr>
          <w:rFonts w:ascii="Verdana" w:hAnsi="Verdana" w:cs="Arial"/>
          <w:b/>
          <w:caps/>
          <w:sz w:val="19"/>
          <w:szCs w:val="19"/>
        </w:rPr>
      </w:pPr>
      <w:bookmarkStart w:id="1064" w:name="AnexoV2"/>
      <w:bookmarkStart w:id="1065" w:name="_Toc33530876"/>
      <w:r w:rsidRPr="00595988">
        <w:rPr>
          <w:rFonts w:ascii="Verdana" w:hAnsi="Verdana" w:cs="Arial"/>
          <w:b/>
          <w:caps/>
          <w:sz w:val="19"/>
          <w:szCs w:val="19"/>
        </w:rPr>
        <w:br w:type="page"/>
      </w:r>
    </w:p>
    <w:p w14:paraId="1D0BB82C" w14:textId="77777777" w:rsidR="00C548B6" w:rsidRPr="00595988" w:rsidRDefault="00F47A03" w:rsidP="00784F6C">
      <w:pPr>
        <w:pStyle w:val="Ttulo3"/>
        <w:pBdr>
          <w:bottom w:val="single" w:sz="4" w:space="1" w:color="auto"/>
        </w:pBdr>
        <w:shd w:val="clear" w:color="auto" w:fill="0070C0"/>
        <w:rPr>
          <w:rFonts w:eastAsia="Arial Unicode MS"/>
          <w:color w:val="FFFFFF" w:themeColor="background1"/>
        </w:rPr>
      </w:pPr>
      <w:bookmarkStart w:id="1066" w:name="_Toc38387847"/>
      <w:bookmarkStart w:id="1067" w:name="_Toc128389991"/>
      <w:r w:rsidRPr="00595988">
        <w:rPr>
          <w:color w:val="FFFFFF" w:themeColor="background1"/>
        </w:rPr>
        <w:lastRenderedPageBreak/>
        <w:t>ANEXO V.</w:t>
      </w:r>
      <w:r w:rsidR="00C548B6" w:rsidRPr="00595988">
        <w:rPr>
          <w:color w:val="FFFFFF" w:themeColor="background1"/>
        </w:rPr>
        <w:t>2.</w:t>
      </w:r>
      <w:bookmarkEnd w:id="1064"/>
      <w:r w:rsidR="00C548B6" w:rsidRPr="00595988">
        <w:rPr>
          <w:color w:val="FFFFFF" w:themeColor="background1"/>
        </w:rPr>
        <w:t>-</w:t>
      </w:r>
      <w:r w:rsidR="00C548B6" w:rsidRPr="00595988">
        <w:rPr>
          <w:color w:val="FFFFFF" w:themeColor="background1"/>
        </w:rPr>
        <w:tab/>
      </w:r>
      <w:r w:rsidR="00C548B6" w:rsidRPr="00595988">
        <w:rPr>
          <w:rFonts w:eastAsia="Arial Unicode MS"/>
          <w:color w:val="FFFFFF" w:themeColor="background1"/>
        </w:rPr>
        <w:t>AUSENCIA DE PROHIBICIONES PARA CONTRATAR CON EL SECTOR PÚBLICO</w:t>
      </w:r>
      <w:bookmarkEnd w:id="1065"/>
      <w:bookmarkEnd w:id="1066"/>
      <w:bookmarkEnd w:id="1067"/>
      <w:r w:rsidR="00C548B6" w:rsidRPr="00595988">
        <w:rPr>
          <w:rFonts w:eastAsia="Arial Unicode MS"/>
          <w:color w:val="FFFFFF" w:themeColor="background1"/>
        </w:rPr>
        <w:t xml:space="preserve"> </w:t>
      </w:r>
    </w:p>
    <w:p w14:paraId="65A53212" w14:textId="77777777" w:rsidR="00C548B6" w:rsidRPr="00595988" w:rsidRDefault="00C548B6" w:rsidP="00C548B6">
      <w:pPr>
        <w:ind w:left="600" w:right="-427"/>
        <w:jc w:val="center"/>
        <w:rPr>
          <w:rFonts w:ascii="Verdana" w:eastAsia="Arial Unicode MS" w:hAnsi="Verdana"/>
          <w:b/>
          <w:sz w:val="19"/>
          <w:szCs w:val="19"/>
        </w:rPr>
      </w:pPr>
    </w:p>
    <w:p w14:paraId="0D7EBE53" w14:textId="77777777" w:rsidR="00C548B6" w:rsidRPr="00595988" w:rsidRDefault="00C548B6" w:rsidP="00C548B6">
      <w:pPr>
        <w:ind w:left="600" w:right="-427"/>
        <w:jc w:val="center"/>
        <w:rPr>
          <w:rFonts w:ascii="Verdana" w:eastAsia="Arial Unicode MS" w:hAnsi="Verdana"/>
          <w:b/>
          <w:sz w:val="19"/>
          <w:szCs w:val="19"/>
        </w:rPr>
      </w:pPr>
    </w:p>
    <w:p w14:paraId="52582B33" w14:textId="77777777" w:rsidR="00C548B6" w:rsidRPr="00595988" w:rsidRDefault="00C548B6" w:rsidP="00C548B6">
      <w:pPr>
        <w:ind w:left="600" w:right="-427"/>
        <w:jc w:val="center"/>
        <w:rPr>
          <w:rFonts w:ascii="Verdana" w:eastAsia="Arial Unicode MS" w:hAnsi="Verdana"/>
          <w:b/>
          <w:sz w:val="19"/>
          <w:szCs w:val="19"/>
        </w:rPr>
      </w:pPr>
    </w:p>
    <w:p w14:paraId="1B7E3472"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87"/>
      </w:r>
      <w:r w:rsidRPr="00595988">
        <w:rPr>
          <w:rFonts w:ascii="Verdana" w:hAnsi="Verdana" w:cs="Tahoma"/>
          <w:sz w:val="19"/>
          <w:szCs w:val="19"/>
        </w:rPr>
        <w:t>D./Dña.…………………………………………………, en nombre propio o en representación de (</w:t>
      </w:r>
      <w:r w:rsidRPr="00595988">
        <w:rPr>
          <w:rFonts w:ascii="Verdana" w:hAnsi="Verdana" w:cs="Tahoma"/>
          <w:color w:val="0000FF"/>
          <w:sz w:val="19"/>
          <w:szCs w:val="19"/>
        </w:rPr>
        <w:t xml:space="preserve">operadora </w:t>
      </w:r>
      <w:proofErr w:type="gramStart"/>
      <w:r w:rsidRPr="00595988">
        <w:rPr>
          <w:rFonts w:ascii="Verdana" w:hAnsi="Verdana" w:cs="Tahoma"/>
          <w:color w:val="0000FF"/>
          <w:sz w:val="19"/>
          <w:szCs w:val="19"/>
        </w:rPr>
        <w:t>económica</w:t>
      </w:r>
      <w:r w:rsidRPr="00595988">
        <w:rPr>
          <w:rFonts w:ascii="Verdana" w:hAnsi="Verdana" w:cs="Tahoma"/>
          <w:sz w:val="19"/>
          <w:szCs w:val="19"/>
        </w:rPr>
        <w:t>)…</w:t>
      </w:r>
      <w:proofErr w:type="gramEnd"/>
      <w:r w:rsidRPr="00595988">
        <w:rPr>
          <w:rFonts w:ascii="Verdana" w:hAnsi="Verdana" w:cs="Tahoma"/>
          <w:sz w:val="19"/>
          <w:szCs w:val="19"/>
        </w:rPr>
        <w:t>…………………………………………, con NIF…………………</w:t>
      </w:r>
      <w:r w:rsidR="008823EA" w:rsidRPr="00595988">
        <w:rPr>
          <w:rFonts w:ascii="Verdana" w:hAnsi="Verdana" w:cs="Tahoma"/>
          <w:sz w:val="19"/>
          <w:szCs w:val="19"/>
        </w:rPr>
        <w:t>…….</w:t>
      </w:r>
      <w:r w:rsidRPr="00595988">
        <w:rPr>
          <w:rFonts w:ascii="Verdana" w:hAnsi="Verdana" w:cs="Tahoma"/>
          <w:sz w:val="19"/>
          <w:szCs w:val="19"/>
        </w:rPr>
        <w:t>…</w:t>
      </w:r>
      <w:r w:rsidR="008830EF" w:rsidRPr="00595988">
        <w:rPr>
          <w:rFonts w:ascii="Verdana" w:hAnsi="Verdana" w:cs="Tahoma"/>
          <w:sz w:val="19"/>
          <w:szCs w:val="19"/>
        </w:rPr>
        <w:t>(</w:t>
      </w:r>
      <w:r w:rsidR="008830EF" w:rsidRPr="00595988">
        <w:rPr>
          <w:rFonts w:ascii="Verdana" w:hAnsi="Verdana" w:cs="Tahoma"/>
          <w:color w:val="0000FF"/>
          <w:sz w:val="19"/>
          <w:szCs w:val="19"/>
        </w:rPr>
        <w:t>de la operadora económica</w:t>
      </w:r>
      <w:r w:rsidR="008830EF" w:rsidRPr="00595988">
        <w:rPr>
          <w:rFonts w:ascii="Verdana" w:hAnsi="Verdana" w:cs="Tahoma"/>
          <w:sz w:val="19"/>
          <w:szCs w:val="19"/>
        </w:rPr>
        <w:t>)</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p>
    <w:p w14:paraId="73616800"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7ADFBCE3" w14:textId="77777777" w:rsidR="00C548B6" w:rsidRPr="00595988" w:rsidRDefault="00C548B6" w:rsidP="00C548B6">
      <w:pPr>
        <w:ind w:right="-427"/>
        <w:jc w:val="center"/>
        <w:rPr>
          <w:rFonts w:ascii="Verdana" w:hAnsi="Verdana"/>
          <w:b/>
          <w:sz w:val="19"/>
          <w:szCs w:val="19"/>
        </w:rPr>
      </w:pPr>
      <w:bookmarkStart w:id="1068" w:name="_Toc507512607"/>
      <w:bookmarkStart w:id="1069" w:name="_Toc507512908"/>
    </w:p>
    <w:p w14:paraId="745E3816"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DECLARA:</w:t>
      </w:r>
      <w:bookmarkEnd w:id="1068"/>
      <w:bookmarkEnd w:id="1069"/>
    </w:p>
    <w:p w14:paraId="5D9AAC49" w14:textId="77777777" w:rsidR="00C548B6" w:rsidRPr="00595988" w:rsidRDefault="00C548B6" w:rsidP="00C548B6">
      <w:pPr>
        <w:ind w:left="600" w:right="-427"/>
        <w:jc w:val="center"/>
        <w:rPr>
          <w:rFonts w:ascii="Verdana" w:eastAsia="Arial Unicode MS" w:hAnsi="Verdana" w:cs="Tahoma"/>
          <w:b/>
          <w:sz w:val="19"/>
          <w:szCs w:val="19"/>
        </w:rPr>
      </w:pPr>
    </w:p>
    <w:p w14:paraId="11D055F2" w14:textId="77777777" w:rsidR="00C548B6" w:rsidRPr="00595988"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95988">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07DEE33" w14:textId="77777777" w:rsidR="00C548B6" w:rsidRPr="00595988" w:rsidRDefault="00C548B6" w:rsidP="00C548B6">
      <w:pPr>
        <w:ind w:left="600" w:right="-427"/>
        <w:jc w:val="both"/>
        <w:rPr>
          <w:rFonts w:ascii="Verdana" w:hAnsi="Verdana"/>
          <w:sz w:val="19"/>
          <w:szCs w:val="19"/>
        </w:rPr>
      </w:pPr>
    </w:p>
    <w:p w14:paraId="7A27C05D" w14:textId="77777777" w:rsidR="00C548B6" w:rsidRPr="00595988" w:rsidRDefault="00C548B6" w:rsidP="00C548B6">
      <w:pPr>
        <w:ind w:left="600" w:right="-427"/>
        <w:jc w:val="both"/>
        <w:rPr>
          <w:rFonts w:ascii="Verdana" w:eastAsia="Arial Unicode MS" w:hAnsi="Verdana" w:cs="Tahoma"/>
          <w:b/>
          <w:sz w:val="19"/>
          <w:szCs w:val="19"/>
        </w:rPr>
      </w:pPr>
    </w:p>
    <w:p w14:paraId="620BA592" w14:textId="77777777" w:rsidR="00C548B6" w:rsidRPr="00595988" w:rsidRDefault="00C548B6" w:rsidP="00C548B6">
      <w:pPr>
        <w:ind w:left="600" w:right="-427"/>
        <w:jc w:val="both"/>
        <w:rPr>
          <w:rFonts w:ascii="Verdana" w:eastAsia="Arial Unicode MS" w:hAnsi="Verdana" w:cs="Tahoma"/>
          <w:b/>
          <w:sz w:val="19"/>
          <w:szCs w:val="19"/>
        </w:rPr>
      </w:pPr>
    </w:p>
    <w:p w14:paraId="73DBCC18" w14:textId="77777777" w:rsidR="00C548B6" w:rsidRPr="00595988" w:rsidRDefault="00C548B6" w:rsidP="00C548B6">
      <w:pPr>
        <w:ind w:left="600" w:right="-427" w:hanging="2340"/>
        <w:jc w:val="both"/>
        <w:rPr>
          <w:rFonts w:ascii="Verdana" w:hAnsi="Verdana" w:cs="Tahoma"/>
          <w:sz w:val="19"/>
          <w:szCs w:val="19"/>
        </w:rPr>
      </w:pPr>
    </w:p>
    <w:p w14:paraId="5231B0CD" w14:textId="77777777" w:rsidR="00C548B6" w:rsidRPr="00595988" w:rsidRDefault="00C548B6" w:rsidP="00C548B6">
      <w:pPr>
        <w:ind w:left="284" w:right="-427"/>
        <w:rPr>
          <w:rFonts w:ascii="Verdana" w:hAnsi="Verdana" w:cs="Tahoma"/>
          <w:sz w:val="19"/>
          <w:szCs w:val="19"/>
        </w:rPr>
      </w:pPr>
      <w:bookmarkStart w:id="1070" w:name="_Toc507512608"/>
      <w:bookmarkStart w:id="1071" w:name="_Toc507512909"/>
      <w:r w:rsidRPr="00595988">
        <w:rPr>
          <w:rFonts w:ascii="Verdana" w:hAnsi="Verdana" w:cs="Tahoma"/>
          <w:sz w:val="19"/>
          <w:szCs w:val="19"/>
        </w:rPr>
        <w:t>En............................., a..... de....................de 20....</w:t>
      </w:r>
      <w:bookmarkEnd w:id="1070"/>
      <w:bookmarkEnd w:id="1071"/>
    </w:p>
    <w:p w14:paraId="57587A85" w14:textId="77777777" w:rsidR="00C548B6" w:rsidRPr="00595988" w:rsidRDefault="00C548B6" w:rsidP="00C548B6">
      <w:pPr>
        <w:ind w:left="284" w:right="-427"/>
        <w:rPr>
          <w:rFonts w:ascii="Verdana" w:hAnsi="Verdana" w:cs="Tahoma"/>
          <w:sz w:val="19"/>
          <w:szCs w:val="19"/>
        </w:rPr>
      </w:pPr>
    </w:p>
    <w:p w14:paraId="7861162E" w14:textId="77777777" w:rsidR="00C548B6" w:rsidRPr="00595988" w:rsidRDefault="00C548B6" w:rsidP="00C548B6">
      <w:pPr>
        <w:ind w:left="284" w:right="-427"/>
        <w:rPr>
          <w:rFonts w:ascii="Verdana" w:hAnsi="Verdana" w:cs="Tahoma"/>
          <w:sz w:val="19"/>
          <w:szCs w:val="19"/>
        </w:rPr>
      </w:pPr>
    </w:p>
    <w:p w14:paraId="3F9CE90F" w14:textId="77777777" w:rsidR="00C548B6" w:rsidRPr="00595988" w:rsidRDefault="00C548B6" w:rsidP="00C548B6">
      <w:pPr>
        <w:ind w:left="284" w:right="-427"/>
        <w:rPr>
          <w:rFonts w:ascii="Verdana" w:hAnsi="Verdana" w:cs="Tahoma"/>
          <w:sz w:val="19"/>
          <w:szCs w:val="19"/>
        </w:rPr>
      </w:pPr>
    </w:p>
    <w:p w14:paraId="01A5B227"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Firmado:</w:t>
      </w:r>
    </w:p>
    <w:p w14:paraId="4CB04381" w14:textId="77777777" w:rsidR="00C548B6" w:rsidRPr="00595988" w:rsidRDefault="00C548B6" w:rsidP="00C548B6">
      <w:pPr>
        <w:ind w:left="284" w:right="-427"/>
        <w:rPr>
          <w:rFonts w:ascii="Verdana" w:hAnsi="Verdana" w:cs="Tahoma"/>
          <w:sz w:val="19"/>
          <w:szCs w:val="19"/>
        </w:rPr>
      </w:pPr>
    </w:p>
    <w:p w14:paraId="211A94B1" w14:textId="2CD3F219" w:rsidR="00C548B6" w:rsidRDefault="00C548B6" w:rsidP="009615DB">
      <w:pPr>
        <w:ind w:right="-427"/>
        <w:rPr>
          <w:rFonts w:ascii="Verdana" w:hAnsi="Verdana" w:cs="Tahoma"/>
          <w:sz w:val="19"/>
          <w:szCs w:val="19"/>
        </w:rPr>
      </w:pPr>
    </w:p>
    <w:p w14:paraId="59FB6207" w14:textId="3998229E" w:rsidR="006C0B20" w:rsidRDefault="006C0B20" w:rsidP="009615DB">
      <w:pPr>
        <w:ind w:right="-427"/>
        <w:rPr>
          <w:rFonts w:ascii="Verdana" w:hAnsi="Verdana" w:cs="Tahoma"/>
          <w:sz w:val="19"/>
          <w:szCs w:val="19"/>
        </w:rPr>
      </w:pPr>
    </w:p>
    <w:p w14:paraId="1C74E908" w14:textId="5F338C61" w:rsidR="006C0B20" w:rsidRDefault="006C0B20" w:rsidP="009615DB">
      <w:pPr>
        <w:ind w:right="-427"/>
        <w:rPr>
          <w:rFonts w:ascii="Verdana" w:hAnsi="Verdana" w:cs="Tahoma"/>
          <w:sz w:val="19"/>
          <w:szCs w:val="19"/>
        </w:rPr>
      </w:pPr>
    </w:p>
    <w:p w14:paraId="579D5268" w14:textId="075822AA" w:rsidR="006C0B20" w:rsidRDefault="006C0B20" w:rsidP="009615DB">
      <w:pPr>
        <w:ind w:right="-427"/>
        <w:rPr>
          <w:rFonts w:ascii="Verdana" w:hAnsi="Verdana" w:cs="Tahoma"/>
          <w:sz w:val="19"/>
          <w:szCs w:val="19"/>
        </w:rPr>
      </w:pPr>
    </w:p>
    <w:p w14:paraId="5B368AAE" w14:textId="1F84B58F" w:rsidR="006C0B20" w:rsidRDefault="006C0B20" w:rsidP="009615DB">
      <w:pPr>
        <w:ind w:right="-427"/>
        <w:rPr>
          <w:rFonts w:ascii="Verdana" w:hAnsi="Verdana" w:cs="Tahoma"/>
          <w:sz w:val="19"/>
          <w:szCs w:val="19"/>
        </w:rPr>
      </w:pPr>
    </w:p>
    <w:p w14:paraId="4135FB14" w14:textId="649E4ADA" w:rsidR="006C0B20" w:rsidRDefault="006C0B20" w:rsidP="009615DB">
      <w:pPr>
        <w:ind w:right="-427"/>
        <w:rPr>
          <w:rFonts w:ascii="Verdana" w:hAnsi="Verdana" w:cs="Tahoma"/>
          <w:sz w:val="19"/>
          <w:szCs w:val="19"/>
        </w:rPr>
      </w:pPr>
    </w:p>
    <w:p w14:paraId="27AA865B" w14:textId="47398C00" w:rsidR="006C0B20" w:rsidRDefault="006C0B20" w:rsidP="009615DB">
      <w:pPr>
        <w:ind w:right="-427"/>
        <w:rPr>
          <w:rFonts w:ascii="Verdana" w:hAnsi="Verdana" w:cs="Tahoma"/>
          <w:sz w:val="19"/>
          <w:szCs w:val="19"/>
        </w:rPr>
      </w:pPr>
    </w:p>
    <w:p w14:paraId="05BCC833" w14:textId="330610D3" w:rsidR="006C0B20" w:rsidRDefault="006C0B20" w:rsidP="009615DB">
      <w:pPr>
        <w:ind w:right="-427"/>
        <w:rPr>
          <w:rFonts w:ascii="Verdana" w:hAnsi="Verdana" w:cs="Tahoma"/>
          <w:sz w:val="19"/>
          <w:szCs w:val="19"/>
        </w:rPr>
      </w:pPr>
    </w:p>
    <w:p w14:paraId="0AC0498C" w14:textId="4CA05774" w:rsidR="006C0B20" w:rsidRDefault="006C0B20" w:rsidP="009615DB">
      <w:pPr>
        <w:ind w:right="-427"/>
        <w:rPr>
          <w:rFonts w:ascii="Verdana" w:hAnsi="Verdana" w:cs="Tahoma"/>
          <w:sz w:val="19"/>
          <w:szCs w:val="19"/>
        </w:rPr>
      </w:pPr>
    </w:p>
    <w:p w14:paraId="3E47D6C1" w14:textId="42E36A7D" w:rsidR="006C0B20" w:rsidRDefault="006C0B20" w:rsidP="009615DB">
      <w:pPr>
        <w:ind w:right="-427"/>
        <w:rPr>
          <w:rFonts w:ascii="Verdana" w:hAnsi="Verdana" w:cs="Tahoma"/>
          <w:sz w:val="19"/>
          <w:szCs w:val="19"/>
        </w:rPr>
      </w:pPr>
    </w:p>
    <w:p w14:paraId="297914EE" w14:textId="6624DE92" w:rsidR="006C0B20" w:rsidRDefault="006C0B20" w:rsidP="009615DB">
      <w:pPr>
        <w:ind w:right="-427"/>
        <w:rPr>
          <w:rFonts w:ascii="Verdana" w:hAnsi="Verdana" w:cs="Tahoma"/>
          <w:sz w:val="19"/>
          <w:szCs w:val="19"/>
        </w:rPr>
      </w:pPr>
    </w:p>
    <w:p w14:paraId="2F7B7B2E" w14:textId="65E0C6FB" w:rsidR="006C0B20" w:rsidRDefault="006C0B20" w:rsidP="009615DB">
      <w:pPr>
        <w:ind w:right="-427"/>
        <w:rPr>
          <w:rFonts w:ascii="Verdana" w:hAnsi="Verdana" w:cs="Tahoma"/>
          <w:sz w:val="19"/>
          <w:szCs w:val="19"/>
        </w:rPr>
      </w:pPr>
    </w:p>
    <w:p w14:paraId="7B3E6984" w14:textId="7D7063B9" w:rsidR="006C0B20" w:rsidRDefault="006C0B20" w:rsidP="009615DB">
      <w:pPr>
        <w:ind w:right="-427"/>
        <w:rPr>
          <w:rFonts w:ascii="Verdana" w:hAnsi="Verdana" w:cs="Tahoma"/>
          <w:sz w:val="19"/>
          <w:szCs w:val="19"/>
        </w:rPr>
      </w:pPr>
    </w:p>
    <w:p w14:paraId="5BAE99DB" w14:textId="2FE0B3B4" w:rsidR="006C0B20" w:rsidRDefault="006C0B20" w:rsidP="009615DB">
      <w:pPr>
        <w:ind w:right="-427"/>
        <w:rPr>
          <w:rFonts w:ascii="Verdana" w:hAnsi="Verdana" w:cs="Tahoma"/>
          <w:sz w:val="19"/>
          <w:szCs w:val="19"/>
        </w:rPr>
      </w:pPr>
    </w:p>
    <w:p w14:paraId="5A5AD38F" w14:textId="695003EE" w:rsidR="006C0B20" w:rsidRDefault="006C0B20" w:rsidP="009615DB">
      <w:pPr>
        <w:ind w:right="-427"/>
        <w:rPr>
          <w:rFonts w:ascii="Verdana" w:hAnsi="Verdana" w:cs="Tahoma"/>
          <w:sz w:val="19"/>
          <w:szCs w:val="19"/>
        </w:rPr>
      </w:pPr>
    </w:p>
    <w:p w14:paraId="3DB3B719" w14:textId="77777777" w:rsidR="006C0B20" w:rsidRPr="00595988" w:rsidRDefault="006C0B20" w:rsidP="009615DB">
      <w:pPr>
        <w:ind w:right="-427"/>
        <w:rPr>
          <w:rFonts w:ascii="Verdana" w:hAnsi="Verdana" w:cs="Tahoma"/>
          <w:sz w:val="19"/>
          <w:szCs w:val="19"/>
        </w:rPr>
      </w:pPr>
    </w:p>
    <w:p w14:paraId="13C70DAA" w14:textId="77777777" w:rsidR="00C548B6" w:rsidRPr="00595988" w:rsidRDefault="00C548B6" w:rsidP="00C548B6">
      <w:pPr>
        <w:tabs>
          <w:tab w:val="left" w:pos="9436"/>
        </w:tabs>
        <w:ind w:left="600" w:right="-427"/>
        <w:jc w:val="center"/>
        <w:rPr>
          <w:rFonts w:ascii="Verdana" w:hAnsi="Verdana" w:cs="Tahoma"/>
          <w:sz w:val="19"/>
          <w:szCs w:val="19"/>
        </w:rPr>
      </w:pPr>
    </w:p>
    <w:p w14:paraId="5663F18C" w14:textId="77777777" w:rsidR="00C548B6" w:rsidRPr="006C0B20" w:rsidRDefault="00C548B6" w:rsidP="00C548B6">
      <w:pPr>
        <w:shd w:val="clear" w:color="auto" w:fill="FFFFFF"/>
        <w:ind w:right="-427"/>
        <w:jc w:val="both"/>
        <w:rPr>
          <w:rFonts w:ascii="Verdana" w:hAnsi="Verdana"/>
          <w:b/>
          <w:sz w:val="12"/>
          <w:szCs w:val="12"/>
        </w:rPr>
      </w:pPr>
      <w:r w:rsidRPr="006C0B20">
        <w:rPr>
          <w:rFonts w:ascii="Verdana" w:hAnsi="Verdana"/>
          <w:b/>
          <w:sz w:val="12"/>
          <w:szCs w:val="12"/>
        </w:rPr>
        <w:t>Información básica sobre protección de datos personales</w:t>
      </w:r>
    </w:p>
    <w:p w14:paraId="533669F1" w14:textId="77777777" w:rsidR="00C548B6" w:rsidRPr="006C0B20" w:rsidRDefault="00C548B6" w:rsidP="00C548B6">
      <w:pPr>
        <w:shd w:val="clear" w:color="auto" w:fill="FFFFFF"/>
        <w:ind w:left="142" w:right="-427"/>
        <w:jc w:val="both"/>
        <w:rPr>
          <w:rFonts w:ascii="Verdana" w:hAnsi="Verdana"/>
          <w:sz w:val="12"/>
          <w:szCs w:val="12"/>
        </w:rPr>
      </w:pPr>
    </w:p>
    <w:p w14:paraId="698B1379"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1776E964" w14:textId="77777777" w:rsidR="00C548B6" w:rsidRPr="006C0B20" w:rsidRDefault="00C548B6" w:rsidP="00C548B6">
      <w:pPr>
        <w:shd w:val="clear" w:color="auto" w:fill="FFFFFF"/>
        <w:ind w:left="142" w:right="-427"/>
        <w:jc w:val="both"/>
        <w:rPr>
          <w:rFonts w:ascii="Verdana" w:hAnsi="Verdana"/>
          <w:sz w:val="12"/>
          <w:szCs w:val="12"/>
        </w:rPr>
      </w:pPr>
    </w:p>
    <w:p w14:paraId="47E47266"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205A16D"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0E9B6D"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446D93B7"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3AC8BBA2"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1D2FBC3" w14:textId="77777777" w:rsidR="00C548B6" w:rsidRPr="006C0B20" w:rsidRDefault="00C548B6" w:rsidP="00C548B6">
      <w:pPr>
        <w:shd w:val="clear" w:color="auto" w:fill="FFFFFF"/>
        <w:tabs>
          <w:tab w:val="left" w:pos="142"/>
        </w:tabs>
        <w:ind w:left="142" w:right="-427"/>
        <w:contextualSpacing/>
        <w:jc w:val="both"/>
        <w:rPr>
          <w:rFonts w:ascii="Verdana" w:hAnsi="Verdana"/>
          <w:b/>
          <w:sz w:val="12"/>
          <w:szCs w:val="12"/>
        </w:rPr>
      </w:pPr>
    </w:p>
    <w:p w14:paraId="56112D5F" w14:textId="77777777" w:rsidR="00C548B6" w:rsidRPr="006C0B20" w:rsidRDefault="00C548B6" w:rsidP="00C548B6">
      <w:pPr>
        <w:shd w:val="clear" w:color="auto" w:fill="FFFFFF"/>
        <w:tabs>
          <w:tab w:val="left" w:pos="142"/>
        </w:tabs>
        <w:ind w:right="-427"/>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6C0684ED" w14:textId="77777777" w:rsidR="00C548B6" w:rsidRPr="00595988" w:rsidRDefault="00C548B6" w:rsidP="00C03745">
      <w:pPr>
        <w:pStyle w:val="Ttulo3"/>
        <w:rPr>
          <w:i/>
          <w:color w:val="000000"/>
        </w:rPr>
      </w:pPr>
      <w:r w:rsidRPr="006C0B20">
        <w:rPr>
          <w:rFonts w:eastAsia="Arial Unicode MS" w:cs="Tahoma"/>
          <w:sz w:val="12"/>
          <w:szCs w:val="12"/>
        </w:rPr>
        <w:br w:type="page"/>
      </w:r>
      <w:bookmarkStart w:id="1072" w:name="AnexoV3"/>
      <w:bookmarkStart w:id="1073" w:name="_Toc33530877"/>
      <w:bookmarkStart w:id="1074" w:name="_Toc38387848"/>
      <w:bookmarkStart w:id="1075" w:name="_Toc128389992"/>
      <w:r w:rsidR="00F47A03" w:rsidRPr="00595988">
        <w:lastRenderedPageBreak/>
        <w:t>ANEXO V.</w:t>
      </w:r>
      <w:r w:rsidRPr="00595988">
        <w:t>3.-</w:t>
      </w:r>
      <w:r w:rsidRPr="00595988">
        <w:tab/>
      </w:r>
      <w:bookmarkEnd w:id="1072"/>
      <w:r w:rsidRPr="00595988">
        <w:t>MODELO DE AVAL BANCARIO</w:t>
      </w:r>
      <w:bookmarkEnd w:id="1073"/>
      <w:bookmarkEnd w:id="1074"/>
      <w:bookmarkEnd w:id="1075"/>
    </w:p>
    <w:p w14:paraId="51267C1F"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4C748D33"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2E59B27F"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La entidad (</w:t>
      </w:r>
      <w:r w:rsidRPr="00595988">
        <w:rPr>
          <w:rFonts w:ascii="Verdana" w:hAnsi="Verdana"/>
          <w:color w:val="0000FF"/>
          <w:sz w:val="19"/>
          <w:szCs w:val="19"/>
        </w:rPr>
        <w:t>razón social de la entidad de crédito o sociedad de garantía recíproca</w:t>
      </w:r>
      <w:r w:rsidRPr="00595988">
        <w:rPr>
          <w:rFonts w:ascii="Verdana" w:hAnsi="Verdana"/>
          <w:color w:val="000000"/>
          <w:sz w:val="19"/>
          <w:szCs w:val="19"/>
        </w:rPr>
        <w:t>), NIF, con domicilio (</w:t>
      </w:r>
      <w:r w:rsidRPr="00595988">
        <w:rPr>
          <w:rFonts w:ascii="Verdana" w:hAnsi="Verdana"/>
          <w:color w:val="0000FF"/>
          <w:sz w:val="19"/>
          <w:szCs w:val="19"/>
        </w:rPr>
        <w:t>a efectos de notificaciones y requerimientos</w:t>
      </w:r>
      <w:r w:rsidRPr="00595988">
        <w:rPr>
          <w:rFonts w:ascii="Verdana" w:hAnsi="Verdana"/>
          <w:color w:val="000000"/>
          <w:sz w:val="19"/>
          <w:szCs w:val="19"/>
        </w:rPr>
        <w:t>) en la calle/plaza/avenida, código postal, localidad, y en su nombre (</w:t>
      </w:r>
      <w:r w:rsidRPr="00595988">
        <w:rPr>
          <w:rFonts w:ascii="Verdana" w:hAnsi="Verdana"/>
          <w:color w:val="0000FF"/>
          <w:sz w:val="19"/>
          <w:szCs w:val="19"/>
        </w:rPr>
        <w:t>nombre y apellidos de los apoderados</w:t>
      </w:r>
      <w:r w:rsidRPr="00595988">
        <w:rPr>
          <w:rFonts w:ascii="Verdana" w:hAnsi="Verdana"/>
          <w:color w:val="000000"/>
          <w:sz w:val="19"/>
          <w:szCs w:val="19"/>
        </w:rPr>
        <w:t xml:space="preserve">), con poderes suficientes para obligarle en este acto, según resulta del bastanteo de poderes que se reseña en la parte inferior de este documento. </w:t>
      </w:r>
    </w:p>
    <w:p w14:paraId="42218B3A"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1BE708CA"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0948E343" w14:textId="77777777" w:rsidR="00C548B6" w:rsidRPr="00595988" w:rsidRDefault="00C548B6" w:rsidP="00C548B6">
      <w:pPr>
        <w:autoSpaceDE w:val="0"/>
        <w:autoSpaceDN w:val="0"/>
        <w:adjustRightInd w:val="0"/>
        <w:ind w:right="-427"/>
        <w:jc w:val="center"/>
        <w:rPr>
          <w:rFonts w:ascii="Verdana" w:hAnsi="Verdana"/>
          <w:b/>
          <w:color w:val="000000"/>
          <w:sz w:val="19"/>
          <w:szCs w:val="19"/>
        </w:rPr>
      </w:pPr>
      <w:r w:rsidRPr="00595988">
        <w:rPr>
          <w:rFonts w:ascii="Verdana" w:hAnsi="Verdana"/>
          <w:b/>
          <w:color w:val="000000"/>
          <w:sz w:val="19"/>
          <w:szCs w:val="19"/>
        </w:rPr>
        <w:t xml:space="preserve">AVALA </w:t>
      </w:r>
    </w:p>
    <w:p w14:paraId="4C432574"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4700C21C"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03238664" w14:textId="77777777" w:rsidR="00C548B6" w:rsidRPr="00595988" w:rsidRDefault="00C548B6" w:rsidP="00C548B6">
      <w:pPr>
        <w:autoSpaceDE w:val="0"/>
        <w:autoSpaceDN w:val="0"/>
        <w:adjustRightInd w:val="0"/>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avalado</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w:t>
      </w:r>
      <w:r w:rsidRPr="00595988">
        <w:rPr>
          <w:rFonts w:ascii="Verdana" w:hAnsi="Verdana"/>
          <w:color w:val="000000"/>
          <w:sz w:val="19"/>
          <w:szCs w:val="19"/>
        </w:rPr>
        <w:t xml:space="preserve">en virtud de </w:t>
      </w:r>
      <w:r w:rsidRPr="00595988">
        <w:rPr>
          <w:rFonts w:ascii="Verdana" w:hAnsi="Verdana"/>
          <w:sz w:val="19"/>
          <w:szCs w:val="19"/>
        </w:rPr>
        <w:t>lo dispuesto por el artículo 107 de la Ley de Contratos del Sector Público para responder de las obligaciones recogidas en el artículo 110 de la Ley de Contratos del Sector Público</w:t>
      </w:r>
      <w:r w:rsidRPr="00595988">
        <w:rPr>
          <w:rFonts w:ascii="Verdana" w:hAnsi="Verdana"/>
          <w:color w:val="000000"/>
          <w:sz w:val="19"/>
          <w:szCs w:val="19"/>
        </w:rPr>
        <w:t xml:space="preserve"> en relación con el </w:t>
      </w:r>
      <w:r w:rsidRPr="00595988">
        <w:rPr>
          <w:rFonts w:ascii="Verdana" w:hAnsi="Verdana"/>
          <w:sz w:val="19"/>
          <w:szCs w:val="19"/>
        </w:rPr>
        <w:t xml:space="preserve">contrato </w:t>
      </w:r>
      <w:r w:rsidRPr="00595988">
        <w:rPr>
          <w:rFonts w:ascii="Verdana" w:hAnsi="Verdana" w:cs="Tahoma"/>
          <w:sz w:val="19"/>
          <w:szCs w:val="19"/>
        </w:rPr>
        <w:t>(</w:t>
      </w:r>
      <w:r w:rsidRPr="00595988">
        <w:rPr>
          <w:rFonts w:ascii="Verdana" w:hAnsi="Verdana" w:cs="Tahoma"/>
          <w:color w:val="0000FF"/>
          <w:sz w:val="19"/>
          <w:szCs w:val="19"/>
        </w:rPr>
        <w:t>indicar objeto del contrato y número de expediente</w:t>
      </w:r>
      <w:r w:rsidRPr="00595988">
        <w:rPr>
          <w:rFonts w:ascii="Verdana" w:hAnsi="Verdana" w:cs="Tahoma"/>
          <w:sz w:val="19"/>
          <w:szCs w:val="19"/>
        </w:rPr>
        <w:t>)</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con </w:t>
      </w:r>
      <w:r w:rsidRPr="00595988">
        <w:rPr>
          <w:rFonts w:ascii="Verdana" w:hAnsi="Verdana"/>
          <w:b/>
          <w:sz w:val="19"/>
          <w:szCs w:val="19"/>
        </w:rPr>
        <w:t xml:space="preserve">NIF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por importe de (</w:t>
      </w:r>
      <w:r w:rsidRPr="00595988">
        <w:rPr>
          <w:rFonts w:ascii="Verdana" w:hAnsi="Verdana"/>
          <w:color w:val="0000FF"/>
          <w:sz w:val="19"/>
          <w:szCs w:val="19"/>
        </w:rPr>
        <w:t>indicar en letra y número</w:t>
      </w:r>
      <w:r w:rsidRPr="00595988">
        <w:rPr>
          <w:rFonts w:ascii="Verdana" w:hAnsi="Verdana"/>
          <w:sz w:val="19"/>
          <w:szCs w:val="19"/>
        </w:rPr>
        <w:t>), en concepto de garantía definitiva.</w:t>
      </w:r>
    </w:p>
    <w:p w14:paraId="04E7521E"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39460DB0"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95988">
        <w:rPr>
          <w:rFonts w:ascii="Verdana" w:hAnsi="Verdana"/>
          <w:b/>
          <w:color w:val="000000"/>
          <w:sz w:val="19"/>
          <w:szCs w:val="19"/>
        </w:rPr>
        <w:t>Tesorería General del País Vasco</w:t>
      </w:r>
      <w:r w:rsidRPr="0059598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F87D9AA"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9B63D47"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El presente aval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F59A38F"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3CE48BD4"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6D5068E"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55693473"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(Lugar y fecha) </w:t>
      </w:r>
    </w:p>
    <w:p w14:paraId="400E08D4"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(Razón social de la entidad) </w:t>
      </w:r>
    </w:p>
    <w:p w14:paraId="757579D0"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(Firma de los apoderados) </w:t>
      </w:r>
    </w:p>
    <w:p w14:paraId="36CF27BC" w14:textId="77777777" w:rsidR="00C548B6" w:rsidRPr="00595988" w:rsidRDefault="00C548B6" w:rsidP="00C548B6">
      <w:pPr>
        <w:ind w:right="-427"/>
        <w:jc w:val="center"/>
        <w:rPr>
          <w:rFonts w:ascii="Verdana" w:eastAsia="Arial Unicode MS" w:hAnsi="Verdana" w:cs="Tahoma"/>
          <w:b/>
          <w:sz w:val="19"/>
          <w:szCs w:val="19"/>
        </w:rPr>
      </w:pPr>
    </w:p>
    <w:p w14:paraId="443424D9" w14:textId="77777777" w:rsidR="00C548B6" w:rsidRPr="00595988" w:rsidRDefault="00C548B6" w:rsidP="00C548B6">
      <w:pPr>
        <w:ind w:right="-427"/>
        <w:jc w:val="center"/>
        <w:rPr>
          <w:rFonts w:ascii="Verdana" w:eastAsia="Arial Unicode MS" w:hAnsi="Verdana" w:cs="Tahoma"/>
          <w:b/>
          <w:sz w:val="19"/>
          <w:szCs w:val="19"/>
        </w:rPr>
      </w:pPr>
    </w:p>
    <w:p w14:paraId="1F767299" w14:textId="77777777" w:rsidR="00C548B6" w:rsidRPr="00595988" w:rsidRDefault="00C548B6" w:rsidP="00C548B6">
      <w:pPr>
        <w:ind w:right="-427"/>
        <w:jc w:val="center"/>
        <w:rPr>
          <w:rFonts w:ascii="Verdana" w:eastAsia="Arial Unicode MS" w:hAnsi="Verdana" w:cs="Tahoma"/>
          <w:b/>
          <w:sz w:val="19"/>
          <w:szCs w:val="19"/>
        </w:rPr>
      </w:pPr>
    </w:p>
    <w:p w14:paraId="1E17224A" w14:textId="77777777" w:rsidR="00C548B6" w:rsidRPr="00595988" w:rsidRDefault="00C548B6" w:rsidP="00C548B6">
      <w:pPr>
        <w:ind w:right="-427"/>
        <w:jc w:val="center"/>
        <w:rPr>
          <w:rFonts w:ascii="Verdana" w:eastAsia="Arial Unicode MS" w:hAnsi="Verdana" w:cs="Tahoma"/>
          <w:b/>
          <w:sz w:val="19"/>
          <w:szCs w:val="19"/>
        </w:rPr>
      </w:pPr>
    </w:p>
    <w:p w14:paraId="788B2807"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0D8B88C3"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 xml:space="preserve">Número o código </w:t>
      </w:r>
    </w:p>
    <w:p w14:paraId="3D0A49D3"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4EBF0B34"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121DA4C8"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0BB85D1" w14:textId="77777777" w:rsidR="00C548B6" w:rsidRPr="00595988" w:rsidRDefault="00C548B6" w:rsidP="00C548B6">
      <w:pPr>
        <w:autoSpaceDE w:val="0"/>
        <w:autoSpaceDN w:val="0"/>
        <w:adjustRightInd w:val="0"/>
        <w:ind w:left="600" w:right="-427"/>
        <w:jc w:val="center"/>
        <w:rPr>
          <w:rFonts w:ascii="Verdana" w:hAnsi="Verdana"/>
          <w:b/>
          <w:caps/>
          <w:color w:val="000000"/>
          <w:sz w:val="19"/>
          <w:szCs w:val="19"/>
        </w:rPr>
        <w:sectPr w:rsidR="00C548B6" w:rsidRPr="00595988" w:rsidSect="00A12B05">
          <w:headerReference w:type="even" r:id="rId38"/>
          <w:headerReference w:type="first" r:id="rId39"/>
          <w:footnotePr>
            <w:numRestart w:val="eachPage"/>
          </w:footnotePr>
          <w:pgSz w:w="11906" w:h="16838" w:code="9"/>
          <w:pgMar w:top="567" w:right="1276" w:bottom="992" w:left="1134" w:header="284" w:footer="482" w:gutter="0"/>
          <w:cols w:space="708"/>
          <w:docGrid w:linePitch="360"/>
        </w:sectPr>
      </w:pPr>
    </w:p>
    <w:p w14:paraId="550977AB" w14:textId="77777777" w:rsidR="00C548B6" w:rsidRPr="00595988" w:rsidRDefault="00C548B6" w:rsidP="00C548B6">
      <w:pPr>
        <w:keepLines/>
        <w:spacing w:line="280" w:lineRule="atLeast"/>
        <w:ind w:right="-427"/>
        <w:jc w:val="center"/>
        <w:rPr>
          <w:rFonts w:ascii="Verdana" w:hAnsi="Verdana"/>
          <w:b/>
          <w:sz w:val="19"/>
          <w:szCs w:val="19"/>
          <w:lang w:val="x-none" w:eastAsia="x-none"/>
        </w:rPr>
      </w:pPr>
      <w:r w:rsidRPr="00595988">
        <w:rPr>
          <w:rFonts w:ascii="Verdana" w:hAnsi="Verdana"/>
          <w:b/>
          <w:sz w:val="19"/>
          <w:szCs w:val="19"/>
          <w:lang w:val="x-none" w:eastAsia="x-none"/>
        </w:rPr>
        <w:lastRenderedPageBreak/>
        <w:t>MODELO DE AVAL BANCARIO</w:t>
      </w:r>
    </w:p>
    <w:p w14:paraId="6740C5AB" w14:textId="77777777" w:rsidR="00C548B6" w:rsidRPr="00595988" w:rsidRDefault="00C548B6" w:rsidP="00C548B6">
      <w:pPr>
        <w:keepLines/>
        <w:spacing w:line="280" w:lineRule="atLeast"/>
        <w:ind w:right="-427"/>
        <w:jc w:val="center"/>
        <w:rPr>
          <w:rFonts w:ascii="Verdana" w:hAnsi="Verdana"/>
          <w:b/>
          <w:sz w:val="19"/>
          <w:szCs w:val="19"/>
          <w:lang w:val="x-none" w:eastAsia="x-none"/>
        </w:rPr>
      </w:pPr>
      <w:r w:rsidRPr="00595988">
        <w:rPr>
          <w:rFonts w:ascii="Verdana" w:hAnsi="Verdana"/>
          <w:b/>
          <w:sz w:val="19"/>
          <w:szCs w:val="19"/>
          <w:lang w:val="x-none" w:eastAsia="x-none"/>
        </w:rPr>
        <w:t>UTE</w:t>
      </w:r>
    </w:p>
    <w:p w14:paraId="3AEC1633"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0E1C7DA5"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760CD19E" w14:textId="77777777" w:rsidR="00C548B6" w:rsidRPr="00595988" w:rsidRDefault="00C548B6" w:rsidP="00C548B6">
      <w:pPr>
        <w:autoSpaceDE w:val="0"/>
        <w:autoSpaceDN w:val="0"/>
        <w:adjustRightInd w:val="0"/>
        <w:ind w:left="284" w:right="-427"/>
        <w:jc w:val="center"/>
        <w:rPr>
          <w:rFonts w:ascii="Verdana" w:hAnsi="Verdana"/>
          <w:color w:val="000000"/>
          <w:sz w:val="19"/>
          <w:szCs w:val="19"/>
        </w:rPr>
      </w:pPr>
    </w:p>
    <w:p w14:paraId="64D2A0D1"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La entidad (</w:t>
      </w:r>
      <w:r w:rsidRPr="00595988">
        <w:rPr>
          <w:rFonts w:ascii="Verdana" w:hAnsi="Verdana"/>
          <w:color w:val="0000FF"/>
          <w:sz w:val="19"/>
          <w:szCs w:val="19"/>
        </w:rPr>
        <w:t>razón social de la entidad de crédito o sociedad de garantía recíproca</w:t>
      </w:r>
      <w:r w:rsidRPr="00595988">
        <w:rPr>
          <w:rFonts w:ascii="Verdana" w:hAnsi="Verdana"/>
          <w:color w:val="000000"/>
          <w:sz w:val="19"/>
          <w:szCs w:val="19"/>
        </w:rPr>
        <w:t>), NIF, con domicilio (</w:t>
      </w:r>
      <w:r w:rsidRPr="00595988">
        <w:rPr>
          <w:rFonts w:ascii="Verdana" w:hAnsi="Verdana"/>
          <w:color w:val="0000FF"/>
          <w:sz w:val="19"/>
          <w:szCs w:val="19"/>
        </w:rPr>
        <w:t>a efectos de notificaciones y requerimientos</w:t>
      </w:r>
      <w:r w:rsidRPr="00595988">
        <w:rPr>
          <w:rFonts w:ascii="Verdana" w:hAnsi="Verdana"/>
          <w:color w:val="000000"/>
          <w:sz w:val="19"/>
          <w:szCs w:val="19"/>
        </w:rPr>
        <w:t>) en la calle/plaza/avenida, código postal, localidad, y en su nombre (</w:t>
      </w:r>
      <w:r w:rsidRPr="00595988">
        <w:rPr>
          <w:rFonts w:ascii="Verdana" w:hAnsi="Verdana"/>
          <w:color w:val="0000FF"/>
          <w:sz w:val="19"/>
          <w:szCs w:val="19"/>
        </w:rPr>
        <w:t>nombre y apellidos de los apoderados</w:t>
      </w:r>
      <w:r w:rsidRPr="00595988">
        <w:rPr>
          <w:rFonts w:ascii="Verdana" w:hAnsi="Verdana"/>
          <w:color w:val="000000"/>
          <w:sz w:val="19"/>
          <w:szCs w:val="19"/>
        </w:rPr>
        <w:t xml:space="preserve">), con poderes suficientes para obligarle en este acto, según resulta del bastanteo de poderes que se reseña en la parte inferior de este documento. </w:t>
      </w:r>
    </w:p>
    <w:p w14:paraId="7F706D08"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1713B675"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6A4B655E" w14:textId="77777777" w:rsidR="00C548B6" w:rsidRPr="00595988" w:rsidRDefault="00C548B6" w:rsidP="00C548B6">
      <w:pPr>
        <w:autoSpaceDE w:val="0"/>
        <w:autoSpaceDN w:val="0"/>
        <w:adjustRightInd w:val="0"/>
        <w:ind w:right="-427"/>
        <w:jc w:val="center"/>
        <w:rPr>
          <w:rFonts w:ascii="Verdana" w:hAnsi="Verdana"/>
          <w:b/>
          <w:color w:val="000000"/>
          <w:sz w:val="19"/>
          <w:szCs w:val="19"/>
        </w:rPr>
      </w:pPr>
      <w:r w:rsidRPr="00595988">
        <w:rPr>
          <w:rFonts w:ascii="Verdana" w:hAnsi="Verdana"/>
          <w:b/>
          <w:color w:val="000000"/>
          <w:sz w:val="19"/>
          <w:szCs w:val="19"/>
        </w:rPr>
        <w:t xml:space="preserve">AVALA </w:t>
      </w:r>
    </w:p>
    <w:p w14:paraId="697CB032"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6F806154"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2B22B453" w14:textId="77777777" w:rsidR="00C548B6" w:rsidRPr="00595988" w:rsidRDefault="00C548B6" w:rsidP="00C548B6">
      <w:pPr>
        <w:autoSpaceDE w:val="0"/>
        <w:autoSpaceDN w:val="0"/>
        <w:adjustRightInd w:val="0"/>
        <w:ind w:right="-427"/>
        <w:jc w:val="both"/>
        <w:rPr>
          <w:rFonts w:ascii="Verdana" w:hAnsi="Verdana"/>
          <w:sz w:val="19"/>
          <w:szCs w:val="19"/>
        </w:rPr>
      </w:pPr>
      <w:r w:rsidRPr="00595988">
        <w:rPr>
          <w:rFonts w:ascii="Verdana" w:hAnsi="Verdana"/>
          <w:color w:val="000000"/>
          <w:sz w:val="19"/>
          <w:szCs w:val="19"/>
        </w:rPr>
        <w:t>a (</w:t>
      </w:r>
      <w:r w:rsidRPr="00595988">
        <w:rPr>
          <w:rFonts w:ascii="Verdana" w:hAnsi="Verdana"/>
          <w:color w:val="0000FF"/>
          <w:sz w:val="19"/>
          <w:szCs w:val="19"/>
        </w:rPr>
        <w:t xml:space="preserve">nombre y apellidos o razón social del avalado </w:t>
      </w:r>
      <w:proofErr w:type="spellStart"/>
      <w:r w:rsidRPr="00595988">
        <w:rPr>
          <w:rFonts w:ascii="Verdana" w:hAnsi="Verdana"/>
          <w:color w:val="0000FF"/>
          <w:sz w:val="19"/>
          <w:szCs w:val="19"/>
        </w:rPr>
        <w:t>nº</w:t>
      </w:r>
      <w:proofErr w:type="spellEnd"/>
      <w:r w:rsidRPr="00595988">
        <w:rPr>
          <w:rFonts w:ascii="Verdana" w:hAnsi="Verdana"/>
          <w:color w:val="0000FF"/>
          <w:sz w:val="19"/>
          <w:szCs w:val="19"/>
        </w:rPr>
        <w:t xml:space="preserve"> 1</w:t>
      </w:r>
      <w:r w:rsidRPr="00595988">
        <w:rPr>
          <w:rFonts w:ascii="Verdana" w:hAnsi="Verdana"/>
          <w:color w:val="000000"/>
          <w:sz w:val="19"/>
          <w:szCs w:val="19"/>
        </w:rPr>
        <w:t>)</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y a </w:t>
      </w:r>
      <w:r w:rsidRPr="00595988">
        <w:rPr>
          <w:rFonts w:ascii="Verdana" w:hAnsi="Verdana"/>
          <w:color w:val="000000"/>
          <w:sz w:val="19"/>
          <w:szCs w:val="19"/>
        </w:rPr>
        <w:t>(</w:t>
      </w:r>
      <w:r w:rsidRPr="00595988">
        <w:rPr>
          <w:rFonts w:ascii="Verdana" w:hAnsi="Verdana"/>
          <w:color w:val="0000FF"/>
          <w:sz w:val="19"/>
          <w:szCs w:val="19"/>
        </w:rPr>
        <w:t xml:space="preserve">nombre y apellidos o razón social del avalado </w:t>
      </w:r>
      <w:proofErr w:type="spellStart"/>
      <w:r w:rsidRPr="00595988">
        <w:rPr>
          <w:rFonts w:ascii="Verdana" w:hAnsi="Verdana"/>
          <w:color w:val="0000FF"/>
          <w:sz w:val="19"/>
          <w:szCs w:val="19"/>
        </w:rPr>
        <w:t>nº</w:t>
      </w:r>
      <w:proofErr w:type="spellEnd"/>
      <w:r w:rsidRPr="00595988">
        <w:rPr>
          <w:rFonts w:ascii="Verdana" w:hAnsi="Verdana"/>
          <w:color w:val="0000FF"/>
          <w:sz w:val="19"/>
          <w:szCs w:val="19"/>
        </w:rPr>
        <w:t xml:space="preserve"> 2</w:t>
      </w:r>
      <w:r w:rsidRPr="00595988">
        <w:rPr>
          <w:rFonts w:ascii="Verdana" w:hAnsi="Verdana"/>
          <w:color w:val="000000"/>
          <w:sz w:val="19"/>
          <w:szCs w:val="19"/>
        </w:rPr>
        <w:t>)</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w:t>
      </w:r>
      <w:r w:rsidRPr="00595988">
        <w:rPr>
          <w:rFonts w:ascii="Verdana" w:hAnsi="Verdana"/>
          <w:b/>
          <w:caps/>
          <w:sz w:val="19"/>
          <w:szCs w:val="19"/>
        </w:rPr>
        <w:t>conjunta y solidariamente,</w:t>
      </w:r>
      <w:r w:rsidRPr="00595988">
        <w:rPr>
          <w:rFonts w:ascii="Verdana" w:hAnsi="Verdana"/>
          <w:color w:val="000000"/>
          <w:sz w:val="19"/>
          <w:szCs w:val="19"/>
        </w:rPr>
        <w:t xml:space="preserve"> en virtud de </w:t>
      </w:r>
      <w:r w:rsidRPr="00595988">
        <w:rPr>
          <w:rFonts w:ascii="Verdana" w:hAnsi="Verdana"/>
          <w:sz w:val="19"/>
          <w:szCs w:val="19"/>
        </w:rPr>
        <w:t>lo dispuesto por el artículo 107 de la Ley de Contratos del Sector Público para responder de las obligaciones recogidas en el artículo 110 de la Ley de Contratos del Sector Público</w:t>
      </w:r>
      <w:r w:rsidRPr="00595988">
        <w:rPr>
          <w:rFonts w:ascii="Verdana" w:hAnsi="Verdana"/>
          <w:color w:val="000000"/>
          <w:sz w:val="19"/>
          <w:szCs w:val="19"/>
        </w:rPr>
        <w:t xml:space="preserve"> en relación con el </w:t>
      </w:r>
      <w:r w:rsidRPr="00595988">
        <w:rPr>
          <w:rFonts w:ascii="Verdana" w:hAnsi="Verdana"/>
          <w:sz w:val="19"/>
          <w:szCs w:val="19"/>
        </w:rPr>
        <w:t xml:space="preserve">contrato </w:t>
      </w:r>
      <w:r w:rsidRPr="00595988">
        <w:rPr>
          <w:rFonts w:ascii="Verdana" w:hAnsi="Verdana" w:cs="Tahoma"/>
          <w:sz w:val="19"/>
          <w:szCs w:val="19"/>
        </w:rPr>
        <w:t>(</w:t>
      </w:r>
      <w:r w:rsidRPr="00595988">
        <w:rPr>
          <w:rFonts w:ascii="Verdana" w:hAnsi="Verdana" w:cs="Tahoma"/>
          <w:color w:val="0000FF"/>
          <w:sz w:val="19"/>
          <w:szCs w:val="19"/>
        </w:rPr>
        <w:t>indicar objeto del contrato y número de expediente</w:t>
      </w:r>
      <w:r w:rsidRPr="00595988">
        <w:rPr>
          <w:rFonts w:ascii="Verdana" w:hAnsi="Verdana" w:cs="Tahoma"/>
          <w:sz w:val="19"/>
          <w:szCs w:val="19"/>
        </w:rPr>
        <w:t>)</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 xml:space="preserve">indicar poder adjudicador de la cláusula 19.1 de  cláusulas específicas del contrato) </w:t>
      </w:r>
      <w:r w:rsidRPr="00595988">
        <w:rPr>
          <w:rFonts w:ascii="Verdana" w:hAnsi="Verdana"/>
          <w:sz w:val="19"/>
          <w:szCs w:val="19"/>
        </w:rPr>
        <w:t xml:space="preserve">con </w:t>
      </w:r>
      <w:r w:rsidRPr="00595988">
        <w:rPr>
          <w:rFonts w:ascii="Verdana" w:hAnsi="Verdana"/>
          <w:b/>
          <w:sz w:val="19"/>
          <w:szCs w:val="19"/>
        </w:rPr>
        <w:t xml:space="preserve">NIF </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 xml:space="preserve">8.6 </w:t>
      </w:r>
      <w:r w:rsidRPr="00595988">
        <w:rPr>
          <w:rFonts w:ascii="Verdana" w:hAnsi="Verdana" w:cs="Tahoma"/>
          <w:color w:val="0000FF"/>
          <w:sz w:val="19"/>
          <w:szCs w:val="19"/>
        </w:rPr>
        <w:t>de cláusulas específicas del contrato)</w:t>
      </w:r>
      <w:r w:rsidRPr="00595988">
        <w:rPr>
          <w:rFonts w:ascii="Verdana" w:hAnsi="Verdana"/>
          <w:sz w:val="19"/>
          <w:szCs w:val="19"/>
        </w:rPr>
        <w:t>, por importe de (</w:t>
      </w:r>
      <w:r w:rsidRPr="00595988">
        <w:rPr>
          <w:rFonts w:ascii="Verdana" w:hAnsi="Verdana"/>
          <w:color w:val="0000FF"/>
          <w:sz w:val="19"/>
          <w:szCs w:val="19"/>
        </w:rPr>
        <w:t>indicar en letra y número</w:t>
      </w:r>
      <w:r w:rsidRPr="00595988">
        <w:rPr>
          <w:rFonts w:ascii="Verdana" w:hAnsi="Verdana"/>
          <w:sz w:val="19"/>
          <w:szCs w:val="19"/>
        </w:rPr>
        <w:t>), en concepto de garantía definitiva.</w:t>
      </w:r>
    </w:p>
    <w:p w14:paraId="6D6CA1B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7B845027"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95988">
        <w:rPr>
          <w:rFonts w:ascii="Verdana" w:hAnsi="Verdana"/>
          <w:b/>
          <w:color w:val="000000"/>
          <w:sz w:val="19"/>
          <w:szCs w:val="19"/>
        </w:rPr>
        <w:t>Tesorería General del País Vasco</w:t>
      </w:r>
      <w:r w:rsidRPr="0059598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E03D96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14B77020"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El presente aval estará en vigor hasta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o </w:t>
      </w:r>
      <w:r w:rsidRPr="00595988">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5C55483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4EBFBECB"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D074BA9"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0BEE6B0A"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(Lugar y fecha) </w:t>
      </w:r>
    </w:p>
    <w:p w14:paraId="548D0D89"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(Razón social de la entidad) </w:t>
      </w:r>
    </w:p>
    <w:p w14:paraId="424D35BC"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(Firma de los apoderados) </w:t>
      </w:r>
    </w:p>
    <w:p w14:paraId="27133588" w14:textId="77777777" w:rsidR="00C548B6" w:rsidRPr="00595988" w:rsidRDefault="00C548B6" w:rsidP="00C548B6">
      <w:pPr>
        <w:ind w:right="-427"/>
        <w:jc w:val="center"/>
        <w:rPr>
          <w:rFonts w:ascii="Verdana" w:eastAsia="Arial Unicode MS" w:hAnsi="Verdana" w:cs="Tahoma"/>
          <w:b/>
          <w:sz w:val="19"/>
          <w:szCs w:val="19"/>
        </w:rPr>
      </w:pPr>
    </w:p>
    <w:p w14:paraId="26F959C8" w14:textId="77777777" w:rsidR="00C548B6" w:rsidRPr="00595988" w:rsidRDefault="00C548B6" w:rsidP="00C548B6">
      <w:pPr>
        <w:ind w:right="-427"/>
        <w:jc w:val="center"/>
        <w:rPr>
          <w:rFonts w:ascii="Verdana" w:eastAsia="Arial Unicode MS" w:hAnsi="Verdana" w:cs="Tahoma"/>
          <w:b/>
          <w:sz w:val="19"/>
          <w:szCs w:val="19"/>
        </w:rPr>
      </w:pPr>
    </w:p>
    <w:p w14:paraId="46F60A0C" w14:textId="77777777" w:rsidR="00C548B6" w:rsidRPr="00595988" w:rsidRDefault="00C548B6" w:rsidP="00C548B6">
      <w:pPr>
        <w:ind w:right="-427"/>
        <w:jc w:val="center"/>
        <w:rPr>
          <w:rFonts w:ascii="Verdana" w:eastAsia="Arial Unicode MS" w:hAnsi="Verdana" w:cs="Tahoma"/>
          <w:b/>
          <w:sz w:val="19"/>
          <w:szCs w:val="19"/>
        </w:rPr>
      </w:pPr>
    </w:p>
    <w:p w14:paraId="67EC57A2" w14:textId="77777777" w:rsidR="00C548B6" w:rsidRPr="00595988" w:rsidRDefault="00C548B6" w:rsidP="00C548B6">
      <w:pPr>
        <w:ind w:right="-427"/>
        <w:jc w:val="center"/>
        <w:rPr>
          <w:rFonts w:ascii="Verdana" w:eastAsia="Arial Unicode MS" w:hAnsi="Verdana" w:cs="Tahoma"/>
          <w:b/>
          <w:sz w:val="19"/>
          <w:szCs w:val="19"/>
        </w:rPr>
      </w:pPr>
    </w:p>
    <w:p w14:paraId="70EAC38E"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795D1964"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03A40672"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4697F34B" w14:textId="77777777" w:rsidR="00C548B6" w:rsidRPr="00595988" w:rsidRDefault="00C548B6" w:rsidP="00C548B6">
      <w:pPr>
        <w:autoSpaceDE w:val="0"/>
        <w:autoSpaceDN w:val="0"/>
        <w:adjustRightInd w:val="0"/>
        <w:ind w:right="-427" w:hanging="33"/>
        <w:jc w:val="both"/>
        <w:rPr>
          <w:rFonts w:ascii="Verdana" w:hAnsi="Verdana"/>
          <w:color w:val="000000"/>
          <w:sz w:val="19"/>
          <w:szCs w:val="19"/>
        </w:rPr>
      </w:pPr>
    </w:p>
    <w:p w14:paraId="4E5D60B5" w14:textId="77777777" w:rsidR="00C548B6" w:rsidRPr="00595988" w:rsidRDefault="00C548B6" w:rsidP="00C548B6">
      <w:pPr>
        <w:ind w:left="600" w:right="-427"/>
        <w:jc w:val="center"/>
        <w:rPr>
          <w:rFonts w:ascii="Verdana" w:hAnsi="Verdana" w:cs="Tahoma"/>
          <w:b/>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bookmarkStart w:id="1076" w:name="AnexoV4"/>
    </w:p>
    <w:p w14:paraId="6F53DF23" w14:textId="77777777" w:rsidR="00C548B6" w:rsidRPr="00595988" w:rsidRDefault="00C548B6" w:rsidP="00C03745">
      <w:pPr>
        <w:pStyle w:val="Ttulo3"/>
      </w:pPr>
      <w:bookmarkStart w:id="1077" w:name="_Toc33530878"/>
      <w:bookmarkStart w:id="1078" w:name="_Toc38387849"/>
      <w:bookmarkStart w:id="1079" w:name="_Toc128389993"/>
      <w:bookmarkEnd w:id="1076"/>
      <w:r w:rsidRPr="00595988">
        <w:lastRenderedPageBreak/>
        <w:t>ANEXO V.4.-</w:t>
      </w:r>
      <w:r w:rsidRPr="00595988">
        <w:rPr>
          <w:rFonts w:eastAsia="Arial Unicode MS"/>
        </w:rPr>
        <w:tab/>
      </w:r>
      <w:r w:rsidRPr="00595988">
        <w:t>MODELO DE SEGURO DE CAUCIÓN</w:t>
      </w:r>
      <w:bookmarkEnd w:id="1077"/>
      <w:bookmarkEnd w:id="1078"/>
      <w:bookmarkEnd w:id="1079"/>
    </w:p>
    <w:p w14:paraId="7FA42451" w14:textId="77777777" w:rsidR="00C548B6" w:rsidRPr="00595988" w:rsidRDefault="00C548B6" w:rsidP="00C548B6">
      <w:pPr>
        <w:ind w:left="600" w:right="-427"/>
        <w:jc w:val="center"/>
        <w:rPr>
          <w:rFonts w:ascii="Verdana" w:hAnsi="Verdana"/>
          <w:b/>
          <w:caps/>
          <w:color w:val="000000"/>
          <w:sz w:val="19"/>
          <w:szCs w:val="19"/>
        </w:rPr>
      </w:pPr>
    </w:p>
    <w:p w14:paraId="57123920" w14:textId="77777777" w:rsidR="00C548B6" w:rsidRPr="00595988" w:rsidRDefault="00C548B6" w:rsidP="00C548B6">
      <w:pPr>
        <w:ind w:left="600" w:right="-427"/>
        <w:jc w:val="center"/>
        <w:rPr>
          <w:rFonts w:ascii="Verdana" w:hAnsi="Verdana"/>
          <w:b/>
          <w:caps/>
          <w:color w:val="000000"/>
          <w:sz w:val="19"/>
          <w:szCs w:val="19"/>
        </w:rPr>
      </w:pPr>
    </w:p>
    <w:p w14:paraId="71266AA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Certificado número (</w:t>
      </w:r>
      <w:r w:rsidRPr="00595988">
        <w:rPr>
          <w:rFonts w:ascii="Verdana" w:hAnsi="Verdana"/>
          <w:color w:val="0000FF"/>
          <w:sz w:val="19"/>
          <w:szCs w:val="19"/>
        </w:rPr>
        <w:t>se expresará la razón social de la entidad aseguradora</w:t>
      </w:r>
      <w:r w:rsidRPr="00595988">
        <w:rPr>
          <w:rFonts w:ascii="Verdana" w:hAnsi="Verdana"/>
          <w:sz w:val="19"/>
          <w:szCs w:val="19"/>
        </w:rPr>
        <w:t>), en adelante asegurador, con domicilio (a efectos de notificaciones y requerimientos) en ………</w:t>
      </w:r>
      <w:proofErr w:type="gramStart"/>
      <w:r w:rsidRPr="00595988">
        <w:rPr>
          <w:rFonts w:ascii="Verdana" w:hAnsi="Verdana"/>
          <w:sz w:val="19"/>
          <w:szCs w:val="19"/>
        </w:rPr>
        <w:t>…….</w:t>
      </w:r>
      <w:proofErr w:type="gramEnd"/>
      <w:r w:rsidRPr="00595988">
        <w:rPr>
          <w:rFonts w:ascii="Verdana" w:hAnsi="Verdana"/>
          <w:sz w:val="19"/>
          <w:szCs w:val="19"/>
        </w:rPr>
        <w:t>, calle ……………………………………………, y NIF………………….. debidamente representado por D. (</w:t>
      </w:r>
      <w:r w:rsidRPr="00595988">
        <w:rPr>
          <w:rFonts w:ascii="Verdana" w:hAnsi="Verdana"/>
          <w:color w:val="0000FF"/>
          <w:sz w:val="19"/>
          <w:szCs w:val="19"/>
        </w:rPr>
        <w:t>nombre y apellidos del apoderado o apoderados</w:t>
      </w:r>
      <w:r w:rsidRPr="00595988">
        <w:rPr>
          <w:rFonts w:ascii="Verdana" w:hAnsi="Verdana"/>
          <w:sz w:val="19"/>
          <w:szCs w:val="19"/>
        </w:rPr>
        <w:t xml:space="preserve">), con poderes suficientes para obligarle en este acto, según resulta de la verificación de la representación de la parte inferior de este documento </w:t>
      </w:r>
    </w:p>
    <w:p w14:paraId="69D63CF7" w14:textId="77777777" w:rsidR="00C548B6" w:rsidRPr="00595988" w:rsidRDefault="00C548B6" w:rsidP="00C548B6">
      <w:pPr>
        <w:ind w:left="600" w:right="-427"/>
        <w:jc w:val="center"/>
        <w:rPr>
          <w:rFonts w:ascii="Verdana" w:hAnsi="Verdana"/>
          <w:sz w:val="19"/>
          <w:szCs w:val="19"/>
        </w:rPr>
      </w:pPr>
    </w:p>
    <w:p w14:paraId="5AEDC7D7" w14:textId="77777777" w:rsidR="00C548B6" w:rsidRPr="00595988" w:rsidRDefault="00C548B6" w:rsidP="00C548B6">
      <w:pPr>
        <w:ind w:left="600" w:right="-427"/>
        <w:jc w:val="center"/>
        <w:rPr>
          <w:rFonts w:ascii="Verdana" w:hAnsi="Verdana"/>
          <w:sz w:val="19"/>
          <w:szCs w:val="19"/>
        </w:rPr>
      </w:pPr>
    </w:p>
    <w:p w14:paraId="6F186376" w14:textId="77777777" w:rsidR="00C548B6" w:rsidRPr="00595988" w:rsidRDefault="00C548B6" w:rsidP="00C548B6">
      <w:pPr>
        <w:ind w:left="142" w:right="-427"/>
        <w:jc w:val="center"/>
        <w:rPr>
          <w:rFonts w:ascii="Verdana" w:hAnsi="Verdana"/>
          <w:b/>
          <w:sz w:val="19"/>
          <w:szCs w:val="19"/>
        </w:rPr>
      </w:pPr>
      <w:r w:rsidRPr="00595988">
        <w:rPr>
          <w:rFonts w:ascii="Verdana" w:hAnsi="Verdana"/>
          <w:b/>
          <w:sz w:val="19"/>
          <w:szCs w:val="19"/>
        </w:rPr>
        <w:t xml:space="preserve">ASEGURA </w:t>
      </w:r>
    </w:p>
    <w:p w14:paraId="15AC9656" w14:textId="77777777" w:rsidR="00C548B6" w:rsidRPr="00595988" w:rsidRDefault="00C548B6" w:rsidP="00C548B6">
      <w:pPr>
        <w:ind w:left="600" w:right="-427"/>
        <w:jc w:val="center"/>
        <w:rPr>
          <w:rFonts w:ascii="Verdana" w:hAnsi="Verdana"/>
          <w:sz w:val="19"/>
          <w:szCs w:val="19"/>
        </w:rPr>
      </w:pPr>
    </w:p>
    <w:p w14:paraId="19102D72" w14:textId="77777777" w:rsidR="00C548B6" w:rsidRPr="00595988" w:rsidRDefault="00C548B6" w:rsidP="00C548B6">
      <w:pPr>
        <w:ind w:left="600" w:right="-427"/>
        <w:jc w:val="center"/>
        <w:rPr>
          <w:rFonts w:ascii="Verdana" w:hAnsi="Verdana"/>
          <w:sz w:val="19"/>
          <w:szCs w:val="19"/>
        </w:rPr>
      </w:pPr>
    </w:p>
    <w:p w14:paraId="1CAC3DD7"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asegurado</w:t>
      </w:r>
      <w:r w:rsidRPr="00595988">
        <w:rPr>
          <w:rFonts w:ascii="Verdana" w:hAnsi="Verdana"/>
          <w:sz w:val="19"/>
          <w:szCs w:val="19"/>
        </w:rPr>
        <w:t xml:space="preserve">), con NIF ……………………, en concepto de tomador del seguro,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w:t>
      </w:r>
      <w:r w:rsidRPr="00595988">
        <w:rPr>
          <w:rFonts w:ascii="Verdana" w:hAnsi="Verdana"/>
          <w:color w:val="000000"/>
          <w:sz w:val="19"/>
          <w:szCs w:val="19"/>
        </w:rPr>
        <w:t xml:space="preserve">con </w:t>
      </w:r>
      <w:r w:rsidRPr="00595988">
        <w:rPr>
          <w:rFonts w:ascii="Verdana" w:hAnsi="Verdana"/>
          <w:b/>
          <w:color w:val="000000"/>
          <w:sz w:val="19"/>
          <w:szCs w:val="19"/>
        </w:rPr>
        <w:t xml:space="preserve">NIF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en adelante asegurados, hasta el importe de (</w:t>
      </w:r>
      <w:r w:rsidRPr="00595988">
        <w:rPr>
          <w:rFonts w:ascii="Verdana" w:hAnsi="Verdana"/>
          <w:color w:val="0000FF"/>
          <w:sz w:val="19"/>
          <w:szCs w:val="19"/>
        </w:rPr>
        <w:t>en letra y en cifra</w:t>
      </w:r>
      <w:r w:rsidRPr="00595988">
        <w:rPr>
          <w:rFonts w:ascii="Verdana" w:hAnsi="Verdana"/>
          <w:sz w:val="19"/>
          <w:szCs w:val="19"/>
        </w:rPr>
        <w:t xml:space="preserve">) euros, en los términos y condiciones establecidos en </w:t>
      </w:r>
      <w:r w:rsidRPr="00595988">
        <w:rPr>
          <w:rFonts w:ascii="Verdana" w:hAnsi="Verdana"/>
          <w:color w:val="000000"/>
          <w:sz w:val="19"/>
          <w:szCs w:val="19"/>
        </w:rPr>
        <w:t xml:space="preserve">la Ley de Contratos del Sector Público, normativa de desarrollo </w:t>
      </w:r>
      <w:r w:rsidRPr="00595988">
        <w:rPr>
          <w:rFonts w:ascii="Verdana" w:hAnsi="Verdana"/>
          <w:sz w:val="19"/>
          <w:szCs w:val="19"/>
        </w:rPr>
        <w:t xml:space="preserve">y en el pliego de cláusulas administrativas particulares por el que se rige el contrato </w:t>
      </w:r>
      <w:r w:rsidRPr="00595988">
        <w:rPr>
          <w:rFonts w:ascii="Verdana" w:hAnsi="Verdana"/>
          <w:color w:val="000000"/>
          <w:sz w:val="19"/>
          <w:szCs w:val="19"/>
        </w:rPr>
        <w:t>(</w:t>
      </w:r>
      <w:r w:rsidRPr="00595988">
        <w:rPr>
          <w:rFonts w:ascii="Verdana" w:hAnsi="Verdana"/>
          <w:color w:val="0000FF"/>
          <w:sz w:val="19"/>
          <w:szCs w:val="19"/>
        </w:rPr>
        <w:t>indicar el objeto del contrato</w:t>
      </w:r>
      <w:r w:rsidRPr="00595988">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16CD2944" w14:textId="77777777" w:rsidR="00C548B6" w:rsidRPr="00595988" w:rsidRDefault="00C548B6" w:rsidP="00C548B6">
      <w:pPr>
        <w:ind w:right="-427"/>
        <w:jc w:val="both"/>
        <w:rPr>
          <w:rFonts w:ascii="Verdana" w:hAnsi="Verdana"/>
          <w:sz w:val="19"/>
          <w:szCs w:val="19"/>
        </w:rPr>
      </w:pPr>
    </w:p>
    <w:p w14:paraId="57B4C61B"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20E0AF" w14:textId="77777777" w:rsidR="00C548B6" w:rsidRPr="00595988" w:rsidRDefault="00C548B6" w:rsidP="00C548B6">
      <w:pPr>
        <w:ind w:right="-427"/>
        <w:jc w:val="both"/>
        <w:rPr>
          <w:rFonts w:ascii="Verdana" w:hAnsi="Verdana"/>
          <w:sz w:val="19"/>
          <w:szCs w:val="19"/>
        </w:rPr>
      </w:pPr>
    </w:p>
    <w:p w14:paraId="0158827A"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La falta de pago de la </w:t>
      </w:r>
      <w:proofErr w:type="gramStart"/>
      <w:r w:rsidRPr="00595988">
        <w:rPr>
          <w:rFonts w:ascii="Verdana" w:hAnsi="Verdana"/>
          <w:sz w:val="19"/>
          <w:szCs w:val="19"/>
        </w:rPr>
        <w:t>prima,</w:t>
      </w:r>
      <w:proofErr w:type="gramEnd"/>
      <w:r w:rsidRPr="00595988">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B924130" w14:textId="77777777" w:rsidR="00C548B6" w:rsidRPr="00595988" w:rsidRDefault="00C548B6" w:rsidP="00C548B6">
      <w:pPr>
        <w:ind w:right="-427"/>
        <w:jc w:val="both"/>
        <w:rPr>
          <w:rFonts w:ascii="Verdana" w:hAnsi="Verdana"/>
          <w:sz w:val="19"/>
          <w:szCs w:val="19"/>
        </w:rPr>
      </w:pPr>
    </w:p>
    <w:p w14:paraId="74DB911F"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no podrá oponer al asegurado las excepciones que puedan corresponderle contra el tomador del seguro. </w:t>
      </w:r>
    </w:p>
    <w:p w14:paraId="265B50E4" w14:textId="77777777" w:rsidR="00C548B6" w:rsidRPr="00595988" w:rsidRDefault="00C548B6" w:rsidP="00C548B6">
      <w:pPr>
        <w:ind w:right="-427"/>
        <w:jc w:val="both"/>
        <w:rPr>
          <w:rFonts w:ascii="Verdana" w:hAnsi="Verdana"/>
          <w:sz w:val="19"/>
          <w:szCs w:val="19"/>
        </w:rPr>
      </w:pPr>
    </w:p>
    <w:p w14:paraId="183B13C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asume el compromiso de indemnizar al asegurado al primer requerimiento de la </w:t>
      </w:r>
      <w:r w:rsidRPr="00595988">
        <w:rPr>
          <w:rFonts w:ascii="Verdana" w:hAnsi="Verdana"/>
          <w:b/>
          <w:color w:val="000000"/>
          <w:sz w:val="19"/>
          <w:szCs w:val="19"/>
        </w:rPr>
        <w:t>Tesorería General del País Vasco</w:t>
      </w:r>
      <w:r w:rsidRPr="00595988">
        <w:rPr>
          <w:rFonts w:ascii="Verdana" w:hAnsi="Verdana"/>
          <w:sz w:val="19"/>
          <w:szCs w:val="19"/>
        </w:rPr>
        <w:t xml:space="preserve">, en los términos establecidos en la Ley de Contratos del Sector Público. </w:t>
      </w:r>
    </w:p>
    <w:p w14:paraId="2D723759" w14:textId="77777777" w:rsidR="00C548B6" w:rsidRPr="00595988" w:rsidRDefault="00C548B6" w:rsidP="00C548B6">
      <w:pPr>
        <w:ind w:right="-427"/>
        <w:jc w:val="both"/>
        <w:rPr>
          <w:rFonts w:ascii="Verdana" w:hAnsi="Verdana"/>
          <w:sz w:val="19"/>
          <w:szCs w:val="19"/>
        </w:rPr>
      </w:pPr>
    </w:p>
    <w:p w14:paraId="11C20F73"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presente seguro de caución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CD77881" w14:textId="77777777" w:rsidR="00C548B6" w:rsidRPr="00595988" w:rsidRDefault="00C548B6" w:rsidP="00C548B6">
      <w:pPr>
        <w:ind w:right="-427"/>
        <w:jc w:val="both"/>
        <w:rPr>
          <w:rFonts w:ascii="Verdana" w:hAnsi="Verdana"/>
          <w:sz w:val="19"/>
          <w:szCs w:val="19"/>
        </w:rPr>
      </w:pPr>
    </w:p>
    <w:p w14:paraId="5136E2E0" w14:textId="77777777" w:rsidR="00C548B6" w:rsidRPr="00595988" w:rsidRDefault="00C548B6" w:rsidP="00C548B6">
      <w:pPr>
        <w:ind w:right="-427"/>
        <w:jc w:val="both"/>
        <w:rPr>
          <w:rFonts w:ascii="Verdana" w:hAnsi="Verdana"/>
          <w:sz w:val="19"/>
          <w:szCs w:val="19"/>
        </w:rPr>
      </w:pPr>
    </w:p>
    <w:p w14:paraId="41AA887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En ……………</w:t>
      </w:r>
      <w:proofErr w:type="gramStart"/>
      <w:r w:rsidRPr="00595988">
        <w:rPr>
          <w:rFonts w:ascii="Verdana" w:hAnsi="Verdana"/>
          <w:sz w:val="19"/>
          <w:szCs w:val="19"/>
        </w:rPr>
        <w:t>…….</w:t>
      </w:r>
      <w:proofErr w:type="gramEnd"/>
      <w:r w:rsidRPr="00595988">
        <w:rPr>
          <w:rFonts w:ascii="Verdana" w:hAnsi="Verdana"/>
          <w:sz w:val="19"/>
          <w:szCs w:val="19"/>
        </w:rPr>
        <w:t xml:space="preserve">, a………………de………………………..de……………. </w:t>
      </w:r>
    </w:p>
    <w:p w14:paraId="4640FB17" w14:textId="77777777" w:rsidR="00C548B6" w:rsidRPr="00595988" w:rsidRDefault="00C548B6" w:rsidP="00C548B6">
      <w:pPr>
        <w:ind w:right="-427"/>
        <w:jc w:val="both"/>
        <w:rPr>
          <w:rFonts w:ascii="Verdana" w:hAnsi="Verdana"/>
          <w:sz w:val="19"/>
          <w:szCs w:val="19"/>
        </w:rPr>
      </w:pPr>
    </w:p>
    <w:p w14:paraId="45ED895B" w14:textId="77777777" w:rsidR="00C548B6" w:rsidRPr="00595988" w:rsidRDefault="00C548B6" w:rsidP="00C548B6">
      <w:pPr>
        <w:ind w:right="-427"/>
        <w:jc w:val="both"/>
        <w:rPr>
          <w:rFonts w:ascii="Verdana" w:hAnsi="Verdana"/>
          <w:sz w:val="19"/>
          <w:szCs w:val="19"/>
        </w:rPr>
      </w:pPr>
    </w:p>
    <w:p w14:paraId="44BB466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Firma: Asegurador</w:t>
      </w:r>
    </w:p>
    <w:p w14:paraId="5F885E77" w14:textId="77777777" w:rsidR="00C548B6" w:rsidRPr="00595988" w:rsidRDefault="00C548B6" w:rsidP="00C548B6">
      <w:pPr>
        <w:autoSpaceDE w:val="0"/>
        <w:autoSpaceDN w:val="0"/>
        <w:adjustRightInd w:val="0"/>
        <w:ind w:right="-427"/>
        <w:rPr>
          <w:rFonts w:ascii="Verdana" w:hAnsi="Verdana"/>
          <w:sz w:val="19"/>
          <w:szCs w:val="19"/>
        </w:rPr>
      </w:pPr>
      <w:r w:rsidRPr="00595988">
        <w:rPr>
          <w:rFonts w:ascii="Verdana" w:hAnsi="Verdana"/>
          <w:sz w:val="19"/>
          <w:szCs w:val="19"/>
        </w:rPr>
        <w:t xml:space="preserve">(Lugar y fecha) </w:t>
      </w:r>
    </w:p>
    <w:p w14:paraId="0D9CE9E7"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(Firma de los apoderados)</w:t>
      </w:r>
    </w:p>
    <w:p w14:paraId="57C60142"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(Asegurador) ´</w:t>
      </w:r>
    </w:p>
    <w:p w14:paraId="622B1F9C"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2B688D53"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650260F9"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274F16A9"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202521F2"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4B93FE81" w14:textId="77777777" w:rsidR="00C548B6" w:rsidRPr="00595988" w:rsidRDefault="00C548B6" w:rsidP="00C548B6">
      <w:pPr>
        <w:autoSpaceDE w:val="0"/>
        <w:autoSpaceDN w:val="0"/>
        <w:adjustRightInd w:val="0"/>
        <w:ind w:right="-427"/>
        <w:rPr>
          <w:rFonts w:ascii="Verdana" w:hAnsi="Verdana"/>
          <w:sz w:val="19"/>
          <w:szCs w:val="19"/>
          <w:lang w:eastAsia="es-ES_tradnl"/>
        </w:rPr>
      </w:pPr>
    </w:p>
    <w:p w14:paraId="0797808B" w14:textId="77777777" w:rsidR="00C548B6" w:rsidRPr="00595988" w:rsidRDefault="00C548B6" w:rsidP="00C548B6">
      <w:pPr>
        <w:ind w:left="600" w:right="-427"/>
        <w:jc w:val="center"/>
        <w:rPr>
          <w:rFonts w:ascii="Verdana" w:hAnsi="Verdana"/>
          <w:b/>
          <w:caps/>
          <w:color w:val="000000"/>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A2B1AA1" w14:textId="77777777" w:rsidR="00C548B6" w:rsidRPr="00595988" w:rsidRDefault="00C548B6" w:rsidP="00C548B6">
      <w:pPr>
        <w:ind w:right="-427"/>
        <w:jc w:val="center"/>
        <w:rPr>
          <w:rFonts w:ascii="Verdana" w:hAnsi="Verdana"/>
          <w:b/>
          <w:caps/>
          <w:color w:val="000000"/>
          <w:sz w:val="19"/>
          <w:szCs w:val="19"/>
        </w:rPr>
      </w:pPr>
      <w:r w:rsidRPr="00595988">
        <w:rPr>
          <w:rFonts w:ascii="Verdana" w:hAnsi="Verdana"/>
          <w:b/>
          <w:caps/>
          <w:color w:val="000000"/>
          <w:sz w:val="19"/>
          <w:szCs w:val="19"/>
        </w:rPr>
        <w:lastRenderedPageBreak/>
        <w:t>Modelo de SEGURO DE CAUCIÓN</w:t>
      </w:r>
    </w:p>
    <w:p w14:paraId="42A96CED" w14:textId="77777777" w:rsidR="00C548B6" w:rsidRPr="00595988" w:rsidRDefault="00C548B6" w:rsidP="00C548B6">
      <w:pPr>
        <w:autoSpaceDE w:val="0"/>
        <w:autoSpaceDN w:val="0"/>
        <w:adjustRightInd w:val="0"/>
        <w:ind w:right="-427"/>
        <w:jc w:val="center"/>
        <w:rPr>
          <w:rFonts w:ascii="Verdana" w:hAnsi="Verdana"/>
          <w:b/>
          <w:caps/>
          <w:color w:val="000000"/>
          <w:sz w:val="19"/>
          <w:szCs w:val="19"/>
        </w:rPr>
      </w:pPr>
      <w:r w:rsidRPr="00595988">
        <w:rPr>
          <w:rFonts w:ascii="Verdana" w:hAnsi="Verdana"/>
          <w:b/>
          <w:caps/>
          <w:color w:val="000000"/>
          <w:sz w:val="19"/>
          <w:szCs w:val="19"/>
        </w:rPr>
        <w:t>ute</w:t>
      </w:r>
    </w:p>
    <w:p w14:paraId="78C4A326" w14:textId="77777777" w:rsidR="00C548B6" w:rsidRPr="00595988" w:rsidRDefault="00C548B6" w:rsidP="00C548B6">
      <w:pPr>
        <w:ind w:left="600" w:right="-427"/>
        <w:jc w:val="center"/>
        <w:rPr>
          <w:rFonts w:ascii="Verdana" w:hAnsi="Verdana"/>
          <w:b/>
          <w:caps/>
          <w:color w:val="000000"/>
          <w:sz w:val="19"/>
          <w:szCs w:val="19"/>
        </w:rPr>
      </w:pPr>
    </w:p>
    <w:p w14:paraId="2AB3EDF4" w14:textId="77777777" w:rsidR="00C548B6" w:rsidRPr="00595988" w:rsidRDefault="00C548B6" w:rsidP="00C548B6">
      <w:pPr>
        <w:ind w:left="600" w:right="-427"/>
        <w:jc w:val="center"/>
        <w:rPr>
          <w:rFonts w:ascii="Verdana" w:hAnsi="Verdana"/>
          <w:b/>
          <w:caps/>
          <w:color w:val="000000"/>
          <w:sz w:val="19"/>
          <w:szCs w:val="19"/>
        </w:rPr>
      </w:pPr>
    </w:p>
    <w:p w14:paraId="53BC7AF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Certificado número (</w:t>
      </w:r>
      <w:r w:rsidRPr="00595988">
        <w:rPr>
          <w:rFonts w:ascii="Verdana" w:hAnsi="Verdana"/>
          <w:color w:val="0000FF"/>
          <w:sz w:val="19"/>
          <w:szCs w:val="19"/>
        </w:rPr>
        <w:t>se expresará la razón social de la entidad aseguradora</w:t>
      </w:r>
      <w:r w:rsidRPr="00595988">
        <w:rPr>
          <w:rFonts w:ascii="Verdana" w:hAnsi="Verdana"/>
          <w:sz w:val="19"/>
          <w:szCs w:val="19"/>
        </w:rPr>
        <w:t>), en adelante asegurador, con domicilio (a efectos de notificaciones y requerimientos) en ………</w:t>
      </w:r>
      <w:proofErr w:type="gramStart"/>
      <w:r w:rsidRPr="00595988">
        <w:rPr>
          <w:rFonts w:ascii="Verdana" w:hAnsi="Verdana"/>
          <w:sz w:val="19"/>
          <w:szCs w:val="19"/>
        </w:rPr>
        <w:t>…….</w:t>
      </w:r>
      <w:proofErr w:type="gramEnd"/>
      <w:r w:rsidRPr="00595988">
        <w:rPr>
          <w:rFonts w:ascii="Verdana" w:hAnsi="Verdana"/>
          <w:sz w:val="19"/>
          <w:szCs w:val="19"/>
        </w:rPr>
        <w:t>, calle ……………………………………………, y NIF………………….. debidamente representado por D. (</w:t>
      </w:r>
      <w:r w:rsidRPr="00595988">
        <w:rPr>
          <w:rFonts w:ascii="Verdana" w:hAnsi="Verdana"/>
          <w:color w:val="0000FF"/>
          <w:sz w:val="19"/>
          <w:szCs w:val="19"/>
        </w:rPr>
        <w:t>nombre y apellidos del apoderado o apoderados)</w:t>
      </w:r>
      <w:r w:rsidRPr="00595988">
        <w:rPr>
          <w:rFonts w:ascii="Verdana" w:hAnsi="Verdana"/>
          <w:sz w:val="19"/>
          <w:szCs w:val="19"/>
        </w:rPr>
        <w:t xml:space="preserve">, con poderes suficientes para obligarle en este acto, según resulta de la verificación de la representación de la parte inferior de este documento </w:t>
      </w:r>
    </w:p>
    <w:p w14:paraId="00C5261A" w14:textId="77777777" w:rsidR="00C548B6" w:rsidRPr="00595988" w:rsidRDefault="00C548B6" w:rsidP="00C548B6">
      <w:pPr>
        <w:ind w:right="-427"/>
        <w:jc w:val="center"/>
        <w:rPr>
          <w:rFonts w:ascii="Verdana" w:hAnsi="Verdana"/>
          <w:sz w:val="19"/>
          <w:szCs w:val="19"/>
        </w:rPr>
      </w:pPr>
    </w:p>
    <w:p w14:paraId="26536FEA" w14:textId="77777777" w:rsidR="00C548B6" w:rsidRPr="00595988" w:rsidRDefault="00C548B6" w:rsidP="00C548B6">
      <w:pPr>
        <w:ind w:right="-427"/>
        <w:jc w:val="center"/>
        <w:rPr>
          <w:rFonts w:ascii="Verdana" w:hAnsi="Verdana"/>
          <w:sz w:val="19"/>
          <w:szCs w:val="19"/>
        </w:rPr>
      </w:pPr>
    </w:p>
    <w:p w14:paraId="69F92DE3"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 xml:space="preserve">ASEGURA </w:t>
      </w:r>
    </w:p>
    <w:p w14:paraId="1762468E" w14:textId="77777777" w:rsidR="00C548B6" w:rsidRPr="00595988" w:rsidRDefault="00C548B6" w:rsidP="00C548B6">
      <w:pPr>
        <w:ind w:right="-427"/>
        <w:jc w:val="center"/>
        <w:rPr>
          <w:rFonts w:ascii="Verdana" w:hAnsi="Verdana"/>
          <w:sz w:val="19"/>
          <w:szCs w:val="19"/>
        </w:rPr>
      </w:pPr>
    </w:p>
    <w:p w14:paraId="303972BB" w14:textId="77777777" w:rsidR="00C548B6" w:rsidRPr="00595988" w:rsidRDefault="00C548B6" w:rsidP="00C548B6">
      <w:pPr>
        <w:ind w:right="-427"/>
        <w:jc w:val="center"/>
        <w:rPr>
          <w:rFonts w:ascii="Verdana" w:hAnsi="Verdana"/>
          <w:sz w:val="19"/>
          <w:szCs w:val="19"/>
        </w:rPr>
      </w:pPr>
    </w:p>
    <w:p w14:paraId="26F32BCE"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asegurado</w:t>
      </w:r>
      <w:r w:rsidRPr="00595988">
        <w:rPr>
          <w:rFonts w:ascii="Verdana" w:hAnsi="Verdana"/>
          <w:sz w:val="19"/>
          <w:szCs w:val="19"/>
        </w:rPr>
        <w:t>), con NIF ……………………, y a (</w:t>
      </w:r>
      <w:r w:rsidRPr="00595988">
        <w:rPr>
          <w:rFonts w:ascii="Verdana" w:hAnsi="Verdana"/>
          <w:color w:val="0000FF"/>
          <w:sz w:val="19"/>
          <w:szCs w:val="19"/>
        </w:rPr>
        <w:t>nombre y apellidos o razón social del asegurado</w:t>
      </w:r>
      <w:r w:rsidRPr="00595988">
        <w:rPr>
          <w:rFonts w:ascii="Verdana" w:hAnsi="Verdana"/>
          <w:sz w:val="19"/>
          <w:szCs w:val="19"/>
        </w:rPr>
        <w:t xml:space="preserve">), con NIF ……………………, en concepto de tomadores del seguro, </w:t>
      </w:r>
      <w:r w:rsidRPr="00595988">
        <w:rPr>
          <w:rFonts w:ascii="Verdana" w:hAnsi="Verdana"/>
          <w:b/>
          <w:caps/>
          <w:sz w:val="19"/>
          <w:szCs w:val="19"/>
        </w:rPr>
        <w:t>conjunta y solidariamente</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con </w:t>
      </w:r>
      <w:r w:rsidRPr="00595988">
        <w:rPr>
          <w:rFonts w:ascii="Verdana" w:hAnsi="Verdana"/>
          <w:b/>
          <w:sz w:val="19"/>
          <w:szCs w:val="19"/>
        </w:rPr>
        <w:t xml:space="preserve">NIF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en adelante asegurado, hasta el importe de (</w:t>
      </w:r>
      <w:r w:rsidRPr="00595988">
        <w:rPr>
          <w:rFonts w:ascii="Verdana" w:hAnsi="Verdana"/>
          <w:color w:val="0000FF"/>
          <w:sz w:val="19"/>
          <w:szCs w:val="19"/>
        </w:rPr>
        <w:t>en letra y en cifra</w:t>
      </w:r>
      <w:r w:rsidRPr="00595988">
        <w:rPr>
          <w:rFonts w:ascii="Verdana" w:hAnsi="Verdana"/>
          <w:sz w:val="19"/>
          <w:szCs w:val="19"/>
        </w:rPr>
        <w:t xml:space="preserve">) euros, en los términos y condiciones establecidos en </w:t>
      </w:r>
      <w:r w:rsidRPr="00595988">
        <w:rPr>
          <w:rFonts w:ascii="Verdana" w:hAnsi="Verdana"/>
          <w:color w:val="000000"/>
          <w:sz w:val="19"/>
          <w:szCs w:val="19"/>
        </w:rPr>
        <w:t xml:space="preserve">la Ley de Contratos del Sector Público, normativa de desarrollo </w:t>
      </w:r>
      <w:r w:rsidRPr="00595988">
        <w:rPr>
          <w:rFonts w:ascii="Verdana" w:hAnsi="Verdana"/>
          <w:sz w:val="19"/>
          <w:szCs w:val="19"/>
        </w:rPr>
        <w:t xml:space="preserve">y en el pliego de cláusulas administrativas particulares por el que se rige el contrato </w:t>
      </w:r>
      <w:r w:rsidRPr="00595988">
        <w:rPr>
          <w:rFonts w:ascii="Verdana" w:hAnsi="Verdana"/>
          <w:color w:val="000000"/>
          <w:sz w:val="19"/>
          <w:szCs w:val="19"/>
        </w:rPr>
        <w:t>(</w:t>
      </w:r>
      <w:r w:rsidRPr="00595988">
        <w:rPr>
          <w:rFonts w:ascii="Verdana" w:hAnsi="Verdana"/>
          <w:color w:val="0000FF"/>
          <w:sz w:val="19"/>
          <w:szCs w:val="19"/>
        </w:rPr>
        <w:t>indicar el objeto del contrato</w:t>
      </w:r>
      <w:r w:rsidRPr="00595988">
        <w:rPr>
          <w:rFonts w:ascii="Verdana" w:hAnsi="Verdana"/>
          <w:sz w:val="19"/>
          <w:szCs w:val="19"/>
        </w:rPr>
        <w:t>)</w:t>
      </w:r>
      <w:r w:rsidRPr="00595988">
        <w:rPr>
          <w:rFonts w:ascii="Verdana" w:hAnsi="Verdana"/>
          <w:color w:val="0000FF"/>
          <w:sz w:val="19"/>
          <w:szCs w:val="19"/>
        </w:rPr>
        <w:t xml:space="preserve">, </w:t>
      </w:r>
      <w:r w:rsidRPr="00595988">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9E43655" w14:textId="77777777" w:rsidR="00C548B6" w:rsidRPr="00595988" w:rsidRDefault="00C548B6" w:rsidP="00C548B6">
      <w:pPr>
        <w:ind w:right="-427"/>
        <w:jc w:val="both"/>
        <w:rPr>
          <w:rFonts w:ascii="Verdana" w:hAnsi="Verdana"/>
          <w:sz w:val="19"/>
          <w:szCs w:val="19"/>
        </w:rPr>
      </w:pPr>
    </w:p>
    <w:p w14:paraId="23053312"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9850B5D" w14:textId="77777777" w:rsidR="00C548B6" w:rsidRPr="00595988" w:rsidRDefault="00C548B6" w:rsidP="00C548B6">
      <w:pPr>
        <w:ind w:right="-427"/>
        <w:jc w:val="both"/>
        <w:rPr>
          <w:rFonts w:ascii="Verdana" w:hAnsi="Verdana"/>
          <w:sz w:val="19"/>
          <w:szCs w:val="19"/>
        </w:rPr>
      </w:pPr>
    </w:p>
    <w:p w14:paraId="2011AFC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La falta de pago de la </w:t>
      </w:r>
      <w:proofErr w:type="gramStart"/>
      <w:r w:rsidRPr="00595988">
        <w:rPr>
          <w:rFonts w:ascii="Verdana" w:hAnsi="Verdana"/>
          <w:sz w:val="19"/>
          <w:szCs w:val="19"/>
        </w:rPr>
        <w:t>prima,</w:t>
      </w:r>
      <w:proofErr w:type="gramEnd"/>
      <w:r w:rsidRPr="00595988">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61901EBB" w14:textId="77777777" w:rsidR="00C548B6" w:rsidRPr="00595988" w:rsidRDefault="00C548B6" w:rsidP="00C548B6">
      <w:pPr>
        <w:ind w:right="-427"/>
        <w:jc w:val="both"/>
        <w:rPr>
          <w:rFonts w:ascii="Verdana" w:hAnsi="Verdana"/>
          <w:sz w:val="19"/>
          <w:szCs w:val="19"/>
        </w:rPr>
      </w:pPr>
    </w:p>
    <w:p w14:paraId="70F7DECC"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no podrá oponer al asegurado las excepciones que puedan corresponderle contra el tomador del seguro. </w:t>
      </w:r>
    </w:p>
    <w:p w14:paraId="702B2367" w14:textId="77777777" w:rsidR="00C548B6" w:rsidRPr="00595988" w:rsidRDefault="00C548B6" w:rsidP="00C548B6">
      <w:pPr>
        <w:ind w:right="-427"/>
        <w:jc w:val="both"/>
        <w:rPr>
          <w:rFonts w:ascii="Verdana" w:hAnsi="Verdana"/>
          <w:sz w:val="19"/>
          <w:szCs w:val="19"/>
        </w:rPr>
      </w:pPr>
    </w:p>
    <w:p w14:paraId="41FA2AD1"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asume el compromiso de indemnizar al asegurado al primer requerimiento de la </w:t>
      </w:r>
      <w:r w:rsidRPr="00595988">
        <w:rPr>
          <w:rFonts w:ascii="Verdana" w:hAnsi="Verdana"/>
          <w:b/>
          <w:color w:val="000000"/>
          <w:sz w:val="19"/>
          <w:szCs w:val="19"/>
        </w:rPr>
        <w:t>Tesorería General del País Vasco</w:t>
      </w:r>
      <w:r w:rsidRPr="00595988">
        <w:rPr>
          <w:rFonts w:ascii="Verdana" w:hAnsi="Verdana"/>
          <w:sz w:val="19"/>
          <w:szCs w:val="19"/>
        </w:rPr>
        <w:t xml:space="preserve">, en los términos establecidos en la Ley de Contratos del Sector Público. </w:t>
      </w:r>
    </w:p>
    <w:p w14:paraId="35496C44" w14:textId="77777777" w:rsidR="00C548B6" w:rsidRPr="00595988" w:rsidRDefault="00C548B6" w:rsidP="00C548B6">
      <w:pPr>
        <w:ind w:right="-427"/>
        <w:jc w:val="both"/>
        <w:rPr>
          <w:rFonts w:ascii="Verdana" w:hAnsi="Verdana"/>
          <w:sz w:val="19"/>
          <w:szCs w:val="19"/>
        </w:rPr>
      </w:pPr>
    </w:p>
    <w:p w14:paraId="5CCB4C7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presente seguro de caución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E4129F3" w14:textId="77777777" w:rsidR="00C548B6" w:rsidRPr="00595988" w:rsidRDefault="00C548B6" w:rsidP="00C548B6">
      <w:pPr>
        <w:ind w:right="-427"/>
        <w:jc w:val="both"/>
        <w:rPr>
          <w:rFonts w:ascii="Verdana" w:hAnsi="Verdana"/>
          <w:sz w:val="19"/>
          <w:szCs w:val="19"/>
        </w:rPr>
      </w:pPr>
    </w:p>
    <w:p w14:paraId="24F33C60" w14:textId="77777777" w:rsidR="00C548B6" w:rsidRPr="00595988" w:rsidRDefault="00C548B6" w:rsidP="00C548B6">
      <w:pPr>
        <w:ind w:right="-427"/>
        <w:jc w:val="both"/>
        <w:rPr>
          <w:rFonts w:ascii="Verdana" w:hAnsi="Verdana"/>
          <w:sz w:val="19"/>
          <w:szCs w:val="19"/>
        </w:rPr>
      </w:pPr>
    </w:p>
    <w:p w14:paraId="225FF45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En ……………</w:t>
      </w:r>
      <w:proofErr w:type="gramStart"/>
      <w:r w:rsidRPr="00595988">
        <w:rPr>
          <w:rFonts w:ascii="Verdana" w:hAnsi="Verdana"/>
          <w:sz w:val="19"/>
          <w:szCs w:val="19"/>
        </w:rPr>
        <w:t>…….</w:t>
      </w:r>
      <w:proofErr w:type="gramEnd"/>
      <w:r w:rsidRPr="00595988">
        <w:rPr>
          <w:rFonts w:ascii="Verdana" w:hAnsi="Verdana"/>
          <w:sz w:val="19"/>
          <w:szCs w:val="19"/>
        </w:rPr>
        <w:t xml:space="preserve">, a………………de………………………..de……………. </w:t>
      </w:r>
    </w:p>
    <w:p w14:paraId="562D4954" w14:textId="77777777" w:rsidR="00C548B6" w:rsidRPr="00595988" w:rsidRDefault="00C548B6" w:rsidP="00C548B6">
      <w:pPr>
        <w:ind w:right="-427"/>
        <w:jc w:val="both"/>
        <w:rPr>
          <w:rFonts w:ascii="Verdana" w:hAnsi="Verdana"/>
          <w:sz w:val="19"/>
          <w:szCs w:val="19"/>
        </w:rPr>
      </w:pPr>
    </w:p>
    <w:p w14:paraId="2262FD4D" w14:textId="77777777" w:rsidR="00C548B6" w:rsidRPr="00595988" w:rsidRDefault="00C548B6" w:rsidP="00C548B6">
      <w:pPr>
        <w:ind w:right="-427"/>
        <w:jc w:val="both"/>
        <w:rPr>
          <w:rFonts w:ascii="Verdana" w:hAnsi="Verdana"/>
          <w:sz w:val="19"/>
          <w:szCs w:val="19"/>
        </w:rPr>
      </w:pPr>
    </w:p>
    <w:p w14:paraId="4A9C280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Firma: Asegurador</w:t>
      </w:r>
    </w:p>
    <w:p w14:paraId="63B838BB" w14:textId="77777777" w:rsidR="00C548B6" w:rsidRPr="00595988" w:rsidRDefault="00C548B6" w:rsidP="00C548B6">
      <w:pPr>
        <w:autoSpaceDE w:val="0"/>
        <w:autoSpaceDN w:val="0"/>
        <w:adjustRightInd w:val="0"/>
        <w:ind w:right="-427"/>
        <w:rPr>
          <w:rFonts w:ascii="Verdana" w:hAnsi="Verdana"/>
          <w:sz w:val="19"/>
          <w:szCs w:val="19"/>
        </w:rPr>
      </w:pPr>
      <w:r w:rsidRPr="00595988">
        <w:rPr>
          <w:rFonts w:ascii="Verdana" w:hAnsi="Verdana"/>
          <w:sz w:val="19"/>
          <w:szCs w:val="19"/>
        </w:rPr>
        <w:t xml:space="preserve">(Lugar y fecha) </w:t>
      </w:r>
    </w:p>
    <w:p w14:paraId="2D6553DF"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(Firma de los apoderados)</w:t>
      </w:r>
    </w:p>
    <w:p w14:paraId="234F681B"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 xml:space="preserve">(Asegurador) </w:t>
      </w:r>
    </w:p>
    <w:p w14:paraId="3859A256"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61B57E81"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0AC2FCB9"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75660139"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6549D480"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5C6A28CF" w14:textId="77777777" w:rsidR="00C548B6" w:rsidRPr="00595988" w:rsidRDefault="00C548B6" w:rsidP="00C03745">
      <w:pPr>
        <w:pStyle w:val="Ttulo3"/>
      </w:pPr>
      <w:r w:rsidRPr="00595988">
        <w:rPr>
          <w:rFonts w:eastAsia="Arial Unicode MS" w:cs="Tahoma"/>
        </w:rPr>
        <w:br w:type="page"/>
      </w:r>
      <w:bookmarkStart w:id="1080" w:name="AnexoVI1"/>
      <w:bookmarkStart w:id="1081" w:name="_Toc33530879"/>
      <w:bookmarkStart w:id="1082" w:name="_Toc38387850"/>
      <w:bookmarkStart w:id="1083" w:name="_Toc128389994"/>
      <w:r w:rsidR="00F47A03" w:rsidRPr="00595988">
        <w:lastRenderedPageBreak/>
        <w:t>ANEXO VI.</w:t>
      </w:r>
      <w:r w:rsidRPr="00595988">
        <w:t>1.</w:t>
      </w:r>
      <w:bookmarkEnd w:id="1080"/>
      <w:r w:rsidRPr="00595988">
        <w:t>-</w:t>
      </w:r>
      <w:r w:rsidRPr="00595988">
        <w:tab/>
        <w:t>APROBACIÓN DE CERTIFICACIÓN DE SERVICIOS</w:t>
      </w:r>
      <w:bookmarkEnd w:id="1081"/>
      <w:bookmarkEnd w:id="1082"/>
      <w:bookmarkEnd w:id="1083"/>
    </w:p>
    <w:p w14:paraId="6FAC8622" w14:textId="77777777" w:rsidR="00C548B6" w:rsidRPr="00595988" w:rsidRDefault="00C548B6" w:rsidP="00C548B6">
      <w:pPr>
        <w:ind w:right="-427"/>
        <w:rPr>
          <w:rFonts w:ascii="Verdana" w:hAnsi="Verdana"/>
          <w:sz w:val="19"/>
          <w:szCs w:val="19"/>
        </w:rPr>
      </w:pPr>
    </w:p>
    <w:p w14:paraId="48A2A6A2"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22DF7E6D" w14:textId="77777777" w:rsidR="00C548B6" w:rsidRPr="00595988" w:rsidRDefault="00C548B6" w:rsidP="00C548B6">
      <w:pPr>
        <w:widowControl w:val="0"/>
        <w:tabs>
          <w:tab w:val="center" w:pos="4252"/>
          <w:tab w:val="right" w:pos="8504"/>
        </w:tabs>
        <w:ind w:left="284" w:right="-427"/>
        <w:jc w:val="both"/>
        <w:rPr>
          <w:rFonts w:ascii="Verdana" w:hAnsi="Verdana" w:cs="Tahoma"/>
          <w:sz w:val="19"/>
          <w:szCs w:val="19"/>
        </w:rPr>
      </w:pPr>
    </w:p>
    <w:p w14:paraId="7301F2D0" w14:textId="47165FB7" w:rsidR="00C548B6" w:rsidRPr="00F727CD" w:rsidRDefault="00C548B6" w:rsidP="00F727CD">
      <w:pPr>
        <w:widowControl w:val="0"/>
        <w:tabs>
          <w:tab w:val="center" w:pos="4252"/>
          <w:tab w:val="right" w:pos="8504"/>
        </w:tabs>
        <w:ind w:right="-427"/>
        <w:jc w:val="both"/>
        <w:rPr>
          <w:rFonts w:ascii="Verdana" w:hAnsi="Verdana" w:cs="Tahoma"/>
          <w:color w:val="0000FF"/>
          <w:sz w:val="19"/>
          <w:szCs w:val="19"/>
        </w:rPr>
      </w:pPr>
      <w:r w:rsidRPr="00595988">
        <w:rPr>
          <w:rFonts w:ascii="Verdana" w:hAnsi="Verdana" w:cs="Tahoma"/>
          <w:sz w:val="19"/>
          <w:szCs w:val="19"/>
        </w:rPr>
        <w:t>D./Dña.…………………………………………………, responsable del contrato que tiene como objeto</w:t>
      </w:r>
      <w:r w:rsidR="00B77F1E" w:rsidRPr="00595988">
        <w:rPr>
          <w:rFonts w:ascii="Verdana" w:hAnsi="Verdana" w:cs="Tahoma"/>
          <w:sz w:val="19"/>
          <w:szCs w:val="19"/>
        </w:rPr>
        <w:t xml:space="preserve"> es </w:t>
      </w:r>
      <w:r w:rsidR="0046697E" w:rsidRPr="00595988">
        <w:rPr>
          <w:rFonts w:ascii="Verdana" w:hAnsi="Verdana" w:cs="Tahoma"/>
          <w:sz w:val="19"/>
          <w:szCs w:val="19"/>
        </w:rPr>
        <w:t>la</w:t>
      </w:r>
      <w:r w:rsidR="00F727CD" w:rsidRPr="00F727CD">
        <w:t xml:space="preserve"> </w:t>
      </w:r>
      <w:r w:rsidR="0011518E" w:rsidRPr="0011518E">
        <w:rPr>
          <w:rFonts w:ascii="Verdana" w:hAnsi="Verdana" w:cs="Tahoma"/>
          <w:color w:val="0000FF"/>
          <w:sz w:val="19"/>
          <w:szCs w:val="19"/>
        </w:rPr>
        <w:t>SISTENCIA TÉCNICA A LA DIRECCIÓN DE LAS OBRAS DEL PROYECTO DE CONSTRUCCIÓN DE LA FASE 3 DE LA VÍA CICLISTA-PEATONAL ANTZUOLA-BERGARA Y DEL COLECTOR DE SANEAMIENTO</w:t>
      </w:r>
      <w:r w:rsidR="0011518E" w:rsidRPr="00997BFB">
        <w:rPr>
          <w:rFonts w:ascii="Verdana" w:hAnsi="Verdana" w:cs="Tahoma"/>
          <w:color w:val="0000FF"/>
          <w:sz w:val="19"/>
          <w:szCs w:val="19"/>
        </w:rPr>
        <w:t xml:space="preserve"> </w:t>
      </w:r>
      <w:r w:rsidRPr="00595988">
        <w:rPr>
          <w:rFonts w:ascii="Verdana" w:hAnsi="Verdana" w:cs="Tahoma"/>
          <w:sz w:val="19"/>
          <w:szCs w:val="19"/>
        </w:rPr>
        <w:t xml:space="preserve">y referenciado con el número de expediente </w:t>
      </w:r>
      <w:r w:rsidR="00521E45">
        <w:rPr>
          <w:rFonts w:ascii="Verdana" w:hAnsi="Verdana" w:cs="Tahoma"/>
          <w:color w:val="0000FF"/>
          <w:sz w:val="19"/>
          <w:szCs w:val="19"/>
        </w:rPr>
        <w:t>UR</w:t>
      </w:r>
      <w:r w:rsidR="00D45CD3">
        <w:rPr>
          <w:rFonts w:ascii="Verdana" w:hAnsi="Verdana" w:cs="Tahoma"/>
          <w:color w:val="0000FF"/>
          <w:sz w:val="19"/>
          <w:szCs w:val="19"/>
        </w:rPr>
        <w:t>A/0</w:t>
      </w:r>
      <w:r w:rsidR="0011518E">
        <w:rPr>
          <w:rFonts w:ascii="Verdana" w:hAnsi="Verdana" w:cs="Tahoma"/>
          <w:color w:val="0000FF"/>
          <w:sz w:val="19"/>
          <w:szCs w:val="19"/>
        </w:rPr>
        <w:t>07</w:t>
      </w:r>
      <w:r w:rsidR="00521E45">
        <w:rPr>
          <w:rFonts w:ascii="Verdana" w:hAnsi="Verdana" w:cs="Tahoma"/>
          <w:color w:val="0000FF"/>
          <w:sz w:val="19"/>
          <w:szCs w:val="19"/>
        </w:rPr>
        <w:t>A/202</w:t>
      </w:r>
      <w:r w:rsidR="0011518E">
        <w:rPr>
          <w:rFonts w:ascii="Verdana" w:hAnsi="Verdana" w:cs="Tahoma"/>
          <w:color w:val="0000FF"/>
          <w:sz w:val="19"/>
          <w:szCs w:val="19"/>
        </w:rPr>
        <w:t>5</w:t>
      </w:r>
    </w:p>
    <w:p w14:paraId="2CCCFFE3" w14:textId="77777777" w:rsidR="00C548B6" w:rsidRPr="00595988" w:rsidRDefault="00C548B6" w:rsidP="00C548B6">
      <w:pPr>
        <w:ind w:left="600" w:right="-427"/>
        <w:rPr>
          <w:rFonts w:ascii="Verdana" w:hAnsi="Verdana"/>
          <w:sz w:val="19"/>
          <w:szCs w:val="19"/>
        </w:rPr>
      </w:pPr>
    </w:p>
    <w:p w14:paraId="4F8177B6" w14:textId="77777777" w:rsidR="00C548B6" w:rsidRPr="00595988" w:rsidRDefault="00C548B6" w:rsidP="00C548B6">
      <w:pPr>
        <w:ind w:left="600" w:right="-427"/>
        <w:jc w:val="center"/>
        <w:rPr>
          <w:rFonts w:ascii="Verdana" w:hAnsi="Verdana"/>
          <w:sz w:val="19"/>
          <w:szCs w:val="19"/>
        </w:rPr>
      </w:pPr>
    </w:p>
    <w:p w14:paraId="34DA6F90" w14:textId="77777777" w:rsidR="00C548B6" w:rsidRPr="00595988" w:rsidRDefault="00C548B6" w:rsidP="00C548B6">
      <w:pPr>
        <w:ind w:right="-427"/>
        <w:jc w:val="center"/>
        <w:rPr>
          <w:rFonts w:ascii="Verdana" w:hAnsi="Verdana"/>
          <w:b/>
          <w:sz w:val="19"/>
          <w:szCs w:val="19"/>
        </w:rPr>
      </w:pPr>
      <w:bookmarkStart w:id="1084" w:name="_Toc505598258"/>
      <w:bookmarkStart w:id="1085" w:name="_Toc505598335"/>
      <w:bookmarkStart w:id="1086" w:name="_Toc505598428"/>
      <w:bookmarkStart w:id="1087" w:name="_Toc507512609"/>
      <w:bookmarkStart w:id="1088" w:name="_Toc507512910"/>
      <w:r w:rsidRPr="00595988">
        <w:rPr>
          <w:rFonts w:ascii="Verdana" w:hAnsi="Verdana"/>
          <w:b/>
          <w:sz w:val="19"/>
          <w:szCs w:val="19"/>
        </w:rPr>
        <w:t>DECLARA:</w:t>
      </w:r>
      <w:bookmarkEnd w:id="1084"/>
      <w:bookmarkEnd w:id="1085"/>
      <w:bookmarkEnd w:id="1086"/>
      <w:bookmarkEnd w:id="1087"/>
      <w:bookmarkEnd w:id="1088"/>
    </w:p>
    <w:p w14:paraId="3AF6B71D" w14:textId="77777777" w:rsidR="00C548B6" w:rsidRPr="00595988" w:rsidRDefault="00C548B6" w:rsidP="00C548B6">
      <w:pPr>
        <w:ind w:left="1300" w:right="-427"/>
        <w:jc w:val="both"/>
        <w:rPr>
          <w:rFonts w:ascii="Verdana" w:hAnsi="Verdana" w:cs="Tahoma"/>
          <w:sz w:val="19"/>
          <w:szCs w:val="19"/>
        </w:rPr>
      </w:pPr>
    </w:p>
    <w:p w14:paraId="25DB982C"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95988">
        <w:rPr>
          <w:rFonts w:ascii="Verdana" w:hAnsi="Verdana" w:cs="Tahoma"/>
          <w:color w:val="0000FF"/>
          <w:sz w:val="19"/>
          <w:szCs w:val="19"/>
        </w:rPr>
        <w:t>nombre contratista</w:t>
      </w:r>
      <w:r w:rsidRPr="00595988">
        <w:rPr>
          <w:rFonts w:ascii="Verdana" w:hAnsi="Verdana" w:cs="Tahoma"/>
          <w:sz w:val="19"/>
          <w:szCs w:val="19"/>
        </w:rPr>
        <w:t>) ……………………………………………………</w:t>
      </w:r>
      <w:proofErr w:type="gramStart"/>
      <w:r w:rsidRPr="00595988">
        <w:rPr>
          <w:rFonts w:ascii="Verdana" w:hAnsi="Verdana" w:cs="Tahoma"/>
          <w:sz w:val="19"/>
          <w:szCs w:val="19"/>
        </w:rPr>
        <w:t>…….</w:t>
      </w:r>
      <w:proofErr w:type="gramEnd"/>
      <w:r w:rsidRPr="00595988">
        <w:rPr>
          <w:rFonts w:ascii="Verdana" w:hAnsi="Verdana" w:cs="Tahoma"/>
          <w:sz w:val="19"/>
          <w:szCs w:val="19"/>
        </w:rPr>
        <w:t>…</w:t>
      </w:r>
    </w:p>
    <w:p w14:paraId="74699225" w14:textId="77777777" w:rsidR="00C548B6" w:rsidRPr="00595988" w:rsidRDefault="00C548B6" w:rsidP="00C548B6">
      <w:pPr>
        <w:ind w:left="1300" w:right="-427" w:hanging="600"/>
        <w:jc w:val="both"/>
        <w:rPr>
          <w:rFonts w:ascii="Verdana" w:hAnsi="Verdana" w:cs="Tahoma"/>
          <w:sz w:val="19"/>
          <w:szCs w:val="19"/>
        </w:rPr>
      </w:pPr>
    </w:p>
    <w:p w14:paraId="11187E32"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Que (</w:t>
      </w:r>
      <w:r w:rsidRPr="00595988">
        <w:rPr>
          <w:rFonts w:ascii="Verdana" w:hAnsi="Verdana" w:cs="Tahoma"/>
          <w:color w:val="0000FF"/>
          <w:sz w:val="19"/>
          <w:szCs w:val="19"/>
        </w:rPr>
        <w:t>nombre contratista</w:t>
      </w:r>
      <w:r w:rsidRPr="00595988">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73ADF53D" w14:textId="77777777" w:rsidR="00C548B6" w:rsidRPr="00595988" w:rsidRDefault="00C548B6" w:rsidP="00C548B6">
      <w:pPr>
        <w:ind w:left="1300" w:right="-427" w:hanging="600"/>
        <w:jc w:val="both"/>
        <w:rPr>
          <w:rFonts w:ascii="Verdana" w:hAnsi="Verdana" w:cs="Tahoma"/>
          <w:sz w:val="19"/>
          <w:szCs w:val="19"/>
        </w:rPr>
      </w:pPr>
    </w:p>
    <w:p w14:paraId="73A62463"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 xml:space="preserve">Que, </w:t>
      </w:r>
      <w:r w:rsidR="007B2671" w:rsidRPr="00595988">
        <w:rPr>
          <w:rFonts w:ascii="Verdana" w:hAnsi="Verdana" w:cs="Tahoma"/>
          <w:sz w:val="19"/>
          <w:szCs w:val="19"/>
        </w:rPr>
        <w:t xml:space="preserve">con base en </w:t>
      </w:r>
      <w:r w:rsidRPr="00595988">
        <w:rPr>
          <w:rFonts w:ascii="Verdana" w:hAnsi="Verdana" w:cs="Tahoma"/>
          <w:sz w:val="19"/>
          <w:szCs w:val="19"/>
        </w:rPr>
        <w:t xml:space="preserve">lo expuesto en el párrafo anterior, aprueba la certificación de servicios presentada y procede, en la fecha de la firma, a remitir por </w:t>
      </w:r>
      <w:r w:rsidRPr="00595988">
        <w:rPr>
          <w:rFonts w:ascii="Verdana" w:hAnsi="Verdana" w:cs="Tahoma"/>
          <w:color w:val="0000FF"/>
          <w:sz w:val="19"/>
          <w:szCs w:val="19"/>
        </w:rPr>
        <w:t xml:space="preserve">el medio que corresponda según la legislación vigente </w:t>
      </w:r>
      <w:r w:rsidRPr="00595988">
        <w:rPr>
          <w:rFonts w:ascii="Verdana" w:hAnsi="Verdana" w:cs="Tahoma"/>
          <w:sz w:val="19"/>
          <w:szCs w:val="19"/>
        </w:rPr>
        <w:t>una copia a (</w:t>
      </w:r>
      <w:r w:rsidRPr="00595988">
        <w:rPr>
          <w:rFonts w:ascii="Verdana" w:hAnsi="Verdana" w:cs="Tahoma"/>
          <w:color w:val="0000FF"/>
          <w:sz w:val="19"/>
          <w:szCs w:val="19"/>
        </w:rPr>
        <w:t>nombre contratista</w:t>
      </w:r>
      <w:r w:rsidRPr="00595988">
        <w:rPr>
          <w:rFonts w:ascii="Verdana" w:hAnsi="Verdana" w:cs="Tahoma"/>
          <w:sz w:val="19"/>
          <w:szCs w:val="19"/>
        </w:rPr>
        <w:t>) ……………………………………………………… a los efectos de lo dispuesto en la cláusula 32.2 de condiciones generales del pliego de cláusulas administrativas particulares.</w:t>
      </w:r>
    </w:p>
    <w:p w14:paraId="47CED44A" w14:textId="77777777" w:rsidR="00C548B6" w:rsidRPr="00595988" w:rsidRDefault="00C548B6" w:rsidP="00C548B6">
      <w:pPr>
        <w:ind w:left="600" w:right="-427"/>
        <w:rPr>
          <w:rFonts w:ascii="Verdana" w:hAnsi="Verdana" w:cs="Tahoma"/>
          <w:sz w:val="19"/>
          <w:szCs w:val="19"/>
        </w:rPr>
      </w:pPr>
    </w:p>
    <w:p w14:paraId="64B2EB21" w14:textId="77777777" w:rsidR="00C548B6" w:rsidRPr="00595988" w:rsidRDefault="00C548B6" w:rsidP="00C548B6">
      <w:pPr>
        <w:ind w:left="600" w:right="-427"/>
        <w:jc w:val="center"/>
        <w:rPr>
          <w:rFonts w:ascii="Verdana" w:hAnsi="Verdana" w:cs="Tahoma"/>
          <w:sz w:val="19"/>
          <w:szCs w:val="19"/>
        </w:rPr>
      </w:pPr>
    </w:p>
    <w:p w14:paraId="3EF33F6F" w14:textId="77777777" w:rsidR="00C548B6" w:rsidRPr="00595988" w:rsidRDefault="00C548B6" w:rsidP="00C548B6">
      <w:pPr>
        <w:ind w:left="600" w:right="-427"/>
        <w:jc w:val="center"/>
        <w:rPr>
          <w:rFonts w:ascii="Verdana" w:hAnsi="Verdana" w:cs="Tahoma"/>
          <w:sz w:val="19"/>
          <w:szCs w:val="19"/>
        </w:rPr>
      </w:pPr>
    </w:p>
    <w:p w14:paraId="14D55520" w14:textId="77777777" w:rsidR="00C548B6" w:rsidRPr="00595988" w:rsidRDefault="00C548B6" w:rsidP="00C548B6">
      <w:pPr>
        <w:ind w:right="-427"/>
        <w:rPr>
          <w:rFonts w:ascii="Verdana" w:hAnsi="Verdana" w:cs="Tahoma"/>
          <w:sz w:val="19"/>
          <w:szCs w:val="19"/>
        </w:rPr>
      </w:pPr>
      <w:bookmarkStart w:id="1089" w:name="_Toc505598259"/>
      <w:bookmarkStart w:id="1090" w:name="_Toc505598336"/>
      <w:bookmarkStart w:id="1091" w:name="_Toc505598429"/>
      <w:bookmarkStart w:id="1092" w:name="_Toc507512610"/>
      <w:bookmarkStart w:id="1093" w:name="_Toc507512911"/>
      <w:r w:rsidRPr="00595988">
        <w:rPr>
          <w:rFonts w:ascii="Verdana" w:hAnsi="Verdana" w:cs="Tahoma"/>
          <w:sz w:val="19"/>
          <w:szCs w:val="19"/>
        </w:rPr>
        <w:t>En............................., a..... de....................de 20....</w:t>
      </w:r>
      <w:bookmarkEnd w:id="1089"/>
      <w:bookmarkEnd w:id="1090"/>
      <w:bookmarkEnd w:id="1091"/>
      <w:bookmarkEnd w:id="1092"/>
      <w:bookmarkEnd w:id="1093"/>
    </w:p>
    <w:p w14:paraId="572F7142" w14:textId="77777777" w:rsidR="00C548B6" w:rsidRPr="00595988" w:rsidRDefault="00C548B6" w:rsidP="00C548B6">
      <w:pPr>
        <w:ind w:right="-427"/>
        <w:rPr>
          <w:rFonts w:ascii="Verdana" w:hAnsi="Verdana" w:cs="Tahoma"/>
          <w:sz w:val="19"/>
          <w:szCs w:val="19"/>
        </w:rPr>
      </w:pPr>
    </w:p>
    <w:p w14:paraId="5218D980" w14:textId="77777777" w:rsidR="00C548B6" w:rsidRPr="00595988" w:rsidRDefault="00C548B6" w:rsidP="00C548B6">
      <w:pPr>
        <w:ind w:right="-427"/>
        <w:rPr>
          <w:rFonts w:ascii="Verdana" w:hAnsi="Verdana" w:cs="Tahoma"/>
          <w:sz w:val="19"/>
          <w:szCs w:val="19"/>
        </w:rPr>
      </w:pPr>
    </w:p>
    <w:p w14:paraId="1E5CEC41" w14:textId="77777777" w:rsidR="00C548B6" w:rsidRPr="00595988" w:rsidRDefault="00C548B6" w:rsidP="00C548B6">
      <w:pPr>
        <w:ind w:right="-427"/>
        <w:rPr>
          <w:rFonts w:ascii="Verdana" w:hAnsi="Verdana" w:cs="Tahoma"/>
          <w:sz w:val="19"/>
          <w:szCs w:val="19"/>
        </w:rPr>
      </w:pPr>
    </w:p>
    <w:p w14:paraId="6DE02A8A"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Firmado:</w:t>
      </w:r>
    </w:p>
    <w:p w14:paraId="4BCCE16D" w14:textId="77777777" w:rsidR="00C548B6" w:rsidRPr="00595988" w:rsidRDefault="00C548B6" w:rsidP="00C548B6">
      <w:pPr>
        <w:ind w:left="600" w:right="-427"/>
        <w:rPr>
          <w:rFonts w:ascii="Verdana" w:hAnsi="Verdana" w:cs="Tahoma"/>
          <w:sz w:val="19"/>
          <w:szCs w:val="19"/>
        </w:rPr>
      </w:pPr>
    </w:p>
    <w:p w14:paraId="0DF0DEA7" w14:textId="77777777" w:rsidR="00C548B6" w:rsidRPr="00595988" w:rsidRDefault="00C548B6" w:rsidP="00C548B6">
      <w:pPr>
        <w:ind w:left="600" w:right="-427"/>
        <w:rPr>
          <w:rFonts w:ascii="Verdana" w:hAnsi="Verdana" w:cs="Tahoma"/>
          <w:sz w:val="19"/>
          <w:szCs w:val="19"/>
        </w:rPr>
      </w:pPr>
    </w:p>
    <w:p w14:paraId="6C9A6E27" w14:textId="77777777" w:rsidR="00C548B6" w:rsidRPr="00595988" w:rsidRDefault="00C548B6" w:rsidP="00C548B6">
      <w:pPr>
        <w:ind w:left="600" w:right="-427"/>
        <w:rPr>
          <w:rFonts w:ascii="Verdana" w:hAnsi="Verdana" w:cs="Tahoma"/>
          <w:sz w:val="19"/>
          <w:szCs w:val="19"/>
        </w:rPr>
      </w:pPr>
    </w:p>
    <w:p w14:paraId="7B80C4ED" w14:textId="77777777" w:rsidR="00C548B6" w:rsidRPr="00595988" w:rsidRDefault="00C548B6" w:rsidP="00C548B6">
      <w:pPr>
        <w:ind w:left="600" w:right="-427"/>
        <w:rPr>
          <w:rFonts w:ascii="Verdana" w:hAnsi="Verdana" w:cs="Tahoma"/>
          <w:sz w:val="19"/>
          <w:szCs w:val="19"/>
        </w:rPr>
      </w:pPr>
    </w:p>
    <w:p w14:paraId="160FB48E" w14:textId="77777777" w:rsidR="00D32571" w:rsidRPr="00924224" w:rsidRDefault="00D32571" w:rsidP="00C548B6">
      <w:pPr>
        <w:ind w:left="600" w:right="-427"/>
        <w:rPr>
          <w:rFonts w:ascii="Verdana" w:hAnsi="Verdana" w:cs="Tahoma"/>
          <w:sz w:val="16"/>
          <w:szCs w:val="16"/>
        </w:rPr>
      </w:pPr>
    </w:p>
    <w:p w14:paraId="738E7A2F" w14:textId="77777777" w:rsidR="00D32571" w:rsidRPr="00924224" w:rsidRDefault="00D32571" w:rsidP="00C548B6">
      <w:pPr>
        <w:ind w:left="600" w:right="-427"/>
        <w:rPr>
          <w:rFonts w:ascii="Verdana" w:hAnsi="Verdana" w:cs="Tahoma"/>
          <w:sz w:val="16"/>
          <w:szCs w:val="16"/>
        </w:rPr>
      </w:pPr>
    </w:p>
    <w:p w14:paraId="001E6FF6" w14:textId="77777777" w:rsidR="00C548B6" w:rsidRPr="00924224" w:rsidRDefault="00C548B6" w:rsidP="00C548B6">
      <w:pPr>
        <w:shd w:val="clear" w:color="auto" w:fill="FFFFFF"/>
        <w:ind w:right="-427"/>
        <w:jc w:val="both"/>
        <w:rPr>
          <w:rFonts w:ascii="Verdana" w:hAnsi="Verdana"/>
          <w:b/>
          <w:sz w:val="16"/>
          <w:szCs w:val="16"/>
        </w:rPr>
      </w:pPr>
      <w:r w:rsidRPr="00924224">
        <w:rPr>
          <w:rFonts w:ascii="Verdana" w:hAnsi="Verdana"/>
          <w:b/>
          <w:sz w:val="16"/>
          <w:szCs w:val="16"/>
        </w:rPr>
        <w:t>Información básica sobre protección de datos personales.</w:t>
      </w:r>
    </w:p>
    <w:p w14:paraId="2AB9E02C" w14:textId="77777777" w:rsidR="00C548B6" w:rsidRPr="00924224" w:rsidRDefault="00C548B6" w:rsidP="00C548B6">
      <w:pPr>
        <w:shd w:val="clear" w:color="auto" w:fill="FFFFFF"/>
        <w:ind w:left="142" w:right="-427"/>
        <w:jc w:val="both"/>
        <w:rPr>
          <w:rFonts w:ascii="Verdana" w:hAnsi="Verdana"/>
          <w:sz w:val="16"/>
          <w:szCs w:val="16"/>
        </w:rPr>
      </w:pPr>
    </w:p>
    <w:p w14:paraId="37D9CD7B" w14:textId="77777777" w:rsidR="00C548B6" w:rsidRPr="00924224" w:rsidRDefault="00C548B6" w:rsidP="00C548B6">
      <w:pPr>
        <w:shd w:val="clear" w:color="auto" w:fill="FFFFFF"/>
        <w:ind w:right="-427"/>
        <w:jc w:val="both"/>
        <w:rPr>
          <w:rFonts w:ascii="Verdana" w:hAnsi="Verdana"/>
          <w:sz w:val="16"/>
          <w:szCs w:val="16"/>
        </w:rPr>
      </w:pPr>
      <w:r w:rsidRPr="00924224">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4224">
        <w:rPr>
          <w:rFonts w:ascii="Verdana" w:hAnsi="Verdana"/>
          <w:b/>
          <w:sz w:val="16"/>
          <w:szCs w:val="16"/>
        </w:rPr>
        <w:t>Gestión de la contratación</w:t>
      </w:r>
      <w:r w:rsidRPr="00924224">
        <w:rPr>
          <w:rFonts w:ascii="Verdana" w:hAnsi="Verdana"/>
          <w:sz w:val="16"/>
          <w:szCs w:val="16"/>
        </w:rPr>
        <w:t>»:</w:t>
      </w:r>
    </w:p>
    <w:p w14:paraId="39ACB336" w14:textId="77777777" w:rsidR="00C548B6" w:rsidRPr="00924224" w:rsidRDefault="00C548B6" w:rsidP="00C548B6">
      <w:pPr>
        <w:shd w:val="clear" w:color="auto" w:fill="FFFFFF"/>
        <w:ind w:left="142" w:right="-427"/>
        <w:jc w:val="both"/>
        <w:rPr>
          <w:rFonts w:ascii="Verdana" w:hAnsi="Verdana"/>
          <w:sz w:val="16"/>
          <w:szCs w:val="16"/>
        </w:rPr>
      </w:pPr>
    </w:p>
    <w:p w14:paraId="3163FC0E"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 xml:space="preserve">Responsable: </w:t>
      </w:r>
      <w:r w:rsidRPr="00924224">
        <w:rPr>
          <w:rFonts w:ascii="Verdana" w:hAnsi="Verdana"/>
          <w:sz w:val="16"/>
          <w:szCs w:val="16"/>
        </w:rPr>
        <w:t>órgano de contratación correspondiente.</w:t>
      </w:r>
    </w:p>
    <w:p w14:paraId="63C96BF7"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Finalidad:</w:t>
      </w:r>
      <w:r w:rsidRPr="00924224">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3FDC7D"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Legitimación:</w:t>
      </w:r>
      <w:r w:rsidRPr="00924224">
        <w:rPr>
          <w:rFonts w:ascii="Verdana" w:hAnsi="Verdana"/>
          <w:sz w:val="16"/>
          <w:szCs w:val="16"/>
        </w:rPr>
        <w:t xml:space="preserve"> tratamiento necesario para la ejecución de un contrato en el que la persona interesada es parte y para el cumplimiento de una obliga</w:t>
      </w:r>
      <w:r w:rsidR="000E694D" w:rsidRPr="00924224">
        <w:rPr>
          <w:rFonts w:ascii="Verdana" w:hAnsi="Verdana"/>
          <w:sz w:val="16"/>
          <w:szCs w:val="16"/>
        </w:rPr>
        <w:t>ción legal aplicable al órgano r</w:t>
      </w:r>
      <w:r w:rsidRPr="00924224">
        <w:rPr>
          <w:rFonts w:ascii="Verdana" w:hAnsi="Verdana"/>
          <w:sz w:val="16"/>
          <w:szCs w:val="16"/>
        </w:rPr>
        <w:t xml:space="preserve">esponsable del tratamiento. </w:t>
      </w:r>
    </w:p>
    <w:p w14:paraId="49FA879E"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 xml:space="preserve">Destinatarias: </w:t>
      </w:r>
      <w:r w:rsidRPr="00924224">
        <w:rPr>
          <w:rFonts w:ascii="Verdana" w:hAnsi="Verdana"/>
          <w:sz w:val="16"/>
          <w:szCs w:val="16"/>
        </w:rPr>
        <w:t>Los datos personales podrán ser facilitados a quien ostente un interés legítimo y a la Hacienda General del País Vasco.</w:t>
      </w:r>
    </w:p>
    <w:p w14:paraId="2B319AEE" w14:textId="77777777" w:rsidR="00C03745" w:rsidRPr="00924224" w:rsidRDefault="00C548B6" w:rsidP="006A510A">
      <w:pPr>
        <w:numPr>
          <w:ilvl w:val="0"/>
          <w:numId w:val="58"/>
        </w:numPr>
        <w:shd w:val="clear" w:color="auto" w:fill="FFFFFF"/>
        <w:tabs>
          <w:tab w:val="left" w:pos="142"/>
        </w:tabs>
        <w:ind w:right="-427"/>
        <w:contextualSpacing/>
        <w:jc w:val="both"/>
        <w:rPr>
          <w:rFonts w:ascii="Verdana" w:hAnsi="Verdana" w:cs="Tahoma"/>
          <w:sz w:val="16"/>
          <w:szCs w:val="16"/>
        </w:rPr>
      </w:pPr>
      <w:r w:rsidRPr="00924224">
        <w:rPr>
          <w:rFonts w:ascii="Verdana" w:hAnsi="Verdana"/>
          <w:b/>
          <w:sz w:val="16"/>
          <w:szCs w:val="16"/>
        </w:rPr>
        <w:t xml:space="preserve">Derechos: </w:t>
      </w:r>
      <w:r w:rsidRPr="00924224">
        <w:rPr>
          <w:rFonts w:ascii="Verdana" w:hAnsi="Verdana"/>
          <w:sz w:val="16"/>
          <w:szCs w:val="16"/>
        </w:rPr>
        <w:t>Ud. tiene el derecho de acceso, rectificación y supresión de sus datos, así como de limitación u oposición a su tratamiento.</w:t>
      </w:r>
    </w:p>
    <w:p w14:paraId="291170D5" w14:textId="77777777" w:rsidR="00C03745" w:rsidRPr="00924224" w:rsidRDefault="00C03745" w:rsidP="00C03745">
      <w:pPr>
        <w:shd w:val="clear" w:color="auto" w:fill="FFFFFF"/>
        <w:tabs>
          <w:tab w:val="left" w:pos="142"/>
        </w:tabs>
        <w:ind w:right="-427"/>
        <w:contextualSpacing/>
        <w:jc w:val="both"/>
        <w:rPr>
          <w:rFonts w:ascii="Verdana" w:hAnsi="Verdana" w:cs="Tahoma"/>
          <w:sz w:val="16"/>
          <w:szCs w:val="16"/>
        </w:rPr>
      </w:pPr>
    </w:p>
    <w:p w14:paraId="1D226316" w14:textId="77777777" w:rsidR="00C548B6" w:rsidRPr="00924224" w:rsidRDefault="00C03745" w:rsidP="00C03745">
      <w:pPr>
        <w:shd w:val="clear" w:color="auto" w:fill="FFFFFF"/>
        <w:tabs>
          <w:tab w:val="left" w:pos="142"/>
        </w:tabs>
        <w:ind w:right="-427"/>
        <w:contextualSpacing/>
        <w:jc w:val="both"/>
        <w:rPr>
          <w:rFonts w:ascii="Verdana" w:hAnsi="Verdana" w:cs="Tahoma"/>
          <w:sz w:val="16"/>
          <w:szCs w:val="16"/>
        </w:rPr>
      </w:pPr>
      <w:r w:rsidRPr="00924224">
        <w:rPr>
          <w:rFonts w:ascii="Verdana" w:hAnsi="Verdana"/>
          <w:b/>
          <w:sz w:val="16"/>
          <w:szCs w:val="16"/>
        </w:rPr>
        <w:t>INFORMACIÓN COMPLETA EN EL ANEXO VII.1 «INFORMACIÓN ADICIONAL SOBRE PROTECCIÓN DE DATOS PERSONALES»</w:t>
      </w:r>
      <w:r w:rsidRPr="00924224">
        <w:rPr>
          <w:rFonts w:ascii="Verdana" w:hAnsi="Verdana" w:cs="Tahoma"/>
          <w:sz w:val="16"/>
          <w:szCs w:val="16"/>
        </w:rPr>
        <w:t xml:space="preserve"> </w:t>
      </w:r>
    </w:p>
    <w:p w14:paraId="4B401650" w14:textId="77777777" w:rsidR="00C548B6" w:rsidRPr="00595988" w:rsidRDefault="00C548B6" w:rsidP="00C548B6">
      <w:pPr>
        <w:ind w:left="600" w:right="-63"/>
        <w:jc w:val="center"/>
        <w:rPr>
          <w:rFonts w:ascii="Verdana" w:hAnsi="Verdana" w:cs="Tahoma"/>
          <w:b/>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bookmarkStart w:id="1094" w:name="AnexoVI2"/>
    </w:p>
    <w:p w14:paraId="74A4D44D" w14:textId="77777777" w:rsidR="00C548B6" w:rsidRPr="00595988" w:rsidRDefault="00F47A03" w:rsidP="00C03745">
      <w:pPr>
        <w:pStyle w:val="Ttulo3"/>
      </w:pPr>
      <w:bookmarkStart w:id="1095" w:name="_Toc33530880"/>
      <w:bookmarkStart w:id="1096" w:name="_Toc38387851"/>
      <w:bookmarkStart w:id="1097" w:name="_Toc128389995"/>
      <w:bookmarkEnd w:id="1094"/>
      <w:r w:rsidRPr="00595988">
        <w:lastRenderedPageBreak/>
        <w:t>ANEXO VI.</w:t>
      </w:r>
      <w:r w:rsidR="00C548B6" w:rsidRPr="00595988">
        <w:t>2.-</w:t>
      </w:r>
      <w:r w:rsidR="00C548B6" w:rsidRPr="00595988">
        <w:tab/>
        <w:t>COMUNICACIÓN DE SUBCONTRATACIÓN</w:t>
      </w:r>
      <w:bookmarkEnd w:id="1095"/>
      <w:bookmarkEnd w:id="1096"/>
      <w:bookmarkEnd w:id="1097"/>
    </w:p>
    <w:p w14:paraId="7271749F"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593F246"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17C21A4F"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C7808F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contratista</w:t>
      </w:r>
      <w:r w:rsidRPr="00595988">
        <w:rPr>
          <w:rFonts w:ascii="Verdana" w:hAnsi="Verdana" w:cs="Tahoma"/>
          <w:sz w:val="19"/>
          <w:szCs w:val="19"/>
        </w:rPr>
        <w:t>)……………………………………………, con NIF</w:t>
      </w:r>
      <w:r w:rsidR="008830EF" w:rsidRPr="00595988">
        <w:rPr>
          <w:rFonts w:ascii="Verdana" w:hAnsi="Verdana" w:cs="Tahoma"/>
          <w:sz w:val="19"/>
          <w:szCs w:val="19"/>
        </w:rPr>
        <w:t xml:space="preserve"> …</w:t>
      </w:r>
      <w:r w:rsidR="00D624B3" w:rsidRPr="00595988">
        <w:rPr>
          <w:rFonts w:ascii="Verdana" w:hAnsi="Verdana" w:cs="Tahoma"/>
          <w:sz w:val="19"/>
          <w:szCs w:val="19"/>
        </w:rPr>
        <w:t>………………….</w:t>
      </w:r>
      <w:r w:rsidR="008830EF" w:rsidRPr="00595988">
        <w:rPr>
          <w:rFonts w:ascii="Verdana" w:hAnsi="Verdana" w:cs="Tahoma"/>
          <w:sz w:val="19"/>
          <w:szCs w:val="19"/>
        </w:rPr>
        <w:t xml:space="preserve"> (</w:t>
      </w:r>
      <w:r w:rsidR="008830EF" w:rsidRPr="00595988">
        <w:rPr>
          <w:rFonts w:ascii="Verdana" w:hAnsi="Verdana" w:cs="Tahoma"/>
          <w:color w:val="0000FF"/>
          <w:sz w:val="19"/>
          <w:szCs w:val="19"/>
        </w:rPr>
        <w:t>de la contratista</w:t>
      </w:r>
      <w:r w:rsidR="008830EF" w:rsidRPr="00595988">
        <w:rPr>
          <w:rFonts w:ascii="Verdana" w:hAnsi="Verdana" w:cs="Tahoma"/>
          <w:sz w:val="19"/>
          <w:szCs w:val="19"/>
        </w:rPr>
        <w:t>)</w:t>
      </w:r>
      <w:r w:rsidRPr="00595988">
        <w:rPr>
          <w:rFonts w:ascii="Verdana" w:hAnsi="Verdana" w:cs="Tahoma"/>
          <w:sz w:val="19"/>
          <w:szCs w:val="19"/>
        </w:rPr>
        <w:t>, en calidad de contratista.</w:t>
      </w:r>
    </w:p>
    <w:p w14:paraId="73FDA5E7" w14:textId="77777777" w:rsidR="00C548B6" w:rsidRPr="00595988" w:rsidRDefault="00C548B6" w:rsidP="00C548B6">
      <w:pPr>
        <w:tabs>
          <w:tab w:val="left" w:pos="9436"/>
        </w:tabs>
        <w:ind w:right="-427"/>
        <w:jc w:val="center"/>
        <w:rPr>
          <w:rFonts w:ascii="Verdana" w:eastAsia="Arial Unicode MS" w:hAnsi="Verdana"/>
          <w:b/>
          <w:sz w:val="19"/>
          <w:szCs w:val="19"/>
        </w:rPr>
      </w:pPr>
    </w:p>
    <w:p w14:paraId="64D28082" w14:textId="77777777" w:rsidR="00C548B6" w:rsidRPr="00595988" w:rsidRDefault="00C548B6" w:rsidP="00C548B6">
      <w:pPr>
        <w:ind w:right="-427"/>
        <w:jc w:val="center"/>
        <w:rPr>
          <w:rFonts w:ascii="Verdana" w:hAnsi="Verdana"/>
          <w:b/>
          <w:sz w:val="19"/>
          <w:szCs w:val="19"/>
        </w:rPr>
      </w:pPr>
      <w:bookmarkStart w:id="1098" w:name="_Toc505598260"/>
      <w:bookmarkStart w:id="1099" w:name="_Toc505598337"/>
      <w:bookmarkStart w:id="1100" w:name="_Toc505598430"/>
      <w:bookmarkStart w:id="1101" w:name="_Toc507512611"/>
      <w:bookmarkStart w:id="1102" w:name="_Toc507512912"/>
      <w:r w:rsidRPr="00595988">
        <w:rPr>
          <w:rFonts w:ascii="Verdana" w:hAnsi="Verdana"/>
          <w:b/>
          <w:sz w:val="19"/>
          <w:szCs w:val="19"/>
        </w:rPr>
        <w:t>DECLARA:</w:t>
      </w:r>
      <w:bookmarkEnd w:id="1098"/>
      <w:bookmarkEnd w:id="1099"/>
      <w:bookmarkEnd w:id="1100"/>
      <w:bookmarkEnd w:id="1101"/>
      <w:bookmarkEnd w:id="1102"/>
    </w:p>
    <w:p w14:paraId="7A98E326" w14:textId="77777777" w:rsidR="00C548B6" w:rsidRPr="00595988" w:rsidRDefault="00C548B6" w:rsidP="00C548B6">
      <w:pPr>
        <w:ind w:right="-427"/>
        <w:jc w:val="center"/>
        <w:rPr>
          <w:rFonts w:ascii="Verdana" w:hAnsi="Verdana"/>
          <w:b/>
          <w:sz w:val="19"/>
          <w:szCs w:val="19"/>
        </w:rPr>
      </w:pPr>
    </w:p>
    <w:p w14:paraId="564F2689" w14:textId="78C0F5DE"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 xml:space="preserve">En relación con el procedimiento de ejecución del contrato con </w:t>
      </w:r>
      <w:proofErr w:type="spellStart"/>
      <w:r w:rsidRPr="00595988">
        <w:rPr>
          <w:rFonts w:ascii="Verdana" w:hAnsi="Verdana" w:cs="Tahoma"/>
          <w:sz w:val="19"/>
          <w:szCs w:val="19"/>
        </w:rPr>
        <w:t>nº</w:t>
      </w:r>
      <w:proofErr w:type="spellEnd"/>
      <w:r w:rsidRPr="00595988">
        <w:rPr>
          <w:rFonts w:ascii="Verdana" w:hAnsi="Verdana" w:cs="Tahoma"/>
          <w:sz w:val="19"/>
          <w:szCs w:val="19"/>
        </w:rPr>
        <w:t xml:space="preserve"> de expediente </w:t>
      </w:r>
      <w:r w:rsidR="00D12127">
        <w:rPr>
          <w:rFonts w:ascii="Verdana" w:hAnsi="Verdana" w:cs="Tahoma"/>
          <w:color w:val="0000FF"/>
          <w:sz w:val="19"/>
          <w:szCs w:val="19"/>
        </w:rPr>
        <w:t>URA/0</w:t>
      </w:r>
      <w:r w:rsidR="0011518E">
        <w:rPr>
          <w:rFonts w:ascii="Verdana" w:hAnsi="Verdana" w:cs="Tahoma"/>
          <w:color w:val="0000FF"/>
          <w:sz w:val="19"/>
          <w:szCs w:val="19"/>
        </w:rPr>
        <w:t>07</w:t>
      </w:r>
      <w:r w:rsidR="006609C9" w:rsidRPr="00595988">
        <w:rPr>
          <w:rFonts w:ascii="Verdana" w:hAnsi="Verdana" w:cs="Tahoma"/>
          <w:color w:val="0000FF"/>
          <w:sz w:val="19"/>
          <w:szCs w:val="19"/>
        </w:rPr>
        <w:t>A/202</w:t>
      </w:r>
      <w:r w:rsidR="0011518E">
        <w:rPr>
          <w:rFonts w:ascii="Verdana" w:hAnsi="Verdana" w:cs="Tahoma"/>
          <w:color w:val="0000FF"/>
          <w:sz w:val="19"/>
          <w:szCs w:val="19"/>
        </w:rPr>
        <w:t>5</w:t>
      </w:r>
    </w:p>
    <w:p w14:paraId="358627D1"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76B252CA"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321F15BB" w14:textId="77777777" w:rsidR="00C548B6" w:rsidRPr="00595988" w:rsidRDefault="00C548B6" w:rsidP="00766535">
      <w:pPr>
        <w:numPr>
          <w:ilvl w:val="0"/>
          <w:numId w:val="35"/>
        </w:numPr>
        <w:ind w:left="1276" w:right="-427" w:hanging="476"/>
        <w:jc w:val="both"/>
        <w:rPr>
          <w:rFonts w:ascii="Verdana" w:hAnsi="Verdana" w:cs="Tahoma"/>
          <w:sz w:val="19"/>
          <w:szCs w:val="19"/>
        </w:rPr>
      </w:pPr>
      <w:r w:rsidRPr="00595988">
        <w:rPr>
          <w:rFonts w:ascii="Verdana" w:hAnsi="Verdana" w:cs="Tahoma"/>
          <w:sz w:val="19"/>
          <w:szCs w:val="19"/>
        </w:rPr>
        <w:t>Que ha pactado con……………………………… (</w:t>
      </w:r>
      <w:r w:rsidRPr="00595988">
        <w:rPr>
          <w:rFonts w:ascii="Verdana" w:hAnsi="Verdana" w:cs="Tahoma"/>
          <w:color w:val="0000FF"/>
          <w:sz w:val="19"/>
          <w:szCs w:val="19"/>
        </w:rPr>
        <w:t>subcontratista</w:t>
      </w:r>
      <w:r w:rsidRPr="00595988">
        <w:rPr>
          <w:rFonts w:ascii="Verdana" w:hAnsi="Verdana" w:cs="Tahoma"/>
          <w:sz w:val="19"/>
          <w:szCs w:val="19"/>
        </w:rPr>
        <w:t>), con NIF…………………y domicilio en……………………………………, teléfono…………………… y cuyo representante legal es Don/Doña …………………………………………………………………………………………, la ejecución de los trabajos que se indican a continuación en las siguientes condiciones:</w:t>
      </w:r>
    </w:p>
    <w:p w14:paraId="6D9174A2" w14:textId="77777777" w:rsidR="00C548B6" w:rsidRPr="00595988" w:rsidRDefault="00C548B6" w:rsidP="00C548B6">
      <w:pPr>
        <w:ind w:left="1200" w:right="-427"/>
        <w:jc w:val="both"/>
        <w:rPr>
          <w:rFonts w:ascii="Verdana" w:hAnsi="Verdana" w:cs="Tahoma"/>
          <w:sz w:val="19"/>
          <w:szCs w:val="19"/>
        </w:rPr>
      </w:pPr>
    </w:p>
    <w:p w14:paraId="0034528E" w14:textId="77777777" w:rsidR="00C548B6" w:rsidRPr="00595988" w:rsidRDefault="00C548B6" w:rsidP="00C548B6">
      <w:pPr>
        <w:ind w:left="1200" w:right="-427"/>
        <w:jc w:val="both"/>
        <w:rPr>
          <w:rFonts w:ascii="Verdana" w:hAnsi="Verdana" w:cs="Tahoma"/>
          <w:sz w:val="19"/>
          <w:szCs w:val="19"/>
        </w:rPr>
      </w:pPr>
    </w:p>
    <w:p w14:paraId="724FD40B"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Trabajos:</w:t>
      </w:r>
    </w:p>
    <w:p w14:paraId="7B86AE9E"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Precio de los trabajos:</w:t>
      </w:r>
    </w:p>
    <w:p w14:paraId="78E5DEF4"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Condiciones de pago del precio:</w:t>
      </w:r>
    </w:p>
    <w:p w14:paraId="25A724B6"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Fecha de inicio de la ejecución de los trabajos:</w:t>
      </w:r>
    </w:p>
    <w:p w14:paraId="18382D84" w14:textId="77777777" w:rsidR="00C548B6" w:rsidRPr="00595988" w:rsidRDefault="00C548B6" w:rsidP="00C548B6">
      <w:pPr>
        <w:ind w:left="1200" w:right="-427" w:hanging="400"/>
        <w:jc w:val="both"/>
        <w:rPr>
          <w:rFonts w:ascii="Verdana" w:hAnsi="Verdana" w:cs="Tahoma"/>
          <w:sz w:val="19"/>
          <w:szCs w:val="19"/>
        </w:rPr>
      </w:pPr>
    </w:p>
    <w:p w14:paraId="3E36DACC" w14:textId="77777777" w:rsidR="00C548B6" w:rsidRPr="00595988" w:rsidRDefault="00C548B6" w:rsidP="00766535">
      <w:pPr>
        <w:numPr>
          <w:ilvl w:val="0"/>
          <w:numId w:val="35"/>
        </w:numPr>
        <w:tabs>
          <w:tab w:val="num" w:pos="284"/>
        </w:tabs>
        <w:ind w:left="1276" w:right="-427" w:hanging="476"/>
        <w:jc w:val="both"/>
        <w:rPr>
          <w:rFonts w:ascii="Verdana" w:hAnsi="Verdana" w:cs="Tahoma"/>
          <w:sz w:val="19"/>
          <w:szCs w:val="19"/>
        </w:rPr>
      </w:pPr>
      <w:r w:rsidRPr="00595988">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95988">
        <w:rPr>
          <w:rFonts w:ascii="Verdana" w:hAnsi="Verdana" w:cs="Tahoma"/>
          <w:b/>
          <w:sz w:val="19"/>
          <w:szCs w:val="19"/>
        </w:rPr>
        <w:t>cinco (5) días hábiles</w:t>
      </w:r>
      <w:r w:rsidRPr="00595988">
        <w:rPr>
          <w:rFonts w:ascii="Verdana" w:hAnsi="Verdana" w:cs="Tahoma"/>
          <w:sz w:val="19"/>
          <w:szCs w:val="19"/>
        </w:rPr>
        <w:t xml:space="preserve"> desde la fecha de recepción de esta comunicación. </w:t>
      </w:r>
    </w:p>
    <w:p w14:paraId="5974A6A4" w14:textId="77777777" w:rsidR="00C548B6" w:rsidRPr="00595988" w:rsidRDefault="00C548B6" w:rsidP="00C548B6">
      <w:pPr>
        <w:ind w:left="1200" w:right="-427"/>
        <w:jc w:val="both"/>
        <w:rPr>
          <w:rFonts w:ascii="Verdana" w:hAnsi="Verdana" w:cs="Tahoma"/>
          <w:sz w:val="19"/>
          <w:szCs w:val="19"/>
        </w:rPr>
      </w:pPr>
    </w:p>
    <w:p w14:paraId="6B29B5F2" w14:textId="77777777" w:rsidR="00C548B6" w:rsidRPr="00595988" w:rsidRDefault="00C548B6" w:rsidP="00C548B6">
      <w:pPr>
        <w:ind w:left="1200" w:right="-427" w:hanging="400"/>
        <w:rPr>
          <w:rFonts w:ascii="Verdana" w:hAnsi="Verdana" w:cs="Tahoma"/>
          <w:sz w:val="19"/>
          <w:szCs w:val="19"/>
        </w:rPr>
      </w:pPr>
    </w:p>
    <w:p w14:paraId="3A35F2FC" w14:textId="77777777" w:rsidR="00C548B6" w:rsidRPr="00595988" w:rsidRDefault="00C548B6" w:rsidP="00766535">
      <w:pPr>
        <w:numPr>
          <w:ilvl w:val="0"/>
          <w:numId w:val="35"/>
        </w:numPr>
        <w:tabs>
          <w:tab w:val="num" w:pos="284"/>
        </w:tabs>
        <w:ind w:left="1418" w:right="-427" w:hanging="618"/>
        <w:jc w:val="both"/>
        <w:rPr>
          <w:rFonts w:ascii="Verdana" w:hAnsi="Verdana" w:cs="Tahoma"/>
          <w:sz w:val="19"/>
          <w:szCs w:val="19"/>
        </w:rPr>
      </w:pPr>
      <w:r w:rsidRPr="00595988">
        <w:rPr>
          <w:rFonts w:ascii="Verdana" w:hAnsi="Verdana" w:cs="Tahoma"/>
          <w:sz w:val="19"/>
          <w:szCs w:val="19"/>
        </w:rPr>
        <w:t xml:space="preserve">Que ha informado a </w:t>
      </w:r>
      <w:r w:rsidR="00E650A0" w:rsidRPr="00595988">
        <w:rPr>
          <w:rFonts w:ascii="Verdana" w:hAnsi="Verdana" w:cs="Tahoma"/>
          <w:sz w:val="19"/>
          <w:szCs w:val="19"/>
        </w:rPr>
        <w:t>la representación de las persona</w:t>
      </w:r>
      <w:r w:rsidR="007057F8" w:rsidRPr="00595988">
        <w:rPr>
          <w:rFonts w:ascii="Verdana" w:hAnsi="Verdana" w:cs="Tahoma"/>
          <w:sz w:val="19"/>
          <w:szCs w:val="19"/>
        </w:rPr>
        <w:t>s</w:t>
      </w:r>
      <w:r w:rsidR="00E650A0" w:rsidRPr="00595988">
        <w:rPr>
          <w:rFonts w:ascii="Verdana" w:hAnsi="Verdana" w:cs="Tahoma"/>
          <w:sz w:val="19"/>
          <w:szCs w:val="19"/>
        </w:rPr>
        <w:t xml:space="preserve"> trabajadoras</w:t>
      </w:r>
      <w:r w:rsidRPr="00595988">
        <w:rPr>
          <w:rFonts w:ascii="Verdana" w:hAnsi="Verdana" w:cs="Tahoma"/>
          <w:sz w:val="19"/>
          <w:szCs w:val="19"/>
        </w:rPr>
        <w:t xml:space="preserve"> de esta subcontratación.</w:t>
      </w:r>
    </w:p>
    <w:p w14:paraId="42B780F1" w14:textId="77777777" w:rsidR="00C548B6" w:rsidRPr="00595988" w:rsidRDefault="00C548B6" w:rsidP="00C548B6">
      <w:pPr>
        <w:ind w:left="600" w:right="-427"/>
        <w:jc w:val="both"/>
        <w:rPr>
          <w:rFonts w:ascii="Verdana" w:hAnsi="Verdana" w:cs="Tahoma"/>
          <w:sz w:val="19"/>
          <w:szCs w:val="19"/>
        </w:rPr>
      </w:pPr>
    </w:p>
    <w:p w14:paraId="14DA7DC3" w14:textId="77777777" w:rsidR="00C548B6" w:rsidRPr="00595988" w:rsidRDefault="00C548B6" w:rsidP="00C548B6">
      <w:pPr>
        <w:ind w:left="600" w:right="-427"/>
        <w:jc w:val="both"/>
        <w:rPr>
          <w:rFonts w:ascii="Verdana" w:hAnsi="Verdana" w:cs="Tahoma"/>
          <w:sz w:val="19"/>
          <w:szCs w:val="19"/>
        </w:rPr>
      </w:pPr>
    </w:p>
    <w:p w14:paraId="1D175E02" w14:textId="77777777" w:rsidR="00C548B6" w:rsidRPr="00595988" w:rsidRDefault="00C548B6" w:rsidP="00C548B6">
      <w:pPr>
        <w:ind w:left="600" w:right="-427"/>
        <w:jc w:val="both"/>
        <w:rPr>
          <w:rFonts w:ascii="Verdana" w:hAnsi="Verdana" w:cs="Tahoma"/>
          <w:sz w:val="19"/>
          <w:szCs w:val="19"/>
        </w:rPr>
      </w:pPr>
    </w:p>
    <w:p w14:paraId="247E4719" w14:textId="77777777" w:rsidR="00C548B6" w:rsidRPr="00595988" w:rsidRDefault="00C548B6" w:rsidP="00C548B6">
      <w:pPr>
        <w:ind w:right="-427"/>
        <w:rPr>
          <w:rFonts w:ascii="Verdana" w:hAnsi="Verdana" w:cs="Tahoma"/>
          <w:sz w:val="19"/>
          <w:szCs w:val="19"/>
        </w:rPr>
      </w:pPr>
      <w:bookmarkStart w:id="1103" w:name="_Toc505598261"/>
      <w:bookmarkStart w:id="1104" w:name="_Toc505598338"/>
      <w:bookmarkStart w:id="1105" w:name="_Toc505598431"/>
      <w:bookmarkStart w:id="1106" w:name="_Toc507512612"/>
      <w:bookmarkStart w:id="1107" w:name="_Toc507512913"/>
      <w:r w:rsidRPr="00595988">
        <w:rPr>
          <w:rFonts w:ascii="Verdana" w:hAnsi="Verdana" w:cs="Tahoma"/>
          <w:sz w:val="19"/>
          <w:szCs w:val="19"/>
        </w:rPr>
        <w:t>En............................., a..... de....................de 20....</w:t>
      </w:r>
      <w:bookmarkEnd w:id="1103"/>
      <w:bookmarkEnd w:id="1104"/>
      <w:bookmarkEnd w:id="1105"/>
      <w:bookmarkEnd w:id="1106"/>
      <w:bookmarkEnd w:id="1107"/>
    </w:p>
    <w:p w14:paraId="1B7A51CA" w14:textId="77777777" w:rsidR="00C548B6" w:rsidRPr="00595988" w:rsidRDefault="00C548B6" w:rsidP="00C548B6">
      <w:pPr>
        <w:ind w:left="600" w:right="-427"/>
        <w:rPr>
          <w:rFonts w:ascii="Verdana" w:hAnsi="Verdana" w:cs="Tahoma"/>
          <w:sz w:val="19"/>
          <w:szCs w:val="19"/>
        </w:rPr>
      </w:pPr>
    </w:p>
    <w:p w14:paraId="3EA085B4" w14:textId="77777777" w:rsidR="00C548B6" w:rsidRPr="00595988" w:rsidRDefault="00C548B6" w:rsidP="00C548B6">
      <w:pPr>
        <w:ind w:left="600" w:right="-427"/>
        <w:rPr>
          <w:rFonts w:ascii="Verdana" w:hAnsi="Verdana" w:cs="Tahoma"/>
          <w:sz w:val="19"/>
          <w:szCs w:val="19"/>
        </w:rPr>
      </w:pPr>
    </w:p>
    <w:p w14:paraId="2F3623A2" w14:textId="77777777" w:rsidR="00C548B6" w:rsidRPr="00595988" w:rsidRDefault="00C548B6" w:rsidP="00C548B6">
      <w:pPr>
        <w:ind w:left="600" w:right="-427"/>
        <w:rPr>
          <w:rFonts w:ascii="Verdana" w:hAnsi="Verdana" w:cs="Tahoma"/>
          <w:sz w:val="19"/>
          <w:szCs w:val="19"/>
        </w:rPr>
      </w:pPr>
    </w:p>
    <w:p w14:paraId="4B01BE24" w14:textId="0A8E76A1" w:rsidR="00C548B6" w:rsidRDefault="00C548B6" w:rsidP="00C548B6">
      <w:pPr>
        <w:ind w:right="-427"/>
        <w:rPr>
          <w:rFonts w:ascii="Verdana" w:hAnsi="Verdana" w:cs="Tahoma"/>
          <w:sz w:val="19"/>
          <w:szCs w:val="19"/>
        </w:rPr>
      </w:pPr>
      <w:r w:rsidRPr="00595988">
        <w:rPr>
          <w:rFonts w:ascii="Verdana" w:hAnsi="Verdana" w:cs="Tahoma"/>
          <w:sz w:val="19"/>
          <w:szCs w:val="19"/>
        </w:rPr>
        <w:t>Firmado:</w:t>
      </w:r>
    </w:p>
    <w:p w14:paraId="1669C393" w14:textId="20824FE1" w:rsidR="006C0B20" w:rsidRDefault="006C0B20" w:rsidP="00C548B6">
      <w:pPr>
        <w:ind w:right="-427"/>
        <w:rPr>
          <w:rFonts w:ascii="Verdana" w:hAnsi="Verdana" w:cs="Tahoma"/>
          <w:sz w:val="19"/>
          <w:szCs w:val="19"/>
        </w:rPr>
      </w:pPr>
    </w:p>
    <w:p w14:paraId="423F325F" w14:textId="77777777" w:rsidR="006C0B20" w:rsidRPr="00595988" w:rsidRDefault="006C0B20" w:rsidP="00C548B6">
      <w:pPr>
        <w:ind w:right="-427"/>
        <w:rPr>
          <w:rFonts w:ascii="Verdana" w:hAnsi="Verdana" w:cs="Tahoma"/>
          <w:sz w:val="19"/>
          <w:szCs w:val="19"/>
        </w:rPr>
      </w:pPr>
    </w:p>
    <w:p w14:paraId="1CE83F13" w14:textId="77777777" w:rsidR="00C548B6" w:rsidRPr="00595988" w:rsidRDefault="00C548B6" w:rsidP="00C548B6">
      <w:pPr>
        <w:ind w:right="-427"/>
        <w:rPr>
          <w:rFonts w:ascii="Verdana" w:hAnsi="Verdana" w:cs="Tahoma"/>
          <w:sz w:val="19"/>
          <w:szCs w:val="19"/>
        </w:rPr>
      </w:pPr>
    </w:p>
    <w:p w14:paraId="14C88722" w14:textId="77777777" w:rsidR="00C548B6" w:rsidRPr="00595988" w:rsidRDefault="00C548B6" w:rsidP="00C548B6">
      <w:pPr>
        <w:ind w:right="-427"/>
        <w:rPr>
          <w:rFonts w:ascii="Verdana" w:hAnsi="Verdana" w:cs="Tahoma"/>
          <w:sz w:val="19"/>
          <w:szCs w:val="19"/>
        </w:rPr>
      </w:pPr>
    </w:p>
    <w:p w14:paraId="6BF4E4E9" w14:textId="77777777" w:rsidR="00C548B6" w:rsidRPr="00595988" w:rsidRDefault="00C548B6" w:rsidP="00C548B6">
      <w:pPr>
        <w:ind w:right="-427"/>
        <w:rPr>
          <w:rFonts w:ascii="Verdana" w:hAnsi="Verdana" w:cs="Tahoma"/>
          <w:sz w:val="19"/>
          <w:szCs w:val="19"/>
        </w:rPr>
      </w:pPr>
    </w:p>
    <w:p w14:paraId="2CFEBC60" w14:textId="77777777" w:rsidR="00C548B6" w:rsidRPr="00595988" w:rsidRDefault="00C548B6" w:rsidP="00C548B6">
      <w:pPr>
        <w:ind w:left="600" w:right="-427"/>
        <w:rPr>
          <w:rFonts w:ascii="Verdana" w:hAnsi="Verdana" w:cs="Tahoma"/>
          <w:sz w:val="19"/>
          <w:szCs w:val="19"/>
        </w:rPr>
      </w:pPr>
    </w:p>
    <w:p w14:paraId="438D80EC"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Información básica sobre protección de datos personales</w:t>
      </w:r>
    </w:p>
    <w:p w14:paraId="2697B39B" w14:textId="77777777" w:rsidR="00C548B6" w:rsidRPr="006C0B20" w:rsidRDefault="00C548B6" w:rsidP="00C548B6">
      <w:pPr>
        <w:shd w:val="clear" w:color="auto" w:fill="FFFFFF"/>
        <w:ind w:left="142" w:right="-427"/>
        <w:jc w:val="both"/>
        <w:rPr>
          <w:rFonts w:ascii="Verdana" w:hAnsi="Verdana"/>
          <w:sz w:val="12"/>
          <w:szCs w:val="12"/>
        </w:rPr>
      </w:pPr>
    </w:p>
    <w:p w14:paraId="24D1FAEE"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26944A17" w14:textId="77777777" w:rsidR="00C548B6" w:rsidRPr="006C0B20" w:rsidRDefault="00C548B6" w:rsidP="00C548B6">
      <w:pPr>
        <w:shd w:val="clear" w:color="auto" w:fill="FFFFFF"/>
        <w:ind w:left="142" w:right="-427"/>
        <w:jc w:val="both"/>
        <w:rPr>
          <w:rFonts w:ascii="Verdana" w:hAnsi="Verdana"/>
          <w:sz w:val="12"/>
          <w:szCs w:val="12"/>
        </w:rPr>
      </w:pPr>
    </w:p>
    <w:p w14:paraId="21EB0EBA"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51A0BC27"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5F020E"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3DDE9D6A"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2049CC8B"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A38AC97" w14:textId="77777777" w:rsidR="00C548B6" w:rsidRPr="006C0B20" w:rsidRDefault="00C548B6" w:rsidP="00C548B6">
      <w:pPr>
        <w:shd w:val="clear" w:color="auto" w:fill="FFFFFF"/>
        <w:tabs>
          <w:tab w:val="left" w:pos="142"/>
        </w:tabs>
        <w:ind w:left="142" w:right="-427"/>
        <w:contextualSpacing/>
        <w:jc w:val="both"/>
        <w:rPr>
          <w:rFonts w:ascii="Verdana" w:hAnsi="Verdana"/>
          <w:b/>
          <w:sz w:val="12"/>
          <w:szCs w:val="12"/>
        </w:rPr>
      </w:pPr>
    </w:p>
    <w:p w14:paraId="7B41EA41" w14:textId="77777777" w:rsidR="00C548B6" w:rsidRPr="006C0B20" w:rsidRDefault="00C548B6" w:rsidP="00C548B6">
      <w:pPr>
        <w:shd w:val="clear" w:color="auto" w:fill="FFFFFF"/>
        <w:tabs>
          <w:tab w:val="left" w:pos="142"/>
        </w:tabs>
        <w:ind w:right="-427"/>
        <w:jc w:val="both"/>
        <w:rPr>
          <w:rFonts w:ascii="Verdana" w:hAnsi="Verdana"/>
          <w:b/>
          <w:sz w:val="12"/>
          <w:szCs w:val="12"/>
          <w:lang w:eastAsia="en-US"/>
        </w:rPr>
      </w:pPr>
      <w:r w:rsidRPr="006C0B20">
        <w:rPr>
          <w:rFonts w:ascii="Verdana" w:hAnsi="Verdana"/>
          <w:b/>
          <w:sz w:val="12"/>
          <w:szCs w:val="12"/>
        </w:rPr>
        <w:t>INFORMACIÓN COMPLETA EN EL ANEXO VII.1 «INFORMACIÓN ADICIONAL SOBRE PROTECCIÓN DE DATOS PERSONALES»</w:t>
      </w:r>
    </w:p>
    <w:p w14:paraId="2AC4B1CE" w14:textId="77777777" w:rsidR="00C548B6" w:rsidRPr="00595988" w:rsidRDefault="00C548B6" w:rsidP="00C548B6">
      <w:pPr>
        <w:shd w:val="clear" w:color="auto" w:fill="FFFFFF"/>
        <w:tabs>
          <w:tab w:val="left" w:pos="0"/>
        </w:tabs>
        <w:ind w:right="-427"/>
        <w:jc w:val="both"/>
        <w:rPr>
          <w:rFonts w:ascii="Verdana" w:hAnsi="Verdana" w:cs="Tahoma"/>
          <w:sz w:val="19"/>
          <w:szCs w:val="19"/>
          <w:lang w:eastAsia="en-US"/>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6E5FEC8" w14:textId="77777777" w:rsidR="00C548B6" w:rsidRPr="00595988" w:rsidRDefault="00F47A03" w:rsidP="00C03745">
      <w:pPr>
        <w:pStyle w:val="Ttulo3"/>
      </w:pPr>
      <w:bookmarkStart w:id="1108" w:name="AnexoVI3"/>
      <w:bookmarkStart w:id="1109" w:name="_Toc33530881"/>
      <w:bookmarkStart w:id="1110" w:name="_Toc38387852"/>
      <w:bookmarkStart w:id="1111" w:name="_Toc128389996"/>
      <w:bookmarkStart w:id="1112" w:name="_Toc507512916"/>
      <w:bookmarkStart w:id="1113" w:name="_Toc507512615"/>
      <w:r w:rsidRPr="00595988">
        <w:lastRenderedPageBreak/>
        <w:t>ANEXO VI.</w:t>
      </w:r>
      <w:r w:rsidR="00C548B6" w:rsidRPr="00595988">
        <w:t>3.-</w:t>
      </w:r>
      <w:r w:rsidR="00C548B6" w:rsidRPr="00595988">
        <w:tab/>
      </w:r>
      <w:bookmarkEnd w:id="1108"/>
      <w:r w:rsidR="00C548B6" w:rsidRPr="00595988">
        <w:t>DECLARACIÓN SOBRE LOS DATOS RELATIVOS A LAS CONDICIONES DE LOS CONTRATOS DE TRABAJO</w:t>
      </w:r>
      <w:bookmarkEnd w:id="1109"/>
      <w:bookmarkEnd w:id="1110"/>
      <w:bookmarkEnd w:id="1111"/>
      <w:r w:rsidR="00C548B6" w:rsidRPr="00595988">
        <w:t xml:space="preserve"> </w:t>
      </w:r>
    </w:p>
    <w:p w14:paraId="506C1B6B" w14:textId="77777777" w:rsidR="00C548B6" w:rsidRPr="00595988" w:rsidRDefault="00C548B6" w:rsidP="00C548B6">
      <w:pPr>
        <w:ind w:left="600" w:right="-427" w:hanging="709"/>
        <w:jc w:val="center"/>
        <w:rPr>
          <w:rFonts w:ascii="Verdana" w:hAnsi="Verdana"/>
          <w:b/>
          <w:sz w:val="19"/>
          <w:szCs w:val="19"/>
        </w:rPr>
      </w:pPr>
    </w:p>
    <w:p w14:paraId="5E64ACC3"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5744AD53"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0BA25FE"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05036C7"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205217EF" w14:textId="77777777" w:rsidR="00C548B6" w:rsidRPr="00595988"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95988">
        <w:rPr>
          <w:rFonts w:ascii="Verdana" w:hAnsi="Verdana" w:cs="Tahoma"/>
          <w:sz w:val="19"/>
          <w:szCs w:val="19"/>
        </w:rPr>
        <w:t>D./Dña.…………</w:t>
      </w:r>
      <w:proofErr w:type="gramStart"/>
      <w:r w:rsidRPr="00595988">
        <w:rPr>
          <w:rFonts w:ascii="Verdana" w:hAnsi="Verdana" w:cs="Tahoma"/>
          <w:sz w:val="19"/>
          <w:szCs w:val="19"/>
        </w:rPr>
        <w:t>…….</w:t>
      </w:r>
      <w:proofErr w:type="gramEnd"/>
      <w:r w:rsidRPr="00595988">
        <w:rPr>
          <w:rFonts w:ascii="Verdana" w:hAnsi="Verdana" w:cs="Tahoma"/>
          <w:sz w:val="19"/>
          <w:szCs w:val="19"/>
        </w:rPr>
        <w:t xml:space="preserve">.……………………………..………, en nombre propio o en representación de (contratista)………..…………..…………, en calidad de </w:t>
      </w:r>
      <w:r w:rsidRPr="00595988">
        <w:rPr>
          <w:rFonts w:ascii="Verdana" w:hAnsi="Verdana" w:cs="Tahoma"/>
          <w:sz w:val="19"/>
          <w:szCs w:val="19"/>
          <w:u w:val="single"/>
        </w:rPr>
        <w:t>contratista</w:t>
      </w:r>
      <w:r w:rsidRPr="00595988">
        <w:rPr>
          <w:rFonts w:ascii="Verdana" w:hAnsi="Verdana" w:cs="Tahoma"/>
          <w:sz w:val="19"/>
          <w:szCs w:val="19"/>
        </w:rPr>
        <w:t>.</w:t>
      </w:r>
    </w:p>
    <w:p w14:paraId="086CEE2D" w14:textId="77777777" w:rsidR="00C548B6" w:rsidRPr="00595988" w:rsidRDefault="00C548B6" w:rsidP="00C548B6">
      <w:pPr>
        <w:tabs>
          <w:tab w:val="right" w:pos="9978"/>
        </w:tabs>
        <w:spacing w:line="260" w:lineRule="atLeast"/>
        <w:ind w:right="-427" w:hanging="600"/>
        <w:jc w:val="both"/>
        <w:rPr>
          <w:rFonts w:ascii="Verdana" w:hAnsi="Verdana" w:cs="Tahoma"/>
          <w:sz w:val="19"/>
          <w:szCs w:val="19"/>
        </w:rPr>
      </w:pPr>
    </w:p>
    <w:p w14:paraId="55F9E0DB" w14:textId="77777777" w:rsidR="00C548B6" w:rsidRPr="00595988" w:rsidRDefault="00C548B6" w:rsidP="00C548B6">
      <w:pPr>
        <w:ind w:right="-427"/>
        <w:jc w:val="center"/>
        <w:rPr>
          <w:rFonts w:ascii="Verdana" w:hAnsi="Verdana" w:cs="Tahoma"/>
          <w:b/>
          <w:sz w:val="19"/>
          <w:szCs w:val="19"/>
        </w:rPr>
      </w:pPr>
      <w:bookmarkStart w:id="1114" w:name="_Toc507512613"/>
      <w:bookmarkStart w:id="1115" w:name="_Toc507512914"/>
      <w:r w:rsidRPr="00595988">
        <w:rPr>
          <w:rFonts w:ascii="Verdana" w:hAnsi="Verdana" w:cs="Tahoma"/>
          <w:b/>
          <w:sz w:val="19"/>
          <w:szCs w:val="19"/>
        </w:rPr>
        <w:t>DECLARA:</w:t>
      </w:r>
      <w:bookmarkEnd w:id="1114"/>
      <w:bookmarkEnd w:id="1115"/>
    </w:p>
    <w:p w14:paraId="6E340759" w14:textId="77777777" w:rsidR="00C548B6" w:rsidRPr="00595988" w:rsidRDefault="00C548B6" w:rsidP="00C548B6">
      <w:pPr>
        <w:tabs>
          <w:tab w:val="right" w:pos="9978"/>
        </w:tabs>
        <w:spacing w:line="260" w:lineRule="atLeast"/>
        <w:ind w:right="-427" w:hanging="600"/>
        <w:jc w:val="both"/>
        <w:rPr>
          <w:rFonts w:ascii="Verdana" w:hAnsi="Verdana" w:cs="Tahoma"/>
          <w:sz w:val="19"/>
          <w:szCs w:val="19"/>
        </w:rPr>
      </w:pPr>
    </w:p>
    <w:p w14:paraId="5D0AE0B5" w14:textId="1BD6A63A" w:rsidR="00C548B6" w:rsidRPr="00595988" w:rsidRDefault="00C548B6" w:rsidP="00C951DC">
      <w:pPr>
        <w:spacing w:line="260" w:lineRule="atLeast"/>
        <w:ind w:right="-427"/>
        <w:jc w:val="both"/>
        <w:rPr>
          <w:rFonts w:ascii="Verdana" w:hAnsi="Verdana" w:cs="Tahoma"/>
          <w:sz w:val="19"/>
          <w:szCs w:val="19"/>
        </w:rPr>
      </w:pPr>
      <w:r w:rsidRPr="00595988">
        <w:rPr>
          <w:rFonts w:ascii="Verdana" w:hAnsi="Verdana" w:cs="Tahoma"/>
          <w:sz w:val="19"/>
          <w:szCs w:val="19"/>
        </w:rPr>
        <w:t>Que las personas trabajadoras adscritas a la ejecución de</w:t>
      </w:r>
      <w:r w:rsidR="0016435F" w:rsidRPr="00595988">
        <w:rPr>
          <w:rFonts w:ascii="Verdana" w:hAnsi="Verdana" w:cs="Tahoma"/>
          <w:sz w:val="19"/>
          <w:szCs w:val="19"/>
        </w:rPr>
        <w:t>l contrato de servicios de</w:t>
      </w:r>
      <w:r w:rsidR="0046697E" w:rsidRPr="00595988">
        <w:rPr>
          <w:rFonts w:ascii="Verdana" w:hAnsi="Verdana" w:cs="Tahoma"/>
          <w:sz w:val="19"/>
          <w:szCs w:val="19"/>
        </w:rPr>
        <w:t xml:space="preserve"> </w:t>
      </w:r>
      <w:r w:rsidR="0016435F" w:rsidRPr="00595988">
        <w:rPr>
          <w:rFonts w:ascii="Verdana" w:hAnsi="Verdana" w:cs="Tahoma"/>
          <w:sz w:val="19"/>
          <w:szCs w:val="19"/>
        </w:rPr>
        <w:t>l</w:t>
      </w:r>
      <w:r w:rsidR="0046697E" w:rsidRPr="00595988">
        <w:rPr>
          <w:rFonts w:ascii="Verdana" w:hAnsi="Verdana" w:cs="Tahoma"/>
          <w:sz w:val="19"/>
          <w:szCs w:val="19"/>
        </w:rPr>
        <w:t>a</w:t>
      </w:r>
      <w:r w:rsidR="000407AA">
        <w:rPr>
          <w:rFonts w:ascii="Verdana" w:hAnsi="Verdana" w:cs="Tahoma"/>
          <w:sz w:val="19"/>
          <w:szCs w:val="19"/>
        </w:rPr>
        <w:t xml:space="preserve"> </w:t>
      </w:r>
      <w:r w:rsidR="000407AA" w:rsidRPr="000407AA">
        <w:rPr>
          <w:rFonts w:ascii="Verdana" w:hAnsi="Verdana" w:cs="Tahoma"/>
          <w:color w:val="0000FF"/>
          <w:sz w:val="19"/>
          <w:szCs w:val="19"/>
        </w:rPr>
        <w:t>ASISTENCIA TÉCNICA A LA DIRECCIÓN DE LAS OBRAS DEL PROYECTO DE CONSTRUCCIÓN DE LA FASE 3 DE LA VÍA CICLISTA-PEATONAL ANTZUOLA-BERGARA Y DEL COLECTOR DE SANEAMIENTO</w:t>
      </w:r>
      <w:r w:rsidR="00B77F1E" w:rsidRPr="00595988">
        <w:rPr>
          <w:rFonts w:ascii="Verdana" w:hAnsi="Verdana" w:cs="Tahoma"/>
          <w:iCs/>
          <w:sz w:val="19"/>
          <w:szCs w:val="19"/>
        </w:rPr>
        <w:t xml:space="preserve">, </w:t>
      </w:r>
      <w:r w:rsidRPr="00595988">
        <w:rPr>
          <w:rFonts w:ascii="Verdana" w:hAnsi="Verdana" w:cs="Tahoma"/>
          <w:sz w:val="19"/>
          <w:szCs w:val="19"/>
        </w:rPr>
        <w:t>en la fecha (</w:t>
      </w:r>
      <w:r w:rsidRPr="00595988">
        <w:rPr>
          <w:rFonts w:ascii="Verdana" w:hAnsi="Verdana" w:cs="Tahoma"/>
          <w:color w:val="0000FF"/>
          <w:sz w:val="19"/>
          <w:szCs w:val="19"/>
        </w:rPr>
        <w:t>indicar día/mes/año</w:t>
      </w:r>
      <w:r w:rsidRPr="00595988">
        <w:rPr>
          <w:rFonts w:ascii="Verdana" w:hAnsi="Verdana" w:cs="Tahoma"/>
          <w:sz w:val="19"/>
          <w:szCs w:val="19"/>
        </w:rPr>
        <w:t>) es el que figura en la tabla adjunta.</w:t>
      </w:r>
    </w:p>
    <w:p w14:paraId="055B77DE" w14:textId="77777777" w:rsidR="00C548B6" w:rsidRPr="00595988" w:rsidRDefault="00C548B6" w:rsidP="00C548B6">
      <w:pPr>
        <w:spacing w:line="260" w:lineRule="atLeast"/>
        <w:ind w:right="-427"/>
        <w:jc w:val="both"/>
        <w:rPr>
          <w:rFonts w:ascii="Verdana" w:hAnsi="Verdana" w:cs="Tahoma"/>
          <w:sz w:val="19"/>
          <w:szCs w:val="19"/>
        </w:rPr>
      </w:pPr>
    </w:p>
    <w:p w14:paraId="211239A5" w14:textId="77777777" w:rsidR="00C548B6" w:rsidRPr="00595988" w:rsidRDefault="00C548B6" w:rsidP="00C548B6">
      <w:pPr>
        <w:spacing w:line="260" w:lineRule="atLeast"/>
        <w:ind w:right="-427"/>
        <w:jc w:val="both"/>
        <w:rPr>
          <w:rFonts w:ascii="Verdana" w:hAnsi="Verdana" w:cs="Tahoma"/>
          <w:sz w:val="19"/>
          <w:szCs w:val="19"/>
        </w:rPr>
      </w:pPr>
    </w:p>
    <w:p w14:paraId="533A390B" w14:textId="77777777" w:rsidR="00C548B6" w:rsidRPr="00595988" w:rsidRDefault="00C548B6" w:rsidP="00C548B6">
      <w:pPr>
        <w:ind w:right="-427"/>
        <w:rPr>
          <w:rFonts w:ascii="Verdana" w:hAnsi="Verdana" w:cs="Tahoma"/>
          <w:sz w:val="19"/>
          <w:szCs w:val="19"/>
        </w:rPr>
      </w:pPr>
      <w:bookmarkStart w:id="1116" w:name="_Toc507512614"/>
      <w:bookmarkStart w:id="1117" w:name="_Toc507512915"/>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116"/>
      <w:bookmarkEnd w:id="1117"/>
    </w:p>
    <w:p w14:paraId="7BAB4D7C" w14:textId="77777777" w:rsidR="00C548B6" w:rsidRPr="00595988" w:rsidRDefault="00C548B6" w:rsidP="00C548B6">
      <w:pPr>
        <w:spacing w:line="260" w:lineRule="atLeast"/>
        <w:ind w:left="284" w:right="-427"/>
        <w:contextualSpacing/>
        <w:jc w:val="center"/>
        <w:rPr>
          <w:rFonts w:ascii="Verdana" w:hAnsi="Verdana" w:cs="Tahoma"/>
          <w:sz w:val="19"/>
          <w:szCs w:val="19"/>
        </w:rPr>
      </w:pPr>
    </w:p>
    <w:p w14:paraId="75C87CDD" w14:textId="77777777" w:rsidR="00C548B6" w:rsidRPr="00595988" w:rsidRDefault="00C548B6" w:rsidP="00C548B6">
      <w:pPr>
        <w:ind w:left="284" w:right="-427"/>
        <w:contextualSpacing/>
        <w:jc w:val="center"/>
        <w:rPr>
          <w:rFonts w:ascii="Verdana" w:hAnsi="Verdana" w:cs="Tahoma"/>
          <w:sz w:val="19"/>
          <w:szCs w:val="19"/>
        </w:rPr>
      </w:pPr>
    </w:p>
    <w:p w14:paraId="276B1D01" w14:textId="77777777" w:rsidR="00C548B6" w:rsidRPr="00595988" w:rsidRDefault="00C548B6" w:rsidP="00C548B6">
      <w:pPr>
        <w:ind w:left="284" w:right="-427"/>
        <w:contextualSpacing/>
        <w:jc w:val="center"/>
        <w:rPr>
          <w:rFonts w:ascii="Verdana" w:hAnsi="Verdana" w:cs="Tahoma"/>
          <w:sz w:val="19"/>
          <w:szCs w:val="19"/>
        </w:rPr>
      </w:pPr>
    </w:p>
    <w:p w14:paraId="5344666F" w14:textId="77777777" w:rsidR="00C548B6" w:rsidRPr="00595988" w:rsidRDefault="00C548B6" w:rsidP="00C548B6">
      <w:pPr>
        <w:ind w:left="284" w:right="-427"/>
        <w:contextualSpacing/>
        <w:jc w:val="center"/>
        <w:rPr>
          <w:rFonts w:ascii="Verdana" w:hAnsi="Verdana" w:cs="Tahoma"/>
          <w:sz w:val="19"/>
          <w:szCs w:val="19"/>
        </w:rPr>
      </w:pPr>
    </w:p>
    <w:p w14:paraId="021A9D93" w14:textId="77777777" w:rsidR="00C548B6" w:rsidRPr="00595988" w:rsidRDefault="00C548B6" w:rsidP="00C548B6">
      <w:pPr>
        <w:ind w:left="284" w:right="-427"/>
        <w:contextualSpacing/>
        <w:jc w:val="center"/>
        <w:rPr>
          <w:rFonts w:ascii="Verdana" w:hAnsi="Verdana" w:cs="Tahoma"/>
          <w:sz w:val="19"/>
          <w:szCs w:val="19"/>
        </w:rPr>
      </w:pPr>
    </w:p>
    <w:p w14:paraId="521BBD6F" w14:textId="77777777" w:rsidR="00C548B6" w:rsidRPr="00595988" w:rsidRDefault="00C548B6" w:rsidP="00C548B6">
      <w:pPr>
        <w:ind w:left="284" w:right="-427"/>
        <w:contextualSpacing/>
        <w:jc w:val="center"/>
        <w:rPr>
          <w:rFonts w:ascii="Verdana" w:hAnsi="Verdana" w:cs="Tahoma"/>
          <w:sz w:val="19"/>
          <w:szCs w:val="19"/>
        </w:rPr>
      </w:pPr>
    </w:p>
    <w:p w14:paraId="0D3F2B8A" w14:textId="77777777" w:rsidR="00C548B6" w:rsidRPr="00595988" w:rsidRDefault="00C548B6" w:rsidP="00C548B6">
      <w:pPr>
        <w:spacing w:line="260" w:lineRule="atLeast"/>
        <w:ind w:right="-427"/>
        <w:rPr>
          <w:rFonts w:ascii="Verdana" w:hAnsi="Verdana" w:cs="Tahoma"/>
          <w:sz w:val="19"/>
          <w:szCs w:val="19"/>
        </w:rPr>
      </w:pPr>
      <w:r w:rsidRPr="00595988">
        <w:rPr>
          <w:rFonts w:ascii="Verdana" w:hAnsi="Verdana" w:cs="Tahoma"/>
          <w:sz w:val="19"/>
          <w:szCs w:val="19"/>
        </w:rPr>
        <w:t>Firmado:</w:t>
      </w:r>
      <w:bookmarkEnd w:id="1112"/>
      <w:bookmarkEnd w:id="1113"/>
    </w:p>
    <w:p w14:paraId="4B75F9F1" w14:textId="77777777" w:rsidR="00C548B6" w:rsidRPr="00595988" w:rsidRDefault="00C548B6" w:rsidP="00C548B6">
      <w:pPr>
        <w:ind w:right="-427"/>
        <w:jc w:val="both"/>
        <w:rPr>
          <w:rFonts w:ascii="Verdana" w:hAnsi="Verdana" w:cs="Tahoma"/>
          <w:sz w:val="19"/>
          <w:szCs w:val="19"/>
        </w:rPr>
      </w:pPr>
    </w:p>
    <w:p w14:paraId="08025DDC" w14:textId="77777777" w:rsidR="00C548B6" w:rsidRPr="00595988" w:rsidRDefault="00C548B6" w:rsidP="00C548B6">
      <w:pPr>
        <w:ind w:right="-2"/>
        <w:jc w:val="center"/>
        <w:rPr>
          <w:rFonts w:ascii="Verdana" w:hAnsi="Verdana" w:cs="Tahoma"/>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DD76316" w14:textId="77777777" w:rsidR="00C548B6" w:rsidRPr="00595988" w:rsidRDefault="00C548B6" w:rsidP="00C548B6">
      <w:pPr>
        <w:ind w:left="851" w:right="-314" w:hanging="709"/>
        <w:jc w:val="center"/>
        <w:rPr>
          <w:rFonts w:ascii="Verdana" w:hAnsi="Verdana"/>
          <w:b/>
          <w:sz w:val="19"/>
          <w:szCs w:val="19"/>
        </w:rPr>
      </w:pPr>
      <w:r w:rsidRPr="00595988">
        <w:rPr>
          <w:rFonts w:ascii="Verdana" w:hAnsi="Verdana"/>
          <w:b/>
          <w:sz w:val="19"/>
          <w:szCs w:val="19"/>
        </w:rPr>
        <w:lastRenderedPageBreak/>
        <w:t xml:space="preserve">TABLA DATOS SOBRE LAS CONDICIONES DE LOS CONTRATOS DE TRABAJO </w:t>
      </w:r>
    </w:p>
    <w:p w14:paraId="2B013C9A" w14:textId="77777777" w:rsidR="00E51847" w:rsidRPr="00595988" w:rsidRDefault="00E51847" w:rsidP="00C548B6">
      <w:pPr>
        <w:ind w:left="851" w:right="-314" w:hanging="709"/>
        <w:jc w:val="center"/>
        <w:rPr>
          <w:rFonts w:ascii="Verdana" w:hAnsi="Verdana"/>
          <w:b/>
          <w:sz w:val="19"/>
          <w:szCs w:val="19"/>
        </w:rPr>
      </w:pPr>
    </w:p>
    <w:p w14:paraId="697EB237" w14:textId="77777777" w:rsidR="00E51847" w:rsidRPr="00595988" w:rsidRDefault="00E51847" w:rsidP="00C548B6">
      <w:pPr>
        <w:ind w:right="-314"/>
        <w:rPr>
          <w:rFonts w:ascii="Verdana" w:hAnsi="Verdana" w:cs="Arial"/>
          <w:caps/>
          <w:color w:val="0000FF"/>
          <w:sz w:val="19"/>
          <w:szCs w:val="19"/>
        </w:rPr>
      </w:pPr>
      <w:bookmarkStart w:id="1118" w:name="_Toc507512617"/>
      <w:bookmarkStart w:id="1119" w:name="_Toc507512918"/>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95988" w14:paraId="730D2BA8"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3C87D2C1" w14:textId="77777777" w:rsidR="00C548B6" w:rsidRPr="00595988" w:rsidRDefault="00C548B6" w:rsidP="00A12B05">
            <w:pPr>
              <w:ind w:left="-100"/>
              <w:jc w:val="center"/>
              <w:rPr>
                <w:rFonts w:ascii="Verdana" w:hAnsi="Verdana" w:cs="Tahoma"/>
                <w:b/>
                <w:sz w:val="19"/>
                <w:szCs w:val="19"/>
              </w:rPr>
            </w:pPr>
            <w:r w:rsidRPr="00595988">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1AD09BC"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65B400C"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5B4E288"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7632A89"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263AD47"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14FB38AA"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4B98A42"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CF9B7CD"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Pactos en vigor</w:t>
            </w:r>
          </w:p>
        </w:tc>
      </w:tr>
      <w:tr w:rsidR="00C548B6" w:rsidRPr="00595988" w14:paraId="014639B8" w14:textId="77777777" w:rsidTr="00A12B05">
        <w:tc>
          <w:tcPr>
            <w:tcW w:w="2454" w:type="dxa"/>
            <w:tcBorders>
              <w:top w:val="single" w:sz="4" w:space="0" w:color="auto"/>
              <w:left w:val="single" w:sz="4" w:space="0" w:color="auto"/>
              <w:bottom w:val="single" w:sz="4" w:space="0" w:color="auto"/>
              <w:right w:val="single" w:sz="4" w:space="0" w:color="auto"/>
            </w:tcBorders>
          </w:tcPr>
          <w:p w14:paraId="5B50B35B"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1FD967B"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82C028"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B127F59"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FAC316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BEF2AFB"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150C9BB"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357F02A"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FA53DF1" w14:textId="77777777" w:rsidR="00C548B6" w:rsidRPr="00595988" w:rsidRDefault="00C548B6" w:rsidP="00A12B05">
            <w:pPr>
              <w:jc w:val="center"/>
              <w:rPr>
                <w:rFonts w:ascii="Verdana" w:hAnsi="Verdana" w:cs="Tahoma"/>
                <w:sz w:val="19"/>
                <w:szCs w:val="19"/>
              </w:rPr>
            </w:pPr>
          </w:p>
        </w:tc>
      </w:tr>
      <w:tr w:rsidR="00C548B6" w:rsidRPr="00595988" w14:paraId="379AD690" w14:textId="77777777" w:rsidTr="00A12B05">
        <w:tc>
          <w:tcPr>
            <w:tcW w:w="2454" w:type="dxa"/>
            <w:tcBorders>
              <w:top w:val="single" w:sz="4" w:space="0" w:color="auto"/>
              <w:left w:val="single" w:sz="4" w:space="0" w:color="auto"/>
              <w:bottom w:val="single" w:sz="4" w:space="0" w:color="auto"/>
              <w:right w:val="single" w:sz="4" w:space="0" w:color="auto"/>
            </w:tcBorders>
          </w:tcPr>
          <w:p w14:paraId="7E21025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647E4E"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14E578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5805358"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0A427D"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FA5A85A"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1385099"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78D77F"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EEFFBC6" w14:textId="77777777" w:rsidR="00C548B6" w:rsidRPr="00595988" w:rsidRDefault="00C548B6" w:rsidP="00A12B05">
            <w:pPr>
              <w:jc w:val="center"/>
              <w:rPr>
                <w:rFonts w:ascii="Verdana" w:hAnsi="Verdana" w:cs="Tahoma"/>
                <w:sz w:val="19"/>
                <w:szCs w:val="19"/>
              </w:rPr>
            </w:pPr>
          </w:p>
        </w:tc>
      </w:tr>
      <w:tr w:rsidR="00C548B6" w:rsidRPr="00595988" w14:paraId="3C1C3C68" w14:textId="77777777" w:rsidTr="00A12B05">
        <w:tc>
          <w:tcPr>
            <w:tcW w:w="2454" w:type="dxa"/>
            <w:tcBorders>
              <w:top w:val="single" w:sz="4" w:space="0" w:color="auto"/>
              <w:left w:val="single" w:sz="4" w:space="0" w:color="auto"/>
              <w:bottom w:val="single" w:sz="4" w:space="0" w:color="auto"/>
              <w:right w:val="single" w:sz="4" w:space="0" w:color="auto"/>
            </w:tcBorders>
          </w:tcPr>
          <w:p w14:paraId="4A2620E9"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3C9793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33CF6E5"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4D891F2"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3DA3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8B6452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38770E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028325"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6DCB48" w14:textId="77777777" w:rsidR="00C548B6" w:rsidRPr="00595988" w:rsidRDefault="00C548B6" w:rsidP="00A12B05">
            <w:pPr>
              <w:jc w:val="center"/>
              <w:rPr>
                <w:rFonts w:ascii="Verdana" w:hAnsi="Verdana" w:cs="Tahoma"/>
                <w:sz w:val="19"/>
                <w:szCs w:val="19"/>
              </w:rPr>
            </w:pPr>
          </w:p>
        </w:tc>
      </w:tr>
      <w:tr w:rsidR="00C548B6" w:rsidRPr="00595988" w14:paraId="2570A46B" w14:textId="77777777" w:rsidTr="00A12B05">
        <w:tc>
          <w:tcPr>
            <w:tcW w:w="2454" w:type="dxa"/>
            <w:tcBorders>
              <w:top w:val="single" w:sz="4" w:space="0" w:color="auto"/>
              <w:left w:val="single" w:sz="4" w:space="0" w:color="auto"/>
              <w:bottom w:val="single" w:sz="4" w:space="0" w:color="auto"/>
              <w:right w:val="single" w:sz="4" w:space="0" w:color="auto"/>
            </w:tcBorders>
          </w:tcPr>
          <w:p w14:paraId="224644EA"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CCE8465"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9BA0A29"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12476E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EF32622"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0ABD7F"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4146E20"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ED1BC47"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F30FD42" w14:textId="77777777" w:rsidR="00C548B6" w:rsidRPr="00595988" w:rsidRDefault="00C548B6" w:rsidP="00A12B05">
            <w:pPr>
              <w:jc w:val="center"/>
              <w:rPr>
                <w:rFonts w:ascii="Verdana" w:hAnsi="Verdana" w:cs="Tahoma"/>
                <w:sz w:val="19"/>
                <w:szCs w:val="19"/>
              </w:rPr>
            </w:pPr>
          </w:p>
        </w:tc>
      </w:tr>
      <w:tr w:rsidR="00C548B6" w:rsidRPr="00595988" w14:paraId="7DECA648" w14:textId="77777777" w:rsidTr="00A12B05">
        <w:tc>
          <w:tcPr>
            <w:tcW w:w="2454" w:type="dxa"/>
            <w:tcBorders>
              <w:top w:val="single" w:sz="4" w:space="0" w:color="auto"/>
              <w:left w:val="single" w:sz="4" w:space="0" w:color="auto"/>
              <w:bottom w:val="single" w:sz="4" w:space="0" w:color="auto"/>
              <w:right w:val="single" w:sz="4" w:space="0" w:color="auto"/>
            </w:tcBorders>
          </w:tcPr>
          <w:p w14:paraId="6D6075B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919779"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6CBF4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F28A65"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B3ED61"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A66DEB"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5D3956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1168F3F"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98211AB" w14:textId="77777777" w:rsidR="00C548B6" w:rsidRPr="00595988" w:rsidRDefault="00C548B6" w:rsidP="00A12B05">
            <w:pPr>
              <w:jc w:val="center"/>
              <w:rPr>
                <w:rFonts w:ascii="Verdana" w:hAnsi="Verdana" w:cs="Tahoma"/>
                <w:sz w:val="19"/>
                <w:szCs w:val="19"/>
              </w:rPr>
            </w:pPr>
          </w:p>
        </w:tc>
      </w:tr>
      <w:tr w:rsidR="00C548B6" w:rsidRPr="00595988" w14:paraId="1EF2798F" w14:textId="77777777" w:rsidTr="00A12B05">
        <w:tc>
          <w:tcPr>
            <w:tcW w:w="2454" w:type="dxa"/>
            <w:tcBorders>
              <w:top w:val="single" w:sz="4" w:space="0" w:color="auto"/>
              <w:left w:val="single" w:sz="4" w:space="0" w:color="auto"/>
              <w:bottom w:val="single" w:sz="4" w:space="0" w:color="auto"/>
              <w:right w:val="single" w:sz="4" w:space="0" w:color="auto"/>
            </w:tcBorders>
          </w:tcPr>
          <w:p w14:paraId="7AB41E33"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AF78914"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552BC87"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2174F0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3406E8E"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9DE0658"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A61FC1"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11D1B63"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4B06A80" w14:textId="77777777" w:rsidR="00C548B6" w:rsidRPr="00595988" w:rsidRDefault="00C548B6" w:rsidP="00A12B05">
            <w:pPr>
              <w:jc w:val="center"/>
              <w:rPr>
                <w:rFonts w:ascii="Verdana" w:hAnsi="Verdana" w:cs="Tahoma"/>
                <w:sz w:val="19"/>
                <w:szCs w:val="19"/>
              </w:rPr>
            </w:pPr>
          </w:p>
        </w:tc>
      </w:tr>
      <w:tr w:rsidR="00C548B6" w:rsidRPr="00595988" w14:paraId="4F28BC25" w14:textId="77777777" w:rsidTr="00A12B05">
        <w:tc>
          <w:tcPr>
            <w:tcW w:w="2454" w:type="dxa"/>
            <w:tcBorders>
              <w:top w:val="single" w:sz="4" w:space="0" w:color="auto"/>
              <w:left w:val="single" w:sz="4" w:space="0" w:color="auto"/>
              <w:bottom w:val="single" w:sz="4" w:space="0" w:color="auto"/>
              <w:right w:val="single" w:sz="4" w:space="0" w:color="auto"/>
            </w:tcBorders>
          </w:tcPr>
          <w:p w14:paraId="572E1A3F"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B1BEA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ECB9E2"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BA3CE12"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6256081"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2F41825"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94F10C5"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431A6D"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599EA9" w14:textId="77777777" w:rsidR="00C548B6" w:rsidRPr="00595988" w:rsidRDefault="00C548B6" w:rsidP="00A12B05">
            <w:pPr>
              <w:jc w:val="center"/>
              <w:rPr>
                <w:rFonts w:ascii="Verdana" w:hAnsi="Verdana" w:cs="Tahoma"/>
                <w:sz w:val="19"/>
                <w:szCs w:val="19"/>
              </w:rPr>
            </w:pPr>
          </w:p>
        </w:tc>
      </w:tr>
      <w:tr w:rsidR="00C548B6" w:rsidRPr="00595988" w14:paraId="554FAE2A" w14:textId="77777777" w:rsidTr="00A12B05">
        <w:tc>
          <w:tcPr>
            <w:tcW w:w="2454" w:type="dxa"/>
            <w:tcBorders>
              <w:top w:val="single" w:sz="4" w:space="0" w:color="auto"/>
              <w:left w:val="single" w:sz="4" w:space="0" w:color="auto"/>
              <w:bottom w:val="single" w:sz="4" w:space="0" w:color="auto"/>
              <w:right w:val="single" w:sz="4" w:space="0" w:color="auto"/>
            </w:tcBorders>
          </w:tcPr>
          <w:p w14:paraId="68C6AFEE"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9582B28"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67C7460"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F894E5B"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18FDDD7"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73E4058"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A375580"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7D7C7C6"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C17BA38" w14:textId="77777777" w:rsidR="00C548B6" w:rsidRPr="00595988" w:rsidRDefault="00C548B6" w:rsidP="00A12B05">
            <w:pPr>
              <w:jc w:val="center"/>
              <w:rPr>
                <w:rFonts w:ascii="Verdana" w:hAnsi="Verdana" w:cs="Tahoma"/>
                <w:sz w:val="19"/>
                <w:szCs w:val="19"/>
              </w:rPr>
            </w:pPr>
          </w:p>
        </w:tc>
      </w:tr>
      <w:tr w:rsidR="00C548B6" w:rsidRPr="00595988" w14:paraId="16452F9C" w14:textId="77777777" w:rsidTr="00A12B05">
        <w:tc>
          <w:tcPr>
            <w:tcW w:w="2454" w:type="dxa"/>
            <w:tcBorders>
              <w:top w:val="single" w:sz="4" w:space="0" w:color="auto"/>
              <w:left w:val="single" w:sz="4" w:space="0" w:color="auto"/>
              <w:bottom w:val="single" w:sz="4" w:space="0" w:color="auto"/>
              <w:right w:val="single" w:sz="4" w:space="0" w:color="auto"/>
            </w:tcBorders>
          </w:tcPr>
          <w:p w14:paraId="6CD96775"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62EA6A"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C7C889"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7651C7E"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D02D6C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0F580CF"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5B3ED3"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885CBEB"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ECB0BD" w14:textId="77777777" w:rsidR="00C548B6" w:rsidRPr="00595988" w:rsidRDefault="00C548B6" w:rsidP="00A12B05">
            <w:pPr>
              <w:jc w:val="center"/>
              <w:rPr>
                <w:rFonts w:ascii="Verdana" w:hAnsi="Verdana" w:cs="Tahoma"/>
                <w:sz w:val="19"/>
                <w:szCs w:val="19"/>
              </w:rPr>
            </w:pPr>
          </w:p>
        </w:tc>
      </w:tr>
      <w:tr w:rsidR="00C548B6" w:rsidRPr="00595988" w14:paraId="0C43E436" w14:textId="77777777" w:rsidTr="00A12B05">
        <w:tc>
          <w:tcPr>
            <w:tcW w:w="2454" w:type="dxa"/>
            <w:tcBorders>
              <w:top w:val="single" w:sz="4" w:space="0" w:color="auto"/>
              <w:left w:val="single" w:sz="4" w:space="0" w:color="auto"/>
              <w:bottom w:val="single" w:sz="4" w:space="0" w:color="auto"/>
              <w:right w:val="single" w:sz="4" w:space="0" w:color="auto"/>
            </w:tcBorders>
          </w:tcPr>
          <w:p w14:paraId="77402B31"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3C5E77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4EADCF"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76E9A5F"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24DC85"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62CA20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9509381"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3376EBD"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0A02F50" w14:textId="77777777" w:rsidR="00C548B6" w:rsidRPr="00595988" w:rsidRDefault="00C548B6" w:rsidP="00A12B05">
            <w:pPr>
              <w:jc w:val="center"/>
              <w:rPr>
                <w:rFonts w:ascii="Verdana" w:hAnsi="Verdana" w:cs="Tahoma"/>
                <w:sz w:val="19"/>
                <w:szCs w:val="19"/>
              </w:rPr>
            </w:pPr>
          </w:p>
        </w:tc>
      </w:tr>
      <w:tr w:rsidR="00C548B6" w:rsidRPr="00595988" w14:paraId="3A70F2FD" w14:textId="77777777" w:rsidTr="00A12B05">
        <w:tc>
          <w:tcPr>
            <w:tcW w:w="2454" w:type="dxa"/>
            <w:tcBorders>
              <w:top w:val="single" w:sz="4" w:space="0" w:color="auto"/>
              <w:left w:val="single" w:sz="4" w:space="0" w:color="auto"/>
              <w:bottom w:val="single" w:sz="4" w:space="0" w:color="auto"/>
              <w:right w:val="single" w:sz="4" w:space="0" w:color="auto"/>
            </w:tcBorders>
          </w:tcPr>
          <w:p w14:paraId="23969E6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4484E8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4FA75B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82453E"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BA746F9"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5A8411"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89503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D68E12"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214FE6A" w14:textId="77777777" w:rsidR="00C548B6" w:rsidRPr="00595988" w:rsidRDefault="00C548B6" w:rsidP="00A12B05">
            <w:pPr>
              <w:jc w:val="center"/>
              <w:rPr>
                <w:rFonts w:ascii="Verdana" w:hAnsi="Verdana" w:cs="Tahoma"/>
                <w:sz w:val="19"/>
                <w:szCs w:val="19"/>
              </w:rPr>
            </w:pPr>
          </w:p>
        </w:tc>
      </w:tr>
      <w:tr w:rsidR="00C548B6" w:rsidRPr="00595988" w14:paraId="284EAAF9" w14:textId="77777777" w:rsidTr="00A12B05">
        <w:tc>
          <w:tcPr>
            <w:tcW w:w="2454" w:type="dxa"/>
            <w:tcBorders>
              <w:top w:val="single" w:sz="4" w:space="0" w:color="auto"/>
              <w:left w:val="single" w:sz="4" w:space="0" w:color="auto"/>
              <w:bottom w:val="single" w:sz="4" w:space="0" w:color="auto"/>
              <w:right w:val="single" w:sz="4" w:space="0" w:color="auto"/>
            </w:tcBorders>
          </w:tcPr>
          <w:p w14:paraId="1A26A7FB"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071A61"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8BDF0B"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F880B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36FA10A"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81AFF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648341A"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B03AB13"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C6EBBE" w14:textId="77777777" w:rsidR="00C548B6" w:rsidRPr="00595988" w:rsidRDefault="00C548B6" w:rsidP="00A12B05">
            <w:pPr>
              <w:jc w:val="center"/>
              <w:rPr>
                <w:rFonts w:ascii="Verdana" w:hAnsi="Verdana" w:cs="Tahoma"/>
                <w:sz w:val="19"/>
                <w:szCs w:val="19"/>
              </w:rPr>
            </w:pPr>
          </w:p>
        </w:tc>
      </w:tr>
      <w:tr w:rsidR="00C548B6" w:rsidRPr="00595988" w14:paraId="5DA775FE" w14:textId="77777777" w:rsidTr="00A12B05">
        <w:tc>
          <w:tcPr>
            <w:tcW w:w="2454" w:type="dxa"/>
            <w:tcBorders>
              <w:top w:val="single" w:sz="4" w:space="0" w:color="auto"/>
              <w:left w:val="single" w:sz="4" w:space="0" w:color="auto"/>
              <w:bottom w:val="single" w:sz="4" w:space="0" w:color="auto"/>
              <w:right w:val="single" w:sz="4" w:space="0" w:color="auto"/>
            </w:tcBorders>
          </w:tcPr>
          <w:p w14:paraId="6D01C8DA"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8834E73"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0658A56"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78E91F"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9428F8"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F4A2B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512FA2E"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4149D49"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5E2ECE9" w14:textId="77777777" w:rsidR="00C548B6" w:rsidRPr="00595988" w:rsidRDefault="00C548B6" w:rsidP="00A12B05">
            <w:pPr>
              <w:jc w:val="center"/>
              <w:rPr>
                <w:rFonts w:ascii="Verdana" w:hAnsi="Verdana" w:cs="Tahoma"/>
                <w:sz w:val="19"/>
                <w:szCs w:val="19"/>
              </w:rPr>
            </w:pPr>
          </w:p>
        </w:tc>
      </w:tr>
    </w:tbl>
    <w:p w14:paraId="7C6678D2" w14:textId="77777777" w:rsidR="00C548B6" w:rsidRPr="00595988" w:rsidRDefault="00C548B6" w:rsidP="00C548B6">
      <w:pPr>
        <w:spacing w:line="260" w:lineRule="atLeast"/>
        <w:jc w:val="both"/>
        <w:rPr>
          <w:rFonts w:ascii="Verdana" w:hAnsi="Verdana" w:cs="Tahoma"/>
          <w:sz w:val="19"/>
          <w:szCs w:val="19"/>
        </w:rPr>
      </w:pPr>
    </w:p>
    <w:p w14:paraId="0236118B" w14:textId="77777777" w:rsidR="00C548B6" w:rsidRPr="00595988" w:rsidRDefault="00C548B6" w:rsidP="00C548B6">
      <w:pPr>
        <w:spacing w:line="260" w:lineRule="atLeast"/>
        <w:ind w:right="-314"/>
        <w:jc w:val="both"/>
        <w:rPr>
          <w:rFonts w:ascii="Verdana" w:hAnsi="Verdana" w:cs="Tahoma"/>
          <w:sz w:val="19"/>
          <w:szCs w:val="19"/>
        </w:rPr>
      </w:pPr>
      <w:bookmarkStart w:id="1120" w:name="_Toc507512917"/>
      <w:bookmarkStart w:id="1121" w:name="_Toc507512616"/>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120"/>
      <w:bookmarkEnd w:id="1121"/>
    </w:p>
    <w:p w14:paraId="6F4BC1B5" w14:textId="77777777" w:rsidR="00C548B6" w:rsidRPr="00595988" w:rsidRDefault="00C548B6" w:rsidP="00C548B6">
      <w:pPr>
        <w:spacing w:line="260" w:lineRule="atLeast"/>
        <w:ind w:right="-314"/>
        <w:jc w:val="both"/>
        <w:rPr>
          <w:rFonts w:ascii="Verdana" w:hAnsi="Verdana" w:cs="Tahoma"/>
          <w:sz w:val="19"/>
          <w:szCs w:val="19"/>
        </w:rPr>
      </w:pPr>
    </w:p>
    <w:p w14:paraId="48533025" w14:textId="77777777" w:rsidR="00C548B6" w:rsidRPr="00595988" w:rsidRDefault="00C548B6" w:rsidP="00C548B6">
      <w:pPr>
        <w:ind w:right="-314"/>
        <w:rPr>
          <w:rFonts w:ascii="Verdana" w:hAnsi="Verdana" w:cs="Tahoma"/>
          <w:sz w:val="19"/>
          <w:szCs w:val="19"/>
        </w:rPr>
      </w:pPr>
      <w:r w:rsidRPr="00595988">
        <w:rPr>
          <w:rFonts w:ascii="Verdana" w:hAnsi="Verdana" w:cs="Tahoma"/>
          <w:sz w:val="19"/>
          <w:szCs w:val="19"/>
        </w:rPr>
        <w:t>Firmado:</w:t>
      </w:r>
      <w:bookmarkEnd w:id="1118"/>
      <w:bookmarkEnd w:id="1119"/>
    </w:p>
    <w:p w14:paraId="3A6AE1DE" w14:textId="77777777" w:rsidR="00C548B6" w:rsidRPr="00595988" w:rsidRDefault="00C548B6" w:rsidP="00C548B6">
      <w:pPr>
        <w:ind w:right="-314"/>
        <w:rPr>
          <w:rFonts w:ascii="Verdana" w:hAnsi="Verdana" w:cs="Tahoma"/>
          <w:sz w:val="19"/>
          <w:szCs w:val="19"/>
        </w:rPr>
      </w:pPr>
    </w:p>
    <w:p w14:paraId="3167E71A" w14:textId="77777777" w:rsidR="00C548B6" w:rsidRPr="00595988" w:rsidRDefault="00C548B6" w:rsidP="00C548B6">
      <w:pPr>
        <w:shd w:val="clear" w:color="auto" w:fill="FFFFFF"/>
        <w:ind w:right="-314"/>
        <w:jc w:val="both"/>
        <w:rPr>
          <w:rFonts w:ascii="Verdana" w:hAnsi="Verdana"/>
          <w:b/>
          <w:sz w:val="19"/>
          <w:szCs w:val="19"/>
        </w:rPr>
      </w:pPr>
      <w:r w:rsidRPr="00595988">
        <w:rPr>
          <w:rFonts w:ascii="Verdana" w:hAnsi="Verdana"/>
          <w:b/>
          <w:sz w:val="19"/>
          <w:szCs w:val="19"/>
        </w:rPr>
        <w:t>Información básica sobre protección de datos personales.</w:t>
      </w:r>
    </w:p>
    <w:p w14:paraId="7A19A809" w14:textId="77777777" w:rsidR="00C548B6" w:rsidRPr="006C0B20" w:rsidRDefault="00C548B6" w:rsidP="00C548B6">
      <w:pPr>
        <w:shd w:val="clear" w:color="auto" w:fill="FFFFFF"/>
        <w:ind w:right="-314"/>
        <w:jc w:val="both"/>
        <w:rPr>
          <w:rFonts w:ascii="Verdana" w:hAnsi="Verdana"/>
          <w:b/>
          <w:sz w:val="12"/>
          <w:szCs w:val="12"/>
        </w:rPr>
      </w:pPr>
    </w:p>
    <w:p w14:paraId="45504812" w14:textId="77777777" w:rsidR="00C548B6" w:rsidRPr="006C0B20" w:rsidRDefault="00C548B6" w:rsidP="00C548B6">
      <w:pPr>
        <w:shd w:val="clear" w:color="auto" w:fill="FFFFFF"/>
        <w:ind w:right="-314"/>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3E9BC79" w14:textId="77777777" w:rsidR="00C548B6" w:rsidRPr="006C0B20" w:rsidRDefault="00C548B6" w:rsidP="00C548B6">
      <w:pPr>
        <w:shd w:val="clear" w:color="auto" w:fill="FFFFFF"/>
        <w:tabs>
          <w:tab w:val="left" w:pos="142"/>
        </w:tabs>
        <w:ind w:right="-314"/>
        <w:contextualSpacing/>
        <w:jc w:val="both"/>
        <w:rPr>
          <w:rFonts w:ascii="Verdana" w:hAnsi="Verdana"/>
          <w:sz w:val="12"/>
          <w:szCs w:val="12"/>
        </w:rPr>
      </w:pPr>
    </w:p>
    <w:p w14:paraId="28F030F2"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192763A"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CE5F66"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2A2E74BE"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534168B3"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0F5A8667" w14:textId="77777777" w:rsidR="00C548B6" w:rsidRPr="006C0B20" w:rsidRDefault="00C548B6" w:rsidP="00C548B6">
      <w:pPr>
        <w:shd w:val="clear" w:color="auto" w:fill="FFFFFF"/>
        <w:tabs>
          <w:tab w:val="left" w:pos="142"/>
        </w:tabs>
        <w:ind w:left="141" w:right="-314"/>
        <w:jc w:val="both"/>
        <w:rPr>
          <w:rFonts w:ascii="Verdana" w:hAnsi="Verdana"/>
          <w:sz w:val="12"/>
          <w:szCs w:val="12"/>
        </w:rPr>
      </w:pPr>
    </w:p>
    <w:p w14:paraId="1EE2DC0F" w14:textId="77777777" w:rsidR="00C548B6" w:rsidRPr="006C0B20" w:rsidRDefault="00C548B6" w:rsidP="00C548B6">
      <w:pPr>
        <w:shd w:val="clear" w:color="auto" w:fill="FFFFFF"/>
        <w:ind w:right="-314"/>
        <w:jc w:val="both"/>
        <w:rPr>
          <w:rFonts w:ascii="Verdana" w:hAnsi="Verdana"/>
          <w:sz w:val="12"/>
          <w:szCs w:val="12"/>
        </w:rPr>
      </w:pPr>
      <w:r w:rsidRPr="006C0B20">
        <w:rPr>
          <w:rFonts w:ascii="Verdana" w:hAnsi="Verdana"/>
          <w:b/>
          <w:sz w:val="12"/>
          <w:szCs w:val="12"/>
        </w:rPr>
        <w:t>INFORMACIÓN COMPLETA EN EL ANEXO VII.1 «INFORMACIÓN ADICIONAL SOBRE PROTECCIÓN DE DATOS PERSONALES»</w:t>
      </w:r>
    </w:p>
    <w:p w14:paraId="0020FF99" w14:textId="77777777" w:rsidR="00C548B6" w:rsidRPr="006C0B20" w:rsidRDefault="00C548B6" w:rsidP="00C548B6">
      <w:pPr>
        <w:shd w:val="clear" w:color="auto" w:fill="FFFFFF"/>
        <w:tabs>
          <w:tab w:val="left" w:pos="142"/>
        </w:tabs>
        <w:ind w:left="141" w:right="-314" w:hanging="141"/>
        <w:jc w:val="both"/>
        <w:rPr>
          <w:rFonts w:ascii="Verdana" w:hAnsi="Verdana"/>
          <w:b/>
          <w:sz w:val="12"/>
          <w:szCs w:val="12"/>
        </w:rPr>
      </w:pPr>
    </w:p>
    <w:p w14:paraId="0CFA4363" w14:textId="77777777" w:rsidR="00C548B6" w:rsidRPr="00595988" w:rsidRDefault="00C548B6" w:rsidP="00C548B6">
      <w:pPr>
        <w:shd w:val="clear" w:color="auto" w:fill="FFFFFF"/>
        <w:tabs>
          <w:tab w:val="left" w:pos="142"/>
        </w:tabs>
        <w:ind w:left="141" w:right="-598" w:hanging="141"/>
        <w:jc w:val="both"/>
        <w:rPr>
          <w:rFonts w:ascii="Verdana" w:eastAsia="Calibri" w:hAnsi="Verdana" w:cs="Arial"/>
          <w:sz w:val="19"/>
          <w:szCs w:val="19"/>
        </w:rPr>
        <w:sectPr w:rsidR="00C548B6" w:rsidRPr="00595988" w:rsidSect="00A12B05">
          <w:footnotePr>
            <w:numRestart w:val="eachSect"/>
          </w:footnotePr>
          <w:pgSz w:w="16838" w:h="11906" w:orient="landscape" w:code="9"/>
          <w:pgMar w:top="567" w:right="1276" w:bottom="992" w:left="1134" w:header="284" w:footer="482" w:gutter="0"/>
          <w:cols w:space="708"/>
          <w:docGrid w:linePitch="360"/>
        </w:sectPr>
      </w:pPr>
    </w:p>
    <w:p w14:paraId="77F7E649" w14:textId="77777777" w:rsidR="00C548B6" w:rsidRPr="00595988" w:rsidRDefault="00F47A03" w:rsidP="00FD611A">
      <w:pPr>
        <w:pStyle w:val="Ttulo3"/>
      </w:pPr>
      <w:bookmarkStart w:id="1122" w:name="_Toc33530882"/>
      <w:bookmarkStart w:id="1123" w:name="_Toc38387853"/>
      <w:bookmarkStart w:id="1124" w:name="_Toc128389997"/>
      <w:r w:rsidRPr="00595988">
        <w:lastRenderedPageBreak/>
        <w:t>ANEXO VII.</w:t>
      </w:r>
      <w:r w:rsidR="00C548B6" w:rsidRPr="00595988">
        <w:t>1.-</w:t>
      </w:r>
      <w:r w:rsidR="00C548B6" w:rsidRPr="00595988">
        <w:tab/>
        <w:t>INFORMACIÓN ADICIONAL SOBRE PROTECCIÓN DE DATOS PERSONALES</w:t>
      </w:r>
      <w:bookmarkEnd w:id="1122"/>
      <w:bookmarkEnd w:id="1123"/>
      <w:bookmarkEnd w:id="1124"/>
    </w:p>
    <w:p w14:paraId="7C4A6502" w14:textId="77777777" w:rsidR="00C548B6" w:rsidRPr="00595988" w:rsidRDefault="00C548B6" w:rsidP="00C548B6">
      <w:pPr>
        <w:shd w:val="clear" w:color="auto" w:fill="FFFFFF"/>
        <w:ind w:left="1701" w:right="-427"/>
        <w:rPr>
          <w:rFonts w:ascii="Verdana" w:hAnsi="Verdana"/>
          <w:b/>
          <w:sz w:val="19"/>
          <w:szCs w:val="19"/>
        </w:rPr>
      </w:pPr>
      <w:r w:rsidRPr="00595988">
        <w:rPr>
          <w:rFonts w:ascii="Verdana" w:hAnsi="Verdana"/>
          <w:b/>
          <w:sz w:val="19"/>
          <w:szCs w:val="19"/>
        </w:rPr>
        <w:t>(a entregar a la licitadora a efectos de información en protección de datos)</w:t>
      </w:r>
    </w:p>
    <w:p w14:paraId="4D120160" w14:textId="77777777" w:rsidR="00C548B6" w:rsidRPr="00595988" w:rsidRDefault="00C548B6" w:rsidP="00C548B6">
      <w:pPr>
        <w:shd w:val="clear" w:color="auto" w:fill="FFFFFF"/>
        <w:ind w:left="1701" w:right="-427"/>
        <w:rPr>
          <w:rFonts w:ascii="Verdana" w:hAnsi="Verdana"/>
          <w:b/>
          <w:sz w:val="19"/>
          <w:szCs w:val="19"/>
        </w:rPr>
      </w:pPr>
    </w:p>
    <w:p w14:paraId="46CB9F42"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Responsable del tratamiento y datos de contacto:</w:t>
      </w:r>
      <w:r w:rsidRPr="00595988">
        <w:rPr>
          <w:rFonts w:ascii="Verdana" w:hAnsi="Verdana" w:cs="Arial"/>
          <w:sz w:val="19"/>
          <w:szCs w:val="19"/>
          <w:lang w:eastAsia="en-US"/>
        </w:rPr>
        <w:t xml:space="preserve"> Órgano de contratación correspondiente, que se puede contactar en la dirección postal … y en el teléfono ….</w:t>
      </w:r>
    </w:p>
    <w:p w14:paraId="0CA98996"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Delegada de Protección de Datos y datos de contacto</w:t>
      </w:r>
      <w:r w:rsidRPr="00595988">
        <w:rPr>
          <w:rFonts w:ascii="Verdana" w:hAnsi="Verdana" w:cs="Arial"/>
          <w:sz w:val="19"/>
          <w:szCs w:val="19"/>
          <w:lang w:eastAsia="en-US"/>
        </w:rPr>
        <w:t xml:space="preserve">: la </w:t>
      </w:r>
      <w:proofErr w:type="gramStart"/>
      <w:r w:rsidRPr="00595988">
        <w:rPr>
          <w:rFonts w:ascii="Verdana" w:hAnsi="Verdana" w:cs="Arial"/>
          <w:sz w:val="19"/>
          <w:szCs w:val="19"/>
          <w:lang w:eastAsia="en-US"/>
        </w:rPr>
        <w:t>Delegada</w:t>
      </w:r>
      <w:proofErr w:type="gramEnd"/>
      <w:r w:rsidRPr="00595988">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40" w:history="1">
        <w:r w:rsidRPr="00595988">
          <w:rPr>
            <w:rFonts w:ascii="Verdana" w:hAnsi="Verdana" w:cs="Arial"/>
            <w:color w:val="0000FF"/>
            <w:sz w:val="19"/>
            <w:szCs w:val="19"/>
            <w:u w:val="single"/>
            <w:lang w:eastAsia="en-US"/>
          </w:rPr>
          <w:t>www.euskadi.eus/proteccion-datos</w:t>
        </w:r>
      </w:hyperlink>
      <w:r w:rsidRPr="00595988">
        <w:rPr>
          <w:rFonts w:ascii="Verdana" w:hAnsi="Verdana" w:cs="Arial"/>
          <w:sz w:val="19"/>
          <w:szCs w:val="19"/>
          <w:lang w:eastAsia="en-US"/>
        </w:rPr>
        <w:t xml:space="preserve"> </w:t>
      </w:r>
    </w:p>
    <w:p w14:paraId="5F0FF477"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Finalidad del tratamiento</w:t>
      </w:r>
      <w:r w:rsidRPr="00595988">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22632F"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Plazo de conservación:</w:t>
      </w:r>
      <w:r w:rsidRPr="00595988">
        <w:rPr>
          <w:rFonts w:ascii="Verdana" w:hAnsi="Verdana"/>
          <w:b/>
          <w:sz w:val="19"/>
          <w:szCs w:val="19"/>
          <w:lang w:eastAsia="en-US"/>
        </w:rPr>
        <w:t xml:space="preserve"> </w:t>
      </w:r>
      <w:r w:rsidRPr="00595988">
        <w:rPr>
          <w:rFonts w:ascii="Verdana" w:hAnsi="Verdana" w:cs="Arial"/>
          <w:sz w:val="19"/>
          <w:szCs w:val="19"/>
          <w:lang w:eastAsia="en-US"/>
        </w:rPr>
        <w:t>el tiempo necesario para cumplir con la finalidad para la que se han recabado.</w:t>
      </w:r>
    </w:p>
    <w:p w14:paraId="7C43AF67"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 xml:space="preserve">Legitimación: </w:t>
      </w:r>
      <w:r w:rsidRPr="00595988">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595988">
        <w:rPr>
          <w:rFonts w:ascii="Verdana" w:hAnsi="Verdana"/>
          <w:sz w:val="19"/>
          <w:szCs w:val="19"/>
          <w:lang w:eastAsia="en-US"/>
        </w:rPr>
        <w:t xml:space="preserve"> </w:t>
      </w:r>
      <w:r w:rsidRPr="00595988">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BACFE80"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Destinatarias:</w:t>
      </w:r>
      <w:r w:rsidRPr="00595988">
        <w:rPr>
          <w:rFonts w:ascii="Verdana" w:hAnsi="Verdana"/>
          <w:b/>
          <w:sz w:val="19"/>
          <w:szCs w:val="19"/>
          <w:lang w:eastAsia="en-US"/>
        </w:rPr>
        <w:t xml:space="preserve"> </w:t>
      </w:r>
      <w:r w:rsidRPr="00595988">
        <w:rPr>
          <w:rFonts w:ascii="Verdana" w:hAnsi="Verdana" w:cs="Arial"/>
          <w:sz w:val="19"/>
          <w:szCs w:val="19"/>
          <w:lang w:eastAsia="en-US"/>
        </w:rPr>
        <w:t>Los datos personales podrán ser comunicados a las personas que ostenten un interés legítimo y a la Hacienda General del País Vasco.</w:t>
      </w:r>
    </w:p>
    <w:p w14:paraId="46AC5DA0"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Ejercicio de derechos:</w:t>
      </w:r>
      <w:r w:rsidRPr="00595988">
        <w:rPr>
          <w:rFonts w:ascii="Verdana" w:hAnsi="Verdana"/>
          <w:b/>
          <w:sz w:val="19"/>
          <w:szCs w:val="19"/>
          <w:lang w:eastAsia="en-US"/>
        </w:rPr>
        <w:t xml:space="preserve"> </w:t>
      </w:r>
      <w:r w:rsidRPr="00595988">
        <w:rPr>
          <w:rFonts w:ascii="Verdana" w:hAnsi="Verdana" w:cs="Arial"/>
          <w:sz w:val="19"/>
          <w:szCs w:val="19"/>
          <w:lang w:eastAsia="en-US"/>
        </w:rPr>
        <w:t>Las personas cuyos datos personales se recaban pueden ejercitar los siguientes derechos:</w:t>
      </w:r>
    </w:p>
    <w:p w14:paraId="5D9096E5"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Acceso:</w:t>
      </w:r>
      <w:r w:rsidRPr="00595988">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0EF9ABE2"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Rectificación:</w:t>
      </w:r>
      <w:r w:rsidRPr="00595988">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1B43A4AB"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Supresión (derecho al olvido):</w:t>
      </w:r>
      <w:r w:rsidRPr="00595988">
        <w:rPr>
          <w:rFonts w:ascii="Verdana" w:hAnsi="Verdana" w:cs="Arial"/>
          <w:sz w:val="19"/>
          <w:szCs w:val="19"/>
          <w:lang w:eastAsia="en-US"/>
        </w:rPr>
        <w:t xml:space="preserve"> derecho a obtener la supresión de los datos personales que le conciernan, cuando concurra alguna de las circunstancias siguientes:</w:t>
      </w:r>
    </w:p>
    <w:p w14:paraId="0D10E401"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ya no sean necesarios en relación con los fines para los que fueron recogidos o tratados de otro modo;</w:t>
      </w:r>
    </w:p>
    <w:p w14:paraId="5C07B076"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retire el consentimiento en que se basa el tratamiento y este no se base en otro fundamento jurídico;</w:t>
      </w:r>
    </w:p>
    <w:p w14:paraId="2E097E41"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se oponga al tratamiento y no prevalezcan otros motivos legítimos para el tratamiento;</w:t>
      </w:r>
    </w:p>
    <w:p w14:paraId="3D3D3FDB"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hayan sido tratados ilícitamente;</w:t>
      </w:r>
    </w:p>
    <w:p w14:paraId="71C78FE5"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deban suprimirse para el cumplimiento de una obligación legal;</w:t>
      </w:r>
    </w:p>
    <w:p w14:paraId="0FE82E25"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93EEEEC"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Derecho a que se elimine cualquier enlace a sus datos personales cuando haya obligación de suprimirlos.</w:t>
      </w:r>
    </w:p>
    <w:p w14:paraId="5E60B763"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Limitación:</w:t>
      </w:r>
      <w:r w:rsidRPr="00595988">
        <w:rPr>
          <w:rFonts w:ascii="Verdana" w:hAnsi="Verdana" w:cs="Arial"/>
          <w:sz w:val="19"/>
          <w:szCs w:val="19"/>
          <w:lang w:eastAsia="en-US"/>
        </w:rPr>
        <w:t xml:space="preserve"> derecho a que se limite el tratamiento de sus datos personales en los siguientes supuestos:</w:t>
      </w:r>
    </w:p>
    <w:p w14:paraId="3F684122"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00595988">
        <w:rPr>
          <w:rFonts w:ascii="Verdana" w:hAnsi="Verdana" w:cs="Arial"/>
          <w:sz w:val="19"/>
          <w:szCs w:val="19"/>
          <w:lang w:eastAsia="en-US"/>
        </w:rPr>
        <w:t>los mismos</w:t>
      </w:r>
      <w:proofErr w:type="gramEnd"/>
      <w:r w:rsidRPr="00595988">
        <w:rPr>
          <w:rFonts w:ascii="Verdana" w:hAnsi="Verdana" w:cs="Arial"/>
          <w:sz w:val="19"/>
          <w:szCs w:val="19"/>
          <w:lang w:eastAsia="en-US"/>
        </w:rPr>
        <w:t>;</w:t>
      </w:r>
    </w:p>
    <w:p w14:paraId="1D978BF9"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tratamiento sea ilícito y la persona interesada se oponga a la supresión de los datos personales y solicite en su lugar la limitación de su uso;</w:t>
      </w:r>
    </w:p>
    <w:p w14:paraId="59E18208"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3B465E0C"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1592D6D7"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 xml:space="preserve">Oposición: </w:t>
      </w:r>
      <w:r w:rsidRPr="00595988">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D48BFD6" w14:textId="77777777" w:rsidR="00C548B6" w:rsidRPr="00595988" w:rsidRDefault="00C548B6" w:rsidP="00C17EED">
      <w:pPr>
        <w:numPr>
          <w:ilvl w:val="0"/>
          <w:numId w:val="48"/>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F44464" w14:textId="77777777" w:rsidR="00C548B6" w:rsidRPr="00595988" w:rsidRDefault="00C548B6" w:rsidP="00C17EED">
      <w:pPr>
        <w:numPr>
          <w:ilvl w:val="0"/>
          <w:numId w:val="48"/>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7F08D63" w14:textId="77777777" w:rsidR="00C548B6" w:rsidRPr="00595988" w:rsidRDefault="00C548B6" w:rsidP="00C17EED">
      <w:pPr>
        <w:numPr>
          <w:ilvl w:val="0"/>
          <w:numId w:val="47"/>
        </w:numPr>
        <w:spacing w:before="240" w:after="240"/>
        <w:ind w:left="851" w:right="-427" w:hanging="283"/>
        <w:contextualSpacing/>
        <w:jc w:val="both"/>
        <w:rPr>
          <w:rFonts w:ascii="Verdana" w:hAnsi="Verdana" w:cs="Arial"/>
          <w:sz w:val="19"/>
          <w:szCs w:val="19"/>
          <w:lang w:eastAsia="en-US"/>
        </w:rPr>
      </w:pPr>
      <w:r w:rsidRPr="00595988">
        <w:rPr>
          <w:rFonts w:ascii="Verdana" w:hAnsi="Verdana" w:cs="Arial"/>
          <w:b/>
          <w:sz w:val="19"/>
          <w:szCs w:val="19"/>
          <w:lang w:eastAsia="en-US"/>
        </w:rPr>
        <w:t xml:space="preserve">Tratamiento automatizado: </w:t>
      </w:r>
      <w:r w:rsidRPr="00595988">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26CFFBB" w14:textId="77777777" w:rsidR="00C548B6" w:rsidRPr="00595988" w:rsidRDefault="00C548B6" w:rsidP="00C548B6">
      <w:pPr>
        <w:spacing w:before="240" w:after="240"/>
        <w:ind w:left="1134" w:right="-427"/>
        <w:contextualSpacing/>
        <w:jc w:val="both"/>
        <w:rPr>
          <w:rFonts w:ascii="Verdana" w:hAnsi="Verdana" w:cs="Arial"/>
          <w:sz w:val="19"/>
          <w:szCs w:val="19"/>
          <w:lang w:eastAsia="en-US"/>
        </w:rPr>
      </w:pPr>
    </w:p>
    <w:p w14:paraId="0A9B9103" w14:textId="77777777" w:rsidR="00C548B6" w:rsidRPr="00595988" w:rsidRDefault="00C548B6" w:rsidP="00C17EED">
      <w:pPr>
        <w:numPr>
          <w:ilvl w:val="0"/>
          <w:numId w:val="50"/>
        </w:numPr>
        <w:spacing w:before="240" w:after="240"/>
        <w:ind w:left="284" w:right="-427" w:hanging="284"/>
        <w:contextualSpacing/>
        <w:jc w:val="both"/>
        <w:rPr>
          <w:rFonts w:ascii="Verdana" w:hAnsi="Verdana" w:cs="Arial"/>
          <w:sz w:val="19"/>
          <w:szCs w:val="19"/>
          <w:lang w:eastAsia="en-US"/>
        </w:rPr>
      </w:pPr>
      <w:r w:rsidRPr="00595988">
        <w:rPr>
          <w:rFonts w:ascii="Verdana" w:hAnsi="Verdana" w:cs="Arial"/>
          <w:b/>
          <w:sz w:val="19"/>
          <w:szCs w:val="19"/>
          <w:lang w:eastAsia="en-US"/>
        </w:rPr>
        <w:t>Información detallada sobre protección de datos personales</w:t>
      </w:r>
      <w:r w:rsidRPr="00595988">
        <w:rPr>
          <w:rFonts w:ascii="Verdana" w:hAnsi="Verdana" w:cs="Arial"/>
          <w:sz w:val="19"/>
          <w:szCs w:val="19"/>
          <w:lang w:eastAsia="en-US"/>
        </w:rPr>
        <w:t xml:space="preserve"> en los siguientes lugares:</w:t>
      </w:r>
    </w:p>
    <w:p w14:paraId="0D16DF08" w14:textId="77777777" w:rsidR="00C548B6" w:rsidRPr="00595988" w:rsidRDefault="00C548B6" w:rsidP="00C548B6">
      <w:pPr>
        <w:spacing w:before="240" w:after="240"/>
        <w:ind w:left="720" w:right="-427"/>
        <w:contextualSpacing/>
        <w:jc w:val="both"/>
        <w:rPr>
          <w:rFonts w:ascii="Verdana" w:hAnsi="Verdana" w:cs="Arial"/>
          <w:sz w:val="19"/>
          <w:szCs w:val="19"/>
          <w:lang w:eastAsia="en-US"/>
        </w:rPr>
      </w:pPr>
    </w:p>
    <w:p w14:paraId="4176FF90" w14:textId="77777777" w:rsidR="00C548B6" w:rsidRPr="00595988" w:rsidRDefault="00C548B6" w:rsidP="00C17EED">
      <w:pPr>
        <w:numPr>
          <w:ilvl w:val="0"/>
          <w:numId w:val="49"/>
        </w:numPr>
        <w:spacing w:before="120" w:after="120"/>
        <w:ind w:left="568" w:right="-427" w:hanging="284"/>
        <w:jc w:val="both"/>
        <w:rPr>
          <w:rFonts w:ascii="Verdana" w:hAnsi="Verdana" w:cs="Arial"/>
          <w:sz w:val="19"/>
          <w:szCs w:val="19"/>
          <w:lang w:eastAsia="en-US"/>
        </w:rPr>
      </w:pPr>
      <w:r w:rsidRPr="00595988">
        <w:rPr>
          <w:rFonts w:ascii="Verdana" w:hAnsi="Verdana" w:cs="Arial"/>
          <w:sz w:val="19"/>
          <w:szCs w:val="19"/>
          <w:lang w:eastAsia="en-US"/>
        </w:rPr>
        <w:t>Nuestra página web (</w:t>
      </w:r>
      <w:hyperlink r:id="rId41" w:history="1">
        <w:r w:rsidRPr="00595988">
          <w:rPr>
            <w:rFonts w:ascii="Verdana" w:hAnsi="Verdana" w:cs="Arial"/>
            <w:color w:val="0000FF"/>
            <w:sz w:val="19"/>
            <w:szCs w:val="19"/>
            <w:u w:val="single"/>
            <w:lang w:eastAsia="en-US"/>
          </w:rPr>
          <w:t>www.euskadi.eus/proteccion-datos</w:t>
        </w:r>
      </w:hyperlink>
      <w:r w:rsidRPr="00595988">
        <w:rPr>
          <w:rFonts w:ascii="Verdana" w:hAnsi="Verdana" w:cs="Arial"/>
          <w:color w:val="0000FF"/>
          <w:sz w:val="19"/>
          <w:szCs w:val="19"/>
          <w:u w:val="single"/>
          <w:lang w:eastAsia="en-US"/>
        </w:rPr>
        <w:t>.</w:t>
      </w:r>
      <w:r w:rsidRPr="00595988">
        <w:rPr>
          <w:rFonts w:ascii="Verdana" w:hAnsi="Verdana" w:cs="Arial"/>
          <w:sz w:val="19"/>
          <w:szCs w:val="19"/>
          <w:lang w:eastAsia="en-US"/>
        </w:rPr>
        <w:t>)</w:t>
      </w:r>
    </w:p>
    <w:p w14:paraId="0D36FFFF" w14:textId="77777777" w:rsidR="00C548B6" w:rsidRPr="00595988" w:rsidRDefault="00C548B6" w:rsidP="00C17EED">
      <w:pPr>
        <w:numPr>
          <w:ilvl w:val="0"/>
          <w:numId w:val="49"/>
        </w:numPr>
        <w:spacing w:before="120" w:after="120"/>
        <w:ind w:left="568" w:right="-427" w:hanging="284"/>
        <w:jc w:val="both"/>
        <w:rPr>
          <w:rFonts w:ascii="Verdana" w:hAnsi="Verdana" w:cs="Calibri"/>
          <w:color w:val="000000"/>
          <w:sz w:val="19"/>
          <w:szCs w:val="19"/>
          <w:lang w:eastAsia="eu-ES"/>
        </w:rPr>
      </w:pPr>
      <w:r w:rsidRPr="00595988">
        <w:rPr>
          <w:rFonts w:ascii="Verdana" w:hAnsi="Verdana" w:cs="Arial"/>
          <w:sz w:val="19"/>
          <w:szCs w:val="19"/>
          <w:lang w:eastAsia="en-US"/>
        </w:rPr>
        <w:t xml:space="preserve">Reglamento General de Protección de Datos (UE) 2016/679 </w:t>
      </w:r>
      <w:r w:rsidR="008B2A77" w:rsidRPr="00595988">
        <w:rPr>
          <w:rFonts w:ascii="Verdana" w:eastAsia="Verdana" w:hAnsi="Verdana" w:cs="Verdana"/>
          <w:sz w:val="19"/>
          <w:szCs w:val="19"/>
        </w:rPr>
        <w:t>(</w:t>
      </w:r>
      <w:hyperlink r:id="rId42">
        <w:r w:rsidR="008B2A77" w:rsidRPr="00595988">
          <w:rPr>
            <w:rStyle w:val="Hipervnculo"/>
            <w:rFonts w:ascii="Verdana" w:eastAsia="Verdana" w:hAnsi="Verdana" w:cs="Verdana"/>
            <w:sz w:val="19"/>
            <w:szCs w:val="19"/>
          </w:rPr>
          <w:t>https://eur-lex.europa.eu/legal-content/ES/TXT/HTML/?uri=CELEX:32016R0679&amp;from=ES</w:t>
        </w:r>
      </w:hyperlink>
      <w:r w:rsidR="008B2A77" w:rsidRPr="00595988">
        <w:rPr>
          <w:rFonts w:ascii="Verdana" w:eastAsia="Verdana" w:hAnsi="Verdana" w:cs="Verdana"/>
          <w:sz w:val="19"/>
          <w:szCs w:val="19"/>
        </w:rPr>
        <w:t>).</w:t>
      </w:r>
    </w:p>
    <w:p w14:paraId="12079475" w14:textId="77777777" w:rsidR="00C548B6" w:rsidRPr="00595988" w:rsidRDefault="00C548B6" w:rsidP="00C17EED">
      <w:pPr>
        <w:numPr>
          <w:ilvl w:val="0"/>
          <w:numId w:val="49"/>
        </w:numPr>
        <w:spacing w:before="120" w:after="120"/>
        <w:ind w:left="567" w:right="-427" w:hanging="284"/>
        <w:contextualSpacing/>
        <w:jc w:val="both"/>
        <w:rPr>
          <w:rFonts w:ascii="Verdana" w:hAnsi="Verdana" w:cs="Arial"/>
          <w:sz w:val="19"/>
          <w:szCs w:val="19"/>
          <w:lang w:eastAsia="en-US"/>
        </w:rPr>
      </w:pPr>
      <w:r w:rsidRPr="00595988">
        <w:rPr>
          <w:rFonts w:ascii="Verdana" w:hAnsi="Verdana" w:cs="Arial"/>
          <w:sz w:val="19"/>
          <w:szCs w:val="19"/>
          <w:lang w:eastAsia="en-US"/>
        </w:rPr>
        <w:t>Ley Orgánica 3/2018, de 5 de diciembre, de Protección de Datos Personales y garantía de los derechos digitales</w:t>
      </w:r>
    </w:p>
    <w:p w14:paraId="47D71688" w14:textId="77777777" w:rsidR="00C548B6" w:rsidRPr="00595988" w:rsidRDefault="00C548B6" w:rsidP="00C548B6">
      <w:pPr>
        <w:spacing w:before="120" w:after="120"/>
        <w:ind w:left="567" w:right="-427"/>
        <w:rPr>
          <w:rFonts w:ascii="Verdana" w:hAnsi="Verdana" w:cs="Arial"/>
          <w:sz w:val="19"/>
          <w:szCs w:val="19"/>
          <w:lang w:eastAsia="en-US"/>
        </w:rPr>
      </w:pPr>
      <w:r w:rsidRPr="00595988">
        <w:rPr>
          <w:rFonts w:ascii="Verdana" w:hAnsi="Verdana"/>
          <w:sz w:val="19"/>
          <w:szCs w:val="19"/>
        </w:rPr>
        <w:t>(</w:t>
      </w:r>
      <w:hyperlink r:id="rId43" w:history="1">
        <w:r w:rsidRPr="00595988">
          <w:rPr>
            <w:rFonts w:ascii="Verdana" w:hAnsi="Verdana" w:cs="Arial"/>
            <w:color w:val="0000FF"/>
            <w:sz w:val="19"/>
            <w:szCs w:val="19"/>
            <w:u w:val="single"/>
            <w:lang w:eastAsia="en-US"/>
          </w:rPr>
          <w:t>https://www.boe.es/eli/es/lo/2018/12/05/3/con</w:t>
        </w:r>
      </w:hyperlink>
      <w:r w:rsidRPr="00595988">
        <w:rPr>
          <w:rFonts w:ascii="Verdana" w:hAnsi="Verdana" w:cs="Arial"/>
          <w:sz w:val="19"/>
          <w:szCs w:val="19"/>
          <w:u w:val="single"/>
          <w:lang w:eastAsia="en-US"/>
        </w:rPr>
        <w:t>).</w:t>
      </w:r>
    </w:p>
    <w:p w14:paraId="21884AEE" w14:textId="77777777" w:rsidR="00C548B6" w:rsidRPr="00595988" w:rsidRDefault="00C548B6" w:rsidP="00C548B6">
      <w:pPr>
        <w:spacing w:before="120" w:after="120"/>
        <w:ind w:right="-427"/>
        <w:jc w:val="both"/>
        <w:rPr>
          <w:rFonts w:ascii="Verdana" w:hAnsi="Verdana" w:cs="Arial"/>
          <w:sz w:val="19"/>
          <w:szCs w:val="19"/>
          <w:lang w:eastAsia="en-US"/>
        </w:rPr>
      </w:pPr>
      <w:r w:rsidRPr="00595988">
        <w:rPr>
          <w:rFonts w:ascii="Verdana" w:hAnsi="Verdana" w:cs="Arial"/>
          <w:sz w:val="19"/>
          <w:szCs w:val="19"/>
          <w:lang w:eastAsia="en-US"/>
        </w:rPr>
        <w:t>La persona o personas cuyos datos personales se recaban</w:t>
      </w:r>
      <w:r w:rsidRPr="00595988">
        <w:rPr>
          <w:rFonts w:ascii="Verdana" w:hAnsi="Verdana"/>
          <w:sz w:val="19"/>
          <w:szCs w:val="19"/>
          <w:lang w:eastAsia="en-US"/>
        </w:rPr>
        <w:t xml:space="preserve"> </w:t>
      </w:r>
      <w:r w:rsidRPr="00595988">
        <w:rPr>
          <w:rFonts w:ascii="Verdana" w:hAnsi="Verdana" w:cs="Arial"/>
          <w:sz w:val="19"/>
          <w:szCs w:val="19"/>
          <w:lang w:eastAsia="en-US"/>
        </w:rPr>
        <w:t>tiene la posibilidad de ejercitar estos derechos ante el órgano Responsable del tratamiento.</w:t>
      </w:r>
    </w:p>
    <w:p w14:paraId="04AF590B" w14:textId="77777777" w:rsidR="00C548B6" w:rsidRPr="00595988" w:rsidRDefault="00C548B6" w:rsidP="00C548B6">
      <w:pPr>
        <w:ind w:right="-427"/>
        <w:jc w:val="both"/>
        <w:rPr>
          <w:rFonts w:ascii="Verdana" w:hAnsi="Verdana" w:cs="Arial"/>
          <w:sz w:val="19"/>
          <w:szCs w:val="19"/>
          <w:lang w:eastAsia="en-US"/>
        </w:rPr>
      </w:pPr>
      <w:r w:rsidRPr="00595988">
        <w:rPr>
          <w:rFonts w:ascii="Verdana" w:hAnsi="Verdana" w:cs="Arial"/>
          <w:sz w:val="19"/>
          <w:szCs w:val="19"/>
          <w:lang w:eastAsia="en-US"/>
        </w:rPr>
        <w:t>Por otro lado, la persona o personas cuyos datos personales se recaban</w:t>
      </w:r>
      <w:r w:rsidRPr="00595988">
        <w:rPr>
          <w:rFonts w:ascii="Verdana" w:hAnsi="Verdana"/>
          <w:sz w:val="19"/>
          <w:szCs w:val="19"/>
          <w:lang w:eastAsia="en-US"/>
        </w:rPr>
        <w:t xml:space="preserve"> </w:t>
      </w:r>
      <w:r w:rsidRPr="00595988">
        <w:rPr>
          <w:rFonts w:ascii="Verdana" w:hAnsi="Verdana" w:cs="Arial"/>
          <w:sz w:val="19"/>
          <w:szCs w:val="19"/>
          <w:lang w:eastAsia="en-US"/>
        </w:rPr>
        <w:t xml:space="preserve">pueden dirigirse a la </w:t>
      </w:r>
      <w:proofErr w:type="gramStart"/>
      <w:r w:rsidRPr="00595988">
        <w:rPr>
          <w:rFonts w:ascii="Verdana" w:hAnsi="Verdana" w:cs="Arial"/>
          <w:sz w:val="19"/>
          <w:szCs w:val="19"/>
          <w:lang w:eastAsia="en-US"/>
        </w:rPr>
        <w:t>Delegada</w:t>
      </w:r>
      <w:proofErr w:type="gramEnd"/>
      <w:r w:rsidRPr="00595988">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5F7A089" w14:textId="77777777" w:rsidR="00C548B6" w:rsidRPr="00595988" w:rsidRDefault="00C548B6" w:rsidP="00C03745">
      <w:pPr>
        <w:pStyle w:val="Ttulo3"/>
      </w:pPr>
      <w:r w:rsidRPr="00595988">
        <w:br w:type="page"/>
      </w:r>
      <w:bookmarkStart w:id="1125" w:name="_Toc33530883"/>
      <w:bookmarkStart w:id="1126" w:name="_Toc38387854"/>
      <w:bookmarkStart w:id="1127" w:name="_Toc128389998"/>
      <w:r w:rsidR="00F47A03" w:rsidRPr="00595988">
        <w:lastRenderedPageBreak/>
        <w:t>ANEXO VII.</w:t>
      </w:r>
      <w:r w:rsidRPr="00595988">
        <w:t>2.-</w:t>
      </w:r>
      <w:r w:rsidRPr="00595988">
        <w:tab/>
        <w:t>ENCARGO DE TRATAMIENTO DE DATOS PERSONALES</w:t>
      </w:r>
      <w:bookmarkEnd w:id="1125"/>
      <w:bookmarkEnd w:id="1126"/>
      <w:bookmarkEnd w:id="1127"/>
    </w:p>
    <w:p w14:paraId="17D681B0" w14:textId="77777777" w:rsidR="00C548B6" w:rsidRPr="00595988" w:rsidRDefault="00C548B6" w:rsidP="00C548B6">
      <w:pPr>
        <w:shd w:val="clear" w:color="auto" w:fill="FFFFFF"/>
        <w:ind w:left="1701" w:right="-427"/>
        <w:rPr>
          <w:rFonts w:ascii="Verdana" w:hAnsi="Verdana"/>
          <w:b/>
          <w:sz w:val="19"/>
          <w:szCs w:val="19"/>
        </w:rPr>
      </w:pPr>
      <w:r w:rsidRPr="00595988">
        <w:rPr>
          <w:rFonts w:ascii="Verdana" w:hAnsi="Verdana"/>
          <w:b/>
          <w:sz w:val="19"/>
          <w:szCs w:val="19"/>
        </w:rPr>
        <w:t xml:space="preserve">(a firmar por Dirección promotora y contratista)  </w:t>
      </w:r>
    </w:p>
    <w:p w14:paraId="1B39EF38" w14:textId="77777777" w:rsidR="00C548B6" w:rsidRPr="00595988" w:rsidRDefault="00C548B6" w:rsidP="00C548B6">
      <w:pPr>
        <w:shd w:val="clear" w:color="auto" w:fill="FFFFFF"/>
        <w:ind w:left="600" w:right="-428"/>
        <w:jc w:val="center"/>
        <w:rPr>
          <w:rFonts w:ascii="Verdana" w:hAnsi="Verdana"/>
          <w:b/>
          <w:sz w:val="19"/>
          <w:szCs w:val="19"/>
        </w:rPr>
      </w:pPr>
    </w:p>
    <w:p w14:paraId="189AE640" w14:textId="77777777" w:rsidR="00C548B6" w:rsidRPr="00595988" w:rsidRDefault="00C548B6" w:rsidP="00C548B6">
      <w:pPr>
        <w:shd w:val="clear" w:color="auto" w:fill="FFFFFF"/>
        <w:ind w:left="600" w:right="-428"/>
        <w:jc w:val="center"/>
        <w:rPr>
          <w:rFonts w:ascii="Verdana" w:hAnsi="Verdana"/>
          <w:b/>
          <w:sz w:val="19"/>
          <w:szCs w:val="19"/>
        </w:rPr>
      </w:pPr>
    </w:p>
    <w:p w14:paraId="097FF3DA"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t>1.- Descripción general del tratamiento de datos personales a efectuar</w:t>
      </w:r>
    </w:p>
    <w:p w14:paraId="0CBABA6E" w14:textId="77777777" w:rsidR="00C548B6" w:rsidRPr="00595988" w:rsidRDefault="00C548B6" w:rsidP="00C548B6">
      <w:pPr>
        <w:shd w:val="clear" w:color="auto" w:fill="FFFFFF"/>
        <w:ind w:right="-427"/>
        <w:rPr>
          <w:rFonts w:ascii="Verdana" w:hAnsi="Verdana"/>
          <w:b/>
          <w:sz w:val="19"/>
          <w:szCs w:val="19"/>
        </w:rPr>
      </w:pPr>
    </w:p>
    <w:p w14:paraId="728EC555" w14:textId="77777777" w:rsidR="00C548B6" w:rsidRPr="00595988" w:rsidRDefault="00C548B6" w:rsidP="00C548B6">
      <w:pPr>
        <w:shd w:val="clear" w:color="auto" w:fill="FFFFFF"/>
        <w:ind w:right="-427"/>
        <w:rPr>
          <w:rFonts w:ascii="Verdana" w:hAnsi="Verdana"/>
          <w:sz w:val="19"/>
          <w:szCs w:val="19"/>
        </w:rPr>
      </w:pPr>
      <w:r w:rsidRPr="00595988">
        <w:rPr>
          <w:rFonts w:ascii="Verdana" w:hAnsi="Verdana"/>
          <w:sz w:val="19"/>
          <w:szCs w:val="19"/>
        </w:rPr>
        <w:t xml:space="preserve">Descripción: </w:t>
      </w:r>
    </w:p>
    <w:p w14:paraId="6A3530A2" w14:textId="77777777" w:rsidR="00C548B6" w:rsidRPr="00595988" w:rsidRDefault="00C548B6" w:rsidP="00C548B6">
      <w:pPr>
        <w:shd w:val="clear" w:color="auto" w:fill="FFFFFF"/>
        <w:ind w:right="-567"/>
        <w:rPr>
          <w:rFonts w:ascii="Verdana" w:hAnsi="Verdana"/>
          <w:sz w:val="19"/>
          <w:szCs w:val="19"/>
        </w:rPr>
      </w:pPr>
    </w:p>
    <w:p w14:paraId="1597A047"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 xml:space="preserve">El tratamiento de datos personales consistirá en: </w:t>
      </w:r>
      <w:r w:rsidRPr="00595988">
        <w:rPr>
          <w:rFonts w:ascii="Verdana" w:hAnsi="Verdana"/>
          <w:i/>
          <w:sz w:val="19"/>
          <w:szCs w:val="19"/>
        </w:rPr>
        <w:t>(descripción detallada del</w:t>
      </w:r>
      <w:r w:rsidRPr="00595988">
        <w:rPr>
          <w:rFonts w:ascii="Verdana" w:hAnsi="Verdana"/>
          <w:sz w:val="19"/>
          <w:szCs w:val="19"/>
        </w:rPr>
        <w:t xml:space="preserve"> </w:t>
      </w:r>
      <w:r w:rsidRPr="00595988">
        <w:rPr>
          <w:rFonts w:ascii="Verdana" w:hAnsi="Verdana"/>
          <w:i/>
          <w:sz w:val="19"/>
          <w:szCs w:val="19"/>
        </w:rPr>
        <w:t>objeto del contrato y del tratamiento de datos personales).</w:t>
      </w:r>
      <w:r w:rsidRPr="00595988">
        <w:rPr>
          <w:rFonts w:ascii="Verdana" w:hAnsi="Verdana"/>
          <w:sz w:val="19"/>
          <w:szCs w:val="19"/>
        </w:rPr>
        <w:t xml:space="preserve"> Especificar de acuerdo con el artículo 28.3 RGPD naturaleza, finalidad, objeto del tratamiento de datos personales:</w:t>
      </w:r>
    </w:p>
    <w:p w14:paraId="74EC8D12"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1ECDE1B"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711814E" w14:textId="77777777" w:rsidR="00C548B6" w:rsidRPr="00595988" w:rsidRDefault="00C548B6" w:rsidP="00C548B6">
      <w:pPr>
        <w:shd w:val="clear" w:color="auto" w:fill="FFFFFF"/>
        <w:ind w:left="851" w:right="-570"/>
        <w:jc w:val="both"/>
        <w:rPr>
          <w:rFonts w:ascii="Verdana" w:hAnsi="Verdana"/>
          <w:sz w:val="19"/>
          <w:szCs w:val="19"/>
        </w:rPr>
      </w:pPr>
    </w:p>
    <w:p w14:paraId="259A82D3"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2.- Colectivos y datos personales tratados</w:t>
      </w:r>
    </w:p>
    <w:p w14:paraId="3399AB4D" w14:textId="77777777" w:rsidR="00C548B6" w:rsidRPr="00595988" w:rsidRDefault="00C548B6" w:rsidP="00C548B6">
      <w:pPr>
        <w:shd w:val="clear" w:color="auto" w:fill="FFFFFF"/>
        <w:ind w:right="-427"/>
        <w:jc w:val="both"/>
        <w:rPr>
          <w:rFonts w:ascii="Verdana" w:hAnsi="Verdana"/>
          <w:b/>
          <w:sz w:val="19"/>
          <w:szCs w:val="19"/>
        </w:rPr>
      </w:pPr>
    </w:p>
    <w:p w14:paraId="294D69DD"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t>Los colectivos de personas interesadas y datos personales tratados a las que puede tener acceso la contratista son los siguientes:</w:t>
      </w:r>
    </w:p>
    <w:p w14:paraId="19E3024D" w14:textId="77777777" w:rsidR="00C548B6" w:rsidRPr="00595988" w:rsidRDefault="00C548B6" w:rsidP="00C548B6">
      <w:pPr>
        <w:shd w:val="clear" w:color="auto" w:fill="FFFFFF"/>
        <w:ind w:right="-427"/>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95988" w14:paraId="1289C7E0" w14:textId="77777777" w:rsidTr="00A12B05">
        <w:trPr>
          <w:trHeight w:val="969"/>
          <w:jc w:val="center"/>
        </w:trPr>
        <w:tc>
          <w:tcPr>
            <w:tcW w:w="1761" w:type="pct"/>
            <w:vAlign w:val="center"/>
          </w:tcPr>
          <w:p w14:paraId="34DC1499" w14:textId="77777777" w:rsidR="00C548B6" w:rsidRPr="00595988" w:rsidRDefault="00C548B6" w:rsidP="00A12B05">
            <w:pPr>
              <w:jc w:val="center"/>
              <w:rPr>
                <w:rFonts w:ascii="Verdana" w:hAnsi="Verdana"/>
                <w:b/>
                <w:sz w:val="19"/>
                <w:szCs w:val="19"/>
              </w:rPr>
            </w:pPr>
            <w:r w:rsidRPr="00595988">
              <w:rPr>
                <w:rFonts w:ascii="Verdana" w:hAnsi="Verdana"/>
                <w:b/>
                <w:sz w:val="19"/>
                <w:szCs w:val="19"/>
              </w:rPr>
              <w:t>Tratamientos y principales colectivos de personas interesadas</w:t>
            </w:r>
          </w:p>
        </w:tc>
        <w:tc>
          <w:tcPr>
            <w:tcW w:w="3239" w:type="pct"/>
            <w:vAlign w:val="center"/>
          </w:tcPr>
          <w:p w14:paraId="7A0EF623" w14:textId="77777777" w:rsidR="00C548B6" w:rsidRPr="00595988" w:rsidRDefault="00C548B6" w:rsidP="00A12B05">
            <w:pPr>
              <w:jc w:val="center"/>
              <w:rPr>
                <w:rFonts w:ascii="Verdana" w:hAnsi="Verdana"/>
                <w:b/>
                <w:sz w:val="19"/>
                <w:szCs w:val="19"/>
              </w:rPr>
            </w:pPr>
            <w:r w:rsidRPr="00595988">
              <w:rPr>
                <w:rFonts w:ascii="Verdana" w:hAnsi="Verdana"/>
                <w:b/>
                <w:sz w:val="19"/>
                <w:szCs w:val="19"/>
              </w:rPr>
              <w:t>Datos personales del tratamiento a los que se puede acceder</w:t>
            </w:r>
            <w:r w:rsidRPr="00595988">
              <w:rPr>
                <w:rStyle w:val="Refdenotaalpie"/>
                <w:rFonts w:ascii="Verdana" w:hAnsi="Verdana"/>
                <w:b/>
                <w:sz w:val="19"/>
                <w:szCs w:val="19"/>
              </w:rPr>
              <w:footnoteReference w:id="88"/>
            </w:r>
          </w:p>
        </w:tc>
      </w:tr>
      <w:tr w:rsidR="00C548B6" w:rsidRPr="00595988" w14:paraId="53869D7F" w14:textId="77777777" w:rsidTr="00A12B05">
        <w:trPr>
          <w:trHeight w:val="2252"/>
          <w:jc w:val="center"/>
        </w:trPr>
        <w:tc>
          <w:tcPr>
            <w:tcW w:w="1761" w:type="pct"/>
            <w:vAlign w:val="center"/>
          </w:tcPr>
          <w:p w14:paraId="4AC59ADD"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Tratamiento 1:</w:t>
            </w:r>
          </w:p>
          <w:p w14:paraId="19D2FCDC"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Explicitar</w:t>
            </w:r>
          </w:p>
        </w:tc>
        <w:tc>
          <w:tcPr>
            <w:tcW w:w="3239" w:type="pct"/>
          </w:tcPr>
          <w:p w14:paraId="4E3B3EF7" w14:textId="77777777" w:rsidR="00C548B6" w:rsidRPr="00595988" w:rsidRDefault="00C548B6" w:rsidP="006A510A">
            <w:pPr>
              <w:pStyle w:val="Prrafodelista"/>
              <w:numPr>
                <w:ilvl w:val="0"/>
                <w:numId w:val="66"/>
              </w:numPr>
              <w:spacing w:before="120"/>
              <w:ind w:left="143" w:hanging="142"/>
              <w:rPr>
                <w:rFonts w:ascii="Verdana" w:hAnsi="Verdana"/>
                <w:sz w:val="19"/>
                <w:szCs w:val="19"/>
              </w:rPr>
            </w:pPr>
            <w:r w:rsidRPr="00595988">
              <w:rPr>
                <w:rFonts w:ascii="Verdana" w:hAnsi="Verdana"/>
                <w:sz w:val="19"/>
                <w:szCs w:val="19"/>
              </w:rPr>
              <w:t>D.N.I./N.I.F.</w:t>
            </w:r>
          </w:p>
          <w:p w14:paraId="51EB68AA"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Nombre y apellidos</w:t>
            </w:r>
          </w:p>
          <w:p w14:paraId="4F1B20EB"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Sexo</w:t>
            </w:r>
          </w:p>
          <w:p w14:paraId="5ECAA512"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Dirección</w:t>
            </w:r>
          </w:p>
          <w:p w14:paraId="1F2B8B3E"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Teléfono</w:t>
            </w:r>
          </w:p>
          <w:p w14:paraId="64898BFC"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Firma</w:t>
            </w:r>
          </w:p>
          <w:p w14:paraId="0BCC20CF"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Nacionalidad, fecha de nacimiento, correo electrónico</w:t>
            </w:r>
          </w:p>
          <w:p w14:paraId="31136C02"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Características personales, económicas, financieras y de seguros</w:t>
            </w:r>
          </w:p>
          <w:p w14:paraId="51235527" w14:textId="77777777" w:rsidR="00C548B6" w:rsidRPr="00595988" w:rsidRDefault="00C548B6" w:rsidP="006A510A">
            <w:pPr>
              <w:pStyle w:val="Prrafodelista"/>
              <w:numPr>
                <w:ilvl w:val="0"/>
                <w:numId w:val="66"/>
              </w:numPr>
              <w:spacing w:after="120"/>
              <w:ind w:left="143" w:hanging="142"/>
              <w:rPr>
                <w:rFonts w:ascii="Verdana" w:hAnsi="Verdana"/>
                <w:sz w:val="19"/>
                <w:szCs w:val="19"/>
              </w:rPr>
            </w:pPr>
            <w:r w:rsidRPr="00595988">
              <w:rPr>
                <w:rFonts w:ascii="Verdana" w:hAnsi="Verdana"/>
                <w:sz w:val="19"/>
                <w:szCs w:val="19"/>
              </w:rPr>
              <w:t>Otros</w:t>
            </w:r>
          </w:p>
        </w:tc>
      </w:tr>
      <w:tr w:rsidR="00C548B6" w:rsidRPr="00595988" w14:paraId="4393E0E3" w14:textId="77777777" w:rsidTr="00A12B05">
        <w:trPr>
          <w:trHeight w:val="1574"/>
          <w:jc w:val="center"/>
        </w:trPr>
        <w:tc>
          <w:tcPr>
            <w:tcW w:w="1761" w:type="pct"/>
            <w:vAlign w:val="center"/>
          </w:tcPr>
          <w:p w14:paraId="6E54F34A"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Tratamiento 2:</w:t>
            </w:r>
          </w:p>
          <w:p w14:paraId="4C065C23"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Explicitar</w:t>
            </w:r>
          </w:p>
        </w:tc>
        <w:tc>
          <w:tcPr>
            <w:tcW w:w="3239" w:type="pct"/>
          </w:tcPr>
          <w:p w14:paraId="2B09871A" w14:textId="77777777" w:rsidR="00C548B6" w:rsidRPr="00595988" w:rsidRDefault="00C548B6" w:rsidP="006A510A">
            <w:pPr>
              <w:pStyle w:val="Prrafodelista"/>
              <w:numPr>
                <w:ilvl w:val="0"/>
                <w:numId w:val="66"/>
              </w:numPr>
              <w:spacing w:before="120"/>
              <w:ind w:left="143" w:hanging="142"/>
              <w:rPr>
                <w:rFonts w:ascii="Verdana" w:hAnsi="Verdana"/>
                <w:sz w:val="19"/>
                <w:szCs w:val="19"/>
              </w:rPr>
            </w:pPr>
            <w:r w:rsidRPr="00595988">
              <w:rPr>
                <w:rFonts w:ascii="Verdana" w:hAnsi="Verdana"/>
                <w:sz w:val="19"/>
                <w:szCs w:val="19"/>
              </w:rPr>
              <w:t>D.N.I./N.I.F.</w:t>
            </w:r>
          </w:p>
          <w:p w14:paraId="2790C8DD"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Nombre y apellidos</w:t>
            </w:r>
          </w:p>
          <w:p w14:paraId="787686A5"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Sexo</w:t>
            </w:r>
          </w:p>
          <w:p w14:paraId="76186944"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Dirección</w:t>
            </w:r>
          </w:p>
          <w:p w14:paraId="218B4353"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Firma</w:t>
            </w:r>
          </w:p>
          <w:p w14:paraId="76A29719"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Detalles del empleo</w:t>
            </w:r>
          </w:p>
          <w:p w14:paraId="568B9304" w14:textId="77777777" w:rsidR="00C548B6" w:rsidRPr="00595988" w:rsidRDefault="00C548B6" w:rsidP="006A510A">
            <w:pPr>
              <w:pStyle w:val="Prrafodelista"/>
              <w:numPr>
                <w:ilvl w:val="0"/>
                <w:numId w:val="66"/>
              </w:numPr>
              <w:spacing w:after="120"/>
              <w:ind w:left="143" w:hanging="142"/>
              <w:rPr>
                <w:rFonts w:ascii="Verdana" w:hAnsi="Verdana"/>
                <w:sz w:val="19"/>
                <w:szCs w:val="19"/>
              </w:rPr>
            </w:pPr>
            <w:r w:rsidRPr="00595988">
              <w:rPr>
                <w:rFonts w:ascii="Verdana" w:hAnsi="Verdana"/>
                <w:sz w:val="19"/>
                <w:szCs w:val="19"/>
              </w:rPr>
              <w:t>Otros</w:t>
            </w:r>
          </w:p>
        </w:tc>
      </w:tr>
    </w:tbl>
    <w:p w14:paraId="1B27358A" w14:textId="77777777" w:rsidR="00C548B6" w:rsidRPr="00595988" w:rsidRDefault="00C548B6" w:rsidP="00C548B6">
      <w:pPr>
        <w:shd w:val="clear" w:color="auto" w:fill="FFFFFF"/>
        <w:rPr>
          <w:rFonts w:ascii="Verdana" w:hAnsi="Verdana"/>
          <w:b/>
          <w:sz w:val="19"/>
          <w:szCs w:val="19"/>
        </w:rPr>
      </w:pPr>
    </w:p>
    <w:p w14:paraId="4A3DB723" w14:textId="77777777" w:rsidR="00C548B6" w:rsidRPr="00595988" w:rsidRDefault="00C548B6" w:rsidP="00C548B6">
      <w:pPr>
        <w:rPr>
          <w:rFonts w:ascii="Verdana" w:hAnsi="Verdana"/>
          <w:sz w:val="19"/>
          <w:szCs w:val="19"/>
        </w:rPr>
      </w:pPr>
      <w:r w:rsidRPr="00595988">
        <w:rPr>
          <w:rFonts w:ascii="Verdana" w:hAnsi="Verdana"/>
          <w:sz w:val="19"/>
          <w:szCs w:val="19"/>
        </w:rPr>
        <w:br w:type="page"/>
      </w:r>
    </w:p>
    <w:p w14:paraId="3CA7A8E9"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lastRenderedPageBreak/>
        <w:t>3.- Elementos del tratamiento de datos personales</w:t>
      </w:r>
    </w:p>
    <w:p w14:paraId="0707BB67" w14:textId="77777777" w:rsidR="00C548B6" w:rsidRPr="00595988" w:rsidRDefault="00C548B6" w:rsidP="00C548B6">
      <w:pPr>
        <w:shd w:val="clear" w:color="auto" w:fill="FFFFFF"/>
        <w:ind w:left="-142" w:right="-427"/>
        <w:rPr>
          <w:rFonts w:ascii="Verdana" w:hAnsi="Verdana"/>
          <w:b/>
          <w:sz w:val="19"/>
          <w:szCs w:val="19"/>
        </w:rPr>
      </w:pPr>
    </w:p>
    <w:p w14:paraId="4EAD2034" w14:textId="77777777" w:rsidR="00C548B6" w:rsidRPr="00595988" w:rsidRDefault="00C548B6" w:rsidP="00C548B6">
      <w:pPr>
        <w:shd w:val="clear" w:color="auto" w:fill="FFFFFF"/>
        <w:ind w:right="-427"/>
        <w:rPr>
          <w:rFonts w:ascii="Verdana" w:hAnsi="Verdana"/>
          <w:i/>
          <w:sz w:val="19"/>
          <w:szCs w:val="19"/>
        </w:rPr>
      </w:pPr>
      <w:r w:rsidRPr="00595988">
        <w:rPr>
          <w:rFonts w:ascii="Verdana" w:hAnsi="Verdana"/>
          <w:sz w:val="19"/>
          <w:szCs w:val="19"/>
        </w:rPr>
        <w:t xml:space="preserve">El tratamiento de los datos personales comprenderá: </w:t>
      </w:r>
      <w:r w:rsidRPr="00595988">
        <w:rPr>
          <w:rFonts w:ascii="Verdana" w:hAnsi="Verdana"/>
          <w:i/>
          <w:sz w:val="19"/>
          <w:szCs w:val="19"/>
        </w:rPr>
        <w:t>(márquese lo que proceda)</w:t>
      </w:r>
    </w:p>
    <w:p w14:paraId="62B95729" w14:textId="77777777" w:rsidR="00C548B6" w:rsidRPr="00595988" w:rsidRDefault="00C548B6" w:rsidP="00C548B6">
      <w:pPr>
        <w:shd w:val="clear" w:color="auto" w:fill="FFFFFF"/>
        <w:ind w:right="-427"/>
        <w:rPr>
          <w:rFonts w:ascii="Verdana" w:hAnsi="Verdana"/>
          <w:i/>
          <w:sz w:val="19"/>
          <w:szCs w:val="19"/>
        </w:rPr>
      </w:pPr>
    </w:p>
    <w:p w14:paraId="7B51ABCA"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Recogida / Registro</w:t>
      </w:r>
    </w:p>
    <w:p w14:paraId="073853CE"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 xml:space="preserve">Clasificación / </w:t>
      </w:r>
      <w:r w:rsidR="008830EF" w:rsidRPr="00595988">
        <w:rPr>
          <w:rFonts w:ascii="Verdana" w:hAnsi="Verdana" w:cs="Calibri"/>
          <w:sz w:val="19"/>
          <w:szCs w:val="19"/>
          <w:lang w:eastAsia="eu-ES"/>
        </w:rPr>
        <w:t>E</w:t>
      </w:r>
      <w:r w:rsidRPr="00595988">
        <w:rPr>
          <w:rFonts w:ascii="Verdana" w:hAnsi="Verdana" w:cs="Calibri"/>
          <w:sz w:val="19"/>
          <w:szCs w:val="19"/>
          <w:lang w:eastAsia="eu-ES"/>
        </w:rPr>
        <w:t>structuración</w:t>
      </w:r>
    </w:p>
    <w:p w14:paraId="16F3BD36"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Conservación / Copia de seguridad</w:t>
      </w:r>
    </w:p>
    <w:p w14:paraId="1FAE7D03"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Modificación</w:t>
      </w:r>
    </w:p>
    <w:p w14:paraId="03FE9F01"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Extracción</w:t>
      </w:r>
    </w:p>
    <w:p w14:paraId="5A26A4B5" w14:textId="77777777" w:rsidR="00C548B6" w:rsidRPr="00595988" w:rsidRDefault="00C548B6" w:rsidP="00C548B6">
      <w:pPr>
        <w:shd w:val="clear" w:color="auto" w:fill="FFFFFF"/>
        <w:spacing w:line="360" w:lineRule="auto"/>
        <w:ind w:left="708" w:right="-427"/>
        <w:rPr>
          <w:rFonts w:ascii="Verdana" w:hAnsi="Verdana" w:cs="Calibri"/>
          <w:sz w:val="19"/>
          <w:szCs w:val="19"/>
          <w:lang w:eastAsia="eu-ES"/>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Consulta</w:t>
      </w:r>
    </w:p>
    <w:p w14:paraId="17898833"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Comunicación / Transmisión</w:t>
      </w:r>
    </w:p>
    <w:p w14:paraId="123ADB35"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Limitación</w:t>
      </w:r>
    </w:p>
    <w:p w14:paraId="76F82916" w14:textId="77777777" w:rsidR="00C548B6" w:rsidRPr="00595988" w:rsidRDefault="00C548B6" w:rsidP="00C548B6">
      <w:pPr>
        <w:shd w:val="clear" w:color="auto" w:fill="FFFFFF"/>
        <w:spacing w:line="360" w:lineRule="auto"/>
        <w:ind w:left="708" w:right="-427"/>
        <w:rPr>
          <w:rFonts w:ascii="Verdana" w:hAnsi="Verdana" w:cs="Calibri"/>
          <w:sz w:val="19"/>
          <w:szCs w:val="19"/>
          <w:lang w:eastAsia="eu-ES"/>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 xml:space="preserve">Supresión / Cancelación / </w:t>
      </w:r>
      <w:r w:rsidR="00843741" w:rsidRPr="00595988">
        <w:rPr>
          <w:rFonts w:ascii="Verdana" w:hAnsi="Verdana" w:cs="Calibri"/>
          <w:sz w:val="19"/>
          <w:szCs w:val="19"/>
          <w:lang w:eastAsia="eu-ES"/>
        </w:rPr>
        <w:t>D</w:t>
      </w:r>
      <w:r w:rsidRPr="00595988">
        <w:rPr>
          <w:rFonts w:ascii="Verdana" w:hAnsi="Verdana" w:cs="Calibri"/>
          <w:sz w:val="19"/>
          <w:szCs w:val="19"/>
          <w:lang w:eastAsia="eu-ES"/>
        </w:rPr>
        <w:t>erecho al olvido</w:t>
      </w:r>
    </w:p>
    <w:p w14:paraId="294D30F9"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Destrucción de copias</w:t>
      </w:r>
    </w:p>
    <w:p w14:paraId="115C7D3A" w14:textId="77777777" w:rsidR="00C548B6" w:rsidRPr="00595988" w:rsidRDefault="00C548B6" w:rsidP="00C548B6">
      <w:pPr>
        <w:shd w:val="clear" w:color="auto" w:fill="FFFFFF"/>
        <w:spacing w:line="360" w:lineRule="auto"/>
        <w:ind w:left="708" w:right="-427"/>
        <w:rPr>
          <w:rFonts w:ascii="Verdana" w:hAnsi="Verdana"/>
          <w:i/>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Recuperación de copias de seguridad</w:t>
      </w:r>
    </w:p>
    <w:p w14:paraId="243CD976" w14:textId="77777777" w:rsidR="00C548B6" w:rsidRPr="00595988" w:rsidRDefault="00C548B6" w:rsidP="00C548B6">
      <w:pPr>
        <w:shd w:val="clear" w:color="auto" w:fill="FFFFFF"/>
        <w:ind w:left="-142" w:right="-427"/>
        <w:rPr>
          <w:rFonts w:ascii="Verdana" w:hAnsi="Verdana"/>
          <w:sz w:val="19"/>
          <w:szCs w:val="19"/>
        </w:rPr>
      </w:pPr>
    </w:p>
    <w:p w14:paraId="4D6F50F8"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t>4.- Disposición de los datos personales al terminar el contrato</w:t>
      </w:r>
    </w:p>
    <w:p w14:paraId="42821069" w14:textId="77777777" w:rsidR="00C548B6" w:rsidRPr="00595988" w:rsidRDefault="00C548B6" w:rsidP="00C548B6">
      <w:pPr>
        <w:shd w:val="clear" w:color="auto" w:fill="FFFFFF"/>
        <w:ind w:left="-284" w:right="-427"/>
        <w:rPr>
          <w:rFonts w:ascii="Verdana" w:hAnsi="Verdana"/>
          <w:b/>
          <w:sz w:val="19"/>
          <w:szCs w:val="19"/>
        </w:rPr>
      </w:pPr>
    </w:p>
    <w:p w14:paraId="12BC6F94" w14:textId="77777777" w:rsidR="00C548B6" w:rsidRPr="00595988" w:rsidRDefault="00C548B6" w:rsidP="00C548B6">
      <w:pPr>
        <w:shd w:val="clear" w:color="auto" w:fill="FFFFFF"/>
        <w:ind w:right="-427"/>
        <w:rPr>
          <w:rFonts w:ascii="Verdana" w:hAnsi="Verdana"/>
          <w:sz w:val="19"/>
          <w:szCs w:val="19"/>
        </w:rPr>
      </w:pPr>
      <w:r w:rsidRPr="00595988">
        <w:rPr>
          <w:rFonts w:ascii="Verdana" w:hAnsi="Verdana"/>
          <w:sz w:val="19"/>
          <w:szCs w:val="19"/>
        </w:rPr>
        <w:t>Una vez finalice el contrato, la contratista debe (elegir una de las tres opciones):</w:t>
      </w:r>
    </w:p>
    <w:p w14:paraId="621135AA" w14:textId="77777777" w:rsidR="00C548B6" w:rsidRPr="00595988" w:rsidRDefault="00C548B6" w:rsidP="00C548B6">
      <w:pPr>
        <w:shd w:val="clear" w:color="auto" w:fill="FFFFFF"/>
        <w:ind w:left="-284" w:right="-427"/>
        <w:rPr>
          <w:rFonts w:ascii="Verdana" w:hAnsi="Verdana"/>
          <w:sz w:val="19"/>
          <w:szCs w:val="19"/>
        </w:rPr>
      </w:pPr>
    </w:p>
    <w:p w14:paraId="49449DBD" w14:textId="77777777" w:rsidR="00C548B6" w:rsidRPr="00595988" w:rsidRDefault="00C548B6" w:rsidP="00C17EED">
      <w:pPr>
        <w:numPr>
          <w:ilvl w:val="0"/>
          <w:numId w:val="45"/>
        </w:numPr>
        <w:shd w:val="clear" w:color="auto" w:fill="FFFFFF"/>
        <w:ind w:right="-427"/>
        <w:jc w:val="both"/>
        <w:rPr>
          <w:rFonts w:ascii="Verdana" w:hAnsi="Verdana"/>
          <w:sz w:val="19"/>
          <w:szCs w:val="19"/>
        </w:rPr>
      </w:pPr>
      <w:r w:rsidRPr="00595988">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8643379" w14:textId="77777777" w:rsidR="00C548B6" w:rsidRPr="00595988" w:rsidRDefault="00C548B6" w:rsidP="00C548B6">
      <w:pPr>
        <w:shd w:val="clear" w:color="auto" w:fill="FFFFFF"/>
        <w:ind w:right="-427"/>
        <w:jc w:val="both"/>
        <w:rPr>
          <w:rFonts w:ascii="Verdana" w:hAnsi="Verdana"/>
          <w:sz w:val="19"/>
          <w:szCs w:val="19"/>
        </w:rPr>
      </w:pPr>
    </w:p>
    <w:p w14:paraId="6717A4A9" w14:textId="77777777" w:rsidR="00C548B6" w:rsidRPr="00595988" w:rsidRDefault="00C548B6" w:rsidP="00C548B6">
      <w:pPr>
        <w:shd w:val="clear" w:color="auto" w:fill="FFFFFF"/>
        <w:ind w:left="709" w:right="-427"/>
        <w:jc w:val="both"/>
        <w:rPr>
          <w:rFonts w:ascii="Verdana" w:hAnsi="Verdana"/>
          <w:sz w:val="19"/>
          <w:szCs w:val="19"/>
        </w:rPr>
      </w:pPr>
      <w:r w:rsidRPr="00595988">
        <w:rPr>
          <w:rFonts w:ascii="Verdana" w:hAnsi="Verdana"/>
          <w:sz w:val="19"/>
          <w:szCs w:val="19"/>
        </w:rPr>
        <w:t xml:space="preserve">No </w:t>
      </w:r>
      <w:proofErr w:type="gramStart"/>
      <w:r w:rsidRPr="00595988">
        <w:rPr>
          <w:rFonts w:ascii="Verdana" w:hAnsi="Verdana"/>
          <w:sz w:val="19"/>
          <w:szCs w:val="19"/>
        </w:rPr>
        <w:t>obstante</w:t>
      </w:r>
      <w:proofErr w:type="gramEnd"/>
      <w:r w:rsidRPr="00595988">
        <w:rPr>
          <w:rFonts w:ascii="Verdana" w:hAnsi="Verdana"/>
          <w:sz w:val="19"/>
          <w:szCs w:val="19"/>
        </w:rPr>
        <w:t xml:space="preserve"> lo anterior, el órgano responsable del tratamiento podrá requerir a la contratista para que en vez de la opción a), cumpla con la b) o con la c) siguientes:</w:t>
      </w:r>
    </w:p>
    <w:p w14:paraId="1114E354" w14:textId="77777777" w:rsidR="00C548B6" w:rsidRPr="00595988" w:rsidRDefault="00C548B6" w:rsidP="00C548B6">
      <w:pPr>
        <w:shd w:val="clear" w:color="auto" w:fill="FFFFFF"/>
        <w:ind w:right="-427"/>
        <w:jc w:val="both"/>
        <w:rPr>
          <w:rFonts w:ascii="Verdana" w:hAnsi="Verdana"/>
          <w:sz w:val="19"/>
          <w:szCs w:val="19"/>
        </w:rPr>
      </w:pPr>
    </w:p>
    <w:p w14:paraId="6961D1A0" w14:textId="77777777" w:rsidR="00C548B6" w:rsidRPr="00595988" w:rsidRDefault="00C548B6" w:rsidP="00C17EED">
      <w:pPr>
        <w:numPr>
          <w:ilvl w:val="0"/>
          <w:numId w:val="45"/>
        </w:numPr>
        <w:shd w:val="clear" w:color="auto" w:fill="FFFFFF"/>
        <w:ind w:right="-427"/>
        <w:jc w:val="both"/>
        <w:rPr>
          <w:rFonts w:ascii="Verdana" w:hAnsi="Verdana"/>
          <w:sz w:val="19"/>
          <w:szCs w:val="19"/>
        </w:rPr>
      </w:pPr>
      <w:r w:rsidRPr="00595988">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8B3C53C" w14:textId="77777777" w:rsidR="00C548B6" w:rsidRPr="00595988" w:rsidRDefault="00C548B6" w:rsidP="00C548B6">
      <w:pPr>
        <w:shd w:val="clear" w:color="auto" w:fill="FFFFFF"/>
        <w:ind w:left="720" w:right="-427"/>
        <w:jc w:val="both"/>
        <w:rPr>
          <w:rFonts w:ascii="Verdana" w:hAnsi="Verdana"/>
          <w:sz w:val="19"/>
          <w:szCs w:val="19"/>
        </w:rPr>
      </w:pPr>
    </w:p>
    <w:p w14:paraId="53A26E08" w14:textId="77777777" w:rsidR="00C548B6" w:rsidRPr="00595988" w:rsidRDefault="00C548B6" w:rsidP="00C17EED">
      <w:pPr>
        <w:numPr>
          <w:ilvl w:val="0"/>
          <w:numId w:val="45"/>
        </w:numPr>
        <w:shd w:val="clear" w:color="auto" w:fill="FFFFFF"/>
        <w:ind w:right="-427" w:hanging="328"/>
        <w:jc w:val="both"/>
        <w:rPr>
          <w:rFonts w:ascii="Verdana" w:hAnsi="Verdana"/>
          <w:sz w:val="19"/>
          <w:szCs w:val="19"/>
        </w:rPr>
      </w:pPr>
      <w:r w:rsidRPr="00595988">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963FD94" w14:textId="77777777" w:rsidR="00C548B6" w:rsidRPr="00595988" w:rsidRDefault="00C548B6" w:rsidP="00C548B6">
      <w:pPr>
        <w:pStyle w:val="Prrafodelista"/>
        <w:ind w:right="-427"/>
        <w:rPr>
          <w:rFonts w:ascii="Verdana" w:hAnsi="Verdana"/>
          <w:sz w:val="19"/>
          <w:szCs w:val="19"/>
        </w:rPr>
      </w:pPr>
    </w:p>
    <w:p w14:paraId="2C03D3FC"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5.- Medidas de seguridad</w:t>
      </w:r>
    </w:p>
    <w:p w14:paraId="29E82D62" w14:textId="77777777" w:rsidR="00C548B6" w:rsidRPr="00595988" w:rsidRDefault="00C548B6" w:rsidP="00C548B6">
      <w:pPr>
        <w:shd w:val="clear" w:color="auto" w:fill="FFFFFF"/>
        <w:ind w:right="-427"/>
        <w:jc w:val="both"/>
        <w:rPr>
          <w:rFonts w:ascii="Verdana" w:hAnsi="Verdana"/>
          <w:b/>
          <w:sz w:val="19"/>
          <w:szCs w:val="19"/>
        </w:rPr>
      </w:pPr>
    </w:p>
    <w:p w14:paraId="4B21E357"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595988">
        <w:rPr>
          <w:rFonts w:ascii="Verdana" w:hAnsi="Verdana"/>
          <w:i/>
          <w:sz w:val="19"/>
          <w:szCs w:val="19"/>
        </w:rPr>
        <w:t>(elegir una de las tres opciones)</w:t>
      </w:r>
      <w:r w:rsidRPr="00595988">
        <w:rPr>
          <w:rFonts w:ascii="Verdana" w:hAnsi="Verdana"/>
          <w:sz w:val="19"/>
          <w:szCs w:val="19"/>
        </w:rPr>
        <w:t>:</w:t>
      </w:r>
    </w:p>
    <w:p w14:paraId="6E1B592B" w14:textId="77777777" w:rsidR="00C548B6" w:rsidRPr="00595988" w:rsidRDefault="00C548B6" w:rsidP="00C548B6">
      <w:pPr>
        <w:shd w:val="clear" w:color="auto" w:fill="FFFFFF"/>
        <w:ind w:right="-427"/>
        <w:jc w:val="both"/>
        <w:rPr>
          <w:rFonts w:ascii="Verdana" w:hAnsi="Verdana"/>
          <w:sz w:val="19"/>
          <w:szCs w:val="19"/>
        </w:rPr>
      </w:pPr>
    </w:p>
    <w:p w14:paraId="2A38BB49"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sz w:val="19"/>
          <w:szCs w:val="19"/>
        </w:rPr>
        <w:t xml:space="preserve">Bajo </w:t>
      </w:r>
    </w:p>
    <w:p w14:paraId="5D75B250"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M</w:t>
      </w:r>
      <w:r w:rsidRPr="00595988">
        <w:rPr>
          <w:rFonts w:ascii="Verdana" w:hAnsi="Verdana"/>
          <w:sz w:val="19"/>
          <w:szCs w:val="19"/>
        </w:rPr>
        <w:t xml:space="preserve">edio </w:t>
      </w:r>
    </w:p>
    <w:p w14:paraId="07469C41"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A</w:t>
      </w:r>
      <w:r w:rsidRPr="00595988">
        <w:rPr>
          <w:rFonts w:ascii="Verdana" w:hAnsi="Verdana"/>
          <w:sz w:val="19"/>
          <w:szCs w:val="19"/>
        </w:rPr>
        <w:t>lto</w:t>
      </w:r>
    </w:p>
    <w:p w14:paraId="3AE52063" w14:textId="77777777" w:rsidR="00C548B6" w:rsidRPr="00595988" w:rsidRDefault="00C548B6" w:rsidP="00C548B6">
      <w:pPr>
        <w:ind w:right="-427"/>
        <w:rPr>
          <w:rFonts w:ascii="Verdana" w:hAnsi="Verdana"/>
          <w:sz w:val="19"/>
          <w:szCs w:val="19"/>
        </w:rPr>
      </w:pPr>
      <w:r w:rsidRPr="00595988">
        <w:rPr>
          <w:rFonts w:ascii="Verdana" w:hAnsi="Verdana"/>
          <w:sz w:val="19"/>
          <w:szCs w:val="19"/>
        </w:rPr>
        <w:br w:type="page"/>
      </w:r>
    </w:p>
    <w:p w14:paraId="03184757"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5575921F" w14:textId="77777777" w:rsidR="00C548B6" w:rsidRPr="00595988" w:rsidRDefault="00C548B6" w:rsidP="00C548B6">
      <w:pPr>
        <w:shd w:val="clear" w:color="auto" w:fill="FFFFFF"/>
        <w:ind w:right="-427"/>
        <w:jc w:val="both"/>
        <w:rPr>
          <w:rFonts w:ascii="Verdana" w:hAnsi="Verdana"/>
          <w:sz w:val="19"/>
          <w:szCs w:val="19"/>
        </w:rPr>
      </w:pPr>
    </w:p>
    <w:p w14:paraId="1A738DFA" w14:textId="77777777" w:rsidR="00C548B6" w:rsidRPr="00595988" w:rsidRDefault="00C548B6" w:rsidP="00C17EED">
      <w:pPr>
        <w:numPr>
          <w:ilvl w:val="0"/>
          <w:numId w:val="46"/>
        </w:numPr>
        <w:shd w:val="clear" w:color="auto" w:fill="FFFFFF"/>
        <w:ind w:right="-427"/>
        <w:jc w:val="both"/>
        <w:rPr>
          <w:rFonts w:ascii="Verdana" w:hAnsi="Verdana"/>
          <w:sz w:val="19"/>
          <w:szCs w:val="19"/>
        </w:rPr>
      </w:pPr>
      <w:r w:rsidRPr="00595988">
        <w:rPr>
          <w:rFonts w:ascii="Verdana" w:hAnsi="Verdana"/>
          <w:sz w:val="19"/>
          <w:szCs w:val="19"/>
        </w:rPr>
        <w:t xml:space="preserve"> (</w:t>
      </w:r>
      <w:proofErr w:type="spellStart"/>
      <w:r w:rsidRPr="00595988">
        <w:rPr>
          <w:rFonts w:ascii="Verdana" w:hAnsi="Verdana"/>
          <w:sz w:val="19"/>
          <w:szCs w:val="19"/>
        </w:rPr>
        <w:t>xxx</w:t>
      </w:r>
      <w:proofErr w:type="spellEnd"/>
      <w:r w:rsidRPr="00595988">
        <w:rPr>
          <w:rFonts w:ascii="Verdana" w:hAnsi="Verdana"/>
          <w:sz w:val="19"/>
          <w:szCs w:val="19"/>
        </w:rPr>
        <w:t>)</w:t>
      </w:r>
    </w:p>
    <w:p w14:paraId="5E1A6AB6" w14:textId="77777777" w:rsidR="00C548B6" w:rsidRPr="00595988" w:rsidRDefault="00C548B6" w:rsidP="00C548B6">
      <w:pPr>
        <w:shd w:val="clear" w:color="auto" w:fill="FFFFFF"/>
        <w:ind w:right="-570"/>
        <w:jc w:val="both"/>
        <w:rPr>
          <w:rFonts w:ascii="Verdana" w:hAnsi="Verdana"/>
          <w:sz w:val="19"/>
          <w:szCs w:val="19"/>
        </w:rPr>
      </w:pPr>
    </w:p>
    <w:p w14:paraId="367CBF7B" w14:textId="77777777" w:rsidR="00C548B6" w:rsidRPr="00595988" w:rsidRDefault="00C548B6" w:rsidP="00C548B6">
      <w:pPr>
        <w:shd w:val="clear" w:color="auto" w:fill="FFFFFF"/>
        <w:ind w:right="-570"/>
        <w:jc w:val="both"/>
        <w:rPr>
          <w:rFonts w:ascii="Verdana" w:hAnsi="Verdana"/>
          <w:sz w:val="19"/>
          <w:szCs w:val="19"/>
        </w:rPr>
      </w:pPr>
    </w:p>
    <w:p w14:paraId="6ACA92B8" w14:textId="77777777" w:rsidR="00C548B6" w:rsidRPr="00595988" w:rsidRDefault="00C548B6" w:rsidP="00C548B6">
      <w:pPr>
        <w:shd w:val="clear" w:color="auto" w:fill="FFFFFF"/>
        <w:ind w:right="-570"/>
        <w:jc w:val="both"/>
        <w:rPr>
          <w:rFonts w:ascii="Verdana" w:hAnsi="Verdana"/>
          <w:sz w:val="19"/>
          <w:szCs w:val="19"/>
        </w:rPr>
      </w:pPr>
    </w:p>
    <w:p w14:paraId="786B9028"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95988">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1863D59"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95988">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5EC720D" w14:textId="77777777" w:rsidR="00C548B6" w:rsidRPr="00595988" w:rsidRDefault="00C548B6" w:rsidP="00C548B6">
      <w:pPr>
        <w:shd w:val="clear" w:color="auto" w:fill="FFFFFF"/>
        <w:ind w:right="-427"/>
        <w:jc w:val="both"/>
        <w:rPr>
          <w:rFonts w:ascii="Verdana" w:hAnsi="Verdana"/>
          <w:sz w:val="19"/>
          <w:szCs w:val="19"/>
        </w:rPr>
      </w:pPr>
    </w:p>
    <w:p w14:paraId="7AE013B7" w14:textId="77777777" w:rsidR="00C548B6" w:rsidRPr="00595988" w:rsidRDefault="00C548B6" w:rsidP="00C548B6">
      <w:pPr>
        <w:shd w:val="clear" w:color="auto" w:fill="FFFFFF"/>
        <w:ind w:right="-427"/>
        <w:jc w:val="both"/>
        <w:rPr>
          <w:rFonts w:ascii="Verdana" w:hAnsi="Verdana"/>
          <w:sz w:val="19"/>
          <w:szCs w:val="19"/>
        </w:rPr>
      </w:pPr>
    </w:p>
    <w:p w14:paraId="01616020" w14:textId="77777777" w:rsidR="00C548B6" w:rsidRPr="00595988" w:rsidRDefault="00C548B6" w:rsidP="00C548B6">
      <w:pPr>
        <w:shd w:val="clear" w:color="auto" w:fill="FFFFFF"/>
        <w:ind w:left="284" w:right="-427"/>
        <w:jc w:val="both"/>
        <w:rPr>
          <w:rFonts w:ascii="Verdana" w:hAnsi="Verdana"/>
          <w:sz w:val="19"/>
          <w:szCs w:val="19"/>
        </w:rPr>
      </w:pPr>
    </w:p>
    <w:p w14:paraId="0FB15CDB" w14:textId="77777777" w:rsidR="00C548B6" w:rsidRPr="00595988" w:rsidRDefault="00C548B6" w:rsidP="00C548B6">
      <w:pPr>
        <w:shd w:val="clear" w:color="auto" w:fill="FFFFFF"/>
        <w:ind w:left="284" w:right="-427"/>
        <w:jc w:val="both"/>
        <w:rPr>
          <w:rFonts w:ascii="Verdana" w:hAnsi="Verdana"/>
          <w:sz w:val="19"/>
          <w:szCs w:val="19"/>
        </w:rPr>
      </w:pPr>
      <w:r w:rsidRPr="00595988">
        <w:rPr>
          <w:rFonts w:ascii="Verdana" w:hAnsi="Verdana"/>
          <w:sz w:val="19"/>
          <w:szCs w:val="19"/>
        </w:rPr>
        <w:t>En……………………………………, a………. de………………………de 20………</w:t>
      </w:r>
    </w:p>
    <w:p w14:paraId="2243FE00" w14:textId="77777777" w:rsidR="00C548B6" w:rsidRPr="00595988" w:rsidRDefault="00C548B6" w:rsidP="00C548B6">
      <w:pPr>
        <w:shd w:val="clear" w:color="auto" w:fill="FFFFFF"/>
        <w:ind w:left="284" w:right="-427"/>
        <w:jc w:val="both"/>
        <w:rPr>
          <w:rFonts w:ascii="Verdana" w:hAnsi="Verdana"/>
          <w:sz w:val="19"/>
          <w:szCs w:val="19"/>
        </w:rPr>
      </w:pPr>
    </w:p>
    <w:p w14:paraId="25740D12" w14:textId="77777777" w:rsidR="00C548B6" w:rsidRPr="00595988" w:rsidRDefault="00C548B6" w:rsidP="00C548B6">
      <w:pPr>
        <w:shd w:val="clear" w:color="auto" w:fill="FFFFFF"/>
        <w:ind w:left="284" w:right="-427"/>
        <w:jc w:val="both"/>
        <w:rPr>
          <w:rFonts w:ascii="Verdana" w:hAnsi="Verdana"/>
          <w:sz w:val="19"/>
          <w:szCs w:val="19"/>
        </w:rPr>
      </w:pPr>
    </w:p>
    <w:p w14:paraId="70263D2C" w14:textId="77777777" w:rsidR="00C548B6" w:rsidRPr="00595988" w:rsidRDefault="00C548B6" w:rsidP="00C548B6">
      <w:pPr>
        <w:shd w:val="clear" w:color="auto" w:fill="FFFFFF"/>
        <w:ind w:left="284" w:right="-427"/>
        <w:jc w:val="both"/>
        <w:rPr>
          <w:rFonts w:ascii="Verdana" w:hAnsi="Verdana"/>
          <w:sz w:val="19"/>
          <w:szCs w:val="19"/>
        </w:rPr>
      </w:pPr>
    </w:p>
    <w:p w14:paraId="0605AA13" w14:textId="77777777" w:rsidR="00C548B6" w:rsidRPr="00595988" w:rsidRDefault="00C548B6" w:rsidP="00C548B6">
      <w:pPr>
        <w:shd w:val="clear" w:color="auto" w:fill="FFFFFF"/>
        <w:ind w:left="284" w:right="-427"/>
        <w:jc w:val="both"/>
        <w:rPr>
          <w:rFonts w:ascii="Verdana" w:hAnsi="Verdana"/>
          <w:sz w:val="19"/>
          <w:szCs w:val="19"/>
        </w:rPr>
      </w:pPr>
    </w:p>
    <w:p w14:paraId="225A581F" w14:textId="77777777" w:rsidR="00C548B6" w:rsidRPr="00595988" w:rsidRDefault="00C548B6" w:rsidP="00C548B6">
      <w:pPr>
        <w:shd w:val="clear" w:color="auto" w:fill="FFFFFF"/>
        <w:ind w:left="284" w:right="-427"/>
        <w:jc w:val="both"/>
        <w:rPr>
          <w:rFonts w:ascii="Verdana" w:hAnsi="Verdana"/>
          <w:sz w:val="19"/>
          <w:szCs w:val="19"/>
        </w:rPr>
      </w:pPr>
    </w:p>
    <w:p w14:paraId="7EF36018" w14:textId="77777777" w:rsidR="00C548B6" w:rsidRPr="00595988" w:rsidRDefault="00C548B6" w:rsidP="00C548B6">
      <w:pPr>
        <w:shd w:val="clear" w:color="auto" w:fill="FFFFFF"/>
        <w:ind w:left="284" w:right="-427"/>
        <w:jc w:val="both"/>
        <w:rPr>
          <w:rFonts w:ascii="Verdana" w:hAnsi="Verdana"/>
          <w:sz w:val="19"/>
          <w:szCs w:val="19"/>
        </w:rPr>
      </w:pPr>
    </w:p>
    <w:p w14:paraId="59BA79D2" w14:textId="77777777" w:rsidR="00C548B6" w:rsidRPr="00595988" w:rsidRDefault="00C548B6" w:rsidP="00C548B6">
      <w:pPr>
        <w:shd w:val="clear" w:color="auto" w:fill="FFFFFF"/>
        <w:ind w:left="284" w:right="-427"/>
        <w:jc w:val="both"/>
        <w:rPr>
          <w:rFonts w:ascii="Verdana" w:hAnsi="Verdana"/>
          <w:sz w:val="19"/>
          <w:szCs w:val="19"/>
        </w:rPr>
      </w:pPr>
    </w:p>
    <w:p w14:paraId="61E045ED" w14:textId="77777777" w:rsidR="00C548B6" w:rsidRPr="00595988" w:rsidRDefault="00C548B6" w:rsidP="00C548B6">
      <w:pPr>
        <w:shd w:val="clear" w:color="auto" w:fill="FFFFFF"/>
        <w:ind w:left="284" w:right="-427"/>
        <w:jc w:val="both"/>
        <w:rPr>
          <w:rFonts w:ascii="Verdana" w:hAnsi="Verdana"/>
          <w:sz w:val="19"/>
          <w:szCs w:val="19"/>
        </w:rPr>
      </w:pPr>
    </w:p>
    <w:p w14:paraId="73E790BA" w14:textId="77777777" w:rsidR="00C548B6" w:rsidRPr="00595988" w:rsidRDefault="00C548B6" w:rsidP="00C548B6">
      <w:pPr>
        <w:shd w:val="clear" w:color="auto" w:fill="FFFFFF"/>
        <w:ind w:left="284" w:right="-427"/>
        <w:jc w:val="both"/>
        <w:rPr>
          <w:rFonts w:ascii="Verdana" w:hAnsi="Verdana"/>
          <w:sz w:val="19"/>
          <w:szCs w:val="19"/>
        </w:rPr>
      </w:pPr>
    </w:p>
    <w:p w14:paraId="15A82489" w14:textId="77777777" w:rsidR="00C548B6" w:rsidRPr="00595988" w:rsidRDefault="00C548B6" w:rsidP="00C548B6">
      <w:pPr>
        <w:shd w:val="clear" w:color="auto" w:fill="FFFFFF"/>
        <w:ind w:left="284" w:right="-428"/>
        <w:jc w:val="both"/>
        <w:rPr>
          <w:rFonts w:ascii="Verdana" w:hAnsi="Verdana"/>
          <w:sz w:val="19"/>
          <w:szCs w:val="19"/>
        </w:rPr>
      </w:pPr>
      <w:r w:rsidRPr="00595988">
        <w:rPr>
          <w:rFonts w:ascii="Verdana" w:hAnsi="Verdana"/>
          <w:sz w:val="19"/>
          <w:szCs w:val="19"/>
        </w:rPr>
        <w:t>Por el responsable del tratamiento                        Por la contratista</w:t>
      </w:r>
    </w:p>
    <w:sectPr w:rsidR="00C548B6" w:rsidRPr="00595988"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F09F8" w14:textId="77777777" w:rsidR="00F42903" w:rsidRDefault="00F42903">
      <w:r>
        <w:separator/>
      </w:r>
    </w:p>
  </w:endnote>
  <w:endnote w:type="continuationSeparator" w:id="0">
    <w:p w14:paraId="109B8D4A" w14:textId="77777777" w:rsidR="00F42903" w:rsidRDefault="00F42903">
      <w:r>
        <w:continuationSeparator/>
      </w:r>
    </w:p>
  </w:endnote>
  <w:endnote w:type="continuationNotice" w:id="1">
    <w:p w14:paraId="0E4C19BA" w14:textId="77777777" w:rsidR="00F42903" w:rsidRDefault="00F429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altName w:val="Verdana"/>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11747" w14:textId="77777777" w:rsidR="00C707A3" w:rsidRDefault="00C707A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D6D2A4" w14:textId="77777777" w:rsidR="00C707A3" w:rsidRDefault="00C707A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6D1" w14:textId="75BBA16F" w:rsidR="00C707A3" w:rsidRPr="00280F61" w:rsidRDefault="00C707A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D4C65">
      <w:rPr>
        <w:rStyle w:val="Nmerodepgina"/>
        <w:rFonts w:ascii="Verdana" w:hAnsi="Verdana"/>
        <w:noProof/>
        <w:sz w:val="16"/>
        <w:szCs w:val="16"/>
      </w:rPr>
      <w:t>16</w:t>
    </w:r>
    <w:r w:rsidRPr="00280F61">
      <w:rPr>
        <w:rStyle w:val="Nmerodepgina"/>
        <w:rFonts w:ascii="Verdana" w:hAnsi="Verdana"/>
        <w:sz w:val="16"/>
        <w:szCs w:val="16"/>
      </w:rPr>
      <w:fldChar w:fldCharType="end"/>
    </w:r>
  </w:p>
  <w:p w14:paraId="194AF68C" w14:textId="2F8640AB" w:rsidR="00C707A3" w:rsidRPr="005504A1" w:rsidRDefault="00C707A3" w:rsidP="00FF5D70">
    <w:pPr>
      <w:pStyle w:val="Piedepgina"/>
      <w:tabs>
        <w:tab w:val="clear" w:pos="4819"/>
        <w:tab w:val="clear" w:pos="9071"/>
        <w:tab w:val="left" w:pos="5325"/>
        <w:tab w:val="left" w:pos="7655"/>
        <w:tab w:val="right" w:pos="14286"/>
      </w:tabs>
      <w:rPr>
        <w:rFonts w:ascii="Verdana" w:hAnsi="Verdana"/>
        <w:color w:val="0000FF"/>
        <w:sz w:val="16"/>
        <w:szCs w:val="16"/>
      </w:rPr>
    </w:pPr>
    <w:r>
      <w:tab/>
      <w:t xml:space="preserve">                         </w:t>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Pr>
        <w:rFonts w:ascii="Verdana" w:hAnsi="Verdana"/>
        <w:color w:val="0000FF"/>
        <w:sz w:val="16"/>
        <w:szCs w:val="16"/>
      </w:rPr>
      <w:t>URA/01</w:t>
    </w:r>
    <w:r w:rsidR="00663AB9">
      <w:rPr>
        <w:rFonts w:ascii="Verdana" w:hAnsi="Verdana"/>
        <w:color w:val="0000FF"/>
        <w:sz w:val="16"/>
        <w:szCs w:val="16"/>
      </w:rPr>
      <w:t>6</w:t>
    </w:r>
    <w:r w:rsidRPr="00F91220">
      <w:rPr>
        <w:rFonts w:ascii="Verdana" w:hAnsi="Verdana"/>
        <w:color w:val="0000FF"/>
        <w:sz w:val="16"/>
        <w:szCs w:val="16"/>
      </w:rPr>
      <w:t>A/202</w:t>
    </w:r>
    <w:r w:rsidR="00685C99">
      <w:rPr>
        <w:rFonts w:ascii="Verdana" w:hAnsi="Verdana"/>
        <w:color w:val="0000FF"/>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0D13F" w14:textId="77777777" w:rsidR="00C707A3" w:rsidRDefault="00C707A3">
    <w:pPr>
      <w:pStyle w:val="Piedepgina"/>
    </w:pPr>
    <w:r>
      <w:rPr>
        <w:noProof/>
        <w:lang w:val="es-ES" w:eastAsia="es-ES"/>
      </w:rPr>
      <w:drawing>
        <wp:anchor distT="0" distB="0" distL="114300" distR="114300" simplePos="0" relativeHeight="251658244" behindDoc="0" locked="0" layoutInCell="1" allowOverlap="1" wp14:anchorId="5BEAAB67" wp14:editId="54BE7E49">
          <wp:simplePos x="0" y="0"/>
          <wp:positionH relativeFrom="page">
            <wp:posOffset>48197</wp:posOffset>
          </wp:positionH>
          <wp:positionV relativeFrom="page">
            <wp:posOffset>9647928</wp:posOffset>
          </wp:positionV>
          <wp:extent cx="7560000" cy="10548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2.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p w14:paraId="50582ECF" w14:textId="77777777" w:rsidR="00C707A3" w:rsidRDefault="00C707A3"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A6D2A" w14:textId="02D04B28" w:rsidR="00C707A3" w:rsidRPr="00280F61" w:rsidRDefault="00C707A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D4C65">
      <w:rPr>
        <w:rStyle w:val="Nmerodepgina"/>
        <w:rFonts w:ascii="Verdana" w:hAnsi="Verdana"/>
        <w:noProof/>
        <w:sz w:val="16"/>
        <w:szCs w:val="16"/>
      </w:rPr>
      <w:t>5</w:t>
    </w:r>
    <w:r w:rsidRPr="00280F61">
      <w:rPr>
        <w:rStyle w:val="Nmerodepgina"/>
        <w:rFonts w:ascii="Verdana" w:hAnsi="Verdana"/>
        <w:sz w:val="16"/>
        <w:szCs w:val="16"/>
      </w:rPr>
      <w:fldChar w:fldCharType="end"/>
    </w:r>
  </w:p>
  <w:p w14:paraId="728AD206" w14:textId="77777777" w:rsidR="00C707A3" w:rsidRPr="00F91220" w:rsidRDefault="00C707A3" w:rsidP="00F91220">
    <w:pPr>
      <w:pStyle w:val="Piedepgina"/>
      <w:tabs>
        <w:tab w:val="clear" w:pos="4819"/>
        <w:tab w:val="clear" w:pos="9071"/>
        <w:tab w:val="left" w:pos="3761"/>
        <w:tab w:val="left" w:pos="5674"/>
        <w:tab w:val="left" w:pos="6663"/>
      </w:tabs>
    </w:pPr>
    <w:r>
      <w:tab/>
    </w:r>
    <w:r>
      <w:tab/>
    </w:r>
    <w:proofErr w:type="spellStart"/>
    <w:r>
      <w:rPr>
        <w:rFonts w:ascii="Verdana" w:hAnsi="Verdana"/>
        <w:sz w:val="16"/>
        <w:szCs w:val="16"/>
      </w:rPr>
      <w:t>Expte</w:t>
    </w:r>
    <w:proofErr w:type="spellEnd"/>
    <w:r>
      <w:rPr>
        <w:rFonts w:ascii="Verdana" w:hAnsi="Verdana"/>
        <w:sz w:val="16"/>
        <w:szCs w:val="16"/>
      </w:rPr>
      <w:t xml:space="preserve"> </w:t>
    </w:r>
    <w:proofErr w:type="spellStart"/>
    <w:r>
      <w:rPr>
        <w:rFonts w:ascii="Verdana" w:hAnsi="Verdana"/>
        <w:sz w:val="16"/>
        <w:szCs w:val="16"/>
      </w:rPr>
      <w:t>nº</w:t>
    </w:r>
    <w:proofErr w:type="spellEnd"/>
    <w:r>
      <w:rPr>
        <w:rFonts w:ascii="Verdana" w:hAnsi="Verdana"/>
        <w:sz w:val="16"/>
        <w:szCs w:val="16"/>
      </w:rPr>
      <w:t xml:space="preserve">:   </w:t>
    </w:r>
    <w:r w:rsidRPr="00F91220">
      <w:rPr>
        <w:rFonts w:ascii="Verdana" w:hAnsi="Verdana"/>
        <w:color w:val="0000FF"/>
        <w:sz w:val="16"/>
        <w:szCs w:val="16"/>
      </w:rPr>
      <w:t>URA/005A/2023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D906E" w14:textId="77777777" w:rsidR="00F42903" w:rsidRDefault="00F42903">
      <w:r>
        <w:separator/>
      </w:r>
    </w:p>
  </w:footnote>
  <w:footnote w:type="continuationSeparator" w:id="0">
    <w:p w14:paraId="520321E3" w14:textId="77777777" w:rsidR="00F42903" w:rsidRDefault="00F42903">
      <w:r>
        <w:continuationSeparator/>
      </w:r>
    </w:p>
  </w:footnote>
  <w:footnote w:type="continuationNotice" w:id="1">
    <w:p w14:paraId="417241B1" w14:textId="77777777" w:rsidR="00F42903" w:rsidRDefault="00F42903"/>
  </w:footnote>
  <w:footnote w:id="2">
    <w:p w14:paraId="15FC84CF" w14:textId="77777777" w:rsidR="00C1675F" w:rsidRPr="006516A7" w:rsidRDefault="00C1675F" w:rsidP="008A54DF">
      <w:pPr>
        <w:pStyle w:val="Textonotapie"/>
        <w:ind w:right="-427"/>
        <w:rPr>
          <w:rFonts w:ascii="Verdana" w:hAnsi="Verdana"/>
          <w:sz w:val="16"/>
          <w:szCs w:val="16"/>
          <w:lang w:val="es-ES"/>
        </w:rPr>
      </w:pPr>
      <w:r w:rsidRPr="00F73C85">
        <w:rPr>
          <w:rStyle w:val="Refdenotaalpie"/>
          <w:rFonts w:ascii="Verdana" w:hAnsi="Verdana"/>
          <w:sz w:val="16"/>
          <w:szCs w:val="16"/>
        </w:rPr>
        <w:footnoteRef/>
      </w:r>
      <w:r w:rsidRPr="00F73C85">
        <w:rPr>
          <w:rFonts w:ascii="Verdana" w:hAnsi="Verdana"/>
          <w:sz w:val="16"/>
          <w:szCs w:val="16"/>
        </w:rPr>
        <w:t xml:space="preserve"> </w:t>
      </w:r>
      <w:r w:rsidRPr="006516A7">
        <w:rPr>
          <w:rFonts w:ascii="Verdana" w:hAnsi="Verdana"/>
          <w:color w:val="000000"/>
          <w:sz w:val="16"/>
          <w:szCs w:val="16"/>
          <w:shd w:val="clear" w:color="auto" w:fill="FFFFFF"/>
          <w:lang w:val="es-ES"/>
        </w:rPr>
        <w:t>Prestación en un solo acto, extinguiéndose la obligación contraída, y con ello el contrato, tan pronto como dicho acto o prestación haya sido cumplido.</w:t>
      </w:r>
    </w:p>
  </w:footnote>
  <w:footnote w:id="3">
    <w:p w14:paraId="137FC627" w14:textId="77777777" w:rsidR="00C1675F" w:rsidRPr="006516A7" w:rsidRDefault="00C1675F" w:rsidP="008A54DF">
      <w:pPr>
        <w:pStyle w:val="Textonotapie"/>
        <w:ind w:right="-427"/>
        <w:rPr>
          <w:rFonts w:ascii="Verdana"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sidRPr="006516A7">
        <w:rPr>
          <w:rFonts w:ascii="Verdana" w:hAnsi="Verdana"/>
          <w:color w:val="000000"/>
          <w:sz w:val="16"/>
          <w:szCs w:val="16"/>
          <w:shd w:val="clear" w:color="auto" w:fill="FFFFFF"/>
          <w:lang w:val="es-ES"/>
        </w:rPr>
        <w:t>El contrato de tracto sucesivo impone al contratante una serie de actos de ejecución reiterada durante cierto tiempo.</w:t>
      </w:r>
    </w:p>
  </w:footnote>
  <w:footnote w:id="4">
    <w:p w14:paraId="27E18E8D" w14:textId="77777777" w:rsidR="00C1675F" w:rsidRDefault="00C1675F" w:rsidP="008A54DF">
      <w:pPr>
        <w:pStyle w:val="Textonotapie"/>
        <w:rPr>
          <w:rFonts w:ascii="Verdana" w:eastAsia="Arial Unicode MS"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sidRPr="006516A7">
        <w:rPr>
          <w:rFonts w:ascii="Verdana" w:eastAsia="Arial Unicode MS" w:hAnsi="Verdana"/>
          <w:sz w:val="16"/>
          <w:szCs w:val="16"/>
          <w:lang w:val="es-ES"/>
        </w:rPr>
        <w:t>Cuando el número de unidades que integran el objeto se defina con exactitud: el precio será el resultado de multiplicar el precio unitario ofertado por la adjudicataria por el número de unidades.</w:t>
      </w:r>
    </w:p>
    <w:p w14:paraId="13267C89" w14:textId="77777777" w:rsidR="00C1675F" w:rsidRPr="006516A7" w:rsidRDefault="00C1675F" w:rsidP="008A54DF">
      <w:pPr>
        <w:pStyle w:val="Textonotapie"/>
        <w:rPr>
          <w:rFonts w:ascii="Verdana" w:hAnsi="Verdana"/>
          <w:sz w:val="16"/>
          <w:szCs w:val="16"/>
          <w:lang w:val="es-ES"/>
        </w:rPr>
      </w:pPr>
    </w:p>
  </w:footnote>
  <w:footnote w:id="5">
    <w:p w14:paraId="468447EB" w14:textId="77777777" w:rsidR="00C1675F" w:rsidRPr="006516A7" w:rsidRDefault="00C1675F" w:rsidP="008A54DF">
      <w:pPr>
        <w:pStyle w:val="Textonotapie"/>
        <w:rPr>
          <w:rFonts w:ascii="Verdana"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Pr>
          <w:rFonts w:ascii="Verdana" w:hAnsi="Verdana"/>
          <w:sz w:val="16"/>
          <w:szCs w:val="16"/>
          <w:lang w:val="es-ES"/>
        </w:rPr>
        <w:t>El</w:t>
      </w:r>
      <w:r w:rsidRPr="006516A7">
        <w:rPr>
          <w:rFonts w:ascii="Verdana" w:hAnsi="Verdana"/>
          <w:sz w:val="16"/>
          <w:szCs w:val="16"/>
          <w:lang w:val="es-ES"/>
        </w:rPr>
        <w:t xml:space="preserve"> gasto efectivo de este presupuesto está condicionado por las necesidades reales del poder adjudicador, que no queda obligado a demandar un determinado número de unidades, ni a gastarlo en su totalidad.</w:t>
      </w:r>
    </w:p>
    <w:p w14:paraId="5BC7EC65" w14:textId="77777777" w:rsidR="00C1675F" w:rsidRPr="00F73C85" w:rsidRDefault="00C1675F" w:rsidP="008A54DF">
      <w:pPr>
        <w:pStyle w:val="Textonotapie"/>
        <w:rPr>
          <w:sz w:val="16"/>
          <w:szCs w:val="16"/>
          <w:lang w:val="es-ES"/>
        </w:rPr>
      </w:pPr>
    </w:p>
  </w:footnote>
  <w:footnote w:id="6">
    <w:p w14:paraId="3163D2BC" w14:textId="77777777" w:rsidR="00C707A3" w:rsidRDefault="00C707A3" w:rsidP="00C32398">
      <w:pPr>
        <w:pStyle w:val="Textonotapie"/>
        <w:rPr>
          <w:rFonts w:ascii="Verdana" w:eastAsia="Arial Unicode MS" w:hAnsi="Verdana"/>
          <w:sz w:val="14"/>
          <w:szCs w:val="14"/>
          <w:lang w:val="es-ES"/>
        </w:rPr>
      </w:pPr>
      <w:r>
        <w:rPr>
          <w:rFonts w:ascii="Verdana" w:eastAsia="Arial Unicode MS" w:hAnsi="Verdana"/>
          <w:sz w:val="14"/>
          <w:szCs w:val="14"/>
          <w:lang w:val="es-ES"/>
        </w:rPr>
        <w:footnoteRef/>
      </w:r>
      <w:r>
        <w:rPr>
          <w:rFonts w:ascii="Verdana" w:eastAsia="Arial Unicode MS" w:hAnsi="Verdana"/>
          <w:sz w:val="14"/>
          <w:szCs w:val="14"/>
          <w:lang w:val="es-ES"/>
        </w:rPr>
        <w:t xml:space="preserve"> Límite máximo de gasto que puede comprometer el órgano de contratación, incluyendo el </w:t>
      </w:r>
      <w:r>
        <w:rPr>
          <w:rFonts w:ascii="Verdana" w:eastAsia="Arial Unicode MS" w:hAnsi="Verdana"/>
          <w:sz w:val="14"/>
          <w:szCs w:val="14"/>
          <w:lang w:val="es-ES"/>
        </w:rPr>
        <w:t>IVA pero sin considerar las prórrogas y posibles modificados. Es la referencia básica para que los licitadores presenten sus ofertas económicas.</w:t>
      </w:r>
    </w:p>
    <w:p w14:paraId="5D9835C2" w14:textId="77777777" w:rsidR="00C707A3" w:rsidRDefault="00C707A3" w:rsidP="00C32398">
      <w:pPr>
        <w:pStyle w:val="Textonotapie"/>
        <w:rPr>
          <w:rFonts w:ascii="Verdana" w:eastAsia="Arial Unicode MS" w:hAnsi="Verdana"/>
          <w:sz w:val="14"/>
          <w:szCs w:val="14"/>
          <w:lang w:val="es-ES"/>
        </w:rPr>
      </w:pPr>
    </w:p>
  </w:footnote>
  <w:footnote w:id="7">
    <w:p w14:paraId="33534DE9" w14:textId="77777777" w:rsidR="00C707A3" w:rsidRPr="00F73C85" w:rsidRDefault="00C707A3" w:rsidP="00D360DB">
      <w:pPr>
        <w:pStyle w:val="Textonotapie"/>
        <w:ind w:right="-851"/>
        <w:rPr>
          <w:lang w:val="es-ES"/>
        </w:rPr>
      </w:pPr>
      <w:r w:rsidRPr="00F73C85">
        <w:rPr>
          <w:rStyle w:val="Refdenotaalpie"/>
          <w:lang w:val="es-ES"/>
        </w:rPr>
        <w:footnoteRef/>
      </w:r>
      <w:r w:rsidRPr="00F73C85">
        <w:rPr>
          <w:lang w:val="es-ES"/>
        </w:rPr>
        <w:t xml:space="preserve"> </w:t>
      </w:r>
      <w:r>
        <w:rPr>
          <w:rFonts w:ascii="Verdana" w:hAnsi="Verdana"/>
          <w:sz w:val="16"/>
          <w:szCs w:val="16"/>
          <w:lang w:val="es-ES"/>
        </w:rPr>
        <w:t>E</w:t>
      </w:r>
      <w:r w:rsidRPr="006516A7">
        <w:rPr>
          <w:rFonts w:ascii="Verdana" w:hAnsi="Verdana"/>
          <w:sz w:val="16"/>
          <w:szCs w:val="16"/>
          <w:lang w:val="es-ES"/>
        </w:rPr>
        <w:t xml:space="preserve">n los contratos en que la determinación del precio se efectúe a través de tanto alzado, el precio del contrato será el ofertado por la adjudicataria que en ningún caso podrá superar al presupuesto base de licitación </w:t>
      </w:r>
      <w:r w:rsidRPr="006516A7">
        <w:rPr>
          <w:rFonts w:ascii="Verdana" w:hAnsi="Verdana"/>
          <w:sz w:val="16"/>
          <w:szCs w:val="16"/>
          <w:u w:val="single"/>
          <w:lang w:val="es-ES"/>
        </w:rPr>
        <w:t>(sin IVA)</w:t>
      </w:r>
    </w:p>
  </w:footnote>
  <w:footnote w:id="8">
    <w:p w14:paraId="1DE0B5D8" w14:textId="77777777" w:rsidR="00C707A3" w:rsidRDefault="00C707A3" w:rsidP="00B65410">
      <w:pPr>
        <w:pStyle w:val="Textonotapie"/>
        <w:rPr>
          <w:sz w:val="14"/>
          <w:szCs w:val="14"/>
        </w:rPr>
      </w:pPr>
      <w:r>
        <w:rPr>
          <w:rStyle w:val="Refdenotaalpie"/>
          <w:sz w:val="14"/>
          <w:szCs w:val="14"/>
        </w:rPr>
        <w:footnoteRef/>
      </w:r>
      <w:r>
        <w:rPr>
          <w:sz w:val="14"/>
          <w:szCs w:val="14"/>
        </w:rPr>
        <w:t xml:space="preserve"> </w:t>
      </w:r>
      <w:r>
        <w:rPr>
          <w:rFonts w:ascii="Verdana" w:hAnsi="Verdana"/>
          <w:sz w:val="14"/>
          <w:szCs w:val="14"/>
          <w:lang w:val="es-ES"/>
        </w:rPr>
        <w:t xml:space="preserve">Para más información acerca del concepto de contratos sujetos a regulación armonizada </w:t>
      </w:r>
      <w:hyperlink r:id="rId1" w:history="1">
        <w:r>
          <w:rPr>
            <w:rStyle w:val="Hipervnculo"/>
            <w:rFonts w:ascii="Verdana" w:hAnsi="Verdana"/>
            <w:sz w:val="14"/>
            <w:szCs w:val="14"/>
            <w:lang w:val="es-ES"/>
          </w:rPr>
          <w:t>https://guiasjuridicas.wolterskluwer.es/Content/Documento.aspx?params=H4sIAAAAAAAEAMtMSbF1jTAAAUMjQxMjtbLUouLM_DxbIwMDCwNzAwuQQGZapUt-ckhlQaptWmJOcSoAbtCBhTUAAAA=WKE</w:t>
        </w:r>
      </w:hyperlink>
    </w:p>
  </w:footnote>
  <w:footnote w:id="9">
    <w:p w14:paraId="50ACDCE9" w14:textId="77777777" w:rsidR="00C707A3" w:rsidRPr="00186F2B" w:rsidRDefault="00C707A3"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r w:rsidRPr="00186F2B">
        <w:rPr>
          <w:sz w:val="16"/>
          <w:szCs w:val="16"/>
        </w:rPr>
        <w:t xml:space="preserve">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10">
    <w:p w14:paraId="12A3AE63" w14:textId="77777777" w:rsidR="00C707A3" w:rsidRPr="00E15FC1" w:rsidRDefault="00C707A3"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11">
    <w:p w14:paraId="2C65DA57"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12">
    <w:p w14:paraId="5A76154B"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13">
    <w:p w14:paraId="7F1BC857"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r w:rsidRPr="00E15FC1">
        <w:rPr>
          <w:rFonts w:cs="Arial"/>
          <w:sz w:val="16"/>
          <w:szCs w:val="16"/>
        </w:rPr>
        <w:t>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14">
    <w:p w14:paraId="67E1B999"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15">
    <w:p w14:paraId="599A167F"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075DDFE8" w14:textId="77777777" w:rsidR="00C707A3" w:rsidRPr="00E15FC1" w:rsidRDefault="00C707A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37636B9F" w14:textId="77777777" w:rsidR="00C707A3" w:rsidRPr="00E15FC1" w:rsidRDefault="00C707A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7C249045" w14:textId="77777777" w:rsidR="00C707A3" w:rsidRPr="00EC77F8" w:rsidRDefault="00C707A3"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6">
    <w:p w14:paraId="21BF9B48" w14:textId="77777777" w:rsidR="00C707A3" w:rsidRPr="00E404AC" w:rsidRDefault="00C707A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7">
    <w:p w14:paraId="4EB4E881"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8">
    <w:p w14:paraId="0D48846B"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r w:rsidRPr="00E404AC">
        <w:rPr>
          <w:rFonts w:cs="Arial"/>
          <w:sz w:val="16"/>
          <w:szCs w:val="16"/>
        </w:rPr>
        <w:t>referencias y la clasificación, en su caso, figuran en la certificación</w:t>
      </w:r>
    </w:p>
  </w:footnote>
  <w:footnote w:id="19">
    <w:p w14:paraId="320CB166"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r w:rsidRPr="00E404AC">
        <w:rPr>
          <w:rFonts w:cs="Arial"/>
          <w:sz w:val="16"/>
          <w:szCs w:val="16"/>
        </w:rPr>
        <w:t>particular, en el seno de un grupo, consorcio, empresa en participación o similares (UTE).</w:t>
      </w:r>
    </w:p>
  </w:footnote>
  <w:footnote w:id="20">
    <w:p w14:paraId="2BFE5632" w14:textId="77777777" w:rsidR="00C707A3" w:rsidRPr="00EC77F8" w:rsidRDefault="00C707A3"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r w:rsidRPr="00E404AC">
        <w:rPr>
          <w:rFonts w:cs="Arial"/>
          <w:sz w:val="16"/>
          <w:szCs w:val="16"/>
        </w:rPr>
        <w:t>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21">
    <w:p w14:paraId="573D8239" w14:textId="77777777" w:rsidR="00C707A3" w:rsidRPr="00FB5AA9" w:rsidRDefault="00C707A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22">
    <w:p w14:paraId="6DB9982D" w14:textId="77777777" w:rsidR="00C707A3" w:rsidRPr="00FB5AA9" w:rsidRDefault="00C707A3"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23">
    <w:p w14:paraId="040FDD87" w14:textId="77777777" w:rsidR="00C707A3" w:rsidRPr="00A51449"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24">
    <w:p w14:paraId="6FB23C29" w14:textId="77777777" w:rsidR="00C707A3" w:rsidRPr="00EC77F8" w:rsidRDefault="00C707A3"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25">
    <w:p w14:paraId="23BAF2F9" w14:textId="77777777" w:rsidR="00C707A3" w:rsidRPr="00A51449"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26">
    <w:p w14:paraId="5607FA85"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r w:rsidRPr="00EC77F8">
        <w:rPr>
          <w:sz w:val="16"/>
          <w:szCs w:val="16"/>
        </w:rPr>
        <w:t>sentido del art. 1 del Convenio relativo a la protección de intereses financiero de las Comunidades Europeas (DO C 316 de 27.11.1995, p. 48).</w:t>
      </w:r>
    </w:p>
  </w:footnote>
  <w:footnote w:id="27">
    <w:p w14:paraId="0B22A5C6"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8">
    <w:p w14:paraId="4B3E4E28" w14:textId="77777777" w:rsidR="00C707A3" w:rsidRPr="00EC77F8" w:rsidRDefault="00C707A3"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9">
    <w:p w14:paraId="30493B56" w14:textId="77777777" w:rsidR="00C707A3" w:rsidRPr="00023868" w:rsidRDefault="00C707A3"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30">
    <w:p w14:paraId="04760DD0" w14:textId="77777777" w:rsidR="00C707A3" w:rsidRPr="00023868" w:rsidRDefault="00C707A3"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r w:rsidRPr="00023868">
        <w:rPr>
          <w:rFonts w:ascii="Arial" w:hAnsi="Arial" w:cs="Arial"/>
          <w:sz w:val="16"/>
          <w:szCs w:val="16"/>
        </w:rPr>
        <w:t>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31">
    <w:p w14:paraId="3FFCA78C"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2">
    <w:p w14:paraId="5AB48E88"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3">
    <w:p w14:paraId="5BCCEE17" w14:textId="77777777" w:rsidR="00C707A3" w:rsidRPr="00EC77F8" w:rsidRDefault="00C707A3"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4">
    <w:p w14:paraId="5FD6DDC4" w14:textId="77777777" w:rsidR="00C707A3" w:rsidRPr="00EC77F8" w:rsidRDefault="00C707A3"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r w:rsidRPr="00EC77F8">
        <w:rPr>
          <w:sz w:val="16"/>
          <w:szCs w:val="16"/>
        </w:rPr>
        <w:t>conformidad con las disposiciones nacionales de aplicación del art. 57, apart. 6, de la Directiva 2014/24/UE.</w:t>
      </w:r>
    </w:p>
  </w:footnote>
  <w:footnote w:id="35">
    <w:p w14:paraId="51069A3E"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r w:rsidRPr="00EC77F8">
        <w:rPr>
          <w:sz w:val="16"/>
          <w:szCs w:val="16"/>
        </w:rPr>
        <w:t>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36">
    <w:p w14:paraId="055827E6" w14:textId="77777777" w:rsidR="00C707A3" w:rsidRPr="00EC77F8" w:rsidRDefault="00C707A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r w:rsidRPr="00EC77F8">
        <w:rPr>
          <w:sz w:val="16"/>
          <w:szCs w:val="16"/>
        </w:rPr>
        <w:t>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7">
    <w:p w14:paraId="21FF6132" w14:textId="77777777" w:rsidR="00C707A3" w:rsidRPr="00023868" w:rsidRDefault="00C707A3"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8">
    <w:p w14:paraId="5D408F4F" w14:textId="77777777" w:rsidR="00C707A3" w:rsidRPr="00023868" w:rsidRDefault="00C707A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9">
    <w:p w14:paraId="10C6A2DE" w14:textId="77777777" w:rsidR="00C707A3" w:rsidRPr="00023868" w:rsidRDefault="00C707A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Tal y como se contemplan a efectos de la presente contratación en la legislación nacional, en el anuncio pertinente o los pliegos de la contratación o en el art. 18, apart. 2, de la Directiva 2014/24/UE.</w:t>
      </w:r>
    </w:p>
    <w:p w14:paraId="2F62D7F8" w14:textId="77777777" w:rsidR="00C707A3" w:rsidRPr="00023868" w:rsidRDefault="00C707A3"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E041D35" w14:textId="77777777" w:rsidR="00C707A3" w:rsidRPr="00023868" w:rsidRDefault="00C707A3" w:rsidP="00766535">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EE16B78" w14:textId="77777777" w:rsidR="00C707A3" w:rsidRPr="00023868" w:rsidRDefault="00C707A3" w:rsidP="00766535">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28E4C61E" w14:textId="77777777" w:rsidR="00C707A3" w:rsidRPr="00023868" w:rsidRDefault="00C707A3"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40">
    <w:p w14:paraId="6B91398C" w14:textId="77777777" w:rsidR="00C707A3" w:rsidRPr="00432C72" w:rsidRDefault="00C707A3"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r w:rsidRPr="00432C72">
        <w:rPr>
          <w:rFonts w:cs="Arial"/>
          <w:i/>
          <w:sz w:val="16"/>
          <w:szCs w:val="16"/>
          <w:lang w:val="es-ES"/>
        </w:rPr>
        <w:t>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41">
    <w:p w14:paraId="3D59A918" w14:textId="77777777" w:rsidR="00C707A3" w:rsidRPr="00023868" w:rsidRDefault="00C707A3"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r w:rsidRPr="00023868">
        <w:rPr>
          <w:rFonts w:cs="Arial"/>
          <w:sz w:val="16"/>
          <w:szCs w:val="16"/>
        </w:rPr>
        <w:t xml:space="preserve">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42">
    <w:p w14:paraId="33B8D3AA" w14:textId="77777777" w:rsidR="00C707A3" w:rsidRPr="00023868" w:rsidRDefault="00C707A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r w:rsidRPr="00023868">
        <w:rPr>
          <w:rFonts w:cs="Arial"/>
          <w:sz w:val="16"/>
          <w:szCs w:val="16"/>
        </w:rPr>
        <w:t>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43">
    <w:p w14:paraId="549CE158" w14:textId="77777777" w:rsidR="00C707A3" w:rsidRPr="00023868" w:rsidRDefault="00C707A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44">
    <w:p w14:paraId="217DDCD7" w14:textId="77777777" w:rsidR="00C707A3" w:rsidRPr="00023868" w:rsidRDefault="00C707A3"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r w:rsidRPr="00023868">
        <w:rPr>
          <w:rFonts w:ascii="Arial" w:hAnsi="Arial" w:cs="Arial"/>
          <w:sz w:val="16"/>
          <w:szCs w:val="16"/>
        </w:rPr>
        <w:t>apart.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r w:rsidRPr="00023868">
        <w:rPr>
          <w:rFonts w:ascii="Arial" w:hAnsi="Arial" w:cs="Arial"/>
          <w:i/>
          <w:sz w:val="16"/>
          <w:szCs w:val="16"/>
        </w:rPr>
        <w:t>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45">
    <w:p w14:paraId="748DDED9"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46">
    <w:p w14:paraId="01AB1443"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r w:rsidRPr="00EC77F8">
        <w:rPr>
          <w:sz w:val="16"/>
          <w:szCs w:val="16"/>
        </w:rPr>
        <w:t>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7">
    <w:p w14:paraId="1B34F15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r w:rsidRPr="00EC77F8">
        <w:rPr>
          <w:sz w:val="16"/>
          <w:szCs w:val="16"/>
        </w:rPr>
        <w:t>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8">
    <w:p w14:paraId="591B1D0D" w14:textId="77777777" w:rsidR="00C707A3" w:rsidRPr="00EC77F8" w:rsidRDefault="00C707A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9">
    <w:p w14:paraId="00365E08" w14:textId="77777777" w:rsidR="00C707A3" w:rsidRPr="00EC77F8" w:rsidRDefault="00C707A3"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r w:rsidRPr="00EC77F8">
        <w:rPr>
          <w:sz w:val="16"/>
          <w:szCs w:val="16"/>
        </w:rPr>
        <w:t>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50">
    <w:p w14:paraId="40C2185F"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712DC894"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52">
    <w:p w14:paraId="0474DCB7"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53">
    <w:p w14:paraId="12441134"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4">
    <w:p w14:paraId="5854BE9F"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5">
    <w:p w14:paraId="4621C5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6">
    <w:p w14:paraId="18A5CD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7">
    <w:p w14:paraId="2BCC888C"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8">
    <w:p w14:paraId="609F3E4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9">
    <w:p w14:paraId="5824CDFB"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r w:rsidRPr="00EC77F8">
        <w:rPr>
          <w:sz w:val="16"/>
          <w:szCs w:val="16"/>
        </w:rPr>
        <w:t xml:space="preserve">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60">
    <w:p w14:paraId="16FF0C20"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61">
    <w:p w14:paraId="5180D75B"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62">
    <w:p w14:paraId="56D28C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r w:rsidRPr="00EC77F8">
        <w:rPr>
          <w:sz w:val="16"/>
          <w:szCs w:val="16"/>
        </w:rPr>
        <w:t xml:space="preserve">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63">
    <w:p w14:paraId="666817C1"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64">
    <w:p w14:paraId="426428F8"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65">
    <w:p w14:paraId="1784947A"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66">
    <w:p w14:paraId="5440D2C1"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7">
    <w:p w14:paraId="55E20610"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8">
    <w:p w14:paraId="5B0F6662"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9">
    <w:p w14:paraId="78D79DE2" w14:textId="77777777" w:rsidR="00C707A3" w:rsidRPr="00FB0A4A" w:rsidRDefault="00C707A3"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r w:rsidRPr="00FB0A4A">
        <w:rPr>
          <w:sz w:val="16"/>
          <w:szCs w:val="16"/>
        </w:rPr>
        <w:t xml:space="preserve">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70">
    <w:p w14:paraId="02D0D09B" w14:textId="77777777" w:rsidR="00C707A3" w:rsidRPr="00055D31" w:rsidRDefault="00C707A3" w:rsidP="00B10AAF">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71">
    <w:p w14:paraId="1FDF7432" w14:textId="77777777" w:rsidR="00C707A3" w:rsidRPr="00186F2B" w:rsidRDefault="00C707A3"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5A796A3F"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7EEDD9AF"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4">
    <w:p w14:paraId="05C516DF" w14:textId="77777777" w:rsidR="00C707A3" w:rsidRPr="005D5CA8" w:rsidRDefault="00C707A3"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5">
    <w:p w14:paraId="750B2C1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48A69E2F" w14:textId="77777777" w:rsidR="00C707A3" w:rsidRPr="00384BE2" w:rsidRDefault="00C707A3"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7">
    <w:p w14:paraId="3B0F3D6D"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8">
    <w:p w14:paraId="52B45BF5"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C38AC47" w14:textId="77777777" w:rsidR="00C707A3" w:rsidRPr="00EC77F8" w:rsidRDefault="00C707A3" w:rsidP="00C548B6">
      <w:pPr>
        <w:pStyle w:val="Textonotapie"/>
        <w:ind w:right="-463"/>
        <w:rPr>
          <w:rFonts w:ascii="Verdana" w:hAnsi="Verdana"/>
          <w:sz w:val="16"/>
          <w:szCs w:val="16"/>
          <w:lang w:val="es-ES"/>
        </w:rPr>
      </w:pPr>
    </w:p>
  </w:footnote>
  <w:footnote w:id="79">
    <w:p w14:paraId="55361DAC"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181D2F5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r w:rsidRPr="00B55B80">
        <w:rPr>
          <w:rFonts w:cs="Arial"/>
          <w:sz w:val="16"/>
          <w:szCs w:val="16"/>
          <w:lang w:val="es-ES"/>
        </w:rPr>
        <w:t>los lote/s al/a los que presenta oferta.</w:t>
      </w:r>
    </w:p>
  </w:footnote>
  <w:footnote w:id="81">
    <w:p w14:paraId="32AD1C7B" w14:textId="77777777" w:rsidR="00C707A3" w:rsidRPr="005D5CA8" w:rsidRDefault="00C707A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82">
    <w:p w14:paraId="362A5D4C"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3">
    <w:p w14:paraId="1249F27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4">
    <w:p w14:paraId="39E6BDFB"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413135C" w14:textId="77777777" w:rsidR="00C707A3" w:rsidRPr="00EC77F8" w:rsidRDefault="00C707A3" w:rsidP="00C548B6">
      <w:pPr>
        <w:pStyle w:val="Textonotapie"/>
        <w:rPr>
          <w:rFonts w:ascii="Verdana" w:hAnsi="Verdana"/>
          <w:sz w:val="16"/>
          <w:szCs w:val="16"/>
          <w:lang w:val="es-ES"/>
        </w:rPr>
      </w:pPr>
    </w:p>
  </w:footnote>
  <w:footnote w:id="85">
    <w:p w14:paraId="4ADA8DB5"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3D7B3810" w14:textId="77777777" w:rsidR="00C707A3" w:rsidRPr="005D5CA8" w:rsidRDefault="00C707A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7">
    <w:p w14:paraId="3B229973"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8">
    <w:p w14:paraId="3965B03D" w14:textId="77777777" w:rsidR="00C707A3" w:rsidRPr="00B067A4" w:rsidRDefault="00C707A3"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r w:rsidRPr="00B067A4">
        <w:rPr>
          <w:rFonts w:cs="Arial"/>
          <w:sz w:val="16"/>
          <w:szCs w:val="16"/>
        </w:rPr>
        <w:t xml:space="preserve">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370B8" w14:textId="77777777" w:rsidR="00882619" w:rsidRDefault="008826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6C6BE" w14:textId="77777777" w:rsidR="00C707A3" w:rsidRDefault="00C707A3" w:rsidP="0051608C">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0" behindDoc="1" locked="0" layoutInCell="1" allowOverlap="1" wp14:anchorId="51EFC3B7" wp14:editId="76341706">
          <wp:simplePos x="0" y="0"/>
          <wp:positionH relativeFrom="page">
            <wp:posOffset>8255</wp:posOffset>
          </wp:positionH>
          <wp:positionV relativeFrom="page">
            <wp:posOffset>-16510</wp:posOffset>
          </wp:positionV>
          <wp:extent cx="7552800" cy="1422000"/>
          <wp:effectExtent l="0" t="0" r="3810" b="63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r>
      <w:rPr>
        <w:noProof/>
        <w:lang w:val="es-ES" w:eastAsia="es-ES"/>
      </w:rPr>
      <w:drawing>
        <wp:anchor distT="0" distB="0" distL="114300" distR="114300" simplePos="0" relativeHeight="251658241" behindDoc="0" locked="0" layoutInCell="1" allowOverlap="1" wp14:anchorId="47642F53" wp14:editId="69785D97">
          <wp:simplePos x="0" y="0"/>
          <wp:positionH relativeFrom="column">
            <wp:posOffset>1269475</wp:posOffset>
          </wp:positionH>
          <wp:positionV relativeFrom="paragraph">
            <wp:posOffset>-194452</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74A322D0" w14:textId="77777777" w:rsidR="00C707A3" w:rsidRPr="00B5714A" w:rsidRDefault="00C707A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17B83D1"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p>
  <w:p w14:paraId="6A7CC54F"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4FAA667A"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servicios</w:t>
    </w:r>
  </w:p>
  <w:p w14:paraId="572A3D0C"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0A74D053"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09278" w14:textId="77777777" w:rsidR="00C707A3" w:rsidRDefault="00C707A3" w:rsidP="005A6D2E">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2" behindDoc="0" locked="0" layoutInCell="1" allowOverlap="1" wp14:anchorId="49AB4CE9" wp14:editId="4BB2656E">
          <wp:simplePos x="0" y="0"/>
          <wp:positionH relativeFrom="column">
            <wp:posOffset>1498600</wp:posOffset>
          </wp:positionH>
          <wp:positionV relativeFrom="paragraph">
            <wp:posOffset>114935</wp:posOffset>
          </wp:positionV>
          <wp:extent cx="825500" cy="49974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3" behindDoc="1" locked="0" layoutInCell="1" allowOverlap="1" wp14:anchorId="15E9FE30" wp14:editId="4CC92704">
          <wp:simplePos x="0" y="0"/>
          <wp:positionH relativeFrom="page">
            <wp:posOffset>47514</wp:posOffset>
          </wp:positionH>
          <wp:positionV relativeFrom="page">
            <wp:posOffset>28564</wp:posOffset>
          </wp:positionV>
          <wp:extent cx="7552800" cy="1422000"/>
          <wp:effectExtent l="0" t="0" r="3810" b="63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2">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667FC3DB"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4E89A696"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11C8B644"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5C050626" w14:textId="77777777" w:rsidR="00C707A3" w:rsidRDefault="00C707A3" w:rsidP="005A6D2E">
    <w:pPr>
      <w:pStyle w:val="Encabezado"/>
      <w:tabs>
        <w:tab w:val="clear" w:pos="4819"/>
        <w:tab w:val="left" w:pos="195"/>
        <w:tab w:val="right" w:pos="9921"/>
      </w:tabs>
      <w:ind w:left="2040"/>
      <w:jc w:val="right"/>
      <w:rPr>
        <w:rFonts w:ascii="Verdana" w:hAnsi="Verdana"/>
        <w:i/>
        <w:sz w:val="14"/>
        <w:szCs w:val="14"/>
      </w:rPr>
    </w:pPr>
  </w:p>
  <w:p w14:paraId="47C9C987" w14:textId="77777777" w:rsidR="00C707A3" w:rsidRDefault="00C707A3"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26C5D" w14:textId="77777777" w:rsidR="00C707A3" w:rsidRDefault="00C707A3" w:rsidP="00A12B05">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5" behindDoc="1" locked="0" layoutInCell="1" allowOverlap="1" wp14:anchorId="2AFF97A1" wp14:editId="2A68BE8D">
          <wp:simplePos x="0" y="0"/>
          <wp:positionH relativeFrom="page">
            <wp:posOffset>-32705</wp:posOffset>
          </wp:positionH>
          <wp:positionV relativeFrom="page">
            <wp:posOffset>-152967</wp:posOffset>
          </wp:positionV>
          <wp:extent cx="7552800" cy="1422000"/>
          <wp:effectExtent l="0" t="0" r="3810" b="635"/>
          <wp:wrapNone/>
          <wp:docPr id="265746401" name="Imagen 26574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6C3D1FF" w14:textId="3E9A1674" w:rsidR="00C707A3" w:rsidRDefault="00C707A3" w:rsidP="00F92CC2">
    <w:pPr>
      <w:pStyle w:val="Encabezado"/>
      <w:tabs>
        <w:tab w:val="clear" w:pos="4819"/>
        <w:tab w:val="clear" w:pos="9071"/>
        <w:tab w:val="left" w:pos="195"/>
        <w:tab w:val="left" w:pos="1055"/>
      </w:tabs>
      <w:ind w:left="-100"/>
      <w:rPr>
        <w:rFonts w:ascii="Arial" w:hAnsi="Arial"/>
        <w:noProof/>
        <w:sz w:val="16"/>
      </w:rPr>
    </w:pPr>
    <w:r>
      <w:rPr>
        <w:rFonts w:ascii="Arial" w:hAnsi="Arial"/>
        <w:noProof/>
        <w:sz w:val="16"/>
      </w:rPr>
      <w:tab/>
    </w:r>
    <w:r w:rsidR="00F92CC2">
      <w:rPr>
        <w:rFonts w:ascii="Arial" w:hAnsi="Arial"/>
        <w:noProof/>
        <w:sz w:val="16"/>
      </w:rPr>
      <w:tab/>
    </w:r>
  </w:p>
  <w:p w14:paraId="5FC8E7CB"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397141D2"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0508831D"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r>
      <w:rPr>
        <w:noProof/>
        <w:lang w:val="es-ES" w:eastAsia="es-ES"/>
      </w:rPr>
      <w:drawing>
        <wp:anchor distT="0" distB="0" distL="114300" distR="114300" simplePos="0" relativeHeight="251658248" behindDoc="0" locked="0" layoutInCell="1" allowOverlap="1" wp14:anchorId="5B82BEBC" wp14:editId="3AF42262">
          <wp:simplePos x="0" y="0"/>
          <wp:positionH relativeFrom="column">
            <wp:posOffset>5561477</wp:posOffset>
          </wp:positionH>
          <wp:positionV relativeFrom="paragraph">
            <wp:posOffset>101873</wp:posOffset>
          </wp:positionV>
          <wp:extent cx="825500" cy="499745"/>
          <wp:effectExtent l="0" t="0" r="0" b="0"/>
          <wp:wrapSquare wrapText="bothSides"/>
          <wp:docPr id="580883713" name="Imagen 58088371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329A9B98"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p>
  <w:p w14:paraId="704FE890"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p>
  <w:p w14:paraId="4499CE0E"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p>
  <w:p w14:paraId="48F6DE6B"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D7002" w14:textId="77777777" w:rsidR="00C707A3" w:rsidRDefault="00C707A3" w:rsidP="00A12B05">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6" behindDoc="1" locked="0" layoutInCell="1" allowOverlap="1" wp14:anchorId="6A7FC899" wp14:editId="433F841A">
          <wp:simplePos x="0" y="0"/>
          <wp:positionH relativeFrom="page">
            <wp:posOffset>-32705</wp:posOffset>
          </wp:positionH>
          <wp:positionV relativeFrom="page">
            <wp:posOffset>-152967</wp:posOffset>
          </wp:positionV>
          <wp:extent cx="7552800" cy="1422000"/>
          <wp:effectExtent l="0" t="0" r="3810" b="63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1CEEF4A" w14:textId="77777777" w:rsidR="00C707A3" w:rsidRDefault="00C707A3" w:rsidP="00227C4C">
    <w:pPr>
      <w:pStyle w:val="Encabezado"/>
      <w:tabs>
        <w:tab w:val="clear" w:pos="4819"/>
        <w:tab w:val="left" w:pos="195"/>
        <w:tab w:val="left" w:pos="9366"/>
        <w:tab w:val="right" w:pos="9921"/>
      </w:tabs>
      <w:ind w:left="-100"/>
      <w:rPr>
        <w:rFonts w:ascii="Arial" w:hAnsi="Arial"/>
        <w:noProof/>
        <w:sz w:val="16"/>
      </w:rPr>
    </w:pPr>
    <w:r>
      <w:rPr>
        <w:rFonts w:ascii="Arial" w:hAnsi="Arial"/>
        <w:noProof/>
        <w:sz w:val="16"/>
      </w:rPr>
      <w:tab/>
    </w:r>
  </w:p>
  <w:p w14:paraId="2ABEDFBF"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r>
      <w:rPr>
        <w:noProof/>
        <w:lang w:val="es-ES" w:eastAsia="es-ES"/>
      </w:rPr>
      <w:drawing>
        <wp:anchor distT="0" distB="0" distL="114300" distR="114300" simplePos="0" relativeHeight="251658247" behindDoc="0" locked="0" layoutInCell="1" allowOverlap="1" wp14:anchorId="76BBB036" wp14:editId="1963EE7F">
          <wp:simplePos x="0" y="0"/>
          <wp:positionH relativeFrom="column">
            <wp:posOffset>5561477</wp:posOffset>
          </wp:positionH>
          <wp:positionV relativeFrom="paragraph">
            <wp:posOffset>101873</wp:posOffset>
          </wp:positionV>
          <wp:extent cx="825500" cy="499745"/>
          <wp:effectExtent l="0" t="0" r="0" b="0"/>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779A7195"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B04611A"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20E2BF0"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24B87C04"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547A7999"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997BBBE"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545CE" w14:textId="77777777" w:rsidR="00C707A3" w:rsidRDefault="00C707A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49A35" w14:textId="77777777" w:rsidR="00C707A3" w:rsidRDefault="00C707A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9F42B" w14:textId="77777777" w:rsidR="00C707A3" w:rsidRDefault="00C707A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FE89" w14:textId="77777777" w:rsidR="00C707A3" w:rsidRDefault="00C707A3">
    <w:pPr>
      <w:pStyle w:val="Encabezado"/>
    </w:pPr>
  </w:p>
</w:hdr>
</file>

<file path=word/intelligence2.xml><?xml version="1.0" encoding="utf-8"?>
<int2:intelligence xmlns:int2="http://schemas.microsoft.com/office/intelligence/2020/intelligence" xmlns:oel="http://schemas.microsoft.com/office/2019/extlst">
  <int2:observations>
    <int2:textHash int2:hashCode="OK/FtGRbZKU5cv" int2:id="oQjWIoTu">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6C5E1E"/>
    <w:multiLevelType w:val="hybridMultilevel"/>
    <w:tmpl w:val="0FEE93CA"/>
    <w:lvl w:ilvl="0" w:tplc="20EA1AF6">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7B711C"/>
    <w:multiLevelType w:val="hybridMultilevel"/>
    <w:tmpl w:val="1164A4BC"/>
    <w:lvl w:ilvl="0" w:tplc="042D000D">
      <w:start w:val="1"/>
      <w:numFmt w:val="bullet"/>
      <w:lvlText w:val=""/>
      <w:lvlJc w:val="left"/>
      <w:pPr>
        <w:ind w:left="1227" w:hanging="360"/>
      </w:pPr>
      <w:rPr>
        <w:rFonts w:ascii="Wingdings" w:hAnsi="Wingdings" w:hint="default"/>
      </w:rPr>
    </w:lvl>
    <w:lvl w:ilvl="1" w:tplc="040A0003" w:tentative="1">
      <w:start w:val="1"/>
      <w:numFmt w:val="bullet"/>
      <w:lvlText w:val="o"/>
      <w:lvlJc w:val="left"/>
      <w:pPr>
        <w:ind w:left="1947" w:hanging="360"/>
      </w:pPr>
      <w:rPr>
        <w:rFonts w:ascii="Courier New" w:hAnsi="Courier New" w:cs="Courier New" w:hint="default"/>
      </w:rPr>
    </w:lvl>
    <w:lvl w:ilvl="2" w:tplc="040A0005" w:tentative="1">
      <w:start w:val="1"/>
      <w:numFmt w:val="bullet"/>
      <w:lvlText w:val=""/>
      <w:lvlJc w:val="left"/>
      <w:pPr>
        <w:ind w:left="2667" w:hanging="360"/>
      </w:pPr>
      <w:rPr>
        <w:rFonts w:ascii="Wingdings" w:hAnsi="Wingdings" w:hint="default"/>
      </w:rPr>
    </w:lvl>
    <w:lvl w:ilvl="3" w:tplc="040A0001" w:tentative="1">
      <w:start w:val="1"/>
      <w:numFmt w:val="bullet"/>
      <w:lvlText w:val=""/>
      <w:lvlJc w:val="left"/>
      <w:pPr>
        <w:ind w:left="3387" w:hanging="360"/>
      </w:pPr>
      <w:rPr>
        <w:rFonts w:ascii="Symbol" w:hAnsi="Symbol" w:hint="default"/>
      </w:rPr>
    </w:lvl>
    <w:lvl w:ilvl="4" w:tplc="040A0003" w:tentative="1">
      <w:start w:val="1"/>
      <w:numFmt w:val="bullet"/>
      <w:lvlText w:val="o"/>
      <w:lvlJc w:val="left"/>
      <w:pPr>
        <w:ind w:left="4107" w:hanging="360"/>
      </w:pPr>
      <w:rPr>
        <w:rFonts w:ascii="Courier New" w:hAnsi="Courier New" w:cs="Courier New" w:hint="default"/>
      </w:rPr>
    </w:lvl>
    <w:lvl w:ilvl="5" w:tplc="040A0005" w:tentative="1">
      <w:start w:val="1"/>
      <w:numFmt w:val="bullet"/>
      <w:lvlText w:val=""/>
      <w:lvlJc w:val="left"/>
      <w:pPr>
        <w:ind w:left="4827" w:hanging="360"/>
      </w:pPr>
      <w:rPr>
        <w:rFonts w:ascii="Wingdings" w:hAnsi="Wingdings" w:hint="default"/>
      </w:rPr>
    </w:lvl>
    <w:lvl w:ilvl="6" w:tplc="040A0001" w:tentative="1">
      <w:start w:val="1"/>
      <w:numFmt w:val="bullet"/>
      <w:lvlText w:val=""/>
      <w:lvlJc w:val="left"/>
      <w:pPr>
        <w:ind w:left="5547" w:hanging="360"/>
      </w:pPr>
      <w:rPr>
        <w:rFonts w:ascii="Symbol" w:hAnsi="Symbol" w:hint="default"/>
      </w:rPr>
    </w:lvl>
    <w:lvl w:ilvl="7" w:tplc="040A0003" w:tentative="1">
      <w:start w:val="1"/>
      <w:numFmt w:val="bullet"/>
      <w:lvlText w:val="o"/>
      <w:lvlJc w:val="left"/>
      <w:pPr>
        <w:ind w:left="6267" w:hanging="360"/>
      </w:pPr>
      <w:rPr>
        <w:rFonts w:ascii="Courier New" w:hAnsi="Courier New" w:cs="Courier New" w:hint="default"/>
      </w:rPr>
    </w:lvl>
    <w:lvl w:ilvl="8" w:tplc="040A0005" w:tentative="1">
      <w:start w:val="1"/>
      <w:numFmt w:val="bullet"/>
      <w:lvlText w:val=""/>
      <w:lvlJc w:val="left"/>
      <w:pPr>
        <w:ind w:left="6987" w:hanging="360"/>
      </w:pPr>
      <w:rPr>
        <w:rFonts w:ascii="Wingdings" w:hAnsi="Wingdings" w:hint="default"/>
      </w:rPr>
    </w:lvl>
  </w:abstractNum>
  <w:abstractNum w:abstractNumId="3" w15:restartNumberingAfterBreak="0">
    <w:nsid w:val="017B7D18"/>
    <w:multiLevelType w:val="multilevel"/>
    <w:tmpl w:val="CA84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7F12E8"/>
    <w:multiLevelType w:val="hybridMultilevel"/>
    <w:tmpl w:val="0CE8964A"/>
    <w:styleLink w:val="Estilo27"/>
    <w:lvl w:ilvl="0" w:tplc="A1EC8DF0">
      <w:start w:val="1"/>
      <w:numFmt w:val="bullet"/>
      <w:lvlText w:val="-"/>
      <w:lvlJc w:val="left"/>
      <w:pPr>
        <w:tabs>
          <w:tab w:val="num" w:pos="-640"/>
        </w:tabs>
        <w:ind w:left="-640" w:hanging="360"/>
      </w:pPr>
      <w:rPr>
        <w:rFonts w:ascii="Verdana" w:eastAsia="Calibri" w:hAnsi="Verdana" w:cs="Arial" w:hint="default"/>
        <w:b/>
      </w:rPr>
    </w:lvl>
    <w:lvl w:ilvl="1" w:tplc="0C0A0003" w:tentative="1">
      <w:start w:val="1"/>
      <w:numFmt w:val="bullet"/>
      <w:lvlText w:val="o"/>
      <w:lvlJc w:val="left"/>
      <w:pPr>
        <w:tabs>
          <w:tab w:val="num" w:pos="80"/>
        </w:tabs>
        <w:ind w:left="80" w:hanging="360"/>
      </w:pPr>
      <w:rPr>
        <w:rFonts w:ascii="Courier New" w:hAnsi="Courier New" w:cs="Courier New" w:hint="default"/>
      </w:rPr>
    </w:lvl>
    <w:lvl w:ilvl="2" w:tplc="0C0A0005" w:tentative="1">
      <w:start w:val="1"/>
      <w:numFmt w:val="bullet"/>
      <w:lvlText w:val=""/>
      <w:lvlJc w:val="left"/>
      <w:pPr>
        <w:tabs>
          <w:tab w:val="num" w:pos="800"/>
        </w:tabs>
        <w:ind w:left="800" w:hanging="360"/>
      </w:pPr>
      <w:rPr>
        <w:rFonts w:ascii="Wingdings" w:hAnsi="Wingdings" w:hint="default"/>
      </w:rPr>
    </w:lvl>
    <w:lvl w:ilvl="3" w:tplc="0C0A0001" w:tentative="1">
      <w:start w:val="1"/>
      <w:numFmt w:val="bullet"/>
      <w:lvlText w:val=""/>
      <w:lvlJc w:val="left"/>
      <w:pPr>
        <w:tabs>
          <w:tab w:val="num" w:pos="1520"/>
        </w:tabs>
        <w:ind w:left="1520" w:hanging="360"/>
      </w:pPr>
      <w:rPr>
        <w:rFonts w:ascii="Symbol" w:hAnsi="Symbol" w:hint="default"/>
      </w:rPr>
    </w:lvl>
    <w:lvl w:ilvl="4" w:tplc="0C0A0003" w:tentative="1">
      <w:start w:val="1"/>
      <w:numFmt w:val="bullet"/>
      <w:lvlText w:val="o"/>
      <w:lvlJc w:val="left"/>
      <w:pPr>
        <w:tabs>
          <w:tab w:val="num" w:pos="2240"/>
        </w:tabs>
        <w:ind w:left="2240" w:hanging="360"/>
      </w:pPr>
      <w:rPr>
        <w:rFonts w:ascii="Courier New" w:hAnsi="Courier New" w:cs="Courier New" w:hint="default"/>
      </w:rPr>
    </w:lvl>
    <w:lvl w:ilvl="5" w:tplc="0C0A0005" w:tentative="1">
      <w:start w:val="1"/>
      <w:numFmt w:val="bullet"/>
      <w:lvlText w:val=""/>
      <w:lvlJc w:val="left"/>
      <w:pPr>
        <w:tabs>
          <w:tab w:val="num" w:pos="2960"/>
        </w:tabs>
        <w:ind w:left="2960" w:hanging="360"/>
      </w:pPr>
      <w:rPr>
        <w:rFonts w:ascii="Wingdings" w:hAnsi="Wingdings" w:hint="default"/>
      </w:rPr>
    </w:lvl>
    <w:lvl w:ilvl="6" w:tplc="0C0A0001" w:tentative="1">
      <w:start w:val="1"/>
      <w:numFmt w:val="bullet"/>
      <w:lvlText w:val=""/>
      <w:lvlJc w:val="left"/>
      <w:pPr>
        <w:tabs>
          <w:tab w:val="num" w:pos="3680"/>
        </w:tabs>
        <w:ind w:left="3680" w:hanging="360"/>
      </w:pPr>
      <w:rPr>
        <w:rFonts w:ascii="Symbol" w:hAnsi="Symbol" w:hint="default"/>
      </w:rPr>
    </w:lvl>
    <w:lvl w:ilvl="7" w:tplc="0C0A0003" w:tentative="1">
      <w:start w:val="1"/>
      <w:numFmt w:val="bullet"/>
      <w:lvlText w:val="o"/>
      <w:lvlJc w:val="left"/>
      <w:pPr>
        <w:tabs>
          <w:tab w:val="num" w:pos="4400"/>
        </w:tabs>
        <w:ind w:left="4400" w:hanging="360"/>
      </w:pPr>
      <w:rPr>
        <w:rFonts w:ascii="Courier New" w:hAnsi="Courier New" w:cs="Courier New" w:hint="default"/>
      </w:rPr>
    </w:lvl>
    <w:lvl w:ilvl="8" w:tplc="0C0A0005" w:tentative="1">
      <w:start w:val="1"/>
      <w:numFmt w:val="bullet"/>
      <w:lvlText w:val=""/>
      <w:lvlJc w:val="left"/>
      <w:pPr>
        <w:tabs>
          <w:tab w:val="num" w:pos="5120"/>
        </w:tabs>
        <w:ind w:left="5120" w:hanging="360"/>
      </w:pPr>
      <w:rPr>
        <w:rFonts w:ascii="Wingdings" w:hAnsi="Wingdings" w:hint="default"/>
      </w:rPr>
    </w:lvl>
  </w:abstractNum>
  <w:abstractNum w:abstractNumId="5"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305EA2"/>
    <w:multiLevelType w:val="hybridMultilevel"/>
    <w:tmpl w:val="EA9E7348"/>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3"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0E0AC4"/>
    <w:multiLevelType w:val="multilevel"/>
    <w:tmpl w:val="8090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2" w15:restartNumberingAfterBreak="0">
    <w:nsid w:val="0EE059B5"/>
    <w:multiLevelType w:val="hybridMultilevel"/>
    <w:tmpl w:val="142EAB62"/>
    <w:lvl w:ilvl="0" w:tplc="1876D6AC">
      <w:start w:val="1"/>
      <w:numFmt w:val="bullet"/>
      <w:lvlText w:val="-"/>
      <w:lvlJc w:val="left"/>
      <w:pPr>
        <w:ind w:left="885" w:hanging="360"/>
      </w:pPr>
      <w:rPr>
        <w:rFonts w:ascii="Verdana" w:eastAsia="Times New Roman" w:hAnsi="Verdana" w:hint="default"/>
      </w:r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23"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611371"/>
    <w:multiLevelType w:val="hybridMultilevel"/>
    <w:tmpl w:val="444EEF4E"/>
    <w:lvl w:ilvl="0" w:tplc="042D0017">
      <w:start w:val="1"/>
      <w:numFmt w:val="lowerLetter"/>
      <w:lvlText w:val="%1)"/>
      <w:lvlJc w:val="left"/>
      <w:pPr>
        <w:ind w:left="1181" w:hanging="360"/>
      </w:pPr>
    </w:lvl>
    <w:lvl w:ilvl="1" w:tplc="040A0019">
      <w:start w:val="1"/>
      <w:numFmt w:val="lowerLetter"/>
      <w:lvlText w:val="%2."/>
      <w:lvlJc w:val="left"/>
      <w:pPr>
        <w:ind w:left="1901" w:hanging="360"/>
      </w:pPr>
    </w:lvl>
    <w:lvl w:ilvl="2" w:tplc="040A001B" w:tentative="1">
      <w:start w:val="1"/>
      <w:numFmt w:val="lowerRoman"/>
      <w:lvlText w:val="%3."/>
      <w:lvlJc w:val="right"/>
      <w:pPr>
        <w:ind w:left="2621" w:hanging="180"/>
      </w:pPr>
    </w:lvl>
    <w:lvl w:ilvl="3" w:tplc="040A000F" w:tentative="1">
      <w:start w:val="1"/>
      <w:numFmt w:val="decimal"/>
      <w:lvlText w:val="%4."/>
      <w:lvlJc w:val="left"/>
      <w:pPr>
        <w:ind w:left="3341" w:hanging="360"/>
      </w:pPr>
    </w:lvl>
    <w:lvl w:ilvl="4" w:tplc="040A0019" w:tentative="1">
      <w:start w:val="1"/>
      <w:numFmt w:val="lowerLetter"/>
      <w:lvlText w:val="%5."/>
      <w:lvlJc w:val="left"/>
      <w:pPr>
        <w:ind w:left="4061" w:hanging="360"/>
      </w:pPr>
    </w:lvl>
    <w:lvl w:ilvl="5" w:tplc="040A001B" w:tentative="1">
      <w:start w:val="1"/>
      <w:numFmt w:val="lowerRoman"/>
      <w:lvlText w:val="%6."/>
      <w:lvlJc w:val="right"/>
      <w:pPr>
        <w:ind w:left="4781" w:hanging="180"/>
      </w:pPr>
    </w:lvl>
    <w:lvl w:ilvl="6" w:tplc="040A000F" w:tentative="1">
      <w:start w:val="1"/>
      <w:numFmt w:val="decimal"/>
      <w:lvlText w:val="%7."/>
      <w:lvlJc w:val="left"/>
      <w:pPr>
        <w:ind w:left="5501" w:hanging="360"/>
      </w:pPr>
    </w:lvl>
    <w:lvl w:ilvl="7" w:tplc="040A0019" w:tentative="1">
      <w:start w:val="1"/>
      <w:numFmt w:val="lowerLetter"/>
      <w:lvlText w:val="%8."/>
      <w:lvlJc w:val="left"/>
      <w:pPr>
        <w:ind w:left="6221" w:hanging="360"/>
      </w:pPr>
    </w:lvl>
    <w:lvl w:ilvl="8" w:tplc="040A001B" w:tentative="1">
      <w:start w:val="1"/>
      <w:numFmt w:val="lowerRoman"/>
      <w:lvlText w:val="%9."/>
      <w:lvlJc w:val="right"/>
      <w:pPr>
        <w:ind w:left="6941" w:hanging="180"/>
      </w:pPr>
    </w:lvl>
  </w:abstractNum>
  <w:abstractNum w:abstractNumId="2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8"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9"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1"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5953CC8"/>
    <w:multiLevelType w:val="hybridMultilevel"/>
    <w:tmpl w:val="23EC92BE"/>
    <w:lvl w:ilvl="0" w:tplc="042D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16527E1E"/>
    <w:multiLevelType w:val="hybridMultilevel"/>
    <w:tmpl w:val="557C0BDA"/>
    <w:lvl w:ilvl="0" w:tplc="042D0001">
      <w:start w:val="1"/>
      <w:numFmt w:val="bullet"/>
      <w:lvlText w:val=""/>
      <w:lvlJc w:val="left"/>
      <w:pPr>
        <w:ind w:left="1230" w:hanging="360"/>
      </w:pPr>
      <w:rPr>
        <w:rFonts w:ascii="Symbol" w:hAnsi="Symbol"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34" w15:restartNumberingAfterBreak="0">
    <w:nsid w:val="174C67C4"/>
    <w:multiLevelType w:val="hybridMultilevel"/>
    <w:tmpl w:val="514EA554"/>
    <w:lvl w:ilvl="0" w:tplc="1ED2C6F4">
      <w:start w:val="1"/>
      <w:numFmt w:val="bullet"/>
      <w:lvlText w:val=""/>
      <w:lvlJc w:val="left"/>
      <w:pPr>
        <w:ind w:left="1938" w:hanging="360"/>
      </w:pPr>
      <w:rPr>
        <w:rFonts w:ascii="Symbol" w:hAnsi="Symbol" w:hint="default"/>
      </w:rPr>
    </w:lvl>
    <w:lvl w:ilvl="1" w:tplc="0C0A0003" w:tentative="1">
      <w:start w:val="1"/>
      <w:numFmt w:val="bullet"/>
      <w:lvlText w:val="o"/>
      <w:lvlJc w:val="left"/>
      <w:pPr>
        <w:ind w:left="2658" w:hanging="360"/>
      </w:pPr>
      <w:rPr>
        <w:rFonts w:ascii="Courier New" w:hAnsi="Courier New" w:cs="Courier New" w:hint="default"/>
      </w:rPr>
    </w:lvl>
    <w:lvl w:ilvl="2" w:tplc="0C0A0005" w:tentative="1">
      <w:start w:val="1"/>
      <w:numFmt w:val="bullet"/>
      <w:lvlText w:val=""/>
      <w:lvlJc w:val="left"/>
      <w:pPr>
        <w:ind w:left="3378" w:hanging="360"/>
      </w:pPr>
      <w:rPr>
        <w:rFonts w:ascii="Wingdings" w:hAnsi="Wingdings" w:hint="default"/>
      </w:rPr>
    </w:lvl>
    <w:lvl w:ilvl="3" w:tplc="0C0A0001" w:tentative="1">
      <w:start w:val="1"/>
      <w:numFmt w:val="bullet"/>
      <w:lvlText w:val=""/>
      <w:lvlJc w:val="left"/>
      <w:pPr>
        <w:ind w:left="4098" w:hanging="360"/>
      </w:pPr>
      <w:rPr>
        <w:rFonts w:ascii="Symbol" w:hAnsi="Symbol" w:hint="default"/>
      </w:rPr>
    </w:lvl>
    <w:lvl w:ilvl="4" w:tplc="0C0A0003" w:tentative="1">
      <w:start w:val="1"/>
      <w:numFmt w:val="bullet"/>
      <w:lvlText w:val="o"/>
      <w:lvlJc w:val="left"/>
      <w:pPr>
        <w:ind w:left="4818" w:hanging="360"/>
      </w:pPr>
      <w:rPr>
        <w:rFonts w:ascii="Courier New" w:hAnsi="Courier New" w:cs="Courier New" w:hint="default"/>
      </w:rPr>
    </w:lvl>
    <w:lvl w:ilvl="5" w:tplc="0C0A0005" w:tentative="1">
      <w:start w:val="1"/>
      <w:numFmt w:val="bullet"/>
      <w:lvlText w:val=""/>
      <w:lvlJc w:val="left"/>
      <w:pPr>
        <w:ind w:left="5538" w:hanging="360"/>
      </w:pPr>
      <w:rPr>
        <w:rFonts w:ascii="Wingdings" w:hAnsi="Wingdings" w:hint="default"/>
      </w:rPr>
    </w:lvl>
    <w:lvl w:ilvl="6" w:tplc="0C0A0001" w:tentative="1">
      <w:start w:val="1"/>
      <w:numFmt w:val="bullet"/>
      <w:lvlText w:val=""/>
      <w:lvlJc w:val="left"/>
      <w:pPr>
        <w:ind w:left="6258" w:hanging="360"/>
      </w:pPr>
      <w:rPr>
        <w:rFonts w:ascii="Symbol" w:hAnsi="Symbol" w:hint="default"/>
      </w:rPr>
    </w:lvl>
    <w:lvl w:ilvl="7" w:tplc="0C0A0003" w:tentative="1">
      <w:start w:val="1"/>
      <w:numFmt w:val="bullet"/>
      <w:lvlText w:val="o"/>
      <w:lvlJc w:val="left"/>
      <w:pPr>
        <w:ind w:left="6978" w:hanging="360"/>
      </w:pPr>
      <w:rPr>
        <w:rFonts w:ascii="Courier New" w:hAnsi="Courier New" w:cs="Courier New" w:hint="default"/>
      </w:rPr>
    </w:lvl>
    <w:lvl w:ilvl="8" w:tplc="0C0A0005" w:tentative="1">
      <w:start w:val="1"/>
      <w:numFmt w:val="bullet"/>
      <w:lvlText w:val=""/>
      <w:lvlJc w:val="left"/>
      <w:pPr>
        <w:ind w:left="7698" w:hanging="360"/>
      </w:pPr>
      <w:rPr>
        <w:rFonts w:ascii="Wingdings" w:hAnsi="Wingdings" w:hint="default"/>
      </w:rPr>
    </w:lvl>
  </w:abstractNum>
  <w:abstractNum w:abstractNumId="35"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1C034C32"/>
    <w:multiLevelType w:val="hybridMultilevel"/>
    <w:tmpl w:val="A7A872A4"/>
    <w:lvl w:ilvl="0" w:tplc="042D0001">
      <w:start w:val="1"/>
      <w:numFmt w:val="bullet"/>
      <w:lvlText w:val=""/>
      <w:lvlJc w:val="left"/>
      <w:pPr>
        <w:ind w:left="1230" w:hanging="360"/>
      </w:pPr>
      <w:rPr>
        <w:rFonts w:ascii="Symbol" w:hAnsi="Symbol"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38"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4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1" w15:restartNumberingAfterBreak="0">
    <w:nsid w:val="1DD53AA2"/>
    <w:multiLevelType w:val="multilevel"/>
    <w:tmpl w:val="49DE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39555A5"/>
    <w:multiLevelType w:val="multilevel"/>
    <w:tmpl w:val="B95C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1" w15:restartNumberingAfterBreak="0">
    <w:nsid w:val="27762063"/>
    <w:multiLevelType w:val="hybridMultilevel"/>
    <w:tmpl w:val="52EA4B96"/>
    <w:lvl w:ilvl="0" w:tplc="042D000F">
      <w:start w:val="1"/>
      <w:numFmt w:val="decimal"/>
      <w:lvlText w:val="%1."/>
      <w:lvlJc w:val="left"/>
      <w:pPr>
        <w:ind w:left="1610" w:hanging="360"/>
      </w:pPr>
    </w:lvl>
    <w:lvl w:ilvl="1" w:tplc="040A0019" w:tentative="1">
      <w:start w:val="1"/>
      <w:numFmt w:val="lowerLetter"/>
      <w:lvlText w:val="%2."/>
      <w:lvlJc w:val="left"/>
      <w:pPr>
        <w:ind w:left="2330" w:hanging="360"/>
      </w:pPr>
    </w:lvl>
    <w:lvl w:ilvl="2" w:tplc="040A001B" w:tentative="1">
      <w:start w:val="1"/>
      <w:numFmt w:val="lowerRoman"/>
      <w:lvlText w:val="%3."/>
      <w:lvlJc w:val="right"/>
      <w:pPr>
        <w:ind w:left="3050" w:hanging="180"/>
      </w:pPr>
    </w:lvl>
    <w:lvl w:ilvl="3" w:tplc="040A000F" w:tentative="1">
      <w:start w:val="1"/>
      <w:numFmt w:val="decimal"/>
      <w:lvlText w:val="%4."/>
      <w:lvlJc w:val="left"/>
      <w:pPr>
        <w:ind w:left="3770" w:hanging="360"/>
      </w:pPr>
    </w:lvl>
    <w:lvl w:ilvl="4" w:tplc="040A0019" w:tentative="1">
      <w:start w:val="1"/>
      <w:numFmt w:val="lowerLetter"/>
      <w:lvlText w:val="%5."/>
      <w:lvlJc w:val="left"/>
      <w:pPr>
        <w:ind w:left="4490" w:hanging="360"/>
      </w:pPr>
    </w:lvl>
    <w:lvl w:ilvl="5" w:tplc="040A001B" w:tentative="1">
      <w:start w:val="1"/>
      <w:numFmt w:val="lowerRoman"/>
      <w:lvlText w:val="%6."/>
      <w:lvlJc w:val="right"/>
      <w:pPr>
        <w:ind w:left="5210" w:hanging="180"/>
      </w:pPr>
    </w:lvl>
    <w:lvl w:ilvl="6" w:tplc="040A000F" w:tentative="1">
      <w:start w:val="1"/>
      <w:numFmt w:val="decimal"/>
      <w:lvlText w:val="%7."/>
      <w:lvlJc w:val="left"/>
      <w:pPr>
        <w:ind w:left="5930" w:hanging="360"/>
      </w:pPr>
    </w:lvl>
    <w:lvl w:ilvl="7" w:tplc="040A0019" w:tentative="1">
      <w:start w:val="1"/>
      <w:numFmt w:val="lowerLetter"/>
      <w:lvlText w:val="%8."/>
      <w:lvlJc w:val="left"/>
      <w:pPr>
        <w:ind w:left="6650" w:hanging="360"/>
      </w:pPr>
    </w:lvl>
    <w:lvl w:ilvl="8" w:tplc="040A001B" w:tentative="1">
      <w:start w:val="1"/>
      <w:numFmt w:val="lowerRoman"/>
      <w:lvlText w:val="%9."/>
      <w:lvlJc w:val="right"/>
      <w:pPr>
        <w:ind w:left="7370" w:hanging="180"/>
      </w:pPr>
    </w:lvl>
  </w:abstractNum>
  <w:abstractNum w:abstractNumId="5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8144C0F"/>
    <w:multiLevelType w:val="hybridMultilevel"/>
    <w:tmpl w:val="1FFC4902"/>
    <w:lvl w:ilvl="0" w:tplc="1876D6AC">
      <w:start w:val="1"/>
      <w:numFmt w:val="bullet"/>
      <w:lvlText w:val="-"/>
      <w:lvlJc w:val="left"/>
      <w:pPr>
        <w:ind w:left="1230" w:hanging="360"/>
      </w:pPr>
      <w:rPr>
        <w:rFonts w:ascii="Verdana" w:eastAsia="Times New Roman" w:hAnsi="Verdana"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5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8951F15"/>
    <w:multiLevelType w:val="hybridMultilevel"/>
    <w:tmpl w:val="586A53F2"/>
    <w:lvl w:ilvl="0" w:tplc="84FAD984">
      <w:numFmt w:val="bullet"/>
      <w:lvlText w:val="-"/>
      <w:lvlJc w:val="left"/>
      <w:pPr>
        <w:ind w:left="870" w:hanging="510"/>
      </w:pPr>
      <w:rPr>
        <w:rFonts w:ascii="Verdana" w:eastAsia="Arial Unicode MS"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2C0440AF"/>
    <w:multiLevelType w:val="hybridMultilevel"/>
    <w:tmpl w:val="718ED0C6"/>
    <w:lvl w:ilvl="0" w:tplc="042D0005">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6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6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5" w15:restartNumberingAfterBreak="0">
    <w:nsid w:val="2E3B3A72"/>
    <w:multiLevelType w:val="hybridMultilevel"/>
    <w:tmpl w:val="1A58F066"/>
    <w:lvl w:ilvl="0" w:tplc="BC463E2E">
      <w:start w:val="8"/>
      <w:numFmt w:val="bullet"/>
      <w:lvlText w:val="-"/>
      <w:lvlJc w:val="left"/>
      <w:pPr>
        <w:tabs>
          <w:tab w:val="num" w:pos="1390"/>
        </w:tabs>
        <w:ind w:left="1390" w:hanging="397"/>
      </w:pPr>
      <w:rPr>
        <w:rFonts w:ascii="Verdana" w:eastAsia="Times New Roman" w:hAnsi="Verdana" w:cs="Times New Roman"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08E6AC1"/>
    <w:multiLevelType w:val="multilevel"/>
    <w:tmpl w:val="9506809C"/>
    <w:lvl w:ilvl="0">
      <w:start w:val="1"/>
      <w:numFmt w:val="bullet"/>
      <w:lvlText w:val=""/>
      <w:lvlJc w:val="left"/>
      <w:pPr>
        <w:tabs>
          <w:tab w:val="num" w:pos="8517"/>
        </w:tabs>
        <w:ind w:left="8517" w:hanging="360"/>
      </w:pPr>
      <w:rPr>
        <w:rFonts w:ascii="Symbol" w:hAnsi="Symbol" w:hint="default"/>
        <w:sz w:val="20"/>
      </w:rPr>
    </w:lvl>
    <w:lvl w:ilvl="1" w:tentative="1">
      <w:start w:val="1"/>
      <w:numFmt w:val="bullet"/>
      <w:lvlText w:val="o"/>
      <w:lvlJc w:val="left"/>
      <w:pPr>
        <w:tabs>
          <w:tab w:val="num" w:pos="9237"/>
        </w:tabs>
        <w:ind w:left="9237" w:hanging="360"/>
      </w:pPr>
      <w:rPr>
        <w:rFonts w:ascii="Courier New" w:hAnsi="Courier New" w:hint="default"/>
        <w:sz w:val="20"/>
      </w:rPr>
    </w:lvl>
    <w:lvl w:ilvl="2" w:tentative="1">
      <w:start w:val="1"/>
      <w:numFmt w:val="bullet"/>
      <w:lvlText w:val=""/>
      <w:lvlJc w:val="left"/>
      <w:pPr>
        <w:tabs>
          <w:tab w:val="num" w:pos="9957"/>
        </w:tabs>
        <w:ind w:left="9957" w:hanging="360"/>
      </w:pPr>
      <w:rPr>
        <w:rFonts w:ascii="Wingdings" w:hAnsi="Wingdings" w:hint="default"/>
        <w:sz w:val="20"/>
      </w:rPr>
    </w:lvl>
    <w:lvl w:ilvl="3" w:tentative="1">
      <w:start w:val="1"/>
      <w:numFmt w:val="bullet"/>
      <w:lvlText w:val=""/>
      <w:lvlJc w:val="left"/>
      <w:pPr>
        <w:tabs>
          <w:tab w:val="num" w:pos="10677"/>
        </w:tabs>
        <w:ind w:left="10677" w:hanging="360"/>
      </w:pPr>
      <w:rPr>
        <w:rFonts w:ascii="Wingdings" w:hAnsi="Wingdings" w:hint="default"/>
        <w:sz w:val="20"/>
      </w:rPr>
    </w:lvl>
    <w:lvl w:ilvl="4" w:tentative="1">
      <w:start w:val="1"/>
      <w:numFmt w:val="bullet"/>
      <w:lvlText w:val=""/>
      <w:lvlJc w:val="left"/>
      <w:pPr>
        <w:tabs>
          <w:tab w:val="num" w:pos="11397"/>
        </w:tabs>
        <w:ind w:left="11397" w:hanging="360"/>
      </w:pPr>
      <w:rPr>
        <w:rFonts w:ascii="Wingdings" w:hAnsi="Wingdings" w:hint="default"/>
        <w:sz w:val="20"/>
      </w:rPr>
    </w:lvl>
    <w:lvl w:ilvl="5" w:tentative="1">
      <w:start w:val="1"/>
      <w:numFmt w:val="bullet"/>
      <w:lvlText w:val=""/>
      <w:lvlJc w:val="left"/>
      <w:pPr>
        <w:tabs>
          <w:tab w:val="num" w:pos="12117"/>
        </w:tabs>
        <w:ind w:left="12117" w:hanging="360"/>
      </w:pPr>
      <w:rPr>
        <w:rFonts w:ascii="Wingdings" w:hAnsi="Wingdings" w:hint="default"/>
        <w:sz w:val="20"/>
      </w:rPr>
    </w:lvl>
    <w:lvl w:ilvl="6" w:tentative="1">
      <w:start w:val="1"/>
      <w:numFmt w:val="bullet"/>
      <w:lvlText w:val=""/>
      <w:lvlJc w:val="left"/>
      <w:pPr>
        <w:tabs>
          <w:tab w:val="num" w:pos="12837"/>
        </w:tabs>
        <w:ind w:left="12837" w:hanging="360"/>
      </w:pPr>
      <w:rPr>
        <w:rFonts w:ascii="Wingdings" w:hAnsi="Wingdings" w:hint="default"/>
        <w:sz w:val="20"/>
      </w:rPr>
    </w:lvl>
    <w:lvl w:ilvl="7" w:tentative="1">
      <w:start w:val="1"/>
      <w:numFmt w:val="bullet"/>
      <w:lvlText w:val=""/>
      <w:lvlJc w:val="left"/>
      <w:pPr>
        <w:tabs>
          <w:tab w:val="num" w:pos="13557"/>
        </w:tabs>
        <w:ind w:left="13557" w:hanging="360"/>
      </w:pPr>
      <w:rPr>
        <w:rFonts w:ascii="Wingdings" w:hAnsi="Wingdings" w:hint="default"/>
        <w:sz w:val="20"/>
      </w:rPr>
    </w:lvl>
    <w:lvl w:ilvl="8" w:tentative="1">
      <w:start w:val="1"/>
      <w:numFmt w:val="bullet"/>
      <w:lvlText w:val=""/>
      <w:lvlJc w:val="left"/>
      <w:pPr>
        <w:tabs>
          <w:tab w:val="num" w:pos="14277"/>
        </w:tabs>
        <w:ind w:left="14277" w:hanging="360"/>
      </w:pPr>
      <w:rPr>
        <w:rFonts w:ascii="Wingdings" w:hAnsi="Wingdings" w:hint="default"/>
        <w:sz w:val="20"/>
      </w:rPr>
    </w:lvl>
  </w:abstractNum>
  <w:abstractNum w:abstractNumId="6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7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32A814F8"/>
    <w:multiLevelType w:val="hybridMultilevel"/>
    <w:tmpl w:val="353A5542"/>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15:restartNumberingAfterBreak="0">
    <w:nsid w:val="383044A1"/>
    <w:multiLevelType w:val="hybridMultilevel"/>
    <w:tmpl w:val="0BECB23C"/>
    <w:lvl w:ilvl="0" w:tplc="1ED2C6F4">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7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B2D6064"/>
    <w:multiLevelType w:val="multilevel"/>
    <w:tmpl w:val="3A540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E824E83"/>
    <w:multiLevelType w:val="hybridMultilevel"/>
    <w:tmpl w:val="5374FBAE"/>
    <w:lvl w:ilvl="0" w:tplc="042D000B">
      <w:start w:val="1"/>
      <w:numFmt w:val="bullet"/>
      <w:lvlText w:val=""/>
      <w:lvlJc w:val="left"/>
      <w:pPr>
        <w:ind w:left="956" w:hanging="360"/>
      </w:pPr>
      <w:rPr>
        <w:rFonts w:ascii="Wingdings" w:hAnsi="Wingdings" w:hint="default"/>
      </w:rPr>
    </w:lvl>
    <w:lvl w:ilvl="1" w:tplc="040A0003" w:tentative="1">
      <w:start w:val="1"/>
      <w:numFmt w:val="bullet"/>
      <w:lvlText w:val="o"/>
      <w:lvlJc w:val="left"/>
      <w:pPr>
        <w:ind w:left="1676" w:hanging="360"/>
      </w:pPr>
      <w:rPr>
        <w:rFonts w:ascii="Courier New" w:hAnsi="Courier New" w:cs="Courier New" w:hint="default"/>
      </w:rPr>
    </w:lvl>
    <w:lvl w:ilvl="2" w:tplc="040A0005" w:tentative="1">
      <w:start w:val="1"/>
      <w:numFmt w:val="bullet"/>
      <w:lvlText w:val=""/>
      <w:lvlJc w:val="left"/>
      <w:pPr>
        <w:ind w:left="2396" w:hanging="360"/>
      </w:pPr>
      <w:rPr>
        <w:rFonts w:ascii="Wingdings" w:hAnsi="Wingdings" w:hint="default"/>
      </w:rPr>
    </w:lvl>
    <w:lvl w:ilvl="3" w:tplc="040A0001" w:tentative="1">
      <w:start w:val="1"/>
      <w:numFmt w:val="bullet"/>
      <w:lvlText w:val=""/>
      <w:lvlJc w:val="left"/>
      <w:pPr>
        <w:ind w:left="3116" w:hanging="360"/>
      </w:pPr>
      <w:rPr>
        <w:rFonts w:ascii="Symbol" w:hAnsi="Symbol" w:hint="default"/>
      </w:rPr>
    </w:lvl>
    <w:lvl w:ilvl="4" w:tplc="040A0003" w:tentative="1">
      <w:start w:val="1"/>
      <w:numFmt w:val="bullet"/>
      <w:lvlText w:val="o"/>
      <w:lvlJc w:val="left"/>
      <w:pPr>
        <w:ind w:left="3836" w:hanging="360"/>
      </w:pPr>
      <w:rPr>
        <w:rFonts w:ascii="Courier New" w:hAnsi="Courier New" w:cs="Courier New" w:hint="default"/>
      </w:rPr>
    </w:lvl>
    <w:lvl w:ilvl="5" w:tplc="040A0005" w:tentative="1">
      <w:start w:val="1"/>
      <w:numFmt w:val="bullet"/>
      <w:lvlText w:val=""/>
      <w:lvlJc w:val="left"/>
      <w:pPr>
        <w:ind w:left="4556" w:hanging="360"/>
      </w:pPr>
      <w:rPr>
        <w:rFonts w:ascii="Wingdings" w:hAnsi="Wingdings" w:hint="default"/>
      </w:rPr>
    </w:lvl>
    <w:lvl w:ilvl="6" w:tplc="040A0001" w:tentative="1">
      <w:start w:val="1"/>
      <w:numFmt w:val="bullet"/>
      <w:lvlText w:val=""/>
      <w:lvlJc w:val="left"/>
      <w:pPr>
        <w:ind w:left="5276" w:hanging="360"/>
      </w:pPr>
      <w:rPr>
        <w:rFonts w:ascii="Symbol" w:hAnsi="Symbol" w:hint="default"/>
      </w:rPr>
    </w:lvl>
    <w:lvl w:ilvl="7" w:tplc="040A0003" w:tentative="1">
      <w:start w:val="1"/>
      <w:numFmt w:val="bullet"/>
      <w:lvlText w:val="o"/>
      <w:lvlJc w:val="left"/>
      <w:pPr>
        <w:ind w:left="5996" w:hanging="360"/>
      </w:pPr>
      <w:rPr>
        <w:rFonts w:ascii="Courier New" w:hAnsi="Courier New" w:cs="Courier New" w:hint="default"/>
      </w:rPr>
    </w:lvl>
    <w:lvl w:ilvl="8" w:tplc="040A0005" w:tentative="1">
      <w:start w:val="1"/>
      <w:numFmt w:val="bullet"/>
      <w:lvlText w:val=""/>
      <w:lvlJc w:val="left"/>
      <w:pPr>
        <w:ind w:left="6716" w:hanging="360"/>
      </w:pPr>
      <w:rPr>
        <w:rFonts w:ascii="Wingdings" w:hAnsi="Wingdings" w:hint="default"/>
      </w:rPr>
    </w:lvl>
  </w:abstractNum>
  <w:abstractNum w:abstractNumId="8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3EA57622"/>
    <w:multiLevelType w:val="hybridMultilevel"/>
    <w:tmpl w:val="A7E81106"/>
    <w:lvl w:ilvl="0" w:tplc="042D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5" w15:restartNumberingAfterBreak="0">
    <w:nsid w:val="3F265B2E"/>
    <w:multiLevelType w:val="hybridMultilevel"/>
    <w:tmpl w:val="9A202886"/>
    <w:lvl w:ilvl="0" w:tplc="042D000B">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7" w15:restartNumberingAfterBreak="0">
    <w:nsid w:val="400968DB"/>
    <w:multiLevelType w:val="hybridMultilevel"/>
    <w:tmpl w:val="E5A21996"/>
    <w:lvl w:ilvl="0" w:tplc="E7FC5E18">
      <w:numFmt w:val="bullet"/>
      <w:lvlText w:val="•"/>
      <w:lvlJc w:val="left"/>
      <w:pPr>
        <w:ind w:left="1230" w:hanging="360"/>
      </w:pPr>
      <w:rPr>
        <w:rFonts w:ascii="Arial" w:eastAsia="Times New Roman" w:hAnsi="Arial" w:cs="Arial"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8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0746810"/>
    <w:multiLevelType w:val="multilevel"/>
    <w:tmpl w:val="F150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9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9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1" w15:restartNumberingAfterBreak="0">
    <w:nsid w:val="4735116E"/>
    <w:multiLevelType w:val="hybridMultilevel"/>
    <w:tmpl w:val="B33C8432"/>
    <w:lvl w:ilvl="0" w:tplc="BC463E2E">
      <w:start w:val="8"/>
      <w:numFmt w:val="bullet"/>
      <w:lvlText w:val="-"/>
      <w:lvlJc w:val="left"/>
      <w:pPr>
        <w:ind w:left="897" w:hanging="360"/>
      </w:pPr>
      <w:rPr>
        <w:rFonts w:ascii="Verdana" w:eastAsia="Times New Roman" w:hAnsi="Verdana" w:cs="Times New Roman"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10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3" w15:restartNumberingAfterBreak="0">
    <w:nsid w:val="479C5E8A"/>
    <w:multiLevelType w:val="hybridMultilevel"/>
    <w:tmpl w:val="4C4C6562"/>
    <w:lvl w:ilvl="0" w:tplc="1ED2C6F4">
      <w:start w:val="1"/>
      <w:numFmt w:val="bullet"/>
      <w:lvlText w:val=""/>
      <w:lvlJc w:val="left"/>
      <w:pPr>
        <w:ind w:left="1230" w:hanging="360"/>
      </w:pPr>
      <w:rPr>
        <w:rFonts w:ascii="Symbol" w:hAnsi="Symbol"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10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5" w15:restartNumberingAfterBreak="0">
    <w:nsid w:val="48B76AAB"/>
    <w:multiLevelType w:val="hybridMultilevel"/>
    <w:tmpl w:val="C70CB0BE"/>
    <w:lvl w:ilvl="0" w:tplc="0D04974E">
      <w:start w:val="1"/>
      <w:numFmt w:val="bullet"/>
      <w:lvlText w:val="-"/>
      <w:lvlJc w:val="left"/>
      <w:pPr>
        <w:ind w:left="956" w:hanging="360"/>
      </w:pPr>
      <w:rPr>
        <w:rFonts w:ascii="Verdana" w:hAnsi="Verdana" w:hint="default"/>
      </w:rPr>
    </w:lvl>
    <w:lvl w:ilvl="1" w:tplc="1270CAE0">
      <w:start w:val="1"/>
      <w:numFmt w:val="bullet"/>
      <w:lvlText w:val="o"/>
      <w:lvlJc w:val="left"/>
      <w:pPr>
        <w:ind w:left="1676" w:hanging="360"/>
      </w:pPr>
      <w:rPr>
        <w:rFonts w:ascii="Courier New" w:hAnsi="Courier New" w:hint="default"/>
      </w:rPr>
    </w:lvl>
    <w:lvl w:ilvl="2" w:tplc="93780E62">
      <w:start w:val="1"/>
      <w:numFmt w:val="bullet"/>
      <w:lvlText w:val=""/>
      <w:lvlJc w:val="left"/>
      <w:pPr>
        <w:ind w:left="2396" w:hanging="360"/>
      </w:pPr>
      <w:rPr>
        <w:rFonts w:ascii="Wingdings" w:hAnsi="Wingdings" w:hint="default"/>
      </w:rPr>
    </w:lvl>
    <w:lvl w:ilvl="3" w:tplc="22FA33DE">
      <w:start w:val="1"/>
      <w:numFmt w:val="bullet"/>
      <w:lvlText w:val=""/>
      <w:lvlJc w:val="left"/>
      <w:pPr>
        <w:ind w:left="3116" w:hanging="360"/>
      </w:pPr>
      <w:rPr>
        <w:rFonts w:ascii="Symbol" w:hAnsi="Symbol" w:hint="default"/>
      </w:rPr>
    </w:lvl>
    <w:lvl w:ilvl="4" w:tplc="46AA3D6E">
      <w:start w:val="1"/>
      <w:numFmt w:val="bullet"/>
      <w:lvlText w:val="o"/>
      <w:lvlJc w:val="left"/>
      <w:pPr>
        <w:ind w:left="3836" w:hanging="360"/>
      </w:pPr>
      <w:rPr>
        <w:rFonts w:ascii="Courier New" w:hAnsi="Courier New" w:hint="default"/>
      </w:rPr>
    </w:lvl>
    <w:lvl w:ilvl="5" w:tplc="032E6888">
      <w:start w:val="1"/>
      <w:numFmt w:val="bullet"/>
      <w:lvlText w:val=""/>
      <w:lvlJc w:val="left"/>
      <w:pPr>
        <w:ind w:left="4556" w:hanging="360"/>
      </w:pPr>
      <w:rPr>
        <w:rFonts w:ascii="Wingdings" w:hAnsi="Wingdings" w:hint="default"/>
      </w:rPr>
    </w:lvl>
    <w:lvl w:ilvl="6" w:tplc="9AA64E50">
      <w:start w:val="1"/>
      <w:numFmt w:val="bullet"/>
      <w:lvlText w:val=""/>
      <w:lvlJc w:val="left"/>
      <w:pPr>
        <w:ind w:left="5276" w:hanging="360"/>
      </w:pPr>
      <w:rPr>
        <w:rFonts w:ascii="Symbol" w:hAnsi="Symbol" w:hint="default"/>
      </w:rPr>
    </w:lvl>
    <w:lvl w:ilvl="7" w:tplc="A9D02566">
      <w:start w:val="1"/>
      <w:numFmt w:val="bullet"/>
      <w:lvlText w:val="o"/>
      <w:lvlJc w:val="left"/>
      <w:pPr>
        <w:ind w:left="5996" w:hanging="360"/>
      </w:pPr>
      <w:rPr>
        <w:rFonts w:ascii="Courier New" w:hAnsi="Courier New" w:hint="default"/>
      </w:rPr>
    </w:lvl>
    <w:lvl w:ilvl="8" w:tplc="36E8ECEC">
      <w:start w:val="1"/>
      <w:numFmt w:val="bullet"/>
      <w:lvlText w:val=""/>
      <w:lvlJc w:val="left"/>
      <w:pPr>
        <w:ind w:left="6716" w:hanging="360"/>
      </w:pPr>
      <w:rPr>
        <w:rFonts w:ascii="Wingdings" w:hAnsi="Wingdings" w:hint="default"/>
      </w:rPr>
    </w:lvl>
  </w:abstractNum>
  <w:abstractNum w:abstractNumId="106" w15:restartNumberingAfterBreak="0">
    <w:nsid w:val="490B61AE"/>
    <w:multiLevelType w:val="hybridMultilevel"/>
    <w:tmpl w:val="158E2896"/>
    <w:lvl w:ilvl="0" w:tplc="040A000F">
      <w:start w:val="1"/>
      <w:numFmt w:val="decimal"/>
      <w:lvlText w:val="%1."/>
      <w:lvlJc w:val="left"/>
      <w:pPr>
        <w:ind w:left="1610" w:hanging="360"/>
      </w:pPr>
    </w:lvl>
    <w:lvl w:ilvl="1" w:tplc="040A0019" w:tentative="1">
      <w:start w:val="1"/>
      <w:numFmt w:val="lowerLetter"/>
      <w:lvlText w:val="%2."/>
      <w:lvlJc w:val="left"/>
      <w:pPr>
        <w:ind w:left="2330" w:hanging="360"/>
      </w:pPr>
    </w:lvl>
    <w:lvl w:ilvl="2" w:tplc="040A001B" w:tentative="1">
      <w:start w:val="1"/>
      <w:numFmt w:val="lowerRoman"/>
      <w:lvlText w:val="%3."/>
      <w:lvlJc w:val="right"/>
      <w:pPr>
        <w:ind w:left="3050" w:hanging="180"/>
      </w:pPr>
    </w:lvl>
    <w:lvl w:ilvl="3" w:tplc="040A000F" w:tentative="1">
      <w:start w:val="1"/>
      <w:numFmt w:val="decimal"/>
      <w:lvlText w:val="%4."/>
      <w:lvlJc w:val="left"/>
      <w:pPr>
        <w:ind w:left="3770" w:hanging="360"/>
      </w:pPr>
    </w:lvl>
    <w:lvl w:ilvl="4" w:tplc="040A0019" w:tentative="1">
      <w:start w:val="1"/>
      <w:numFmt w:val="lowerLetter"/>
      <w:lvlText w:val="%5."/>
      <w:lvlJc w:val="left"/>
      <w:pPr>
        <w:ind w:left="4490" w:hanging="360"/>
      </w:pPr>
    </w:lvl>
    <w:lvl w:ilvl="5" w:tplc="040A001B" w:tentative="1">
      <w:start w:val="1"/>
      <w:numFmt w:val="lowerRoman"/>
      <w:lvlText w:val="%6."/>
      <w:lvlJc w:val="right"/>
      <w:pPr>
        <w:ind w:left="5210" w:hanging="180"/>
      </w:pPr>
    </w:lvl>
    <w:lvl w:ilvl="6" w:tplc="040A000F" w:tentative="1">
      <w:start w:val="1"/>
      <w:numFmt w:val="decimal"/>
      <w:lvlText w:val="%7."/>
      <w:lvlJc w:val="left"/>
      <w:pPr>
        <w:ind w:left="5930" w:hanging="360"/>
      </w:pPr>
    </w:lvl>
    <w:lvl w:ilvl="7" w:tplc="040A0019" w:tentative="1">
      <w:start w:val="1"/>
      <w:numFmt w:val="lowerLetter"/>
      <w:lvlText w:val="%8."/>
      <w:lvlJc w:val="left"/>
      <w:pPr>
        <w:ind w:left="6650" w:hanging="360"/>
      </w:pPr>
    </w:lvl>
    <w:lvl w:ilvl="8" w:tplc="040A001B" w:tentative="1">
      <w:start w:val="1"/>
      <w:numFmt w:val="lowerRoman"/>
      <w:lvlText w:val="%9."/>
      <w:lvlJc w:val="right"/>
      <w:pPr>
        <w:ind w:left="7370" w:hanging="180"/>
      </w:pPr>
    </w:lvl>
  </w:abstractNum>
  <w:abstractNum w:abstractNumId="107" w15:restartNumberingAfterBreak="0">
    <w:nsid w:val="4A6C4681"/>
    <w:multiLevelType w:val="hybridMultilevel"/>
    <w:tmpl w:val="1922A736"/>
    <w:lvl w:ilvl="0" w:tplc="042D0003">
      <w:start w:val="1"/>
      <w:numFmt w:val="bullet"/>
      <w:lvlText w:val="o"/>
      <w:lvlJc w:val="left"/>
      <w:pPr>
        <w:ind w:left="1230" w:hanging="360"/>
      </w:pPr>
      <w:rPr>
        <w:rFonts w:ascii="Courier New" w:hAnsi="Courier New" w:cs="Courier New"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10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1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11" w15:restartNumberingAfterBreak="0">
    <w:nsid w:val="4E0B3E62"/>
    <w:multiLevelType w:val="hybridMultilevel"/>
    <w:tmpl w:val="CBA65C9C"/>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4EC11977"/>
    <w:multiLevelType w:val="hybridMultilevel"/>
    <w:tmpl w:val="1D6C3844"/>
    <w:lvl w:ilvl="0" w:tplc="042D0005">
      <w:start w:val="1"/>
      <w:numFmt w:val="bullet"/>
      <w:lvlText w:val=""/>
      <w:lvlJc w:val="left"/>
      <w:pPr>
        <w:ind w:left="870" w:hanging="360"/>
      </w:pPr>
      <w:rPr>
        <w:rFonts w:ascii="Wingdings" w:hAnsi="Wingdings"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1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1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6" w15:restartNumberingAfterBreak="0">
    <w:nsid w:val="5583435D"/>
    <w:multiLevelType w:val="hybridMultilevel"/>
    <w:tmpl w:val="16841406"/>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55990AEC"/>
    <w:multiLevelType w:val="multilevel"/>
    <w:tmpl w:val="74FE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2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1" w15:restartNumberingAfterBreak="0">
    <w:nsid w:val="57436F12"/>
    <w:multiLevelType w:val="multilevel"/>
    <w:tmpl w:val="C3C0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2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4" w15:restartNumberingAfterBreak="0">
    <w:nsid w:val="58D114E1"/>
    <w:multiLevelType w:val="hybridMultilevel"/>
    <w:tmpl w:val="2282173A"/>
    <w:lvl w:ilvl="0" w:tplc="042D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7" w15:restartNumberingAfterBreak="0">
    <w:nsid w:val="5A0D7DEF"/>
    <w:multiLevelType w:val="multilevel"/>
    <w:tmpl w:val="2DE4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A925545"/>
    <w:multiLevelType w:val="multilevel"/>
    <w:tmpl w:val="F68877CE"/>
    <w:lvl w:ilvl="0">
      <w:start w:val="27"/>
      <w:numFmt w:val="bullet"/>
      <w:lvlText w:val="-"/>
      <w:lvlJc w:val="left"/>
      <w:pPr>
        <w:tabs>
          <w:tab w:val="num" w:pos="1800"/>
        </w:tabs>
        <w:ind w:left="1800" w:hanging="360"/>
      </w:pPr>
      <w:rPr>
        <w:rFonts w:ascii="Times New Roman" w:eastAsia="Times New Roman" w:hAnsi="Times New Roman" w:cs="Times New Roman" w:hint="default"/>
        <w:b w:val="0"/>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2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3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3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5DB95B36"/>
    <w:multiLevelType w:val="hybridMultilevel"/>
    <w:tmpl w:val="A9D8424A"/>
    <w:lvl w:ilvl="0" w:tplc="4A8E8D3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37" w15:restartNumberingAfterBreak="0">
    <w:nsid w:val="5E9D7DA5"/>
    <w:multiLevelType w:val="hybridMultilevel"/>
    <w:tmpl w:val="17C2F68A"/>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967A3F6E">
      <w:start w:val="1"/>
      <w:numFmt w:val="lowerLetter"/>
      <w:lvlText w:val="(%5)"/>
      <w:lvlJc w:val="left"/>
      <w:pPr>
        <w:ind w:left="4960" w:hanging="720"/>
      </w:pPr>
      <w:rPr>
        <w:rFonts w:ascii="Times New Roman" w:hAnsi="Times New Roman" w:hint="default"/>
        <w:b w:val="0"/>
        <w:color w:val="auto"/>
        <w:sz w:val="24"/>
      </w:r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3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4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4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5A4223C"/>
    <w:multiLevelType w:val="hybridMultilevel"/>
    <w:tmpl w:val="21E01604"/>
    <w:lvl w:ilvl="0" w:tplc="E7FC5E18">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4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9"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50" w15:restartNumberingAfterBreak="0">
    <w:nsid w:val="68873D6D"/>
    <w:multiLevelType w:val="hybridMultilevel"/>
    <w:tmpl w:val="66DC6B8C"/>
    <w:lvl w:ilvl="0" w:tplc="042D0001">
      <w:start w:val="1"/>
      <w:numFmt w:val="bullet"/>
      <w:lvlText w:val=""/>
      <w:lvlJc w:val="left"/>
      <w:pPr>
        <w:ind w:left="1230" w:hanging="360"/>
      </w:pPr>
      <w:rPr>
        <w:rFonts w:ascii="Symbol" w:hAnsi="Symbol"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15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5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5" w15:restartNumberingAfterBreak="0">
    <w:nsid w:val="69B9342D"/>
    <w:multiLevelType w:val="multilevel"/>
    <w:tmpl w:val="AEBE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5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58"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5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60" w15:restartNumberingAfterBreak="0">
    <w:nsid w:val="6D4A759F"/>
    <w:multiLevelType w:val="multilevel"/>
    <w:tmpl w:val="2862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D505704"/>
    <w:multiLevelType w:val="multilevel"/>
    <w:tmpl w:val="1F10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6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6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68" w15:restartNumberingAfterBreak="0">
    <w:nsid w:val="73B52667"/>
    <w:multiLevelType w:val="hybridMultilevel"/>
    <w:tmpl w:val="DEC60654"/>
    <w:lvl w:ilvl="0" w:tplc="042D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9" w15:restartNumberingAfterBreak="0">
    <w:nsid w:val="74E96829"/>
    <w:multiLevelType w:val="multilevel"/>
    <w:tmpl w:val="5ADC091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7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1" w15:restartNumberingAfterBreak="0">
    <w:nsid w:val="75E941AB"/>
    <w:multiLevelType w:val="hybridMultilevel"/>
    <w:tmpl w:val="E4984B06"/>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7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75" w15:restartNumberingAfterBreak="0">
    <w:nsid w:val="78D719F9"/>
    <w:multiLevelType w:val="hybridMultilevel"/>
    <w:tmpl w:val="2384E784"/>
    <w:lvl w:ilvl="0" w:tplc="0428B120">
      <w:start w:val="27"/>
      <w:numFmt w:val="bullet"/>
      <w:lvlText w:val="-"/>
      <w:lvlJc w:val="left"/>
      <w:pPr>
        <w:ind w:left="720" w:hanging="360"/>
      </w:pPr>
      <w:rPr>
        <w:rFonts w:ascii="Times New Roman" w:eastAsia="Times New Roman"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77" w15:restartNumberingAfterBreak="0">
    <w:nsid w:val="79772CFA"/>
    <w:multiLevelType w:val="hybridMultilevel"/>
    <w:tmpl w:val="7F880368"/>
    <w:lvl w:ilvl="0" w:tplc="042D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7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0" w15:restartNumberingAfterBreak="0">
    <w:nsid w:val="7AEC7362"/>
    <w:multiLevelType w:val="hybridMultilevel"/>
    <w:tmpl w:val="79E0013E"/>
    <w:lvl w:ilvl="0" w:tplc="042D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8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8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4" w15:restartNumberingAfterBreak="0">
    <w:nsid w:val="7D255A19"/>
    <w:multiLevelType w:val="multilevel"/>
    <w:tmpl w:val="60AC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8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8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8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79465652">
    <w:abstractNumId w:val="181"/>
  </w:num>
  <w:num w:numId="2" w16cid:durableId="1772126059">
    <w:abstractNumId w:val="97"/>
  </w:num>
  <w:num w:numId="3" w16cid:durableId="998777494">
    <w:abstractNumId w:val="123"/>
    <w:lvlOverride w:ilvl="0">
      <w:lvl w:ilvl="0" w:tplc="E57ED730">
        <w:start w:val="1"/>
        <w:numFmt w:val="lowerLetter"/>
        <w:lvlText w:val="%1)"/>
        <w:lvlJc w:val="left"/>
        <w:pPr>
          <w:ind w:left="1779" w:hanging="360"/>
        </w:pPr>
        <w:rPr>
          <w:b/>
        </w:rPr>
      </w:lvl>
    </w:lvlOverride>
  </w:num>
  <w:num w:numId="4" w16cid:durableId="656034199">
    <w:abstractNumId w:val="48"/>
  </w:num>
  <w:num w:numId="5" w16cid:durableId="849181815">
    <w:abstractNumId w:val="136"/>
  </w:num>
  <w:num w:numId="6" w16cid:durableId="85227312">
    <w:abstractNumId w:val="19"/>
  </w:num>
  <w:num w:numId="7" w16cid:durableId="329602598">
    <w:abstractNumId w:val="148"/>
  </w:num>
  <w:num w:numId="8" w16cid:durableId="365132760">
    <w:abstractNumId w:val="57"/>
  </w:num>
  <w:num w:numId="9" w16cid:durableId="2130934798">
    <w:abstractNumId w:val="16"/>
  </w:num>
  <w:num w:numId="10" w16cid:durableId="1237856496">
    <w:abstractNumId w:val="187"/>
  </w:num>
  <w:num w:numId="11" w16cid:durableId="1534612684">
    <w:abstractNumId w:val="118"/>
  </w:num>
  <w:num w:numId="12" w16cid:durableId="355619560">
    <w:abstractNumId w:val="157"/>
  </w:num>
  <w:num w:numId="13" w16cid:durableId="744842288">
    <w:abstractNumId w:val="39"/>
  </w:num>
  <w:num w:numId="14" w16cid:durableId="178008794">
    <w:abstractNumId w:val="104"/>
  </w:num>
  <w:num w:numId="15" w16cid:durableId="1845313971">
    <w:abstractNumId w:val="4"/>
  </w:num>
  <w:num w:numId="16" w16cid:durableId="403646707">
    <w:abstractNumId w:val="5"/>
  </w:num>
  <w:num w:numId="17" w16cid:durableId="1224677417">
    <w:abstractNumId w:val="18"/>
  </w:num>
  <w:num w:numId="18" w16cid:durableId="1784769606">
    <w:abstractNumId w:val="133"/>
  </w:num>
  <w:num w:numId="19" w16cid:durableId="1932661921">
    <w:abstractNumId w:val="11"/>
  </w:num>
  <w:num w:numId="20" w16cid:durableId="162739981">
    <w:abstractNumId w:val="115"/>
  </w:num>
  <w:num w:numId="21" w16cid:durableId="261182257">
    <w:abstractNumId w:val="27"/>
  </w:num>
  <w:num w:numId="22" w16cid:durableId="567810057">
    <w:abstractNumId w:val="76"/>
  </w:num>
  <w:num w:numId="23" w16cid:durableId="1565139351">
    <w:abstractNumId w:val="152"/>
  </w:num>
  <w:num w:numId="24" w16cid:durableId="1692146263">
    <w:abstractNumId w:val="30"/>
  </w:num>
  <w:num w:numId="25" w16cid:durableId="117067406">
    <w:abstractNumId w:val="72"/>
  </w:num>
  <w:num w:numId="26" w16cid:durableId="482238612">
    <w:abstractNumId w:val="182"/>
  </w:num>
  <w:num w:numId="27" w16cid:durableId="1767966567">
    <w:abstractNumId w:val="90"/>
  </w:num>
  <w:num w:numId="28" w16cid:durableId="1102146807">
    <w:abstractNumId w:val="65"/>
  </w:num>
  <w:num w:numId="29" w16cid:durableId="718171076">
    <w:abstractNumId w:val="190"/>
  </w:num>
  <w:num w:numId="30" w16cid:durableId="230506579">
    <w:abstractNumId w:val="50"/>
  </w:num>
  <w:num w:numId="31" w16cid:durableId="607740720">
    <w:abstractNumId w:val="173"/>
  </w:num>
  <w:num w:numId="32" w16cid:durableId="886719829">
    <w:abstractNumId w:val="66"/>
  </w:num>
  <w:num w:numId="33" w16cid:durableId="785084374">
    <w:abstractNumId w:val="109"/>
  </w:num>
  <w:num w:numId="34" w16cid:durableId="197279478">
    <w:abstractNumId w:val="9"/>
  </w:num>
  <w:num w:numId="35" w16cid:durableId="504899601">
    <w:abstractNumId w:val="108"/>
  </w:num>
  <w:num w:numId="36" w16cid:durableId="1213810453">
    <w:abstractNumId w:val="24"/>
  </w:num>
  <w:num w:numId="37" w16cid:durableId="539443265">
    <w:abstractNumId w:val="102"/>
  </w:num>
  <w:num w:numId="38" w16cid:durableId="788743633">
    <w:abstractNumId w:val="164"/>
  </w:num>
  <w:num w:numId="39" w16cid:durableId="1751152491">
    <w:abstractNumId w:val="44"/>
  </w:num>
  <w:num w:numId="40" w16cid:durableId="897665228">
    <w:abstractNumId w:val="123"/>
  </w:num>
  <w:num w:numId="41" w16cid:durableId="1930045007">
    <w:abstractNumId w:val="139"/>
  </w:num>
  <w:num w:numId="42" w16cid:durableId="929050019">
    <w:abstractNumId w:val="43"/>
  </w:num>
  <w:num w:numId="43" w16cid:durableId="2014142872">
    <w:abstractNumId w:val="28"/>
  </w:num>
  <w:num w:numId="44" w16cid:durableId="567420535">
    <w:abstractNumId w:val="53"/>
  </w:num>
  <w:num w:numId="45" w16cid:durableId="1917469005">
    <w:abstractNumId w:val="165"/>
  </w:num>
  <w:num w:numId="46" w16cid:durableId="883709619">
    <w:abstractNumId w:val="100"/>
  </w:num>
  <w:num w:numId="47" w16cid:durableId="1549023575">
    <w:abstractNumId w:val="64"/>
  </w:num>
  <w:num w:numId="48" w16cid:durableId="916860409">
    <w:abstractNumId w:val="142"/>
  </w:num>
  <w:num w:numId="49" w16cid:durableId="1474516285">
    <w:abstractNumId w:val="146"/>
  </w:num>
  <w:num w:numId="50" w16cid:durableId="441648872">
    <w:abstractNumId w:val="25"/>
  </w:num>
  <w:num w:numId="51" w16cid:durableId="1921065206">
    <w:abstractNumId w:val="29"/>
  </w:num>
  <w:num w:numId="52" w16cid:durableId="543373521">
    <w:abstractNumId w:val="125"/>
  </w:num>
  <w:num w:numId="53" w16cid:durableId="1102995408">
    <w:abstractNumId w:val="55"/>
  </w:num>
  <w:num w:numId="54" w16cid:durableId="2086146553">
    <w:abstractNumId w:val="163"/>
  </w:num>
  <w:num w:numId="55" w16cid:durableId="980383293">
    <w:abstractNumId w:val="77"/>
  </w:num>
  <w:num w:numId="56" w16cid:durableId="1188907768">
    <w:abstractNumId w:val="69"/>
  </w:num>
  <w:num w:numId="57" w16cid:durableId="1551380834">
    <w:abstractNumId w:val="130"/>
  </w:num>
  <w:num w:numId="58" w16cid:durableId="2001958482">
    <w:abstractNumId w:val="61"/>
  </w:num>
  <w:num w:numId="59" w16cid:durableId="623467230">
    <w:abstractNumId w:val="81"/>
  </w:num>
  <w:num w:numId="60" w16cid:durableId="1347754301">
    <w:abstractNumId w:val="129"/>
  </w:num>
  <w:num w:numId="61" w16cid:durableId="867983252">
    <w:abstractNumId w:val="13"/>
  </w:num>
  <w:num w:numId="62" w16cid:durableId="1138305389">
    <w:abstractNumId w:val="12"/>
  </w:num>
  <w:num w:numId="63" w16cid:durableId="1645232546">
    <w:abstractNumId w:val="179"/>
  </w:num>
  <w:num w:numId="64" w16cid:durableId="1401442006">
    <w:abstractNumId w:val="36"/>
  </w:num>
  <w:num w:numId="65" w16cid:durableId="98722964">
    <w:abstractNumId w:val="83"/>
  </w:num>
  <w:num w:numId="66" w16cid:durableId="853038502">
    <w:abstractNumId w:val="42"/>
  </w:num>
  <w:num w:numId="67" w16cid:durableId="1731149006">
    <w:abstractNumId w:val="189"/>
  </w:num>
  <w:num w:numId="68" w16cid:durableId="1828013552">
    <w:abstractNumId w:val="159"/>
  </w:num>
  <w:num w:numId="69" w16cid:durableId="1076051903">
    <w:abstractNumId w:val="162"/>
  </w:num>
  <w:num w:numId="70" w16cid:durableId="896817868">
    <w:abstractNumId w:val="9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1" w16cid:durableId="573322063">
    <w:abstractNumId w:val="17"/>
  </w:num>
  <w:num w:numId="72" w16cid:durableId="978725290">
    <w:abstractNumId w:val="40"/>
  </w:num>
  <w:num w:numId="73" w16cid:durableId="1603491409">
    <w:abstractNumId w:val="144"/>
  </w:num>
  <w:num w:numId="74" w16cid:durableId="153642144">
    <w:abstractNumId w:val="8"/>
  </w:num>
  <w:num w:numId="75" w16cid:durableId="73018131">
    <w:abstractNumId w:val="99"/>
  </w:num>
  <w:num w:numId="76" w16cid:durableId="1652636727">
    <w:abstractNumId w:val="63"/>
  </w:num>
  <w:num w:numId="77" w16cid:durableId="1522625182">
    <w:abstractNumId w:val="86"/>
  </w:num>
  <w:num w:numId="78" w16cid:durableId="1502355568">
    <w:abstractNumId w:val="60"/>
  </w:num>
  <w:num w:numId="79" w16cid:durableId="1680161092">
    <w:abstractNumId w:val="132"/>
  </w:num>
  <w:num w:numId="80" w16cid:durableId="2066752093">
    <w:abstractNumId w:val="14"/>
  </w:num>
  <w:num w:numId="81" w16cid:durableId="174535660">
    <w:abstractNumId w:val="134"/>
  </w:num>
  <w:num w:numId="82" w16cid:durableId="1217813159">
    <w:abstractNumId w:val="38"/>
  </w:num>
  <w:num w:numId="83" w16cid:durableId="512187324">
    <w:abstractNumId w:val="98"/>
  </w:num>
  <w:num w:numId="84" w16cid:durableId="1926959387">
    <w:abstractNumId w:val="119"/>
  </w:num>
  <w:num w:numId="85" w16cid:durableId="263268991">
    <w:abstractNumId w:val="188"/>
  </w:num>
  <w:num w:numId="86" w16cid:durableId="114713891">
    <w:abstractNumId w:val="138"/>
  </w:num>
  <w:num w:numId="87" w16cid:durableId="662051818">
    <w:abstractNumId w:val="114"/>
  </w:num>
  <w:num w:numId="88" w16cid:durableId="1177689589">
    <w:abstractNumId w:val="35"/>
  </w:num>
  <w:num w:numId="89" w16cid:durableId="1094784233">
    <w:abstractNumId w:val="110"/>
  </w:num>
  <w:num w:numId="90" w16cid:durableId="202987912">
    <w:abstractNumId w:val="71"/>
  </w:num>
  <w:num w:numId="91" w16cid:durableId="721363429">
    <w:abstractNumId w:val="91"/>
  </w:num>
  <w:num w:numId="92" w16cid:durableId="1183974312">
    <w:abstractNumId w:val="10"/>
  </w:num>
  <w:num w:numId="93" w16cid:durableId="1984507196">
    <w:abstractNumId w:val="31"/>
  </w:num>
  <w:num w:numId="94" w16cid:durableId="7752404">
    <w:abstractNumId w:val="23"/>
  </w:num>
  <w:num w:numId="95" w16cid:durableId="1003708546">
    <w:abstractNumId w:val="186"/>
  </w:num>
  <w:num w:numId="96" w16cid:durableId="368645189">
    <w:abstractNumId w:val="80"/>
  </w:num>
  <w:num w:numId="97" w16cid:durableId="294484213">
    <w:abstractNumId w:val="178"/>
  </w:num>
  <w:num w:numId="98" w16cid:durableId="1928223982">
    <w:abstractNumId w:val="120"/>
  </w:num>
  <w:num w:numId="99" w16cid:durableId="1792049027">
    <w:abstractNumId w:val="122"/>
  </w:num>
  <w:num w:numId="100" w16cid:durableId="814563178">
    <w:abstractNumId w:val="141"/>
  </w:num>
  <w:num w:numId="101" w16cid:durableId="1060403995">
    <w:abstractNumId w:val="154"/>
  </w:num>
  <w:num w:numId="102" w16cid:durableId="1451628829">
    <w:abstractNumId w:val="174"/>
  </w:num>
  <w:num w:numId="103" w16cid:durableId="1708214297">
    <w:abstractNumId w:val="45"/>
  </w:num>
  <w:num w:numId="104" w16cid:durableId="133716867">
    <w:abstractNumId w:val="94"/>
  </w:num>
  <w:num w:numId="105" w16cid:durableId="10032178">
    <w:abstractNumId w:val="140"/>
  </w:num>
  <w:num w:numId="106" w16cid:durableId="1342898265">
    <w:abstractNumId w:val="68"/>
  </w:num>
  <w:num w:numId="107" w16cid:durableId="236286305">
    <w:abstractNumId w:val="143"/>
  </w:num>
  <w:num w:numId="108" w16cid:durableId="283197393">
    <w:abstractNumId w:val="6"/>
  </w:num>
  <w:num w:numId="109" w16cid:durableId="1303928478">
    <w:abstractNumId w:val="74"/>
  </w:num>
  <w:num w:numId="110" w16cid:durableId="841239849">
    <w:abstractNumId w:val="88"/>
  </w:num>
  <w:num w:numId="111" w16cid:durableId="195756525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9667460">
    <w:abstractNumId w:val="96"/>
  </w:num>
  <w:num w:numId="113" w16cid:durableId="505288760">
    <w:abstractNumId w:val="126"/>
  </w:num>
  <w:num w:numId="114" w16cid:durableId="1901284168">
    <w:abstractNumId w:val="167"/>
  </w:num>
  <w:num w:numId="115" w16cid:durableId="1975527569">
    <w:abstractNumId w:val="70"/>
  </w:num>
  <w:num w:numId="116" w16cid:durableId="598173094">
    <w:abstractNumId w:val="62"/>
  </w:num>
  <w:num w:numId="117" w16cid:durableId="658002745">
    <w:abstractNumId w:val="58"/>
  </w:num>
  <w:num w:numId="118" w16cid:durableId="1479763110">
    <w:abstractNumId w:val="176"/>
  </w:num>
  <w:num w:numId="119" w16cid:durableId="179778670">
    <w:abstractNumId w:val="92"/>
  </w:num>
  <w:num w:numId="120" w16cid:durableId="1458986187">
    <w:abstractNumId w:val="15"/>
  </w:num>
  <w:num w:numId="121" w16cid:durableId="1555652826">
    <w:abstractNumId w:val="183"/>
  </w:num>
  <w:num w:numId="122" w16cid:durableId="1283732813">
    <w:abstractNumId w:val="46"/>
  </w:num>
  <w:num w:numId="123" w16cid:durableId="96218931">
    <w:abstractNumId w:val="52"/>
  </w:num>
  <w:num w:numId="124" w16cid:durableId="1250503769">
    <w:abstractNumId w:val="166"/>
  </w:num>
  <w:num w:numId="125" w16cid:durableId="1643853630">
    <w:abstractNumId w:val="21"/>
  </w:num>
  <w:num w:numId="126" w16cid:durableId="1721441983">
    <w:abstractNumId w:val="172"/>
  </w:num>
  <w:num w:numId="127" w16cid:durableId="2140996389">
    <w:abstractNumId w:val="93"/>
  </w:num>
  <w:num w:numId="128" w16cid:durableId="1628243787">
    <w:abstractNumId w:val="147"/>
  </w:num>
  <w:num w:numId="129" w16cid:durableId="1069378192">
    <w:abstractNumId w:val="185"/>
  </w:num>
  <w:num w:numId="130" w16cid:durableId="959144526">
    <w:abstractNumId w:val="151"/>
  </w:num>
  <w:num w:numId="131" w16cid:durableId="1763337260">
    <w:abstractNumId w:val="49"/>
  </w:num>
  <w:num w:numId="132" w16cid:durableId="589391596">
    <w:abstractNumId w:val="95"/>
  </w:num>
  <w:num w:numId="133" w16cid:durableId="1184707274">
    <w:abstractNumId w:val="156"/>
  </w:num>
  <w:num w:numId="134" w16cid:durableId="143552385">
    <w:abstractNumId w:val="131"/>
  </w:num>
  <w:num w:numId="135" w16cid:durableId="1774283607">
    <w:abstractNumId w:val="113"/>
  </w:num>
  <w:num w:numId="136" w16cid:durableId="1533953184">
    <w:abstractNumId w:val="112"/>
  </w:num>
  <w:num w:numId="137" w16cid:durableId="124781498">
    <w:abstractNumId w:val="101"/>
  </w:num>
  <w:num w:numId="138" w16cid:durableId="2142647218">
    <w:abstractNumId w:val="175"/>
  </w:num>
  <w:num w:numId="139" w16cid:durableId="567960247">
    <w:abstractNumId w:val="149"/>
  </w:num>
  <w:num w:numId="140" w16cid:durableId="809176231">
    <w:abstractNumId w:val="153"/>
  </w:num>
  <w:num w:numId="141" w16cid:durableId="1473668121">
    <w:abstractNumId w:val="158"/>
  </w:num>
  <w:num w:numId="142" w16cid:durableId="1810898661">
    <w:abstractNumId w:val="137"/>
  </w:num>
  <w:num w:numId="143" w16cid:durableId="507019036">
    <w:abstractNumId w:val="79"/>
  </w:num>
  <w:num w:numId="144" w16cid:durableId="1570770230">
    <w:abstractNumId w:val="180"/>
  </w:num>
  <w:num w:numId="145" w16cid:durableId="222302528">
    <w:abstractNumId w:val="124"/>
  </w:num>
  <w:num w:numId="146" w16cid:durableId="1694764038">
    <w:abstractNumId w:val="7"/>
  </w:num>
  <w:num w:numId="147" w16cid:durableId="799151637">
    <w:abstractNumId w:val="59"/>
  </w:num>
  <w:num w:numId="148" w16cid:durableId="1529945597">
    <w:abstractNumId w:val="84"/>
  </w:num>
  <w:num w:numId="149" w16cid:durableId="1820533158">
    <w:abstractNumId w:val="34"/>
  </w:num>
  <w:num w:numId="150" w16cid:durableId="1132599964">
    <w:abstractNumId w:val="75"/>
  </w:num>
  <w:num w:numId="151" w16cid:durableId="1920946387">
    <w:abstractNumId w:val="85"/>
  </w:num>
  <w:num w:numId="152" w16cid:durableId="2006931686">
    <w:abstractNumId w:val="1"/>
  </w:num>
  <w:num w:numId="153" w16cid:durableId="2129547854">
    <w:abstractNumId w:val="105"/>
  </w:num>
  <w:num w:numId="154" w16cid:durableId="63576321">
    <w:abstractNumId w:val="168"/>
  </w:num>
  <w:num w:numId="155" w16cid:durableId="1537161025">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56" w16cid:durableId="773552198">
    <w:abstractNumId w:val="116"/>
  </w:num>
  <w:num w:numId="157" w16cid:durableId="1553039074">
    <w:abstractNumId w:val="111"/>
  </w:num>
  <w:num w:numId="158" w16cid:durableId="102922423">
    <w:abstractNumId w:val="145"/>
  </w:num>
  <w:num w:numId="159" w16cid:durableId="868176751">
    <w:abstractNumId w:val="128"/>
  </w:num>
  <w:num w:numId="160" w16cid:durableId="1620909863">
    <w:abstractNumId w:val="87"/>
  </w:num>
  <w:num w:numId="161" w16cid:durableId="1897348465">
    <w:abstractNumId w:val="73"/>
  </w:num>
  <w:num w:numId="162" w16cid:durableId="1846821110">
    <w:abstractNumId w:val="169"/>
  </w:num>
  <w:num w:numId="163" w16cid:durableId="1685665149">
    <w:abstractNumId w:val="171"/>
  </w:num>
  <w:num w:numId="164" w16cid:durableId="1877111603">
    <w:abstractNumId w:val="67"/>
  </w:num>
  <w:num w:numId="165" w16cid:durableId="767698242">
    <w:abstractNumId w:val="3"/>
  </w:num>
  <w:num w:numId="166" w16cid:durableId="373965461">
    <w:abstractNumId w:val="121"/>
  </w:num>
  <w:num w:numId="167" w16cid:durableId="120732145">
    <w:abstractNumId w:val="26"/>
  </w:num>
  <w:num w:numId="168" w16cid:durableId="885215373">
    <w:abstractNumId w:val="22"/>
  </w:num>
  <w:num w:numId="169" w16cid:durableId="1111634131">
    <w:abstractNumId w:val="82"/>
  </w:num>
  <w:num w:numId="170" w16cid:durableId="959381567">
    <w:abstractNumId w:val="54"/>
  </w:num>
  <w:num w:numId="171" w16cid:durableId="1615091770">
    <w:abstractNumId w:val="2"/>
  </w:num>
  <w:num w:numId="172" w16cid:durableId="1979529593">
    <w:abstractNumId w:val="51"/>
  </w:num>
  <w:num w:numId="173" w16cid:durableId="1490516091">
    <w:abstractNumId w:val="107"/>
  </w:num>
  <w:num w:numId="174" w16cid:durableId="1815095949">
    <w:abstractNumId w:val="37"/>
  </w:num>
  <w:num w:numId="175" w16cid:durableId="413165667">
    <w:abstractNumId w:val="150"/>
  </w:num>
  <w:num w:numId="176" w16cid:durableId="479154885">
    <w:abstractNumId w:val="33"/>
  </w:num>
  <w:num w:numId="177" w16cid:durableId="1203202771">
    <w:abstractNumId w:val="177"/>
  </w:num>
  <w:num w:numId="178" w16cid:durableId="593783839">
    <w:abstractNumId w:val="155"/>
  </w:num>
  <w:num w:numId="179" w16cid:durableId="223956944">
    <w:abstractNumId w:val="41"/>
  </w:num>
  <w:num w:numId="180" w16cid:durableId="1696074725">
    <w:abstractNumId w:val="47"/>
  </w:num>
  <w:num w:numId="181" w16cid:durableId="860167789">
    <w:abstractNumId w:val="20"/>
  </w:num>
  <w:num w:numId="182" w16cid:durableId="861019436">
    <w:abstractNumId w:val="160"/>
  </w:num>
  <w:num w:numId="183" w16cid:durableId="353307804">
    <w:abstractNumId w:val="117"/>
  </w:num>
  <w:num w:numId="184" w16cid:durableId="1276058479">
    <w:abstractNumId w:val="32"/>
  </w:num>
  <w:num w:numId="185" w16cid:durableId="1315911017">
    <w:abstractNumId w:val="56"/>
  </w:num>
  <w:num w:numId="186" w16cid:durableId="1844470939">
    <w:abstractNumId w:val="106"/>
  </w:num>
  <w:num w:numId="187" w16cid:durableId="437718830">
    <w:abstractNumId w:val="135"/>
  </w:num>
  <w:num w:numId="188" w16cid:durableId="1803958650">
    <w:abstractNumId w:val="161"/>
  </w:num>
  <w:num w:numId="189" w16cid:durableId="1932658857">
    <w:abstractNumId w:val="89"/>
  </w:num>
  <w:num w:numId="190" w16cid:durableId="159463975">
    <w:abstractNumId w:val="127"/>
  </w:num>
  <w:num w:numId="191" w16cid:durableId="790320913">
    <w:abstractNumId w:val="78"/>
  </w:num>
  <w:num w:numId="192" w16cid:durableId="1475946696">
    <w:abstractNumId w:val="184"/>
  </w:num>
  <w:num w:numId="193" w16cid:durableId="742071879">
    <w:abstractNumId w:val="103"/>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1A0"/>
    <w:rsid w:val="00000667"/>
    <w:rsid w:val="00000CF1"/>
    <w:rsid w:val="00000FC1"/>
    <w:rsid w:val="000010EE"/>
    <w:rsid w:val="000016BC"/>
    <w:rsid w:val="000021B4"/>
    <w:rsid w:val="00002364"/>
    <w:rsid w:val="000023CC"/>
    <w:rsid w:val="00002780"/>
    <w:rsid w:val="00002B1A"/>
    <w:rsid w:val="00003157"/>
    <w:rsid w:val="00003382"/>
    <w:rsid w:val="000035C9"/>
    <w:rsid w:val="00004898"/>
    <w:rsid w:val="0000494C"/>
    <w:rsid w:val="00004F11"/>
    <w:rsid w:val="00004F81"/>
    <w:rsid w:val="00005027"/>
    <w:rsid w:val="000059F0"/>
    <w:rsid w:val="000061F8"/>
    <w:rsid w:val="000064EC"/>
    <w:rsid w:val="00007565"/>
    <w:rsid w:val="000075D8"/>
    <w:rsid w:val="00007702"/>
    <w:rsid w:val="00010A65"/>
    <w:rsid w:val="00010F69"/>
    <w:rsid w:val="000110DD"/>
    <w:rsid w:val="00011263"/>
    <w:rsid w:val="000113B0"/>
    <w:rsid w:val="00011799"/>
    <w:rsid w:val="00011913"/>
    <w:rsid w:val="0001193B"/>
    <w:rsid w:val="00011C67"/>
    <w:rsid w:val="00012117"/>
    <w:rsid w:val="00012CC9"/>
    <w:rsid w:val="00012CEE"/>
    <w:rsid w:val="00013025"/>
    <w:rsid w:val="00013ED8"/>
    <w:rsid w:val="000146EC"/>
    <w:rsid w:val="0001499D"/>
    <w:rsid w:val="00014DFA"/>
    <w:rsid w:val="000150B8"/>
    <w:rsid w:val="0001580D"/>
    <w:rsid w:val="000159CA"/>
    <w:rsid w:val="00015FA0"/>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680"/>
    <w:rsid w:val="0002492B"/>
    <w:rsid w:val="00025062"/>
    <w:rsid w:val="00025391"/>
    <w:rsid w:val="000258C1"/>
    <w:rsid w:val="00025A5A"/>
    <w:rsid w:val="00025EBF"/>
    <w:rsid w:val="00026375"/>
    <w:rsid w:val="00027101"/>
    <w:rsid w:val="00027511"/>
    <w:rsid w:val="00027AB6"/>
    <w:rsid w:val="00030228"/>
    <w:rsid w:val="00031154"/>
    <w:rsid w:val="00031176"/>
    <w:rsid w:val="000311AE"/>
    <w:rsid w:val="00031908"/>
    <w:rsid w:val="0003289B"/>
    <w:rsid w:val="00032D2B"/>
    <w:rsid w:val="00032DB3"/>
    <w:rsid w:val="00032E8E"/>
    <w:rsid w:val="00033385"/>
    <w:rsid w:val="000336D9"/>
    <w:rsid w:val="00033AD8"/>
    <w:rsid w:val="0003473A"/>
    <w:rsid w:val="00035451"/>
    <w:rsid w:val="0003578D"/>
    <w:rsid w:val="00035C0B"/>
    <w:rsid w:val="00035E24"/>
    <w:rsid w:val="0003600F"/>
    <w:rsid w:val="000360E7"/>
    <w:rsid w:val="00037B9C"/>
    <w:rsid w:val="00037BFE"/>
    <w:rsid w:val="00037FE3"/>
    <w:rsid w:val="000407AA"/>
    <w:rsid w:val="00041019"/>
    <w:rsid w:val="00041C7D"/>
    <w:rsid w:val="0004265B"/>
    <w:rsid w:val="0004268E"/>
    <w:rsid w:val="00042AF3"/>
    <w:rsid w:val="00042CD7"/>
    <w:rsid w:val="0004301D"/>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1D79"/>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B17"/>
    <w:rsid w:val="000576D2"/>
    <w:rsid w:val="000577F1"/>
    <w:rsid w:val="00057942"/>
    <w:rsid w:val="0006039D"/>
    <w:rsid w:val="00060643"/>
    <w:rsid w:val="00060780"/>
    <w:rsid w:val="00060F7D"/>
    <w:rsid w:val="000619E2"/>
    <w:rsid w:val="000620E4"/>
    <w:rsid w:val="00062136"/>
    <w:rsid w:val="00062CA8"/>
    <w:rsid w:val="0006437F"/>
    <w:rsid w:val="00064B44"/>
    <w:rsid w:val="00064DFC"/>
    <w:rsid w:val="00064EEB"/>
    <w:rsid w:val="000652B1"/>
    <w:rsid w:val="0006594F"/>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83D"/>
    <w:rsid w:val="00071D93"/>
    <w:rsid w:val="00072557"/>
    <w:rsid w:val="00072BC2"/>
    <w:rsid w:val="000730EE"/>
    <w:rsid w:val="000733DC"/>
    <w:rsid w:val="00074028"/>
    <w:rsid w:val="000741D8"/>
    <w:rsid w:val="000741E0"/>
    <w:rsid w:val="00074301"/>
    <w:rsid w:val="00074341"/>
    <w:rsid w:val="000744C8"/>
    <w:rsid w:val="000746F2"/>
    <w:rsid w:val="00074AB1"/>
    <w:rsid w:val="00074D38"/>
    <w:rsid w:val="00074D8A"/>
    <w:rsid w:val="00074FD2"/>
    <w:rsid w:val="00075300"/>
    <w:rsid w:val="0007536C"/>
    <w:rsid w:val="00075F21"/>
    <w:rsid w:val="00076CA4"/>
    <w:rsid w:val="000770E4"/>
    <w:rsid w:val="00077357"/>
    <w:rsid w:val="000774ED"/>
    <w:rsid w:val="00077D02"/>
    <w:rsid w:val="00077D90"/>
    <w:rsid w:val="000802AD"/>
    <w:rsid w:val="00080625"/>
    <w:rsid w:val="00080627"/>
    <w:rsid w:val="00080792"/>
    <w:rsid w:val="00081661"/>
    <w:rsid w:val="00082181"/>
    <w:rsid w:val="0008269F"/>
    <w:rsid w:val="00082CBD"/>
    <w:rsid w:val="00083181"/>
    <w:rsid w:val="000832D1"/>
    <w:rsid w:val="0008358A"/>
    <w:rsid w:val="000838CC"/>
    <w:rsid w:val="00083ABC"/>
    <w:rsid w:val="0008481F"/>
    <w:rsid w:val="000859DA"/>
    <w:rsid w:val="00085C32"/>
    <w:rsid w:val="00086251"/>
    <w:rsid w:val="00086B84"/>
    <w:rsid w:val="00086DD9"/>
    <w:rsid w:val="00086DFF"/>
    <w:rsid w:val="00087080"/>
    <w:rsid w:val="00087C37"/>
    <w:rsid w:val="000905A5"/>
    <w:rsid w:val="00090644"/>
    <w:rsid w:val="00091466"/>
    <w:rsid w:val="0009181C"/>
    <w:rsid w:val="000919CE"/>
    <w:rsid w:val="00091AF5"/>
    <w:rsid w:val="00091C31"/>
    <w:rsid w:val="000922E9"/>
    <w:rsid w:val="00092A65"/>
    <w:rsid w:val="00092E38"/>
    <w:rsid w:val="000934EA"/>
    <w:rsid w:val="000937C3"/>
    <w:rsid w:val="00093A0D"/>
    <w:rsid w:val="000942E7"/>
    <w:rsid w:val="00094366"/>
    <w:rsid w:val="00094515"/>
    <w:rsid w:val="000949B7"/>
    <w:rsid w:val="00094EDB"/>
    <w:rsid w:val="0009541F"/>
    <w:rsid w:val="00095657"/>
    <w:rsid w:val="000958E7"/>
    <w:rsid w:val="00095A40"/>
    <w:rsid w:val="00096073"/>
    <w:rsid w:val="00096978"/>
    <w:rsid w:val="00096BD0"/>
    <w:rsid w:val="00096F1F"/>
    <w:rsid w:val="00096F3A"/>
    <w:rsid w:val="0009730E"/>
    <w:rsid w:val="0009759A"/>
    <w:rsid w:val="000978A6"/>
    <w:rsid w:val="000A02E4"/>
    <w:rsid w:val="000A03C5"/>
    <w:rsid w:val="000A0F83"/>
    <w:rsid w:val="000A11B2"/>
    <w:rsid w:val="000A16E7"/>
    <w:rsid w:val="000A1D5F"/>
    <w:rsid w:val="000A24D1"/>
    <w:rsid w:val="000A24DE"/>
    <w:rsid w:val="000A280E"/>
    <w:rsid w:val="000A2DE2"/>
    <w:rsid w:val="000A30A6"/>
    <w:rsid w:val="000A387C"/>
    <w:rsid w:val="000A393B"/>
    <w:rsid w:val="000A3C77"/>
    <w:rsid w:val="000A3F39"/>
    <w:rsid w:val="000A44BF"/>
    <w:rsid w:val="000A4814"/>
    <w:rsid w:val="000A4BDF"/>
    <w:rsid w:val="000A4C2C"/>
    <w:rsid w:val="000A59F3"/>
    <w:rsid w:val="000A606D"/>
    <w:rsid w:val="000A6076"/>
    <w:rsid w:val="000A6576"/>
    <w:rsid w:val="000A7039"/>
    <w:rsid w:val="000A7220"/>
    <w:rsid w:val="000A73CF"/>
    <w:rsid w:val="000A7620"/>
    <w:rsid w:val="000A7934"/>
    <w:rsid w:val="000A7D35"/>
    <w:rsid w:val="000B0DC6"/>
    <w:rsid w:val="000B0F15"/>
    <w:rsid w:val="000B128B"/>
    <w:rsid w:val="000B17B6"/>
    <w:rsid w:val="000B1B0C"/>
    <w:rsid w:val="000B1F93"/>
    <w:rsid w:val="000B2352"/>
    <w:rsid w:val="000B2744"/>
    <w:rsid w:val="000B29CA"/>
    <w:rsid w:val="000B2E5C"/>
    <w:rsid w:val="000B3058"/>
    <w:rsid w:val="000B35CF"/>
    <w:rsid w:val="000B3E11"/>
    <w:rsid w:val="000B447A"/>
    <w:rsid w:val="000B514E"/>
    <w:rsid w:val="000B57A7"/>
    <w:rsid w:val="000B57F6"/>
    <w:rsid w:val="000B5EFC"/>
    <w:rsid w:val="000B727D"/>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1F9F"/>
    <w:rsid w:val="000D2280"/>
    <w:rsid w:val="000D2F93"/>
    <w:rsid w:val="000D344F"/>
    <w:rsid w:val="000D36EC"/>
    <w:rsid w:val="000D394E"/>
    <w:rsid w:val="000D4ACF"/>
    <w:rsid w:val="000D4B37"/>
    <w:rsid w:val="000D4CCE"/>
    <w:rsid w:val="000D67E7"/>
    <w:rsid w:val="000D7355"/>
    <w:rsid w:val="000E00A1"/>
    <w:rsid w:val="000E05C1"/>
    <w:rsid w:val="000E0743"/>
    <w:rsid w:val="000E0A5C"/>
    <w:rsid w:val="000E0DA6"/>
    <w:rsid w:val="000E0DF9"/>
    <w:rsid w:val="000E1117"/>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5FE"/>
    <w:rsid w:val="000F0A33"/>
    <w:rsid w:val="000F100B"/>
    <w:rsid w:val="000F1848"/>
    <w:rsid w:val="000F25B7"/>
    <w:rsid w:val="000F2B15"/>
    <w:rsid w:val="000F2B54"/>
    <w:rsid w:val="000F2D30"/>
    <w:rsid w:val="000F2F8C"/>
    <w:rsid w:val="000F30BE"/>
    <w:rsid w:val="000F3363"/>
    <w:rsid w:val="000F38E4"/>
    <w:rsid w:val="000F3C9E"/>
    <w:rsid w:val="000F449A"/>
    <w:rsid w:val="000F4649"/>
    <w:rsid w:val="000F476C"/>
    <w:rsid w:val="000F48AF"/>
    <w:rsid w:val="000F4BD5"/>
    <w:rsid w:val="000F5230"/>
    <w:rsid w:val="000F5625"/>
    <w:rsid w:val="000F61A5"/>
    <w:rsid w:val="000F666B"/>
    <w:rsid w:val="000F6B68"/>
    <w:rsid w:val="000F6CF8"/>
    <w:rsid w:val="000F7B2C"/>
    <w:rsid w:val="000F7BDA"/>
    <w:rsid w:val="000F7E60"/>
    <w:rsid w:val="00100A84"/>
    <w:rsid w:val="00100C0E"/>
    <w:rsid w:val="00101064"/>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B18"/>
    <w:rsid w:val="00106C87"/>
    <w:rsid w:val="00107076"/>
    <w:rsid w:val="00107526"/>
    <w:rsid w:val="001078A2"/>
    <w:rsid w:val="00110060"/>
    <w:rsid w:val="001108A9"/>
    <w:rsid w:val="00110D1E"/>
    <w:rsid w:val="00110F40"/>
    <w:rsid w:val="001114A6"/>
    <w:rsid w:val="00111EF4"/>
    <w:rsid w:val="00112047"/>
    <w:rsid w:val="00112447"/>
    <w:rsid w:val="0011287B"/>
    <w:rsid w:val="00113363"/>
    <w:rsid w:val="00113CDC"/>
    <w:rsid w:val="001142D3"/>
    <w:rsid w:val="00114B7A"/>
    <w:rsid w:val="00114CC3"/>
    <w:rsid w:val="0011518E"/>
    <w:rsid w:val="001158EE"/>
    <w:rsid w:val="00115C6E"/>
    <w:rsid w:val="00115D1A"/>
    <w:rsid w:val="00116513"/>
    <w:rsid w:val="0011669F"/>
    <w:rsid w:val="001170A0"/>
    <w:rsid w:val="001175F1"/>
    <w:rsid w:val="00117A9F"/>
    <w:rsid w:val="00117BAE"/>
    <w:rsid w:val="00120253"/>
    <w:rsid w:val="00120B0E"/>
    <w:rsid w:val="00120D87"/>
    <w:rsid w:val="001224A8"/>
    <w:rsid w:val="00122C03"/>
    <w:rsid w:val="00122F05"/>
    <w:rsid w:val="00122FB9"/>
    <w:rsid w:val="0012332F"/>
    <w:rsid w:val="0012428D"/>
    <w:rsid w:val="001243E6"/>
    <w:rsid w:val="001245A4"/>
    <w:rsid w:val="0012506D"/>
    <w:rsid w:val="00125574"/>
    <w:rsid w:val="001257CA"/>
    <w:rsid w:val="00126690"/>
    <w:rsid w:val="00126CBE"/>
    <w:rsid w:val="00126D77"/>
    <w:rsid w:val="00127174"/>
    <w:rsid w:val="00127BA3"/>
    <w:rsid w:val="0013043C"/>
    <w:rsid w:val="00130BA3"/>
    <w:rsid w:val="00131176"/>
    <w:rsid w:val="001312A6"/>
    <w:rsid w:val="00131B18"/>
    <w:rsid w:val="00131EE0"/>
    <w:rsid w:val="00132D4E"/>
    <w:rsid w:val="001335AA"/>
    <w:rsid w:val="001339EB"/>
    <w:rsid w:val="00133BEA"/>
    <w:rsid w:val="00134171"/>
    <w:rsid w:val="00134215"/>
    <w:rsid w:val="001351CD"/>
    <w:rsid w:val="0013544D"/>
    <w:rsid w:val="00135506"/>
    <w:rsid w:val="0013607F"/>
    <w:rsid w:val="001370C3"/>
    <w:rsid w:val="00137257"/>
    <w:rsid w:val="00137267"/>
    <w:rsid w:val="001372EE"/>
    <w:rsid w:val="001374E3"/>
    <w:rsid w:val="001378DB"/>
    <w:rsid w:val="00137AD7"/>
    <w:rsid w:val="00137BCA"/>
    <w:rsid w:val="00137FB3"/>
    <w:rsid w:val="00140453"/>
    <w:rsid w:val="00140558"/>
    <w:rsid w:val="00140AF7"/>
    <w:rsid w:val="001412FA"/>
    <w:rsid w:val="00141942"/>
    <w:rsid w:val="00141FA2"/>
    <w:rsid w:val="0014381C"/>
    <w:rsid w:val="00143E5C"/>
    <w:rsid w:val="00144DF9"/>
    <w:rsid w:val="00144F80"/>
    <w:rsid w:val="001456BD"/>
    <w:rsid w:val="0014595D"/>
    <w:rsid w:val="00145BC2"/>
    <w:rsid w:val="00145E8D"/>
    <w:rsid w:val="00146120"/>
    <w:rsid w:val="00146EE6"/>
    <w:rsid w:val="001471D7"/>
    <w:rsid w:val="0014724B"/>
    <w:rsid w:val="00147919"/>
    <w:rsid w:val="00147F54"/>
    <w:rsid w:val="00150257"/>
    <w:rsid w:val="00150B47"/>
    <w:rsid w:val="00150F9C"/>
    <w:rsid w:val="0015109C"/>
    <w:rsid w:val="00151116"/>
    <w:rsid w:val="001516B3"/>
    <w:rsid w:val="00151AA2"/>
    <w:rsid w:val="00151DF6"/>
    <w:rsid w:val="0015249E"/>
    <w:rsid w:val="00152E7C"/>
    <w:rsid w:val="00153886"/>
    <w:rsid w:val="00153A50"/>
    <w:rsid w:val="00153B41"/>
    <w:rsid w:val="00154619"/>
    <w:rsid w:val="0015481D"/>
    <w:rsid w:val="00154827"/>
    <w:rsid w:val="00154BCD"/>
    <w:rsid w:val="00154C89"/>
    <w:rsid w:val="00155312"/>
    <w:rsid w:val="0015546D"/>
    <w:rsid w:val="00155A15"/>
    <w:rsid w:val="00155A1E"/>
    <w:rsid w:val="00155E4B"/>
    <w:rsid w:val="00156291"/>
    <w:rsid w:val="0015668D"/>
    <w:rsid w:val="00156CB2"/>
    <w:rsid w:val="00156F81"/>
    <w:rsid w:val="0015721C"/>
    <w:rsid w:val="0015771C"/>
    <w:rsid w:val="001577EE"/>
    <w:rsid w:val="00157C6D"/>
    <w:rsid w:val="00160A86"/>
    <w:rsid w:val="00160ACE"/>
    <w:rsid w:val="00160B01"/>
    <w:rsid w:val="0016100E"/>
    <w:rsid w:val="001613A4"/>
    <w:rsid w:val="0016150D"/>
    <w:rsid w:val="00162B08"/>
    <w:rsid w:val="00162B1E"/>
    <w:rsid w:val="00163882"/>
    <w:rsid w:val="00163F6D"/>
    <w:rsid w:val="0016435F"/>
    <w:rsid w:val="00164B0B"/>
    <w:rsid w:val="00164B2E"/>
    <w:rsid w:val="00164DE1"/>
    <w:rsid w:val="001651DD"/>
    <w:rsid w:val="0016544F"/>
    <w:rsid w:val="001655EF"/>
    <w:rsid w:val="001663D2"/>
    <w:rsid w:val="0016675A"/>
    <w:rsid w:val="00166E59"/>
    <w:rsid w:val="0016782A"/>
    <w:rsid w:val="001678AC"/>
    <w:rsid w:val="00170913"/>
    <w:rsid w:val="00171675"/>
    <w:rsid w:val="00171838"/>
    <w:rsid w:val="00172505"/>
    <w:rsid w:val="00173C7A"/>
    <w:rsid w:val="00174207"/>
    <w:rsid w:val="00174655"/>
    <w:rsid w:val="0017587E"/>
    <w:rsid w:val="001773EE"/>
    <w:rsid w:val="0017750E"/>
    <w:rsid w:val="00177784"/>
    <w:rsid w:val="00177AFD"/>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EA1"/>
    <w:rsid w:val="00186F2B"/>
    <w:rsid w:val="00186FFD"/>
    <w:rsid w:val="00187291"/>
    <w:rsid w:val="001874A2"/>
    <w:rsid w:val="001907E1"/>
    <w:rsid w:val="00190B15"/>
    <w:rsid w:val="00191226"/>
    <w:rsid w:val="00191847"/>
    <w:rsid w:val="0019192D"/>
    <w:rsid w:val="00191D64"/>
    <w:rsid w:val="00192849"/>
    <w:rsid w:val="00192A54"/>
    <w:rsid w:val="00192DD9"/>
    <w:rsid w:val="0019304F"/>
    <w:rsid w:val="00193163"/>
    <w:rsid w:val="00193295"/>
    <w:rsid w:val="001932BE"/>
    <w:rsid w:val="00193748"/>
    <w:rsid w:val="00193C40"/>
    <w:rsid w:val="00193E6F"/>
    <w:rsid w:val="00193EEF"/>
    <w:rsid w:val="001940F9"/>
    <w:rsid w:val="0019418C"/>
    <w:rsid w:val="00194388"/>
    <w:rsid w:val="001944C7"/>
    <w:rsid w:val="001946ED"/>
    <w:rsid w:val="00194AF5"/>
    <w:rsid w:val="00194D85"/>
    <w:rsid w:val="00194DCF"/>
    <w:rsid w:val="00195253"/>
    <w:rsid w:val="00195510"/>
    <w:rsid w:val="00195C42"/>
    <w:rsid w:val="00195D9E"/>
    <w:rsid w:val="00195FA4"/>
    <w:rsid w:val="0019611B"/>
    <w:rsid w:val="001964B8"/>
    <w:rsid w:val="00196AF7"/>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7FA4"/>
    <w:rsid w:val="001B023B"/>
    <w:rsid w:val="001B053E"/>
    <w:rsid w:val="001B1DD8"/>
    <w:rsid w:val="001B1FE0"/>
    <w:rsid w:val="001B20E6"/>
    <w:rsid w:val="001B21EC"/>
    <w:rsid w:val="001B2208"/>
    <w:rsid w:val="001B2228"/>
    <w:rsid w:val="001B2341"/>
    <w:rsid w:val="001B23E4"/>
    <w:rsid w:val="001B2F7F"/>
    <w:rsid w:val="001B32A5"/>
    <w:rsid w:val="001B40FD"/>
    <w:rsid w:val="001B4E2F"/>
    <w:rsid w:val="001B5032"/>
    <w:rsid w:val="001B57C0"/>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1824"/>
    <w:rsid w:val="001C24D0"/>
    <w:rsid w:val="001C2E67"/>
    <w:rsid w:val="001C321A"/>
    <w:rsid w:val="001C414A"/>
    <w:rsid w:val="001C4620"/>
    <w:rsid w:val="001C468B"/>
    <w:rsid w:val="001C496F"/>
    <w:rsid w:val="001C53FF"/>
    <w:rsid w:val="001C578D"/>
    <w:rsid w:val="001C5CAF"/>
    <w:rsid w:val="001C5CCE"/>
    <w:rsid w:val="001C5D03"/>
    <w:rsid w:val="001C5F7F"/>
    <w:rsid w:val="001C619A"/>
    <w:rsid w:val="001C6F27"/>
    <w:rsid w:val="001C77F4"/>
    <w:rsid w:val="001C7AA9"/>
    <w:rsid w:val="001C7F04"/>
    <w:rsid w:val="001D05E1"/>
    <w:rsid w:val="001D07F2"/>
    <w:rsid w:val="001D1069"/>
    <w:rsid w:val="001D14F5"/>
    <w:rsid w:val="001D1E6E"/>
    <w:rsid w:val="001D20F8"/>
    <w:rsid w:val="001D2337"/>
    <w:rsid w:val="001D24B8"/>
    <w:rsid w:val="001D274B"/>
    <w:rsid w:val="001D29C9"/>
    <w:rsid w:val="001D2DFA"/>
    <w:rsid w:val="001D2E4A"/>
    <w:rsid w:val="001D2E8A"/>
    <w:rsid w:val="001D336C"/>
    <w:rsid w:val="001D3414"/>
    <w:rsid w:val="001D3859"/>
    <w:rsid w:val="001D3871"/>
    <w:rsid w:val="001D3DE3"/>
    <w:rsid w:val="001D43BA"/>
    <w:rsid w:val="001D4D4C"/>
    <w:rsid w:val="001D55EC"/>
    <w:rsid w:val="001D5704"/>
    <w:rsid w:val="001D595B"/>
    <w:rsid w:val="001D5D4F"/>
    <w:rsid w:val="001D631C"/>
    <w:rsid w:val="001D6501"/>
    <w:rsid w:val="001D66A7"/>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5C6"/>
    <w:rsid w:val="001E4C5C"/>
    <w:rsid w:val="001E4C74"/>
    <w:rsid w:val="001E4C92"/>
    <w:rsid w:val="001E4CB6"/>
    <w:rsid w:val="001E5229"/>
    <w:rsid w:val="001E5D35"/>
    <w:rsid w:val="001E6092"/>
    <w:rsid w:val="001E6839"/>
    <w:rsid w:val="001E6D51"/>
    <w:rsid w:val="001E74BE"/>
    <w:rsid w:val="001E7A85"/>
    <w:rsid w:val="001E7D53"/>
    <w:rsid w:val="001F058A"/>
    <w:rsid w:val="001F0724"/>
    <w:rsid w:val="001F1836"/>
    <w:rsid w:val="001F1990"/>
    <w:rsid w:val="001F1C99"/>
    <w:rsid w:val="001F22A1"/>
    <w:rsid w:val="001F2895"/>
    <w:rsid w:val="001F28DC"/>
    <w:rsid w:val="001F2BF6"/>
    <w:rsid w:val="001F2E90"/>
    <w:rsid w:val="001F304F"/>
    <w:rsid w:val="001F31FC"/>
    <w:rsid w:val="001F3246"/>
    <w:rsid w:val="001F342C"/>
    <w:rsid w:val="001F3DFF"/>
    <w:rsid w:val="001F4151"/>
    <w:rsid w:val="001F44D7"/>
    <w:rsid w:val="001F4D16"/>
    <w:rsid w:val="001F523F"/>
    <w:rsid w:val="001F5328"/>
    <w:rsid w:val="001F541D"/>
    <w:rsid w:val="001F58EE"/>
    <w:rsid w:val="001F5C70"/>
    <w:rsid w:val="001F5CC5"/>
    <w:rsid w:val="001F5D4F"/>
    <w:rsid w:val="001F643E"/>
    <w:rsid w:val="001F6496"/>
    <w:rsid w:val="001F6B0E"/>
    <w:rsid w:val="001F7C73"/>
    <w:rsid w:val="001F7CC4"/>
    <w:rsid w:val="002000D8"/>
    <w:rsid w:val="0020077B"/>
    <w:rsid w:val="00200C41"/>
    <w:rsid w:val="00201642"/>
    <w:rsid w:val="002019DD"/>
    <w:rsid w:val="00201D0F"/>
    <w:rsid w:val="00201DF4"/>
    <w:rsid w:val="00201EF9"/>
    <w:rsid w:val="00201FB4"/>
    <w:rsid w:val="00202C86"/>
    <w:rsid w:val="00202E91"/>
    <w:rsid w:val="0020329B"/>
    <w:rsid w:val="00203466"/>
    <w:rsid w:val="002036BF"/>
    <w:rsid w:val="0020391E"/>
    <w:rsid w:val="0020406C"/>
    <w:rsid w:val="002044A3"/>
    <w:rsid w:val="00204CEB"/>
    <w:rsid w:val="00205483"/>
    <w:rsid w:val="00205680"/>
    <w:rsid w:val="0020595C"/>
    <w:rsid w:val="002061FF"/>
    <w:rsid w:val="00206575"/>
    <w:rsid w:val="0020682E"/>
    <w:rsid w:val="0020687E"/>
    <w:rsid w:val="00206B5B"/>
    <w:rsid w:val="00206FF7"/>
    <w:rsid w:val="00207551"/>
    <w:rsid w:val="00207895"/>
    <w:rsid w:val="00207B75"/>
    <w:rsid w:val="00207D7C"/>
    <w:rsid w:val="002102DA"/>
    <w:rsid w:val="002107BA"/>
    <w:rsid w:val="00210879"/>
    <w:rsid w:val="002110CD"/>
    <w:rsid w:val="0021147D"/>
    <w:rsid w:val="00211CA1"/>
    <w:rsid w:val="00211D1A"/>
    <w:rsid w:val="00212235"/>
    <w:rsid w:val="00213C9D"/>
    <w:rsid w:val="00213D12"/>
    <w:rsid w:val="00213FD1"/>
    <w:rsid w:val="002140B5"/>
    <w:rsid w:val="00215485"/>
    <w:rsid w:val="002155A2"/>
    <w:rsid w:val="00215A90"/>
    <w:rsid w:val="00215BB9"/>
    <w:rsid w:val="00215DAC"/>
    <w:rsid w:val="00216279"/>
    <w:rsid w:val="002165F5"/>
    <w:rsid w:val="00216D8A"/>
    <w:rsid w:val="00217AB5"/>
    <w:rsid w:val="00217DDD"/>
    <w:rsid w:val="00217F78"/>
    <w:rsid w:val="002202C6"/>
    <w:rsid w:val="002207BD"/>
    <w:rsid w:val="00220CC5"/>
    <w:rsid w:val="00220E98"/>
    <w:rsid w:val="00220F7B"/>
    <w:rsid w:val="002215C7"/>
    <w:rsid w:val="002215DB"/>
    <w:rsid w:val="00221AD7"/>
    <w:rsid w:val="00221C3B"/>
    <w:rsid w:val="0022217D"/>
    <w:rsid w:val="002222BE"/>
    <w:rsid w:val="002229B5"/>
    <w:rsid w:val="00222B5E"/>
    <w:rsid w:val="00223089"/>
    <w:rsid w:val="00223741"/>
    <w:rsid w:val="00223BEC"/>
    <w:rsid w:val="00223F57"/>
    <w:rsid w:val="002248E1"/>
    <w:rsid w:val="00224E24"/>
    <w:rsid w:val="002252A4"/>
    <w:rsid w:val="0022556B"/>
    <w:rsid w:val="002258A8"/>
    <w:rsid w:val="002269D4"/>
    <w:rsid w:val="0022711C"/>
    <w:rsid w:val="0022713D"/>
    <w:rsid w:val="00227892"/>
    <w:rsid w:val="00227C4C"/>
    <w:rsid w:val="0023067A"/>
    <w:rsid w:val="0023107B"/>
    <w:rsid w:val="002313D5"/>
    <w:rsid w:val="00231454"/>
    <w:rsid w:val="00231DC0"/>
    <w:rsid w:val="0023265D"/>
    <w:rsid w:val="002326C6"/>
    <w:rsid w:val="00232C80"/>
    <w:rsid w:val="00233576"/>
    <w:rsid w:val="0023483F"/>
    <w:rsid w:val="00234A5B"/>
    <w:rsid w:val="00234DAA"/>
    <w:rsid w:val="00234E75"/>
    <w:rsid w:val="002351AE"/>
    <w:rsid w:val="00235A20"/>
    <w:rsid w:val="00235DB5"/>
    <w:rsid w:val="00236452"/>
    <w:rsid w:val="00236D9A"/>
    <w:rsid w:val="002377E2"/>
    <w:rsid w:val="0023786C"/>
    <w:rsid w:val="00237B05"/>
    <w:rsid w:val="00237DF0"/>
    <w:rsid w:val="00240253"/>
    <w:rsid w:val="00240E95"/>
    <w:rsid w:val="00241728"/>
    <w:rsid w:val="00241992"/>
    <w:rsid w:val="00241A08"/>
    <w:rsid w:val="00241D57"/>
    <w:rsid w:val="00241DEA"/>
    <w:rsid w:val="0024238C"/>
    <w:rsid w:val="0024245E"/>
    <w:rsid w:val="00242EEF"/>
    <w:rsid w:val="00243B70"/>
    <w:rsid w:val="00243D51"/>
    <w:rsid w:val="0024465A"/>
    <w:rsid w:val="00244967"/>
    <w:rsid w:val="00244ABB"/>
    <w:rsid w:val="0024522C"/>
    <w:rsid w:val="00245CFB"/>
    <w:rsid w:val="00245EEB"/>
    <w:rsid w:val="00246027"/>
    <w:rsid w:val="002460A8"/>
    <w:rsid w:val="002460C6"/>
    <w:rsid w:val="00246219"/>
    <w:rsid w:val="00246388"/>
    <w:rsid w:val="00246474"/>
    <w:rsid w:val="00247369"/>
    <w:rsid w:val="00247A09"/>
    <w:rsid w:val="00247D3F"/>
    <w:rsid w:val="00247E18"/>
    <w:rsid w:val="00247F5B"/>
    <w:rsid w:val="00250026"/>
    <w:rsid w:val="00250543"/>
    <w:rsid w:val="00250739"/>
    <w:rsid w:val="002510E8"/>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5F5B"/>
    <w:rsid w:val="0025603D"/>
    <w:rsid w:val="0025615D"/>
    <w:rsid w:val="00256304"/>
    <w:rsid w:val="00256435"/>
    <w:rsid w:val="0025675C"/>
    <w:rsid w:val="00256CC7"/>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82E"/>
    <w:rsid w:val="002649D8"/>
    <w:rsid w:val="00265111"/>
    <w:rsid w:val="00265790"/>
    <w:rsid w:val="00266150"/>
    <w:rsid w:val="0026639A"/>
    <w:rsid w:val="0026652F"/>
    <w:rsid w:val="00266736"/>
    <w:rsid w:val="00266D69"/>
    <w:rsid w:val="00266DDA"/>
    <w:rsid w:val="0026752E"/>
    <w:rsid w:val="00267A22"/>
    <w:rsid w:val="00267C26"/>
    <w:rsid w:val="00270918"/>
    <w:rsid w:val="00271F44"/>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1F"/>
    <w:rsid w:val="00280DFF"/>
    <w:rsid w:val="00280F56"/>
    <w:rsid w:val="00280F61"/>
    <w:rsid w:val="002816E7"/>
    <w:rsid w:val="002819D4"/>
    <w:rsid w:val="002833EA"/>
    <w:rsid w:val="00283404"/>
    <w:rsid w:val="0028470D"/>
    <w:rsid w:val="00284AAA"/>
    <w:rsid w:val="00284D47"/>
    <w:rsid w:val="00285466"/>
    <w:rsid w:val="0028597F"/>
    <w:rsid w:val="00285DF2"/>
    <w:rsid w:val="002868A4"/>
    <w:rsid w:val="0028703E"/>
    <w:rsid w:val="002875D6"/>
    <w:rsid w:val="002901B6"/>
    <w:rsid w:val="00290A2F"/>
    <w:rsid w:val="002917E1"/>
    <w:rsid w:val="00291891"/>
    <w:rsid w:val="002919CE"/>
    <w:rsid w:val="00291E32"/>
    <w:rsid w:val="00292019"/>
    <w:rsid w:val="00292A3C"/>
    <w:rsid w:val="00293112"/>
    <w:rsid w:val="002939B6"/>
    <w:rsid w:val="00293AEE"/>
    <w:rsid w:val="00294132"/>
    <w:rsid w:val="0029431F"/>
    <w:rsid w:val="0029488A"/>
    <w:rsid w:val="002949BF"/>
    <w:rsid w:val="00294E60"/>
    <w:rsid w:val="0029506B"/>
    <w:rsid w:val="002952C9"/>
    <w:rsid w:val="002952F0"/>
    <w:rsid w:val="00295474"/>
    <w:rsid w:val="002956CD"/>
    <w:rsid w:val="00295F19"/>
    <w:rsid w:val="00296115"/>
    <w:rsid w:val="00296620"/>
    <w:rsid w:val="00297531"/>
    <w:rsid w:val="0029773F"/>
    <w:rsid w:val="00297BF0"/>
    <w:rsid w:val="002A02A5"/>
    <w:rsid w:val="002A0848"/>
    <w:rsid w:val="002A12EE"/>
    <w:rsid w:val="002A142F"/>
    <w:rsid w:val="002A2308"/>
    <w:rsid w:val="002A2337"/>
    <w:rsid w:val="002A2390"/>
    <w:rsid w:val="002A3348"/>
    <w:rsid w:val="002A3385"/>
    <w:rsid w:val="002A34FB"/>
    <w:rsid w:val="002A3AA3"/>
    <w:rsid w:val="002A4423"/>
    <w:rsid w:val="002A54C0"/>
    <w:rsid w:val="002A5D16"/>
    <w:rsid w:val="002A5DD9"/>
    <w:rsid w:val="002A5E18"/>
    <w:rsid w:val="002A6C86"/>
    <w:rsid w:val="002B0604"/>
    <w:rsid w:val="002B0DBA"/>
    <w:rsid w:val="002B1001"/>
    <w:rsid w:val="002B13B4"/>
    <w:rsid w:val="002B155B"/>
    <w:rsid w:val="002B1647"/>
    <w:rsid w:val="002B196A"/>
    <w:rsid w:val="002B1FE9"/>
    <w:rsid w:val="002B36F1"/>
    <w:rsid w:val="002B37D2"/>
    <w:rsid w:val="002B38A9"/>
    <w:rsid w:val="002B3955"/>
    <w:rsid w:val="002B3D5E"/>
    <w:rsid w:val="002B3ECC"/>
    <w:rsid w:val="002B4444"/>
    <w:rsid w:val="002B4713"/>
    <w:rsid w:val="002B471A"/>
    <w:rsid w:val="002B4B40"/>
    <w:rsid w:val="002B56D0"/>
    <w:rsid w:val="002B5CA3"/>
    <w:rsid w:val="002B6299"/>
    <w:rsid w:val="002B67A7"/>
    <w:rsid w:val="002B6952"/>
    <w:rsid w:val="002B7084"/>
    <w:rsid w:val="002B75AA"/>
    <w:rsid w:val="002C01BF"/>
    <w:rsid w:val="002C0494"/>
    <w:rsid w:val="002C060E"/>
    <w:rsid w:val="002C0A26"/>
    <w:rsid w:val="002C16F9"/>
    <w:rsid w:val="002C196E"/>
    <w:rsid w:val="002C1BC6"/>
    <w:rsid w:val="002C1E04"/>
    <w:rsid w:val="002C23C8"/>
    <w:rsid w:val="002C296C"/>
    <w:rsid w:val="002C2C3E"/>
    <w:rsid w:val="002C2DBC"/>
    <w:rsid w:val="002C35E5"/>
    <w:rsid w:val="002C3ADE"/>
    <w:rsid w:val="002C3D55"/>
    <w:rsid w:val="002C3D65"/>
    <w:rsid w:val="002C4497"/>
    <w:rsid w:val="002C47A6"/>
    <w:rsid w:val="002C506A"/>
    <w:rsid w:val="002C522C"/>
    <w:rsid w:val="002C5988"/>
    <w:rsid w:val="002C5BA4"/>
    <w:rsid w:val="002C5EE5"/>
    <w:rsid w:val="002C751F"/>
    <w:rsid w:val="002C7BA7"/>
    <w:rsid w:val="002D00FE"/>
    <w:rsid w:val="002D03D2"/>
    <w:rsid w:val="002D064F"/>
    <w:rsid w:val="002D0772"/>
    <w:rsid w:val="002D0884"/>
    <w:rsid w:val="002D2591"/>
    <w:rsid w:val="002D27BF"/>
    <w:rsid w:val="002D27F2"/>
    <w:rsid w:val="002D2FB9"/>
    <w:rsid w:val="002D3927"/>
    <w:rsid w:val="002D3E78"/>
    <w:rsid w:val="002D4504"/>
    <w:rsid w:val="002D473A"/>
    <w:rsid w:val="002D49F3"/>
    <w:rsid w:val="002D5005"/>
    <w:rsid w:val="002D54E9"/>
    <w:rsid w:val="002D56C9"/>
    <w:rsid w:val="002D56F1"/>
    <w:rsid w:val="002D5802"/>
    <w:rsid w:val="002D5955"/>
    <w:rsid w:val="002D5E0C"/>
    <w:rsid w:val="002D6315"/>
    <w:rsid w:val="002D6CCA"/>
    <w:rsid w:val="002D711E"/>
    <w:rsid w:val="002D736B"/>
    <w:rsid w:val="002D78CC"/>
    <w:rsid w:val="002D7C01"/>
    <w:rsid w:val="002D7ED3"/>
    <w:rsid w:val="002E0652"/>
    <w:rsid w:val="002E147B"/>
    <w:rsid w:val="002E1688"/>
    <w:rsid w:val="002E1A7F"/>
    <w:rsid w:val="002E23F6"/>
    <w:rsid w:val="002E28C5"/>
    <w:rsid w:val="002E2AA9"/>
    <w:rsid w:val="002E32F9"/>
    <w:rsid w:val="002E33A5"/>
    <w:rsid w:val="002E37E9"/>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86B"/>
    <w:rsid w:val="002F4AD9"/>
    <w:rsid w:val="002F4C1C"/>
    <w:rsid w:val="002F4CE5"/>
    <w:rsid w:val="002F5374"/>
    <w:rsid w:val="002F567B"/>
    <w:rsid w:val="002F5789"/>
    <w:rsid w:val="002F5CB4"/>
    <w:rsid w:val="002F62CD"/>
    <w:rsid w:val="002F6416"/>
    <w:rsid w:val="002F69E4"/>
    <w:rsid w:val="002F7039"/>
    <w:rsid w:val="002F75F4"/>
    <w:rsid w:val="002F7A09"/>
    <w:rsid w:val="002F7D2C"/>
    <w:rsid w:val="002F7E2D"/>
    <w:rsid w:val="003003AF"/>
    <w:rsid w:val="00300423"/>
    <w:rsid w:val="00300525"/>
    <w:rsid w:val="00301463"/>
    <w:rsid w:val="00301DD7"/>
    <w:rsid w:val="0030202C"/>
    <w:rsid w:val="0030213D"/>
    <w:rsid w:val="0030235A"/>
    <w:rsid w:val="003023D6"/>
    <w:rsid w:val="00302625"/>
    <w:rsid w:val="00302812"/>
    <w:rsid w:val="00302E44"/>
    <w:rsid w:val="00302EAC"/>
    <w:rsid w:val="00303966"/>
    <w:rsid w:val="00303C94"/>
    <w:rsid w:val="00303D5C"/>
    <w:rsid w:val="00303E8E"/>
    <w:rsid w:val="00303FB8"/>
    <w:rsid w:val="0030432A"/>
    <w:rsid w:val="00305270"/>
    <w:rsid w:val="0030550F"/>
    <w:rsid w:val="0030556C"/>
    <w:rsid w:val="00305600"/>
    <w:rsid w:val="00305B9F"/>
    <w:rsid w:val="00306179"/>
    <w:rsid w:val="003063A8"/>
    <w:rsid w:val="00306C4C"/>
    <w:rsid w:val="00307279"/>
    <w:rsid w:val="003079CC"/>
    <w:rsid w:val="00307AB9"/>
    <w:rsid w:val="00307CAE"/>
    <w:rsid w:val="00307F6F"/>
    <w:rsid w:val="0031030C"/>
    <w:rsid w:val="0031076C"/>
    <w:rsid w:val="00310778"/>
    <w:rsid w:val="00310CDC"/>
    <w:rsid w:val="00311A2E"/>
    <w:rsid w:val="003121C1"/>
    <w:rsid w:val="00312416"/>
    <w:rsid w:val="00312BC4"/>
    <w:rsid w:val="00313062"/>
    <w:rsid w:val="00313592"/>
    <w:rsid w:val="00313967"/>
    <w:rsid w:val="003141C6"/>
    <w:rsid w:val="00314913"/>
    <w:rsid w:val="0031534D"/>
    <w:rsid w:val="00315BFB"/>
    <w:rsid w:val="00315DD3"/>
    <w:rsid w:val="0031606F"/>
    <w:rsid w:val="00316523"/>
    <w:rsid w:val="0031654B"/>
    <w:rsid w:val="003165D6"/>
    <w:rsid w:val="00316964"/>
    <w:rsid w:val="00316C66"/>
    <w:rsid w:val="00317A19"/>
    <w:rsid w:val="0032068E"/>
    <w:rsid w:val="003207AE"/>
    <w:rsid w:val="003209F5"/>
    <w:rsid w:val="00320A6E"/>
    <w:rsid w:val="00320C27"/>
    <w:rsid w:val="0032115F"/>
    <w:rsid w:val="00321F4A"/>
    <w:rsid w:val="00322215"/>
    <w:rsid w:val="003224D5"/>
    <w:rsid w:val="0032293B"/>
    <w:rsid w:val="00322A88"/>
    <w:rsid w:val="0032389C"/>
    <w:rsid w:val="00323DAC"/>
    <w:rsid w:val="0032436B"/>
    <w:rsid w:val="003243E1"/>
    <w:rsid w:val="003244B3"/>
    <w:rsid w:val="0032456E"/>
    <w:rsid w:val="00324708"/>
    <w:rsid w:val="003248AA"/>
    <w:rsid w:val="003250D7"/>
    <w:rsid w:val="00325425"/>
    <w:rsid w:val="003255B2"/>
    <w:rsid w:val="0032610D"/>
    <w:rsid w:val="003265AF"/>
    <w:rsid w:val="003267FD"/>
    <w:rsid w:val="00326D4A"/>
    <w:rsid w:val="00326F58"/>
    <w:rsid w:val="00327776"/>
    <w:rsid w:val="00327C31"/>
    <w:rsid w:val="0033082A"/>
    <w:rsid w:val="00330DB5"/>
    <w:rsid w:val="00330E50"/>
    <w:rsid w:val="00330F36"/>
    <w:rsid w:val="00331227"/>
    <w:rsid w:val="00331277"/>
    <w:rsid w:val="00331697"/>
    <w:rsid w:val="00331973"/>
    <w:rsid w:val="00331BFB"/>
    <w:rsid w:val="003324A8"/>
    <w:rsid w:val="0033258A"/>
    <w:rsid w:val="00332A56"/>
    <w:rsid w:val="00332B93"/>
    <w:rsid w:val="00333AC6"/>
    <w:rsid w:val="00333F4E"/>
    <w:rsid w:val="00333F9B"/>
    <w:rsid w:val="003341C1"/>
    <w:rsid w:val="003342E5"/>
    <w:rsid w:val="0033444E"/>
    <w:rsid w:val="00334A32"/>
    <w:rsid w:val="00334F26"/>
    <w:rsid w:val="00334FCE"/>
    <w:rsid w:val="00335367"/>
    <w:rsid w:val="00335633"/>
    <w:rsid w:val="00336176"/>
    <w:rsid w:val="0033666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58"/>
    <w:rsid w:val="0034538F"/>
    <w:rsid w:val="00345D8E"/>
    <w:rsid w:val="00346569"/>
    <w:rsid w:val="00346698"/>
    <w:rsid w:val="00346CC5"/>
    <w:rsid w:val="0034705C"/>
    <w:rsid w:val="003477C3"/>
    <w:rsid w:val="00347AB8"/>
    <w:rsid w:val="00347AD6"/>
    <w:rsid w:val="00347BB9"/>
    <w:rsid w:val="00347EA4"/>
    <w:rsid w:val="0035064B"/>
    <w:rsid w:val="003507F8"/>
    <w:rsid w:val="00351B8B"/>
    <w:rsid w:val="00352099"/>
    <w:rsid w:val="0035213E"/>
    <w:rsid w:val="00352A5F"/>
    <w:rsid w:val="0035350B"/>
    <w:rsid w:val="003539B2"/>
    <w:rsid w:val="0035451F"/>
    <w:rsid w:val="003545D6"/>
    <w:rsid w:val="00354AEC"/>
    <w:rsid w:val="00354D68"/>
    <w:rsid w:val="00354EA2"/>
    <w:rsid w:val="00355583"/>
    <w:rsid w:val="0035559F"/>
    <w:rsid w:val="00356772"/>
    <w:rsid w:val="00357632"/>
    <w:rsid w:val="003576C4"/>
    <w:rsid w:val="00357AF2"/>
    <w:rsid w:val="00360353"/>
    <w:rsid w:val="00360807"/>
    <w:rsid w:val="00360918"/>
    <w:rsid w:val="00360C44"/>
    <w:rsid w:val="003611FF"/>
    <w:rsid w:val="003612B1"/>
    <w:rsid w:val="00361883"/>
    <w:rsid w:val="00361AFD"/>
    <w:rsid w:val="00361BE0"/>
    <w:rsid w:val="00361BEE"/>
    <w:rsid w:val="00362240"/>
    <w:rsid w:val="003622EB"/>
    <w:rsid w:val="003623A5"/>
    <w:rsid w:val="00362913"/>
    <w:rsid w:val="00362D78"/>
    <w:rsid w:val="00363065"/>
    <w:rsid w:val="00363728"/>
    <w:rsid w:val="0036401C"/>
    <w:rsid w:val="003643C2"/>
    <w:rsid w:val="0036458E"/>
    <w:rsid w:val="00364958"/>
    <w:rsid w:val="003651AA"/>
    <w:rsid w:val="00365C49"/>
    <w:rsid w:val="00365EF5"/>
    <w:rsid w:val="00366D5B"/>
    <w:rsid w:val="003670C9"/>
    <w:rsid w:val="003675F4"/>
    <w:rsid w:val="003700F6"/>
    <w:rsid w:val="00370239"/>
    <w:rsid w:val="003707EF"/>
    <w:rsid w:val="00370AE9"/>
    <w:rsid w:val="00370D20"/>
    <w:rsid w:val="003710C6"/>
    <w:rsid w:val="00371544"/>
    <w:rsid w:val="003719F8"/>
    <w:rsid w:val="00371F74"/>
    <w:rsid w:val="0037223F"/>
    <w:rsid w:val="0037269E"/>
    <w:rsid w:val="003727B1"/>
    <w:rsid w:val="00372E3B"/>
    <w:rsid w:val="0037355F"/>
    <w:rsid w:val="00373FF3"/>
    <w:rsid w:val="003741C2"/>
    <w:rsid w:val="00374264"/>
    <w:rsid w:val="00374637"/>
    <w:rsid w:val="003748AC"/>
    <w:rsid w:val="003749BE"/>
    <w:rsid w:val="00375064"/>
    <w:rsid w:val="00375193"/>
    <w:rsid w:val="0037536E"/>
    <w:rsid w:val="0037592F"/>
    <w:rsid w:val="003761A1"/>
    <w:rsid w:val="003765AF"/>
    <w:rsid w:val="0037673C"/>
    <w:rsid w:val="00376D7C"/>
    <w:rsid w:val="00376DB0"/>
    <w:rsid w:val="00376F1D"/>
    <w:rsid w:val="0037700B"/>
    <w:rsid w:val="003777B6"/>
    <w:rsid w:val="00377FB9"/>
    <w:rsid w:val="003800E9"/>
    <w:rsid w:val="003805A2"/>
    <w:rsid w:val="00380AEE"/>
    <w:rsid w:val="003816D9"/>
    <w:rsid w:val="00381C36"/>
    <w:rsid w:val="00381C69"/>
    <w:rsid w:val="0038219A"/>
    <w:rsid w:val="00382431"/>
    <w:rsid w:val="0038267B"/>
    <w:rsid w:val="00382B8B"/>
    <w:rsid w:val="00382E10"/>
    <w:rsid w:val="00382E70"/>
    <w:rsid w:val="0038302C"/>
    <w:rsid w:val="00383385"/>
    <w:rsid w:val="0038348B"/>
    <w:rsid w:val="00383659"/>
    <w:rsid w:val="00383A03"/>
    <w:rsid w:val="00383ECF"/>
    <w:rsid w:val="003844E4"/>
    <w:rsid w:val="003846BC"/>
    <w:rsid w:val="00384BE2"/>
    <w:rsid w:val="00385539"/>
    <w:rsid w:val="00385797"/>
    <w:rsid w:val="00386383"/>
    <w:rsid w:val="0038675C"/>
    <w:rsid w:val="00386B29"/>
    <w:rsid w:val="00386C28"/>
    <w:rsid w:val="0038731B"/>
    <w:rsid w:val="00387B38"/>
    <w:rsid w:val="00387CEC"/>
    <w:rsid w:val="00387F14"/>
    <w:rsid w:val="00390026"/>
    <w:rsid w:val="00390761"/>
    <w:rsid w:val="00390ADC"/>
    <w:rsid w:val="00391172"/>
    <w:rsid w:val="003914AC"/>
    <w:rsid w:val="003917AC"/>
    <w:rsid w:val="00391A63"/>
    <w:rsid w:val="00391CEF"/>
    <w:rsid w:val="00391D06"/>
    <w:rsid w:val="00391EEF"/>
    <w:rsid w:val="003923F0"/>
    <w:rsid w:val="00392588"/>
    <w:rsid w:val="0039266D"/>
    <w:rsid w:val="00392FF4"/>
    <w:rsid w:val="003934EC"/>
    <w:rsid w:val="00393750"/>
    <w:rsid w:val="00394709"/>
    <w:rsid w:val="00394850"/>
    <w:rsid w:val="00394F2F"/>
    <w:rsid w:val="00395053"/>
    <w:rsid w:val="0039576D"/>
    <w:rsid w:val="0039586F"/>
    <w:rsid w:val="003964C5"/>
    <w:rsid w:val="00396840"/>
    <w:rsid w:val="003971D3"/>
    <w:rsid w:val="003975FE"/>
    <w:rsid w:val="003979EA"/>
    <w:rsid w:val="00397A9E"/>
    <w:rsid w:val="00397CAE"/>
    <w:rsid w:val="00397E33"/>
    <w:rsid w:val="003A0425"/>
    <w:rsid w:val="003A05BD"/>
    <w:rsid w:val="003A0922"/>
    <w:rsid w:val="003A0BF1"/>
    <w:rsid w:val="003A0EBE"/>
    <w:rsid w:val="003A1352"/>
    <w:rsid w:val="003A1355"/>
    <w:rsid w:val="003A1C99"/>
    <w:rsid w:val="003A1D4C"/>
    <w:rsid w:val="003A1EA6"/>
    <w:rsid w:val="003A2769"/>
    <w:rsid w:val="003A2F91"/>
    <w:rsid w:val="003A3413"/>
    <w:rsid w:val="003A3553"/>
    <w:rsid w:val="003A3A5A"/>
    <w:rsid w:val="003A3C9F"/>
    <w:rsid w:val="003A3FC9"/>
    <w:rsid w:val="003A4894"/>
    <w:rsid w:val="003A5228"/>
    <w:rsid w:val="003A58AF"/>
    <w:rsid w:val="003A5AD8"/>
    <w:rsid w:val="003A615D"/>
    <w:rsid w:val="003A62D0"/>
    <w:rsid w:val="003A65AD"/>
    <w:rsid w:val="003A669F"/>
    <w:rsid w:val="003A685E"/>
    <w:rsid w:val="003A6D6F"/>
    <w:rsid w:val="003A7037"/>
    <w:rsid w:val="003A7414"/>
    <w:rsid w:val="003A798B"/>
    <w:rsid w:val="003B00FE"/>
    <w:rsid w:val="003B0C65"/>
    <w:rsid w:val="003B0DCF"/>
    <w:rsid w:val="003B0FB7"/>
    <w:rsid w:val="003B105C"/>
    <w:rsid w:val="003B19E1"/>
    <w:rsid w:val="003B1AB0"/>
    <w:rsid w:val="003B1D59"/>
    <w:rsid w:val="003B25C4"/>
    <w:rsid w:val="003B28CE"/>
    <w:rsid w:val="003B2D32"/>
    <w:rsid w:val="003B2D5A"/>
    <w:rsid w:val="003B3A3A"/>
    <w:rsid w:val="003B3B6D"/>
    <w:rsid w:val="003B40C6"/>
    <w:rsid w:val="003B42C7"/>
    <w:rsid w:val="003B4301"/>
    <w:rsid w:val="003B4426"/>
    <w:rsid w:val="003B4803"/>
    <w:rsid w:val="003B4ACF"/>
    <w:rsid w:val="003B4DBA"/>
    <w:rsid w:val="003B52D4"/>
    <w:rsid w:val="003B5650"/>
    <w:rsid w:val="003B5EFF"/>
    <w:rsid w:val="003B6244"/>
    <w:rsid w:val="003B63E0"/>
    <w:rsid w:val="003B6782"/>
    <w:rsid w:val="003B67CE"/>
    <w:rsid w:val="003B6BA4"/>
    <w:rsid w:val="003B6C6F"/>
    <w:rsid w:val="003B6C74"/>
    <w:rsid w:val="003B7072"/>
    <w:rsid w:val="003B738A"/>
    <w:rsid w:val="003B7523"/>
    <w:rsid w:val="003C095F"/>
    <w:rsid w:val="003C10C3"/>
    <w:rsid w:val="003C1169"/>
    <w:rsid w:val="003C11CB"/>
    <w:rsid w:val="003C150C"/>
    <w:rsid w:val="003C188D"/>
    <w:rsid w:val="003C18C7"/>
    <w:rsid w:val="003C1C67"/>
    <w:rsid w:val="003C2276"/>
    <w:rsid w:val="003C2471"/>
    <w:rsid w:val="003C257F"/>
    <w:rsid w:val="003C26AD"/>
    <w:rsid w:val="003C26EB"/>
    <w:rsid w:val="003C2794"/>
    <w:rsid w:val="003C28EE"/>
    <w:rsid w:val="003C2904"/>
    <w:rsid w:val="003C3189"/>
    <w:rsid w:val="003C4CE8"/>
    <w:rsid w:val="003C51E4"/>
    <w:rsid w:val="003C5245"/>
    <w:rsid w:val="003C6666"/>
    <w:rsid w:val="003C7DC8"/>
    <w:rsid w:val="003C7FD4"/>
    <w:rsid w:val="003D092A"/>
    <w:rsid w:val="003D094F"/>
    <w:rsid w:val="003D0DFA"/>
    <w:rsid w:val="003D0E71"/>
    <w:rsid w:val="003D0F05"/>
    <w:rsid w:val="003D2343"/>
    <w:rsid w:val="003D23EA"/>
    <w:rsid w:val="003D25FE"/>
    <w:rsid w:val="003D2723"/>
    <w:rsid w:val="003D2E62"/>
    <w:rsid w:val="003D329A"/>
    <w:rsid w:val="003D351A"/>
    <w:rsid w:val="003D3715"/>
    <w:rsid w:val="003D37AD"/>
    <w:rsid w:val="003D37EA"/>
    <w:rsid w:val="003D3DBE"/>
    <w:rsid w:val="003D3DEF"/>
    <w:rsid w:val="003D42D5"/>
    <w:rsid w:val="003D47F1"/>
    <w:rsid w:val="003D4C65"/>
    <w:rsid w:val="003D5815"/>
    <w:rsid w:val="003D5B80"/>
    <w:rsid w:val="003D5FFB"/>
    <w:rsid w:val="003D669D"/>
    <w:rsid w:val="003D69B0"/>
    <w:rsid w:val="003D72AB"/>
    <w:rsid w:val="003D78D8"/>
    <w:rsid w:val="003D7BC3"/>
    <w:rsid w:val="003E082D"/>
    <w:rsid w:val="003E125A"/>
    <w:rsid w:val="003E1D9E"/>
    <w:rsid w:val="003E2278"/>
    <w:rsid w:val="003E2290"/>
    <w:rsid w:val="003E24C7"/>
    <w:rsid w:val="003E2530"/>
    <w:rsid w:val="003E3137"/>
    <w:rsid w:val="003E3B8E"/>
    <w:rsid w:val="003E3C2B"/>
    <w:rsid w:val="003E3DF3"/>
    <w:rsid w:val="003E3F04"/>
    <w:rsid w:val="003E527F"/>
    <w:rsid w:val="003E6148"/>
    <w:rsid w:val="003E6423"/>
    <w:rsid w:val="003E6651"/>
    <w:rsid w:val="003E7E07"/>
    <w:rsid w:val="003F028E"/>
    <w:rsid w:val="003F0331"/>
    <w:rsid w:val="003F0FFF"/>
    <w:rsid w:val="003F1151"/>
    <w:rsid w:val="003F152A"/>
    <w:rsid w:val="003F1734"/>
    <w:rsid w:val="003F1E31"/>
    <w:rsid w:val="003F1E63"/>
    <w:rsid w:val="003F2056"/>
    <w:rsid w:val="003F2773"/>
    <w:rsid w:val="003F3315"/>
    <w:rsid w:val="003F38C4"/>
    <w:rsid w:val="003F411D"/>
    <w:rsid w:val="003F43A8"/>
    <w:rsid w:val="003F49DC"/>
    <w:rsid w:val="003F4AC9"/>
    <w:rsid w:val="003F4B82"/>
    <w:rsid w:val="003F5033"/>
    <w:rsid w:val="003F55C7"/>
    <w:rsid w:val="003F5AC6"/>
    <w:rsid w:val="003F5E55"/>
    <w:rsid w:val="003F6335"/>
    <w:rsid w:val="003F6574"/>
    <w:rsid w:val="003F74E6"/>
    <w:rsid w:val="003F7AA9"/>
    <w:rsid w:val="003F7DBD"/>
    <w:rsid w:val="00400BF7"/>
    <w:rsid w:val="00401013"/>
    <w:rsid w:val="00401ED6"/>
    <w:rsid w:val="00401F95"/>
    <w:rsid w:val="004026BF"/>
    <w:rsid w:val="00402753"/>
    <w:rsid w:val="00402D69"/>
    <w:rsid w:val="004037DA"/>
    <w:rsid w:val="00403C1E"/>
    <w:rsid w:val="004047B0"/>
    <w:rsid w:val="004049A6"/>
    <w:rsid w:val="00404A9E"/>
    <w:rsid w:val="00404D9A"/>
    <w:rsid w:val="00405222"/>
    <w:rsid w:val="00405875"/>
    <w:rsid w:val="00405A0E"/>
    <w:rsid w:val="00405A30"/>
    <w:rsid w:val="00405C1F"/>
    <w:rsid w:val="00405CF1"/>
    <w:rsid w:val="00406089"/>
    <w:rsid w:val="00406C03"/>
    <w:rsid w:val="00406F37"/>
    <w:rsid w:val="00406F99"/>
    <w:rsid w:val="00406FE5"/>
    <w:rsid w:val="004073D9"/>
    <w:rsid w:val="004075C7"/>
    <w:rsid w:val="00407802"/>
    <w:rsid w:val="00407C7A"/>
    <w:rsid w:val="00407DEA"/>
    <w:rsid w:val="0041031A"/>
    <w:rsid w:val="004106E0"/>
    <w:rsid w:val="00411FD3"/>
    <w:rsid w:val="00412319"/>
    <w:rsid w:val="004127B0"/>
    <w:rsid w:val="00412943"/>
    <w:rsid w:val="004129A6"/>
    <w:rsid w:val="00412B53"/>
    <w:rsid w:val="004134D4"/>
    <w:rsid w:val="004139E2"/>
    <w:rsid w:val="00413ABA"/>
    <w:rsid w:val="00413E52"/>
    <w:rsid w:val="0041419F"/>
    <w:rsid w:val="004146DA"/>
    <w:rsid w:val="0041564F"/>
    <w:rsid w:val="00415801"/>
    <w:rsid w:val="00415988"/>
    <w:rsid w:val="00415ED0"/>
    <w:rsid w:val="00416283"/>
    <w:rsid w:val="00416356"/>
    <w:rsid w:val="004168BB"/>
    <w:rsid w:val="0041698D"/>
    <w:rsid w:val="00416CDA"/>
    <w:rsid w:val="004176DC"/>
    <w:rsid w:val="00420003"/>
    <w:rsid w:val="00420504"/>
    <w:rsid w:val="004205C2"/>
    <w:rsid w:val="00420697"/>
    <w:rsid w:val="004206ED"/>
    <w:rsid w:val="00420F75"/>
    <w:rsid w:val="0042194C"/>
    <w:rsid w:val="00422D8E"/>
    <w:rsid w:val="004233FA"/>
    <w:rsid w:val="00423A23"/>
    <w:rsid w:val="00424408"/>
    <w:rsid w:val="004248AC"/>
    <w:rsid w:val="00425071"/>
    <w:rsid w:val="0042528B"/>
    <w:rsid w:val="00425394"/>
    <w:rsid w:val="00425522"/>
    <w:rsid w:val="004258A6"/>
    <w:rsid w:val="0042596D"/>
    <w:rsid w:val="00425997"/>
    <w:rsid w:val="004259F7"/>
    <w:rsid w:val="004262E2"/>
    <w:rsid w:val="00426370"/>
    <w:rsid w:val="004268E5"/>
    <w:rsid w:val="004269C7"/>
    <w:rsid w:val="00427233"/>
    <w:rsid w:val="004274A9"/>
    <w:rsid w:val="00427707"/>
    <w:rsid w:val="00427D43"/>
    <w:rsid w:val="00427F8D"/>
    <w:rsid w:val="0043021F"/>
    <w:rsid w:val="004308D8"/>
    <w:rsid w:val="00430BE2"/>
    <w:rsid w:val="00430E6C"/>
    <w:rsid w:val="00430F16"/>
    <w:rsid w:val="00430F75"/>
    <w:rsid w:val="00430F89"/>
    <w:rsid w:val="004314F3"/>
    <w:rsid w:val="00432304"/>
    <w:rsid w:val="004328BA"/>
    <w:rsid w:val="00432C72"/>
    <w:rsid w:val="00432F7A"/>
    <w:rsid w:val="00433337"/>
    <w:rsid w:val="0043349C"/>
    <w:rsid w:val="00433525"/>
    <w:rsid w:val="00433598"/>
    <w:rsid w:val="00433844"/>
    <w:rsid w:val="00433855"/>
    <w:rsid w:val="00433CE8"/>
    <w:rsid w:val="00433F5C"/>
    <w:rsid w:val="004340E6"/>
    <w:rsid w:val="0043458A"/>
    <w:rsid w:val="004351BC"/>
    <w:rsid w:val="00435379"/>
    <w:rsid w:val="004359CF"/>
    <w:rsid w:val="00435DA2"/>
    <w:rsid w:val="00435F89"/>
    <w:rsid w:val="004361E5"/>
    <w:rsid w:val="00436444"/>
    <w:rsid w:val="004368C2"/>
    <w:rsid w:val="00436989"/>
    <w:rsid w:val="00436C8E"/>
    <w:rsid w:val="00436EF3"/>
    <w:rsid w:val="00437D32"/>
    <w:rsid w:val="00437D40"/>
    <w:rsid w:val="00437D5F"/>
    <w:rsid w:val="00440D16"/>
    <w:rsid w:val="00441B93"/>
    <w:rsid w:val="00442278"/>
    <w:rsid w:val="0044247A"/>
    <w:rsid w:val="00442E3C"/>
    <w:rsid w:val="0044326A"/>
    <w:rsid w:val="00443819"/>
    <w:rsid w:val="00443A2F"/>
    <w:rsid w:val="00443A9E"/>
    <w:rsid w:val="004440A3"/>
    <w:rsid w:val="00444E17"/>
    <w:rsid w:val="00445323"/>
    <w:rsid w:val="004457DD"/>
    <w:rsid w:val="00446E04"/>
    <w:rsid w:val="00446E64"/>
    <w:rsid w:val="0044753C"/>
    <w:rsid w:val="004500B9"/>
    <w:rsid w:val="004502C0"/>
    <w:rsid w:val="0045072F"/>
    <w:rsid w:val="00450949"/>
    <w:rsid w:val="00450C05"/>
    <w:rsid w:val="00451DF0"/>
    <w:rsid w:val="00451FF2"/>
    <w:rsid w:val="00452819"/>
    <w:rsid w:val="00452A29"/>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5F7"/>
    <w:rsid w:val="00461C19"/>
    <w:rsid w:val="00461CCB"/>
    <w:rsid w:val="00462033"/>
    <w:rsid w:val="00463F30"/>
    <w:rsid w:val="00465229"/>
    <w:rsid w:val="00465295"/>
    <w:rsid w:val="00465414"/>
    <w:rsid w:val="00465AA4"/>
    <w:rsid w:val="004661D9"/>
    <w:rsid w:val="004663B9"/>
    <w:rsid w:val="00466836"/>
    <w:rsid w:val="0046697E"/>
    <w:rsid w:val="00467324"/>
    <w:rsid w:val="0046777B"/>
    <w:rsid w:val="00467CAB"/>
    <w:rsid w:val="00467E05"/>
    <w:rsid w:val="00467ECD"/>
    <w:rsid w:val="00467F4A"/>
    <w:rsid w:val="004709DA"/>
    <w:rsid w:val="0047180D"/>
    <w:rsid w:val="00471C63"/>
    <w:rsid w:val="00471E87"/>
    <w:rsid w:val="00472309"/>
    <w:rsid w:val="0047236E"/>
    <w:rsid w:val="004730D3"/>
    <w:rsid w:val="00473CAA"/>
    <w:rsid w:val="004740E9"/>
    <w:rsid w:val="004740EB"/>
    <w:rsid w:val="0047412A"/>
    <w:rsid w:val="004744B9"/>
    <w:rsid w:val="004759C1"/>
    <w:rsid w:val="00476B08"/>
    <w:rsid w:val="00476C4A"/>
    <w:rsid w:val="00477263"/>
    <w:rsid w:val="0047736A"/>
    <w:rsid w:val="004773EB"/>
    <w:rsid w:val="00477599"/>
    <w:rsid w:val="00477663"/>
    <w:rsid w:val="00477C60"/>
    <w:rsid w:val="00480434"/>
    <w:rsid w:val="00480812"/>
    <w:rsid w:val="00480AA9"/>
    <w:rsid w:val="00480C1F"/>
    <w:rsid w:val="004810CE"/>
    <w:rsid w:val="004813CB"/>
    <w:rsid w:val="00481566"/>
    <w:rsid w:val="00481821"/>
    <w:rsid w:val="00481E7B"/>
    <w:rsid w:val="00481FB2"/>
    <w:rsid w:val="00482005"/>
    <w:rsid w:val="004825B5"/>
    <w:rsid w:val="0048267D"/>
    <w:rsid w:val="004827EC"/>
    <w:rsid w:val="00482DCC"/>
    <w:rsid w:val="0048305E"/>
    <w:rsid w:val="0048326A"/>
    <w:rsid w:val="004832D2"/>
    <w:rsid w:val="0048392A"/>
    <w:rsid w:val="00483DE4"/>
    <w:rsid w:val="004840F9"/>
    <w:rsid w:val="0048435B"/>
    <w:rsid w:val="00484BF1"/>
    <w:rsid w:val="004861BB"/>
    <w:rsid w:val="00486A83"/>
    <w:rsid w:val="00486E52"/>
    <w:rsid w:val="00487568"/>
    <w:rsid w:val="00487D76"/>
    <w:rsid w:val="0049006D"/>
    <w:rsid w:val="004902DB"/>
    <w:rsid w:val="00490ACC"/>
    <w:rsid w:val="00491150"/>
    <w:rsid w:val="004916B5"/>
    <w:rsid w:val="00491F01"/>
    <w:rsid w:val="00491F38"/>
    <w:rsid w:val="0049215A"/>
    <w:rsid w:val="004926D4"/>
    <w:rsid w:val="00492E28"/>
    <w:rsid w:val="00493140"/>
    <w:rsid w:val="00494B4C"/>
    <w:rsid w:val="00494CDF"/>
    <w:rsid w:val="00494FDD"/>
    <w:rsid w:val="00495300"/>
    <w:rsid w:val="00495685"/>
    <w:rsid w:val="00495845"/>
    <w:rsid w:val="00496C95"/>
    <w:rsid w:val="004970BD"/>
    <w:rsid w:val="00497112"/>
    <w:rsid w:val="004971D6"/>
    <w:rsid w:val="0049765A"/>
    <w:rsid w:val="00497FB8"/>
    <w:rsid w:val="004A046E"/>
    <w:rsid w:val="004A04BD"/>
    <w:rsid w:val="004A0623"/>
    <w:rsid w:val="004A1EBB"/>
    <w:rsid w:val="004A2243"/>
    <w:rsid w:val="004A2B2A"/>
    <w:rsid w:val="004A306B"/>
    <w:rsid w:val="004A3A5A"/>
    <w:rsid w:val="004A4275"/>
    <w:rsid w:val="004A4449"/>
    <w:rsid w:val="004A44F2"/>
    <w:rsid w:val="004A4C7A"/>
    <w:rsid w:val="004A60F9"/>
    <w:rsid w:val="004A65F8"/>
    <w:rsid w:val="004A75BB"/>
    <w:rsid w:val="004B0505"/>
    <w:rsid w:val="004B1218"/>
    <w:rsid w:val="004B1669"/>
    <w:rsid w:val="004B1A30"/>
    <w:rsid w:val="004B1E60"/>
    <w:rsid w:val="004B2227"/>
    <w:rsid w:val="004B2B94"/>
    <w:rsid w:val="004B2EE9"/>
    <w:rsid w:val="004B38CB"/>
    <w:rsid w:val="004B3B20"/>
    <w:rsid w:val="004B46B0"/>
    <w:rsid w:val="004B527B"/>
    <w:rsid w:val="004B569A"/>
    <w:rsid w:val="004B62B8"/>
    <w:rsid w:val="004B6572"/>
    <w:rsid w:val="004B65D2"/>
    <w:rsid w:val="004B6849"/>
    <w:rsid w:val="004B68D0"/>
    <w:rsid w:val="004B6A51"/>
    <w:rsid w:val="004B6E62"/>
    <w:rsid w:val="004B7005"/>
    <w:rsid w:val="004B7320"/>
    <w:rsid w:val="004B77A9"/>
    <w:rsid w:val="004B7CE2"/>
    <w:rsid w:val="004C0608"/>
    <w:rsid w:val="004C091B"/>
    <w:rsid w:val="004C0A80"/>
    <w:rsid w:val="004C0AA7"/>
    <w:rsid w:val="004C0CF9"/>
    <w:rsid w:val="004C0E3D"/>
    <w:rsid w:val="004C1684"/>
    <w:rsid w:val="004C29E5"/>
    <w:rsid w:val="004C2A08"/>
    <w:rsid w:val="004C2BF8"/>
    <w:rsid w:val="004C2E58"/>
    <w:rsid w:val="004C3013"/>
    <w:rsid w:val="004C312C"/>
    <w:rsid w:val="004C3979"/>
    <w:rsid w:val="004C491E"/>
    <w:rsid w:val="004C5906"/>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91F"/>
    <w:rsid w:val="004D3A31"/>
    <w:rsid w:val="004D3C6A"/>
    <w:rsid w:val="004D3C9B"/>
    <w:rsid w:val="004D461B"/>
    <w:rsid w:val="004D4762"/>
    <w:rsid w:val="004D5B55"/>
    <w:rsid w:val="004D6B36"/>
    <w:rsid w:val="004D7165"/>
    <w:rsid w:val="004D72A0"/>
    <w:rsid w:val="004D77BB"/>
    <w:rsid w:val="004D7FC0"/>
    <w:rsid w:val="004E0038"/>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486"/>
    <w:rsid w:val="004E6845"/>
    <w:rsid w:val="004E78CB"/>
    <w:rsid w:val="004E7972"/>
    <w:rsid w:val="004F00BE"/>
    <w:rsid w:val="004F0421"/>
    <w:rsid w:val="004F0766"/>
    <w:rsid w:val="004F0C9E"/>
    <w:rsid w:val="004F0D71"/>
    <w:rsid w:val="004F0DE6"/>
    <w:rsid w:val="004F1132"/>
    <w:rsid w:val="004F1EED"/>
    <w:rsid w:val="004F20D0"/>
    <w:rsid w:val="004F22FC"/>
    <w:rsid w:val="004F2A38"/>
    <w:rsid w:val="004F2F1A"/>
    <w:rsid w:val="004F4126"/>
    <w:rsid w:val="004F4455"/>
    <w:rsid w:val="004F48F5"/>
    <w:rsid w:val="004F5361"/>
    <w:rsid w:val="004F5C73"/>
    <w:rsid w:val="004F5E70"/>
    <w:rsid w:val="004F6555"/>
    <w:rsid w:val="004F6872"/>
    <w:rsid w:val="004F69BA"/>
    <w:rsid w:val="004F72D6"/>
    <w:rsid w:val="004F76F7"/>
    <w:rsid w:val="00500280"/>
    <w:rsid w:val="00500835"/>
    <w:rsid w:val="00500FC7"/>
    <w:rsid w:val="00500FD6"/>
    <w:rsid w:val="00501899"/>
    <w:rsid w:val="00501A27"/>
    <w:rsid w:val="00501D6F"/>
    <w:rsid w:val="005021CC"/>
    <w:rsid w:val="00502497"/>
    <w:rsid w:val="0050261A"/>
    <w:rsid w:val="00502DE9"/>
    <w:rsid w:val="005030AE"/>
    <w:rsid w:val="00503499"/>
    <w:rsid w:val="00503798"/>
    <w:rsid w:val="0050379D"/>
    <w:rsid w:val="005039D4"/>
    <w:rsid w:val="005040AE"/>
    <w:rsid w:val="005040D4"/>
    <w:rsid w:val="00504A41"/>
    <w:rsid w:val="005053BD"/>
    <w:rsid w:val="0050586B"/>
    <w:rsid w:val="00505A38"/>
    <w:rsid w:val="00505BFF"/>
    <w:rsid w:val="005063B8"/>
    <w:rsid w:val="00506D1F"/>
    <w:rsid w:val="00506D25"/>
    <w:rsid w:val="00506F27"/>
    <w:rsid w:val="0050713C"/>
    <w:rsid w:val="00507545"/>
    <w:rsid w:val="005079BE"/>
    <w:rsid w:val="00510420"/>
    <w:rsid w:val="00510D68"/>
    <w:rsid w:val="0051130E"/>
    <w:rsid w:val="005116F8"/>
    <w:rsid w:val="00511B65"/>
    <w:rsid w:val="0051237A"/>
    <w:rsid w:val="00512A6B"/>
    <w:rsid w:val="00512E56"/>
    <w:rsid w:val="005130FC"/>
    <w:rsid w:val="0051342F"/>
    <w:rsid w:val="0051350F"/>
    <w:rsid w:val="005136DD"/>
    <w:rsid w:val="0051387D"/>
    <w:rsid w:val="00514163"/>
    <w:rsid w:val="005141CC"/>
    <w:rsid w:val="0051421F"/>
    <w:rsid w:val="0051453F"/>
    <w:rsid w:val="00514969"/>
    <w:rsid w:val="00514C95"/>
    <w:rsid w:val="005153B8"/>
    <w:rsid w:val="005154E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56A"/>
    <w:rsid w:val="00521C92"/>
    <w:rsid w:val="00521CCE"/>
    <w:rsid w:val="00521DB1"/>
    <w:rsid w:val="00521E45"/>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AFC"/>
    <w:rsid w:val="00530078"/>
    <w:rsid w:val="00530199"/>
    <w:rsid w:val="00530F8D"/>
    <w:rsid w:val="00531047"/>
    <w:rsid w:val="00531D37"/>
    <w:rsid w:val="00531F84"/>
    <w:rsid w:val="0053241B"/>
    <w:rsid w:val="00532B3E"/>
    <w:rsid w:val="005333EE"/>
    <w:rsid w:val="005339FB"/>
    <w:rsid w:val="00533BA8"/>
    <w:rsid w:val="00534118"/>
    <w:rsid w:val="0053444B"/>
    <w:rsid w:val="00534CA7"/>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43F"/>
    <w:rsid w:val="00542812"/>
    <w:rsid w:val="00542DFE"/>
    <w:rsid w:val="0054329F"/>
    <w:rsid w:val="0054337F"/>
    <w:rsid w:val="005437C4"/>
    <w:rsid w:val="0054425D"/>
    <w:rsid w:val="00544E18"/>
    <w:rsid w:val="00544F05"/>
    <w:rsid w:val="00545A2B"/>
    <w:rsid w:val="00545C1C"/>
    <w:rsid w:val="0054646F"/>
    <w:rsid w:val="00546E20"/>
    <w:rsid w:val="00547027"/>
    <w:rsid w:val="00547193"/>
    <w:rsid w:val="005479BB"/>
    <w:rsid w:val="005504A1"/>
    <w:rsid w:val="00550B8D"/>
    <w:rsid w:val="00550D06"/>
    <w:rsid w:val="00550D1F"/>
    <w:rsid w:val="00550E8B"/>
    <w:rsid w:val="005510B5"/>
    <w:rsid w:val="0055151C"/>
    <w:rsid w:val="00551787"/>
    <w:rsid w:val="005518FC"/>
    <w:rsid w:val="00551CEC"/>
    <w:rsid w:val="00552839"/>
    <w:rsid w:val="00552B9F"/>
    <w:rsid w:val="00552F16"/>
    <w:rsid w:val="00552F7B"/>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23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60C"/>
    <w:rsid w:val="00571F2E"/>
    <w:rsid w:val="0057219B"/>
    <w:rsid w:val="00572418"/>
    <w:rsid w:val="00573CE8"/>
    <w:rsid w:val="0057429F"/>
    <w:rsid w:val="00574617"/>
    <w:rsid w:val="00574F1A"/>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6BD"/>
    <w:rsid w:val="005829B1"/>
    <w:rsid w:val="005829F4"/>
    <w:rsid w:val="005833C4"/>
    <w:rsid w:val="0058357E"/>
    <w:rsid w:val="0058411C"/>
    <w:rsid w:val="00584743"/>
    <w:rsid w:val="00584AA6"/>
    <w:rsid w:val="00585332"/>
    <w:rsid w:val="005855BE"/>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988"/>
    <w:rsid w:val="0059605D"/>
    <w:rsid w:val="00596442"/>
    <w:rsid w:val="00596ADE"/>
    <w:rsid w:val="00596BC9"/>
    <w:rsid w:val="00596FDB"/>
    <w:rsid w:val="005970AA"/>
    <w:rsid w:val="00597482"/>
    <w:rsid w:val="005974E2"/>
    <w:rsid w:val="00597635"/>
    <w:rsid w:val="00597A36"/>
    <w:rsid w:val="00597B3A"/>
    <w:rsid w:val="005A008B"/>
    <w:rsid w:val="005A016D"/>
    <w:rsid w:val="005A05AF"/>
    <w:rsid w:val="005A0775"/>
    <w:rsid w:val="005A138A"/>
    <w:rsid w:val="005A2869"/>
    <w:rsid w:val="005A2EC5"/>
    <w:rsid w:val="005A355D"/>
    <w:rsid w:val="005A35C4"/>
    <w:rsid w:val="005A369B"/>
    <w:rsid w:val="005A390A"/>
    <w:rsid w:val="005A3CA6"/>
    <w:rsid w:val="005A454A"/>
    <w:rsid w:val="005A510E"/>
    <w:rsid w:val="005A55D6"/>
    <w:rsid w:val="005A5EE1"/>
    <w:rsid w:val="005A5FCB"/>
    <w:rsid w:val="005A6A95"/>
    <w:rsid w:val="005A6C67"/>
    <w:rsid w:val="005A6D2E"/>
    <w:rsid w:val="005A6FC8"/>
    <w:rsid w:val="005A75BE"/>
    <w:rsid w:val="005A77D5"/>
    <w:rsid w:val="005A7849"/>
    <w:rsid w:val="005B00CB"/>
    <w:rsid w:val="005B052F"/>
    <w:rsid w:val="005B0D40"/>
    <w:rsid w:val="005B18A0"/>
    <w:rsid w:val="005B1C4A"/>
    <w:rsid w:val="005B1F26"/>
    <w:rsid w:val="005B2DB8"/>
    <w:rsid w:val="005B30B4"/>
    <w:rsid w:val="005B3128"/>
    <w:rsid w:val="005B40DA"/>
    <w:rsid w:val="005B443B"/>
    <w:rsid w:val="005B491D"/>
    <w:rsid w:val="005B502C"/>
    <w:rsid w:val="005B5058"/>
    <w:rsid w:val="005B55BF"/>
    <w:rsid w:val="005B5F13"/>
    <w:rsid w:val="005B61E4"/>
    <w:rsid w:val="005B6298"/>
    <w:rsid w:val="005B62C2"/>
    <w:rsid w:val="005B6906"/>
    <w:rsid w:val="005B7EEA"/>
    <w:rsid w:val="005C0214"/>
    <w:rsid w:val="005C057A"/>
    <w:rsid w:val="005C0ABE"/>
    <w:rsid w:val="005C11EF"/>
    <w:rsid w:val="005C14C9"/>
    <w:rsid w:val="005C1C0F"/>
    <w:rsid w:val="005C1DFA"/>
    <w:rsid w:val="005C1F5E"/>
    <w:rsid w:val="005C2249"/>
    <w:rsid w:val="005C2C58"/>
    <w:rsid w:val="005C2D4B"/>
    <w:rsid w:val="005C2DE5"/>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1BD"/>
    <w:rsid w:val="005D02E6"/>
    <w:rsid w:val="005D0A96"/>
    <w:rsid w:val="005D0EC1"/>
    <w:rsid w:val="005D1172"/>
    <w:rsid w:val="005D1478"/>
    <w:rsid w:val="005D1707"/>
    <w:rsid w:val="005D1D5B"/>
    <w:rsid w:val="005D1EED"/>
    <w:rsid w:val="005D395C"/>
    <w:rsid w:val="005D40C0"/>
    <w:rsid w:val="005D40FA"/>
    <w:rsid w:val="005D42F2"/>
    <w:rsid w:val="005D4DFF"/>
    <w:rsid w:val="005D507A"/>
    <w:rsid w:val="005D54D0"/>
    <w:rsid w:val="005D589A"/>
    <w:rsid w:val="005D5CA8"/>
    <w:rsid w:val="005D60A0"/>
    <w:rsid w:val="005D64DD"/>
    <w:rsid w:val="005D6509"/>
    <w:rsid w:val="005D6563"/>
    <w:rsid w:val="005D65F3"/>
    <w:rsid w:val="005D72A2"/>
    <w:rsid w:val="005D7B44"/>
    <w:rsid w:val="005D7C15"/>
    <w:rsid w:val="005D7D66"/>
    <w:rsid w:val="005E17F7"/>
    <w:rsid w:val="005E22F8"/>
    <w:rsid w:val="005E23DF"/>
    <w:rsid w:val="005E2D61"/>
    <w:rsid w:val="005E3042"/>
    <w:rsid w:val="005E3600"/>
    <w:rsid w:val="005E3655"/>
    <w:rsid w:val="005E3C60"/>
    <w:rsid w:val="005E3D1A"/>
    <w:rsid w:val="005E3D42"/>
    <w:rsid w:val="005E414F"/>
    <w:rsid w:val="005E5922"/>
    <w:rsid w:val="005E5BC6"/>
    <w:rsid w:val="005E5D1B"/>
    <w:rsid w:val="005E6027"/>
    <w:rsid w:val="005E61B3"/>
    <w:rsid w:val="005E6207"/>
    <w:rsid w:val="005E6D1F"/>
    <w:rsid w:val="005E732A"/>
    <w:rsid w:val="005E742C"/>
    <w:rsid w:val="005E7A72"/>
    <w:rsid w:val="005F0152"/>
    <w:rsid w:val="005F047B"/>
    <w:rsid w:val="005F06C3"/>
    <w:rsid w:val="005F08E8"/>
    <w:rsid w:val="005F0AA8"/>
    <w:rsid w:val="005F0AE1"/>
    <w:rsid w:val="005F1181"/>
    <w:rsid w:val="005F125E"/>
    <w:rsid w:val="005F1427"/>
    <w:rsid w:val="005F151C"/>
    <w:rsid w:val="005F195A"/>
    <w:rsid w:val="005F1D42"/>
    <w:rsid w:val="005F1DD8"/>
    <w:rsid w:val="005F1FC0"/>
    <w:rsid w:val="005F20ED"/>
    <w:rsid w:val="005F211E"/>
    <w:rsid w:val="005F2762"/>
    <w:rsid w:val="005F28BB"/>
    <w:rsid w:val="005F2EC8"/>
    <w:rsid w:val="005F2FFB"/>
    <w:rsid w:val="005F4181"/>
    <w:rsid w:val="005F4341"/>
    <w:rsid w:val="005F4834"/>
    <w:rsid w:val="005F4AFA"/>
    <w:rsid w:val="005F511A"/>
    <w:rsid w:val="005F5215"/>
    <w:rsid w:val="005F54A0"/>
    <w:rsid w:val="005F5802"/>
    <w:rsid w:val="005F5DD2"/>
    <w:rsid w:val="005F5EEA"/>
    <w:rsid w:val="005F6A47"/>
    <w:rsid w:val="005F6ABA"/>
    <w:rsid w:val="005F6B31"/>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05C"/>
    <w:rsid w:val="00611450"/>
    <w:rsid w:val="0061178A"/>
    <w:rsid w:val="006118DB"/>
    <w:rsid w:val="00611B28"/>
    <w:rsid w:val="00611B96"/>
    <w:rsid w:val="00611E79"/>
    <w:rsid w:val="00611F0F"/>
    <w:rsid w:val="00612360"/>
    <w:rsid w:val="0061272D"/>
    <w:rsid w:val="00612923"/>
    <w:rsid w:val="0061294D"/>
    <w:rsid w:val="006129FC"/>
    <w:rsid w:val="00612ADE"/>
    <w:rsid w:val="00612D87"/>
    <w:rsid w:val="00613110"/>
    <w:rsid w:val="00613399"/>
    <w:rsid w:val="00613715"/>
    <w:rsid w:val="00613E3E"/>
    <w:rsid w:val="00613EA1"/>
    <w:rsid w:val="00614256"/>
    <w:rsid w:val="00615476"/>
    <w:rsid w:val="006156D3"/>
    <w:rsid w:val="00615725"/>
    <w:rsid w:val="006169A5"/>
    <w:rsid w:val="006173F8"/>
    <w:rsid w:val="00617530"/>
    <w:rsid w:val="0061782E"/>
    <w:rsid w:val="00617A37"/>
    <w:rsid w:val="0062068E"/>
    <w:rsid w:val="00620BE8"/>
    <w:rsid w:val="00620F07"/>
    <w:rsid w:val="0062139E"/>
    <w:rsid w:val="006216BE"/>
    <w:rsid w:val="00621953"/>
    <w:rsid w:val="006220BD"/>
    <w:rsid w:val="006220C4"/>
    <w:rsid w:val="00622606"/>
    <w:rsid w:val="00622E02"/>
    <w:rsid w:val="00623BBE"/>
    <w:rsid w:val="00623CBD"/>
    <w:rsid w:val="00623E11"/>
    <w:rsid w:val="0062445D"/>
    <w:rsid w:val="006247FF"/>
    <w:rsid w:val="00625689"/>
    <w:rsid w:val="00625BD2"/>
    <w:rsid w:val="006269B6"/>
    <w:rsid w:val="00626D3F"/>
    <w:rsid w:val="006270CB"/>
    <w:rsid w:val="00630173"/>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D76"/>
    <w:rsid w:val="00634077"/>
    <w:rsid w:val="0063477B"/>
    <w:rsid w:val="0063542D"/>
    <w:rsid w:val="00635871"/>
    <w:rsid w:val="0063609A"/>
    <w:rsid w:val="0063613E"/>
    <w:rsid w:val="006362DF"/>
    <w:rsid w:val="00636383"/>
    <w:rsid w:val="006364CD"/>
    <w:rsid w:val="00637309"/>
    <w:rsid w:val="006373B7"/>
    <w:rsid w:val="00637D34"/>
    <w:rsid w:val="00637FC4"/>
    <w:rsid w:val="00640294"/>
    <w:rsid w:val="0064163E"/>
    <w:rsid w:val="00641DEC"/>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B31"/>
    <w:rsid w:val="00652F6D"/>
    <w:rsid w:val="006535D0"/>
    <w:rsid w:val="00653779"/>
    <w:rsid w:val="00653BD2"/>
    <w:rsid w:val="0065427B"/>
    <w:rsid w:val="00654A0D"/>
    <w:rsid w:val="00654B17"/>
    <w:rsid w:val="00654BE0"/>
    <w:rsid w:val="00655854"/>
    <w:rsid w:val="00655E67"/>
    <w:rsid w:val="006560F5"/>
    <w:rsid w:val="00656697"/>
    <w:rsid w:val="0065691F"/>
    <w:rsid w:val="006571E9"/>
    <w:rsid w:val="0065750A"/>
    <w:rsid w:val="00657527"/>
    <w:rsid w:val="006579B7"/>
    <w:rsid w:val="00657BD6"/>
    <w:rsid w:val="00660366"/>
    <w:rsid w:val="006603A1"/>
    <w:rsid w:val="00660818"/>
    <w:rsid w:val="006609C9"/>
    <w:rsid w:val="006617AB"/>
    <w:rsid w:val="006622BD"/>
    <w:rsid w:val="0066250B"/>
    <w:rsid w:val="0066267D"/>
    <w:rsid w:val="00662A3D"/>
    <w:rsid w:val="00663746"/>
    <w:rsid w:val="006638D8"/>
    <w:rsid w:val="00663AB9"/>
    <w:rsid w:val="00663EE2"/>
    <w:rsid w:val="00663F29"/>
    <w:rsid w:val="006647FA"/>
    <w:rsid w:val="00664990"/>
    <w:rsid w:val="006654F5"/>
    <w:rsid w:val="0066562B"/>
    <w:rsid w:val="006659EC"/>
    <w:rsid w:val="0066650C"/>
    <w:rsid w:val="006677E4"/>
    <w:rsid w:val="00670BC7"/>
    <w:rsid w:val="00670F2B"/>
    <w:rsid w:val="00671053"/>
    <w:rsid w:val="00671246"/>
    <w:rsid w:val="006719F6"/>
    <w:rsid w:val="00671A32"/>
    <w:rsid w:val="00671AF2"/>
    <w:rsid w:val="00671B6A"/>
    <w:rsid w:val="00671C85"/>
    <w:rsid w:val="00671D63"/>
    <w:rsid w:val="00671E6B"/>
    <w:rsid w:val="00671E8D"/>
    <w:rsid w:val="00672615"/>
    <w:rsid w:val="00673ACE"/>
    <w:rsid w:val="00673CF2"/>
    <w:rsid w:val="00674785"/>
    <w:rsid w:val="00674A6D"/>
    <w:rsid w:val="00674B96"/>
    <w:rsid w:val="0067663A"/>
    <w:rsid w:val="00676D0F"/>
    <w:rsid w:val="00676DE1"/>
    <w:rsid w:val="00677364"/>
    <w:rsid w:val="0067750B"/>
    <w:rsid w:val="006775AB"/>
    <w:rsid w:val="0067768C"/>
    <w:rsid w:val="00677D42"/>
    <w:rsid w:val="00677DEB"/>
    <w:rsid w:val="006801D3"/>
    <w:rsid w:val="00680692"/>
    <w:rsid w:val="00680D29"/>
    <w:rsid w:val="00680E5D"/>
    <w:rsid w:val="00680ECE"/>
    <w:rsid w:val="00681221"/>
    <w:rsid w:val="00682468"/>
    <w:rsid w:val="00682950"/>
    <w:rsid w:val="00682B51"/>
    <w:rsid w:val="0068309B"/>
    <w:rsid w:val="00683108"/>
    <w:rsid w:val="0068497E"/>
    <w:rsid w:val="006856A0"/>
    <w:rsid w:val="00685C99"/>
    <w:rsid w:val="0068686D"/>
    <w:rsid w:val="00687289"/>
    <w:rsid w:val="00690CDB"/>
    <w:rsid w:val="00690EF5"/>
    <w:rsid w:val="00691CC8"/>
    <w:rsid w:val="00691FDF"/>
    <w:rsid w:val="00691FE3"/>
    <w:rsid w:val="00692000"/>
    <w:rsid w:val="00692301"/>
    <w:rsid w:val="00692359"/>
    <w:rsid w:val="006926E9"/>
    <w:rsid w:val="006927D7"/>
    <w:rsid w:val="00693956"/>
    <w:rsid w:val="00693E48"/>
    <w:rsid w:val="0069417D"/>
    <w:rsid w:val="0069468E"/>
    <w:rsid w:val="00694AEC"/>
    <w:rsid w:val="00694CA2"/>
    <w:rsid w:val="00695043"/>
    <w:rsid w:val="00695DAE"/>
    <w:rsid w:val="0069635B"/>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10A"/>
    <w:rsid w:val="006A5B4C"/>
    <w:rsid w:val="006A5EC5"/>
    <w:rsid w:val="006A68EB"/>
    <w:rsid w:val="006A6B40"/>
    <w:rsid w:val="006A77E2"/>
    <w:rsid w:val="006A78DC"/>
    <w:rsid w:val="006A7B0E"/>
    <w:rsid w:val="006A7E58"/>
    <w:rsid w:val="006B0277"/>
    <w:rsid w:val="006B0514"/>
    <w:rsid w:val="006B0754"/>
    <w:rsid w:val="006B0ACE"/>
    <w:rsid w:val="006B218B"/>
    <w:rsid w:val="006B232F"/>
    <w:rsid w:val="006B23FF"/>
    <w:rsid w:val="006B2503"/>
    <w:rsid w:val="006B2682"/>
    <w:rsid w:val="006B2732"/>
    <w:rsid w:val="006B27DA"/>
    <w:rsid w:val="006B3534"/>
    <w:rsid w:val="006B38F4"/>
    <w:rsid w:val="006B3B82"/>
    <w:rsid w:val="006B452D"/>
    <w:rsid w:val="006B4987"/>
    <w:rsid w:val="006B4CB8"/>
    <w:rsid w:val="006B4D00"/>
    <w:rsid w:val="006B4F04"/>
    <w:rsid w:val="006B5489"/>
    <w:rsid w:val="006B6312"/>
    <w:rsid w:val="006B68ED"/>
    <w:rsid w:val="006B6C62"/>
    <w:rsid w:val="006B6D36"/>
    <w:rsid w:val="006B6E16"/>
    <w:rsid w:val="006B7555"/>
    <w:rsid w:val="006B77A9"/>
    <w:rsid w:val="006B790A"/>
    <w:rsid w:val="006B7B7B"/>
    <w:rsid w:val="006B7FC8"/>
    <w:rsid w:val="006C007A"/>
    <w:rsid w:val="006C0805"/>
    <w:rsid w:val="006C0B20"/>
    <w:rsid w:val="006C10C9"/>
    <w:rsid w:val="006C116B"/>
    <w:rsid w:val="006C1452"/>
    <w:rsid w:val="006C153E"/>
    <w:rsid w:val="006C16E0"/>
    <w:rsid w:val="006C1E3C"/>
    <w:rsid w:val="006C26E1"/>
    <w:rsid w:val="006C2EEA"/>
    <w:rsid w:val="006C2F51"/>
    <w:rsid w:val="006C3152"/>
    <w:rsid w:val="006C31AC"/>
    <w:rsid w:val="006C33A0"/>
    <w:rsid w:val="006C34A0"/>
    <w:rsid w:val="006C369A"/>
    <w:rsid w:val="006C3B84"/>
    <w:rsid w:val="006C3BC6"/>
    <w:rsid w:val="006C3D58"/>
    <w:rsid w:val="006C3D88"/>
    <w:rsid w:val="006C4005"/>
    <w:rsid w:val="006C4537"/>
    <w:rsid w:val="006C463A"/>
    <w:rsid w:val="006C47D2"/>
    <w:rsid w:val="006C5205"/>
    <w:rsid w:val="006C5F36"/>
    <w:rsid w:val="006C6055"/>
    <w:rsid w:val="006C67F6"/>
    <w:rsid w:val="006C6AC0"/>
    <w:rsid w:val="006C708A"/>
    <w:rsid w:val="006C7437"/>
    <w:rsid w:val="006C7D48"/>
    <w:rsid w:val="006D042E"/>
    <w:rsid w:val="006D0779"/>
    <w:rsid w:val="006D1433"/>
    <w:rsid w:val="006D15CB"/>
    <w:rsid w:val="006D19AF"/>
    <w:rsid w:val="006D1EF9"/>
    <w:rsid w:val="006D20AB"/>
    <w:rsid w:val="006D21AF"/>
    <w:rsid w:val="006D2E51"/>
    <w:rsid w:val="006D3219"/>
    <w:rsid w:val="006D34B5"/>
    <w:rsid w:val="006D37F0"/>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18AD"/>
    <w:rsid w:val="006E18E1"/>
    <w:rsid w:val="006E210D"/>
    <w:rsid w:val="006E334E"/>
    <w:rsid w:val="006E3C53"/>
    <w:rsid w:val="006E43CD"/>
    <w:rsid w:val="006E470B"/>
    <w:rsid w:val="006E5298"/>
    <w:rsid w:val="006E5480"/>
    <w:rsid w:val="006E581B"/>
    <w:rsid w:val="006E5999"/>
    <w:rsid w:val="006E5A38"/>
    <w:rsid w:val="006E6866"/>
    <w:rsid w:val="006E6C28"/>
    <w:rsid w:val="006E6D72"/>
    <w:rsid w:val="006E6F33"/>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B8A"/>
    <w:rsid w:val="006F4E50"/>
    <w:rsid w:val="006F4F91"/>
    <w:rsid w:val="006F51D8"/>
    <w:rsid w:val="006F5283"/>
    <w:rsid w:val="006F6D5C"/>
    <w:rsid w:val="006F6E64"/>
    <w:rsid w:val="006F756F"/>
    <w:rsid w:val="006F75ED"/>
    <w:rsid w:val="006F7AF9"/>
    <w:rsid w:val="0070046D"/>
    <w:rsid w:val="007004CB"/>
    <w:rsid w:val="007006DA"/>
    <w:rsid w:val="00700C78"/>
    <w:rsid w:val="0070176C"/>
    <w:rsid w:val="00701AED"/>
    <w:rsid w:val="00702455"/>
    <w:rsid w:val="00702878"/>
    <w:rsid w:val="00703F48"/>
    <w:rsid w:val="00704285"/>
    <w:rsid w:val="00704409"/>
    <w:rsid w:val="007048AC"/>
    <w:rsid w:val="007048DE"/>
    <w:rsid w:val="00704E8B"/>
    <w:rsid w:val="007052A3"/>
    <w:rsid w:val="007052D0"/>
    <w:rsid w:val="007057F8"/>
    <w:rsid w:val="00705EE6"/>
    <w:rsid w:val="00705F2E"/>
    <w:rsid w:val="00705FBA"/>
    <w:rsid w:val="007066A1"/>
    <w:rsid w:val="0070761F"/>
    <w:rsid w:val="00710021"/>
    <w:rsid w:val="007102F3"/>
    <w:rsid w:val="007104E8"/>
    <w:rsid w:val="0071062F"/>
    <w:rsid w:val="007106D9"/>
    <w:rsid w:val="007106E0"/>
    <w:rsid w:val="00710AD2"/>
    <w:rsid w:val="00710DB6"/>
    <w:rsid w:val="00710EE7"/>
    <w:rsid w:val="00711220"/>
    <w:rsid w:val="0071175E"/>
    <w:rsid w:val="00711D6D"/>
    <w:rsid w:val="007120C8"/>
    <w:rsid w:val="00712D3D"/>
    <w:rsid w:val="00713121"/>
    <w:rsid w:val="007131BB"/>
    <w:rsid w:val="00713575"/>
    <w:rsid w:val="00713647"/>
    <w:rsid w:val="00713F0F"/>
    <w:rsid w:val="007140D7"/>
    <w:rsid w:val="00714744"/>
    <w:rsid w:val="0071495B"/>
    <w:rsid w:val="00714AA3"/>
    <w:rsid w:val="00714D42"/>
    <w:rsid w:val="007151AD"/>
    <w:rsid w:val="00715758"/>
    <w:rsid w:val="00715967"/>
    <w:rsid w:val="00715B79"/>
    <w:rsid w:val="00715F9A"/>
    <w:rsid w:val="00716818"/>
    <w:rsid w:val="00716906"/>
    <w:rsid w:val="007169E9"/>
    <w:rsid w:val="00716AF1"/>
    <w:rsid w:val="00717366"/>
    <w:rsid w:val="007176FC"/>
    <w:rsid w:val="0072112D"/>
    <w:rsid w:val="007214CB"/>
    <w:rsid w:val="0072161E"/>
    <w:rsid w:val="00721659"/>
    <w:rsid w:val="00721A3E"/>
    <w:rsid w:val="00722237"/>
    <w:rsid w:val="0072245A"/>
    <w:rsid w:val="00722652"/>
    <w:rsid w:val="007229BB"/>
    <w:rsid w:val="00722E27"/>
    <w:rsid w:val="0072319F"/>
    <w:rsid w:val="00724A27"/>
    <w:rsid w:val="00724A68"/>
    <w:rsid w:val="00724D10"/>
    <w:rsid w:val="0072573A"/>
    <w:rsid w:val="007257A9"/>
    <w:rsid w:val="00725808"/>
    <w:rsid w:val="00725AC4"/>
    <w:rsid w:val="00725E54"/>
    <w:rsid w:val="0072645D"/>
    <w:rsid w:val="007264D6"/>
    <w:rsid w:val="007270B4"/>
    <w:rsid w:val="007277FC"/>
    <w:rsid w:val="00727AA6"/>
    <w:rsid w:val="0073003C"/>
    <w:rsid w:val="00730640"/>
    <w:rsid w:val="00730F18"/>
    <w:rsid w:val="00731749"/>
    <w:rsid w:val="007317A4"/>
    <w:rsid w:val="00731A0A"/>
    <w:rsid w:val="00732013"/>
    <w:rsid w:val="007328D1"/>
    <w:rsid w:val="00732F96"/>
    <w:rsid w:val="007331B6"/>
    <w:rsid w:val="007336CD"/>
    <w:rsid w:val="00733AF2"/>
    <w:rsid w:val="00733CFD"/>
    <w:rsid w:val="00733D75"/>
    <w:rsid w:val="007348BD"/>
    <w:rsid w:val="00734A7F"/>
    <w:rsid w:val="00734F89"/>
    <w:rsid w:val="00735233"/>
    <w:rsid w:val="00735545"/>
    <w:rsid w:val="007367B1"/>
    <w:rsid w:val="007372C9"/>
    <w:rsid w:val="007375E9"/>
    <w:rsid w:val="00737A9A"/>
    <w:rsid w:val="007403F9"/>
    <w:rsid w:val="00740AD9"/>
    <w:rsid w:val="00740D68"/>
    <w:rsid w:val="007410C2"/>
    <w:rsid w:val="0074127C"/>
    <w:rsid w:val="0074179F"/>
    <w:rsid w:val="007417F9"/>
    <w:rsid w:val="0074200C"/>
    <w:rsid w:val="007423C6"/>
    <w:rsid w:val="007424C5"/>
    <w:rsid w:val="00742EB8"/>
    <w:rsid w:val="00742EDE"/>
    <w:rsid w:val="0074338C"/>
    <w:rsid w:val="007433DD"/>
    <w:rsid w:val="00743698"/>
    <w:rsid w:val="007438B1"/>
    <w:rsid w:val="00743CC1"/>
    <w:rsid w:val="00743EDF"/>
    <w:rsid w:val="007443BB"/>
    <w:rsid w:val="007443D3"/>
    <w:rsid w:val="0074462A"/>
    <w:rsid w:val="00745040"/>
    <w:rsid w:val="00745095"/>
    <w:rsid w:val="00745924"/>
    <w:rsid w:val="00745B99"/>
    <w:rsid w:val="00746231"/>
    <w:rsid w:val="007466F6"/>
    <w:rsid w:val="00746E10"/>
    <w:rsid w:val="00746E91"/>
    <w:rsid w:val="00746ED6"/>
    <w:rsid w:val="00746FB2"/>
    <w:rsid w:val="007470A4"/>
    <w:rsid w:val="007475AF"/>
    <w:rsid w:val="00747746"/>
    <w:rsid w:val="00750BED"/>
    <w:rsid w:val="00750DB9"/>
    <w:rsid w:val="007512BB"/>
    <w:rsid w:val="00751C48"/>
    <w:rsid w:val="00752373"/>
    <w:rsid w:val="0075356D"/>
    <w:rsid w:val="00753CDC"/>
    <w:rsid w:val="007550DF"/>
    <w:rsid w:val="007565B3"/>
    <w:rsid w:val="0075679C"/>
    <w:rsid w:val="00757207"/>
    <w:rsid w:val="0075748B"/>
    <w:rsid w:val="00757709"/>
    <w:rsid w:val="0075791F"/>
    <w:rsid w:val="00757DD5"/>
    <w:rsid w:val="0076017E"/>
    <w:rsid w:val="0076019F"/>
    <w:rsid w:val="00760A36"/>
    <w:rsid w:val="00760D23"/>
    <w:rsid w:val="00760E04"/>
    <w:rsid w:val="00761050"/>
    <w:rsid w:val="00761426"/>
    <w:rsid w:val="00761664"/>
    <w:rsid w:val="00762994"/>
    <w:rsid w:val="00763490"/>
    <w:rsid w:val="00763952"/>
    <w:rsid w:val="00763FFD"/>
    <w:rsid w:val="00765F93"/>
    <w:rsid w:val="00766250"/>
    <w:rsid w:val="00766535"/>
    <w:rsid w:val="007667B2"/>
    <w:rsid w:val="00767B41"/>
    <w:rsid w:val="00767D90"/>
    <w:rsid w:val="0077050F"/>
    <w:rsid w:val="00770DED"/>
    <w:rsid w:val="0077153C"/>
    <w:rsid w:val="00771928"/>
    <w:rsid w:val="00771B2A"/>
    <w:rsid w:val="00771F8C"/>
    <w:rsid w:val="00772225"/>
    <w:rsid w:val="0077274C"/>
    <w:rsid w:val="0077285D"/>
    <w:rsid w:val="007728AF"/>
    <w:rsid w:val="00772AEB"/>
    <w:rsid w:val="00772E50"/>
    <w:rsid w:val="00772FB5"/>
    <w:rsid w:val="00773312"/>
    <w:rsid w:val="00773B98"/>
    <w:rsid w:val="007747A4"/>
    <w:rsid w:val="0077496D"/>
    <w:rsid w:val="00774987"/>
    <w:rsid w:val="00774A92"/>
    <w:rsid w:val="00774DEB"/>
    <w:rsid w:val="00774F52"/>
    <w:rsid w:val="00774FBF"/>
    <w:rsid w:val="0077550D"/>
    <w:rsid w:val="0077554B"/>
    <w:rsid w:val="00775621"/>
    <w:rsid w:val="00775C3D"/>
    <w:rsid w:val="00775F34"/>
    <w:rsid w:val="0077776F"/>
    <w:rsid w:val="00777878"/>
    <w:rsid w:val="00777EE7"/>
    <w:rsid w:val="00777F7B"/>
    <w:rsid w:val="007800E6"/>
    <w:rsid w:val="007802F5"/>
    <w:rsid w:val="0078077E"/>
    <w:rsid w:val="00781921"/>
    <w:rsid w:val="00782586"/>
    <w:rsid w:val="00782EE9"/>
    <w:rsid w:val="00782F53"/>
    <w:rsid w:val="0078311B"/>
    <w:rsid w:val="0078337F"/>
    <w:rsid w:val="00783B13"/>
    <w:rsid w:val="0078402C"/>
    <w:rsid w:val="0078419C"/>
    <w:rsid w:val="00784299"/>
    <w:rsid w:val="00784588"/>
    <w:rsid w:val="00784814"/>
    <w:rsid w:val="00784894"/>
    <w:rsid w:val="00784F40"/>
    <w:rsid w:val="00784F6C"/>
    <w:rsid w:val="00784F9B"/>
    <w:rsid w:val="007859F4"/>
    <w:rsid w:val="00786448"/>
    <w:rsid w:val="007864D7"/>
    <w:rsid w:val="0078683F"/>
    <w:rsid w:val="00786B09"/>
    <w:rsid w:val="00786DA7"/>
    <w:rsid w:val="00787140"/>
    <w:rsid w:val="0078718C"/>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95"/>
    <w:rsid w:val="007956D5"/>
    <w:rsid w:val="00795A39"/>
    <w:rsid w:val="00796380"/>
    <w:rsid w:val="00796DCC"/>
    <w:rsid w:val="0079713B"/>
    <w:rsid w:val="007971D3"/>
    <w:rsid w:val="007A00FE"/>
    <w:rsid w:val="007A035F"/>
    <w:rsid w:val="007A06F0"/>
    <w:rsid w:val="007A0726"/>
    <w:rsid w:val="007A0F45"/>
    <w:rsid w:val="007A119C"/>
    <w:rsid w:val="007A1BAB"/>
    <w:rsid w:val="007A1EE0"/>
    <w:rsid w:val="007A1F90"/>
    <w:rsid w:val="007A23DA"/>
    <w:rsid w:val="007A284C"/>
    <w:rsid w:val="007A284D"/>
    <w:rsid w:val="007A2EF5"/>
    <w:rsid w:val="007A2FA0"/>
    <w:rsid w:val="007A309B"/>
    <w:rsid w:val="007A3805"/>
    <w:rsid w:val="007A3AD2"/>
    <w:rsid w:val="007A3BC5"/>
    <w:rsid w:val="007A3E14"/>
    <w:rsid w:val="007A3F56"/>
    <w:rsid w:val="007A4585"/>
    <w:rsid w:val="007A58FA"/>
    <w:rsid w:val="007A59E3"/>
    <w:rsid w:val="007A5A48"/>
    <w:rsid w:val="007A5B08"/>
    <w:rsid w:val="007A5BF8"/>
    <w:rsid w:val="007A6BE9"/>
    <w:rsid w:val="007A74D7"/>
    <w:rsid w:val="007A7776"/>
    <w:rsid w:val="007A7D6F"/>
    <w:rsid w:val="007B0FD6"/>
    <w:rsid w:val="007B11EB"/>
    <w:rsid w:val="007B13E4"/>
    <w:rsid w:val="007B1470"/>
    <w:rsid w:val="007B147E"/>
    <w:rsid w:val="007B1E0C"/>
    <w:rsid w:val="007B226E"/>
    <w:rsid w:val="007B2671"/>
    <w:rsid w:val="007B2ED6"/>
    <w:rsid w:val="007B343F"/>
    <w:rsid w:val="007B3564"/>
    <w:rsid w:val="007B3D68"/>
    <w:rsid w:val="007B46E8"/>
    <w:rsid w:val="007B4766"/>
    <w:rsid w:val="007B4B6A"/>
    <w:rsid w:val="007B5233"/>
    <w:rsid w:val="007B5AB2"/>
    <w:rsid w:val="007B5E5D"/>
    <w:rsid w:val="007B6E29"/>
    <w:rsid w:val="007B6F74"/>
    <w:rsid w:val="007B74BF"/>
    <w:rsid w:val="007C00FF"/>
    <w:rsid w:val="007C1604"/>
    <w:rsid w:val="007C16DE"/>
    <w:rsid w:val="007C17CE"/>
    <w:rsid w:val="007C2464"/>
    <w:rsid w:val="007C2C0A"/>
    <w:rsid w:val="007C34B2"/>
    <w:rsid w:val="007C34D9"/>
    <w:rsid w:val="007C49E8"/>
    <w:rsid w:val="007C4B32"/>
    <w:rsid w:val="007C4F0C"/>
    <w:rsid w:val="007C52F4"/>
    <w:rsid w:val="007C55EF"/>
    <w:rsid w:val="007C5669"/>
    <w:rsid w:val="007C65D4"/>
    <w:rsid w:val="007C74DD"/>
    <w:rsid w:val="007C794D"/>
    <w:rsid w:val="007C7A32"/>
    <w:rsid w:val="007C7B91"/>
    <w:rsid w:val="007D019B"/>
    <w:rsid w:val="007D05EC"/>
    <w:rsid w:val="007D080D"/>
    <w:rsid w:val="007D13B7"/>
    <w:rsid w:val="007D13FC"/>
    <w:rsid w:val="007D1468"/>
    <w:rsid w:val="007D17B8"/>
    <w:rsid w:val="007D1DBE"/>
    <w:rsid w:val="007D1E9D"/>
    <w:rsid w:val="007D1FED"/>
    <w:rsid w:val="007D2B16"/>
    <w:rsid w:val="007D2F19"/>
    <w:rsid w:val="007D394F"/>
    <w:rsid w:val="007D3FF3"/>
    <w:rsid w:val="007D4636"/>
    <w:rsid w:val="007D56D1"/>
    <w:rsid w:val="007D56FB"/>
    <w:rsid w:val="007D5C7F"/>
    <w:rsid w:val="007D5D1C"/>
    <w:rsid w:val="007D6923"/>
    <w:rsid w:val="007D6C22"/>
    <w:rsid w:val="007D72C6"/>
    <w:rsid w:val="007E039D"/>
    <w:rsid w:val="007E11D0"/>
    <w:rsid w:val="007E19C8"/>
    <w:rsid w:val="007E1FA6"/>
    <w:rsid w:val="007E2365"/>
    <w:rsid w:val="007E250E"/>
    <w:rsid w:val="007E26D6"/>
    <w:rsid w:val="007E3758"/>
    <w:rsid w:val="007E37EB"/>
    <w:rsid w:val="007E4BD8"/>
    <w:rsid w:val="007E5527"/>
    <w:rsid w:val="007E5906"/>
    <w:rsid w:val="007E66A3"/>
    <w:rsid w:val="007E6A08"/>
    <w:rsid w:val="007E74C1"/>
    <w:rsid w:val="007E7947"/>
    <w:rsid w:val="007F0104"/>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1EF"/>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7E4"/>
    <w:rsid w:val="00805A4E"/>
    <w:rsid w:val="00805DEB"/>
    <w:rsid w:val="00806638"/>
    <w:rsid w:val="00807030"/>
    <w:rsid w:val="00807149"/>
    <w:rsid w:val="0080738D"/>
    <w:rsid w:val="00807584"/>
    <w:rsid w:val="0080782A"/>
    <w:rsid w:val="00807DFE"/>
    <w:rsid w:val="008100E4"/>
    <w:rsid w:val="008104B5"/>
    <w:rsid w:val="00810BDC"/>
    <w:rsid w:val="00811AD5"/>
    <w:rsid w:val="00811E34"/>
    <w:rsid w:val="00813CCB"/>
    <w:rsid w:val="00814779"/>
    <w:rsid w:val="0081537C"/>
    <w:rsid w:val="008154DB"/>
    <w:rsid w:val="00815B35"/>
    <w:rsid w:val="00815C3A"/>
    <w:rsid w:val="00815D18"/>
    <w:rsid w:val="00815E3C"/>
    <w:rsid w:val="00815EAF"/>
    <w:rsid w:val="00815EDA"/>
    <w:rsid w:val="008161CB"/>
    <w:rsid w:val="008170D6"/>
    <w:rsid w:val="0081725E"/>
    <w:rsid w:val="00817690"/>
    <w:rsid w:val="0081770D"/>
    <w:rsid w:val="0081786E"/>
    <w:rsid w:val="008179F4"/>
    <w:rsid w:val="00817EB8"/>
    <w:rsid w:val="00817ED2"/>
    <w:rsid w:val="00817FAC"/>
    <w:rsid w:val="00820923"/>
    <w:rsid w:val="00820DEC"/>
    <w:rsid w:val="00821CC8"/>
    <w:rsid w:val="00822115"/>
    <w:rsid w:val="00822180"/>
    <w:rsid w:val="008221D6"/>
    <w:rsid w:val="00822319"/>
    <w:rsid w:val="008225D3"/>
    <w:rsid w:val="008226EA"/>
    <w:rsid w:val="00822CE7"/>
    <w:rsid w:val="00822D69"/>
    <w:rsid w:val="00823212"/>
    <w:rsid w:val="008232BC"/>
    <w:rsid w:val="00823C48"/>
    <w:rsid w:val="008242F4"/>
    <w:rsid w:val="008248E2"/>
    <w:rsid w:val="00824C65"/>
    <w:rsid w:val="008253BC"/>
    <w:rsid w:val="0082590A"/>
    <w:rsid w:val="00825E0C"/>
    <w:rsid w:val="0082604D"/>
    <w:rsid w:val="0082649D"/>
    <w:rsid w:val="008269E1"/>
    <w:rsid w:val="00826C30"/>
    <w:rsid w:val="00826F62"/>
    <w:rsid w:val="00826F8F"/>
    <w:rsid w:val="008272F3"/>
    <w:rsid w:val="00827631"/>
    <w:rsid w:val="0083005F"/>
    <w:rsid w:val="00830383"/>
    <w:rsid w:val="0083099C"/>
    <w:rsid w:val="008313FE"/>
    <w:rsid w:val="00831526"/>
    <w:rsid w:val="008315FF"/>
    <w:rsid w:val="00831B30"/>
    <w:rsid w:val="00831F61"/>
    <w:rsid w:val="008331F4"/>
    <w:rsid w:val="0083326E"/>
    <w:rsid w:val="00833734"/>
    <w:rsid w:val="00833A7E"/>
    <w:rsid w:val="00833FC8"/>
    <w:rsid w:val="00834E25"/>
    <w:rsid w:val="00834FA0"/>
    <w:rsid w:val="008350FD"/>
    <w:rsid w:val="008351F1"/>
    <w:rsid w:val="008355EE"/>
    <w:rsid w:val="00835B37"/>
    <w:rsid w:val="00836293"/>
    <w:rsid w:val="00836BB6"/>
    <w:rsid w:val="00836D4B"/>
    <w:rsid w:val="00837768"/>
    <w:rsid w:val="00837ADC"/>
    <w:rsid w:val="00837EE9"/>
    <w:rsid w:val="00841725"/>
    <w:rsid w:val="00841A41"/>
    <w:rsid w:val="00841B5E"/>
    <w:rsid w:val="00841DEE"/>
    <w:rsid w:val="008435F1"/>
    <w:rsid w:val="00843741"/>
    <w:rsid w:val="008438B3"/>
    <w:rsid w:val="00843B0B"/>
    <w:rsid w:val="00843E96"/>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36B"/>
    <w:rsid w:val="00854606"/>
    <w:rsid w:val="008547FF"/>
    <w:rsid w:val="0085490C"/>
    <w:rsid w:val="00854AB7"/>
    <w:rsid w:val="00854F0C"/>
    <w:rsid w:val="008550BC"/>
    <w:rsid w:val="008554FB"/>
    <w:rsid w:val="00855983"/>
    <w:rsid w:val="00855E0A"/>
    <w:rsid w:val="008564EF"/>
    <w:rsid w:val="00856514"/>
    <w:rsid w:val="008570F2"/>
    <w:rsid w:val="0085737E"/>
    <w:rsid w:val="0085747E"/>
    <w:rsid w:val="0085762E"/>
    <w:rsid w:val="008579EE"/>
    <w:rsid w:val="00857E64"/>
    <w:rsid w:val="00857E9C"/>
    <w:rsid w:val="00860753"/>
    <w:rsid w:val="00860B20"/>
    <w:rsid w:val="00860F2C"/>
    <w:rsid w:val="00861498"/>
    <w:rsid w:val="00861DF5"/>
    <w:rsid w:val="008623F0"/>
    <w:rsid w:val="0086295E"/>
    <w:rsid w:val="00862AA1"/>
    <w:rsid w:val="008630C4"/>
    <w:rsid w:val="008645B5"/>
    <w:rsid w:val="008647CB"/>
    <w:rsid w:val="00864B06"/>
    <w:rsid w:val="00864FD4"/>
    <w:rsid w:val="0086508C"/>
    <w:rsid w:val="008650D8"/>
    <w:rsid w:val="0086564A"/>
    <w:rsid w:val="00865843"/>
    <w:rsid w:val="00865C23"/>
    <w:rsid w:val="00865E1F"/>
    <w:rsid w:val="008665DB"/>
    <w:rsid w:val="008666F5"/>
    <w:rsid w:val="00866832"/>
    <w:rsid w:val="00866EF6"/>
    <w:rsid w:val="008675F3"/>
    <w:rsid w:val="00867B91"/>
    <w:rsid w:val="00870372"/>
    <w:rsid w:val="00870CB0"/>
    <w:rsid w:val="0087105F"/>
    <w:rsid w:val="0087189F"/>
    <w:rsid w:val="00871E6D"/>
    <w:rsid w:val="00871EC6"/>
    <w:rsid w:val="00871FC4"/>
    <w:rsid w:val="008721AA"/>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3A2"/>
    <w:rsid w:val="00876882"/>
    <w:rsid w:val="00876973"/>
    <w:rsid w:val="00876A4D"/>
    <w:rsid w:val="00876BD1"/>
    <w:rsid w:val="00880048"/>
    <w:rsid w:val="0088055D"/>
    <w:rsid w:val="008806E4"/>
    <w:rsid w:val="0088141D"/>
    <w:rsid w:val="00881ACB"/>
    <w:rsid w:val="00881B8F"/>
    <w:rsid w:val="00881ED1"/>
    <w:rsid w:val="00881F1B"/>
    <w:rsid w:val="00882358"/>
    <w:rsid w:val="008823EA"/>
    <w:rsid w:val="00882619"/>
    <w:rsid w:val="0088292D"/>
    <w:rsid w:val="00882AE8"/>
    <w:rsid w:val="008830EF"/>
    <w:rsid w:val="008831D8"/>
    <w:rsid w:val="008832A6"/>
    <w:rsid w:val="008835FD"/>
    <w:rsid w:val="008837B4"/>
    <w:rsid w:val="00884640"/>
    <w:rsid w:val="00884AEF"/>
    <w:rsid w:val="008852C4"/>
    <w:rsid w:val="00885850"/>
    <w:rsid w:val="008859DB"/>
    <w:rsid w:val="00885A1D"/>
    <w:rsid w:val="00885D45"/>
    <w:rsid w:val="008860A6"/>
    <w:rsid w:val="0088672A"/>
    <w:rsid w:val="00886969"/>
    <w:rsid w:val="00887173"/>
    <w:rsid w:val="00890463"/>
    <w:rsid w:val="00890C7A"/>
    <w:rsid w:val="008919AA"/>
    <w:rsid w:val="00892E95"/>
    <w:rsid w:val="00893171"/>
    <w:rsid w:val="00894774"/>
    <w:rsid w:val="008948A5"/>
    <w:rsid w:val="0089514B"/>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4DF"/>
    <w:rsid w:val="008A5E24"/>
    <w:rsid w:val="008A6AC5"/>
    <w:rsid w:val="008A6BF4"/>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4C9D"/>
    <w:rsid w:val="008B54D2"/>
    <w:rsid w:val="008B5589"/>
    <w:rsid w:val="008B559B"/>
    <w:rsid w:val="008B594A"/>
    <w:rsid w:val="008B5995"/>
    <w:rsid w:val="008B5A29"/>
    <w:rsid w:val="008B5BC8"/>
    <w:rsid w:val="008B5D14"/>
    <w:rsid w:val="008B5D40"/>
    <w:rsid w:val="008B5DEA"/>
    <w:rsid w:val="008B6600"/>
    <w:rsid w:val="008B6836"/>
    <w:rsid w:val="008B696D"/>
    <w:rsid w:val="008B7A2F"/>
    <w:rsid w:val="008B7BFF"/>
    <w:rsid w:val="008C0930"/>
    <w:rsid w:val="008C0E9D"/>
    <w:rsid w:val="008C156C"/>
    <w:rsid w:val="008C1DC6"/>
    <w:rsid w:val="008C217A"/>
    <w:rsid w:val="008C2A2C"/>
    <w:rsid w:val="008C2BAD"/>
    <w:rsid w:val="008C30EF"/>
    <w:rsid w:val="008C3A24"/>
    <w:rsid w:val="008C3F22"/>
    <w:rsid w:val="008C3FF9"/>
    <w:rsid w:val="008C422B"/>
    <w:rsid w:val="008C43EE"/>
    <w:rsid w:val="008C4566"/>
    <w:rsid w:val="008C52A4"/>
    <w:rsid w:val="008C5519"/>
    <w:rsid w:val="008C6BE3"/>
    <w:rsid w:val="008C7524"/>
    <w:rsid w:val="008C75B5"/>
    <w:rsid w:val="008C7F90"/>
    <w:rsid w:val="008D0A02"/>
    <w:rsid w:val="008D0DBC"/>
    <w:rsid w:val="008D1458"/>
    <w:rsid w:val="008D1663"/>
    <w:rsid w:val="008D1AE4"/>
    <w:rsid w:val="008D2685"/>
    <w:rsid w:val="008D26EF"/>
    <w:rsid w:val="008D2DC0"/>
    <w:rsid w:val="008D320F"/>
    <w:rsid w:val="008D3465"/>
    <w:rsid w:val="008D34E3"/>
    <w:rsid w:val="008D3F01"/>
    <w:rsid w:val="008D402B"/>
    <w:rsid w:val="008D51DF"/>
    <w:rsid w:val="008D56AB"/>
    <w:rsid w:val="008D5A80"/>
    <w:rsid w:val="008D5E05"/>
    <w:rsid w:val="008D5FD3"/>
    <w:rsid w:val="008D686D"/>
    <w:rsid w:val="008D7096"/>
    <w:rsid w:val="008D773F"/>
    <w:rsid w:val="008D78DE"/>
    <w:rsid w:val="008E0090"/>
    <w:rsid w:val="008E016C"/>
    <w:rsid w:val="008E03FF"/>
    <w:rsid w:val="008E040B"/>
    <w:rsid w:val="008E15C8"/>
    <w:rsid w:val="008E1A6A"/>
    <w:rsid w:val="008E1B0F"/>
    <w:rsid w:val="008E235E"/>
    <w:rsid w:val="008E2AEF"/>
    <w:rsid w:val="008E2B80"/>
    <w:rsid w:val="008E2F1C"/>
    <w:rsid w:val="008E34E6"/>
    <w:rsid w:val="008E38F0"/>
    <w:rsid w:val="008E3B95"/>
    <w:rsid w:val="008E489B"/>
    <w:rsid w:val="008E4E05"/>
    <w:rsid w:val="008E514E"/>
    <w:rsid w:val="008E5F25"/>
    <w:rsid w:val="008E6288"/>
    <w:rsid w:val="008E6852"/>
    <w:rsid w:val="008E68D0"/>
    <w:rsid w:val="008E69C1"/>
    <w:rsid w:val="008E7439"/>
    <w:rsid w:val="008E7492"/>
    <w:rsid w:val="008E79CA"/>
    <w:rsid w:val="008F023C"/>
    <w:rsid w:val="008F10ED"/>
    <w:rsid w:val="008F17D4"/>
    <w:rsid w:val="008F17F2"/>
    <w:rsid w:val="008F1B6D"/>
    <w:rsid w:val="008F2529"/>
    <w:rsid w:val="008F2C2E"/>
    <w:rsid w:val="008F319E"/>
    <w:rsid w:val="008F3C5A"/>
    <w:rsid w:val="008F3CA6"/>
    <w:rsid w:val="008F43DE"/>
    <w:rsid w:val="008F5093"/>
    <w:rsid w:val="008F6502"/>
    <w:rsid w:val="008F68CA"/>
    <w:rsid w:val="008F6A1D"/>
    <w:rsid w:val="008F720A"/>
    <w:rsid w:val="008F7282"/>
    <w:rsid w:val="008F7B8A"/>
    <w:rsid w:val="008F7DEE"/>
    <w:rsid w:val="00900368"/>
    <w:rsid w:val="0090074F"/>
    <w:rsid w:val="00900CE3"/>
    <w:rsid w:val="00901A95"/>
    <w:rsid w:val="00901E8D"/>
    <w:rsid w:val="00901FC3"/>
    <w:rsid w:val="00902B42"/>
    <w:rsid w:val="00902F76"/>
    <w:rsid w:val="00903EF5"/>
    <w:rsid w:val="009040BC"/>
    <w:rsid w:val="009047D0"/>
    <w:rsid w:val="009048B4"/>
    <w:rsid w:val="00904C23"/>
    <w:rsid w:val="00905052"/>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4A74"/>
    <w:rsid w:val="0091507F"/>
    <w:rsid w:val="00915554"/>
    <w:rsid w:val="00915685"/>
    <w:rsid w:val="009158DA"/>
    <w:rsid w:val="00915BD2"/>
    <w:rsid w:val="00915CD5"/>
    <w:rsid w:val="0091645D"/>
    <w:rsid w:val="00916606"/>
    <w:rsid w:val="00916B1F"/>
    <w:rsid w:val="00917A2E"/>
    <w:rsid w:val="00917D7B"/>
    <w:rsid w:val="00917FD8"/>
    <w:rsid w:val="00920680"/>
    <w:rsid w:val="00920DF8"/>
    <w:rsid w:val="009213B1"/>
    <w:rsid w:val="00921D57"/>
    <w:rsid w:val="00922E13"/>
    <w:rsid w:val="009230AB"/>
    <w:rsid w:val="00923864"/>
    <w:rsid w:val="00923A96"/>
    <w:rsid w:val="00924224"/>
    <w:rsid w:val="009248E6"/>
    <w:rsid w:val="00924DD8"/>
    <w:rsid w:val="0092524A"/>
    <w:rsid w:val="00925565"/>
    <w:rsid w:val="00925577"/>
    <w:rsid w:val="00925753"/>
    <w:rsid w:val="00925CDE"/>
    <w:rsid w:val="00925CED"/>
    <w:rsid w:val="0092609F"/>
    <w:rsid w:val="00926CD6"/>
    <w:rsid w:val="00926DAC"/>
    <w:rsid w:val="00927383"/>
    <w:rsid w:val="009277AD"/>
    <w:rsid w:val="00927E8A"/>
    <w:rsid w:val="00930A3E"/>
    <w:rsid w:val="009311B1"/>
    <w:rsid w:val="00931C6C"/>
    <w:rsid w:val="00931D94"/>
    <w:rsid w:val="00932134"/>
    <w:rsid w:val="009322CA"/>
    <w:rsid w:val="009326D9"/>
    <w:rsid w:val="00932CB6"/>
    <w:rsid w:val="00932E52"/>
    <w:rsid w:val="00932FDE"/>
    <w:rsid w:val="009333D6"/>
    <w:rsid w:val="0093354F"/>
    <w:rsid w:val="00933B01"/>
    <w:rsid w:val="00933FDD"/>
    <w:rsid w:val="009344DB"/>
    <w:rsid w:val="00934F2E"/>
    <w:rsid w:val="00935EF4"/>
    <w:rsid w:val="00936268"/>
    <w:rsid w:val="0093659D"/>
    <w:rsid w:val="009365B4"/>
    <w:rsid w:val="009366DB"/>
    <w:rsid w:val="00936D85"/>
    <w:rsid w:val="00937294"/>
    <w:rsid w:val="00937439"/>
    <w:rsid w:val="009375B1"/>
    <w:rsid w:val="009375EC"/>
    <w:rsid w:val="009376EE"/>
    <w:rsid w:val="009377C7"/>
    <w:rsid w:val="00937CB5"/>
    <w:rsid w:val="00937DFF"/>
    <w:rsid w:val="00937EA0"/>
    <w:rsid w:val="009408CD"/>
    <w:rsid w:val="00940B04"/>
    <w:rsid w:val="00940C01"/>
    <w:rsid w:val="00940D85"/>
    <w:rsid w:val="00940DE8"/>
    <w:rsid w:val="00940F21"/>
    <w:rsid w:val="00941220"/>
    <w:rsid w:val="00941549"/>
    <w:rsid w:val="00941A5E"/>
    <w:rsid w:val="00941BB2"/>
    <w:rsid w:val="00941E4C"/>
    <w:rsid w:val="00942321"/>
    <w:rsid w:val="0094291B"/>
    <w:rsid w:val="00942DCF"/>
    <w:rsid w:val="00943905"/>
    <w:rsid w:val="00944144"/>
    <w:rsid w:val="00944995"/>
    <w:rsid w:val="00944CA4"/>
    <w:rsid w:val="00945092"/>
    <w:rsid w:val="00945321"/>
    <w:rsid w:val="0094557F"/>
    <w:rsid w:val="0094559F"/>
    <w:rsid w:val="00945971"/>
    <w:rsid w:val="00945EAE"/>
    <w:rsid w:val="00946C81"/>
    <w:rsid w:val="0094791C"/>
    <w:rsid w:val="00947C0C"/>
    <w:rsid w:val="00947D40"/>
    <w:rsid w:val="00947F4E"/>
    <w:rsid w:val="00947F7B"/>
    <w:rsid w:val="009512D2"/>
    <w:rsid w:val="00951944"/>
    <w:rsid w:val="00951CF4"/>
    <w:rsid w:val="00951DD7"/>
    <w:rsid w:val="00951F4F"/>
    <w:rsid w:val="009520AF"/>
    <w:rsid w:val="009523C9"/>
    <w:rsid w:val="00953BB1"/>
    <w:rsid w:val="00953CAA"/>
    <w:rsid w:val="009543FF"/>
    <w:rsid w:val="00954FA9"/>
    <w:rsid w:val="00955A91"/>
    <w:rsid w:val="009562C6"/>
    <w:rsid w:val="00956702"/>
    <w:rsid w:val="009568F4"/>
    <w:rsid w:val="00956C2F"/>
    <w:rsid w:val="00957235"/>
    <w:rsid w:val="00957434"/>
    <w:rsid w:val="00957CD4"/>
    <w:rsid w:val="00957F54"/>
    <w:rsid w:val="0096010D"/>
    <w:rsid w:val="009603F6"/>
    <w:rsid w:val="0096133F"/>
    <w:rsid w:val="009615DB"/>
    <w:rsid w:val="0096166A"/>
    <w:rsid w:val="00961E9B"/>
    <w:rsid w:val="00962104"/>
    <w:rsid w:val="009628B9"/>
    <w:rsid w:val="00962D03"/>
    <w:rsid w:val="00962EB7"/>
    <w:rsid w:val="00963A79"/>
    <w:rsid w:val="00963B05"/>
    <w:rsid w:val="009646EA"/>
    <w:rsid w:val="00964AB1"/>
    <w:rsid w:val="009653F0"/>
    <w:rsid w:val="00965768"/>
    <w:rsid w:val="00965895"/>
    <w:rsid w:val="00965EC3"/>
    <w:rsid w:val="00966363"/>
    <w:rsid w:val="00966858"/>
    <w:rsid w:val="00966D63"/>
    <w:rsid w:val="00966F80"/>
    <w:rsid w:val="0096797F"/>
    <w:rsid w:val="009704F4"/>
    <w:rsid w:val="0097059A"/>
    <w:rsid w:val="00971659"/>
    <w:rsid w:val="00971BA5"/>
    <w:rsid w:val="00971F04"/>
    <w:rsid w:val="00971FD5"/>
    <w:rsid w:val="00972117"/>
    <w:rsid w:val="00972253"/>
    <w:rsid w:val="00972773"/>
    <w:rsid w:val="00972A38"/>
    <w:rsid w:val="00972ED3"/>
    <w:rsid w:val="00973176"/>
    <w:rsid w:val="00973331"/>
    <w:rsid w:val="0097342D"/>
    <w:rsid w:val="0097434C"/>
    <w:rsid w:val="009744F6"/>
    <w:rsid w:val="0097459F"/>
    <w:rsid w:val="00974728"/>
    <w:rsid w:val="00974A52"/>
    <w:rsid w:val="00974AB2"/>
    <w:rsid w:val="00974EA9"/>
    <w:rsid w:val="00975355"/>
    <w:rsid w:val="009757D4"/>
    <w:rsid w:val="009763E2"/>
    <w:rsid w:val="00976801"/>
    <w:rsid w:val="00976934"/>
    <w:rsid w:val="00976BDB"/>
    <w:rsid w:val="00977212"/>
    <w:rsid w:val="00977B47"/>
    <w:rsid w:val="00977F6E"/>
    <w:rsid w:val="00977F8D"/>
    <w:rsid w:val="00980C02"/>
    <w:rsid w:val="00980C11"/>
    <w:rsid w:val="00980F75"/>
    <w:rsid w:val="00981330"/>
    <w:rsid w:val="00982302"/>
    <w:rsid w:val="00982738"/>
    <w:rsid w:val="00982921"/>
    <w:rsid w:val="00982D16"/>
    <w:rsid w:val="00983512"/>
    <w:rsid w:val="0098378A"/>
    <w:rsid w:val="009838C5"/>
    <w:rsid w:val="00983A9D"/>
    <w:rsid w:val="00984240"/>
    <w:rsid w:val="00984BC3"/>
    <w:rsid w:val="009859A8"/>
    <w:rsid w:val="00985C01"/>
    <w:rsid w:val="00985DB1"/>
    <w:rsid w:val="00986294"/>
    <w:rsid w:val="00986DC1"/>
    <w:rsid w:val="00986DE3"/>
    <w:rsid w:val="0098752A"/>
    <w:rsid w:val="009876AA"/>
    <w:rsid w:val="009877DE"/>
    <w:rsid w:val="00987D60"/>
    <w:rsid w:val="009902E1"/>
    <w:rsid w:val="0099090B"/>
    <w:rsid w:val="00991E56"/>
    <w:rsid w:val="00992438"/>
    <w:rsid w:val="00992535"/>
    <w:rsid w:val="009928A0"/>
    <w:rsid w:val="00993097"/>
    <w:rsid w:val="00993113"/>
    <w:rsid w:val="0099318E"/>
    <w:rsid w:val="0099328A"/>
    <w:rsid w:val="00993359"/>
    <w:rsid w:val="0099335A"/>
    <w:rsid w:val="0099370A"/>
    <w:rsid w:val="00993C92"/>
    <w:rsid w:val="009942F7"/>
    <w:rsid w:val="00994A41"/>
    <w:rsid w:val="00994FC0"/>
    <w:rsid w:val="00995013"/>
    <w:rsid w:val="00995204"/>
    <w:rsid w:val="0099571E"/>
    <w:rsid w:val="00995A1E"/>
    <w:rsid w:val="009962EE"/>
    <w:rsid w:val="00996B24"/>
    <w:rsid w:val="009976C8"/>
    <w:rsid w:val="00997BFB"/>
    <w:rsid w:val="009A0209"/>
    <w:rsid w:val="009A135B"/>
    <w:rsid w:val="009A198C"/>
    <w:rsid w:val="009A1C93"/>
    <w:rsid w:val="009A2ABB"/>
    <w:rsid w:val="009A2C7C"/>
    <w:rsid w:val="009A2F0A"/>
    <w:rsid w:val="009A2F53"/>
    <w:rsid w:val="009A31A0"/>
    <w:rsid w:val="009A3530"/>
    <w:rsid w:val="009A3E3C"/>
    <w:rsid w:val="009A3E3D"/>
    <w:rsid w:val="009A4368"/>
    <w:rsid w:val="009A46F4"/>
    <w:rsid w:val="009A4A34"/>
    <w:rsid w:val="009A4E8B"/>
    <w:rsid w:val="009A56F1"/>
    <w:rsid w:val="009A5704"/>
    <w:rsid w:val="009A57F0"/>
    <w:rsid w:val="009A6877"/>
    <w:rsid w:val="009A6BD1"/>
    <w:rsid w:val="009A6C0C"/>
    <w:rsid w:val="009A746E"/>
    <w:rsid w:val="009A7942"/>
    <w:rsid w:val="009B0326"/>
    <w:rsid w:val="009B0B17"/>
    <w:rsid w:val="009B0F6A"/>
    <w:rsid w:val="009B142F"/>
    <w:rsid w:val="009B1737"/>
    <w:rsid w:val="009B2CB8"/>
    <w:rsid w:val="009B30C5"/>
    <w:rsid w:val="009B3526"/>
    <w:rsid w:val="009B39E1"/>
    <w:rsid w:val="009B41B8"/>
    <w:rsid w:val="009B5135"/>
    <w:rsid w:val="009B5540"/>
    <w:rsid w:val="009B59E1"/>
    <w:rsid w:val="009B669A"/>
    <w:rsid w:val="009B76BB"/>
    <w:rsid w:val="009C0900"/>
    <w:rsid w:val="009C1147"/>
    <w:rsid w:val="009C1618"/>
    <w:rsid w:val="009C2589"/>
    <w:rsid w:val="009C3731"/>
    <w:rsid w:val="009C4007"/>
    <w:rsid w:val="009C40C3"/>
    <w:rsid w:val="009C40DE"/>
    <w:rsid w:val="009C4FD6"/>
    <w:rsid w:val="009C5609"/>
    <w:rsid w:val="009C5A1E"/>
    <w:rsid w:val="009C5B08"/>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3B4"/>
    <w:rsid w:val="009E0447"/>
    <w:rsid w:val="009E0EB8"/>
    <w:rsid w:val="009E0EE7"/>
    <w:rsid w:val="009E1183"/>
    <w:rsid w:val="009E12C8"/>
    <w:rsid w:val="009E159F"/>
    <w:rsid w:val="009E25E8"/>
    <w:rsid w:val="009E2E92"/>
    <w:rsid w:val="009E2F7B"/>
    <w:rsid w:val="009E33A1"/>
    <w:rsid w:val="009E3CDF"/>
    <w:rsid w:val="009E41FD"/>
    <w:rsid w:val="009E4697"/>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2F31"/>
    <w:rsid w:val="009F36DB"/>
    <w:rsid w:val="009F40E2"/>
    <w:rsid w:val="009F4452"/>
    <w:rsid w:val="009F4477"/>
    <w:rsid w:val="009F46DB"/>
    <w:rsid w:val="009F4D08"/>
    <w:rsid w:val="009F4E25"/>
    <w:rsid w:val="009F4E50"/>
    <w:rsid w:val="009F527A"/>
    <w:rsid w:val="009F56C5"/>
    <w:rsid w:val="009F59D9"/>
    <w:rsid w:val="009F5E8D"/>
    <w:rsid w:val="009F658C"/>
    <w:rsid w:val="009F671E"/>
    <w:rsid w:val="009F6823"/>
    <w:rsid w:val="009F6BB9"/>
    <w:rsid w:val="009F6DB3"/>
    <w:rsid w:val="009F72FE"/>
    <w:rsid w:val="009F7D00"/>
    <w:rsid w:val="00A00054"/>
    <w:rsid w:val="00A00137"/>
    <w:rsid w:val="00A0143C"/>
    <w:rsid w:val="00A019A1"/>
    <w:rsid w:val="00A0219B"/>
    <w:rsid w:val="00A0239E"/>
    <w:rsid w:val="00A023CB"/>
    <w:rsid w:val="00A02449"/>
    <w:rsid w:val="00A02FF3"/>
    <w:rsid w:val="00A03F30"/>
    <w:rsid w:val="00A0450E"/>
    <w:rsid w:val="00A04977"/>
    <w:rsid w:val="00A04CB7"/>
    <w:rsid w:val="00A05DB9"/>
    <w:rsid w:val="00A060BB"/>
    <w:rsid w:val="00A06ABF"/>
    <w:rsid w:val="00A07085"/>
    <w:rsid w:val="00A07526"/>
    <w:rsid w:val="00A07965"/>
    <w:rsid w:val="00A07A63"/>
    <w:rsid w:val="00A07CFB"/>
    <w:rsid w:val="00A10416"/>
    <w:rsid w:val="00A10867"/>
    <w:rsid w:val="00A10AB0"/>
    <w:rsid w:val="00A11961"/>
    <w:rsid w:val="00A11E8F"/>
    <w:rsid w:val="00A12B05"/>
    <w:rsid w:val="00A12F53"/>
    <w:rsid w:val="00A13624"/>
    <w:rsid w:val="00A136A4"/>
    <w:rsid w:val="00A13980"/>
    <w:rsid w:val="00A13A48"/>
    <w:rsid w:val="00A13C4A"/>
    <w:rsid w:val="00A146CB"/>
    <w:rsid w:val="00A146FE"/>
    <w:rsid w:val="00A1475E"/>
    <w:rsid w:val="00A147ED"/>
    <w:rsid w:val="00A1481A"/>
    <w:rsid w:val="00A14AE0"/>
    <w:rsid w:val="00A15114"/>
    <w:rsid w:val="00A16033"/>
    <w:rsid w:val="00A165B5"/>
    <w:rsid w:val="00A16B32"/>
    <w:rsid w:val="00A16E6C"/>
    <w:rsid w:val="00A2013C"/>
    <w:rsid w:val="00A20A49"/>
    <w:rsid w:val="00A20BB9"/>
    <w:rsid w:val="00A20FFD"/>
    <w:rsid w:val="00A21077"/>
    <w:rsid w:val="00A210B7"/>
    <w:rsid w:val="00A2146B"/>
    <w:rsid w:val="00A21724"/>
    <w:rsid w:val="00A21A17"/>
    <w:rsid w:val="00A21E3B"/>
    <w:rsid w:val="00A223DB"/>
    <w:rsid w:val="00A23236"/>
    <w:rsid w:val="00A23C44"/>
    <w:rsid w:val="00A23CDA"/>
    <w:rsid w:val="00A23F30"/>
    <w:rsid w:val="00A24588"/>
    <w:rsid w:val="00A24774"/>
    <w:rsid w:val="00A24BD3"/>
    <w:rsid w:val="00A25413"/>
    <w:rsid w:val="00A2547C"/>
    <w:rsid w:val="00A255BD"/>
    <w:rsid w:val="00A26525"/>
    <w:rsid w:val="00A2729D"/>
    <w:rsid w:val="00A301B5"/>
    <w:rsid w:val="00A303F4"/>
    <w:rsid w:val="00A30447"/>
    <w:rsid w:val="00A305DB"/>
    <w:rsid w:val="00A309D1"/>
    <w:rsid w:val="00A30AEB"/>
    <w:rsid w:val="00A312EA"/>
    <w:rsid w:val="00A31866"/>
    <w:rsid w:val="00A31A94"/>
    <w:rsid w:val="00A32A45"/>
    <w:rsid w:val="00A332F9"/>
    <w:rsid w:val="00A33E25"/>
    <w:rsid w:val="00A33F21"/>
    <w:rsid w:val="00A341B1"/>
    <w:rsid w:val="00A3474F"/>
    <w:rsid w:val="00A34750"/>
    <w:rsid w:val="00A3493C"/>
    <w:rsid w:val="00A34DE1"/>
    <w:rsid w:val="00A3517B"/>
    <w:rsid w:val="00A358CF"/>
    <w:rsid w:val="00A35A73"/>
    <w:rsid w:val="00A35A94"/>
    <w:rsid w:val="00A36042"/>
    <w:rsid w:val="00A3690B"/>
    <w:rsid w:val="00A373C3"/>
    <w:rsid w:val="00A37A17"/>
    <w:rsid w:val="00A37ED5"/>
    <w:rsid w:val="00A37F4A"/>
    <w:rsid w:val="00A400B2"/>
    <w:rsid w:val="00A4058B"/>
    <w:rsid w:val="00A4092E"/>
    <w:rsid w:val="00A40A2E"/>
    <w:rsid w:val="00A412B8"/>
    <w:rsid w:val="00A412C7"/>
    <w:rsid w:val="00A41498"/>
    <w:rsid w:val="00A414CF"/>
    <w:rsid w:val="00A415D2"/>
    <w:rsid w:val="00A41873"/>
    <w:rsid w:val="00A418A7"/>
    <w:rsid w:val="00A4234C"/>
    <w:rsid w:val="00A42695"/>
    <w:rsid w:val="00A42811"/>
    <w:rsid w:val="00A43C1E"/>
    <w:rsid w:val="00A43E1B"/>
    <w:rsid w:val="00A44008"/>
    <w:rsid w:val="00A44069"/>
    <w:rsid w:val="00A4448F"/>
    <w:rsid w:val="00A44A48"/>
    <w:rsid w:val="00A44D1B"/>
    <w:rsid w:val="00A44E1C"/>
    <w:rsid w:val="00A45CB7"/>
    <w:rsid w:val="00A469FF"/>
    <w:rsid w:val="00A46CAA"/>
    <w:rsid w:val="00A47C60"/>
    <w:rsid w:val="00A47DDE"/>
    <w:rsid w:val="00A500C2"/>
    <w:rsid w:val="00A50631"/>
    <w:rsid w:val="00A50ADE"/>
    <w:rsid w:val="00A50B13"/>
    <w:rsid w:val="00A50C6E"/>
    <w:rsid w:val="00A51038"/>
    <w:rsid w:val="00A5163E"/>
    <w:rsid w:val="00A52969"/>
    <w:rsid w:val="00A531F1"/>
    <w:rsid w:val="00A536A8"/>
    <w:rsid w:val="00A53792"/>
    <w:rsid w:val="00A53939"/>
    <w:rsid w:val="00A53FAB"/>
    <w:rsid w:val="00A541B0"/>
    <w:rsid w:val="00A542F5"/>
    <w:rsid w:val="00A54FA8"/>
    <w:rsid w:val="00A558E4"/>
    <w:rsid w:val="00A55A8E"/>
    <w:rsid w:val="00A56592"/>
    <w:rsid w:val="00A56FD0"/>
    <w:rsid w:val="00A570A2"/>
    <w:rsid w:val="00A57A6B"/>
    <w:rsid w:val="00A6039B"/>
    <w:rsid w:val="00A6097A"/>
    <w:rsid w:val="00A60F7D"/>
    <w:rsid w:val="00A615F4"/>
    <w:rsid w:val="00A618B8"/>
    <w:rsid w:val="00A618EF"/>
    <w:rsid w:val="00A62251"/>
    <w:rsid w:val="00A627AA"/>
    <w:rsid w:val="00A629AF"/>
    <w:rsid w:val="00A62C80"/>
    <w:rsid w:val="00A62CA7"/>
    <w:rsid w:val="00A63B2B"/>
    <w:rsid w:val="00A63EEF"/>
    <w:rsid w:val="00A63EFF"/>
    <w:rsid w:val="00A63FDB"/>
    <w:rsid w:val="00A647CB"/>
    <w:rsid w:val="00A647D2"/>
    <w:rsid w:val="00A6483A"/>
    <w:rsid w:val="00A64858"/>
    <w:rsid w:val="00A64988"/>
    <w:rsid w:val="00A649B2"/>
    <w:rsid w:val="00A64B84"/>
    <w:rsid w:val="00A64D6A"/>
    <w:rsid w:val="00A64E06"/>
    <w:rsid w:val="00A655C8"/>
    <w:rsid w:val="00A658A5"/>
    <w:rsid w:val="00A66350"/>
    <w:rsid w:val="00A67516"/>
    <w:rsid w:val="00A67604"/>
    <w:rsid w:val="00A703B0"/>
    <w:rsid w:val="00A70466"/>
    <w:rsid w:val="00A71230"/>
    <w:rsid w:val="00A71385"/>
    <w:rsid w:val="00A713FE"/>
    <w:rsid w:val="00A715EE"/>
    <w:rsid w:val="00A7203E"/>
    <w:rsid w:val="00A7224D"/>
    <w:rsid w:val="00A725C9"/>
    <w:rsid w:val="00A73172"/>
    <w:rsid w:val="00A735DC"/>
    <w:rsid w:val="00A7382C"/>
    <w:rsid w:val="00A73A56"/>
    <w:rsid w:val="00A73AD8"/>
    <w:rsid w:val="00A742AB"/>
    <w:rsid w:val="00A745DC"/>
    <w:rsid w:val="00A74D84"/>
    <w:rsid w:val="00A75000"/>
    <w:rsid w:val="00A75883"/>
    <w:rsid w:val="00A758AA"/>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B3C"/>
    <w:rsid w:val="00A84C74"/>
    <w:rsid w:val="00A84F23"/>
    <w:rsid w:val="00A85BB8"/>
    <w:rsid w:val="00A85C40"/>
    <w:rsid w:val="00A85CB4"/>
    <w:rsid w:val="00A8607D"/>
    <w:rsid w:val="00A8652F"/>
    <w:rsid w:val="00A86672"/>
    <w:rsid w:val="00A86684"/>
    <w:rsid w:val="00A8717A"/>
    <w:rsid w:val="00A87FE6"/>
    <w:rsid w:val="00A90232"/>
    <w:rsid w:val="00A9064C"/>
    <w:rsid w:val="00A908E4"/>
    <w:rsid w:val="00A90E47"/>
    <w:rsid w:val="00A90F2E"/>
    <w:rsid w:val="00A91342"/>
    <w:rsid w:val="00A91473"/>
    <w:rsid w:val="00A914DB"/>
    <w:rsid w:val="00A91A2B"/>
    <w:rsid w:val="00A91B76"/>
    <w:rsid w:val="00A9209B"/>
    <w:rsid w:val="00A92395"/>
    <w:rsid w:val="00A925BB"/>
    <w:rsid w:val="00A926A0"/>
    <w:rsid w:val="00A926AA"/>
    <w:rsid w:val="00A92ED3"/>
    <w:rsid w:val="00A93246"/>
    <w:rsid w:val="00A9374F"/>
    <w:rsid w:val="00A93A98"/>
    <w:rsid w:val="00A943A8"/>
    <w:rsid w:val="00A947AA"/>
    <w:rsid w:val="00A94A33"/>
    <w:rsid w:val="00A95332"/>
    <w:rsid w:val="00A9552A"/>
    <w:rsid w:val="00A9566C"/>
    <w:rsid w:val="00A9655A"/>
    <w:rsid w:val="00A96BD0"/>
    <w:rsid w:val="00A96DE3"/>
    <w:rsid w:val="00A97958"/>
    <w:rsid w:val="00A9796B"/>
    <w:rsid w:val="00AA0475"/>
    <w:rsid w:val="00AA0928"/>
    <w:rsid w:val="00AA0B7E"/>
    <w:rsid w:val="00AA198E"/>
    <w:rsid w:val="00AA1B6B"/>
    <w:rsid w:val="00AA1BF4"/>
    <w:rsid w:val="00AA1DBC"/>
    <w:rsid w:val="00AA2988"/>
    <w:rsid w:val="00AA331C"/>
    <w:rsid w:val="00AA3470"/>
    <w:rsid w:val="00AA3795"/>
    <w:rsid w:val="00AA475C"/>
    <w:rsid w:val="00AA4EE7"/>
    <w:rsid w:val="00AA5828"/>
    <w:rsid w:val="00AA5DAA"/>
    <w:rsid w:val="00AA63D9"/>
    <w:rsid w:val="00AA6860"/>
    <w:rsid w:val="00AA6F7D"/>
    <w:rsid w:val="00AA7CE6"/>
    <w:rsid w:val="00AB0260"/>
    <w:rsid w:val="00AB07C4"/>
    <w:rsid w:val="00AB096B"/>
    <w:rsid w:val="00AB0E38"/>
    <w:rsid w:val="00AB0E3F"/>
    <w:rsid w:val="00AB1665"/>
    <w:rsid w:val="00AB1707"/>
    <w:rsid w:val="00AB1E8E"/>
    <w:rsid w:val="00AB20B3"/>
    <w:rsid w:val="00AB21A2"/>
    <w:rsid w:val="00AB25D8"/>
    <w:rsid w:val="00AB2B6D"/>
    <w:rsid w:val="00AB3401"/>
    <w:rsid w:val="00AB3675"/>
    <w:rsid w:val="00AB36C3"/>
    <w:rsid w:val="00AB36EB"/>
    <w:rsid w:val="00AB3771"/>
    <w:rsid w:val="00AB3A2D"/>
    <w:rsid w:val="00AB4BFE"/>
    <w:rsid w:val="00AB4FDF"/>
    <w:rsid w:val="00AB50C5"/>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3F1"/>
    <w:rsid w:val="00AC164A"/>
    <w:rsid w:val="00AC20FC"/>
    <w:rsid w:val="00AC2672"/>
    <w:rsid w:val="00AC2814"/>
    <w:rsid w:val="00AC29A0"/>
    <w:rsid w:val="00AC2C81"/>
    <w:rsid w:val="00AC2F0A"/>
    <w:rsid w:val="00AC3C7A"/>
    <w:rsid w:val="00AC4A70"/>
    <w:rsid w:val="00AC4C13"/>
    <w:rsid w:val="00AC5639"/>
    <w:rsid w:val="00AC5D0B"/>
    <w:rsid w:val="00AC6B9D"/>
    <w:rsid w:val="00AC71B8"/>
    <w:rsid w:val="00AC73AC"/>
    <w:rsid w:val="00AC7AC5"/>
    <w:rsid w:val="00AC7C71"/>
    <w:rsid w:val="00AD0169"/>
    <w:rsid w:val="00AD0692"/>
    <w:rsid w:val="00AD0BB9"/>
    <w:rsid w:val="00AD0E4D"/>
    <w:rsid w:val="00AD11C5"/>
    <w:rsid w:val="00AD16DF"/>
    <w:rsid w:val="00AD175D"/>
    <w:rsid w:val="00AD1915"/>
    <w:rsid w:val="00AD1A57"/>
    <w:rsid w:val="00AD24C2"/>
    <w:rsid w:val="00AD2563"/>
    <w:rsid w:val="00AD2D20"/>
    <w:rsid w:val="00AD2D74"/>
    <w:rsid w:val="00AD3870"/>
    <w:rsid w:val="00AD4124"/>
    <w:rsid w:val="00AD4127"/>
    <w:rsid w:val="00AD41D9"/>
    <w:rsid w:val="00AD42D2"/>
    <w:rsid w:val="00AD4558"/>
    <w:rsid w:val="00AD47FD"/>
    <w:rsid w:val="00AD48AA"/>
    <w:rsid w:val="00AD4973"/>
    <w:rsid w:val="00AD4BAE"/>
    <w:rsid w:val="00AD4CC9"/>
    <w:rsid w:val="00AD4D84"/>
    <w:rsid w:val="00AD515E"/>
    <w:rsid w:val="00AD51A2"/>
    <w:rsid w:val="00AD57C4"/>
    <w:rsid w:val="00AD5ECC"/>
    <w:rsid w:val="00AD6048"/>
    <w:rsid w:val="00AD6492"/>
    <w:rsid w:val="00AD683C"/>
    <w:rsid w:val="00AD7302"/>
    <w:rsid w:val="00AE04EC"/>
    <w:rsid w:val="00AE0687"/>
    <w:rsid w:val="00AE09E5"/>
    <w:rsid w:val="00AE09F4"/>
    <w:rsid w:val="00AE0C9D"/>
    <w:rsid w:val="00AE0EB9"/>
    <w:rsid w:val="00AE1402"/>
    <w:rsid w:val="00AE20E8"/>
    <w:rsid w:val="00AE2182"/>
    <w:rsid w:val="00AE2189"/>
    <w:rsid w:val="00AE232C"/>
    <w:rsid w:val="00AE2DD4"/>
    <w:rsid w:val="00AE32E0"/>
    <w:rsid w:val="00AE3937"/>
    <w:rsid w:val="00AE3D69"/>
    <w:rsid w:val="00AE428D"/>
    <w:rsid w:val="00AE44FA"/>
    <w:rsid w:val="00AE4962"/>
    <w:rsid w:val="00AE4CB0"/>
    <w:rsid w:val="00AE4D9B"/>
    <w:rsid w:val="00AE4EA5"/>
    <w:rsid w:val="00AE521A"/>
    <w:rsid w:val="00AE53DC"/>
    <w:rsid w:val="00AE5F5E"/>
    <w:rsid w:val="00AE64E7"/>
    <w:rsid w:val="00AE698F"/>
    <w:rsid w:val="00AE6D2B"/>
    <w:rsid w:val="00AE77CB"/>
    <w:rsid w:val="00AE7908"/>
    <w:rsid w:val="00AE7EFE"/>
    <w:rsid w:val="00AF0912"/>
    <w:rsid w:val="00AF0F55"/>
    <w:rsid w:val="00AF0F87"/>
    <w:rsid w:val="00AF1026"/>
    <w:rsid w:val="00AF1156"/>
    <w:rsid w:val="00AF1A0C"/>
    <w:rsid w:val="00AF21C9"/>
    <w:rsid w:val="00AF2453"/>
    <w:rsid w:val="00AF28AE"/>
    <w:rsid w:val="00AF2D10"/>
    <w:rsid w:val="00AF3D91"/>
    <w:rsid w:val="00AF432C"/>
    <w:rsid w:val="00AF4381"/>
    <w:rsid w:val="00AF46EE"/>
    <w:rsid w:val="00AF475D"/>
    <w:rsid w:val="00AF4ADD"/>
    <w:rsid w:val="00AF4AEC"/>
    <w:rsid w:val="00AF4E64"/>
    <w:rsid w:val="00AF53B5"/>
    <w:rsid w:val="00AF53CD"/>
    <w:rsid w:val="00AF5431"/>
    <w:rsid w:val="00AF57ED"/>
    <w:rsid w:val="00AF5DCD"/>
    <w:rsid w:val="00AF5FCB"/>
    <w:rsid w:val="00AF61C3"/>
    <w:rsid w:val="00AF68A3"/>
    <w:rsid w:val="00AF6DD0"/>
    <w:rsid w:val="00AF6EDB"/>
    <w:rsid w:val="00AF7A3C"/>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4D1"/>
    <w:rsid w:val="00B06602"/>
    <w:rsid w:val="00B06C9F"/>
    <w:rsid w:val="00B06D16"/>
    <w:rsid w:val="00B06F72"/>
    <w:rsid w:val="00B07113"/>
    <w:rsid w:val="00B071A8"/>
    <w:rsid w:val="00B075E4"/>
    <w:rsid w:val="00B07744"/>
    <w:rsid w:val="00B07860"/>
    <w:rsid w:val="00B07C39"/>
    <w:rsid w:val="00B07CCA"/>
    <w:rsid w:val="00B10394"/>
    <w:rsid w:val="00B10AAF"/>
    <w:rsid w:val="00B116D1"/>
    <w:rsid w:val="00B117D0"/>
    <w:rsid w:val="00B11A66"/>
    <w:rsid w:val="00B11DB0"/>
    <w:rsid w:val="00B122D8"/>
    <w:rsid w:val="00B1271B"/>
    <w:rsid w:val="00B127B2"/>
    <w:rsid w:val="00B12989"/>
    <w:rsid w:val="00B12DF2"/>
    <w:rsid w:val="00B12E4D"/>
    <w:rsid w:val="00B13230"/>
    <w:rsid w:val="00B14441"/>
    <w:rsid w:val="00B1487F"/>
    <w:rsid w:val="00B14947"/>
    <w:rsid w:val="00B14A91"/>
    <w:rsid w:val="00B14F98"/>
    <w:rsid w:val="00B15D45"/>
    <w:rsid w:val="00B163B7"/>
    <w:rsid w:val="00B1789A"/>
    <w:rsid w:val="00B1795B"/>
    <w:rsid w:val="00B17BEA"/>
    <w:rsid w:val="00B208D9"/>
    <w:rsid w:val="00B21713"/>
    <w:rsid w:val="00B21869"/>
    <w:rsid w:val="00B219BF"/>
    <w:rsid w:val="00B21B9B"/>
    <w:rsid w:val="00B21C01"/>
    <w:rsid w:val="00B21ECD"/>
    <w:rsid w:val="00B2221E"/>
    <w:rsid w:val="00B22420"/>
    <w:rsid w:val="00B224E6"/>
    <w:rsid w:val="00B22576"/>
    <w:rsid w:val="00B23479"/>
    <w:rsid w:val="00B2367C"/>
    <w:rsid w:val="00B23D9C"/>
    <w:rsid w:val="00B246D7"/>
    <w:rsid w:val="00B2489F"/>
    <w:rsid w:val="00B25D57"/>
    <w:rsid w:val="00B263DC"/>
    <w:rsid w:val="00B26415"/>
    <w:rsid w:val="00B264E5"/>
    <w:rsid w:val="00B26606"/>
    <w:rsid w:val="00B269C8"/>
    <w:rsid w:val="00B26D1C"/>
    <w:rsid w:val="00B2707F"/>
    <w:rsid w:val="00B27A39"/>
    <w:rsid w:val="00B27EDB"/>
    <w:rsid w:val="00B30586"/>
    <w:rsid w:val="00B30856"/>
    <w:rsid w:val="00B3087A"/>
    <w:rsid w:val="00B3180A"/>
    <w:rsid w:val="00B31A75"/>
    <w:rsid w:val="00B31A90"/>
    <w:rsid w:val="00B31D38"/>
    <w:rsid w:val="00B32209"/>
    <w:rsid w:val="00B32363"/>
    <w:rsid w:val="00B324EA"/>
    <w:rsid w:val="00B32786"/>
    <w:rsid w:val="00B33739"/>
    <w:rsid w:val="00B33783"/>
    <w:rsid w:val="00B33FD2"/>
    <w:rsid w:val="00B341D6"/>
    <w:rsid w:val="00B347C5"/>
    <w:rsid w:val="00B34872"/>
    <w:rsid w:val="00B34907"/>
    <w:rsid w:val="00B34C88"/>
    <w:rsid w:val="00B351CF"/>
    <w:rsid w:val="00B36570"/>
    <w:rsid w:val="00B36F8D"/>
    <w:rsid w:val="00B37FBD"/>
    <w:rsid w:val="00B402F9"/>
    <w:rsid w:val="00B40502"/>
    <w:rsid w:val="00B408C0"/>
    <w:rsid w:val="00B40F2D"/>
    <w:rsid w:val="00B41150"/>
    <w:rsid w:val="00B41A4A"/>
    <w:rsid w:val="00B41D08"/>
    <w:rsid w:val="00B423C2"/>
    <w:rsid w:val="00B427A3"/>
    <w:rsid w:val="00B42873"/>
    <w:rsid w:val="00B428C5"/>
    <w:rsid w:val="00B429AC"/>
    <w:rsid w:val="00B42BAF"/>
    <w:rsid w:val="00B4313F"/>
    <w:rsid w:val="00B43189"/>
    <w:rsid w:val="00B431A4"/>
    <w:rsid w:val="00B43209"/>
    <w:rsid w:val="00B44771"/>
    <w:rsid w:val="00B46122"/>
    <w:rsid w:val="00B46177"/>
    <w:rsid w:val="00B46750"/>
    <w:rsid w:val="00B467B7"/>
    <w:rsid w:val="00B474AC"/>
    <w:rsid w:val="00B47B45"/>
    <w:rsid w:val="00B47D0E"/>
    <w:rsid w:val="00B50338"/>
    <w:rsid w:val="00B50395"/>
    <w:rsid w:val="00B50ADB"/>
    <w:rsid w:val="00B50B4B"/>
    <w:rsid w:val="00B513DE"/>
    <w:rsid w:val="00B535A0"/>
    <w:rsid w:val="00B536CE"/>
    <w:rsid w:val="00B538C8"/>
    <w:rsid w:val="00B53915"/>
    <w:rsid w:val="00B53BEB"/>
    <w:rsid w:val="00B53FF3"/>
    <w:rsid w:val="00B54076"/>
    <w:rsid w:val="00B54B3C"/>
    <w:rsid w:val="00B55049"/>
    <w:rsid w:val="00B5559E"/>
    <w:rsid w:val="00B5575A"/>
    <w:rsid w:val="00B55B80"/>
    <w:rsid w:val="00B55E28"/>
    <w:rsid w:val="00B56095"/>
    <w:rsid w:val="00B568AC"/>
    <w:rsid w:val="00B56B57"/>
    <w:rsid w:val="00B5714A"/>
    <w:rsid w:val="00B5716E"/>
    <w:rsid w:val="00B57391"/>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48AD"/>
    <w:rsid w:val="00B65400"/>
    <w:rsid w:val="00B65410"/>
    <w:rsid w:val="00B654E8"/>
    <w:rsid w:val="00B65C36"/>
    <w:rsid w:val="00B65FD8"/>
    <w:rsid w:val="00B661CC"/>
    <w:rsid w:val="00B665BA"/>
    <w:rsid w:val="00B66FB4"/>
    <w:rsid w:val="00B67212"/>
    <w:rsid w:val="00B67BD6"/>
    <w:rsid w:val="00B67DEE"/>
    <w:rsid w:val="00B7161C"/>
    <w:rsid w:val="00B7164D"/>
    <w:rsid w:val="00B716FE"/>
    <w:rsid w:val="00B718CE"/>
    <w:rsid w:val="00B7248F"/>
    <w:rsid w:val="00B726D1"/>
    <w:rsid w:val="00B72A98"/>
    <w:rsid w:val="00B732C1"/>
    <w:rsid w:val="00B73C7F"/>
    <w:rsid w:val="00B74625"/>
    <w:rsid w:val="00B74725"/>
    <w:rsid w:val="00B74884"/>
    <w:rsid w:val="00B74CF8"/>
    <w:rsid w:val="00B75338"/>
    <w:rsid w:val="00B753C0"/>
    <w:rsid w:val="00B755D3"/>
    <w:rsid w:val="00B75B9F"/>
    <w:rsid w:val="00B767AE"/>
    <w:rsid w:val="00B768B0"/>
    <w:rsid w:val="00B769DD"/>
    <w:rsid w:val="00B7785C"/>
    <w:rsid w:val="00B77A0C"/>
    <w:rsid w:val="00B77B48"/>
    <w:rsid w:val="00B77BAE"/>
    <w:rsid w:val="00B77C5A"/>
    <w:rsid w:val="00B77F1E"/>
    <w:rsid w:val="00B77F99"/>
    <w:rsid w:val="00B802A7"/>
    <w:rsid w:val="00B8067C"/>
    <w:rsid w:val="00B8084A"/>
    <w:rsid w:val="00B80890"/>
    <w:rsid w:val="00B80B16"/>
    <w:rsid w:val="00B80CDF"/>
    <w:rsid w:val="00B81125"/>
    <w:rsid w:val="00B81C4C"/>
    <w:rsid w:val="00B81DFB"/>
    <w:rsid w:val="00B823E9"/>
    <w:rsid w:val="00B82D42"/>
    <w:rsid w:val="00B82DE8"/>
    <w:rsid w:val="00B82F09"/>
    <w:rsid w:val="00B83C69"/>
    <w:rsid w:val="00B840AB"/>
    <w:rsid w:val="00B84963"/>
    <w:rsid w:val="00B84BFB"/>
    <w:rsid w:val="00B85158"/>
    <w:rsid w:val="00B851AD"/>
    <w:rsid w:val="00B857D5"/>
    <w:rsid w:val="00B85A57"/>
    <w:rsid w:val="00B85D06"/>
    <w:rsid w:val="00B862C8"/>
    <w:rsid w:val="00B86ACF"/>
    <w:rsid w:val="00B873CA"/>
    <w:rsid w:val="00B876E2"/>
    <w:rsid w:val="00B87A64"/>
    <w:rsid w:val="00B87E09"/>
    <w:rsid w:val="00B90327"/>
    <w:rsid w:val="00B904E6"/>
    <w:rsid w:val="00B91AB2"/>
    <w:rsid w:val="00B91EFF"/>
    <w:rsid w:val="00B9278C"/>
    <w:rsid w:val="00B92C5B"/>
    <w:rsid w:val="00B92CD5"/>
    <w:rsid w:val="00B92DB5"/>
    <w:rsid w:val="00B92EBD"/>
    <w:rsid w:val="00B93BAF"/>
    <w:rsid w:val="00B944E7"/>
    <w:rsid w:val="00B94DDB"/>
    <w:rsid w:val="00B95D72"/>
    <w:rsid w:val="00B965D7"/>
    <w:rsid w:val="00B9686A"/>
    <w:rsid w:val="00B969CB"/>
    <w:rsid w:val="00B96D73"/>
    <w:rsid w:val="00B9751E"/>
    <w:rsid w:val="00BA0B24"/>
    <w:rsid w:val="00BA0C1E"/>
    <w:rsid w:val="00BA0DF0"/>
    <w:rsid w:val="00BA10FA"/>
    <w:rsid w:val="00BA17BE"/>
    <w:rsid w:val="00BA196E"/>
    <w:rsid w:val="00BA21ED"/>
    <w:rsid w:val="00BA22DE"/>
    <w:rsid w:val="00BA2384"/>
    <w:rsid w:val="00BA278E"/>
    <w:rsid w:val="00BA29FD"/>
    <w:rsid w:val="00BA2FD6"/>
    <w:rsid w:val="00BA30FC"/>
    <w:rsid w:val="00BA3C43"/>
    <w:rsid w:val="00BA3F69"/>
    <w:rsid w:val="00BA4948"/>
    <w:rsid w:val="00BA5983"/>
    <w:rsid w:val="00BA72AE"/>
    <w:rsid w:val="00BA72E4"/>
    <w:rsid w:val="00BA7A35"/>
    <w:rsid w:val="00BA7A89"/>
    <w:rsid w:val="00BB004E"/>
    <w:rsid w:val="00BB026B"/>
    <w:rsid w:val="00BB02C1"/>
    <w:rsid w:val="00BB0CED"/>
    <w:rsid w:val="00BB0D33"/>
    <w:rsid w:val="00BB1618"/>
    <w:rsid w:val="00BB1BDF"/>
    <w:rsid w:val="00BB1D6F"/>
    <w:rsid w:val="00BB1FEB"/>
    <w:rsid w:val="00BB2425"/>
    <w:rsid w:val="00BB24BB"/>
    <w:rsid w:val="00BB2572"/>
    <w:rsid w:val="00BB2574"/>
    <w:rsid w:val="00BB2B54"/>
    <w:rsid w:val="00BB32E8"/>
    <w:rsid w:val="00BB35B8"/>
    <w:rsid w:val="00BB3632"/>
    <w:rsid w:val="00BB3785"/>
    <w:rsid w:val="00BB37AE"/>
    <w:rsid w:val="00BB4BC0"/>
    <w:rsid w:val="00BB5402"/>
    <w:rsid w:val="00BB54EA"/>
    <w:rsid w:val="00BB59D3"/>
    <w:rsid w:val="00BB5FE5"/>
    <w:rsid w:val="00BB6499"/>
    <w:rsid w:val="00BB64F4"/>
    <w:rsid w:val="00BB66B7"/>
    <w:rsid w:val="00BB690D"/>
    <w:rsid w:val="00BB7703"/>
    <w:rsid w:val="00BB7F12"/>
    <w:rsid w:val="00BB7FC6"/>
    <w:rsid w:val="00BC0378"/>
    <w:rsid w:val="00BC0F15"/>
    <w:rsid w:val="00BC1224"/>
    <w:rsid w:val="00BC13DC"/>
    <w:rsid w:val="00BC1844"/>
    <w:rsid w:val="00BC1C44"/>
    <w:rsid w:val="00BC1DE8"/>
    <w:rsid w:val="00BC26BF"/>
    <w:rsid w:val="00BC2A02"/>
    <w:rsid w:val="00BC2F22"/>
    <w:rsid w:val="00BC34EA"/>
    <w:rsid w:val="00BC36DA"/>
    <w:rsid w:val="00BC37D9"/>
    <w:rsid w:val="00BC3BBF"/>
    <w:rsid w:val="00BC3CB5"/>
    <w:rsid w:val="00BC3CEB"/>
    <w:rsid w:val="00BC3F03"/>
    <w:rsid w:val="00BC43D4"/>
    <w:rsid w:val="00BC4A08"/>
    <w:rsid w:val="00BC52F0"/>
    <w:rsid w:val="00BC57AC"/>
    <w:rsid w:val="00BC5827"/>
    <w:rsid w:val="00BC5D50"/>
    <w:rsid w:val="00BC7736"/>
    <w:rsid w:val="00BC7B4B"/>
    <w:rsid w:val="00BC7EFE"/>
    <w:rsid w:val="00BD00D4"/>
    <w:rsid w:val="00BD0254"/>
    <w:rsid w:val="00BD02C4"/>
    <w:rsid w:val="00BD02E4"/>
    <w:rsid w:val="00BD0879"/>
    <w:rsid w:val="00BD0AE2"/>
    <w:rsid w:val="00BD0C1E"/>
    <w:rsid w:val="00BD0E9A"/>
    <w:rsid w:val="00BD2777"/>
    <w:rsid w:val="00BD27B6"/>
    <w:rsid w:val="00BD2D48"/>
    <w:rsid w:val="00BD3575"/>
    <w:rsid w:val="00BD381A"/>
    <w:rsid w:val="00BD3DE1"/>
    <w:rsid w:val="00BD3E58"/>
    <w:rsid w:val="00BD489B"/>
    <w:rsid w:val="00BD4FFF"/>
    <w:rsid w:val="00BD500A"/>
    <w:rsid w:val="00BD5050"/>
    <w:rsid w:val="00BD533A"/>
    <w:rsid w:val="00BD55D9"/>
    <w:rsid w:val="00BD56D5"/>
    <w:rsid w:val="00BD5F79"/>
    <w:rsid w:val="00BD5FF0"/>
    <w:rsid w:val="00BD643C"/>
    <w:rsid w:val="00BD6876"/>
    <w:rsid w:val="00BD68E4"/>
    <w:rsid w:val="00BE0DA7"/>
    <w:rsid w:val="00BE1061"/>
    <w:rsid w:val="00BE116F"/>
    <w:rsid w:val="00BE1480"/>
    <w:rsid w:val="00BE1A58"/>
    <w:rsid w:val="00BE1D7C"/>
    <w:rsid w:val="00BE1FC4"/>
    <w:rsid w:val="00BE2066"/>
    <w:rsid w:val="00BE2C3F"/>
    <w:rsid w:val="00BE2E4E"/>
    <w:rsid w:val="00BE2EFB"/>
    <w:rsid w:val="00BE3554"/>
    <w:rsid w:val="00BE356A"/>
    <w:rsid w:val="00BE3B00"/>
    <w:rsid w:val="00BE5894"/>
    <w:rsid w:val="00BE591A"/>
    <w:rsid w:val="00BE5F53"/>
    <w:rsid w:val="00BE6745"/>
    <w:rsid w:val="00BE67E3"/>
    <w:rsid w:val="00BE6D8B"/>
    <w:rsid w:val="00BE6DE4"/>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2A60"/>
    <w:rsid w:val="00BF31CA"/>
    <w:rsid w:val="00BF3241"/>
    <w:rsid w:val="00BF4300"/>
    <w:rsid w:val="00BF4AC9"/>
    <w:rsid w:val="00BF4C92"/>
    <w:rsid w:val="00BF4E82"/>
    <w:rsid w:val="00BF5226"/>
    <w:rsid w:val="00BF531E"/>
    <w:rsid w:val="00BF573A"/>
    <w:rsid w:val="00BF5DB0"/>
    <w:rsid w:val="00BF5F24"/>
    <w:rsid w:val="00BF5FC5"/>
    <w:rsid w:val="00BF6130"/>
    <w:rsid w:val="00BF6324"/>
    <w:rsid w:val="00BF638E"/>
    <w:rsid w:val="00C00024"/>
    <w:rsid w:val="00C00B77"/>
    <w:rsid w:val="00C01879"/>
    <w:rsid w:val="00C01885"/>
    <w:rsid w:val="00C026D3"/>
    <w:rsid w:val="00C03745"/>
    <w:rsid w:val="00C04175"/>
    <w:rsid w:val="00C045B8"/>
    <w:rsid w:val="00C0479E"/>
    <w:rsid w:val="00C047B7"/>
    <w:rsid w:val="00C04986"/>
    <w:rsid w:val="00C050CA"/>
    <w:rsid w:val="00C051CB"/>
    <w:rsid w:val="00C05261"/>
    <w:rsid w:val="00C05328"/>
    <w:rsid w:val="00C05372"/>
    <w:rsid w:val="00C05709"/>
    <w:rsid w:val="00C05F47"/>
    <w:rsid w:val="00C0616C"/>
    <w:rsid w:val="00C0623E"/>
    <w:rsid w:val="00C0627A"/>
    <w:rsid w:val="00C06B92"/>
    <w:rsid w:val="00C06BFB"/>
    <w:rsid w:val="00C07198"/>
    <w:rsid w:val="00C07314"/>
    <w:rsid w:val="00C07FB8"/>
    <w:rsid w:val="00C1008A"/>
    <w:rsid w:val="00C10155"/>
    <w:rsid w:val="00C1024A"/>
    <w:rsid w:val="00C103AE"/>
    <w:rsid w:val="00C1109A"/>
    <w:rsid w:val="00C120DC"/>
    <w:rsid w:val="00C13541"/>
    <w:rsid w:val="00C141B0"/>
    <w:rsid w:val="00C14956"/>
    <w:rsid w:val="00C14DAA"/>
    <w:rsid w:val="00C14F43"/>
    <w:rsid w:val="00C151CE"/>
    <w:rsid w:val="00C1587B"/>
    <w:rsid w:val="00C15FFA"/>
    <w:rsid w:val="00C160BE"/>
    <w:rsid w:val="00C1675F"/>
    <w:rsid w:val="00C16CDE"/>
    <w:rsid w:val="00C1739F"/>
    <w:rsid w:val="00C1753B"/>
    <w:rsid w:val="00C1758A"/>
    <w:rsid w:val="00C17872"/>
    <w:rsid w:val="00C1790D"/>
    <w:rsid w:val="00C17ABB"/>
    <w:rsid w:val="00C17DB3"/>
    <w:rsid w:val="00C17EED"/>
    <w:rsid w:val="00C2048D"/>
    <w:rsid w:val="00C204DC"/>
    <w:rsid w:val="00C208AE"/>
    <w:rsid w:val="00C21109"/>
    <w:rsid w:val="00C216A8"/>
    <w:rsid w:val="00C21D1A"/>
    <w:rsid w:val="00C225DA"/>
    <w:rsid w:val="00C22643"/>
    <w:rsid w:val="00C22AFB"/>
    <w:rsid w:val="00C2346A"/>
    <w:rsid w:val="00C23886"/>
    <w:rsid w:val="00C23BB0"/>
    <w:rsid w:val="00C25404"/>
    <w:rsid w:val="00C26371"/>
    <w:rsid w:val="00C263B0"/>
    <w:rsid w:val="00C267FD"/>
    <w:rsid w:val="00C26869"/>
    <w:rsid w:val="00C2696E"/>
    <w:rsid w:val="00C26AD4"/>
    <w:rsid w:val="00C2703C"/>
    <w:rsid w:val="00C271D6"/>
    <w:rsid w:val="00C27F7D"/>
    <w:rsid w:val="00C27FBF"/>
    <w:rsid w:val="00C303DB"/>
    <w:rsid w:val="00C3076A"/>
    <w:rsid w:val="00C3199E"/>
    <w:rsid w:val="00C31ACB"/>
    <w:rsid w:val="00C31BFF"/>
    <w:rsid w:val="00C32398"/>
    <w:rsid w:val="00C3244A"/>
    <w:rsid w:val="00C324CE"/>
    <w:rsid w:val="00C3252C"/>
    <w:rsid w:val="00C331E6"/>
    <w:rsid w:val="00C3391D"/>
    <w:rsid w:val="00C34664"/>
    <w:rsid w:val="00C3496B"/>
    <w:rsid w:val="00C34CD9"/>
    <w:rsid w:val="00C34E4D"/>
    <w:rsid w:val="00C35272"/>
    <w:rsid w:val="00C35589"/>
    <w:rsid w:val="00C35B5F"/>
    <w:rsid w:val="00C35F75"/>
    <w:rsid w:val="00C36480"/>
    <w:rsid w:val="00C3669C"/>
    <w:rsid w:val="00C36779"/>
    <w:rsid w:val="00C368D6"/>
    <w:rsid w:val="00C36ADA"/>
    <w:rsid w:val="00C3718D"/>
    <w:rsid w:val="00C3728C"/>
    <w:rsid w:val="00C3736C"/>
    <w:rsid w:val="00C3753F"/>
    <w:rsid w:val="00C4074F"/>
    <w:rsid w:val="00C40A26"/>
    <w:rsid w:val="00C40E37"/>
    <w:rsid w:val="00C41253"/>
    <w:rsid w:val="00C416CE"/>
    <w:rsid w:val="00C41D68"/>
    <w:rsid w:val="00C42229"/>
    <w:rsid w:val="00C423D3"/>
    <w:rsid w:val="00C4247F"/>
    <w:rsid w:val="00C4254F"/>
    <w:rsid w:val="00C428DB"/>
    <w:rsid w:val="00C42BF5"/>
    <w:rsid w:val="00C42F72"/>
    <w:rsid w:val="00C43728"/>
    <w:rsid w:val="00C4397E"/>
    <w:rsid w:val="00C43A93"/>
    <w:rsid w:val="00C43C3F"/>
    <w:rsid w:val="00C43CB0"/>
    <w:rsid w:val="00C4473F"/>
    <w:rsid w:val="00C453A6"/>
    <w:rsid w:val="00C45752"/>
    <w:rsid w:val="00C457AE"/>
    <w:rsid w:val="00C458CE"/>
    <w:rsid w:val="00C45932"/>
    <w:rsid w:val="00C45AA2"/>
    <w:rsid w:val="00C45C04"/>
    <w:rsid w:val="00C46520"/>
    <w:rsid w:val="00C465AE"/>
    <w:rsid w:val="00C46874"/>
    <w:rsid w:val="00C46C49"/>
    <w:rsid w:val="00C46ED9"/>
    <w:rsid w:val="00C4709F"/>
    <w:rsid w:val="00C471CC"/>
    <w:rsid w:val="00C475C4"/>
    <w:rsid w:val="00C476E2"/>
    <w:rsid w:val="00C47AD6"/>
    <w:rsid w:val="00C47BBA"/>
    <w:rsid w:val="00C50168"/>
    <w:rsid w:val="00C50ADD"/>
    <w:rsid w:val="00C513F7"/>
    <w:rsid w:val="00C51568"/>
    <w:rsid w:val="00C515D4"/>
    <w:rsid w:val="00C5183C"/>
    <w:rsid w:val="00C51A6F"/>
    <w:rsid w:val="00C51A9A"/>
    <w:rsid w:val="00C520A6"/>
    <w:rsid w:val="00C5237C"/>
    <w:rsid w:val="00C5264A"/>
    <w:rsid w:val="00C52A63"/>
    <w:rsid w:val="00C52B0D"/>
    <w:rsid w:val="00C52D4E"/>
    <w:rsid w:val="00C5300A"/>
    <w:rsid w:val="00C53A1A"/>
    <w:rsid w:val="00C53D4E"/>
    <w:rsid w:val="00C53F13"/>
    <w:rsid w:val="00C548B6"/>
    <w:rsid w:val="00C54C5E"/>
    <w:rsid w:val="00C555A6"/>
    <w:rsid w:val="00C55C88"/>
    <w:rsid w:val="00C55CE8"/>
    <w:rsid w:val="00C5681F"/>
    <w:rsid w:val="00C56A86"/>
    <w:rsid w:val="00C56E49"/>
    <w:rsid w:val="00C574A6"/>
    <w:rsid w:val="00C5786B"/>
    <w:rsid w:val="00C579A0"/>
    <w:rsid w:val="00C57FFB"/>
    <w:rsid w:val="00C602F5"/>
    <w:rsid w:val="00C60438"/>
    <w:rsid w:val="00C607BE"/>
    <w:rsid w:val="00C60EB6"/>
    <w:rsid w:val="00C61108"/>
    <w:rsid w:val="00C62B66"/>
    <w:rsid w:val="00C62FB3"/>
    <w:rsid w:val="00C6448A"/>
    <w:rsid w:val="00C64D41"/>
    <w:rsid w:val="00C64F5D"/>
    <w:rsid w:val="00C650F6"/>
    <w:rsid w:val="00C65E25"/>
    <w:rsid w:val="00C66040"/>
    <w:rsid w:val="00C6678D"/>
    <w:rsid w:val="00C66846"/>
    <w:rsid w:val="00C67B47"/>
    <w:rsid w:val="00C67C7B"/>
    <w:rsid w:val="00C67FB3"/>
    <w:rsid w:val="00C703CE"/>
    <w:rsid w:val="00C707A3"/>
    <w:rsid w:val="00C70DFF"/>
    <w:rsid w:val="00C712C6"/>
    <w:rsid w:val="00C72040"/>
    <w:rsid w:val="00C729C6"/>
    <w:rsid w:val="00C72F00"/>
    <w:rsid w:val="00C7316B"/>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5F5"/>
    <w:rsid w:val="00C80753"/>
    <w:rsid w:val="00C80F44"/>
    <w:rsid w:val="00C810AC"/>
    <w:rsid w:val="00C81476"/>
    <w:rsid w:val="00C8158A"/>
    <w:rsid w:val="00C815BE"/>
    <w:rsid w:val="00C829AD"/>
    <w:rsid w:val="00C82BA8"/>
    <w:rsid w:val="00C82F4A"/>
    <w:rsid w:val="00C8324B"/>
    <w:rsid w:val="00C839F6"/>
    <w:rsid w:val="00C84800"/>
    <w:rsid w:val="00C84F82"/>
    <w:rsid w:val="00C8534D"/>
    <w:rsid w:val="00C862B8"/>
    <w:rsid w:val="00C865E4"/>
    <w:rsid w:val="00C86A7B"/>
    <w:rsid w:val="00C87C0B"/>
    <w:rsid w:val="00C87E75"/>
    <w:rsid w:val="00C9067F"/>
    <w:rsid w:val="00C909D9"/>
    <w:rsid w:val="00C90AEB"/>
    <w:rsid w:val="00C90C82"/>
    <w:rsid w:val="00C90C99"/>
    <w:rsid w:val="00C90E19"/>
    <w:rsid w:val="00C916D0"/>
    <w:rsid w:val="00C92D3D"/>
    <w:rsid w:val="00C93DFB"/>
    <w:rsid w:val="00C942FC"/>
    <w:rsid w:val="00C94A31"/>
    <w:rsid w:val="00C94FEB"/>
    <w:rsid w:val="00C951DC"/>
    <w:rsid w:val="00C95675"/>
    <w:rsid w:val="00C95688"/>
    <w:rsid w:val="00C956DA"/>
    <w:rsid w:val="00C95979"/>
    <w:rsid w:val="00C95D48"/>
    <w:rsid w:val="00C9644A"/>
    <w:rsid w:val="00C96F5F"/>
    <w:rsid w:val="00C9702B"/>
    <w:rsid w:val="00C9711C"/>
    <w:rsid w:val="00C9725C"/>
    <w:rsid w:val="00C97532"/>
    <w:rsid w:val="00C976EF"/>
    <w:rsid w:val="00CA0B1F"/>
    <w:rsid w:val="00CA0E7D"/>
    <w:rsid w:val="00CA11D0"/>
    <w:rsid w:val="00CA16C6"/>
    <w:rsid w:val="00CA1CB3"/>
    <w:rsid w:val="00CA1FEE"/>
    <w:rsid w:val="00CA218A"/>
    <w:rsid w:val="00CA3E94"/>
    <w:rsid w:val="00CA4E0F"/>
    <w:rsid w:val="00CA4F25"/>
    <w:rsid w:val="00CA56DA"/>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2F8F"/>
    <w:rsid w:val="00CB3835"/>
    <w:rsid w:val="00CB3C32"/>
    <w:rsid w:val="00CB3FF5"/>
    <w:rsid w:val="00CB4998"/>
    <w:rsid w:val="00CB49EB"/>
    <w:rsid w:val="00CB4C2D"/>
    <w:rsid w:val="00CB4E65"/>
    <w:rsid w:val="00CB4F4C"/>
    <w:rsid w:val="00CB542A"/>
    <w:rsid w:val="00CB552F"/>
    <w:rsid w:val="00CB6361"/>
    <w:rsid w:val="00CB6B00"/>
    <w:rsid w:val="00CB6D46"/>
    <w:rsid w:val="00CB6FE9"/>
    <w:rsid w:val="00CB7307"/>
    <w:rsid w:val="00CB7C27"/>
    <w:rsid w:val="00CB7DE1"/>
    <w:rsid w:val="00CC02FE"/>
    <w:rsid w:val="00CC0A38"/>
    <w:rsid w:val="00CC0AA5"/>
    <w:rsid w:val="00CC1C97"/>
    <w:rsid w:val="00CC1F3F"/>
    <w:rsid w:val="00CC201D"/>
    <w:rsid w:val="00CC2A28"/>
    <w:rsid w:val="00CC2F15"/>
    <w:rsid w:val="00CC4421"/>
    <w:rsid w:val="00CC4744"/>
    <w:rsid w:val="00CC47D0"/>
    <w:rsid w:val="00CC4F36"/>
    <w:rsid w:val="00CC5CD0"/>
    <w:rsid w:val="00CC626B"/>
    <w:rsid w:val="00CC6300"/>
    <w:rsid w:val="00CC6837"/>
    <w:rsid w:val="00CC6B6E"/>
    <w:rsid w:val="00CC747E"/>
    <w:rsid w:val="00CC7BF7"/>
    <w:rsid w:val="00CD0791"/>
    <w:rsid w:val="00CD0FF8"/>
    <w:rsid w:val="00CD1226"/>
    <w:rsid w:val="00CD126D"/>
    <w:rsid w:val="00CD1CD9"/>
    <w:rsid w:val="00CD23FA"/>
    <w:rsid w:val="00CD26DA"/>
    <w:rsid w:val="00CD30BF"/>
    <w:rsid w:val="00CD3123"/>
    <w:rsid w:val="00CD3150"/>
    <w:rsid w:val="00CD32C0"/>
    <w:rsid w:val="00CD3AF3"/>
    <w:rsid w:val="00CD46BA"/>
    <w:rsid w:val="00CD5DB0"/>
    <w:rsid w:val="00CD5E48"/>
    <w:rsid w:val="00CD5FA3"/>
    <w:rsid w:val="00CD649F"/>
    <w:rsid w:val="00CD6EE2"/>
    <w:rsid w:val="00CD71AE"/>
    <w:rsid w:val="00CD7425"/>
    <w:rsid w:val="00CD7A22"/>
    <w:rsid w:val="00CD7A51"/>
    <w:rsid w:val="00CD7AFB"/>
    <w:rsid w:val="00CD7D1F"/>
    <w:rsid w:val="00CD7E90"/>
    <w:rsid w:val="00CE03E4"/>
    <w:rsid w:val="00CE08E4"/>
    <w:rsid w:val="00CE0D81"/>
    <w:rsid w:val="00CE10CE"/>
    <w:rsid w:val="00CE14A6"/>
    <w:rsid w:val="00CE1AFD"/>
    <w:rsid w:val="00CE2359"/>
    <w:rsid w:val="00CE2D86"/>
    <w:rsid w:val="00CE32E1"/>
    <w:rsid w:val="00CE3B75"/>
    <w:rsid w:val="00CE4171"/>
    <w:rsid w:val="00CE444A"/>
    <w:rsid w:val="00CE4644"/>
    <w:rsid w:val="00CE484A"/>
    <w:rsid w:val="00CE48D7"/>
    <w:rsid w:val="00CE491E"/>
    <w:rsid w:val="00CE4B0E"/>
    <w:rsid w:val="00CE4D61"/>
    <w:rsid w:val="00CE4E3C"/>
    <w:rsid w:val="00CE5666"/>
    <w:rsid w:val="00CE5793"/>
    <w:rsid w:val="00CE59BF"/>
    <w:rsid w:val="00CE6732"/>
    <w:rsid w:val="00CE6832"/>
    <w:rsid w:val="00CE685C"/>
    <w:rsid w:val="00CE68BD"/>
    <w:rsid w:val="00CE6E38"/>
    <w:rsid w:val="00CE71A0"/>
    <w:rsid w:val="00CE74D3"/>
    <w:rsid w:val="00CE7828"/>
    <w:rsid w:val="00CE79C5"/>
    <w:rsid w:val="00CE7AA6"/>
    <w:rsid w:val="00CE7CCA"/>
    <w:rsid w:val="00CE7FBB"/>
    <w:rsid w:val="00CF0628"/>
    <w:rsid w:val="00CF06A2"/>
    <w:rsid w:val="00CF08A2"/>
    <w:rsid w:val="00CF11A3"/>
    <w:rsid w:val="00CF13FE"/>
    <w:rsid w:val="00CF1CE3"/>
    <w:rsid w:val="00CF1EC1"/>
    <w:rsid w:val="00CF2619"/>
    <w:rsid w:val="00CF29FD"/>
    <w:rsid w:val="00CF2E51"/>
    <w:rsid w:val="00CF335B"/>
    <w:rsid w:val="00CF40C8"/>
    <w:rsid w:val="00CF42FD"/>
    <w:rsid w:val="00CF474F"/>
    <w:rsid w:val="00CF47AA"/>
    <w:rsid w:val="00CF51A6"/>
    <w:rsid w:val="00CF51B8"/>
    <w:rsid w:val="00CF557F"/>
    <w:rsid w:val="00CF5C62"/>
    <w:rsid w:val="00CF5EAC"/>
    <w:rsid w:val="00CF60A5"/>
    <w:rsid w:val="00CF6130"/>
    <w:rsid w:val="00CF6283"/>
    <w:rsid w:val="00CF69AD"/>
    <w:rsid w:val="00CF6A73"/>
    <w:rsid w:val="00CF6BD6"/>
    <w:rsid w:val="00CF6F69"/>
    <w:rsid w:val="00CF7206"/>
    <w:rsid w:val="00CF72B7"/>
    <w:rsid w:val="00CF7354"/>
    <w:rsid w:val="00CF7B3A"/>
    <w:rsid w:val="00D00745"/>
    <w:rsid w:val="00D02017"/>
    <w:rsid w:val="00D021D6"/>
    <w:rsid w:val="00D027F2"/>
    <w:rsid w:val="00D02A5A"/>
    <w:rsid w:val="00D02AA4"/>
    <w:rsid w:val="00D02D7D"/>
    <w:rsid w:val="00D0358C"/>
    <w:rsid w:val="00D035BB"/>
    <w:rsid w:val="00D03757"/>
    <w:rsid w:val="00D038E6"/>
    <w:rsid w:val="00D03AFC"/>
    <w:rsid w:val="00D03B24"/>
    <w:rsid w:val="00D04856"/>
    <w:rsid w:val="00D049A2"/>
    <w:rsid w:val="00D04D39"/>
    <w:rsid w:val="00D05676"/>
    <w:rsid w:val="00D0600C"/>
    <w:rsid w:val="00D06172"/>
    <w:rsid w:val="00D06600"/>
    <w:rsid w:val="00D06876"/>
    <w:rsid w:val="00D06DDC"/>
    <w:rsid w:val="00D06E63"/>
    <w:rsid w:val="00D07377"/>
    <w:rsid w:val="00D0737E"/>
    <w:rsid w:val="00D07805"/>
    <w:rsid w:val="00D106B9"/>
    <w:rsid w:val="00D106EB"/>
    <w:rsid w:val="00D10737"/>
    <w:rsid w:val="00D10AEC"/>
    <w:rsid w:val="00D10BAF"/>
    <w:rsid w:val="00D114EA"/>
    <w:rsid w:val="00D115D4"/>
    <w:rsid w:val="00D1193B"/>
    <w:rsid w:val="00D12127"/>
    <w:rsid w:val="00D12587"/>
    <w:rsid w:val="00D12D5B"/>
    <w:rsid w:val="00D13995"/>
    <w:rsid w:val="00D14442"/>
    <w:rsid w:val="00D14582"/>
    <w:rsid w:val="00D14DED"/>
    <w:rsid w:val="00D1560E"/>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4FB7"/>
    <w:rsid w:val="00D2507D"/>
    <w:rsid w:val="00D26211"/>
    <w:rsid w:val="00D262A5"/>
    <w:rsid w:val="00D263D0"/>
    <w:rsid w:val="00D26679"/>
    <w:rsid w:val="00D266A2"/>
    <w:rsid w:val="00D2705C"/>
    <w:rsid w:val="00D2715D"/>
    <w:rsid w:val="00D279E2"/>
    <w:rsid w:val="00D27AE5"/>
    <w:rsid w:val="00D27CD9"/>
    <w:rsid w:val="00D27E24"/>
    <w:rsid w:val="00D27E91"/>
    <w:rsid w:val="00D27F1B"/>
    <w:rsid w:val="00D3018F"/>
    <w:rsid w:val="00D30249"/>
    <w:rsid w:val="00D304F5"/>
    <w:rsid w:val="00D3053B"/>
    <w:rsid w:val="00D3064D"/>
    <w:rsid w:val="00D30F6D"/>
    <w:rsid w:val="00D311FE"/>
    <w:rsid w:val="00D31B7D"/>
    <w:rsid w:val="00D32092"/>
    <w:rsid w:val="00D32334"/>
    <w:rsid w:val="00D32571"/>
    <w:rsid w:val="00D329D4"/>
    <w:rsid w:val="00D32D1C"/>
    <w:rsid w:val="00D32DEF"/>
    <w:rsid w:val="00D32E70"/>
    <w:rsid w:val="00D330C1"/>
    <w:rsid w:val="00D330D0"/>
    <w:rsid w:val="00D33BE1"/>
    <w:rsid w:val="00D33D37"/>
    <w:rsid w:val="00D33F81"/>
    <w:rsid w:val="00D34219"/>
    <w:rsid w:val="00D3478A"/>
    <w:rsid w:val="00D352AE"/>
    <w:rsid w:val="00D35308"/>
    <w:rsid w:val="00D35BF9"/>
    <w:rsid w:val="00D360DB"/>
    <w:rsid w:val="00D364CD"/>
    <w:rsid w:val="00D3656F"/>
    <w:rsid w:val="00D36F33"/>
    <w:rsid w:val="00D37F13"/>
    <w:rsid w:val="00D4010C"/>
    <w:rsid w:val="00D4039C"/>
    <w:rsid w:val="00D40C6C"/>
    <w:rsid w:val="00D4122F"/>
    <w:rsid w:val="00D415D7"/>
    <w:rsid w:val="00D41BA4"/>
    <w:rsid w:val="00D41C4A"/>
    <w:rsid w:val="00D41E7F"/>
    <w:rsid w:val="00D421F1"/>
    <w:rsid w:val="00D4255F"/>
    <w:rsid w:val="00D42B6E"/>
    <w:rsid w:val="00D4307F"/>
    <w:rsid w:val="00D430FC"/>
    <w:rsid w:val="00D4315B"/>
    <w:rsid w:val="00D435BB"/>
    <w:rsid w:val="00D44A88"/>
    <w:rsid w:val="00D44DF3"/>
    <w:rsid w:val="00D45106"/>
    <w:rsid w:val="00D455EE"/>
    <w:rsid w:val="00D45A5A"/>
    <w:rsid w:val="00D45C2B"/>
    <w:rsid w:val="00D45CD3"/>
    <w:rsid w:val="00D46AB3"/>
    <w:rsid w:val="00D470A7"/>
    <w:rsid w:val="00D472F4"/>
    <w:rsid w:val="00D47906"/>
    <w:rsid w:val="00D50086"/>
    <w:rsid w:val="00D5008A"/>
    <w:rsid w:val="00D50742"/>
    <w:rsid w:val="00D50B75"/>
    <w:rsid w:val="00D50C76"/>
    <w:rsid w:val="00D516C4"/>
    <w:rsid w:val="00D527AA"/>
    <w:rsid w:val="00D53467"/>
    <w:rsid w:val="00D536A1"/>
    <w:rsid w:val="00D53F5F"/>
    <w:rsid w:val="00D54395"/>
    <w:rsid w:val="00D54412"/>
    <w:rsid w:val="00D54BD2"/>
    <w:rsid w:val="00D54C94"/>
    <w:rsid w:val="00D55049"/>
    <w:rsid w:val="00D56417"/>
    <w:rsid w:val="00D5683B"/>
    <w:rsid w:val="00D56875"/>
    <w:rsid w:val="00D56E63"/>
    <w:rsid w:val="00D572CE"/>
    <w:rsid w:val="00D5756E"/>
    <w:rsid w:val="00D57A93"/>
    <w:rsid w:val="00D57B93"/>
    <w:rsid w:val="00D57D1F"/>
    <w:rsid w:val="00D60023"/>
    <w:rsid w:val="00D602A8"/>
    <w:rsid w:val="00D60379"/>
    <w:rsid w:val="00D60CC7"/>
    <w:rsid w:val="00D60D09"/>
    <w:rsid w:val="00D60E50"/>
    <w:rsid w:val="00D60FD3"/>
    <w:rsid w:val="00D610C6"/>
    <w:rsid w:val="00D611D5"/>
    <w:rsid w:val="00D612FB"/>
    <w:rsid w:val="00D617EA"/>
    <w:rsid w:val="00D61960"/>
    <w:rsid w:val="00D61C5F"/>
    <w:rsid w:val="00D61E16"/>
    <w:rsid w:val="00D624B3"/>
    <w:rsid w:val="00D62BD2"/>
    <w:rsid w:val="00D63294"/>
    <w:rsid w:val="00D63B40"/>
    <w:rsid w:val="00D63F18"/>
    <w:rsid w:val="00D6417E"/>
    <w:rsid w:val="00D64373"/>
    <w:rsid w:val="00D64613"/>
    <w:rsid w:val="00D649BC"/>
    <w:rsid w:val="00D64C76"/>
    <w:rsid w:val="00D65BB9"/>
    <w:rsid w:val="00D65E4D"/>
    <w:rsid w:val="00D660A0"/>
    <w:rsid w:val="00D6651B"/>
    <w:rsid w:val="00D666C4"/>
    <w:rsid w:val="00D66C34"/>
    <w:rsid w:val="00D67147"/>
    <w:rsid w:val="00D701AF"/>
    <w:rsid w:val="00D702E8"/>
    <w:rsid w:val="00D70615"/>
    <w:rsid w:val="00D70999"/>
    <w:rsid w:val="00D70CF7"/>
    <w:rsid w:val="00D70EB6"/>
    <w:rsid w:val="00D70F84"/>
    <w:rsid w:val="00D7102B"/>
    <w:rsid w:val="00D7125C"/>
    <w:rsid w:val="00D71B46"/>
    <w:rsid w:val="00D71BF8"/>
    <w:rsid w:val="00D71CE1"/>
    <w:rsid w:val="00D7226A"/>
    <w:rsid w:val="00D728F8"/>
    <w:rsid w:val="00D7419E"/>
    <w:rsid w:val="00D74782"/>
    <w:rsid w:val="00D749D5"/>
    <w:rsid w:val="00D74DC4"/>
    <w:rsid w:val="00D74FE1"/>
    <w:rsid w:val="00D7557E"/>
    <w:rsid w:val="00D75D05"/>
    <w:rsid w:val="00D764C8"/>
    <w:rsid w:val="00D77553"/>
    <w:rsid w:val="00D801E3"/>
    <w:rsid w:val="00D80514"/>
    <w:rsid w:val="00D80743"/>
    <w:rsid w:val="00D80DD1"/>
    <w:rsid w:val="00D80FE3"/>
    <w:rsid w:val="00D8196E"/>
    <w:rsid w:val="00D81978"/>
    <w:rsid w:val="00D81CE0"/>
    <w:rsid w:val="00D82EA6"/>
    <w:rsid w:val="00D8369A"/>
    <w:rsid w:val="00D842C5"/>
    <w:rsid w:val="00D843B7"/>
    <w:rsid w:val="00D84F4A"/>
    <w:rsid w:val="00D860C3"/>
    <w:rsid w:val="00D865A2"/>
    <w:rsid w:val="00D866E4"/>
    <w:rsid w:val="00D8677D"/>
    <w:rsid w:val="00D871C8"/>
    <w:rsid w:val="00D87FB9"/>
    <w:rsid w:val="00D900A3"/>
    <w:rsid w:val="00D902E8"/>
    <w:rsid w:val="00D903F0"/>
    <w:rsid w:val="00D90526"/>
    <w:rsid w:val="00D90B96"/>
    <w:rsid w:val="00D91099"/>
    <w:rsid w:val="00D91881"/>
    <w:rsid w:val="00D92204"/>
    <w:rsid w:val="00D9242C"/>
    <w:rsid w:val="00D92AFF"/>
    <w:rsid w:val="00D936AF"/>
    <w:rsid w:val="00D93BE6"/>
    <w:rsid w:val="00D93CBF"/>
    <w:rsid w:val="00D95312"/>
    <w:rsid w:val="00D9567B"/>
    <w:rsid w:val="00D957B9"/>
    <w:rsid w:val="00D97A13"/>
    <w:rsid w:val="00D97ACD"/>
    <w:rsid w:val="00D97FBC"/>
    <w:rsid w:val="00DA09C4"/>
    <w:rsid w:val="00DA107C"/>
    <w:rsid w:val="00DA16F3"/>
    <w:rsid w:val="00DA17C3"/>
    <w:rsid w:val="00DA182C"/>
    <w:rsid w:val="00DA1D72"/>
    <w:rsid w:val="00DA2579"/>
    <w:rsid w:val="00DA279F"/>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95A"/>
    <w:rsid w:val="00DA6E98"/>
    <w:rsid w:val="00DA737E"/>
    <w:rsid w:val="00DA7669"/>
    <w:rsid w:val="00DB05EC"/>
    <w:rsid w:val="00DB0AA6"/>
    <w:rsid w:val="00DB0AE7"/>
    <w:rsid w:val="00DB0BE0"/>
    <w:rsid w:val="00DB0D15"/>
    <w:rsid w:val="00DB0F4C"/>
    <w:rsid w:val="00DB0FC8"/>
    <w:rsid w:val="00DB13C2"/>
    <w:rsid w:val="00DB1688"/>
    <w:rsid w:val="00DB1802"/>
    <w:rsid w:val="00DB3983"/>
    <w:rsid w:val="00DB4841"/>
    <w:rsid w:val="00DB5964"/>
    <w:rsid w:val="00DB59AF"/>
    <w:rsid w:val="00DB5AB4"/>
    <w:rsid w:val="00DB5BF3"/>
    <w:rsid w:val="00DB5C8D"/>
    <w:rsid w:val="00DB5E8F"/>
    <w:rsid w:val="00DB5ECC"/>
    <w:rsid w:val="00DB5F50"/>
    <w:rsid w:val="00DB62EB"/>
    <w:rsid w:val="00DB65F6"/>
    <w:rsid w:val="00DB6D9E"/>
    <w:rsid w:val="00DB6F26"/>
    <w:rsid w:val="00DB6FED"/>
    <w:rsid w:val="00DB7010"/>
    <w:rsid w:val="00DB7074"/>
    <w:rsid w:val="00DB7829"/>
    <w:rsid w:val="00DB794C"/>
    <w:rsid w:val="00DB7A8A"/>
    <w:rsid w:val="00DB7E68"/>
    <w:rsid w:val="00DC078C"/>
    <w:rsid w:val="00DC0860"/>
    <w:rsid w:val="00DC0D8D"/>
    <w:rsid w:val="00DC2153"/>
    <w:rsid w:val="00DC2536"/>
    <w:rsid w:val="00DC2FB2"/>
    <w:rsid w:val="00DC34D4"/>
    <w:rsid w:val="00DC36F9"/>
    <w:rsid w:val="00DC3732"/>
    <w:rsid w:val="00DC38A3"/>
    <w:rsid w:val="00DC4937"/>
    <w:rsid w:val="00DC4A35"/>
    <w:rsid w:val="00DC4AA9"/>
    <w:rsid w:val="00DC58BC"/>
    <w:rsid w:val="00DC58D7"/>
    <w:rsid w:val="00DC5F1E"/>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F1F"/>
    <w:rsid w:val="00DD1F99"/>
    <w:rsid w:val="00DD26E8"/>
    <w:rsid w:val="00DD2E18"/>
    <w:rsid w:val="00DD2E5C"/>
    <w:rsid w:val="00DD3165"/>
    <w:rsid w:val="00DD3372"/>
    <w:rsid w:val="00DD3BA6"/>
    <w:rsid w:val="00DD4018"/>
    <w:rsid w:val="00DD428B"/>
    <w:rsid w:val="00DD437D"/>
    <w:rsid w:val="00DD580C"/>
    <w:rsid w:val="00DD5A52"/>
    <w:rsid w:val="00DD6DDA"/>
    <w:rsid w:val="00DD7844"/>
    <w:rsid w:val="00DD7D3E"/>
    <w:rsid w:val="00DD7E42"/>
    <w:rsid w:val="00DE1765"/>
    <w:rsid w:val="00DE21DD"/>
    <w:rsid w:val="00DE3574"/>
    <w:rsid w:val="00DE4C9B"/>
    <w:rsid w:val="00DE5011"/>
    <w:rsid w:val="00DE5355"/>
    <w:rsid w:val="00DE53CF"/>
    <w:rsid w:val="00DE5F00"/>
    <w:rsid w:val="00DE62CA"/>
    <w:rsid w:val="00DE6418"/>
    <w:rsid w:val="00DE6F77"/>
    <w:rsid w:val="00DE709F"/>
    <w:rsid w:val="00DE7ADD"/>
    <w:rsid w:val="00DE7B61"/>
    <w:rsid w:val="00DE7F0A"/>
    <w:rsid w:val="00DF0125"/>
    <w:rsid w:val="00DF01CF"/>
    <w:rsid w:val="00DF032A"/>
    <w:rsid w:val="00DF0ABC"/>
    <w:rsid w:val="00DF115D"/>
    <w:rsid w:val="00DF12EC"/>
    <w:rsid w:val="00DF1DFC"/>
    <w:rsid w:val="00DF2071"/>
    <w:rsid w:val="00DF2158"/>
    <w:rsid w:val="00DF293F"/>
    <w:rsid w:val="00DF2962"/>
    <w:rsid w:val="00DF2E1B"/>
    <w:rsid w:val="00DF2E74"/>
    <w:rsid w:val="00DF313D"/>
    <w:rsid w:val="00DF3346"/>
    <w:rsid w:val="00DF36E9"/>
    <w:rsid w:val="00DF3BE2"/>
    <w:rsid w:val="00DF3D48"/>
    <w:rsid w:val="00DF4BC6"/>
    <w:rsid w:val="00DF4C99"/>
    <w:rsid w:val="00DF4E40"/>
    <w:rsid w:val="00DF5483"/>
    <w:rsid w:val="00DF56CD"/>
    <w:rsid w:val="00DF5DF1"/>
    <w:rsid w:val="00DF602A"/>
    <w:rsid w:val="00DF6629"/>
    <w:rsid w:val="00DF76EF"/>
    <w:rsid w:val="00DF770A"/>
    <w:rsid w:val="00DF7855"/>
    <w:rsid w:val="00DF78FE"/>
    <w:rsid w:val="00DF795E"/>
    <w:rsid w:val="00DF7A8B"/>
    <w:rsid w:val="00E00A24"/>
    <w:rsid w:val="00E00F93"/>
    <w:rsid w:val="00E01918"/>
    <w:rsid w:val="00E01A3D"/>
    <w:rsid w:val="00E023A2"/>
    <w:rsid w:val="00E023C2"/>
    <w:rsid w:val="00E0245E"/>
    <w:rsid w:val="00E0251E"/>
    <w:rsid w:val="00E0257F"/>
    <w:rsid w:val="00E02B4C"/>
    <w:rsid w:val="00E02E8A"/>
    <w:rsid w:val="00E031DA"/>
    <w:rsid w:val="00E03699"/>
    <w:rsid w:val="00E04517"/>
    <w:rsid w:val="00E04BAF"/>
    <w:rsid w:val="00E04FA5"/>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5CF"/>
    <w:rsid w:val="00E13FE1"/>
    <w:rsid w:val="00E14A23"/>
    <w:rsid w:val="00E14A2A"/>
    <w:rsid w:val="00E151C9"/>
    <w:rsid w:val="00E15429"/>
    <w:rsid w:val="00E15442"/>
    <w:rsid w:val="00E15FB8"/>
    <w:rsid w:val="00E162E9"/>
    <w:rsid w:val="00E162EB"/>
    <w:rsid w:val="00E1639E"/>
    <w:rsid w:val="00E165A7"/>
    <w:rsid w:val="00E166B3"/>
    <w:rsid w:val="00E16773"/>
    <w:rsid w:val="00E16A2E"/>
    <w:rsid w:val="00E17A96"/>
    <w:rsid w:val="00E2011C"/>
    <w:rsid w:val="00E20821"/>
    <w:rsid w:val="00E209E6"/>
    <w:rsid w:val="00E211A6"/>
    <w:rsid w:val="00E21428"/>
    <w:rsid w:val="00E21499"/>
    <w:rsid w:val="00E21C28"/>
    <w:rsid w:val="00E21EBC"/>
    <w:rsid w:val="00E2297B"/>
    <w:rsid w:val="00E22B55"/>
    <w:rsid w:val="00E22FDF"/>
    <w:rsid w:val="00E23192"/>
    <w:rsid w:val="00E2327B"/>
    <w:rsid w:val="00E23E89"/>
    <w:rsid w:val="00E241F8"/>
    <w:rsid w:val="00E244B7"/>
    <w:rsid w:val="00E25688"/>
    <w:rsid w:val="00E256AC"/>
    <w:rsid w:val="00E2641B"/>
    <w:rsid w:val="00E26517"/>
    <w:rsid w:val="00E27315"/>
    <w:rsid w:val="00E279BC"/>
    <w:rsid w:val="00E27FD2"/>
    <w:rsid w:val="00E3016A"/>
    <w:rsid w:val="00E303A8"/>
    <w:rsid w:val="00E31799"/>
    <w:rsid w:val="00E31857"/>
    <w:rsid w:val="00E319AD"/>
    <w:rsid w:val="00E3208A"/>
    <w:rsid w:val="00E32F27"/>
    <w:rsid w:val="00E335BA"/>
    <w:rsid w:val="00E339CA"/>
    <w:rsid w:val="00E33A7B"/>
    <w:rsid w:val="00E341B4"/>
    <w:rsid w:val="00E34BA6"/>
    <w:rsid w:val="00E34BE5"/>
    <w:rsid w:val="00E34CB6"/>
    <w:rsid w:val="00E34CBC"/>
    <w:rsid w:val="00E34D70"/>
    <w:rsid w:val="00E35151"/>
    <w:rsid w:val="00E35448"/>
    <w:rsid w:val="00E355A7"/>
    <w:rsid w:val="00E35B90"/>
    <w:rsid w:val="00E364D2"/>
    <w:rsid w:val="00E36A22"/>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0DB"/>
    <w:rsid w:val="00E42D94"/>
    <w:rsid w:val="00E42E37"/>
    <w:rsid w:val="00E42EC9"/>
    <w:rsid w:val="00E4376D"/>
    <w:rsid w:val="00E43FFF"/>
    <w:rsid w:val="00E44129"/>
    <w:rsid w:val="00E4437A"/>
    <w:rsid w:val="00E44C32"/>
    <w:rsid w:val="00E44C5F"/>
    <w:rsid w:val="00E4583C"/>
    <w:rsid w:val="00E45C83"/>
    <w:rsid w:val="00E45D49"/>
    <w:rsid w:val="00E462A8"/>
    <w:rsid w:val="00E468FE"/>
    <w:rsid w:val="00E46A6A"/>
    <w:rsid w:val="00E46BA0"/>
    <w:rsid w:val="00E46D75"/>
    <w:rsid w:val="00E47015"/>
    <w:rsid w:val="00E47091"/>
    <w:rsid w:val="00E473EE"/>
    <w:rsid w:val="00E47583"/>
    <w:rsid w:val="00E47CAB"/>
    <w:rsid w:val="00E507F4"/>
    <w:rsid w:val="00E51847"/>
    <w:rsid w:val="00E51F92"/>
    <w:rsid w:val="00E520F7"/>
    <w:rsid w:val="00E525B4"/>
    <w:rsid w:val="00E52609"/>
    <w:rsid w:val="00E533CA"/>
    <w:rsid w:val="00E53405"/>
    <w:rsid w:val="00E535B1"/>
    <w:rsid w:val="00E53716"/>
    <w:rsid w:val="00E53CFD"/>
    <w:rsid w:val="00E54491"/>
    <w:rsid w:val="00E54B17"/>
    <w:rsid w:val="00E55003"/>
    <w:rsid w:val="00E5518D"/>
    <w:rsid w:val="00E553A5"/>
    <w:rsid w:val="00E55A36"/>
    <w:rsid w:val="00E5605E"/>
    <w:rsid w:val="00E5613C"/>
    <w:rsid w:val="00E564A7"/>
    <w:rsid w:val="00E56D07"/>
    <w:rsid w:val="00E573EB"/>
    <w:rsid w:val="00E57D0F"/>
    <w:rsid w:val="00E60044"/>
    <w:rsid w:val="00E6077C"/>
    <w:rsid w:val="00E60A73"/>
    <w:rsid w:val="00E60B9B"/>
    <w:rsid w:val="00E60C70"/>
    <w:rsid w:val="00E60E00"/>
    <w:rsid w:val="00E6121F"/>
    <w:rsid w:val="00E614CC"/>
    <w:rsid w:val="00E61675"/>
    <w:rsid w:val="00E61A74"/>
    <w:rsid w:val="00E62630"/>
    <w:rsid w:val="00E634BF"/>
    <w:rsid w:val="00E64B2A"/>
    <w:rsid w:val="00E65006"/>
    <w:rsid w:val="00E650A0"/>
    <w:rsid w:val="00E6528B"/>
    <w:rsid w:val="00E65C67"/>
    <w:rsid w:val="00E66711"/>
    <w:rsid w:val="00E66B1D"/>
    <w:rsid w:val="00E6724E"/>
    <w:rsid w:val="00E673F0"/>
    <w:rsid w:val="00E674C2"/>
    <w:rsid w:val="00E67B18"/>
    <w:rsid w:val="00E67BAA"/>
    <w:rsid w:val="00E702B9"/>
    <w:rsid w:val="00E70364"/>
    <w:rsid w:val="00E70513"/>
    <w:rsid w:val="00E70597"/>
    <w:rsid w:val="00E706BD"/>
    <w:rsid w:val="00E7073B"/>
    <w:rsid w:val="00E70C15"/>
    <w:rsid w:val="00E70C6B"/>
    <w:rsid w:val="00E70E27"/>
    <w:rsid w:val="00E70E8B"/>
    <w:rsid w:val="00E715C4"/>
    <w:rsid w:val="00E71750"/>
    <w:rsid w:val="00E71BF6"/>
    <w:rsid w:val="00E722B7"/>
    <w:rsid w:val="00E727B2"/>
    <w:rsid w:val="00E72B82"/>
    <w:rsid w:val="00E73B0D"/>
    <w:rsid w:val="00E73F88"/>
    <w:rsid w:val="00E74058"/>
    <w:rsid w:val="00E74334"/>
    <w:rsid w:val="00E7506A"/>
    <w:rsid w:val="00E75692"/>
    <w:rsid w:val="00E765AE"/>
    <w:rsid w:val="00E80647"/>
    <w:rsid w:val="00E81197"/>
    <w:rsid w:val="00E814F5"/>
    <w:rsid w:val="00E81FE4"/>
    <w:rsid w:val="00E82806"/>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2296"/>
    <w:rsid w:val="00E9256B"/>
    <w:rsid w:val="00E958C9"/>
    <w:rsid w:val="00E96189"/>
    <w:rsid w:val="00E961ED"/>
    <w:rsid w:val="00E963D8"/>
    <w:rsid w:val="00E96672"/>
    <w:rsid w:val="00E96C93"/>
    <w:rsid w:val="00E973EB"/>
    <w:rsid w:val="00EA0C9C"/>
    <w:rsid w:val="00EA14C5"/>
    <w:rsid w:val="00EA17BF"/>
    <w:rsid w:val="00EA1D6C"/>
    <w:rsid w:val="00EA1FA7"/>
    <w:rsid w:val="00EA2DDF"/>
    <w:rsid w:val="00EA2FF4"/>
    <w:rsid w:val="00EA30B2"/>
    <w:rsid w:val="00EA357E"/>
    <w:rsid w:val="00EA47C7"/>
    <w:rsid w:val="00EA4D97"/>
    <w:rsid w:val="00EA4EC6"/>
    <w:rsid w:val="00EA4F19"/>
    <w:rsid w:val="00EA4F9B"/>
    <w:rsid w:val="00EA510D"/>
    <w:rsid w:val="00EA51A6"/>
    <w:rsid w:val="00EA51D1"/>
    <w:rsid w:val="00EA5BD6"/>
    <w:rsid w:val="00EA5DA7"/>
    <w:rsid w:val="00EA5F34"/>
    <w:rsid w:val="00EA6289"/>
    <w:rsid w:val="00EA682C"/>
    <w:rsid w:val="00EA73D9"/>
    <w:rsid w:val="00EA7824"/>
    <w:rsid w:val="00EA78AA"/>
    <w:rsid w:val="00EA7A0D"/>
    <w:rsid w:val="00EA7F50"/>
    <w:rsid w:val="00EB0458"/>
    <w:rsid w:val="00EB04A8"/>
    <w:rsid w:val="00EB051D"/>
    <w:rsid w:val="00EB0671"/>
    <w:rsid w:val="00EB08F2"/>
    <w:rsid w:val="00EB0AFD"/>
    <w:rsid w:val="00EB0B96"/>
    <w:rsid w:val="00EB0D89"/>
    <w:rsid w:val="00EB1510"/>
    <w:rsid w:val="00EB15FD"/>
    <w:rsid w:val="00EB166F"/>
    <w:rsid w:val="00EB186B"/>
    <w:rsid w:val="00EB1BF6"/>
    <w:rsid w:val="00EB20C6"/>
    <w:rsid w:val="00EB2B84"/>
    <w:rsid w:val="00EB3597"/>
    <w:rsid w:val="00EB3603"/>
    <w:rsid w:val="00EB3E0D"/>
    <w:rsid w:val="00EB567F"/>
    <w:rsid w:val="00EB6295"/>
    <w:rsid w:val="00EB64B4"/>
    <w:rsid w:val="00EB66BD"/>
    <w:rsid w:val="00EB6796"/>
    <w:rsid w:val="00EB6893"/>
    <w:rsid w:val="00EB6D9D"/>
    <w:rsid w:val="00EB70FA"/>
    <w:rsid w:val="00EB729C"/>
    <w:rsid w:val="00EB7757"/>
    <w:rsid w:val="00EC016A"/>
    <w:rsid w:val="00EC06DD"/>
    <w:rsid w:val="00EC0B9A"/>
    <w:rsid w:val="00EC0DD8"/>
    <w:rsid w:val="00EC23C7"/>
    <w:rsid w:val="00EC2C43"/>
    <w:rsid w:val="00EC39FB"/>
    <w:rsid w:val="00EC42F5"/>
    <w:rsid w:val="00EC48FC"/>
    <w:rsid w:val="00EC5160"/>
    <w:rsid w:val="00EC5508"/>
    <w:rsid w:val="00EC5651"/>
    <w:rsid w:val="00EC5F2E"/>
    <w:rsid w:val="00EC68DE"/>
    <w:rsid w:val="00EC6D94"/>
    <w:rsid w:val="00EC6EC3"/>
    <w:rsid w:val="00EC6ED1"/>
    <w:rsid w:val="00EC747A"/>
    <w:rsid w:val="00EC77F8"/>
    <w:rsid w:val="00EC786B"/>
    <w:rsid w:val="00EC7BB1"/>
    <w:rsid w:val="00EC7BCE"/>
    <w:rsid w:val="00ED0021"/>
    <w:rsid w:val="00ED0178"/>
    <w:rsid w:val="00ED0275"/>
    <w:rsid w:val="00ED0436"/>
    <w:rsid w:val="00ED06F9"/>
    <w:rsid w:val="00ED0DA6"/>
    <w:rsid w:val="00ED0E54"/>
    <w:rsid w:val="00ED1552"/>
    <w:rsid w:val="00ED1B96"/>
    <w:rsid w:val="00ED24A7"/>
    <w:rsid w:val="00ED29EA"/>
    <w:rsid w:val="00ED2B82"/>
    <w:rsid w:val="00ED30E9"/>
    <w:rsid w:val="00ED36E6"/>
    <w:rsid w:val="00ED3F57"/>
    <w:rsid w:val="00ED4302"/>
    <w:rsid w:val="00ED4A19"/>
    <w:rsid w:val="00ED4DEF"/>
    <w:rsid w:val="00ED54BD"/>
    <w:rsid w:val="00ED5D36"/>
    <w:rsid w:val="00ED5FF2"/>
    <w:rsid w:val="00ED62E1"/>
    <w:rsid w:val="00ED6343"/>
    <w:rsid w:val="00ED656A"/>
    <w:rsid w:val="00ED68E3"/>
    <w:rsid w:val="00ED6F5C"/>
    <w:rsid w:val="00ED77BE"/>
    <w:rsid w:val="00EE097C"/>
    <w:rsid w:val="00EE0C65"/>
    <w:rsid w:val="00EE0D04"/>
    <w:rsid w:val="00EE0DAC"/>
    <w:rsid w:val="00EE110F"/>
    <w:rsid w:val="00EE116B"/>
    <w:rsid w:val="00EE11A2"/>
    <w:rsid w:val="00EE12EC"/>
    <w:rsid w:val="00EE1303"/>
    <w:rsid w:val="00EE2448"/>
    <w:rsid w:val="00EE2AAF"/>
    <w:rsid w:val="00EE2B16"/>
    <w:rsid w:val="00EE2D3A"/>
    <w:rsid w:val="00EE2EFF"/>
    <w:rsid w:val="00EE340F"/>
    <w:rsid w:val="00EE3428"/>
    <w:rsid w:val="00EE3898"/>
    <w:rsid w:val="00EE3ABE"/>
    <w:rsid w:val="00EE3C90"/>
    <w:rsid w:val="00EE4FE3"/>
    <w:rsid w:val="00EE52CE"/>
    <w:rsid w:val="00EE5516"/>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3D84"/>
    <w:rsid w:val="00EF411E"/>
    <w:rsid w:val="00EF42B9"/>
    <w:rsid w:val="00EF448D"/>
    <w:rsid w:val="00EF4D1D"/>
    <w:rsid w:val="00EF6222"/>
    <w:rsid w:val="00EF635D"/>
    <w:rsid w:val="00EF645B"/>
    <w:rsid w:val="00EF701C"/>
    <w:rsid w:val="00EF7934"/>
    <w:rsid w:val="00EF7F0E"/>
    <w:rsid w:val="00F01EEC"/>
    <w:rsid w:val="00F02526"/>
    <w:rsid w:val="00F02AB8"/>
    <w:rsid w:val="00F03134"/>
    <w:rsid w:val="00F034E8"/>
    <w:rsid w:val="00F03766"/>
    <w:rsid w:val="00F03C18"/>
    <w:rsid w:val="00F03CB2"/>
    <w:rsid w:val="00F03F2A"/>
    <w:rsid w:val="00F03FAF"/>
    <w:rsid w:val="00F04069"/>
    <w:rsid w:val="00F05627"/>
    <w:rsid w:val="00F05F01"/>
    <w:rsid w:val="00F061B4"/>
    <w:rsid w:val="00F06612"/>
    <w:rsid w:val="00F06B34"/>
    <w:rsid w:val="00F1004A"/>
    <w:rsid w:val="00F115F6"/>
    <w:rsid w:val="00F1160D"/>
    <w:rsid w:val="00F12200"/>
    <w:rsid w:val="00F122ED"/>
    <w:rsid w:val="00F13221"/>
    <w:rsid w:val="00F135B0"/>
    <w:rsid w:val="00F13FDF"/>
    <w:rsid w:val="00F14CA3"/>
    <w:rsid w:val="00F15586"/>
    <w:rsid w:val="00F16612"/>
    <w:rsid w:val="00F1668B"/>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29D"/>
    <w:rsid w:val="00F26BE8"/>
    <w:rsid w:val="00F26E65"/>
    <w:rsid w:val="00F273C5"/>
    <w:rsid w:val="00F2779D"/>
    <w:rsid w:val="00F2797A"/>
    <w:rsid w:val="00F27FE6"/>
    <w:rsid w:val="00F30038"/>
    <w:rsid w:val="00F30790"/>
    <w:rsid w:val="00F31488"/>
    <w:rsid w:val="00F314C9"/>
    <w:rsid w:val="00F3189C"/>
    <w:rsid w:val="00F31D06"/>
    <w:rsid w:val="00F320FF"/>
    <w:rsid w:val="00F3254C"/>
    <w:rsid w:val="00F325D4"/>
    <w:rsid w:val="00F3277E"/>
    <w:rsid w:val="00F327F4"/>
    <w:rsid w:val="00F3345D"/>
    <w:rsid w:val="00F33E4F"/>
    <w:rsid w:val="00F33F71"/>
    <w:rsid w:val="00F346A0"/>
    <w:rsid w:val="00F34C9D"/>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673"/>
    <w:rsid w:val="00F42903"/>
    <w:rsid w:val="00F42E4D"/>
    <w:rsid w:val="00F42F33"/>
    <w:rsid w:val="00F439B2"/>
    <w:rsid w:val="00F44233"/>
    <w:rsid w:val="00F4454D"/>
    <w:rsid w:val="00F446B2"/>
    <w:rsid w:val="00F452B5"/>
    <w:rsid w:val="00F465F7"/>
    <w:rsid w:val="00F46F80"/>
    <w:rsid w:val="00F473C7"/>
    <w:rsid w:val="00F473EF"/>
    <w:rsid w:val="00F4745B"/>
    <w:rsid w:val="00F47A03"/>
    <w:rsid w:val="00F50508"/>
    <w:rsid w:val="00F508BB"/>
    <w:rsid w:val="00F50929"/>
    <w:rsid w:val="00F5115C"/>
    <w:rsid w:val="00F512B3"/>
    <w:rsid w:val="00F51637"/>
    <w:rsid w:val="00F51C26"/>
    <w:rsid w:val="00F51E8A"/>
    <w:rsid w:val="00F52176"/>
    <w:rsid w:val="00F523A5"/>
    <w:rsid w:val="00F52662"/>
    <w:rsid w:val="00F52888"/>
    <w:rsid w:val="00F52D04"/>
    <w:rsid w:val="00F52F76"/>
    <w:rsid w:val="00F52FFF"/>
    <w:rsid w:val="00F53B5A"/>
    <w:rsid w:val="00F53E2C"/>
    <w:rsid w:val="00F54B5E"/>
    <w:rsid w:val="00F54BB4"/>
    <w:rsid w:val="00F550EB"/>
    <w:rsid w:val="00F55557"/>
    <w:rsid w:val="00F56251"/>
    <w:rsid w:val="00F56456"/>
    <w:rsid w:val="00F56CA6"/>
    <w:rsid w:val="00F56D0B"/>
    <w:rsid w:val="00F56E0A"/>
    <w:rsid w:val="00F57ECC"/>
    <w:rsid w:val="00F6026C"/>
    <w:rsid w:val="00F6042F"/>
    <w:rsid w:val="00F6055F"/>
    <w:rsid w:val="00F60A68"/>
    <w:rsid w:val="00F613AB"/>
    <w:rsid w:val="00F616A2"/>
    <w:rsid w:val="00F61AB7"/>
    <w:rsid w:val="00F62AEC"/>
    <w:rsid w:val="00F62D24"/>
    <w:rsid w:val="00F6361F"/>
    <w:rsid w:val="00F63A62"/>
    <w:rsid w:val="00F63F8B"/>
    <w:rsid w:val="00F64138"/>
    <w:rsid w:val="00F6433F"/>
    <w:rsid w:val="00F6488E"/>
    <w:rsid w:val="00F64A9C"/>
    <w:rsid w:val="00F64FFF"/>
    <w:rsid w:val="00F6554D"/>
    <w:rsid w:val="00F65CBB"/>
    <w:rsid w:val="00F661BB"/>
    <w:rsid w:val="00F6624B"/>
    <w:rsid w:val="00F6675F"/>
    <w:rsid w:val="00F67013"/>
    <w:rsid w:val="00F670F0"/>
    <w:rsid w:val="00F67A66"/>
    <w:rsid w:val="00F67B78"/>
    <w:rsid w:val="00F67EF4"/>
    <w:rsid w:val="00F67F54"/>
    <w:rsid w:val="00F701A6"/>
    <w:rsid w:val="00F704F9"/>
    <w:rsid w:val="00F70FA2"/>
    <w:rsid w:val="00F7109A"/>
    <w:rsid w:val="00F710C6"/>
    <w:rsid w:val="00F71465"/>
    <w:rsid w:val="00F715D5"/>
    <w:rsid w:val="00F71F61"/>
    <w:rsid w:val="00F726F1"/>
    <w:rsid w:val="00F727CD"/>
    <w:rsid w:val="00F72821"/>
    <w:rsid w:val="00F72862"/>
    <w:rsid w:val="00F72B38"/>
    <w:rsid w:val="00F72DAE"/>
    <w:rsid w:val="00F72F8B"/>
    <w:rsid w:val="00F7362E"/>
    <w:rsid w:val="00F7381B"/>
    <w:rsid w:val="00F73B66"/>
    <w:rsid w:val="00F73C0F"/>
    <w:rsid w:val="00F73CF4"/>
    <w:rsid w:val="00F73FCB"/>
    <w:rsid w:val="00F73FF6"/>
    <w:rsid w:val="00F7434C"/>
    <w:rsid w:val="00F74B78"/>
    <w:rsid w:val="00F752EB"/>
    <w:rsid w:val="00F7645D"/>
    <w:rsid w:val="00F7689C"/>
    <w:rsid w:val="00F76F12"/>
    <w:rsid w:val="00F771B6"/>
    <w:rsid w:val="00F77204"/>
    <w:rsid w:val="00F77C30"/>
    <w:rsid w:val="00F77C4C"/>
    <w:rsid w:val="00F77DFB"/>
    <w:rsid w:val="00F77FE2"/>
    <w:rsid w:val="00F80034"/>
    <w:rsid w:val="00F80FAD"/>
    <w:rsid w:val="00F81B0A"/>
    <w:rsid w:val="00F826FF"/>
    <w:rsid w:val="00F82A2A"/>
    <w:rsid w:val="00F83854"/>
    <w:rsid w:val="00F83A37"/>
    <w:rsid w:val="00F83BD0"/>
    <w:rsid w:val="00F83CA7"/>
    <w:rsid w:val="00F83F1A"/>
    <w:rsid w:val="00F83F78"/>
    <w:rsid w:val="00F846AB"/>
    <w:rsid w:val="00F848BE"/>
    <w:rsid w:val="00F85553"/>
    <w:rsid w:val="00F85605"/>
    <w:rsid w:val="00F85C0D"/>
    <w:rsid w:val="00F86264"/>
    <w:rsid w:val="00F864D4"/>
    <w:rsid w:val="00F86BBA"/>
    <w:rsid w:val="00F878DB"/>
    <w:rsid w:val="00F87CFA"/>
    <w:rsid w:val="00F90624"/>
    <w:rsid w:val="00F909CB"/>
    <w:rsid w:val="00F91220"/>
    <w:rsid w:val="00F913A2"/>
    <w:rsid w:val="00F91537"/>
    <w:rsid w:val="00F91B6A"/>
    <w:rsid w:val="00F9213A"/>
    <w:rsid w:val="00F92CC2"/>
    <w:rsid w:val="00F92CFD"/>
    <w:rsid w:val="00F93371"/>
    <w:rsid w:val="00F938F1"/>
    <w:rsid w:val="00F93996"/>
    <w:rsid w:val="00F94E41"/>
    <w:rsid w:val="00F94ED5"/>
    <w:rsid w:val="00F95FAC"/>
    <w:rsid w:val="00F962B7"/>
    <w:rsid w:val="00F965EC"/>
    <w:rsid w:val="00F9681C"/>
    <w:rsid w:val="00F969FF"/>
    <w:rsid w:val="00F96EBF"/>
    <w:rsid w:val="00F970F3"/>
    <w:rsid w:val="00F978BD"/>
    <w:rsid w:val="00F97B01"/>
    <w:rsid w:val="00F97D0B"/>
    <w:rsid w:val="00FA0C59"/>
    <w:rsid w:val="00FA0FD8"/>
    <w:rsid w:val="00FA101D"/>
    <w:rsid w:val="00FA1597"/>
    <w:rsid w:val="00FA15D0"/>
    <w:rsid w:val="00FA19B4"/>
    <w:rsid w:val="00FA1C8D"/>
    <w:rsid w:val="00FA2B5A"/>
    <w:rsid w:val="00FA2E59"/>
    <w:rsid w:val="00FA2F81"/>
    <w:rsid w:val="00FA3074"/>
    <w:rsid w:val="00FA31E1"/>
    <w:rsid w:val="00FA33E1"/>
    <w:rsid w:val="00FA3B98"/>
    <w:rsid w:val="00FA3FD9"/>
    <w:rsid w:val="00FA436B"/>
    <w:rsid w:val="00FA43EB"/>
    <w:rsid w:val="00FA4DC5"/>
    <w:rsid w:val="00FA51F2"/>
    <w:rsid w:val="00FA5F05"/>
    <w:rsid w:val="00FA64F3"/>
    <w:rsid w:val="00FA6D21"/>
    <w:rsid w:val="00FA6E85"/>
    <w:rsid w:val="00FA72B4"/>
    <w:rsid w:val="00FA7375"/>
    <w:rsid w:val="00FA779F"/>
    <w:rsid w:val="00FA7E0F"/>
    <w:rsid w:val="00FB026B"/>
    <w:rsid w:val="00FB045E"/>
    <w:rsid w:val="00FB12D1"/>
    <w:rsid w:val="00FB1546"/>
    <w:rsid w:val="00FB1877"/>
    <w:rsid w:val="00FB1996"/>
    <w:rsid w:val="00FB22FF"/>
    <w:rsid w:val="00FB242A"/>
    <w:rsid w:val="00FB2AE7"/>
    <w:rsid w:val="00FB2EC3"/>
    <w:rsid w:val="00FB3640"/>
    <w:rsid w:val="00FB37EC"/>
    <w:rsid w:val="00FB3B2B"/>
    <w:rsid w:val="00FB4A09"/>
    <w:rsid w:val="00FB53F0"/>
    <w:rsid w:val="00FB542A"/>
    <w:rsid w:val="00FB66BC"/>
    <w:rsid w:val="00FB6B3E"/>
    <w:rsid w:val="00FB6B45"/>
    <w:rsid w:val="00FB6BD3"/>
    <w:rsid w:val="00FB6E2C"/>
    <w:rsid w:val="00FB7441"/>
    <w:rsid w:val="00FB789B"/>
    <w:rsid w:val="00FC013C"/>
    <w:rsid w:val="00FC0A13"/>
    <w:rsid w:val="00FC0BAD"/>
    <w:rsid w:val="00FC1295"/>
    <w:rsid w:val="00FC12F9"/>
    <w:rsid w:val="00FC1373"/>
    <w:rsid w:val="00FC1AEF"/>
    <w:rsid w:val="00FC1F2E"/>
    <w:rsid w:val="00FC23A2"/>
    <w:rsid w:val="00FC29B0"/>
    <w:rsid w:val="00FC2A0A"/>
    <w:rsid w:val="00FC2F15"/>
    <w:rsid w:val="00FC2F1F"/>
    <w:rsid w:val="00FC304E"/>
    <w:rsid w:val="00FC32F6"/>
    <w:rsid w:val="00FC343A"/>
    <w:rsid w:val="00FC3671"/>
    <w:rsid w:val="00FC39AF"/>
    <w:rsid w:val="00FC4600"/>
    <w:rsid w:val="00FC4B80"/>
    <w:rsid w:val="00FC56FC"/>
    <w:rsid w:val="00FC5DBF"/>
    <w:rsid w:val="00FC630D"/>
    <w:rsid w:val="00FC6996"/>
    <w:rsid w:val="00FC7691"/>
    <w:rsid w:val="00FC7A53"/>
    <w:rsid w:val="00FC7B15"/>
    <w:rsid w:val="00FC7D5C"/>
    <w:rsid w:val="00FD0FE4"/>
    <w:rsid w:val="00FD11B9"/>
    <w:rsid w:val="00FD1931"/>
    <w:rsid w:val="00FD2114"/>
    <w:rsid w:val="00FD2155"/>
    <w:rsid w:val="00FD2A6A"/>
    <w:rsid w:val="00FD2DDC"/>
    <w:rsid w:val="00FD3695"/>
    <w:rsid w:val="00FD3CDD"/>
    <w:rsid w:val="00FD3F66"/>
    <w:rsid w:val="00FD43D2"/>
    <w:rsid w:val="00FD4DD1"/>
    <w:rsid w:val="00FD4F53"/>
    <w:rsid w:val="00FD510B"/>
    <w:rsid w:val="00FD537B"/>
    <w:rsid w:val="00FD5A02"/>
    <w:rsid w:val="00FD5BD5"/>
    <w:rsid w:val="00FD5DD6"/>
    <w:rsid w:val="00FD611A"/>
    <w:rsid w:val="00FD61E8"/>
    <w:rsid w:val="00FD6500"/>
    <w:rsid w:val="00FD6847"/>
    <w:rsid w:val="00FD6BCE"/>
    <w:rsid w:val="00FD6F05"/>
    <w:rsid w:val="00FD781E"/>
    <w:rsid w:val="00FD79E3"/>
    <w:rsid w:val="00FD7EBD"/>
    <w:rsid w:val="00FE0059"/>
    <w:rsid w:val="00FE0296"/>
    <w:rsid w:val="00FE0B1F"/>
    <w:rsid w:val="00FE0C95"/>
    <w:rsid w:val="00FE12D9"/>
    <w:rsid w:val="00FE2BAD"/>
    <w:rsid w:val="00FE2EF9"/>
    <w:rsid w:val="00FE32D3"/>
    <w:rsid w:val="00FE380C"/>
    <w:rsid w:val="00FE399F"/>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6C6"/>
    <w:rsid w:val="00FE78E6"/>
    <w:rsid w:val="00FE7A83"/>
    <w:rsid w:val="00FE7C26"/>
    <w:rsid w:val="00FE7D91"/>
    <w:rsid w:val="00FF005E"/>
    <w:rsid w:val="00FF07C3"/>
    <w:rsid w:val="00FF08A3"/>
    <w:rsid w:val="00FF0D0E"/>
    <w:rsid w:val="00FF0E7C"/>
    <w:rsid w:val="00FF0F10"/>
    <w:rsid w:val="00FF1409"/>
    <w:rsid w:val="00FF2563"/>
    <w:rsid w:val="00FF2F45"/>
    <w:rsid w:val="00FF33DF"/>
    <w:rsid w:val="00FF34E2"/>
    <w:rsid w:val="00FF3F26"/>
    <w:rsid w:val="00FF46B0"/>
    <w:rsid w:val="00FF4A34"/>
    <w:rsid w:val="00FF4F22"/>
    <w:rsid w:val="00FF4FBA"/>
    <w:rsid w:val="00FF5457"/>
    <w:rsid w:val="00FF5A4D"/>
    <w:rsid w:val="00FF5B85"/>
    <w:rsid w:val="00FF5D70"/>
    <w:rsid w:val="00FF6765"/>
    <w:rsid w:val="00FF6AE6"/>
    <w:rsid w:val="00FF6CC8"/>
    <w:rsid w:val="00FF73E6"/>
    <w:rsid w:val="00FF79F5"/>
    <w:rsid w:val="00FF7AD9"/>
    <w:rsid w:val="02FB182C"/>
    <w:rsid w:val="02FDF33C"/>
    <w:rsid w:val="05E9561A"/>
    <w:rsid w:val="0839FFEC"/>
    <w:rsid w:val="0A3AA878"/>
    <w:rsid w:val="0B4CCD20"/>
    <w:rsid w:val="0CB1136F"/>
    <w:rsid w:val="0D5920DD"/>
    <w:rsid w:val="0F0E199B"/>
    <w:rsid w:val="1098AF25"/>
    <w:rsid w:val="176D3CCF"/>
    <w:rsid w:val="17F3C616"/>
    <w:rsid w:val="1B6D3699"/>
    <w:rsid w:val="1ED04146"/>
    <w:rsid w:val="1F90ACC8"/>
    <w:rsid w:val="1FFED7FB"/>
    <w:rsid w:val="202849A8"/>
    <w:rsid w:val="20AED2EF"/>
    <w:rsid w:val="23E673B1"/>
    <w:rsid w:val="2876C3A1"/>
    <w:rsid w:val="2B87053C"/>
    <w:rsid w:val="2BF6BEEE"/>
    <w:rsid w:val="3003C0EE"/>
    <w:rsid w:val="30E2B197"/>
    <w:rsid w:val="33223953"/>
    <w:rsid w:val="33D23447"/>
    <w:rsid w:val="35859039"/>
    <w:rsid w:val="38E96D69"/>
    <w:rsid w:val="3DB42295"/>
    <w:rsid w:val="43404AA3"/>
    <w:rsid w:val="4C505A52"/>
    <w:rsid w:val="4EE84970"/>
    <w:rsid w:val="4F00A784"/>
    <w:rsid w:val="4FB207FA"/>
    <w:rsid w:val="51BA9E0C"/>
    <w:rsid w:val="53FE7BDB"/>
    <w:rsid w:val="546BB587"/>
    <w:rsid w:val="5818A4B9"/>
    <w:rsid w:val="58B0DCD2"/>
    <w:rsid w:val="5B7FE207"/>
    <w:rsid w:val="5C4DFC8B"/>
    <w:rsid w:val="5EFB4AC8"/>
    <w:rsid w:val="5F9E82F0"/>
    <w:rsid w:val="5FEEC7A6"/>
    <w:rsid w:val="61443B0D"/>
    <w:rsid w:val="6147161D"/>
    <w:rsid w:val="62C484C9"/>
    <w:rsid w:val="639F1F5F"/>
    <w:rsid w:val="63CEBBEB"/>
    <w:rsid w:val="656A8C4C"/>
    <w:rsid w:val="66A4D9C5"/>
    <w:rsid w:val="67065CAD"/>
    <w:rsid w:val="671207DE"/>
    <w:rsid w:val="686AA2FC"/>
    <w:rsid w:val="6BBB6C1B"/>
    <w:rsid w:val="7020B20B"/>
    <w:rsid w:val="76665AA4"/>
    <w:rsid w:val="781BEE9B"/>
    <w:rsid w:val="786F8BEF"/>
    <w:rsid w:val="7880C6C6"/>
    <w:rsid w:val="78A71601"/>
    <w:rsid w:val="7A2484AD"/>
    <w:rsid w:val="7D2F23FD"/>
    <w:rsid w:val="7D862E94"/>
    <w:rsid w:val="7E04D9A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539B6A4C"/>
  <w15:docId w15:val="{1F2260C5-5D85-44BF-BCCD-E82355745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4606"/>
    <w:rPr>
      <w:sz w:val="24"/>
      <w:szCs w:val="24"/>
      <w:lang w:val="es-ES_tradnl"/>
    </w:rPr>
  </w:style>
  <w:style w:type="paragraph" w:styleId="Ttulo1">
    <w:name w:val="heading 1"/>
    <w:basedOn w:val="Normal"/>
    <w:next w:val="Normal"/>
    <w:link w:val="Ttulo1Car"/>
    <w:autoRedefine/>
    <w:uiPriority w:val="1"/>
    <w:qFormat/>
    <w:rsid w:val="008E4E05"/>
    <w:pPr>
      <w:spacing w:before="120" w:line="264" w:lineRule="auto"/>
      <w:ind w:right="-425"/>
      <w:jc w:val="center"/>
      <w:outlineLvl w:val="0"/>
    </w:pPr>
    <w:rPr>
      <w:rFonts w:ascii="Verdana" w:hAnsi="Verdana"/>
      <w:b/>
      <w:sz w:val="28"/>
    </w:rPr>
  </w:style>
  <w:style w:type="paragraph" w:styleId="Ttulo2">
    <w:name w:val="heading 2"/>
    <w:basedOn w:val="Normal"/>
    <w:next w:val="Normal"/>
    <w:link w:val="Ttulo2Car"/>
    <w:autoRedefine/>
    <w:qFormat/>
    <w:rsid w:val="00B31A90"/>
    <w:pPr>
      <w:pBdr>
        <w:top w:val="single" w:sz="4" w:space="1" w:color="auto"/>
        <w:bottom w:val="single" w:sz="4" w:space="1" w:color="auto"/>
      </w:pBdr>
      <w:shd w:val="clear" w:color="auto" w:fill="0070C0"/>
      <w:ind w:right="-319"/>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uiPriority w:val="9"/>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Viñeta 1,Gráfico Título,Párrafo 1,Párrafo"/>
    <w:basedOn w:val="Normal"/>
    <w:link w:val="PrrafodelistaCar"/>
    <w:uiPriority w:val="1"/>
    <w:qFormat/>
    <w:pPr>
      <w:ind w:left="708"/>
    </w:pPr>
  </w:style>
  <w:style w:type="character" w:customStyle="1" w:styleId="PrrafodelistaCar">
    <w:name w:val="Párrafo de lista Car"/>
    <w:aliases w:val="Viñeta 1 Car,Gráfico Título Car,Párrafo 1 Car,Párrafo Car"/>
    <w:link w:val="Prrafodelista"/>
    <w:uiPriority w:val="1"/>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8E4E05"/>
    <w:rPr>
      <w:rFonts w:ascii="Verdana" w:hAnsi="Verdana"/>
      <w:b/>
      <w:sz w:val="28"/>
      <w:szCs w:val="24"/>
      <w:lang w:val="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1"/>
      </w:numPr>
    </w:pPr>
    <w:rPr>
      <w:rFonts w:ascii="Verdana" w:hAnsi="Verdana"/>
      <w:b/>
      <w:sz w:val="20"/>
      <w:szCs w:val="20"/>
    </w:rPr>
  </w:style>
  <w:style w:type="character" w:customStyle="1" w:styleId="ESQUEMA1Car">
    <w:name w:val="ESQUEMA 1 Car"/>
    <w:link w:val="ESQUEMA1"/>
    <w:rsid w:val="00C548B6"/>
    <w:rPr>
      <w:rFonts w:ascii="Verdana" w:hAnsi="Verdana"/>
      <w:b/>
      <w:caps/>
      <w:lang w:val="es-ES_tradnl"/>
    </w:rPr>
  </w:style>
  <w:style w:type="character" w:customStyle="1" w:styleId="ESQUEMA2Car">
    <w:name w:val="ESQUEMA 2 Car"/>
    <w:link w:val="ESQUEMA2"/>
    <w:rsid w:val="00C548B6"/>
    <w:rPr>
      <w:rFonts w:ascii="Verdana" w:hAnsi="Verdana"/>
      <w:b/>
      <w:lang w:val="es-ES_tradnl"/>
    </w:rPr>
  </w:style>
  <w:style w:type="character" w:customStyle="1" w:styleId="Ttulo2Car">
    <w:name w:val="Título 2 Car"/>
    <w:link w:val="Ttulo2"/>
    <w:rsid w:val="00B31A90"/>
    <w:rPr>
      <w:rFonts w:ascii="Verdana" w:eastAsia="Arial Unicode MS" w:hAnsi="Verdana"/>
      <w:b/>
      <w:color w:val="FFFFFF" w:themeColor="background1"/>
      <w:sz w:val="22"/>
      <w:szCs w:val="22"/>
      <w:shd w:val="clear" w:color="auto" w:fill="0070C0"/>
      <w:lang w:val="es-ES_tradnl"/>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uiPriority w:val="9"/>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09"/>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09"/>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
    <w:rsid w:val="00C548B6"/>
    <w:pPr>
      <w:numPr>
        <w:ilvl w:val="1"/>
        <w:numId w:val="109"/>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231">
    <w:name w:val="Estilo231"/>
    <w:uiPriority w:val="99"/>
    <w:rsid w:val="00C548B6"/>
    <w:pPr>
      <w:numPr>
        <w:numId w:val="116"/>
      </w:numPr>
    </w:pPr>
  </w:style>
  <w:style w:type="numbering" w:customStyle="1" w:styleId="BOPV-122">
    <w:name w:val="BOPV-122"/>
    <w:rsid w:val="00C548B6"/>
    <w:pPr>
      <w:numPr>
        <w:numId w:val="131"/>
      </w:numPr>
    </w:pPr>
  </w:style>
  <w:style w:type="numbering" w:customStyle="1" w:styleId="BOPV-15">
    <w:name w:val="BOPV-15"/>
    <w:rsid w:val="00C548B6"/>
    <w:pPr>
      <w:numPr>
        <w:numId w:val="73"/>
      </w:numPr>
    </w:pPr>
  </w:style>
  <w:style w:type="numbering" w:customStyle="1" w:styleId="Estilo2111">
    <w:name w:val="Estilo2111"/>
    <w:uiPriority w:val="99"/>
    <w:rsid w:val="00C548B6"/>
    <w:pPr>
      <w:numPr>
        <w:numId w:val="74"/>
      </w:numPr>
    </w:pPr>
  </w:style>
  <w:style w:type="numbering" w:customStyle="1" w:styleId="Estilo212">
    <w:name w:val="Estilo212"/>
    <w:uiPriority w:val="99"/>
    <w:rsid w:val="00C548B6"/>
    <w:pPr>
      <w:numPr>
        <w:numId w:val="117"/>
      </w:numPr>
    </w:pPr>
  </w:style>
  <w:style w:type="numbering" w:customStyle="1" w:styleId="Estilo3111">
    <w:name w:val="Estilo3111"/>
    <w:uiPriority w:val="99"/>
    <w:rsid w:val="00C548B6"/>
    <w:pPr>
      <w:numPr>
        <w:numId w:val="119"/>
      </w:numPr>
    </w:pPr>
  </w:style>
  <w:style w:type="numbering" w:customStyle="1" w:styleId="Estilo251">
    <w:name w:val="Estilo251"/>
    <w:uiPriority w:val="99"/>
    <w:rsid w:val="00C548B6"/>
    <w:pPr>
      <w:numPr>
        <w:numId w:val="75"/>
      </w:numPr>
    </w:pPr>
  </w:style>
  <w:style w:type="numbering" w:customStyle="1" w:styleId="BOPV-11112">
    <w:name w:val="BOPV-11112"/>
    <w:rsid w:val="00C548B6"/>
    <w:pPr>
      <w:numPr>
        <w:numId w:val="76"/>
      </w:numPr>
    </w:pPr>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2"/>
      </w:numPr>
    </w:pPr>
  </w:style>
  <w:style w:type="numbering" w:customStyle="1" w:styleId="Estilo213">
    <w:name w:val="Estilo213"/>
    <w:uiPriority w:val="99"/>
    <w:rsid w:val="00C548B6"/>
    <w:pPr>
      <w:numPr>
        <w:numId w:val="13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4"/>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2"/>
      </w:numPr>
    </w:pPr>
  </w:style>
  <w:style w:type="numbering" w:customStyle="1" w:styleId="Estilo52">
    <w:name w:val="Estilo52"/>
    <w:uiPriority w:val="99"/>
    <w:rsid w:val="00C548B6"/>
    <w:pPr>
      <w:numPr>
        <w:numId w:val="71"/>
      </w:numPr>
    </w:pPr>
  </w:style>
  <w:style w:type="numbering" w:customStyle="1" w:styleId="Estilo252">
    <w:name w:val="Estilo252"/>
    <w:uiPriority w:val="99"/>
    <w:rsid w:val="00C548B6"/>
    <w:pPr>
      <w:numPr>
        <w:numId w:val="72"/>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09"/>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ableParagraph">
    <w:name w:val="Table Paragraph"/>
    <w:basedOn w:val="Normal"/>
    <w:uiPriority w:val="1"/>
    <w:qFormat/>
    <w:rsid w:val="002B4444"/>
    <w:pPr>
      <w:widowControl w:val="0"/>
      <w:spacing w:after="160" w:line="256" w:lineRule="auto"/>
    </w:pPr>
    <w:rPr>
      <w:rFonts w:asciiTheme="minorHAnsi" w:eastAsiaTheme="minorHAnsi" w:hAnsiTheme="minorHAnsi" w:cstheme="minorBidi"/>
      <w:noProof/>
      <w:sz w:val="22"/>
      <w:szCs w:val="22"/>
      <w:lang w:eastAsia="en-US"/>
    </w:rPr>
  </w:style>
  <w:style w:type="numbering" w:customStyle="1" w:styleId="Estilo53">
    <w:name w:val="Estilo53"/>
    <w:uiPriority w:val="99"/>
    <w:rsid w:val="00DC4937"/>
    <w:pPr>
      <w:numPr>
        <w:numId w:val="139"/>
      </w:numPr>
    </w:pPr>
  </w:style>
  <w:style w:type="character" w:customStyle="1" w:styleId="qodef-e-title-text">
    <w:name w:val="qodef-e-title-text"/>
    <w:basedOn w:val="Fuentedeprrafopredeter"/>
    <w:rsid w:val="00A34DE1"/>
  </w:style>
  <w:style w:type="paragraph" w:customStyle="1" w:styleId="parrafo1">
    <w:name w:val="parrafo1"/>
    <w:basedOn w:val="Normal"/>
    <w:rsid w:val="00312416"/>
    <w:pPr>
      <w:spacing w:before="180" w:after="180"/>
      <w:ind w:firstLine="360"/>
      <w:jc w:val="both"/>
    </w:pPr>
    <w:rPr>
      <w:lang w:val="es-ES"/>
    </w:rPr>
  </w:style>
  <w:style w:type="table" w:styleId="Tablaconcuadrculaclara">
    <w:name w:val="Grid Table Light"/>
    <w:basedOn w:val="Tablanormal"/>
    <w:uiPriority w:val="40"/>
    <w:rsid w:val="005E3C6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1">
    <w:name w:val="Grid Table 1 Light Accent 1"/>
    <w:basedOn w:val="Tablanormal"/>
    <w:uiPriority w:val="46"/>
    <w:rsid w:val="005E3C60"/>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lista3-nfasis1">
    <w:name w:val="List Table 3 Accent 1"/>
    <w:basedOn w:val="Tablanormal"/>
    <w:uiPriority w:val="48"/>
    <w:rsid w:val="00A414CF"/>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Tablaconcuadrcula1clara">
    <w:name w:val="Grid Table 1 Light"/>
    <w:basedOn w:val="Tablanormal"/>
    <w:uiPriority w:val="46"/>
    <w:rsid w:val="00783B13"/>
    <w:rPr>
      <w:rFonts w:ascii="Times" w:eastAsia="Times" w:hAnsi="Tim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bsica1">
    <w:name w:val="Table Simple 1"/>
    <w:basedOn w:val="Tablanormal"/>
    <w:rsid w:val="0051237A"/>
    <w:pPr>
      <w:spacing w:before="10" w:after="10"/>
      <w:jc w:val="center"/>
    </w:pPr>
    <w:rPr>
      <w:rFonts w:ascii="Times" w:hAnsi="Tim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paragraph" w:customStyle="1" w:styleId="00baseconmarcadores">
    <w:name w:val="00 base con marcadores"/>
    <w:basedOn w:val="Normal"/>
    <w:link w:val="00baseconmarcadoresCarCar"/>
    <w:rsid w:val="00CD5FA3"/>
    <w:pPr>
      <w:numPr>
        <w:numId w:val="152"/>
      </w:numPr>
      <w:spacing w:before="120"/>
      <w:ind w:right="-28"/>
      <w:jc w:val="both"/>
    </w:pPr>
    <w:rPr>
      <w:rFonts w:ascii="Arial" w:hAnsi="Arial"/>
      <w:bCs/>
      <w:sz w:val="22"/>
      <w:szCs w:val="22"/>
      <w:lang w:val="es-ES" w:eastAsia="en-US"/>
    </w:rPr>
  </w:style>
  <w:style w:type="character" w:customStyle="1" w:styleId="00baseconmarcadoresCarCar">
    <w:name w:val="00 base con marcadores Car Car"/>
    <w:link w:val="00baseconmarcadores"/>
    <w:locked/>
    <w:rsid w:val="00CD5FA3"/>
    <w:rPr>
      <w:rFonts w:ascii="Arial" w:hAnsi="Arial"/>
      <w:bCs/>
      <w:sz w:val="22"/>
      <w:szCs w:val="22"/>
      <w:lang w:eastAsia="en-US"/>
    </w:rPr>
  </w:style>
  <w:style w:type="table" w:styleId="Tablanormal1">
    <w:name w:val="Plain Table 1"/>
    <w:basedOn w:val="Tablanormal"/>
    <w:uiPriority w:val="41"/>
    <w:rsid w:val="009C373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URA">
    <w:name w:val="TABLA [URA]"/>
    <w:basedOn w:val="Tablanormal"/>
    <w:uiPriority w:val="99"/>
    <w:rsid w:val="00815EDA"/>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table" w:styleId="Tablanormal2">
    <w:name w:val="Plain Table 2"/>
    <w:basedOn w:val="Tablanormal"/>
    <w:uiPriority w:val="42"/>
    <w:rsid w:val="00EC23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5">
    <w:name w:val="Plain Table 5"/>
    <w:basedOn w:val="Tablanormal"/>
    <w:uiPriority w:val="45"/>
    <w:rsid w:val="0050249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1127473">
      <w:bodyDiv w:val="1"/>
      <w:marLeft w:val="0"/>
      <w:marRight w:val="0"/>
      <w:marTop w:val="0"/>
      <w:marBottom w:val="0"/>
      <w:divBdr>
        <w:top w:val="none" w:sz="0" w:space="0" w:color="auto"/>
        <w:left w:val="none" w:sz="0" w:space="0" w:color="auto"/>
        <w:bottom w:val="none" w:sz="0" w:space="0" w:color="auto"/>
        <w:right w:val="none" w:sz="0" w:space="0" w:color="auto"/>
      </w:divBdr>
    </w:div>
    <w:div w:id="12026569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9711876">
      <w:bodyDiv w:val="1"/>
      <w:marLeft w:val="0"/>
      <w:marRight w:val="0"/>
      <w:marTop w:val="0"/>
      <w:marBottom w:val="0"/>
      <w:divBdr>
        <w:top w:val="none" w:sz="0" w:space="0" w:color="auto"/>
        <w:left w:val="none" w:sz="0" w:space="0" w:color="auto"/>
        <w:bottom w:val="none" w:sz="0" w:space="0" w:color="auto"/>
        <w:right w:val="none" w:sz="0" w:space="0" w:color="auto"/>
      </w:divBdr>
    </w:div>
    <w:div w:id="161164766">
      <w:bodyDiv w:val="1"/>
      <w:marLeft w:val="0"/>
      <w:marRight w:val="0"/>
      <w:marTop w:val="0"/>
      <w:marBottom w:val="0"/>
      <w:divBdr>
        <w:top w:val="none" w:sz="0" w:space="0" w:color="auto"/>
        <w:left w:val="none" w:sz="0" w:space="0" w:color="auto"/>
        <w:bottom w:val="none" w:sz="0" w:space="0" w:color="auto"/>
        <w:right w:val="none" w:sz="0" w:space="0" w:color="auto"/>
      </w:divBdr>
    </w:div>
    <w:div w:id="196742454">
      <w:bodyDiv w:val="1"/>
      <w:marLeft w:val="0"/>
      <w:marRight w:val="0"/>
      <w:marTop w:val="0"/>
      <w:marBottom w:val="0"/>
      <w:divBdr>
        <w:top w:val="none" w:sz="0" w:space="0" w:color="auto"/>
        <w:left w:val="none" w:sz="0" w:space="0" w:color="auto"/>
        <w:bottom w:val="none" w:sz="0" w:space="0" w:color="auto"/>
        <w:right w:val="none" w:sz="0" w:space="0" w:color="auto"/>
      </w:divBdr>
    </w:div>
    <w:div w:id="213741367">
      <w:bodyDiv w:val="1"/>
      <w:marLeft w:val="0"/>
      <w:marRight w:val="0"/>
      <w:marTop w:val="0"/>
      <w:marBottom w:val="0"/>
      <w:divBdr>
        <w:top w:val="none" w:sz="0" w:space="0" w:color="auto"/>
        <w:left w:val="none" w:sz="0" w:space="0" w:color="auto"/>
        <w:bottom w:val="none" w:sz="0" w:space="0" w:color="auto"/>
        <w:right w:val="none" w:sz="0" w:space="0" w:color="auto"/>
      </w:divBdr>
    </w:div>
    <w:div w:id="279536985">
      <w:bodyDiv w:val="1"/>
      <w:marLeft w:val="0"/>
      <w:marRight w:val="0"/>
      <w:marTop w:val="0"/>
      <w:marBottom w:val="0"/>
      <w:divBdr>
        <w:top w:val="none" w:sz="0" w:space="0" w:color="auto"/>
        <w:left w:val="none" w:sz="0" w:space="0" w:color="auto"/>
        <w:bottom w:val="none" w:sz="0" w:space="0" w:color="auto"/>
        <w:right w:val="none" w:sz="0" w:space="0" w:color="auto"/>
      </w:divBdr>
    </w:div>
    <w:div w:id="377241379">
      <w:bodyDiv w:val="1"/>
      <w:marLeft w:val="0"/>
      <w:marRight w:val="0"/>
      <w:marTop w:val="0"/>
      <w:marBottom w:val="0"/>
      <w:divBdr>
        <w:top w:val="none" w:sz="0" w:space="0" w:color="auto"/>
        <w:left w:val="none" w:sz="0" w:space="0" w:color="auto"/>
        <w:bottom w:val="none" w:sz="0" w:space="0" w:color="auto"/>
        <w:right w:val="none" w:sz="0" w:space="0" w:color="auto"/>
      </w:divBdr>
    </w:div>
    <w:div w:id="398746634">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9422322">
      <w:bodyDiv w:val="1"/>
      <w:marLeft w:val="0"/>
      <w:marRight w:val="0"/>
      <w:marTop w:val="0"/>
      <w:marBottom w:val="0"/>
      <w:divBdr>
        <w:top w:val="none" w:sz="0" w:space="0" w:color="auto"/>
        <w:left w:val="none" w:sz="0" w:space="0" w:color="auto"/>
        <w:bottom w:val="none" w:sz="0" w:space="0" w:color="auto"/>
        <w:right w:val="none" w:sz="0" w:space="0" w:color="auto"/>
      </w:divBdr>
    </w:div>
    <w:div w:id="471093952">
      <w:bodyDiv w:val="1"/>
      <w:marLeft w:val="0"/>
      <w:marRight w:val="0"/>
      <w:marTop w:val="0"/>
      <w:marBottom w:val="0"/>
      <w:divBdr>
        <w:top w:val="none" w:sz="0" w:space="0" w:color="auto"/>
        <w:left w:val="none" w:sz="0" w:space="0" w:color="auto"/>
        <w:bottom w:val="none" w:sz="0" w:space="0" w:color="auto"/>
        <w:right w:val="none" w:sz="0" w:space="0" w:color="auto"/>
      </w:divBdr>
    </w:div>
    <w:div w:id="54684031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89046735">
      <w:bodyDiv w:val="1"/>
      <w:marLeft w:val="0"/>
      <w:marRight w:val="0"/>
      <w:marTop w:val="0"/>
      <w:marBottom w:val="0"/>
      <w:divBdr>
        <w:top w:val="none" w:sz="0" w:space="0" w:color="auto"/>
        <w:left w:val="none" w:sz="0" w:space="0" w:color="auto"/>
        <w:bottom w:val="none" w:sz="0" w:space="0" w:color="auto"/>
        <w:right w:val="none" w:sz="0" w:space="0" w:color="auto"/>
      </w:divBdr>
    </w:div>
    <w:div w:id="620184606">
      <w:bodyDiv w:val="1"/>
      <w:marLeft w:val="0"/>
      <w:marRight w:val="0"/>
      <w:marTop w:val="0"/>
      <w:marBottom w:val="0"/>
      <w:divBdr>
        <w:top w:val="none" w:sz="0" w:space="0" w:color="auto"/>
        <w:left w:val="none" w:sz="0" w:space="0" w:color="auto"/>
        <w:bottom w:val="none" w:sz="0" w:space="0" w:color="auto"/>
        <w:right w:val="none" w:sz="0" w:space="0" w:color="auto"/>
      </w:divBdr>
    </w:div>
    <w:div w:id="627323655">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38750616">
      <w:bodyDiv w:val="1"/>
      <w:marLeft w:val="0"/>
      <w:marRight w:val="0"/>
      <w:marTop w:val="0"/>
      <w:marBottom w:val="0"/>
      <w:divBdr>
        <w:top w:val="none" w:sz="0" w:space="0" w:color="auto"/>
        <w:left w:val="none" w:sz="0" w:space="0" w:color="auto"/>
        <w:bottom w:val="none" w:sz="0" w:space="0" w:color="auto"/>
        <w:right w:val="none" w:sz="0" w:space="0" w:color="auto"/>
      </w:divBdr>
    </w:div>
    <w:div w:id="742217312">
      <w:bodyDiv w:val="1"/>
      <w:marLeft w:val="0"/>
      <w:marRight w:val="0"/>
      <w:marTop w:val="0"/>
      <w:marBottom w:val="0"/>
      <w:divBdr>
        <w:top w:val="none" w:sz="0" w:space="0" w:color="auto"/>
        <w:left w:val="none" w:sz="0" w:space="0" w:color="auto"/>
        <w:bottom w:val="none" w:sz="0" w:space="0" w:color="auto"/>
        <w:right w:val="none" w:sz="0" w:space="0" w:color="auto"/>
      </w:divBdr>
    </w:div>
    <w:div w:id="775833066">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4638182">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0502643">
      <w:bodyDiv w:val="1"/>
      <w:marLeft w:val="0"/>
      <w:marRight w:val="0"/>
      <w:marTop w:val="0"/>
      <w:marBottom w:val="0"/>
      <w:divBdr>
        <w:top w:val="none" w:sz="0" w:space="0" w:color="auto"/>
        <w:left w:val="none" w:sz="0" w:space="0" w:color="auto"/>
        <w:bottom w:val="none" w:sz="0" w:space="0" w:color="auto"/>
        <w:right w:val="none" w:sz="0" w:space="0" w:color="auto"/>
      </w:divBdr>
    </w:div>
    <w:div w:id="98023456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5764548">
      <w:bodyDiv w:val="1"/>
      <w:marLeft w:val="0"/>
      <w:marRight w:val="0"/>
      <w:marTop w:val="0"/>
      <w:marBottom w:val="0"/>
      <w:divBdr>
        <w:top w:val="none" w:sz="0" w:space="0" w:color="auto"/>
        <w:left w:val="none" w:sz="0" w:space="0" w:color="auto"/>
        <w:bottom w:val="none" w:sz="0" w:space="0" w:color="auto"/>
        <w:right w:val="none" w:sz="0" w:space="0" w:color="auto"/>
      </w:divBdr>
    </w:div>
    <w:div w:id="1033310723">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250122">
      <w:bodyDiv w:val="1"/>
      <w:marLeft w:val="0"/>
      <w:marRight w:val="0"/>
      <w:marTop w:val="0"/>
      <w:marBottom w:val="0"/>
      <w:divBdr>
        <w:top w:val="none" w:sz="0" w:space="0" w:color="auto"/>
        <w:left w:val="none" w:sz="0" w:space="0" w:color="auto"/>
        <w:bottom w:val="none" w:sz="0" w:space="0" w:color="auto"/>
        <w:right w:val="none" w:sz="0" w:space="0" w:color="auto"/>
      </w:divBdr>
    </w:div>
    <w:div w:id="1067459730">
      <w:bodyDiv w:val="1"/>
      <w:marLeft w:val="0"/>
      <w:marRight w:val="0"/>
      <w:marTop w:val="0"/>
      <w:marBottom w:val="0"/>
      <w:divBdr>
        <w:top w:val="none" w:sz="0" w:space="0" w:color="auto"/>
        <w:left w:val="none" w:sz="0" w:space="0" w:color="auto"/>
        <w:bottom w:val="none" w:sz="0" w:space="0" w:color="auto"/>
        <w:right w:val="none" w:sz="0" w:space="0" w:color="auto"/>
      </w:divBdr>
    </w:div>
    <w:div w:id="1095711305">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281615">
      <w:bodyDiv w:val="1"/>
      <w:marLeft w:val="0"/>
      <w:marRight w:val="0"/>
      <w:marTop w:val="0"/>
      <w:marBottom w:val="0"/>
      <w:divBdr>
        <w:top w:val="none" w:sz="0" w:space="0" w:color="auto"/>
        <w:left w:val="none" w:sz="0" w:space="0" w:color="auto"/>
        <w:bottom w:val="none" w:sz="0" w:space="0" w:color="auto"/>
        <w:right w:val="none" w:sz="0" w:space="0" w:color="auto"/>
      </w:divBdr>
    </w:div>
    <w:div w:id="1110589891">
      <w:bodyDiv w:val="1"/>
      <w:marLeft w:val="0"/>
      <w:marRight w:val="0"/>
      <w:marTop w:val="0"/>
      <w:marBottom w:val="0"/>
      <w:divBdr>
        <w:top w:val="none" w:sz="0" w:space="0" w:color="auto"/>
        <w:left w:val="none" w:sz="0" w:space="0" w:color="auto"/>
        <w:bottom w:val="none" w:sz="0" w:space="0" w:color="auto"/>
        <w:right w:val="none" w:sz="0" w:space="0" w:color="auto"/>
      </w:divBdr>
    </w:div>
    <w:div w:id="1121655363">
      <w:bodyDiv w:val="1"/>
      <w:marLeft w:val="0"/>
      <w:marRight w:val="0"/>
      <w:marTop w:val="0"/>
      <w:marBottom w:val="0"/>
      <w:divBdr>
        <w:top w:val="none" w:sz="0" w:space="0" w:color="auto"/>
        <w:left w:val="none" w:sz="0" w:space="0" w:color="auto"/>
        <w:bottom w:val="none" w:sz="0" w:space="0" w:color="auto"/>
        <w:right w:val="none" w:sz="0" w:space="0" w:color="auto"/>
      </w:divBdr>
    </w:div>
    <w:div w:id="1130132146">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5334909">
      <w:bodyDiv w:val="1"/>
      <w:marLeft w:val="0"/>
      <w:marRight w:val="0"/>
      <w:marTop w:val="0"/>
      <w:marBottom w:val="0"/>
      <w:divBdr>
        <w:top w:val="none" w:sz="0" w:space="0" w:color="auto"/>
        <w:left w:val="none" w:sz="0" w:space="0" w:color="auto"/>
        <w:bottom w:val="none" w:sz="0" w:space="0" w:color="auto"/>
        <w:right w:val="none" w:sz="0" w:space="0" w:color="auto"/>
      </w:divBdr>
    </w:div>
    <w:div w:id="1279995581">
      <w:bodyDiv w:val="1"/>
      <w:marLeft w:val="0"/>
      <w:marRight w:val="0"/>
      <w:marTop w:val="0"/>
      <w:marBottom w:val="0"/>
      <w:divBdr>
        <w:top w:val="none" w:sz="0" w:space="0" w:color="auto"/>
        <w:left w:val="none" w:sz="0" w:space="0" w:color="auto"/>
        <w:bottom w:val="none" w:sz="0" w:space="0" w:color="auto"/>
        <w:right w:val="none" w:sz="0" w:space="0" w:color="auto"/>
      </w:divBdr>
      <w:divsChild>
        <w:div w:id="405497957">
          <w:marLeft w:val="0"/>
          <w:marRight w:val="0"/>
          <w:marTop w:val="0"/>
          <w:marBottom w:val="0"/>
          <w:divBdr>
            <w:top w:val="none" w:sz="0" w:space="0" w:color="auto"/>
            <w:left w:val="none" w:sz="0" w:space="0" w:color="auto"/>
            <w:bottom w:val="none" w:sz="0" w:space="0" w:color="auto"/>
            <w:right w:val="none" w:sz="0" w:space="0" w:color="auto"/>
          </w:divBdr>
          <w:divsChild>
            <w:div w:id="409159165">
              <w:marLeft w:val="0"/>
              <w:marRight w:val="0"/>
              <w:marTop w:val="0"/>
              <w:marBottom w:val="0"/>
              <w:divBdr>
                <w:top w:val="none" w:sz="0" w:space="0" w:color="auto"/>
                <w:left w:val="none" w:sz="0" w:space="0" w:color="auto"/>
                <w:bottom w:val="none" w:sz="0" w:space="0" w:color="auto"/>
                <w:right w:val="none" w:sz="0" w:space="0" w:color="auto"/>
              </w:divBdr>
              <w:divsChild>
                <w:div w:id="1169172140">
                  <w:marLeft w:val="0"/>
                  <w:marRight w:val="0"/>
                  <w:marTop w:val="0"/>
                  <w:marBottom w:val="0"/>
                  <w:divBdr>
                    <w:top w:val="none" w:sz="0" w:space="0" w:color="auto"/>
                    <w:left w:val="none" w:sz="0" w:space="0" w:color="auto"/>
                    <w:bottom w:val="none" w:sz="0" w:space="0" w:color="auto"/>
                    <w:right w:val="none" w:sz="0" w:space="0" w:color="auto"/>
                  </w:divBdr>
                  <w:divsChild>
                    <w:div w:id="920917142">
                      <w:marLeft w:val="0"/>
                      <w:marRight w:val="0"/>
                      <w:marTop w:val="0"/>
                      <w:marBottom w:val="0"/>
                      <w:divBdr>
                        <w:top w:val="none" w:sz="0" w:space="0" w:color="auto"/>
                        <w:left w:val="none" w:sz="0" w:space="0" w:color="auto"/>
                        <w:bottom w:val="none" w:sz="0" w:space="0" w:color="auto"/>
                        <w:right w:val="none" w:sz="0" w:space="0" w:color="auto"/>
                      </w:divBdr>
                      <w:divsChild>
                        <w:div w:id="1978411746">
                          <w:marLeft w:val="0"/>
                          <w:marRight w:val="0"/>
                          <w:marTop w:val="0"/>
                          <w:marBottom w:val="0"/>
                          <w:divBdr>
                            <w:top w:val="none" w:sz="0" w:space="0" w:color="auto"/>
                            <w:left w:val="none" w:sz="0" w:space="0" w:color="auto"/>
                            <w:bottom w:val="none" w:sz="0" w:space="0" w:color="auto"/>
                            <w:right w:val="none" w:sz="0" w:space="0" w:color="auto"/>
                          </w:divBdr>
                          <w:divsChild>
                            <w:div w:id="936717094">
                              <w:marLeft w:val="0"/>
                              <w:marRight w:val="0"/>
                              <w:marTop w:val="0"/>
                              <w:marBottom w:val="0"/>
                              <w:divBdr>
                                <w:top w:val="none" w:sz="0" w:space="0" w:color="auto"/>
                                <w:left w:val="none" w:sz="0" w:space="0" w:color="auto"/>
                                <w:bottom w:val="none" w:sz="0" w:space="0" w:color="auto"/>
                                <w:right w:val="none" w:sz="0" w:space="0" w:color="auto"/>
                              </w:divBdr>
                              <w:divsChild>
                                <w:div w:id="1165901426">
                                  <w:marLeft w:val="0"/>
                                  <w:marRight w:val="0"/>
                                  <w:marTop w:val="0"/>
                                  <w:marBottom w:val="0"/>
                                  <w:divBdr>
                                    <w:top w:val="none" w:sz="0" w:space="0" w:color="auto"/>
                                    <w:left w:val="none" w:sz="0" w:space="0" w:color="auto"/>
                                    <w:bottom w:val="none" w:sz="0" w:space="0" w:color="auto"/>
                                    <w:right w:val="none" w:sz="0" w:space="0" w:color="auto"/>
                                  </w:divBdr>
                                  <w:divsChild>
                                    <w:div w:id="551886959">
                                      <w:marLeft w:val="0"/>
                                      <w:marRight w:val="0"/>
                                      <w:marTop w:val="0"/>
                                      <w:marBottom w:val="0"/>
                                      <w:divBdr>
                                        <w:top w:val="none" w:sz="0" w:space="0" w:color="auto"/>
                                        <w:left w:val="none" w:sz="0" w:space="0" w:color="auto"/>
                                        <w:bottom w:val="none" w:sz="0" w:space="0" w:color="auto"/>
                                        <w:right w:val="none" w:sz="0" w:space="0" w:color="auto"/>
                                      </w:divBdr>
                                      <w:divsChild>
                                        <w:div w:id="684019261">
                                          <w:marLeft w:val="0"/>
                                          <w:marRight w:val="0"/>
                                          <w:marTop w:val="0"/>
                                          <w:marBottom w:val="0"/>
                                          <w:divBdr>
                                            <w:top w:val="none" w:sz="0" w:space="0" w:color="auto"/>
                                            <w:left w:val="none" w:sz="0" w:space="0" w:color="auto"/>
                                            <w:bottom w:val="none" w:sz="0" w:space="0" w:color="auto"/>
                                            <w:right w:val="none" w:sz="0" w:space="0" w:color="auto"/>
                                          </w:divBdr>
                                          <w:divsChild>
                                            <w:div w:id="1350791437">
                                              <w:marLeft w:val="0"/>
                                              <w:marRight w:val="0"/>
                                              <w:marTop w:val="0"/>
                                              <w:marBottom w:val="0"/>
                                              <w:divBdr>
                                                <w:top w:val="none" w:sz="0" w:space="0" w:color="auto"/>
                                                <w:left w:val="none" w:sz="0" w:space="0" w:color="auto"/>
                                                <w:bottom w:val="none" w:sz="0" w:space="0" w:color="auto"/>
                                                <w:right w:val="none" w:sz="0" w:space="0" w:color="auto"/>
                                              </w:divBdr>
                                              <w:divsChild>
                                                <w:div w:id="603880999">
                                                  <w:marLeft w:val="0"/>
                                                  <w:marRight w:val="0"/>
                                                  <w:marTop w:val="0"/>
                                                  <w:marBottom w:val="0"/>
                                                  <w:divBdr>
                                                    <w:top w:val="none" w:sz="0" w:space="0" w:color="auto"/>
                                                    <w:left w:val="none" w:sz="0" w:space="0" w:color="auto"/>
                                                    <w:bottom w:val="none" w:sz="0" w:space="0" w:color="auto"/>
                                                    <w:right w:val="none" w:sz="0" w:space="0" w:color="auto"/>
                                                  </w:divBdr>
                                                  <w:divsChild>
                                                    <w:div w:id="62424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8304407">
          <w:marLeft w:val="0"/>
          <w:marRight w:val="0"/>
          <w:marTop w:val="0"/>
          <w:marBottom w:val="0"/>
          <w:divBdr>
            <w:top w:val="none" w:sz="0" w:space="0" w:color="auto"/>
            <w:left w:val="none" w:sz="0" w:space="0" w:color="auto"/>
            <w:bottom w:val="none" w:sz="0" w:space="0" w:color="auto"/>
            <w:right w:val="none" w:sz="0" w:space="0" w:color="auto"/>
          </w:divBdr>
          <w:divsChild>
            <w:div w:id="1216157185">
              <w:marLeft w:val="0"/>
              <w:marRight w:val="0"/>
              <w:marTop w:val="0"/>
              <w:marBottom w:val="0"/>
              <w:divBdr>
                <w:top w:val="none" w:sz="0" w:space="0" w:color="auto"/>
                <w:left w:val="none" w:sz="0" w:space="0" w:color="auto"/>
                <w:bottom w:val="none" w:sz="0" w:space="0" w:color="auto"/>
                <w:right w:val="none" w:sz="0" w:space="0" w:color="auto"/>
              </w:divBdr>
              <w:divsChild>
                <w:div w:id="436873758">
                  <w:marLeft w:val="0"/>
                  <w:marRight w:val="0"/>
                  <w:marTop w:val="0"/>
                  <w:marBottom w:val="0"/>
                  <w:divBdr>
                    <w:top w:val="none" w:sz="0" w:space="0" w:color="auto"/>
                    <w:left w:val="none" w:sz="0" w:space="0" w:color="auto"/>
                    <w:bottom w:val="none" w:sz="0" w:space="0" w:color="auto"/>
                    <w:right w:val="none" w:sz="0" w:space="0" w:color="auto"/>
                  </w:divBdr>
                  <w:divsChild>
                    <w:div w:id="95448462">
                      <w:marLeft w:val="0"/>
                      <w:marRight w:val="0"/>
                      <w:marTop w:val="0"/>
                      <w:marBottom w:val="0"/>
                      <w:divBdr>
                        <w:top w:val="none" w:sz="0" w:space="0" w:color="auto"/>
                        <w:left w:val="none" w:sz="0" w:space="0" w:color="auto"/>
                        <w:bottom w:val="none" w:sz="0" w:space="0" w:color="auto"/>
                        <w:right w:val="none" w:sz="0" w:space="0" w:color="auto"/>
                      </w:divBdr>
                      <w:divsChild>
                        <w:div w:id="291667210">
                          <w:marLeft w:val="0"/>
                          <w:marRight w:val="0"/>
                          <w:marTop w:val="0"/>
                          <w:marBottom w:val="0"/>
                          <w:divBdr>
                            <w:top w:val="none" w:sz="0" w:space="0" w:color="auto"/>
                            <w:left w:val="none" w:sz="0" w:space="0" w:color="auto"/>
                            <w:bottom w:val="none" w:sz="0" w:space="0" w:color="auto"/>
                            <w:right w:val="none" w:sz="0" w:space="0" w:color="auto"/>
                          </w:divBdr>
                          <w:divsChild>
                            <w:div w:id="1296569356">
                              <w:marLeft w:val="0"/>
                              <w:marRight w:val="0"/>
                              <w:marTop w:val="0"/>
                              <w:marBottom w:val="0"/>
                              <w:divBdr>
                                <w:top w:val="none" w:sz="0" w:space="0" w:color="auto"/>
                                <w:left w:val="none" w:sz="0" w:space="0" w:color="auto"/>
                                <w:bottom w:val="none" w:sz="0" w:space="0" w:color="auto"/>
                                <w:right w:val="none" w:sz="0" w:space="0" w:color="auto"/>
                              </w:divBdr>
                              <w:divsChild>
                                <w:div w:id="389572530">
                                  <w:marLeft w:val="0"/>
                                  <w:marRight w:val="0"/>
                                  <w:marTop w:val="0"/>
                                  <w:marBottom w:val="0"/>
                                  <w:divBdr>
                                    <w:top w:val="none" w:sz="0" w:space="0" w:color="auto"/>
                                    <w:left w:val="none" w:sz="0" w:space="0" w:color="auto"/>
                                    <w:bottom w:val="none" w:sz="0" w:space="0" w:color="auto"/>
                                    <w:right w:val="none" w:sz="0" w:space="0" w:color="auto"/>
                                  </w:divBdr>
                                  <w:divsChild>
                                    <w:div w:id="928082135">
                                      <w:marLeft w:val="0"/>
                                      <w:marRight w:val="0"/>
                                      <w:marTop w:val="0"/>
                                      <w:marBottom w:val="0"/>
                                      <w:divBdr>
                                        <w:top w:val="none" w:sz="0" w:space="0" w:color="auto"/>
                                        <w:left w:val="none" w:sz="0" w:space="0" w:color="auto"/>
                                        <w:bottom w:val="none" w:sz="0" w:space="0" w:color="auto"/>
                                        <w:right w:val="none" w:sz="0" w:space="0" w:color="auto"/>
                                      </w:divBdr>
                                      <w:divsChild>
                                        <w:div w:id="474495809">
                                          <w:marLeft w:val="0"/>
                                          <w:marRight w:val="0"/>
                                          <w:marTop w:val="0"/>
                                          <w:marBottom w:val="0"/>
                                          <w:divBdr>
                                            <w:top w:val="none" w:sz="0" w:space="0" w:color="auto"/>
                                            <w:left w:val="none" w:sz="0" w:space="0" w:color="auto"/>
                                            <w:bottom w:val="none" w:sz="0" w:space="0" w:color="auto"/>
                                            <w:right w:val="none" w:sz="0" w:space="0" w:color="auto"/>
                                          </w:divBdr>
                                          <w:divsChild>
                                            <w:div w:id="635531473">
                                              <w:marLeft w:val="0"/>
                                              <w:marRight w:val="0"/>
                                              <w:marTop w:val="0"/>
                                              <w:marBottom w:val="0"/>
                                              <w:divBdr>
                                                <w:top w:val="none" w:sz="0" w:space="0" w:color="auto"/>
                                                <w:left w:val="none" w:sz="0" w:space="0" w:color="auto"/>
                                                <w:bottom w:val="none" w:sz="0" w:space="0" w:color="auto"/>
                                                <w:right w:val="none" w:sz="0" w:space="0" w:color="auto"/>
                                              </w:divBdr>
                                              <w:divsChild>
                                                <w:div w:id="1628126617">
                                                  <w:marLeft w:val="0"/>
                                                  <w:marRight w:val="0"/>
                                                  <w:marTop w:val="0"/>
                                                  <w:marBottom w:val="0"/>
                                                  <w:divBdr>
                                                    <w:top w:val="none" w:sz="0" w:space="0" w:color="auto"/>
                                                    <w:left w:val="none" w:sz="0" w:space="0" w:color="auto"/>
                                                    <w:bottom w:val="none" w:sz="0" w:space="0" w:color="auto"/>
                                                    <w:right w:val="none" w:sz="0" w:space="0" w:color="auto"/>
                                                  </w:divBdr>
                                                  <w:divsChild>
                                                    <w:div w:id="328876149">
                                                      <w:marLeft w:val="0"/>
                                                      <w:marRight w:val="0"/>
                                                      <w:marTop w:val="0"/>
                                                      <w:marBottom w:val="0"/>
                                                      <w:divBdr>
                                                        <w:top w:val="none" w:sz="0" w:space="0" w:color="auto"/>
                                                        <w:left w:val="none" w:sz="0" w:space="0" w:color="auto"/>
                                                        <w:bottom w:val="none" w:sz="0" w:space="0" w:color="auto"/>
                                                        <w:right w:val="none" w:sz="0" w:space="0" w:color="auto"/>
                                                      </w:divBdr>
                                                      <w:divsChild>
                                                        <w:div w:id="646478784">
                                                          <w:marLeft w:val="0"/>
                                                          <w:marRight w:val="0"/>
                                                          <w:marTop w:val="0"/>
                                                          <w:marBottom w:val="0"/>
                                                          <w:divBdr>
                                                            <w:top w:val="none" w:sz="0" w:space="0" w:color="auto"/>
                                                            <w:left w:val="none" w:sz="0" w:space="0" w:color="auto"/>
                                                            <w:bottom w:val="none" w:sz="0" w:space="0" w:color="auto"/>
                                                            <w:right w:val="none" w:sz="0" w:space="0" w:color="auto"/>
                                                          </w:divBdr>
                                                          <w:divsChild>
                                                            <w:div w:id="951089562">
                                                              <w:marLeft w:val="0"/>
                                                              <w:marRight w:val="0"/>
                                                              <w:marTop w:val="0"/>
                                                              <w:marBottom w:val="0"/>
                                                              <w:divBdr>
                                                                <w:top w:val="none" w:sz="0" w:space="0" w:color="auto"/>
                                                                <w:left w:val="none" w:sz="0" w:space="0" w:color="auto"/>
                                                                <w:bottom w:val="none" w:sz="0" w:space="0" w:color="auto"/>
                                                                <w:right w:val="none" w:sz="0" w:space="0" w:color="auto"/>
                                                              </w:divBdr>
                                                              <w:divsChild>
                                                                <w:div w:id="14034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4077319">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81974301">
      <w:bodyDiv w:val="1"/>
      <w:marLeft w:val="0"/>
      <w:marRight w:val="0"/>
      <w:marTop w:val="0"/>
      <w:marBottom w:val="0"/>
      <w:divBdr>
        <w:top w:val="none" w:sz="0" w:space="0" w:color="auto"/>
        <w:left w:val="none" w:sz="0" w:space="0" w:color="auto"/>
        <w:bottom w:val="none" w:sz="0" w:space="0" w:color="auto"/>
        <w:right w:val="none" w:sz="0" w:space="0" w:color="auto"/>
      </w:divBdr>
    </w:div>
    <w:div w:id="1427270894">
      <w:bodyDiv w:val="1"/>
      <w:marLeft w:val="0"/>
      <w:marRight w:val="0"/>
      <w:marTop w:val="0"/>
      <w:marBottom w:val="0"/>
      <w:divBdr>
        <w:top w:val="none" w:sz="0" w:space="0" w:color="auto"/>
        <w:left w:val="none" w:sz="0" w:space="0" w:color="auto"/>
        <w:bottom w:val="none" w:sz="0" w:space="0" w:color="auto"/>
        <w:right w:val="none" w:sz="0" w:space="0" w:color="auto"/>
      </w:divBdr>
    </w:div>
    <w:div w:id="1445658822">
      <w:bodyDiv w:val="1"/>
      <w:marLeft w:val="0"/>
      <w:marRight w:val="0"/>
      <w:marTop w:val="0"/>
      <w:marBottom w:val="0"/>
      <w:divBdr>
        <w:top w:val="none" w:sz="0" w:space="0" w:color="auto"/>
        <w:left w:val="none" w:sz="0" w:space="0" w:color="auto"/>
        <w:bottom w:val="none" w:sz="0" w:space="0" w:color="auto"/>
        <w:right w:val="none" w:sz="0" w:space="0" w:color="auto"/>
      </w:divBdr>
    </w:div>
    <w:div w:id="145078116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68421324">
      <w:bodyDiv w:val="1"/>
      <w:marLeft w:val="0"/>
      <w:marRight w:val="0"/>
      <w:marTop w:val="0"/>
      <w:marBottom w:val="0"/>
      <w:divBdr>
        <w:top w:val="none" w:sz="0" w:space="0" w:color="auto"/>
        <w:left w:val="none" w:sz="0" w:space="0" w:color="auto"/>
        <w:bottom w:val="none" w:sz="0" w:space="0" w:color="auto"/>
        <w:right w:val="none" w:sz="0" w:space="0" w:color="auto"/>
      </w:divBdr>
    </w:div>
    <w:div w:id="1573542301">
      <w:bodyDiv w:val="1"/>
      <w:marLeft w:val="0"/>
      <w:marRight w:val="0"/>
      <w:marTop w:val="0"/>
      <w:marBottom w:val="0"/>
      <w:divBdr>
        <w:top w:val="none" w:sz="0" w:space="0" w:color="auto"/>
        <w:left w:val="none" w:sz="0" w:space="0" w:color="auto"/>
        <w:bottom w:val="none" w:sz="0" w:space="0" w:color="auto"/>
        <w:right w:val="none" w:sz="0" w:space="0" w:color="auto"/>
      </w:divBdr>
    </w:div>
    <w:div w:id="1581868103">
      <w:bodyDiv w:val="1"/>
      <w:marLeft w:val="0"/>
      <w:marRight w:val="0"/>
      <w:marTop w:val="0"/>
      <w:marBottom w:val="0"/>
      <w:divBdr>
        <w:top w:val="none" w:sz="0" w:space="0" w:color="auto"/>
        <w:left w:val="none" w:sz="0" w:space="0" w:color="auto"/>
        <w:bottom w:val="none" w:sz="0" w:space="0" w:color="auto"/>
        <w:right w:val="none" w:sz="0" w:space="0" w:color="auto"/>
      </w:divBdr>
    </w:div>
    <w:div w:id="1594513632">
      <w:bodyDiv w:val="1"/>
      <w:marLeft w:val="0"/>
      <w:marRight w:val="0"/>
      <w:marTop w:val="0"/>
      <w:marBottom w:val="0"/>
      <w:divBdr>
        <w:top w:val="none" w:sz="0" w:space="0" w:color="auto"/>
        <w:left w:val="none" w:sz="0" w:space="0" w:color="auto"/>
        <w:bottom w:val="none" w:sz="0" w:space="0" w:color="auto"/>
        <w:right w:val="none" w:sz="0" w:space="0" w:color="auto"/>
      </w:divBdr>
      <w:divsChild>
        <w:div w:id="53892663">
          <w:marLeft w:val="0"/>
          <w:marRight w:val="0"/>
          <w:marTop w:val="0"/>
          <w:marBottom w:val="0"/>
          <w:divBdr>
            <w:top w:val="none" w:sz="0" w:space="0" w:color="auto"/>
            <w:left w:val="none" w:sz="0" w:space="0" w:color="auto"/>
            <w:bottom w:val="none" w:sz="0" w:space="0" w:color="auto"/>
            <w:right w:val="none" w:sz="0" w:space="0" w:color="auto"/>
          </w:divBdr>
          <w:divsChild>
            <w:div w:id="492184076">
              <w:marLeft w:val="0"/>
              <w:marRight w:val="0"/>
              <w:marTop w:val="0"/>
              <w:marBottom w:val="210"/>
              <w:divBdr>
                <w:top w:val="none" w:sz="0" w:space="0" w:color="auto"/>
                <w:left w:val="none" w:sz="0" w:space="0" w:color="auto"/>
                <w:bottom w:val="none" w:sz="0" w:space="0" w:color="auto"/>
                <w:right w:val="none" w:sz="0" w:space="0" w:color="auto"/>
              </w:divBdr>
              <w:divsChild>
                <w:div w:id="806749248">
                  <w:marLeft w:val="0"/>
                  <w:marRight w:val="0"/>
                  <w:marTop w:val="0"/>
                  <w:marBottom w:val="0"/>
                  <w:divBdr>
                    <w:top w:val="none" w:sz="0" w:space="0" w:color="auto"/>
                    <w:left w:val="none" w:sz="0" w:space="0" w:color="auto"/>
                    <w:bottom w:val="none" w:sz="0" w:space="0" w:color="auto"/>
                    <w:right w:val="none" w:sz="0" w:space="0" w:color="auto"/>
                  </w:divBdr>
                </w:div>
              </w:divsChild>
            </w:div>
            <w:div w:id="1306549324">
              <w:marLeft w:val="0"/>
              <w:marRight w:val="0"/>
              <w:marTop w:val="0"/>
              <w:marBottom w:val="210"/>
              <w:divBdr>
                <w:top w:val="none" w:sz="0" w:space="0" w:color="auto"/>
                <w:left w:val="none" w:sz="0" w:space="0" w:color="auto"/>
                <w:bottom w:val="none" w:sz="0" w:space="0" w:color="auto"/>
                <w:right w:val="none" w:sz="0" w:space="0" w:color="auto"/>
              </w:divBdr>
              <w:divsChild>
                <w:div w:id="65877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86604">
          <w:marLeft w:val="0"/>
          <w:marRight w:val="0"/>
          <w:marTop w:val="0"/>
          <w:marBottom w:val="0"/>
          <w:divBdr>
            <w:top w:val="none" w:sz="0" w:space="0" w:color="auto"/>
            <w:left w:val="none" w:sz="0" w:space="0" w:color="auto"/>
            <w:bottom w:val="none" w:sz="0" w:space="0" w:color="auto"/>
            <w:right w:val="none" w:sz="0" w:space="0" w:color="auto"/>
          </w:divBdr>
          <w:divsChild>
            <w:div w:id="472527522">
              <w:marLeft w:val="0"/>
              <w:marRight w:val="0"/>
              <w:marTop w:val="0"/>
              <w:marBottom w:val="210"/>
              <w:divBdr>
                <w:top w:val="none" w:sz="0" w:space="0" w:color="auto"/>
                <w:left w:val="none" w:sz="0" w:space="0" w:color="auto"/>
                <w:bottom w:val="none" w:sz="0" w:space="0" w:color="auto"/>
                <w:right w:val="none" w:sz="0" w:space="0" w:color="auto"/>
              </w:divBdr>
              <w:divsChild>
                <w:div w:id="494346653">
                  <w:marLeft w:val="-60"/>
                  <w:marRight w:val="-60"/>
                  <w:marTop w:val="0"/>
                  <w:marBottom w:val="0"/>
                  <w:divBdr>
                    <w:top w:val="none" w:sz="0" w:space="0" w:color="auto"/>
                    <w:left w:val="none" w:sz="0" w:space="0" w:color="auto"/>
                    <w:bottom w:val="none" w:sz="0" w:space="0" w:color="auto"/>
                    <w:right w:val="none" w:sz="0" w:space="0" w:color="auto"/>
                  </w:divBdr>
                </w:div>
              </w:divsChild>
            </w:div>
            <w:div w:id="1494679799">
              <w:marLeft w:val="0"/>
              <w:marRight w:val="0"/>
              <w:marTop w:val="0"/>
              <w:marBottom w:val="210"/>
              <w:divBdr>
                <w:top w:val="none" w:sz="0" w:space="0" w:color="auto"/>
                <w:left w:val="none" w:sz="0" w:space="0" w:color="auto"/>
                <w:bottom w:val="none" w:sz="0" w:space="0" w:color="auto"/>
                <w:right w:val="none" w:sz="0" w:space="0" w:color="auto"/>
              </w:divBdr>
              <w:divsChild>
                <w:div w:id="327364991">
                  <w:marLeft w:val="0"/>
                  <w:marRight w:val="0"/>
                  <w:marTop w:val="0"/>
                  <w:marBottom w:val="0"/>
                  <w:divBdr>
                    <w:top w:val="none" w:sz="0" w:space="0" w:color="auto"/>
                    <w:left w:val="none" w:sz="0" w:space="0" w:color="auto"/>
                    <w:bottom w:val="none" w:sz="0" w:space="0" w:color="auto"/>
                    <w:right w:val="none" w:sz="0" w:space="0" w:color="auto"/>
                  </w:divBdr>
                </w:div>
              </w:divsChild>
            </w:div>
            <w:div w:id="1908374107">
              <w:marLeft w:val="0"/>
              <w:marRight w:val="0"/>
              <w:marTop w:val="0"/>
              <w:marBottom w:val="210"/>
              <w:divBdr>
                <w:top w:val="none" w:sz="0" w:space="0" w:color="auto"/>
                <w:left w:val="none" w:sz="0" w:space="0" w:color="auto"/>
                <w:bottom w:val="none" w:sz="0" w:space="0" w:color="auto"/>
                <w:right w:val="none" w:sz="0" w:space="0" w:color="auto"/>
              </w:divBdr>
              <w:divsChild>
                <w:div w:id="8908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686256">
          <w:marLeft w:val="0"/>
          <w:marRight w:val="0"/>
          <w:marTop w:val="0"/>
          <w:marBottom w:val="0"/>
          <w:divBdr>
            <w:top w:val="none" w:sz="0" w:space="0" w:color="auto"/>
            <w:left w:val="none" w:sz="0" w:space="0" w:color="auto"/>
            <w:bottom w:val="none" w:sz="0" w:space="0" w:color="auto"/>
            <w:right w:val="none" w:sz="0" w:space="0" w:color="auto"/>
          </w:divBdr>
          <w:divsChild>
            <w:div w:id="109015474">
              <w:marLeft w:val="0"/>
              <w:marRight w:val="0"/>
              <w:marTop w:val="0"/>
              <w:marBottom w:val="210"/>
              <w:divBdr>
                <w:top w:val="none" w:sz="0" w:space="0" w:color="auto"/>
                <w:left w:val="none" w:sz="0" w:space="0" w:color="auto"/>
                <w:bottom w:val="none" w:sz="0" w:space="0" w:color="auto"/>
                <w:right w:val="none" w:sz="0" w:space="0" w:color="auto"/>
              </w:divBdr>
              <w:divsChild>
                <w:div w:id="280452900">
                  <w:marLeft w:val="0"/>
                  <w:marRight w:val="0"/>
                  <w:marTop w:val="0"/>
                  <w:marBottom w:val="0"/>
                  <w:divBdr>
                    <w:top w:val="none" w:sz="0" w:space="0" w:color="auto"/>
                    <w:left w:val="none" w:sz="0" w:space="0" w:color="auto"/>
                    <w:bottom w:val="none" w:sz="0" w:space="0" w:color="auto"/>
                    <w:right w:val="none" w:sz="0" w:space="0" w:color="auto"/>
                  </w:divBdr>
                </w:div>
              </w:divsChild>
            </w:div>
            <w:div w:id="853541348">
              <w:marLeft w:val="0"/>
              <w:marRight w:val="0"/>
              <w:marTop w:val="0"/>
              <w:marBottom w:val="210"/>
              <w:divBdr>
                <w:top w:val="none" w:sz="0" w:space="0" w:color="auto"/>
                <w:left w:val="none" w:sz="0" w:space="0" w:color="auto"/>
                <w:bottom w:val="none" w:sz="0" w:space="0" w:color="auto"/>
                <w:right w:val="none" w:sz="0" w:space="0" w:color="auto"/>
              </w:divBdr>
              <w:divsChild>
                <w:div w:id="708847440">
                  <w:marLeft w:val="-60"/>
                  <w:marRight w:val="-60"/>
                  <w:marTop w:val="0"/>
                  <w:marBottom w:val="0"/>
                  <w:divBdr>
                    <w:top w:val="none" w:sz="0" w:space="0" w:color="auto"/>
                    <w:left w:val="none" w:sz="0" w:space="0" w:color="auto"/>
                    <w:bottom w:val="none" w:sz="0" w:space="0" w:color="auto"/>
                    <w:right w:val="none" w:sz="0" w:space="0" w:color="auto"/>
                  </w:divBdr>
                </w:div>
              </w:divsChild>
            </w:div>
            <w:div w:id="1255742550">
              <w:marLeft w:val="0"/>
              <w:marRight w:val="0"/>
              <w:marTop w:val="0"/>
              <w:marBottom w:val="210"/>
              <w:divBdr>
                <w:top w:val="none" w:sz="0" w:space="0" w:color="auto"/>
                <w:left w:val="none" w:sz="0" w:space="0" w:color="auto"/>
                <w:bottom w:val="none" w:sz="0" w:space="0" w:color="auto"/>
                <w:right w:val="none" w:sz="0" w:space="0" w:color="auto"/>
              </w:divBdr>
              <w:divsChild>
                <w:div w:id="30031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9988392">
      <w:bodyDiv w:val="1"/>
      <w:marLeft w:val="0"/>
      <w:marRight w:val="0"/>
      <w:marTop w:val="0"/>
      <w:marBottom w:val="0"/>
      <w:divBdr>
        <w:top w:val="none" w:sz="0" w:space="0" w:color="auto"/>
        <w:left w:val="none" w:sz="0" w:space="0" w:color="auto"/>
        <w:bottom w:val="none" w:sz="0" w:space="0" w:color="auto"/>
        <w:right w:val="none" w:sz="0" w:space="0" w:color="auto"/>
      </w:divBdr>
    </w:div>
    <w:div w:id="1640382434">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5255497">
      <w:bodyDiv w:val="1"/>
      <w:marLeft w:val="0"/>
      <w:marRight w:val="0"/>
      <w:marTop w:val="0"/>
      <w:marBottom w:val="0"/>
      <w:divBdr>
        <w:top w:val="none" w:sz="0" w:space="0" w:color="auto"/>
        <w:left w:val="none" w:sz="0" w:space="0" w:color="auto"/>
        <w:bottom w:val="none" w:sz="0" w:space="0" w:color="auto"/>
        <w:right w:val="none" w:sz="0" w:space="0" w:color="auto"/>
      </w:divBdr>
    </w:div>
    <w:div w:id="1659190521">
      <w:bodyDiv w:val="1"/>
      <w:marLeft w:val="0"/>
      <w:marRight w:val="0"/>
      <w:marTop w:val="0"/>
      <w:marBottom w:val="0"/>
      <w:divBdr>
        <w:top w:val="none" w:sz="0" w:space="0" w:color="auto"/>
        <w:left w:val="none" w:sz="0" w:space="0" w:color="auto"/>
        <w:bottom w:val="none" w:sz="0" w:space="0" w:color="auto"/>
        <w:right w:val="none" w:sz="0" w:space="0" w:color="auto"/>
      </w:divBdr>
      <w:divsChild>
        <w:div w:id="46951958">
          <w:marLeft w:val="0"/>
          <w:marRight w:val="0"/>
          <w:marTop w:val="0"/>
          <w:marBottom w:val="300"/>
          <w:divBdr>
            <w:top w:val="none" w:sz="0" w:space="0" w:color="auto"/>
            <w:left w:val="none" w:sz="0" w:space="0" w:color="auto"/>
            <w:bottom w:val="none" w:sz="0" w:space="0" w:color="auto"/>
            <w:right w:val="none" w:sz="0" w:space="0" w:color="auto"/>
          </w:divBdr>
          <w:divsChild>
            <w:div w:id="198972808">
              <w:marLeft w:val="0"/>
              <w:marRight w:val="0"/>
              <w:marTop w:val="0"/>
              <w:marBottom w:val="0"/>
              <w:divBdr>
                <w:top w:val="none" w:sz="0" w:space="0" w:color="auto"/>
                <w:left w:val="none" w:sz="0" w:space="0" w:color="auto"/>
                <w:bottom w:val="none" w:sz="0" w:space="0" w:color="auto"/>
                <w:right w:val="none" w:sz="0" w:space="0" w:color="auto"/>
              </w:divBdr>
              <w:divsChild>
                <w:div w:id="3528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217">
          <w:marLeft w:val="0"/>
          <w:marRight w:val="0"/>
          <w:marTop w:val="0"/>
          <w:marBottom w:val="300"/>
          <w:divBdr>
            <w:top w:val="none" w:sz="0" w:space="0" w:color="auto"/>
            <w:left w:val="none" w:sz="0" w:space="0" w:color="auto"/>
            <w:bottom w:val="none" w:sz="0" w:space="0" w:color="auto"/>
            <w:right w:val="none" w:sz="0" w:space="0" w:color="auto"/>
          </w:divBdr>
          <w:divsChild>
            <w:div w:id="824974245">
              <w:marLeft w:val="0"/>
              <w:marRight w:val="0"/>
              <w:marTop w:val="0"/>
              <w:marBottom w:val="0"/>
              <w:divBdr>
                <w:top w:val="none" w:sz="0" w:space="0" w:color="auto"/>
                <w:left w:val="none" w:sz="0" w:space="0" w:color="auto"/>
                <w:bottom w:val="none" w:sz="0" w:space="0" w:color="auto"/>
                <w:right w:val="none" w:sz="0" w:space="0" w:color="auto"/>
              </w:divBdr>
              <w:divsChild>
                <w:div w:id="19164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89120">
          <w:marLeft w:val="0"/>
          <w:marRight w:val="0"/>
          <w:marTop w:val="0"/>
          <w:marBottom w:val="300"/>
          <w:divBdr>
            <w:top w:val="none" w:sz="0" w:space="0" w:color="auto"/>
            <w:left w:val="none" w:sz="0" w:space="0" w:color="auto"/>
            <w:bottom w:val="none" w:sz="0" w:space="0" w:color="auto"/>
            <w:right w:val="none" w:sz="0" w:space="0" w:color="auto"/>
          </w:divBdr>
          <w:divsChild>
            <w:div w:id="1635141722">
              <w:marLeft w:val="0"/>
              <w:marRight w:val="0"/>
              <w:marTop w:val="0"/>
              <w:marBottom w:val="0"/>
              <w:divBdr>
                <w:top w:val="none" w:sz="0" w:space="0" w:color="auto"/>
                <w:left w:val="none" w:sz="0" w:space="0" w:color="auto"/>
                <w:bottom w:val="none" w:sz="0" w:space="0" w:color="auto"/>
                <w:right w:val="none" w:sz="0" w:space="0" w:color="auto"/>
              </w:divBdr>
              <w:divsChild>
                <w:div w:id="8667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2451">
          <w:marLeft w:val="0"/>
          <w:marRight w:val="0"/>
          <w:marTop w:val="0"/>
          <w:marBottom w:val="300"/>
          <w:divBdr>
            <w:top w:val="none" w:sz="0" w:space="0" w:color="auto"/>
            <w:left w:val="none" w:sz="0" w:space="0" w:color="auto"/>
            <w:bottom w:val="none" w:sz="0" w:space="0" w:color="auto"/>
            <w:right w:val="none" w:sz="0" w:space="0" w:color="auto"/>
          </w:divBdr>
          <w:divsChild>
            <w:div w:id="1305357899">
              <w:marLeft w:val="0"/>
              <w:marRight w:val="0"/>
              <w:marTop w:val="0"/>
              <w:marBottom w:val="0"/>
              <w:divBdr>
                <w:top w:val="none" w:sz="0" w:space="0" w:color="auto"/>
                <w:left w:val="none" w:sz="0" w:space="0" w:color="auto"/>
                <w:bottom w:val="none" w:sz="0" w:space="0" w:color="auto"/>
                <w:right w:val="none" w:sz="0" w:space="0" w:color="auto"/>
              </w:divBdr>
              <w:divsChild>
                <w:div w:id="19433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40980">
      <w:bodyDiv w:val="1"/>
      <w:marLeft w:val="0"/>
      <w:marRight w:val="0"/>
      <w:marTop w:val="0"/>
      <w:marBottom w:val="0"/>
      <w:divBdr>
        <w:top w:val="none" w:sz="0" w:space="0" w:color="auto"/>
        <w:left w:val="none" w:sz="0" w:space="0" w:color="auto"/>
        <w:bottom w:val="none" w:sz="0" w:space="0" w:color="auto"/>
        <w:right w:val="none" w:sz="0" w:space="0" w:color="auto"/>
      </w:divBdr>
    </w:div>
    <w:div w:id="173666076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0664851">
      <w:bodyDiv w:val="1"/>
      <w:marLeft w:val="0"/>
      <w:marRight w:val="0"/>
      <w:marTop w:val="0"/>
      <w:marBottom w:val="0"/>
      <w:divBdr>
        <w:top w:val="none" w:sz="0" w:space="0" w:color="auto"/>
        <w:left w:val="none" w:sz="0" w:space="0" w:color="auto"/>
        <w:bottom w:val="none" w:sz="0" w:space="0" w:color="auto"/>
        <w:right w:val="none" w:sz="0" w:space="0" w:color="auto"/>
      </w:divBdr>
    </w:div>
    <w:div w:id="1745563583">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7791034">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1961596">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3081504">
      <w:bodyDiv w:val="1"/>
      <w:marLeft w:val="0"/>
      <w:marRight w:val="0"/>
      <w:marTop w:val="0"/>
      <w:marBottom w:val="0"/>
      <w:divBdr>
        <w:top w:val="none" w:sz="0" w:space="0" w:color="auto"/>
        <w:left w:val="none" w:sz="0" w:space="0" w:color="auto"/>
        <w:bottom w:val="none" w:sz="0" w:space="0" w:color="auto"/>
        <w:right w:val="none" w:sz="0" w:space="0" w:color="auto"/>
      </w:divBdr>
    </w:div>
    <w:div w:id="2013994177">
      <w:bodyDiv w:val="1"/>
      <w:marLeft w:val="0"/>
      <w:marRight w:val="0"/>
      <w:marTop w:val="0"/>
      <w:marBottom w:val="0"/>
      <w:divBdr>
        <w:top w:val="none" w:sz="0" w:space="0" w:color="auto"/>
        <w:left w:val="none" w:sz="0" w:space="0" w:color="auto"/>
        <w:bottom w:val="none" w:sz="0" w:space="0" w:color="auto"/>
        <w:right w:val="none" w:sz="0" w:space="0" w:color="auto"/>
      </w:divBdr>
    </w:div>
    <w:div w:id="2032605603">
      <w:bodyDiv w:val="1"/>
      <w:marLeft w:val="0"/>
      <w:marRight w:val="0"/>
      <w:marTop w:val="0"/>
      <w:marBottom w:val="0"/>
      <w:divBdr>
        <w:top w:val="none" w:sz="0" w:space="0" w:color="auto"/>
        <w:left w:val="none" w:sz="0" w:space="0" w:color="auto"/>
        <w:bottom w:val="none" w:sz="0" w:space="0" w:color="auto"/>
        <w:right w:val="none" w:sz="0" w:space="0" w:color="auto"/>
      </w:divBdr>
    </w:div>
    <w:div w:id="2036271974">
      <w:bodyDiv w:val="1"/>
      <w:marLeft w:val="0"/>
      <w:marRight w:val="0"/>
      <w:marTop w:val="0"/>
      <w:marBottom w:val="0"/>
      <w:divBdr>
        <w:top w:val="none" w:sz="0" w:space="0" w:color="auto"/>
        <w:left w:val="none" w:sz="0" w:space="0" w:color="auto"/>
        <w:bottom w:val="none" w:sz="0" w:space="0" w:color="auto"/>
        <w:right w:val="none" w:sz="0" w:space="0" w:color="auto"/>
      </w:divBdr>
    </w:div>
    <w:div w:id="2055418809">
      <w:bodyDiv w:val="1"/>
      <w:marLeft w:val="0"/>
      <w:marRight w:val="0"/>
      <w:marTop w:val="0"/>
      <w:marBottom w:val="0"/>
      <w:divBdr>
        <w:top w:val="none" w:sz="0" w:space="0" w:color="auto"/>
        <w:left w:val="none" w:sz="0" w:space="0" w:color="auto"/>
        <w:bottom w:val="none" w:sz="0" w:space="0" w:color="auto"/>
        <w:right w:val="none" w:sz="0" w:space="0" w:color="auto"/>
      </w:divBdr>
    </w:div>
    <w:div w:id="2080590612">
      <w:bodyDiv w:val="1"/>
      <w:marLeft w:val="0"/>
      <w:marRight w:val="0"/>
      <w:marTop w:val="0"/>
      <w:marBottom w:val="0"/>
      <w:divBdr>
        <w:top w:val="none" w:sz="0" w:space="0" w:color="auto"/>
        <w:left w:val="none" w:sz="0" w:space="0" w:color="auto"/>
        <w:bottom w:val="none" w:sz="0" w:space="0" w:color="auto"/>
        <w:right w:val="none" w:sz="0" w:space="0" w:color="auto"/>
      </w:divBdr>
    </w:div>
    <w:div w:id="214415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elkarlan.sharepoint.com/sites/URA/DAS/50CONTRATACION/2.-SERVICIOS/00%20-%20CONTRATOS%20YA%20LIQUIDADOS/2022/2022-001A%20Regularizaci&#243;n%20aprovechamientos%20(Amaia-G)%20HASTA%2012%202023/1.%20Preparaci&#243;n/2.-%20URA-001A-2022%20PLIEGOS%20COMPLETOS%20MODIF.docx" TargetMode="External"/><Relationship Id="rId26" Type="http://schemas.openxmlformats.org/officeDocument/2006/relationships/hyperlink" Target="https://www.contratacion.euskadi.eus/informacion-general-licitacion-electronica/w32-kpelicel/es/" TargetMode="External"/><Relationship Id="rId39" Type="http://schemas.openxmlformats.org/officeDocument/2006/relationships/header" Target="header9.xml"/><Relationship Id="rId21" Type="http://schemas.openxmlformats.org/officeDocument/2006/relationships/hyperlink" Target="mailto:contratacionURA@uragentzia.eus" TargetMode="External"/><Relationship Id="rId34" Type="http://schemas.openxmlformats.org/officeDocument/2006/relationships/image" Target="media/image7.png"/><Relationship Id="rId42" Type="http://schemas.openxmlformats.org/officeDocument/2006/relationships/hyperlink" Target="https://eur-lex.europa.eu/legal-content/ES/TXT/HTML/?uri=CELEX:32016R0679&amp;from=ES" TargetMode="External"/><Relationship Id="rId47"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visor.registrodelicitadores.gob.es/ho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apps.euskadi.eus/w32-content/es/contenidos/informacion/licitar_electronicamente/es_02/cambios_configuracion.html" TargetMode="External"/><Relationship Id="rId32" Type="http://schemas.openxmlformats.org/officeDocument/2006/relationships/header" Target="header5.xml"/><Relationship Id="rId37" Type="http://schemas.openxmlformats.org/officeDocument/2006/relationships/header" Target="header7.xml"/><Relationship Id="rId40" Type="http://schemas.openxmlformats.org/officeDocument/2006/relationships/hyperlink" Target="http://www.euskadi.eus/proteccion-datos" TargetMode="External"/><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5.png"/><Relationship Id="rId28" Type="http://schemas.openxmlformats.org/officeDocument/2006/relationships/hyperlink" Target="https://euskadi.eus" TargetMode="Externa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elkarlan.sharepoint.com/sites/URA/DAS/50CONTRATACION/2.-SERVICIOS/00%20-%20CONTRATOS%20YA%20LIQUIDADOS/2022/2022-001A%20Regularizaci&#243;n%20aprovechamientos%20(Amaia-G)%20HASTA%2012%202023/1.%20Preparaci&#243;n/2.-%20URA-001A-2022%20PLIEGOS%20COMPLETOS%20MODIF.docx" TargetMode="External"/><Relationship Id="rId31" Type="http://schemas.openxmlformats.org/officeDocument/2006/relationships/footer" Target="footer4.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euskadi.eus/y22-tresnak/es/contenidos/informacion/efactura_portal/es_def/index.shtml" TargetMode="External"/><Relationship Id="rId27" Type="http://schemas.openxmlformats.org/officeDocument/2006/relationships/hyperlink" Target="https://www.contratacion.euskadi.eus/recomendaciones-uso-licitacion-electronica/w32-kpelicel/es/" TargetMode="External"/><Relationship Id="rId30" Type="http://schemas.openxmlformats.org/officeDocument/2006/relationships/header" Target="header4.xml"/><Relationship Id="rId35" Type="http://schemas.openxmlformats.org/officeDocument/2006/relationships/hyperlink" Target="https://visor.registrodelicitadores.gob.es/espd-web/filter?lang=es" TargetMode="External"/><Relationship Id="rId43"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elkarlan.sharepoint.com/sites/URA/DAS/50CONTRATACION/2.-SERVICIOS/2022-003A%20Asesoramiento%20en%20contrataci&#243;n%20PARA%20PRORROGAR/1.-%20PREPARACI&#211;N/VERSIONES/2.%20URA-003A-2021%20PLIEGOS%20COMPLETOS%2004-04.docx" TargetMode="External"/><Relationship Id="rId25" Type="http://schemas.openxmlformats.org/officeDocument/2006/relationships/hyperlink" Target="mailto:tesorer&#237;a-aval@euskadi.eus" TargetMode="External"/><Relationship Id="rId33" Type="http://schemas.openxmlformats.org/officeDocument/2006/relationships/image" Target="media/image6.emf"/><Relationship Id="rId38" Type="http://schemas.openxmlformats.org/officeDocument/2006/relationships/header" Target="header8.xml"/><Relationship Id="rId46"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hyperlink" Target="http://www.euskadi.eus/proteccion-datos"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guiasjuridicas.wolterskluwer.es/Content/Documento.aspx?params=H4sIAAAAAAAEAMtMSbF1jTAAAUMjQxMjtbLUouLM_DxbIwMDCwNzAwuQQGZapUt-ckhlQaptWmJOcSoAbtCBhTUAAAA=WK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1811ABFA764AE58D20940696B1F1B7"/>
        <w:category>
          <w:name w:val="General"/>
          <w:gallery w:val="placeholder"/>
        </w:category>
        <w:types>
          <w:type w:val="bbPlcHdr"/>
        </w:types>
        <w:behaviors>
          <w:behavior w:val="content"/>
        </w:behaviors>
        <w:guid w:val="{EAE8B67A-0016-4FC1-AC6C-B1213EFCEC64}"/>
      </w:docPartPr>
      <w:docPartBody>
        <w:p w:rsidR="00A3493C" w:rsidRDefault="00A3493C" w:rsidP="00A3493C">
          <w:pPr>
            <w:pStyle w:val="241811ABFA764AE58D20940696B1F1B7"/>
          </w:pPr>
          <w:r>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altName w:val="Verdana"/>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F7B"/>
    <w:rsid w:val="000018BE"/>
    <w:rsid w:val="00006D7B"/>
    <w:rsid w:val="00024680"/>
    <w:rsid w:val="00055B77"/>
    <w:rsid w:val="000735EB"/>
    <w:rsid w:val="00087B81"/>
    <w:rsid w:val="00090F00"/>
    <w:rsid w:val="00091D8F"/>
    <w:rsid w:val="000A6BCC"/>
    <w:rsid w:val="00114375"/>
    <w:rsid w:val="001257B2"/>
    <w:rsid w:val="0014595D"/>
    <w:rsid w:val="001745B3"/>
    <w:rsid w:val="00183C91"/>
    <w:rsid w:val="001B2D6D"/>
    <w:rsid w:val="001B63AB"/>
    <w:rsid w:val="001D4BF4"/>
    <w:rsid w:val="001D60AF"/>
    <w:rsid w:val="001F0D22"/>
    <w:rsid w:val="00215F12"/>
    <w:rsid w:val="00237182"/>
    <w:rsid w:val="00254E5C"/>
    <w:rsid w:val="002A1CE0"/>
    <w:rsid w:val="002A2946"/>
    <w:rsid w:val="002C522C"/>
    <w:rsid w:val="002E0724"/>
    <w:rsid w:val="0030502F"/>
    <w:rsid w:val="00354294"/>
    <w:rsid w:val="003971FC"/>
    <w:rsid w:val="003D134A"/>
    <w:rsid w:val="003D6E99"/>
    <w:rsid w:val="00411C9F"/>
    <w:rsid w:val="0041615F"/>
    <w:rsid w:val="00452B37"/>
    <w:rsid w:val="004E2F7F"/>
    <w:rsid w:val="00522EB9"/>
    <w:rsid w:val="00531D37"/>
    <w:rsid w:val="005569EB"/>
    <w:rsid w:val="005664F1"/>
    <w:rsid w:val="005A2026"/>
    <w:rsid w:val="005A77E3"/>
    <w:rsid w:val="005B5D47"/>
    <w:rsid w:val="005C76CA"/>
    <w:rsid w:val="005D2362"/>
    <w:rsid w:val="0062370B"/>
    <w:rsid w:val="00643209"/>
    <w:rsid w:val="00671053"/>
    <w:rsid w:val="006807BE"/>
    <w:rsid w:val="00690173"/>
    <w:rsid w:val="0069091E"/>
    <w:rsid w:val="006E6866"/>
    <w:rsid w:val="006F4B8A"/>
    <w:rsid w:val="007270CB"/>
    <w:rsid w:val="0074179F"/>
    <w:rsid w:val="00752B85"/>
    <w:rsid w:val="0076474C"/>
    <w:rsid w:val="007972D8"/>
    <w:rsid w:val="007C2DC2"/>
    <w:rsid w:val="007C7660"/>
    <w:rsid w:val="008165EC"/>
    <w:rsid w:val="008431FD"/>
    <w:rsid w:val="008441DB"/>
    <w:rsid w:val="00863B4C"/>
    <w:rsid w:val="008A6BF4"/>
    <w:rsid w:val="008E1DA9"/>
    <w:rsid w:val="00955D2A"/>
    <w:rsid w:val="00977F6E"/>
    <w:rsid w:val="00985727"/>
    <w:rsid w:val="00991F17"/>
    <w:rsid w:val="009C51F2"/>
    <w:rsid w:val="009D7ED7"/>
    <w:rsid w:val="00A322CA"/>
    <w:rsid w:val="00A3493C"/>
    <w:rsid w:val="00A97ADE"/>
    <w:rsid w:val="00AF07B6"/>
    <w:rsid w:val="00B2367C"/>
    <w:rsid w:val="00B84F7B"/>
    <w:rsid w:val="00B85C81"/>
    <w:rsid w:val="00B94DDB"/>
    <w:rsid w:val="00BB17DB"/>
    <w:rsid w:val="00BC4DB6"/>
    <w:rsid w:val="00BD7CA4"/>
    <w:rsid w:val="00BF5E5F"/>
    <w:rsid w:val="00C023D5"/>
    <w:rsid w:val="00C16FCB"/>
    <w:rsid w:val="00C21D1A"/>
    <w:rsid w:val="00C66A7E"/>
    <w:rsid w:val="00C71A01"/>
    <w:rsid w:val="00C96F5F"/>
    <w:rsid w:val="00C976CE"/>
    <w:rsid w:val="00CA1542"/>
    <w:rsid w:val="00D13A7A"/>
    <w:rsid w:val="00D1701C"/>
    <w:rsid w:val="00D22F85"/>
    <w:rsid w:val="00D243F5"/>
    <w:rsid w:val="00DA7FCA"/>
    <w:rsid w:val="00E27640"/>
    <w:rsid w:val="00E3539E"/>
    <w:rsid w:val="00E74040"/>
    <w:rsid w:val="00E83B25"/>
    <w:rsid w:val="00EA47C7"/>
    <w:rsid w:val="00EA78AA"/>
    <w:rsid w:val="00EB3597"/>
    <w:rsid w:val="00EC14C8"/>
    <w:rsid w:val="00ED0F3E"/>
    <w:rsid w:val="00ED2680"/>
    <w:rsid w:val="00F4426C"/>
    <w:rsid w:val="00F46E31"/>
    <w:rsid w:val="00F50E8D"/>
    <w:rsid w:val="00F56C08"/>
    <w:rsid w:val="00FD4FC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3493C"/>
  </w:style>
  <w:style w:type="paragraph" w:customStyle="1" w:styleId="241811ABFA764AE58D20940696B1F1B7">
    <w:name w:val="241811ABFA764AE58D20940696B1F1B7"/>
    <w:rsid w:val="00A34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70944af17bb8f0682e401418215c0c27">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ef760fec4df76e69406b0f4deb08156d"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3.xml><?xml version="1.0" encoding="utf-8"?>
<ds:datastoreItem xmlns:ds="http://schemas.openxmlformats.org/officeDocument/2006/customXml" ds:itemID="{411C09BC-C9F5-4646-B974-51E4384C3C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B4834C-4252-4A81-B001-DD9728202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3394</TotalTime>
  <Pages>121</Pages>
  <Words>46918</Words>
  <Characters>267439</Characters>
  <Application>Microsoft Office Word</Application>
  <DocSecurity>0</DocSecurity>
  <Lines>2228</Lines>
  <Paragraphs>627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Eiguren Arrate, Jesus Mª</cp:lastModifiedBy>
  <cp:revision>261</cp:revision>
  <cp:lastPrinted>2025-10-28T07:12:00Z</cp:lastPrinted>
  <dcterms:created xsi:type="dcterms:W3CDTF">2025-06-16T02:06:00Z</dcterms:created>
  <dcterms:modified xsi:type="dcterms:W3CDTF">2026-06-22T11:45:00Z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