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B67FE" w14:textId="77777777" w:rsidR="00117545" w:rsidRDefault="00117545" w:rsidP="00281542">
      <w:pPr>
        <w:widowControl w:val="0"/>
        <w:autoSpaceDE w:val="0"/>
        <w:autoSpaceDN w:val="0"/>
        <w:spacing w:line="276" w:lineRule="auto"/>
        <w:jc w:val="both"/>
        <w:rPr>
          <w:rFonts w:ascii="Arial" w:hAnsi="Arial" w:cs="Arial"/>
          <w:b/>
          <w:color w:val="000000"/>
          <w:kern w:val="2"/>
          <w:sz w:val="20"/>
          <w:szCs w:val="20"/>
          <w:lang w:val="en-US" w:eastAsia="en-US"/>
          <w14:ligatures w14:val="standardContextual"/>
        </w:rPr>
      </w:pPr>
    </w:p>
    <w:p w14:paraId="59BB950E" w14:textId="77777777" w:rsidR="00117545" w:rsidRDefault="00117545" w:rsidP="00281542">
      <w:pPr>
        <w:widowControl w:val="0"/>
        <w:autoSpaceDE w:val="0"/>
        <w:autoSpaceDN w:val="0"/>
        <w:spacing w:line="276" w:lineRule="auto"/>
        <w:jc w:val="both"/>
        <w:rPr>
          <w:rFonts w:ascii="Arial" w:hAnsi="Arial" w:cs="Arial"/>
          <w:b/>
          <w:color w:val="000000"/>
          <w:kern w:val="2"/>
          <w:sz w:val="20"/>
          <w:szCs w:val="20"/>
          <w:lang w:val="en-US" w:eastAsia="en-US"/>
          <w14:ligatures w14:val="standardContextual"/>
        </w:rPr>
      </w:pPr>
    </w:p>
    <w:p w14:paraId="441279ED" w14:textId="77777777" w:rsidR="00117545" w:rsidRDefault="00117545" w:rsidP="00281542">
      <w:pPr>
        <w:widowControl w:val="0"/>
        <w:autoSpaceDE w:val="0"/>
        <w:autoSpaceDN w:val="0"/>
        <w:spacing w:line="276" w:lineRule="auto"/>
        <w:jc w:val="both"/>
        <w:rPr>
          <w:rFonts w:ascii="Arial" w:hAnsi="Arial" w:cs="Arial"/>
          <w:b/>
          <w:color w:val="000000"/>
          <w:kern w:val="2"/>
          <w:sz w:val="20"/>
          <w:szCs w:val="20"/>
          <w:lang w:val="en-US" w:eastAsia="en-US"/>
          <w14:ligatures w14:val="standardContextual"/>
        </w:rPr>
      </w:pPr>
    </w:p>
    <w:p w14:paraId="043EABB2" w14:textId="77777777" w:rsidR="00117545" w:rsidRDefault="00117545" w:rsidP="00281542">
      <w:pPr>
        <w:widowControl w:val="0"/>
        <w:autoSpaceDE w:val="0"/>
        <w:autoSpaceDN w:val="0"/>
        <w:spacing w:line="276" w:lineRule="auto"/>
        <w:jc w:val="both"/>
        <w:rPr>
          <w:rFonts w:ascii="Arial" w:hAnsi="Arial" w:cs="Arial"/>
          <w:b/>
          <w:color w:val="000000"/>
          <w:kern w:val="2"/>
          <w:sz w:val="20"/>
          <w:szCs w:val="20"/>
          <w:lang w:val="en-US" w:eastAsia="en-US"/>
          <w14:ligatures w14:val="standardContextual"/>
        </w:rPr>
      </w:pPr>
    </w:p>
    <w:p w14:paraId="29400A8D" w14:textId="13DC448E" w:rsidR="00281542" w:rsidRPr="00281542" w:rsidRDefault="00281542" w:rsidP="00281542">
      <w:pPr>
        <w:widowControl w:val="0"/>
        <w:autoSpaceDE w:val="0"/>
        <w:autoSpaceDN w:val="0"/>
        <w:spacing w:line="276" w:lineRule="auto"/>
        <w:jc w:val="both"/>
        <w:rPr>
          <w:rFonts w:ascii="Arial" w:hAnsi="Arial" w:cs="Arial"/>
          <w:b/>
          <w:color w:val="000000"/>
          <w:kern w:val="2"/>
          <w:sz w:val="20"/>
          <w:szCs w:val="20"/>
          <w:lang w:val="es-ES" w:eastAsia="en-US"/>
          <w14:ligatures w14:val="standardContextual"/>
        </w:rPr>
      </w:pPr>
      <w:r w:rsidRPr="00281542">
        <w:rPr>
          <w:rFonts w:ascii="Arial" w:hAnsi="Arial" w:cs="Arial"/>
          <w:b/>
          <w:color w:val="000000"/>
          <w:kern w:val="2"/>
          <w:sz w:val="20"/>
          <w:szCs w:val="20"/>
          <w:lang w:val="en-US" w:eastAsia="en-US"/>
          <w14:ligatures w14:val="standardContextual"/>
        </w:rPr>
        <w:t>P</w:t>
      </w:r>
      <w:r w:rsidRPr="00281542">
        <w:rPr>
          <w:rFonts w:ascii="Arial" w:hAnsi="Arial" w:cs="Arial"/>
          <w:b/>
          <w:color w:val="000000"/>
          <w:kern w:val="2"/>
          <w:sz w:val="20"/>
          <w:szCs w:val="20"/>
          <w:lang w:val="es-ES" w:eastAsia="en-US"/>
          <w14:ligatures w14:val="standardContextual"/>
        </w:rPr>
        <w:t>LIEGO</w:t>
      </w:r>
      <w:r w:rsidRPr="00281542">
        <w:rPr>
          <w:rFonts w:ascii="Arial" w:hAnsi="Arial" w:cs="Arial"/>
          <w:b/>
          <w:color w:val="000000"/>
          <w:spacing w:val="21"/>
          <w:kern w:val="2"/>
          <w:sz w:val="20"/>
          <w:szCs w:val="20"/>
          <w:lang w:val="es-ES" w:eastAsia="en-US"/>
          <w14:ligatures w14:val="standardContextual"/>
        </w:rPr>
        <w:t xml:space="preserve"> </w:t>
      </w:r>
      <w:r w:rsidRPr="00281542">
        <w:rPr>
          <w:rFonts w:ascii="Arial" w:hAnsi="Arial" w:cs="Arial"/>
          <w:b/>
          <w:color w:val="000000"/>
          <w:kern w:val="2"/>
          <w:sz w:val="20"/>
          <w:szCs w:val="20"/>
          <w:lang w:val="es-ES" w:eastAsia="en-US"/>
          <w14:ligatures w14:val="standardContextual"/>
        </w:rPr>
        <w:t>DE</w:t>
      </w:r>
      <w:r w:rsidRPr="00281542">
        <w:rPr>
          <w:rFonts w:ascii="Arial" w:hAnsi="Arial" w:cs="Arial"/>
          <w:b/>
          <w:color w:val="000000"/>
          <w:spacing w:val="21"/>
          <w:kern w:val="2"/>
          <w:sz w:val="20"/>
          <w:szCs w:val="20"/>
          <w:lang w:val="es-ES" w:eastAsia="en-US"/>
          <w14:ligatures w14:val="standardContextual"/>
        </w:rPr>
        <w:t xml:space="preserve"> </w:t>
      </w:r>
      <w:r w:rsidRPr="00281542">
        <w:rPr>
          <w:rFonts w:ascii="Arial" w:hAnsi="Arial" w:cs="Arial"/>
          <w:b/>
          <w:color w:val="000000"/>
          <w:spacing w:val="1"/>
          <w:kern w:val="2"/>
          <w:sz w:val="20"/>
          <w:szCs w:val="20"/>
          <w:lang w:val="es-ES" w:eastAsia="en-US"/>
          <w14:ligatures w14:val="standardContextual"/>
        </w:rPr>
        <w:t>BASES</w:t>
      </w:r>
      <w:r w:rsidRPr="00281542">
        <w:rPr>
          <w:rFonts w:ascii="Arial" w:hAnsi="Arial" w:cs="Arial"/>
          <w:b/>
          <w:color w:val="000000"/>
          <w:spacing w:val="19"/>
          <w:kern w:val="2"/>
          <w:sz w:val="20"/>
          <w:szCs w:val="20"/>
          <w:lang w:val="es-ES" w:eastAsia="en-US"/>
          <w14:ligatures w14:val="standardContextual"/>
        </w:rPr>
        <w:t xml:space="preserve"> </w:t>
      </w:r>
      <w:r w:rsidRPr="00281542">
        <w:rPr>
          <w:rFonts w:ascii="Arial" w:hAnsi="Arial" w:cs="Arial"/>
          <w:b/>
          <w:color w:val="000000"/>
          <w:spacing w:val="1"/>
          <w:kern w:val="2"/>
          <w:sz w:val="20"/>
          <w:szCs w:val="20"/>
          <w:lang w:val="es-ES" w:eastAsia="en-US"/>
          <w14:ligatures w14:val="standardContextual"/>
        </w:rPr>
        <w:t>TECNICAS</w:t>
      </w:r>
      <w:r w:rsidRPr="00281542">
        <w:rPr>
          <w:rFonts w:ascii="Arial" w:hAnsi="Arial" w:cs="Arial"/>
          <w:b/>
          <w:color w:val="000000"/>
          <w:spacing w:val="19"/>
          <w:kern w:val="2"/>
          <w:sz w:val="20"/>
          <w:szCs w:val="20"/>
          <w:lang w:val="es-ES" w:eastAsia="en-US"/>
          <w14:ligatures w14:val="standardContextual"/>
        </w:rPr>
        <w:t xml:space="preserve"> </w:t>
      </w:r>
      <w:r w:rsidRPr="00281542">
        <w:rPr>
          <w:rFonts w:ascii="Arial" w:hAnsi="Arial" w:cs="Arial"/>
          <w:b/>
          <w:color w:val="000000"/>
          <w:kern w:val="2"/>
          <w:sz w:val="20"/>
          <w:szCs w:val="20"/>
          <w:lang w:val="es-ES" w:eastAsia="en-US"/>
          <w14:ligatures w14:val="standardContextual"/>
        </w:rPr>
        <w:t>RELATIVAS</w:t>
      </w:r>
      <w:r w:rsidRPr="00281542">
        <w:rPr>
          <w:rFonts w:ascii="Arial" w:hAnsi="Arial" w:cs="Arial"/>
          <w:b/>
          <w:color w:val="000000"/>
          <w:spacing w:val="19"/>
          <w:kern w:val="2"/>
          <w:sz w:val="20"/>
          <w:szCs w:val="20"/>
          <w:lang w:val="es-ES" w:eastAsia="en-US"/>
          <w14:ligatures w14:val="standardContextual"/>
        </w:rPr>
        <w:t xml:space="preserve"> </w:t>
      </w:r>
      <w:r w:rsidRPr="00281542">
        <w:rPr>
          <w:rFonts w:ascii="Arial" w:hAnsi="Arial" w:cs="Arial"/>
          <w:b/>
          <w:color w:val="000000"/>
          <w:kern w:val="2"/>
          <w:sz w:val="20"/>
          <w:szCs w:val="20"/>
          <w:lang w:val="es-ES" w:eastAsia="en-US"/>
          <w14:ligatures w14:val="standardContextual"/>
        </w:rPr>
        <w:t>A</w:t>
      </w:r>
      <w:r w:rsidRPr="00281542">
        <w:rPr>
          <w:rFonts w:ascii="Arial" w:hAnsi="Arial" w:cs="Arial"/>
          <w:b/>
          <w:color w:val="000000"/>
          <w:spacing w:val="21"/>
          <w:kern w:val="2"/>
          <w:sz w:val="20"/>
          <w:szCs w:val="20"/>
          <w:lang w:val="es-ES" w:eastAsia="en-US"/>
          <w14:ligatures w14:val="standardContextual"/>
        </w:rPr>
        <w:t xml:space="preserve"> </w:t>
      </w:r>
      <w:r w:rsidRPr="00281542">
        <w:rPr>
          <w:rFonts w:ascii="Arial" w:hAnsi="Arial" w:cs="Arial"/>
          <w:b/>
          <w:color w:val="000000"/>
          <w:spacing w:val="-1"/>
          <w:kern w:val="2"/>
          <w:sz w:val="20"/>
          <w:szCs w:val="20"/>
          <w:lang w:val="es-ES" w:eastAsia="en-US"/>
          <w14:ligatures w14:val="standardContextual"/>
        </w:rPr>
        <w:t>LA</w:t>
      </w:r>
      <w:r w:rsidRPr="00281542">
        <w:rPr>
          <w:rFonts w:ascii="Arial" w:hAnsi="Arial" w:cs="Arial"/>
          <w:b/>
          <w:color w:val="000000"/>
          <w:spacing w:val="22"/>
          <w:kern w:val="2"/>
          <w:sz w:val="20"/>
          <w:szCs w:val="20"/>
          <w:lang w:val="es-ES" w:eastAsia="en-US"/>
          <w14:ligatures w14:val="standardContextual"/>
        </w:rPr>
        <w:t xml:space="preserve"> </w:t>
      </w:r>
      <w:r w:rsidRPr="00281542">
        <w:rPr>
          <w:rFonts w:ascii="Arial" w:hAnsi="Arial" w:cs="Arial"/>
          <w:b/>
          <w:color w:val="000000"/>
          <w:kern w:val="2"/>
          <w:sz w:val="20"/>
          <w:szCs w:val="20"/>
          <w:lang w:val="es-ES" w:eastAsia="en-US"/>
          <w14:ligatures w14:val="standardContextual"/>
        </w:rPr>
        <w:t>PRESTACIÓN</w:t>
      </w:r>
      <w:r w:rsidRPr="00281542">
        <w:rPr>
          <w:rFonts w:ascii="Arial" w:hAnsi="Arial" w:cs="Arial"/>
          <w:b/>
          <w:color w:val="000000"/>
          <w:spacing w:val="20"/>
          <w:kern w:val="2"/>
          <w:sz w:val="20"/>
          <w:szCs w:val="20"/>
          <w:lang w:val="es-ES" w:eastAsia="en-US"/>
          <w14:ligatures w14:val="standardContextual"/>
        </w:rPr>
        <w:t xml:space="preserve"> </w:t>
      </w:r>
      <w:r w:rsidRPr="00281542">
        <w:rPr>
          <w:rFonts w:ascii="Arial" w:hAnsi="Arial" w:cs="Arial"/>
          <w:b/>
          <w:color w:val="000000"/>
          <w:spacing w:val="2"/>
          <w:kern w:val="2"/>
          <w:sz w:val="20"/>
          <w:szCs w:val="20"/>
          <w:lang w:val="es-ES" w:eastAsia="en-US"/>
          <w14:ligatures w14:val="standardContextual"/>
        </w:rPr>
        <w:t>DEL</w:t>
      </w:r>
      <w:r w:rsidRPr="00281542">
        <w:rPr>
          <w:rFonts w:ascii="Arial" w:hAnsi="Arial" w:cs="Arial"/>
          <w:b/>
          <w:color w:val="000000"/>
          <w:spacing w:val="18"/>
          <w:kern w:val="2"/>
          <w:sz w:val="20"/>
          <w:szCs w:val="20"/>
          <w:lang w:val="es-ES" w:eastAsia="en-US"/>
          <w14:ligatures w14:val="standardContextual"/>
        </w:rPr>
        <w:t xml:space="preserve"> </w:t>
      </w:r>
      <w:r w:rsidRPr="00281542">
        <w:rPr>
          <w:rFonts w:ascii="Arial" w:hAnsi="Arial" w:cs="Arial"/>
          <w:b/>
          <w:color w:val="000000"/>
          <w:kern w:val="2"/>
          <w:sz w:val="20"/>
          <w:szCs w:val="20"/>
          <w:lang w:val="es-ES" w:eastAsia="en-US"/>
          <w14:ligatures w14:val="standardContextual"/>
        </w:rPr>
        <w:t>SERVICIO DE</w:t>
      </w:r>
      <w:r w:rsidRPr="00281542">
        <w:rPr>
          <w:rFonts w:ascii="Arial" w:hAnsi="Arial" w:cs="Arial"/>
          <w:b/>
          <w:color w:val="000000"/>
          <w:spacing w:val="220"/>
          <w:kern w:val="2"/>
          <w:sz w:val="20"/>
          <w:szCs w:val="20"/>
          <w:lang w:val="es-ES" w:eastAsia="en-US"/>
          <w14:ligatures w14:val="standardContextual"/>
        </w:rPr>
        <w:t xml:space="preserve"> </w:t>
      </w:r>
      <w:r w:rsidRPr="00281542">
        <w:rPr>
          <w:rFonts w:ascii="Arial" w:hAnsi="Arial" w:cs="Arial"/>
          <w:b/>
          <w:color w:val="000000"/>
          <w:kern w:val="2"/>
          <w:sz w:val="20"/>
          <w:szCs w:val="20"/>
          <w:lang w:val="es-ES" w:eastAsia="en-US"/>
          <w14:ligatures w14:val="standardContextual"/>
        </w:rPr>
        <w:t>MEDIACIÓN</w:t>
      </w:r>
      <w:r w:rsidRPr="00281542">
        <w:rPr>
          <w:rFonts w:ascii="Arial" w:hAnsi="Arial" w:cs="Arial"/>
          <w:b/>
          <w:color w:val="000000"/>
          <w:spacing w:val="219"/>
          <w:kern w:val="2"/>
          <w:sz w:val="20"/>
          <w:szCs w:val="20"/>
          <w:lang w:val="es-ES" w:eastAsia="en-US"/>
          <w14:ligatures w14:val="standardContextual"/>
        </w:rPr>
        <w:t xml:space="preserve"> </w:t>
      </w:r>
      <w:r w:rsidRPr="00281542">
        <w:rPr>
          <w:rFonts w:ascii="Arial" w:hAnsi="Arial" w:cs="Arial"/>
          <w:b/>
          <w:color w:val="000000"/>
          <w:kern w:val="2"/>
          <w:sz w:val="20"/>
          <w:szCs w:val="20"/>
          <w:lang w:val="es-ES" w:eastAsia="en-US"/>
          <w14:ligatures w14:val="standardContextual"/>
        </w:rPr>
        <w:t>FAMILIAR</w:t>
      </w:r>
      <w:r w:rsidRPr="00281542">
        <w:rPr>
          <w:rFonts w:ascii="Arial" w:hAnsi="Arial" w:cs="Arial"/>
          <w:b/>
          <w:color w:val="000000"/>
          <w:spacing w:val="221"/>
          <w:kern w:val="2"/>
          <w:sz w:val="20"/>
          <w:szCs w:val="20"/>
          <w:lang w:val="es-ES" w:eastAsia="en-US"/>
          <w14:ligatures w14:val="standardContextual"/>
        </w:rPr>
        <w:t xml:space="preserve"> </w:t>
      </w:r>
      <w:r w:rsidRPr="00281542">
        <w:rPr>
          <w:rFonts w:ascii="Arial" w:hAnsi="Arial" w:cs="Arial"/>
          <w:b/>
          <w:color w:val="000000"/>
          <w:kern w:val="2"/>
          <w:sz w:val="20"/>
          <w:szCs w:val="20"/>
          <w:lang w:val="es-ES" w:eastAsia="en-US"/>
          <w14:ligatures w14:val="standardContextual"/>
        </w:rPr>
        <w:t>EXTRAJUDICIAL</w:t>
      </w:r>
      <w:r w:rsidRPr="00281542">
        <w:rPr>
          <w:rFonts w:ascii="Arial" w:hAnsi="Arial" w:cs="Arial"/>
          <w:b/>
          <w:color w:val="000000"/>
          <w:spacing w:val="219"/>
          <w:kern w:val="2"/>
          <w:sz w:val="20"/>
          <w:szCs w:val="20"/>
          <w:lang w:val="es-ES" w:eastAsia="en-US"/>
          <w14:ligatures w14:val="standardContextual"/>
        </w:rPr>
        <w:t xml:space="preserve"> </w:t>
      </w:r>
      <w:r w:rsidRPr="00281542">
        <w:rPr>
          <w:rFonts w:ascii="Arial" w:hAnsi="Arial" w:cs="Arial"/>
          <w:b/>
          <w:color w:val="000000"/>
          <w:kern w:val="2"/>
          <w:sz w:val="20"/>
          <w:szCs w:val="20"/>
          <w:lang w:val="es-ES" w:eastAsia="en-US"/>
          <w14:ligatures w14:val="standardContextual"/>
        </w:rPr>
        <w:t>EN</w:t>
      </w:r>
      <w:r w:rsidRPr="00281542">
        <w:rPr>
          <w:rFonts w:ascii="Arial" w:hAnsi="Arial" w:cs="Arial"/>
          <w:b/>
          <w:color w:val="000000"/>
          <w:spacing w:val="219"/>
          <w:kern w:val="2"/>
          <w:sz w:val="20"/>
          <w:szCs w:val="20"/>
          <w:lang w:val="es-ES" w:eastAsia="en-US"/>
          <w14:ligatures w14:val="standardContextual"/>
        </w:rPr>
        <w:t xml:space="preserve"> </w:t>
      </w:r>
      <w:r w:rsidRPr="00281542">
        <w:rPr>
          <w:rFonts w:ascii="Arial" w:hAnsi="Arial" w:cs="Arial"/>
          <w:b/>
          <w:color w:val="000000"/>
          <w:spacing w:val="-1"/>
          <w:kern w:val="2"/>
          <w:sz w:val="20"/>
          <w:szCs w:val="20"/>
          <w:lang w:val="es-ES" w:eastAsia="en-US"/>
          <w14:ligatures w14:val="standardContextual"/>
        </w:rPr>
        <w:t>LA</w:t>
      </w:r>
      <w:r w:rsidRPr="00281542">
        <w:rPr>
          <w:rFonts w:ascii="Arial" w:hAnsi="Arial" w:cs="Arial"/>
          <w:b/>
          <w:color w:val="000000"/>
          <w:spacing w:val="221"/>
          <w:kern w:val="2"/>
          <w:sz w:val="20"/>
          <w:szCs w:val="20"/>
          <w:lang w:val="es-ES" w:eastAsia="en-US"/>
          <w14:ligatures w14:val="standardContextual"/>
        </w:rPr>
        <w:t xml:space="preserve"> </w:t>
      </w:r>
      <w:r w:rsidRPr="00281542">
        <w:rPr>
          <w:rFonts w:ascii="Arial" w:hAnsi="Arial" w:cs="Arial"/>
          <w:b/>
          <w:color w:val="000000"/>
          <w:kern w:val="2"/>
          <w:sz w:val="20"/>
          <w:szCs w:val="20"/>
          <w:lang w:val="es-ES" w:eastAsia="en-US"/>
          <w14:ligatures w14:val="standardContextual"/>
        </w:rPr>
        <w:t>COMUNIDAD AUTONOMA</w:t>
      </w:r>
      <w:r w:rsidRPr="00281542">
        <w:rPr>
          <w:rFonts w:ascii="Arial" w:hAnsi="Arial" w:cs="Arial"/>
          <w:b/>
          <w:color w:val="000000"/>
          <w:spacing w:val="-1"/>
          <w:kern w:val="2"/>
          <w:sz w:val="20"/>
          <w:szCs w:val="20"/>
          <w:lang w:val="es-ES" w:eastAsia="en-US"/>
          <w14:ligatures w14:val="standardContextual"/>
        </w:rPr>
        <w:t xml:space="preserve"> </w:t>
      </w:r>
      <w:r w:rsidRPr="00281542">
        <w:rPr>
          <w:rFonts w:ascii="Arial" w:hAnsi="Arial" w:cs="Arial"/>
          <w:b/>
          <w:color w:val="000000"/>
          <w:kern w:val="2"/>
          <w:sz w:val="20"/>
          <w:szCs w:val="20"/>
          <w:lang w:val="es-ES" w:eastAsia="en-US"/>
          <w14:ligatures w14:val="standardContextual"/>
        </w:rPr>
        <w:t>DE EUSKADI</w:t>
      </w:r>
    </w:p>
    <w:p w14:paraId="1CA089E2" w14:textId="77777777" w:rsidR="00DE1856" w:rsidRPr="00281542" w:rsidRDefault="00DE1856" w:rsidP="00281542">
      <w:pPr>
        <w:tabs>
          <w:tab w:val="left" w:pos="6237"/>
        </w:tabs>
        <w:autoSpaceDE w:val="0"/>
        <w:autoSpaceDN w:val="0"/>
        <w:adjustRightInd w:val="0"/>
        <w:jc w:val="both"/>
        <w:rPr>
          <w:rFonts w:ascii="Arial" w:hAnsi="Arial" w:cs="Arial"/>
          <w:sz w:val="20"/>
          <w:szCs w:val="20"/>
        </w:rPr>
      </w:pPr>
    </w:p>
    <w:p w14:paraId="59793D84" w14:textId="77777777" w:rsidR="00281542" w:rsidRDefault="00281542" w:rsidP="00281542">
      <w:pPr>
        <w:widowControl w:val="0"/>
        <w:autoSpaceDE w:val="0"/>
        <w:autoSpaceDN w:val="0"/>
        <w:spacing w:line="276" w:lineRule="auto"/>
        <w:jc w:val="both"/>
        <w:rPr>
          <w:rFonts w:ascii="Arial" w:hAnsi="Arial" w:cs="Arial"/>
          <w:color w:val="000000"/>
          <w:kern w:val="2"/>
          <w:sz w:val="20"/>
          <w:szCs w:val="20"/>
          <w:lang w:val="es-ES" w:eastAsia="en-US"/>
          <w14:ligatures w14:val="standardContextual"/>
        </w:rPr>
      </w:pPr>
      <w:r w:rsidRPr="00281542">
        <w:rPr>
          <w:rFonts w:ascii="Arial" w:hAnsi="Arial" w:cs="Arial"/>
          <w:color w:val="000000"/>
          <w:kern w:val="2"/>
          <w:sz w:val="20"/>
          <w:szCs w:val="20"/>
          <w:lang w:val="es-ES" w:eastAsia="en-US"/>
          <w14:ligatures w14:val="standardContextual"/>
        </w:rPr>
        <w:t>El</w:t>
      </w:r>
      <w:r w:rsidRPr="00281542">
        <w:rPr>
          <w:rFonts w:ascii="Arial" w:hAnsi="Arial" w:cs="Arial"/>
          <w:color w:val="000000"/>
          <w:spacing w:val="-4"/>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servicio</w:t>
      </w:r>
      <w:r w:rsidRPr="00281542">
        <w:rPr>
          <w:rFonts w:ascii="Arial" w:hAnsi="Arial" w:cs="Arial"/>
          <w:color w:val="000000"/>
          <w:spacing w:val="-5"/>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público</w:t>
      </w:r>
      <w:r w:rsidRPr="00281542">
        <w:rPr>
          <w:rFonts w:ascii="Arial" w:hAnsi="Arial" w:cs="Arial"/>
          <w:color w:val="000000"/>
          <w:spacing w:val="-2"/>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integral</w:t>
      </w:r>
      <w:r w:rsidRPr="00281542">
        <w:rPr>
          <w:rFonts w:ascii="Arial" w:hAnsi="Arial" w:cs="Arial"/>
          <w:color w:val="000000"/>
          <w:spacing w:val="-9"/>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de</w:t>
      </w:r>
      <w:r w:rsidRPr="00281542">
        <w:rPr>
          <w:rFonts w:ascii="Arial" w:hAnsi="Arial" w:cs="Arial"/>
          <w:color w:val="000000"/>
          <w:spacing w:val="-5"/>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mediación</w:t>
      </w:r>
      <w:r w:rsidRPr="00281542">
        <w:rPr>
          <w:rFonts w:ascii="Arial" w:hAnsi="Arial" w:cs="Arial"/>
          <w:color w:val="000000"/>
          <w:spacing w:val="-5"/>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familiar</w:t>
      </w:r>
      <w:r w:rsidRPr="00281542">
        <w:rPr>
          <w:rFonts w:ascii="Arial" w:hAnsi="Arial" w:cs="Arial"/>
          <w:color w:val="000000"/>
          <w:spacing w:val="-7"/>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extrajudicial</w:t>
      </w:r>
      <w:r w:rsidRPr="00281542">
        <w:rPr>
          <w:rFonts w:ascii="Arial" w:hAnsi="Arial" w:cs="Arial"/>
          <w:color w:val="000000"/>
          <w:spacing w:val="-4"/>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en</w:t>
      </w:r>
      <w:r w:rsidRPr="00281542">
        <w:rPr>
          <w:rFonts w:ascii="Arial" w:hAnsi="Arial" w:cs="Arial"/>
          <w:color w:val="000000"/>
          <w:spacing w:val="-5"/>
          <w:kern w:val="2"/>
          <w:sz w:val="20"/>
          <w:szCs w:val="20"/>
          <w:lang w:val="es-ES" w:eastAsia="en-US"/>
          <w14:ligatures w14:val="standardContextual"/>
        </w:rPr>
        <w:t xml:space="preserve"> </w:t>
      </w:r>
      <w:r w:rsidRPr="00281542">
        <w:rPr>
          <w:rFonts w:ascii="Arial" w:hAnsi="Arial" w:cs="Arial"/>
          <w:color w:val="000000"/>
          <w:spacing w:val="-3"/>
          <w:kern w:val="2"/>
          <w:sz w:val="20"/>
          <w:szCs w:val="20"/>
          <w:lang w:val="es-ES" w:eastAsia="en-US"/>
          <w14:ligatures w14:val="standardContextual"/>
        </w:rPr>
        <w:t>la</w:t>
      </w:r>
      <w:r w:rsidRPr="00281542">
        <w:rPr>
          <w:rFonts w:ascii="Arial" w:hAnsi="Arial" w:cs="Arial"/>
          <w:color w:val="000000"/>
          <w:spacing w:val="-1"/>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Comunidad</w:t>
      </w:r>
      <w:r w:rsidRPr="00281542">
        <w:rPr>
          <w:rFonts w:ascii="Arial" w:hAnsi="Arial" w:cs="Arial"/>
          <w:color w:val="000000"/>
          <w:spacing w:val="-4"/>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Autónoma</w:t>
      </w:r>
      <w:r w:rsidRPr="00281542">
        <w:rPr>
          <w:rFonts w:ascii="Arial" w:hAnsi="Arial" w:cs="Arial"/>
          <w:color w:val="000000"/>
          <w:spacing w:val="-6"/>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de Euskadi</w:t>
      </w:r>
      <w:r w:rsidRPr="00281542">
        <w:rPr>
          <w:rFonts w:ascii="Arial" w:hAnsi="Arial" w:cs="Arial"/>
          <w:color w:val="000000"/>
          <w:spacing w:val="-5"/>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se</w:t>
      </w:r>
      <w:r w:rsidRPr="00281542">
        <w:rPr>
          <w:rFonts w:ascii="Arial" w:hAnsi="Arial" w:cs="Arial"/>
          <w:color w:val="000000"/>
          <w:spacing w:val="-3"/>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ha</w:t>
      </w:r>
      <w:r w:rsidRPr="00281542">
        <w:rPr>
          <w:rFonts w:ascii="Arial" w:hAnsi="Arial" w:cs="Arial"/>
          <w:color w:val="000000"/>
          <w:spacing w:val="-4"/>
          <w:kern w:val="2"/>
          <w:sz w:val="20"/>
          <w:szCs w:val="20"/>
          <w:lang w:val="es-ES" w:eastAsia="en-US"/>
          <w14:ligatures w14:val="standardContextual"/>
        </w:rPr>
        <w:t xml:space="preserve"> </w:t>
      </w:r>
      <w:r w:rsidRPr="00281542">
        <w:rPr>
          <w:rFonts w:ascii="Arial" w:hAnsi="Arial" w:cs="Arial"/>
          <w:color w:val="000000"/>
          <w:spacing w:val="-3"/>
          <w:kern w:val="2"/>
          <w:sz w:val="20"/>
          <w:szCs w:val="20"/>
          <w:lang w:val="es-ES" w:eastAsia="en-US"/>
          <w14:ligatures w14:val="standardContextual"/>
        </w:rPr>
        <w:t>de</w:t>
      </w:r>
      <w:r w:rsidRPr="00281542">
        <w:rPr>
          <w:rFonts w:ascii="Arial" w:hAnsi="Arial" w:cs="Arial"/>
          <w:color w:val="000000"/>
          <w:kern w:val="2"/>
          <w:sz w:val="20"/>
          <w:szCs w:val="20"/>
          <w:lang w:val="es-ES" w:eastAsia="en-US"/>
          <w14:ligatures w14:val="standardContextual"/>
        </w:rPr>
        <w:t xml:space="preserve"> prestar</w:t>
      </w:r>
      <w:r w:rsidRPr="00281542">
        <w:rPr>
          <w:rFonts w:ascii="Arial" w:hAnsi="Arial" w:cs="Arial"/>
          <w:color w:val="000000"/>
          <w:spacing w:val="-6"/>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de</w:t>
      </w:r>
      <w:r w:rsidRPr="00281542">
        <w:rPr>
          <w:rFonts w:ascii="Arial" w:hAnsi="Arial" w:cs="Arial"/>
          <w:color w:val="000000"/>
          <w:spacing w:val="-5"/>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conformidad</w:t>
      </w:r>
      <w:r w:rsidRPr="00281542">
        <w:rPr>
          <w:rFonts w:ascii="Arial" w:hAnsi="Arial" w:cs="Arial"/>
          <w:color w:val="000000"/>
          <w:spacing w:val="-5"/>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con</w:t>
      </w:r>
      <w:r w:rsidRPr="00281542">
        <w:rPr>
          <w:rFonts w:ascii="Arial" w:hAnsi="Arial" w:cs="Arial"/>
          <w:color w:val="000000"/>
          <w:spacing w:val="-4"/>
          <w:kern w:val="2"/>
          <w:sz w:val="20"/>
          <w:szCs w:val="20"/>
          <w:lang w:val="es-ES" w:eastAsia="en-US"/>
          <w14:ligatures w14:val="standardContextual"/>
        </w:rPr>
        <w:t xml:space="preserve"> </w:t>
      </w:r>
      <w:r w:rsidRPr="00281542">
        <w:rPr>
          <w:rFonts w:ascii="Arial" w:hAnsi="Arial" w:cs="Arial"/>
          <w:color w:val="000000"/>
          <w:spacing w:val="-3"/>
          <w:kern w:val="2"/>
          <w:sz w:val="20"/>
          <w:szCs w:val="20"/>
          <w:lang w:val="es-ES" w:eastAsia="en-US"/>
          <w14:ligatures w14:val="standardContextual"/>
        </w:rPr>
        <w:t>lo</w:t>
      </w:r>
      <w:r w:rsidRPr="00281542">
        <w:rPr>
          <w:rFonts w:ascii="Arial" w:hAnsi="Arial" w:cs="Arial"/>
          <w:color w:val="000000"/>
          <w:kern w:val="2"/>
          <w:sz w:val="20"/>
          <w:szCs w:val="20"/>
          <w:lang w:val="es-ES" w:eastAsia="en-US"/>
          <w14:ligatures w14:val="standardContextual"/>
        </w:rPr>
        <w:t xml:space="preserve"> previsto</w:t>
      </w:r>
      <w:r w:rsidRPr="00281542">
        <w:rPr>
          <w:rFonts w:ascii="Arial" w:hAnsi="Arial" w:cs="Arial"/>
          <w:color w:val="000000"/>
          <w:spacing w:val="-2"/>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en</w:t>
      </w:r>
      <w:r w:rsidRPr="00281542">
        <w:rPr>
          <w:rFonts w:ascii="Arial" w:hAnsi="Arial" w:cs="Arial"/>
          <w:color w:val="000000"/>
          <w:spacing w:val="-5"/>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la</w:t>
      </w:r>
      <w:r w:rsidRPr="00281542">
        <w:rPr>
          <w:rFonts w:ascii="Arial" w:hAnsi="Arial" w:cs="Arial"/>
          <w:color w:val="000000"/>
          <w:spacing w:val="-6"/>
          <w:kern w:val="2"/>
          <w:sz w:val="20"/>
          <w:szCs w:val="20"/>
          <w:lang w:val="es-ES" w:eastAsia="en-US"/>
          <w14:ligatures w14:val="standardContextual"/>
        </w:rPr>
        <w:t xml:space="preserve"> </w:t>
      </w:r>
      <w:r w:rsidRPr="00281542">
        <w:rPr>
          <w:rFonts w:ascii="Arial" w:hAnsi="Arial" w:cs="Arial"/>
          <w:i/>
          <w:color w:val="000000"/>
          <w:spacing w:val="1"/>
          <w:kern w:val="2"/>
          <w:sz w:val="20"/>
          <w:szCs w:val="20"/>
          <w:lang w:val="es-ES" w:eastAsia="en-US"/>
          <w14:ligatures w14:val="standardContextual"/>
        </w:rPr>
        <w:t>Ley</w:t>
      </w:r>
      <w:r w:rsidRPr="00281542">
        <w:rPr>
          <w:rFonts w:ascii="Arial" w:hAnsi="Arial" w:cs="Arial"/>
          <w:i/>
          <w:color w:val="000000"/>
          <w:spacing w:val="-7"/>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1/2008,</w:t>
      </w:r>
      <w:r w:rsidRPr="00281542">
        <w:rPr>
          <w:rFonts w:ascii="Arial" w:hAnsi="Arial" w:cs="Arial"/>
          <w:i/>
          <w:color w:val="000000"/>
          <w:spacing w:val="-6"/>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de</w:t>
      </w:r>
      <w:r w:rsidRPr="00281542">
        <w:rPr>
          <w:rFonts w:ascii="Arial" w:hAnsi="Arial" w:cs="Arial"/>
          <w:i/>
          <w:color w:val="000000"/>
          <w:spacing w:val="-3"/>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8</w:t>
      </w:r>
      <w:r w:rsidRPr="00281542">
        <w:rPr>
          <w:rFonts w:ascii="Arial" w:hAnsi="Arial" w:cs="Arial"/>
          <w:i/>
          <w:color w:val="000000"/>
          <w:spacing w:val="-3"/>
          <w:kern w:val="2"/>
          <w:sz w:val="20"/>
          <w:szCs w:val="20"/>
          <w:lang w:val="es-ES" w:eastAsia="en-US"/>
          <w14:ligatures w14:val="standardContextual"/>
        </w:rPr>
        <w:t xml:space="preserve"> de </w:t>
      </w:r>
      <w:r w:rsidRPr="00281542">
        <w:rPr>
          <w:rFonts w:ascii="Arial" w:hAnsi="Arial" w:cs="Arial"/>
          <w:i/>
          <w:color w:val="000000"/>
          <w:kern w:val="2"/>
          <w:sz w:val="20"/>
          <w:szCs w:val="20"/>
          <w:lang w:val="es-ES" w:eastAsia="en-US"/>
          <w14:ligatures w14:val="standardContextual"/>
        </w:rPr>
        <w:t>febrero,</w:t>
      </w:r>
      <w:r w:rsidRPr="00281542">
        <w:rPr>
          <w:rFonts w:ascii="Arial" w:hAnsi="Arial" w:cs="Arial"/>
          <w:i/>
          <w:color w:val="000000"/>
          <w:spacing w:val="-4"/>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de</w:t>
      </w:r>
      <w:r w:rsidRPr="00281542">
        <w:rPr>
          <w:rFonts w:ascii="Arial" w:hAnsi="Arial" w:cs="Arial"/>
          <w:color w:val="000000"/>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Mediación</w:t>
      </w:r>
      <w:r w:rsidRPr="00281542">
        <w:rPr>
          <w:rFonts w:ascii="Arial" w:hAnsi="Arial" w:cs="Arial"/>
          <w:i/>
          <w:color w:val="000000"/>
          <w:spacing w:val="31"/>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Familiar</w:t>
      </w:r>
      <w:r w:rsidRPr="00281542">
        <w:rPr>
          <w:rFonts w:ascii="Arial" w:hAnsi="Arial" w:cs="Arial"/>
          <w:i/>
          <w:color w:val="000000"/>
          <w:spacing w:val="82"/>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y</w:t>
      </w:r>
      <w:r w:rsidRPr="00281542">
        <w:rPr>
          <w:rFonts w:ascii="Arial" w:hAnsi="Arial" w:cs="Arial"/>
          <w:color w:val="000000"/>
          <w:spacing w:val="31"/>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con</w:t>
      </w:r>
      <w:r w:rsidRPr="00281542">
        <w:rPr>
          <w:rFonts w:ascii="Arial" w:hAnsi="Arial" w:cs="Arial"/>
          <w:color w:val="000000"/>
          <w:spacing w:val="32"/>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su</w:t>
      </w:r>
      <w:r w:rsidRPr="00281542">
        <w:rPr>
          <w:rFonts w:ascii="Arial" w:hAnsi="Arial" w:cs="Arial"/>
          <w:color w:val="000000"/>
          <w:spacing w:val="31"/>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posterior</w:t>
      </w:r>
      <w:r w:rsidRPr="00281542">
        <w:rPr>
          <w:rFonts w:ascii="Arial" w:hAnsi="Arial" w:cs="Arial"/>
          <w:color w:val="000000"/>
          <w:spacing w:val="27"/>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modificación</w:t>
      </w:r>
      <w:r w:rsidRPr="00281542">
        <w:rPr>
          <w:rFonts w:ascii="Arial" w:hAnsi="Arial" w:cs="Arial"/>
          <w:color w:val="000000"/>
          <w:spacing w:val="31"/>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en</w:t>
      </w:r>
      <w:r w:rsidRPr="00281542">
        <w:rPr>
          <w:rFonts w:ascii="Arial" w:hAnsi="Arial" w:cs="Arial"/>
          <w:color w:val="000000"/>
          <w:spacing w:val="29"/>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la</w:t>
      </w:r>
      <w:r w:rsidRPr="00281542">
        <w:rPr>
          <w:rFonts w:ascii="Arial" w:hAnsi="Arial" w:cs="Arial"/>
          <w:color w:val="000000"/>
          <w:spacing w:val="31"/>
          <w:kern w:val="2"/>
          <w:sz w:val="20"/>
          <w:szCs w:val="20"/>
          <w:lang w:val="es-ES" w:eastAsia="en-US"/>
          <w14:ligatures w14:val="standardContextual"/>
        </w:rPr>
        <w:t xml:space="preserve"> </w:t>
      </w:r>
      <w:r w:rsidRPr="00281542">
        <w:rPr>
          <w:rFonts w:ascii="Arial" w:hAnsi="Arial" w:cs="Arial"/>
          <w:i/>
          <w:color w:val="000000"/>
          <w:spacing w:val="1"/>
          <w:kern w:val="2"/>
          <w:sz w:val="20"/>
          <w:szCs w:val="20"/>
          <w:lang w:val="es-ES" w:eastAsia="en-US"/>
          <w14:ligatures w14:val="standardContextual"/>
        </w:rPr>
        <w:t>Ley</w:t>
      </w:r>
      <w:r w:rsidRPr="00281542">
        <w:rPr>
          <w:rFonts w:ascii="Arial" w:hAnsi="Arial" w:cs="Arial"/>
          <w:i/>
          <w:color w:val="000000"/>
          <w:spacing w:val="29"/>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7/2012,</w:t>
      </w:r>
      <w:r w:rsidRPr="00281542">
        <w:rPr>
          <w:rFonts w:ascii="Arial" w:hAnsi="Arial" w:cs="Arial"/>
          <w:i/>
          <w:color w:val="000000"/>
          <w:spacing w:val="30"/>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de</w:t>
      </w:r>
      <w:r w:rsidRPr="00281542">
        <w:rPr>
          <w:rFonts w:ascii="Arial" w:hAnsi="Arial" w:cs="Arial"/>
          <w:i/>
          <w:color w:val="000000"/>
          <w:spacing w:val="30"/>
          <w:kern w:val="2"/>
          <w:sz w:val="20"/>
          <w:szCs w:val="20"/>
          <w:lang w:val="es-ES" w:eastAsia="en-US"/>
          <w14:ligatures w14:val="standardContextual"/>
        </w:rPr>
        <w:t xml:space="preserve"> </w:t>
      </w:r>
      <w:r w:rsidRPr="00281542">
        <w:rPr>
          <w:rFonts w:ascii="Arial" w:hAnsi="Arial" w:cs="Arial"/>
          <w:i/>
          <w:color w:val="000000"/>
          <w:spacing w:val="-1"/>
          <w:kern w:val="2"/>
          <w:sz w:val="20"/>
          <w:szCs w:val="20"/>
          <w:lang w:val="es-ES" w:eastAsia="en-US"/>
          <w14:ligatures w14:val="standardContextual"/>
        </w:rPr>
        <w:t>23</w:t>
      </w:r>
      <w:r w:rsidRPr="00281542">
        <w:rPr>
          <w:rFonts w:ascii="Arial" w:hAnsi="Arial" w:cs="Arial"/>
          <w:i/>
          <w:color w:val="000000"/>
          <w:spacing w:val="32"/>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de</w:t>
      </w:r>
      <w:r w:rsidRPr="00281542">
        <w:rPr>
          <w:rFonts w:ascii="Arial" w:hAnsi="Arial" w:cs="Arial"/>
          <w:i/>
          <w:color w:val="000000"/>
          <w:spacing w:val="33"/>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abril,</w:t>
      </w:r>
      <w:r w:rsidRPr="00281542">
        <w:rPr>
          <w:rFonts w:ascii="Arial" w:hAnsi="Arial" w:cs="Arial"/>
          <w:i/>
          <w:color w:val="000000"/>
          <w:spacing w:val="30"/>
          <w:kern w:val="2"/>
          <w:sz w:val="20"/>
          <w:szCs w:val="20"/>
          <w:lang w:val="es-ES" w:eastAsia="en-US"/>
          <w14:ligatures w14:val="standardContextual"/>
        </w:rPr>
        <w:t xml:space="preserve"> </w:t>
      </w:r>
      <w:r w:rsidRPr="00281542">
        <w:rPr>
          <w:rFonts w:ascii="Arial" w:hAnsi="Arial" w:cs="Arial"/>
          <w:i/>
          <w:color w:val="000000"/>
          <w:spacing w:val="-3"/>
          <w:kern w:val="2"/>
          <w:sz w:val="20"/>
          <w:szCs w:val="20"/>
          <w:lang w:val="es-ES" w:eastAsia="en-US"/>
          <w14:ligatures w14:val="standardContextual"/>
        </w:rPr>
        <w:t>de</w:t>
      </w:r>
      <w:r w:rsidRPr="00281542">
        <w:rPr>
          <w:rFonts w:ascii="Arial" w:hAnsi="Arial" w:cs="Arial"/>
          <w:color w:val="000000"/>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Modificación</w:t>
      </w:r>
      <w:r w:rsidRPr="00281542">
        <w:rPr>
          <w:rFonts w:ascii="Arial" w:hAnsi="Arial" w:cs="Arial"/>
          <w:i/>
          <w:color w:val="000000"/>
          <w:spacing w:val="33"/>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de</w:t>
      </w:r>
      <w:r w:rsidRPr="00281542">
        <w:rPr>
          <w:rFonts w:ascii="Arial" w:hAnsi="Arial" w:cs="Arial"/>
          <w:i/>
          <w:color w:val="000000"/>
          <w:spacing w:val="35"/>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diversas</w:t>
      </w:r>
      <w:r w:rsidRPr="00281542">
        <w:rPr>
          <w:rFonts w:ascii="Arial" w:hAnsi="Arial" w:cs="Arial"/>
          <w:i/>
          <w:color w:val="000000"/>
          <w:spacing w:val="34"/>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leyes</w:t>
      </w:r>
      <w:r w:rsidRPr="00281542">
        <w:rPr>
          <w:rFonts w:ascii="Arial" w:hAnsi="Arial" w:cs="Arial"/>
          <w:i/>
          <w:color w:val="000000"/>
          <w:spacing w:val="34"/>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para</w:t>
      </w:r>
      <w:r w:rsidRPr="00281542">
        <w:rPr>
          <w:rFonts w:ascii="Arial" w:hAnsi="Arial" w:cs="Arial"/>
          <w:i/>
          <w:color w:val="000000"/>
          <w:spacing w:val="33"/>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su</w:t>
      </w:r>
      <w:r w:rsidRPr="00281542">
        <w:rPr>
          <w:rFonts w:ascii="Arial" w:hAnsi="Arial" w:cs="Arial"/>
          <w:i/>
          <w:color w:val="000000"/>
          <w:spacing w:val="34"/>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adaptación</w:t>
      </w:r>
      <w:r w:rsidRPr="00281542">
        <w:rPr>
          <w:rFonts w:ascii="Arial" w:hAnsi="Arial" w:cs="Arial"/>
          <w:i/>
          <w:color w:val="000000"/>
          <w:spacing w:val="34"/>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a</w:t>
      </w:r>
      <w:r w:rsidRPr="00281542">
        <w:rPr>
          <w:rFonts w:ascii="Arial" w:hAnsi="Arial" w:cs="Arial"/>
          <w:i/>
          <w:color w:val="000000"/>
          <w:spacing w:val="34"/>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la</w:t>
      </w:r>
      <w:r w:rsidRPr="00281542">
        <w:rPr>
          <w:rFonts w:ascii="Arial" w:hAnsi="Arial" w:cs="Arial"/>
          <w:i/>
          <w:color w:val="000000"/>
          <w:spacing w:val="33"/>
          <w:kern w:val="2"/>
          <w:sz w:val="20"/>
          <w:szCs w:val="20"/>
          <w:lang w:val="es-ES" w:eastAsia="en-US"/>
          <w14:ligatures w14:val="standardContextual"/>
        </w:rPr>
        <w:t xml:space="preserve"> </w:t>
      </w:r>
      <w:r w:rsidRPr="00281542">
        <w:rPr>
          <w:rFonts w:ascii="Arial" w:hAnsi="Arial" w:cs="Arial"/>
          <w:i/>
          <w:color w:val="000000"/>
          <w:spacing w:val="1"/>
          <w:kern w:val="2"/>
          <w:sz w:val="20"/>
          <w:szCs w:val="20"/>
          <w:lang w:val="es-ES" w:eastAsia="en-US"/>
          <w14:ligatures w14:val="standardContextual"/>
        </w:rPr>
        <w:t>Directiva</w:t>
      </w:r>
      <w:r w:rsidRPr="00281542">
        <w:rPr>
          <w:rFonts w:ascii="Arial" w:hAnsi="Arial" w:cs="Arial"/>
          <w:i/>
          <w:color w:val="000000"/>
          <w:spacing w:val="32"/>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2006/123/CE,</w:t>
      </w:r>
      <w:r w:rsidRPr="00281542">
        <w:rPr>
          <w:rFonts w:ascii="Arial" w:hAnsi="Arial" w:cs="Arial"/>
          <w:i/>
          <w:color w:val="000000"/>
          <w:spacing w:val="35"/>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de</w:t>
      </w:r>
      <w:r w:rsidRPr="00281542">
        <w:rPr>
          <w:rFonts w:ascii="Arial" w:hAnsi="Arial" w:cs="Arial"/>
          <w:i/>
          <w:color w:val="000000"/>
          <w:spacing w:val="35"/>
          <w:kern w:val="2"/>
          <w:sz w:val="20"/>
          <w:szCs w:val="20"/>
          <w:lang w:val="es-ES" w:eastAsia="en-US"/>
          <w14:ligatures w14:val="standardContextual"/>
        </w:rPr>
        <w:t xml:space="preserve"> </w:t>
      </w:r>
      <w:r w:rsidRPr="00281542">
        <w:rPr>
          <w:rFonts w:ascii="Arial" w:hAnsi="Arial" w:cs="Arial"/>
          <w:i/>
          <w:color w:val="000000"/>
          <w:spacing w:val="1"/>
          <w:kern w:val="2"/>
          <w:sz w:val="20"/>
          <w:szCs w:val="20"/>
          <w:lang w:val="es-ES" w:eastAsia="en-US"/>
          <w14:ligatures w14:val="standardContextual"/>
        </w:rPr>
        <w:t>12</w:t>
      </w:r>
      <w:r w:rsidRPr="00281542">
        <w:rPr>
          <w:rFonts w:ascii="Arial" w:hAnsi="Arial" w:cs="Arial"/>
          <w:i/>
          <w:color w:val="000000"/>
          <w:spacing w:val="34"/>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de</w:t>
      </w:r>
      <w:r w:rsidRPr="00281542">
        <w:rPr>
          <w:rFonts w:ascii="Arial" w:hAnsi="Arial" w:cs="Arial"/>
          <w:color w:val="000000"/>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diciembre,</w:t>
      </w:r>
      <w:r w:rsidRPr="00281542">
        <w:rPr>
          <w:rFonts w:ascii="Arial" w:hAnsi="Arial" w:cs="Arial"/>
          <w:i/>
          <w:color w:val="000000"/>
          <w:spacing w:val="40"/>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del</w:t>
      </w:r>
      <w:r w:rsidRPr="00281542">
        <w:rPr>
          <w:rFonts w:ascii="Arial" w:hAnsi="Arial" w:cs="Arial"/>
          <w:i/>
          <w:color w:val="000000"/>
          <w:spacing w:val="39"/>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Parlamento</w:t>
      </w:r>
      <w:r w:rsidRPr="00281542">
        <w:rPr>
          <w:rFonts w:ascii="Arial" w:hAnsi="Arial" w:cs="Arial"/>
          <w:i/>
          <w:color w:val="000000"/>
          <w:spacing w:val="38"/>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Europeo</w:t>
      </w:r>
      <w:r w:rsidRPr="00281542">
        <w:rPr>
          <w:rFonts w:ascii="Arial" w:hAnsi="Arial" w:cs="Arial"/>
          <w:i/>
          <w:color w:val="000000"/>
          <w:spacing w:val="38"/>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y</w:t>
      </w:r>
      <w:r w:rsidRPr="00281542">
        <w:rPr>
          <w:rFonts w:ascii="Arial" w:hAnsi="Arial" w:cs="Arial"/>
          <w:i/>
          <w:color w:val="000000"/>
          <w:spacing w:val="39"/>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del</w:t>
      </w:r>
      <w:r w:rsidRPr="00281542">
        <w:rPr>
          <w:rFonts w:ascii="Arial" w:hAnsi="Arial" w:cs="Arial"/>
          <w:i/>
          <w:color w:val="000000"/>
          <w:spacing w:val="39"/>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Consejo,</w:t>
      </w:r>
      <w:r w:rsidRPr="00281542">
        <w:rPr>
          <w:rFonts w:ascii="Arial" w:hAnsi="Arial" w:cs="Arial"/>
          <w:i/>
          <w:color w:val="000000"/>
          <w:spacing w:val="39"/>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relativa</w:t>
      </w:r>
      <w:r w:rsidRPr="00281542">
        <w:rPr>
          <w:rFonts w:ascii="Arial" w:hAnsi="Arial" w:cs="Arial"/>
          <w:i/>
          <w:color w:val="000000"/>
          <w:spacing w:val="39"/>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a</w:t>
      </w:r>
      <w:r w:rsidRPr="00281542">
        <w:rPr>
          <w:rFonts w:ascii="Arial" w:hAnsi="Arial" w:cs="Arial"/>
          <w:i/>
          <w:color w:val="000000"/>
          <w:spacing w:val="39"/>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los</w:t>
      </w:r>
      <w:r w:rsidRPr="00281542">
        <w:rPr>
          <w:rFonts w:ascii="Arial" w:hAnsi="Arial" w:cs="Arial"/>
          <w:i/>
          <w:color w:val="000000"/>
          <w:spacing w:val="40"/>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servicios</w:t>
      </w:r>
      <w:r w:rsidRPr="00281542">
        <w:rPr>
          <w:rFonts w:ascii="Arial" w:hAnsi="Arial" w:cs="Arial"/>
          <w:i/>
          <w:color w:val="000000"/>
          <w:spacing w:val="39"/>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en</w:t>
      </w:r>
      <w:r w:rsidRPr="00281542">
        <w:rPr>
          <w:rFonts w:ascii="Arial" w:hAnsi="Arial" w:cs="Arial"/>
          <w:i/>
          <w:color w:val="000000"/>
          <w:spacing w:val="36"/>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el</w:t>
      </w:r>
      <w:r w:rsidRPr="00281542">
        <w:rPr>
          <w:rFonts w:ascii="Arial" w:hAnsi="Arial" w:cs="Arial"/>
          <w:i/>
          <w:color w:val="000000"/>
          <w:spacing w:val="38"/>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mercado</w:t>
      </w:r>
      <w:r w:rsidRPr="00281542">
        <w:rPr>
          <w:rFonts w:ascii="Arial" w:hAnsi="Arial" w:cs="Arial"/>
          <w:color w:val="000000"/>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interior</w:t>
      </w:r>
      <w:r w:rsidRPr="00281542">
        <w:rPr>
          <w:rFonts w:ascii="Arial" w:hAnsi="Arial" w:cs="Arial"/>
          <w:color w:val="000000"/>
          <w:kern w:val="2"/>
          <w:sz w:val="20"/>
          <w:szCs w:val="20"/>
          <w:lang w:val="es-ES" w:eastAsia="en-US"/>
          <w14:ligatures w14:val="standardContextual"/>
        </w:rPr>
        <w:t>,</w:t>
      </w:r>
      <w:r w:rsidRPr="00281542">
        <w:rPr>
          <w:rFonts w:ascii="Arial" w:hAnsi="Arial" w:cs="Arial"/>
          <w:color w:val="000000"/>
          <w:spacing w:val="6"/>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y</w:t>
      </w:r>
      <w:r w:rsidRPr="00281542">
        <w:rPr>
          <w:rFonts w:ascii="Arial" w:hAnsi="Arial" w:cs="Arial"/>
          <w:color w:val="000000"/>
          <w:spacing w:val="5"/>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su</w:t>
      </w:r>
      <w:r w:rsidRPr="00281542">
        <w:rPr>
          <w:rFonts w:ascii="Arial" w:hAnsi="Arial" w:cs="Arial"/>
          <w:color w:val="000000"/>
          <w:spacing w:val="5"/>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desarrollo,</w:t>
      </w:r>
      <w:r w:rsidRPr="00281542">
        <w:rPr>
          <w:rFonts w:ascii="Arial" w:hAnsi="Arial" w:cs="Arial"/>
          <w:color w:val="000000"/>
          <w:spacing w:val="6"/>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a</w:t>
      </w:r>
      <w:r w:rsidRPr="00281542">
        <w:rPr>
          <w:rFonts w:ascii="Arial" w:hAnsi="Arial" w:cs="Arial"/>
          <w:color w:val="000000"/>
          <w:spacing w:val="3"/>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través</w:t>
      </w:r>
      <w:r w:rsidRPr="00281542">
        <w:rPr>
          <w:rFonts w:ascii="Arial" w:hAnsi="Arial" w:cs="Arial"/>
          <w:color w:val="000000"/>
          <w:spacing w:val="3"/>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del</w:t>
      </w:r>
      <w:r w:rsidRPr="00281542">
        <w:rPr>
          <w:rFonts w:ascii="Arial" w:hAnsi="Arial" w:cs="Arial"/>
          <w:color w:val="000000"/>
          <w:spacing w:val="5"/>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Decreto</w:t>
      </w:r>
      <w:r w:rsidRPr="00281542">
        <w:rPr>
          <w:rFonts w:ascii="Arial" w:hAnsi="Arial" w:cs="Arial"/>
          <w:i/>
          <w:color w:val="000000"/>
          <w:spacing w:val="3"/>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246/2012,</w:t>
      </w:r>
      <w:r w:rsidRPr="00281542">
        <w:rPr>
          <w:rFonts w:ascii="Arial" w:hAnsi="Arial" w:cs="Arial"/>
          <w:i/>
          <w:color w:val="000000"/>
          <w:spacing w:val="6"/>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de</w:t>
      </w:r>
      <w:r w:rsidRPr="00281542">
        <w:rPr>
          <w:rFonts w:ascii="Arial" w:hAnsi="Arial" w:cs="Arial"/>
          <w:i/>
          <w:color w:val="000000"/>
          <w:spacing w:val="4"/>
          <w:kern w:val="2"/>
          <w:sz w:val="20"/>
          <w:szCs w:val="20"/>
          <w:lang w:val="es-ES" w:eastAsia="en-US"/>
          <w14:ligatures w14:val="standardContextual"/>
        </w:rPr>
        <w:t xml:space="preserve"> </w:t>
      </w:r>
      <w:r w:rsidRPr="00281542">
        <w:rPr>
          <w:rFonts w:ascii="Arial" w:hAnsi="Arial" w:cs="Arial"/>
          <w:i/>
          <w:color w:val="000000"/>
          <w:spacing w:val="-1"/>
          <w:kern w:val="2"/>
          <w:sz w:val="20"/>
          <w:szCs w:val="20"/>
          <w:lang w:val="es-ES" w:eastAsia="en-US"/>
          <w14:ligatures w14:val="standardContextual"/>
        </w:rPr>
        <w:t>21</w:t>
      </w:r>
      <w:r w:rsidRPr="00281542">
        <w:rPr>
          <w:rFonts w:ascii="Arial" w:hAnsi="Arial" w:cs="Arial"/>
          <w:i/>
          <w:color w:val="000000"/>
          <w:spacing w:val="7"/>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de</w:t>
      </w:r>
      <w:r w:rsidRPr="00281542">
        <w:rPr>
          <w:rFonts w:ascii="Arial" w:hAnsi="Arial" w:cs="Arial"/>
          <w:i/>
          <w:color w:val="000000"/>
          <w:spacing w:val="6"/>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noviembre,</w:t>
      </w:r>
      <w:r w:rsidRPr="00281542">
        <w:rPr>
          <w:rFonts w:ascii="Arial" w:hAnsi="Arial" w:cs="Arial"/>
          <w:i/>
          <w:color w:val="000000"/>
          <w:spacing w:val="6"/>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del</w:t>
      </w:r>
      <w:r w:rsidRPr="00281542">
        <w:rPr>
          <w:rFonts w:ascii="Arial" w:hAnsi="Arial" w:cs="Arial"/>
          <w:i/>
          <w:color w:val="000000"/>
          <w:spacing w:val="7"/>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Registro</w:t>
      </w:r>
      <w:r w:rsidRPr="00281542">
        <w:rPr>
          <w:rFonts w:ascii="Arial" w:hAnsi="Arial" w:cs="Arial"/>
          <w:i/>
          <w:color w:val="000000"/>
          <w:spacing w:val="2"/>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de</w:t>
      </w:r>
      <w:r w:rsidRPr="00281542">
        <w:rPr>
          <w:rFonts w:ascii="Arial" w:hAnsi="Arial" w:cs="Arial"/>
          <w:color w:val="000000"/>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Personas</w:t>
      </w:r>
      <w:r w:rsidRPr="00281542">
        <w:rPr>
          <w:rFonts w:ascii="Arial" w:hAnsi="Arial" w:cs="Arial"/>
          <w:i/>
          <w:color w:val="000000"/>
          <w:spacing w:val="-8"/>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Mediadoras</w:t>
      </w:r>
      <w:r w:rsidRPr="00281542">
        <w:rPr>
          <w:rFonts w:ascii="Arial" w:hAnsi="Arial" w:cs="Arial"/>
          <w:i/>
          <w:color w:val="000000"/>
          <w:spacing w:val="-8"/>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y</w:t>
      </w:r>
      <w:r w:rsidRPr="00281542">
        <w:rPr>
          <w:rFonts w:ascii="Arial" w:hAnsi="Arial" w:cs="Arial"/>
          <w:i/>
          <w:color w:val="000000"/>
          <w:spacing w:val="-7"/>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de</w:t>
      </w:r>
      <w:r w:rsidRPr="00281542">
        <w:rPr>
          <w:rFonts w:ascii="Arial" w:hAnsi="Arial" w:cs="Arial"/>
          <w:i/>
          <w:color w:val="000000"/>
          <w:spacing w:val="-6"/>
          <w:kern w:val="2"/>
          <w:sz w:val="20"/>
          <w:szCs w:val="20"/>
          <w:lang w:val="es-ES" w:eastAsia="en-US"/>
          <w14:ligatures w14:val="standardContextual"/>
        </w:rPr>
        <w:t xml:space="preserve"> </w:t>
      </w:r>
      <w:r w:rsidRPr="00281542">
        <w:rPr>
          <w:rFonts w:ascii="Arial" w:hAnsi="Arial" w:cs="Arial"/>
          <w:i/>
          <w:color w:val="000000"/>
          <w:spacing w:val="-3"/>
          <w:kern w:val="2"/>
          <w:sz w:val="20"/>
          <w:szCs w:val="20"/>
          <w:lang w:val="es-ES" w:eastAsia="en-US"/>
          <w14:ligatures w14:val="standardContextual"/>
        </w:rPr>
        <w:t>la</w:t>
      </w:r>
      <w:r w:rsidRPr="00281542">
        <w:rPr>
          <w:rFonts w:ascii="Arial" w:hAnsi="Arial" w:cs="Arial"/>
          <w:i/>
          <w:color w:val="000000"/>
          <w:spacing w:val="-4"/>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preparación</w:t>
      </w:r>
      <w:r w:rsidRPr="00281542">
        <w:rPr>
          <w:rFonts w:ascii="Arial" w:hAnsi="Arial" w:cs="Arial"/>
          <w:i/>
          <w:color w:val="000000"/>
          <w:spacing w:val="-7"/>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en</w:t>
      </w:r>
      <w:r w:rsidRPr="00281542">
        <w:rPr>
          <w:rFonts w:ascii="Arial" w:hAnsi="Arial" w:cs="Arial"/>
          <w:i/>
          <w:color w:val="000000"/>
          <w:spacing w:val="-10"/>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mediación</w:t>
      </w:r>
      <w:r w:rsidRPr="00281542">
        <w:rPr>
          <w:rFonts w:ascii="Arial" w:hAnsi="Arial" w:cs="Arial"/>
          <w:i/>
          <w:color w:val="000000"/>
          <w:spacing w:val="-7"/>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familiar</w:t>
      </w:r>
      <w:r w:rsidRPr="00281542">
        <w:rPr>
          <w:rFonts w:ascii="Arial" w:hAnsi="Arial" w:cs="Arial"/>
          <w:i/>
          <w:color w:val="000000"/>
          <w:spacing w:val="-8"/>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requerida</w:t>
      </w:r>
      <w:r w:rsidRPr="00281542">
        <w:rPr>
          <w:rFonts w:ascii="Arial" w:hAnsi="Arial" w:cs="Arial"/>
          <w:i/>
          <w:color w:val="000000"/>
          <w:spacing w:val="-7"/>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para</w:t>
      </w:r>
      <w:r w:rsidRPr="00281542">
        <w:rPr>
          <w:rFonts w:ascii="Arial" w:hAnsi="Arial" w:cs="Arial"/>
          <w:i/>
          <w:color w:val="000000"/>
          <w:spacing w:val="-7"/>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la</w:t>
      </w:r>
      <w:r w:rsidRPr="00281542">
        <w:rPr>
          <w:rFonts w:ascii="Arial" w:hAnsi="Arial" w:cs="Arial"/>
          <w:i/>
          <w:color w:val="000000"/>
          <w:spacing w:val="-10"/>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inscripción</w:t>
      </w:r>
      <w:r w:rsidRPr="00281542">
        <w:rPr>
          <w:rFonts w:ascii="Arial" w:hAnsi="Arial" w:cs="Arial"/>
          <w:color w:val="000000"/>
          <w:kern w:val="2"/>
          <w:sz w:val="20"/>
          <w:szCs w:val="20"/>
          <w:lang w:val="es-ES" w:eastAsia="en-US"/>
          <w14:ligatures w14:val="standardContextual"/>
        </w:rPr>
        <w:t>. Además,</w:t>
      </w:r>
      <w:r w:rsidRPr="00281542">
        <w:rPr>
          <w:rFonts w:ascii="Arial" w:hAnsi="Arial" w:cs="Arial"/>
          <w:color w:val="000000"/>
          <w:spacing w:val="44"/>
          <w:kern w:val="2"/>
          <w:sz w:val="20"/>
          <w:szCs w:val="20"/>
          <w:lang w:val="es-ES" w:eastAsia="en-US"/>
          <w14:ligatures w14:val="standardContextual"/>
        </w:rPr>
        <w:t xml:space="preserve"> </w:t>
      </w:r>
      <w:r w:rsidRPr="00281542">
        <w:rPr>
          <w:rFonts w:ascii="Arial" w:hAnsi="Arial" w:cs="Arial"/>
          <w:color w:val="000000"/>
          <w:spacing w:val="-1"/>
          <w:kern w:val="2"/>
          <w:sz w:val="20"/>
          <w:szCs w:val="20"/>
          <w:lang w:val="es-ES" w:eastAsia="en-US"/>
          <w14:ligatures w14:val="standardContextual"/>
        </w:rPr>
        <w:t>debe</w:t>
      </w:r>
      <w:r w:rsidRPr="00281542">
        <w:rPr>
          <w:rFonts w:ascii="Arial" w:hAnsi="Arial" w:cs="Arial"/>
          <w:color w:val="000000"/>
          <w:spacing w:val="48"/>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prestar</w:t>
      </w:r>
      <w:r w:rsidRPr="00281542">
        <w:rPr>
          <w:rFonts w:ascii="Arial" w:hAnsi="Arial" w:cs="Arial"/>
          <w:color w:val="000000"/>
          <w:spacing w:val="45"/>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conformidad</w:t>
      </w:r>
      <w:r w:rsidRPr="00281542">
        <w:rPr>
          <w:rFonts w:ascii="Arial" w:hAnsi="Arial" w:cs="Arial"/>
          <w:color w:val="000000"/>
          <w:spacing w:val="44"/>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con</w:t>
      </w:r>
      <w:r w:rsidRPr="00281542">
        <w:rPr>
          <w:rFonts w:ascii="Arial" w:hAnsi="Arial" w:cs="Arial"/>
          <w:color w:val="000000"/>
          <w:spacing w:val="46"/>
          <w:kern w:val="2"/>
          <w:sz w:val="20"/>
          <w:szCs w:val="20"/>
          <w:lang w:val="es-ES" w:eastAsia="en-US"/>
          <w14:ligatures w14:val="standardContextual"/>
        </w:rPr>
        <w:t xml:space="preserve"> </w:t>
      </w:r>
      <w:r w:rsidRPr="00281542">
        <w:rPr>
          <w:rFonts w:ascii="Arial" w:hAnsi="Arial" w:cs="Arial"/>
          <w:color w:val="000000"/>
          <w:spacing w:val="-3"/>
          <w:kern w:val="2"/>
          <w:sz w:val="20"/>
          <w:szCs w:val="20"/>
          <w:lang w:val="es-ES" w:eastAsia="en-US"/>
          <w14:ligatures w14:val="standardContextual"/>
        </w:rPr>
        <w:t>lo</w:t>
      </w:r>
      <w:r w:rsidRPr="00281542">
        <w:rPr>
          <w:rFonts w:ascii="Arial" w:hAnsi="Arial" w:cs="Arial"/>
          <w:color w:val="000000"/>
          <w:spacing w:val="48"/>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previsto</w:t>
      </w:r>
      <w:r w:rsidRPr="00281542">
        <w:rPr>
          <w:rFonts w:ascii="Arial" w:hAnsi="Arial" w:cs="Arial"/>
          <w:color w:val="000000"/>
          <w:spacing w:val="47"/>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en</w:t>
      </w:r>
      <w:r w:rsidRPr="00281542">
        <w:rPr>
          <w:rFonts w:ascii="Arial" w:hAnsi="Arial" w:cs="Arial"/>
          <w:color w:val="000000"/>
          <w:spacing w:val="43"/>
          <w:kern w:val="2"/>
          <w:sz w:val="20"/>
          <w:szCs w:val="20"/>
          <w:lang w:val="es-ES" w:eastAsia="en-US"/>
          <w14:ligatures w14:val="standardContextual"/>
        </w:rPr>
        <w:t xml:space="preserve"> </w:t>
      </w:r>
      <w:r w:rsidRPr="00281542">
        <w:rPr>
          <w:rFonts w:ascii="Arial" w:hAnsi="Arial" w:cs="Arial"/>
          <w:color w:val="000000"/>
          <w:kern w:val="2"/>
          <w:sz w:val="20"/>
          <w:szCs w:val="20"/>
          <w:lang w:val="es-ES" w:eastAsia="en-US"/>
          <w14:ligatures w14:val="standardContextual"/>
        </w:rPr>
        <w:t>la</w:t>
      </w:r>
      <w:r w:rsidRPr="00281542">
        <w:rPr>
          <w:rFonts w:ascii="Arial" w:hAnsi="Arial" w:cs="Arial"/>
          <w:color w:val="000000"/>
          <w:spacing w:val="44"/>
          <w:kern w:val="2"/>
          <w:sz w:val="20"/>
          <w:szCs w:val="20"/>
          <w:lang w:val="es-ES" w:eastAsia="en-US"/>
          <w14:ligatures w14:val="standardContextual"/>
        </w:rPr>
        <w:t xml:space="preserve"> </w:t>
      </w:r>
      <w:r w:rsidRPr="00281542">
        <w:rPr>
          <w:rFonts w:ascii="Arial" w:hAnsi="Arial" w:cs="Arial"/>
          <w:i/>
          <w:color w:val="000000"/>
          <w:spacing w:val="1"/>
          <w:kern w:val="2"/>
          <w:sz w:val="20"/>
          <w:szCs w:val="20"/>
          <w:lang w:val="es-ES" w:eastAsia="en-US"/>
          <w14:ligatures w14:val="standardContextual"/>
        </w:rPr>
        <w:t>Ley</w:t>
      </w:r>
      <w:r w:rsidRPr="00281542">
        <w:rPr>
          <w:rFonts w:ascii="Arial" w:hAnsi="Arial" w:cs="Arial"/>
          <w:i/>
          <w:color w:val="000000"/>
          <w:spacing w:val="41"/>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5/2012,</w:t>
      </w:r>
      <w:r w:rsidRPr="00281542">
        <w:rPr>
          <w:rFonts w:ascii="Arial" w:hAnsi="Arial" w:cs="Arial"/>
          <w:i/>
          <w:color w:val="000000"/>
          <w:spacing w:val="44"/>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de</w:t>
      </w:r>
      <w:r w:rsidRPr="00281542">
        <w:rPr>
          <w:rFonts w:ascii="Arial" w:hAnsi="Arial" w:cs="Arial"/>
          <w:i/>
          <w:color w:val="000000"/>
          <w:spacing w:val="44"/>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6</w:t>
      </w:r>
      <w:r w:rsidRPr="00281542">
        <w:rPr>
          <w:rFonts w:ascii="Arial" w:hAnsi="Arial" w:cs="Arial"/>
          <w:i/>
          <w:color w:val="000000"/>
          <w:spacing w:val="43"/>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de</w:t>
      </w:r>
      <w:r w:rsidRPr="00281542">
        <w:rPr>
          <w:rFonts w:ascii="Arial" w:hAnsi="Arial" w:cs="Arial"/>
          <w:i/>
          <w:color w:val="000000"/>
          <w:spacing w:val="47"/>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julio,</w:t>
      </w:r>
      <w:r w:rsidRPr="00281542">
        <w:rPr>
          <w:rFonts w:ascii="Arial" w:hAnsi="Arial" w:cs="Arial"/>
          <w:i/>
          <w:color w:val="000000"/>
          <w:spacing w:val="43"/>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de</w:t>
      </w:r>
      <w:r w:rsidRPr="00281542">
        <w:rPr>
          <w:rFonts w:ascii="Arial" w:hAnsi="Arial" w:cs="Arial"/>
          <w:color w:val="000000"/>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mediación</w:t>
      </w:r>
      <w:r w:rsidRPr="00281542">
        <w:rPr>
          <w:rFonts w:ascii="Arial" w:hAnsi="Arial" w:cs="Arial"/>
          <w:i/>
          <w:color w:val="000000"/>
          <w:spacing w:val="-1"/>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en asuntos</w:t>
      </w:r>
      <w:r w:rsidRPr="00281542">
        <w:rPr>
          <w:rFonts w:ascii="Arial" w:hAnsi="Arial" w:cs="Arial"/>
          <w:i/>
          <w:color w:val="000000"/>
          <w:spacing w:val="1"/>
          <w:kern w:val="2"/>
          <w:sz w:val="20"/>
          <w:szCs w:val="20"/>
          <w:lang w:val="es-ES" w:eastAsia="en-US"/>
          <w14:ligatures w14:val="standardContextual"/>
        </w:rPr>
        <w:t xml:space="preserve"> </w:t>
      </w:r>
      <w:r w:rsidRPr="00281542">
        <w:rPr>
          <w:rFonts w:ascii="Arial" w:hAnsi="Arial" w:cs="Arial"/>
          <w:i/>
          <w:color w:val="000000"/>
          <w:spacing w:val="-1"/>
          <w:kern w:val="2"/>
          <w:sz w:val="20"/>
          <w:szCs w:val="20"/>
          <w:lang w:val="es-ES" w:eastAsia="en-US"/>
          <w14:ligatures w14:val="standardContextual"/>
        </w:rPr>
        <w:t>civiles</w:t>
      </w:r>
      <w:r w:rsidRPr="00281542">
        <w:rPr>
          <w:rFonts w:ascii="Arial" w:hAnsi="Arial" w:cs="Arial"/>
          <w:i/>
          <w:color w:val="000000"/>
          <w:spacing w:val="2"/>
          <w:kern w:val="2"/>
          <w:sz w:val="20"/>
          <w:szCs w:val="20"/>
          <w:lang w:val="es-ES" w:eastAsia="en-US"/>
          <w14:ligatures w14:val="standardContextual"/>
        </w:rPr>
        <w:t xml:space="preserve"> </w:t>
      </w:r>
      <w:r w:rsidRPr="00281542">
        <w:rPr>
          <w:rFonts w:ascii="Arial" w:hAnsi="Arial" w:cs="Arial"/>
          <w:i/>
          <w:color w:val="000000"/>
          <w:kern w:val="2"/>
          <w:sz w:val="20"/>
          <w:szCs w:val="20"/>
          <w:lang w:val="es-ES" w:eastAsia="en-US"/>
          <w14:ligatures w14:val="standardContextual"/>
        </w:rPr>
        <w:t>y mercantiles</w:t>
      </w:r>
      <w:r w:rsidRPr="00281542">
        <w:rPr>
          <w:rFonts w:ascii="Arial" w:hAnsi="Arial" w:cs="Arial"/>
          <w:color w:val="000000"/>
          <w:kern w:val="2"/>
          <w:sz w:val="20"/>
          <w:szCs w:val="20"/>
          <w:lang w:val="es-ES" w:eastAsia="en-US"/>
          <w14:ligatures w14:val="standardContextual"/>
        </w:rPr>
        <w:t>.</w:t>
      </w:r>
    </w:p>
    <w:p w14:paraId="0BB16296" w14:textId="77777777" w:rsidR="00663252" w:rsidRPr="00281542" w:rsidRDefault="00663252" w:rsidP="00281542">
      <w:pPr>
        <w:widowControl w:val="0"/>
        <w:autoSpaceDE w:val="0"/>
        <w:autoSpaceDN w:val="0"/>
        <w:spacing w:line="276" w:lineRule="auto"/>
        <w:jc w:val="both"/>
        <w:rPr>
          <w:rFonts w:ascii="Arial" w:hAnsi="Arial" w:cs="Arial"/>
          <w:color w:val="000000"/>
          <w:kern w:val="2"/>
          <w:sz w:val="20"/>
          <w:szCs w:val="20"/>
          <w:lang w:val="es-ES" w:eastAsia="en-US"/>
          <w14:ligatures w14:val="standardContextual"/>
        </w:rPr>
      </w:pPr>
    </w:p>
    <w:p w14:paraId="14CFAD8B" w14:textId="77777777" w:rsidR="00281542" w:rsidRPr="00281542" w:rsidRDefault="00281542" w:rsidP="00281542">
      <w:pPr>
        <w:tabs>
          <w:tab w:val="left" w:pos="6237"/>
        </w:tabs>
        <w:autoSpaceDE w:val="0"/>
        <w:autoSpaceDN w:val="0"/>
        <w:adjustRightInd w:val="0"/>
        <w:jc w:val="both"/>
        <w:rPr>
          <w:rFonts w:ascii="Arial" w:hAnsi="Arial" w:cs="Arial"/>
          <w:sz w:val="20"/>
          <w:szCs w:val="20"/>
        </w:rPr>
      </w:pPr>
    </w:p>
    <w:p w14:paraId="1BF15BFA" w14:textId="094B9434" w:rsidR="00281542" w:rsidRDefault="00281542" w:rsidP="00281542">
      <w:pPr>
        <w:pStyle w:val="Zerrenda-paragrafoa"/>
        <w:numPr>
          <w:ilvl w:val="0"/>
          <w:numId w:val="7"/>
        </w:numPr>
        <w:tabs>
          <w:tab w:val="left" w:pos="6237"/>
        </w:tabs>
        <w:autoSpaceDE w:val="0"/>
        <w:autoSpaceDN w:val="0"/>
        <w:adjustRightInd w:val="0"/>
        <w:jc w:val="both"/>
        <w:rPr>
          <w:rFonts w:ascii="Arial" w:hAnsi="Arial" w:cs="Arial"/>
          <w:b/>
          <w:sz w:val="20"/>
          <w:szCs w:val="20"/>
          <w:lang w:val="es-ES"/>
        </w:rPr>
      </w:pPr>
      <w:proofErr w:type="gramStart"/>
      <w:r w:rsidRPr="00281542">
        <w:rPr>
          <w:rFonts w:ascii="Arial" w:hAnsi="Arial" w:cs="Arial"/>
          <w:b/>
          <w:sz w:val="20"/>
          <w:szCs w:val="20"/>
          <w:lang w:val="es-ES"/>
        </w:rPr>
        <w:t>TAREAS A REALIZAR</w:t>
      </w:r>
      <w:proofErr w:type="gramEnd"/>
      <w:r w:rsidRPr="00281542">
        <w:rPr>
          <w:rFonts w:ascii="Arial" w:hAnsi="Arial" w:cs="Arial"/>
          <w:b/>
          <w:sz w:val="20"/>
          <w:szCs w:val="20"/>
          <w:lang w:val="es-ES"/>
        </w:rPr>
        <w:t xml:space="preserve"> POR LA ENTIDAD ADJUDICATARIA:</w:t>
      </w:r>
    </w:p>
    <w:p w14:paraId="08BD6E30" w14:textId="77777777" w:rsidR="00281542" w:rsidRPr="00281542" w:rsidRDefault="00281542" w:rsidP="00281542">
      <w:pPr>
        <w:pStyle w:val="Zerrenda-paragrafoa"/>
        <w:tabs>
          <w:tab w:val="left" w:pos="6237"/>
        </w:tabs>
        <w:autoSpaceDE w:val="0"/>
        <w:autoSpaceDN w:val="0"/>
        <w:adjustRightInd w:val="0"/>
        <w:ind w:left="1080"/>
        <w:jc w:val="both"/>
        <w:rPr>
          <w:rFonts w:ascii="Arial" w:hAnsi="Arial" w:cs="Arial"/>
          <w:b/>
          <w:sz w:val="20"/>
          <w:szCs w:val="20"/>
          <w:lang w:val="es-ES"/>
        </w:rPr>
      </w:pPr>
    </w:p>
    <w:p w14:paraId="47C5C60C" w14:textId="22FAC1A5" w:rsidR="00281542" w:rsidRDefault="00281542" w:rsidP="00281542">
      <w:pPr>
        <w:pStyle w:val="Zerrenda-paragrafoa"/>
        <w:numPr>
          <w:ilvl w:val="1"/>
          <w:numId w:val="7"/>
        </w:numPr>
        <w:tabs>
          <w:tab w:val="left" w:pos="6237"/>
        </w:tabs>
        <w:autoSpaceDE w:val="0"/>
        <w:autoSpaceDN w:val="0"/>
        <w:adjustRightInd w:val="0"/>
        <w:jc w:val="both"/>
        <w:rPr>
          <w:rFonts w:ascii="Arial" w:hAnsi="Arial" w:cs="Arial"/>
          <w:b/>
          <w:sz w:val="20"/>
          <w:szCs w:val="20"/>
          <w:lang w:val="es-ES"/>
        </w:rPr>
      </w:pPr>
      <w:r w:rsidRPr="00281542">
        <w:rPr>
          <w:rFonts w:ascii="Arial" w:hAnsi="Arial" w:cs="Arial"/>
          <w:b/>
          <w:sz w:val="20"/>
          <w:szCs w:val="20"/>
          <w:lang w:val="es-ES"/>
        </w:rPr>
        <w:t>FUNCIONES:</w:t>
      </w:r>
    </w:p>
    <w:p w14:paraId="31AC123D" w14:textId="77777777" w:rsidR="00281542" w:rsidRDefault="00281542" w:rsidP="00281542">
      <w:pPr>
        <w:tabs>
          <w:tab w:val="left" w:pos="6237"/>
        </w:tabs>
        <w:autoSpaceDE w:val="0"/>
        <w:autoSpaceDN w:val="0"/>
        <w:adjustRightInd w:val="0"/>
        <w:jc w:val="both"/>
        <w:rPr>
          <w:rFonts w:ascii="Arial" w:hAnsi="Arial" w:cs="Arial"/>
          <w:b/>
          <w:sz w:val="20"/>
          <w:szCs w:val="20"/>
          <w:lang w:val="es-ES"/>
        </w:rPr>
      </w:pPr>
    </w:p>
    <w:p w14:paraId="1A2CDC16" w14:textId="77777777" w:rsidR="00281542" w:rsidRDefault="00281542" w:rsidP="00281542">
      <w:pPr>
        <w:tabs>
          <w:tab w:val="left" w:pos="6237"/>
        </w:tabs>
        <w:autoSpaceDE w:val="0"/>
        <w:autoSpaceDN w:val="0"/>
        <w:adjustRightInd w:val="0"/>
        <w:jc w:val="both"/>
        <w:rPr>
          <w:rFonts w:ascii="Arial" w:hAnsi="Arial" w:cs="Arial"/>
          <w:bCs/>
          <w:sz w:val="20"/>
          <w:szCs w:val="20"/>
          <w:lang w:val="es-ES"/>
        </w:rPr>
      </w:pPr>
      <w:r w:rsidRPr="00281542">
        <w:rPr>
          <w:rFonts w:ascii="Arial" w:hAnsi="Arial" w:cs="Arial"/>
          <w:bCs/>
          <w:sz w:val="20"/>
          <w:szCs w:val="20"/>
          <w:lang w:val="es-ES"/>
        </w:rPr>
        <w:t>El Servicio de Mediación Familiar tiene las siguientes funciones:</w:t>
      </w:r>
    </w:p>
    <w:p w14:paraId="5C56A93E" w14:textId="77777777" w:rsidR="00281542" w:rsidRPr="00281542" w:rsidRDefault="00281542" w:rsidP="00281542">
      <w:pPr>
        <w:tabs>
          <w:tab w:val="left" w:pos="6237"/>
        </w:tabs>
        <w:autoSpaceDE w:val="0"/>
        <w:autoSpaceDN w:val="0"/>
        <w:adjustRightInd w:val="0"/>
        <w:jc w:val="both"/>
        <w:rPr>
          <w:rFonts w:ascii="Arial" w:hAnsi="Arial" w:cs="Arial"/>
          <w:bCs/>
          <w:sz w:val="20"/>
          <w:szCs w:val="20"/>
          <w:lang w:val="es-ES"/>
        </w:rPr>
      </w:pPr>
    </w:p>
    <w:p w14:paraId="20C61CC0" w14:textId="13491A5D" w:rsidR="00281542" w:rsidRPr="00281542" w:rsidRDefault="00281542" w:rsidP="00281542">
      <w:pPr>
        <w:pStyle w:val="Zerrenda-paragrafoa"/>
        <w:numPr>
          <w:ilvl w:val="0"/>
          <w:numId w:val="9"/>
        </w:numPr>
        <w:tabs>
          <w:tab w:val="left" w:pos="6237"/>
        </w:tabs>
        <w:autoSpaceDE w:val="0"/>
        <w:autoSpaceDN w:val="0"/>
        <w:adjustRightInd w:val="0"/>
        <w:jc w:val="both"/>
        <w:rPr>
          <w:rFonts w:ascii="Arial" w:hAnsi="Arial" w:cs="Arial"/>
          <w:bCs/>
          <w:sz w:val="20"/>
          <w:szCs w:val="20"/>
          <w:lang w:val="es-ES"/>
        </w:rPr>
      </w:pPr>
      <w:r w:rsidRPr="00281542">
        <w:rPr>
          <w:rFonts w:ascii="Arial" w:hAnsi="Arial" w:cs="Arial"/>
          <w:bCs/>
          <w:sz w:val="20"/>
          <w:szCs w:val="20"/>
          <w:lang w:val="es-ES"/>
        </w:rPr>
        <w:t>Atención directa a familias con conflictos susceptibles de ser tratados en el servicio de mediación familiar (se atenderán las tipologías de conflictos previstos en la Ley 1/2008, de 8 de febrero, de mediación familiar).</w:t>
      </w:r>
    </w:p>
    <w:p w14:paraId="7DE6D763" w14:textId="77777777" w:rsidR="00281542" w:rsidRDefault="00281542" w:rsidP="00281542">
      <w:pPr>
        <w:tabs>
          <w:tab w:val="left" w:pos="6237"/>
        </w:tabs>
        <w:autoSpaceDE w:val="0"/>
        <w:autoSpaceDN w:val="0"/>
        <w:adjustRightInd w:val="0"/>
        <w:jc w:val="both"/>
        <w:rPr>
          <w:rFonts w:ascii="Arial" w:hAnsi="Arial" w:cs="Arial"/>
          <w:bCs/>
          <w:sz w:val="20"/>
          <w:szCs w:val="20"/>
          <w:lang w:val="es-ES"/>
        </w:rPr>
      </w:pPr>
    </w:p>
    <w:p w14:paraId="63A9C7F2" w14:textId="19B5C6AF" w:rsidR="00281542" w:rsidRPr="00281542" w:rsidRDefault="00281542" w:rsidP="00281542">
      <w:pPr>
        <w:tabs>
          <w:tab w:val="left" w:pos="6237"/>
        </w:tabs>
        <w:autoSpaceDE w:val="0"/>
        <w:autoSpaceDN w:val="0"/>
        <w:adjustRightInd w:val="0"/>
        <w:ind w:left="770"/>
        <w:jc w:val="both"/>
        <w:rPr>
          <w:rFonts w:ascii="Arial" w:hAnsi="Arial" w:cs="Arial"/>
          <w:bCs/>
          <w:sz w:val="20"/>
          <w:szCs w:val="20"/>
          <w:lang w:val="es-ES"/>
        </w:rPr>
      </w:pPr>
      <w:r w:rsidRPr="00281542">
        <w:rPr>
          <w:rFonts w:ascii="Arial" w:hAnsi="Arial" w:cs="Arial"/>
          <w:bCs/>
          <w:sz w:val="20"/>
          <w:szCs w:val="20"/>
          <w:lang w:val="es-ES"/>
        </w:rPr>
        <w:t>Las solicitudes de inicio de procesos de mediación familiar pueden llegar derivados de</w:t>
      </w:r>
      <w:r>
        <w:rPr>
          <w:rFonts w:ascii="Arial" w:hAnsi="Arial" w:cs="Arial"/>
          <w:bCs/>
          <w:sz w:val="20"/>
          <w:szCs w:val="20"/>
          <w:lang w:val="es-ES"/>
        </w:rPr>
        <w:t xml:space="preserve"> </w:t>
      </w:r>
      <w:r w:rsidRPr="00281542">
        <w:rPr>
          <w:rFonts w:ascii="Arial" w:hAnsi="Arial" w:cs="Arial"/>
          <w:bCs/>
          <w:sz w:val="20"/>
          <w:szCs w:val="20"/>
          <w:lang w:val="es-ES"/>
        </w:rPr>
        <w:t>diferentes servicios y entidades, o de forma directa, cuando las personas interesadas</w:t>
      </w:r>
      <w:r>
        <w:rPr>
          <w:rFonts w:ascii="Arial" w:hAnsi="Arial" w:cs="Arial"/>
          <w:bCs/>
          <w:sz w:val="20"/>
          <w:szCs w:val="20"/>
          <w:lang w:val="es-ES"/>
        </w:rPr>
        <w:t xml:space="preserve"> </w:t>
      </w:r>
      <w:r w:rsidRPr="00281542">
        <w:rPr>
          <w:rFonts w:ascii="Arial" w:hAnsi="Arial" w:cs="Arial"/>
          <w:bCs/>
          <w:sz w:val="20"/>
          <w:szCs w:val="20"/>
          <w:lang w:val="es-ES"/>
        </w:rPr>
        <w:t>accedan al servicio voluntariamente.</w:t>
      </w:r>
    </w:p>
    <w:p w14:paraId="46CB2656" w14:textId="77777777" w:rsidR="00281542" w:rsidRDefault="00281542" w:rsidP="00281542">
      <w:pPr>
        <w:tabs>
          <w:tab w:val="left" w:pos="6237"/>
        </w:tabs>
        <w:autoSpaceDE w:val="0"/>
        <w:autoSpaceDN w:val="0"/>
        <w:adjustRightInd w:val="0"/>
        <w:ind w:left="61"/>
        <w:jc w:val="both"/>
        <w:rPr>
          <w:rFonts w:ascii="Arial" w:hAnsi="Arial" w:cs="Arial"/>
          <w:bCs/>
          <w:sz w:val="20"/>
          <w:szCs w:val="20"/>
          <w:lang w:val="es-ES"/>
        </w:rPr>
      </w:pPr>
    </w:p>
    <w:p w14:paraId="03686FE0" w14:textId="1BE1F6F0" w:rsidR="00281542" w:rsidRDefault="00281542" w:rsidP="00281542">
      <w:pPr>
        <w:tabs>
          <w:tab w:val="left" w:pos="6237"/>
        </w:tabs>
        <w:autoSpaceDE w:val="0"/>
        <w:autoSpaceDN w:val="0"/>
        <w:adjustRightInd w:val="0"/>
        <w:ind w:left="770"/>
        <w:jc w:val="both"/>
        <w:rPr>
          <w:rFonts w:ascii="Arial" w:hAnsi="Arial" w:cs="Arial"/>
          <w:bCs/>
          <w:sz w:val="20"/>
          <w:szCs w:val="20"/>
          <w:lang w:val="es-ES"/>
        </w:rPr>
      </w:pPr>
      <w:r w:rsidRPr="00281542">
        <w:rPr>
          <w:rFonts w:ascii="Arial" w:hAnsi="Arial" w:cs="Arial"/>
          <w:bCs/>
          <w:sz w:val="20"/>
          <w:szCs w:val="20"/>
          <w:lang w:val="es-ES"/>
        </w:rPr>
        <w:t>El servicio deberá prestarse en los tres Territorios Históricos.</w:t>
      </w:r>
    </w:p>
    <w:p w14:paraId="6BBCFA34" w14:textId="77777777" w:rsidR="00281542" w:rsidRPr="00281542" w:rsidRDefault="00281542" w:rsidP="00281542">
      <w:pPr>
        <w:tabs>
          <w:tab w:val="left" w:pos="6237"/>
        </w:tabs>
        <w:autoSpaceDE w:val="0"/>
        <w:autoSpaceDN w:val="0"/>
        <w:adjustRightInd w:val="0"/>
        <w:ind w:left="770"/>
        <w:jc w:val="both"/>
        <w:rPr>
          <w:rFonts w:ascii="Arial" w:hAnsi="Arial" w:cs="Arial"/>
          <w:bCs/>
          <w:sz w:val="20"/>
          <w:szCs w:val="20"/>
          <w:lang w:val="es-ES"/>
        </w:rPr>
      </w:pPr>
    </w:p>
    <w:p w14:paraId="5898997F" w14:textId="49D4C5F8" w:rsidR="00281542" w:rsidRPr="00281542" w:rsidRDefault="00281542" w:rsidP="00281542">
      <w:pPr>
        <w:tabs>
          <w:tab w:val="left" w:pos="6237"/>
        </w:tabs>
        <w:autoSpaceDE w:val="0"/>
        <w:autoSpaceDN w:val="0"/>
        <w:adjustRightInd w:val="0"/>
        <w:ind w:left="770"/>
        <w:jc w:val="both"/>
        <w:rPr>
          <w:rFonts w:ascii="Arial" w:hAnsi="Arial" w:cs="Arial"/>
          <w:bCs/>
          <w:sz w:val="20"/>
          <w:szCs w:val="20"/>
          <w:lang w:val="es-ES"/>
        </w:rPr>
      </w:pPr>
      <w:r w:rsidRPr="00281542">
        <w:rPr>
          <w:rFonts w:ascii="Arial" w:hAnsi="Arial" w:cs="Arial"/>
          <w:bCs/>
          <w:sz w:val="20"/>
          <w:szCs w:val="20"/>
          <w:lang w:val="es-ES"/>
        </w:rPr>
        <w:t>Esta atención incluye la información, recepción de solicitudes de mediación (que podrán ser</w:t>
      </w:r>
      <w:r>
        <w:rPr>
          <w:rFonts w:ascii="Arial" w:hAnsi="Arial" w:cs="Arial"/>
          <w:bCs/>
          <w:sz w:val="20"/>
          <w:szCs w:val="20"/>
          <w:lang w:val="es-ES"/>
        </w:rPr>
        <w:t xml:space="preserve"> </w:t>
      </w:r>
      <w:r w:rsidRPr="00281542">
        <w:rPr>
          <w:rFonts w:ascii="Arial" w:hAnsi="Arial" w:cs="Arial"/>
          <w:bCs/>
          <w:sz w:val="20"/>
          <w:szCs w:val="20"/>
          <w:lang w:val="es-ES"/>
        </w:rPr>
        <w:t>telefónicas, presenciales, y a través del correo electrónico), organización de citas, labores de</w:t>
      </w:r>
      <w:r>
        <w:rPr>
          <w:rFonts w:ascii="Arial" w:hAnsi="Arial" w:cs="Arial"/>
          <w:bCs/>
          <w:sz w:val="20"/>
          <w:szCs w:val="20"/>
          <w:lang w:val="es-ES"/>
        </w:rPr>
        <w:t xml:space="preserve"> </w:t>
      </w:r>
      <w:proofErr w:type="spellStart"/>
      <w:r w:rsidRPr="00281542">
        <w:rPr>
          <w:rFonts w:ascii="Arial" w:hAnsi="Arial" w:cs="Arial"/>
          <w:bCs/>
          <w:sz w:val="20"/>
          <w:szCs w:val="20"/>
          <w:lang w:val="es-ES"/>
        </w:rPr>
        <w:t>pre-mediación</w:t>
      </w:r>
      <w:proofErr w:type="spellEnd"/>
      <w:r w:rsidRPr="00281542">
        <w:rPr>
          <w:rFonts w:ascii="Arial" w:hAnsi="Arial" w:cs="Arial"/>
          <w:bCs/>
          <w:sz w:val="20"/>
          <w:szCs w:val="20"/>
          <w:lang w:val="es-ES"/>
        </w:rPr>
        <w:t xml:space="preserve"> (entrevistas con las diferentes partes en conflicto para garantizar el interés y</w:t>
      </w:r>
      <w:r>
        <w:rPr>
          <w:rFonts w:ascii="Arial" w:hAnsi="Arial" w:cs="Arial"/>
          <w:bCs/>
          <w:sz w:val="20"/>
          <w:szCs w:val="20"/>
          <w:lang w:val="es-ES"/>
        </w:rPr>
        <w:t xml:space="preserve"> </w:t>
      </w:r>
      <w:r w:rsidRPr="00281542">
        <w:rPr>
          <w:rFonts w:ascii="Arial" w:hAnsi="Arial" w:cs="Arial"/>
          <w:bCs/>
          <w:sz w:val="20"/>
          <w:szCs w:val="20"/>
          <w:lang w:val="es-ES"/>
        </w:rPr>
        <w:t>compromiso de todas ellas antes de iniciar el proceso), las labores del proceso de mediación</w:t>
      </w:r>
      <w:r>
        <w:rPr>
          <w:rFonts w:ascii="Arial" w:hAnsi="Arial" w:cs="Arial"/>
          <w:bCs/>
          <w:sz w:val="20"/>
          <w:szCs w:val="20"/>
          <w:lang w:val="es-ES"/>
        </w:rPr>
        <w:t xml:space="preserve"> </w:t>
      </w:r>
      <w:r w:rsidRPr="00281542">
        <w:rPr>
          <w:rFonts w:ascii="Arial" w:hAnsi="Arial" w:cs="Arial"/>
          <w:bCs/>
          <w:sz w:val="20"/>
          <w:szCs w:val="20"/>
          <w:lang w:val="es-ES"/>
        </w:rPr>
        <w:t>familiar (que puede incluir un número variable de sesiones en función de las necesidades de la</w:t>
      </w:r>
      <w:r>
        <w:rPr>
          <w:rFonts w:ascii="Arial" w:hAnsi="Arial" w:cs="Arial"/>
          <w:bCs/>
          <w:sz w:val="20"/>
          <w:szCs w:val="20"/>
          <w:lang w:val="es-ES"/>
        </w:rPr>
        <w:t xml:space="preserve"> </w:t>
      </w:r>
      <w:r w:rsidRPr="00281542">
        <w:rPr>
          <w:rFonts w:ascii="Arial" w:hAnsi="Arial" w:cs="Arial"/>
          <w:bCs/>
          <w:sz w:val="20"/>
          <w:szCs w:val="20"/>
          <w:lang w:val="es-ES"/>
        </w:rPr>
        <w:t>familia y de la tipología del conflicto), y las labores de seguimiento de los acuerdos (pasado un</w:t>
      </w:r>
      <w:r>
        <w:rPr>
          <w:rFonts w:ascii="Arial" w:hAnsi="Arial" w:cs="Arial"/>
          <w:bCs/>
          <w:sz w:val="20"/>
          <w:szCs w:val="20"/>
          <w:lang w:val="es-ES"/>
        </w:rPr>
        <w:t xml:space="preserve"> </w:t>
      </w:r>
      <w:r w:rsidRPr="00281542">
        <w:rPr>
          <w:rFonts w:ascii="Arial" w:hAnsi="Arial" w:cs="Arial"/>
          <w:bCs/>
          <w:sz w:val="20"/>
          <w:szCs w:val="20"/>
          <w:lang w:val="es-ES"/>
        </w:rPr>
        <w:t>año de su finalización).</w:t>
      </w:r>
    </w:p>
    <w:p w14:paraId="1572D2A3" w14:textId="0D13474B" w:rsidR="00281542" w:rsidRPr="00281542" w:rsidRDefault="00281542" w:rsidP="00281542">
      <w:pPr>
        <w:tabs>
          <w:tab w:val="left" w:pos="6237"/>
        </w:tabs>
        <w:autoSpaceDE w:val="0"/>
        <w:autoSpaceDN w:val="0"/>
        <w:adjustRightInd w:val="0"/>
        <w:jc w:val="both"/>
        <w:rPr>
          <w:rFonts w:ascii="Arial" w:hAnsi="Arial" w:cs="Arial"/>
          <w:bCs/>
          <w:sz w:val="20"/>
          <w:szCs w:val="20"/>
          <w:lang w:val="es-ES"/>
        </w:rPr>
      </w:pPr>
    </w:p>
    <w:p w14:paraId="71076764" w14:textId="77777777" w:rsidR="00281542" w:rsidRPr="00281542" w:rsidRDefault="00281542" w:rsidP="00281542">
      <w:pPr>
        <w:pStyle w:val="Zerrenda-paragrafoa"/>
        <w:numPr>
          <w:ilvl w:val="0"/>
          <w:numId w:val="8"/>
        </w:numPr>
        <w:tabs>
          <w:tab w:val="left" w:pos="6237"/>
        </w:tabs>
        <w:autoSpaceDE w:val="0"/>
        <w:autoSpaceDN w:val="0"/>
        <w:adjustRightInd w:val="0"/>
        <w:jc w:val="both"/>
        <w:rPr>
          <w:rFonts w:ascii="Arial" w:hAnsi="Arial" w:cs="Arial"/>
          <w:bCs/>
          <w:sz w:val="20"/>
          <w:szCs w:val="20"/>
          <w:lang w:val="es-ES"/>
        </w:rPr>
      </w:pPr>
      <w:r w:rsidRPr="00281542">
        <w:rPr>
          <w:rFonts w:ascii="Arial" w:hAnsi="Arial" w:cs="Arial"/>
          <w:bCs/>
          <w:sz w:val="20"/>
          <w:szCs w:val="20"/>
          <w:lang w:val="es-ES"/>
        </w:rPr>
        <w:t>Apertura, gestión, seguimiento, archivo y custodia de los expedientes de mediación familiar.</w:t>
      </w:r>
    </w:p>
    <w:p w14:paraId="1F24E65B" w14:textId="77777777" w:rsidR="00281542" w:rsidRDefault="00281542" w:rsidP="00281542">
      <w:pPr>
        <w:tabs>
          <w:tab w:val="left" w:pos="6237"/>
        </w:tabs>
        <w:autoSpaceDE w:val="0"/>
        <w:autoSpaceDN w:val="0"/>
        <w:adjustRightInd w:val="0"/>
        <w:jc w:val="both"/>
        <w:rPr>
          <w:rFonts w:ascii="Arial" w:hAnsi="Arial" w:cs="Arial"/>
          <w:bCs/>
          <w:sz w:val="20"/>
          <w:szCs w:val="20"/>
          <w:lang w:val="es-ES"/>
        </w:rPr>
      </w:pPr>
    </w:p>
    <w:p w14:paraId="7A5D6681" w14:textId="5C8CC315" w:rsidR="00281542" w:rsidRDefault="00281542" w:rsidP="00281542">
      <w:pPr>
        <w:pStyle w:val="Zerrenda-paragrafoa"/>
        <w:numPr>
          <w:ilvl w:val="0"/>
          <w:numId w:val="8"/>
        </w:numPr>
        <w:tabs>
          <w:tab w:val="left" w:pos="6237"/>
        </w:tabs>
        <w:autoSpaceDE w:val="0"/>
        <w:autoSpaceDN w:val="0"/>
        <w:adjustRightInd w:val="0"/>
        <w:jc w:val="both"/>
        <w:rPr>
          <w:rFonts w:ascii="Arial" w:hAnsi="Arial" w:cs="Arial"/>
          <w:bCs/>
          <w:sz w:val="20"/>
          <w:szCs w:val="20"/>
          <w:lang w:val="es-ES"/>
        </w:rPr>
      </w:pPr>
      <w:r w:rsidRPr="00281542">
        <w:rPr>
          <w:rFonts w:ascii="Arial" w:hAnsi="Arial" w:cs="Arial"/>
          <w:bCs/>
          <w:sz w:val="20"/>
          <w:szCs w:val="20"/>
          <w:lang w:val="es-ES"/>
        </w:rPr>
        <w:t>Coordinación con el programa de atención terapéutica a parejas y familias derivadas por el SMF financiado por el Departamento de Bienestar, Juventud y Reto Demográfico. Esta coordinación implica el establecimiento de criterios para la detección de casos susceptibles de participar en el programa, la propuesta de procedimientos para la derivación de casos, el planteamiento de fórmulas de coordinación entre los servicios, y el seguimiento de la evolución de los casos derivados.</w:t>
      </w:r>
    </w:p>
    <w:p w14:paraId="55F1007B" w14:textId="77777777" w:rsidR="00281542" w:rsidRPr="00281542" w:rsidRDefault="00281542" w:rsidP="00281542">
      <w:pPr>
        <w:pStyle w:val="Zerrenda-paragrafoa"/>
        <w:rPr>
          <w:rFonts w:ascii="Arial" w:hAnsi="Arial" w:cs="Arial"/>
          <w:bCs/>
          <w:sz w:val="20"/>
          <w:szCs w:val="20"/>
          <w:lang w:val="es-ES"/>
        </w:rPr>
      </w:pPr>
    </w:p>
    <w:p w14:paraId="75ED080A" w14:textId="77777777" w:rsidR="00281542" w:rsidRPr="00281542" w:rsidRDefault="00281542" w:rsidP="00281542">
      <w:pPr>
        <w:pStyle w:val="Zerrenda-paragrafoa"/>
        <w:numPr>
          <w:ilvl w:val="0"/>
          <w:numId w:val="8"/>
        </w:numPr>
        <w:tabs>
          <w:tab w:val="left" w:pos="6237"/>
        </w:tabs>
        <w:autoSpaceDE w:val="0"/>
        <w:autoSpaceDN w:val="0"/>
        <w:adjustRightInd w:val="0"/>
        <w:jc w:val="both"/>
        <w:rPr>
          <w:rFonts w:ascii="Arial" w:hAnsi="Arial" w:cs="Arial"/>
          <w:bCs/>
          <w:sz w:val="20"/>
          <w:szCs w:val="20"/>
          <w:lang w:val="es-ES"/>
        </w:rPr>
      </w:pPr>
      <w:r w:rsidRPr="00281542">
        <w:rPr>
          <w:rFonts w:ascii="Arial" w:hAnsi="Arial" w:cs="Arial"/>
          <w:bCs/>
          <w:sz w:val="20"/>
          <w:szCs w:val="20"/>
          <w:lang w:val="es-ES"/>
        </w:rPr>
        <w:lastRenderedPageBreak/>
        <w:t>Trabajos y actuaciones para asegurar y garantizar la necesaria coordinación con otros servicios y programas de mediación familiar del ámbito territorial de la Comunidad Autónoma de Euskadi.</w:t>
      </w:r>
    </w:p>
    <w:p w14:paraId="6B47EEBE" w14:textId="25D7EC53" w:rsidR="00281542" w:rsidRPr="00281542" w:rsidRDefault="00281542" w:rsidP="00281542">
      <w:pPr>
        <w:pStyle w:val="Zerrenda-paragrafoa"/>
        <w:tabs>
          <w:tab w:val="left" w:pos="6237"/>
        </w:tabs>
        <w:autoSpaceDE w:val="0"/>
        <w:autoSpaceDN w:val="0"/>
        <w:adjustRightInd w:val="0"/>
        <w:jc w:val="both"/>
        <w:rPr>
          <w:rFonts w:ascii="Arial" w:hAnsi="Arial" w:cs="Arial"/>
          <w:bCs/>
          <w:sz w:val="20"/>
          <w:szCs w:val="20"/>
          <w:lang w:val="es-ES"/>
        </w:rPr>
      </w:pPr>
    </w:p>
    <w:p w14:paraId="419EE962" w14:textId="77777777" w:rsidR="00281542" w:rsidRDefault="00281542" w:rsidP="00281542">
      <w:pPr>
        <w:pStyle w:val="Zerrenda-paragrafoa"/>
        <w:numPr>
          <w:ilvl w:val="0"/>
          <w:numId w:val="8"/>
        </w:numPr>
        <w:tabs>
          <w:tab w:val="left" w:pos="6237"/>
        </w:tabs>
        <w:autoSpaceDE w:val="0"/>
        <w:autoSpaceDN w:val="0"/>
        <w:adjustRightInd w:val="0"/>
        <w:jc w:val="both"/>
        <w:rPr>
          <w:rFonts w:ascii="Arial" w:hAnsi="Arial" w:cs="Arial"/>
          <w:bCs/>
          <w:sz w:val="20"/>
          <w:szCs w:val="20"/>
          <w:lang w:val="es-ES"/>
        </w:rPr>
      </w:pPr>
      <w:r w:rsidRPr="00281542">
        <w:rPr>
          <w:rFonts w:ascii="Arial" w:hAnsi="Arial" w:cs="Arial"/>
          <w:bCs/>
          <w:sz w:val="20"/>
          <w:szCs w:val="20"/>
          <w:lang w:val="es-ES"/>
        </w:rPr>
        <w:t>Coordinación con otros servicios públicos que trabajan con familias que puedan derivar casos al servicio.</w:t>
      </w:r>
    </w:p>
    <w:p w14:paraId="65EBCABD" w14:textId="77777777" w:rsidR="00281542" w:rsidRPr="00281542" w:rsidRDefault="00281542" w:rsidP="00281542">
      <w:pPr>
        <w:tabs>
          <w:tab w:val="left" w:pos="6237"/>
        </w:tabs>
        <w:autoSpaceDE w:val="0"/>
        <w:autoSpaceDN w:val="0"/>
        <w:adjustRightInd w:val="0"/>
        <w:jc w:val="both"/>
        <w:rPr>
          <w:rFonts w:ascii="Arial" w:hAnsi="Arial" w:cs="Arial"/>
          <w:bCs/>
          <w:sz w:val="20"/>
          <w:szCs w:val="20"/>
          <w:lang w:val="es-ES"/>
        </w:rPr>
      </w:pPr>
    </w:p>
    <w:p w14:paraId="086C1FE9" w14:textId="77777777" w:rsidR="00281542" w:rsidRDefault="00281542" w:rsidP="00281542">
      <w:pPr>
        <w:pStyle w:val="Zerrenda-paragrafoa"/>
        <w:numPr>
          <w:ilvl w:val="0"/>
          <w:numId w:val="8"/>
        </w:numPr>
        <w:tabs>
          <w:tab w:val="left" w:pos="6237"/>
        </w:tabs>
        <w:autoSpaceDE w:val="0"/>
        <w:autoSpaceDN w:val="0"/>
        <w:adjustRightInd w:val="0"/>
        <w:jc w:val="both"/>
        <w:rPr>
          <w:rFonts w:ascii="Arial" w:hAnsi="Arial" w:cs="Arial"/>
          <w:bCs/>
          <w:sz w:val="20"/>
          <w:szCs w:val="20"/>
          <w:lang w:val="es-ES"/>
        </w:rPr>
      </w:pPr>
      <w:r w:rsidRPr="00281542">
        <w:rPr>
          <w:rFonts w:ascii="Arial" w:hAnsi="Arial" w:cs="Arial"/>
          <w:bCs/>
          <w:sz w:val="20"/>
          <w:szCs w:val="20"/>
          <w:lang w:val="es-ES"/>
        </w:rPr>
        <w:t>Asesoramiento al Departamento de Bienestar, Juventud y Reto Demográfico en materia de mediación familiar.</w:t>
      </w:r>
    </w:p>
    <w:p w14:paraId="031C63B2" w14:textId="77777777" w:rsidR="00281542" w:rsidRPr="00281542" w:rsidRDefault="00281542" w:rsidP="00281542">
      <w:pPr>
        <w:tabs>
          <w:tab w:val="left" w:pos="6237"/>
        </w:tabs>
        <w:autoSpaceDE w:val="0"/>
        <w:autoSpaceDN w:val="0"/>
        <w:adjustRightInd w:val="0"/>
        <w:jc w:val="both"/>
        <w:rPr>
          <w:rFonts w:ascii="Arial" w:hAnsi="Arial" w:cs="Arial"/>
          <w:bCs/>
          <w:sz w:val="20"/>
          <w:szCs w:val="20"/>
          <w:lang w:val="es-ES"/>
        </w:rPr>
      </w:pPr>
    </w:p>
    <w:p w14:paraId="3710CFD0" w14:textId="77777777" w:rsidR="00281542" w:rsidRPr="00281542" w:rsidRDefault="00281542" w:rsidP="00281542">
      <w:pPr>
        <w:pStyle w:val="Zerrenda-paragrafoa"/>
        <w:numPr>
          <w:ilvl w:val="0"/>
          <w:numId w:val="8"/>
        </w:numPr>
        <w:tabs>
          <w:tab w:val="left" w:pos="6237"/>
        </w:tabs>
        <w:autoSpaceDE w:val="0"/>
        <w:autoSpaceDN w:val="0"/>
        <w:adjustRightInd w:val="0"/>
        <w:jc w:val="both"/>
        <w:rPr>
          <w:rFonts w:ascii="Arial" w:hAnsi="Arial" w:cs="Arial"/>
          <w:bCs/>
          <w:sz w:val="20"/>
          <w:szCs w:val="20"/>
          <w:lang w:val="es-ES"/>
        </w:rPr>
      </w:pPr>
      <w:r w:rsidRPr="00281542">
        <w:rPr>
          <w:rFonts w:ascii="Arial" w:hAnsi="Arial" w:cs="Arial"/>
          <w:bCs/>
          <w:sz w:val="20"/>
          <w:szCs w:val="20"/>
          <w:lang w:val="es-ES"/>
        </w:rPr>
        <w:t xml:space="preserve">Colaboración con la Dirección de Apoyos para la Vida Plena en la difusión social y apuesta por la mediación familiar como forma de resolución de conflictos (entrevistas, jornadas, </w:t>
      </w:r>
      <w:proofErr w:type="spellStart"/>
      <w:r w:rsidRPr="00281542">
        <w:rPr>
          <w:rFonts w:ascii="Arial" w:hAnsi="Arial" w:cs="Arial"/>
          <w:bCs/>
          <w:sz w:val="20"/>
          <w:szCs w:val="20"/>
          <w:lang w:val="es-ES"/>
        </w:rPr>
        <w:t>etc</w:t>
      </w:r>
      <w:proofErr w:type="spellEnd"/>
      <w:r w:rsidRPr="00281542">
        <w:rPr>
          <w:rFonts w:ascii="Arial" w:hAnsi="Arial" w:cs="Arial"/>
          <w:bCs/>
          <w:sz w:val="20"/>
          <w:szCs w:val="20"/>
          <w:lang w:val="es-ES"/>
        </w:rPr>
        <w:t>).</w:t>
      </w:r>
    </w:p>
    <w:p w14:paraId="7FED3BC4" w14:textId="25547E60" w:rsidR="00281542" w:rsidRPr="00281542" w:rsidRDefault="00281542" w:rsidP="00281542">
      <w:pPr>
        <w:tabs>
          <w:tab w:val="left" w:pos="6237"/>
        </w:tabs>
        <w:autoSpaceDE w:val="0"/>
        <w:autoSpaceDN w:val="0"/>
        <w:adjustRightInd w:val="0"/>
        <w:ind w:left="360"/>
        <w:jc w:val="both"/>
        <w:rPr>
          <w:rFonts w:ascii="Arial" w:hAnsi="Arial" w:cs="Arial"/>
          <w:bCs/>
          <w:sz w:val="20"/>
          <w:szCs w:val="20"/>
          <w:lang w:val="es-ES"/>
        </w:rPr>
      </w:pPr>
    </w:p>
    <w:p w14:paraId="4B1AC351" w14:textId="77777777" w:rsidR="00281542" w:rsidRDefault="00281542" w:rsidP="00281542">
      <w:pPr>
        <w:pStyle w:val="Zerrenda-paragrafoa"/>
        <w:numPr>
          <w:ilvl w:val="0"/>
          <w:numId w:val="8"/>
        </w:numPr>
        <w:tabs>
          <w:tab w:val="left" w:pos="6237"/>
        </w:tabs>
        <w:autoSpaceDE w:val="0"/>
        <w:autoSpaceDN w:val="0"/>
        <w:adjustRightInd w:val="0"/>
        <w:jc w:val="both"/>
        <w:rPr>
          <w:rFonts w:ascii="Arial" w:hAnsi="Arial" w:cs="Arial"/>
          <w:bCs/>
          <w:sz w:val="20"/>
          <w:szCs w:val="20"/>
          <w:lang w:val="es-ES"/>
        </w:rPr>
      </w:pPr>
      <w:r w:rsidRPr="00281542">
        <w:rPr>
          <w:rFonts w:ascii="Arial" w:hAnsi="Arial" w:cs="Arial"/>
          <w:bCs/>
          <w:sz w:val="20"/>
          <w:szCs w:val="20"/>
          <w:lang w:val="es-ES"/>
        </w:rPr>
        <w:t>Actuaciones de investigación y difusión en materia de mediación familiar.</w:t>
      </w:r>
    </w:p>
    <w:p w14:paraId="7D1CD9C9" w14:textId="77777777" w:rsidR="00281542" w:rsidRPr="00281542" w:rsidRDefault="00281542" w:rsidP="00281542">
      <w:pPr>
        <w:tabs>
          <w:tab w:val="left" w:pos="6237"/>
        </w:tabs>
        <w:autoSpaceDE w:val="0"/>
        <w:autoSpaceDN w:val="0"/>
        <w:adjustRightInd w:val="0"/>
        <w:jc w:val="both"/>
        <w:rPr>
          <w:rFonts w:ascii="Arial" w:hAnsi="Arial" w:cs="Arial"/>
          <w:bCs/>
          <w:sz w:val="20"/>
          <w:szCs w:val="20"/>
          <w:lang w:val="es-ES"/>
        </w:rPr>
      </w:pPr>
    </w:p>
    <w:p w14:paraId="5CC3D0AB" w14:textId="77777777" w:rsidR="00281542" w:rsidRDefault="00281542" w:rsidP="00281542">
      <w:pPr>
        <w:pStyle w:val="Zerrenda-paragrafoa"/>
        <w:numPr>
          <w:ilvl w:val="0"/>
          <w:numId w:val="8"/>
        </w:numPr>
        <w:tabs>
          <w:tab w:val="left" w:pos="6237"/>
        </w:tabs>
        <w:autoSpaceDE w:val="0"/>
        <w:autoSpaceDN w:val="0"/>
        <w:adjustRightInd w:val="0"/>
        <w:jc w:val="both"/>
        <w:rPr>
          <w:rFonts w:ascii="Arial" w:hAnsi="Arial" w:cs="Arial"/>
          <w:bCs/>
          <w:sz w:val="20"/>
          <w:szCs w:val="20"/>
          <w:lang w:val="es-ES"/>
        </w:rPr>
      </w:pPr>
      <w:r w:rsidRPr="00281542">
        <w:rPr>
          <w:rFonts w:ascii="Arial" w:hAnsi="Arial" w:cs="Arial"/>
          <w:bCs/>
          <w:sz w:val="20"/>
          <w:szCs w:val="20"/>
          <w:lang w:val="es-ES"/>
        </w:rPr>
        <w:t>Planteamiento de potenciales áreas de mejora del servicio.</w:t>
      </w:r>
    </w:p>
    <w:p w14:paraId="48715EC9" w14:textId="77777777" w:rsidR="00281542" w:rsidRPr="00281542" w:rsidRDefault="00281542" w:rsidP="00281542">
      <w:pPr>
        <w:tabs>
          <w:tab w:val="left" w:pos="6237"/>
        </w:tabs>
        <w:autoSpaceDE w:val="0"/>
        <w:autoSpaceDN w:val="0"/>
        <w:adjustRightInd w:val="0"/>
        <w:jc w:val="both"/>
        <w:rPr>
          <w:rFonts w:ascii="Arial" w:hAnsi="Arial" w:cs="Arial"/>
          <w:bCs/>
          <w:sz w:val="20"/>
          <w:szCs w:val="20"/>
          <w:lang w:val="es-ES"/>
        </w:rPr>
      </w:pPr>
    </w:p>
    <w:p w14:paraId="5F290C95" w14:textId="77777777" w:rsidR="00281542" w:rsidRDefault="00281542" w:rsidP="00281542">
      <w:pPr>
        <w:pStyle w:val="Zerrenda-paragrafoa"/>
        <w:numPr>
          <w:ilvl w:val="0"/>
          <w:numId w:val="8"/>
        </w:numPr>
        <w:tabs>
          <w:tab w:val="left" w:pos="6237"/>
        </w:tabs>
        <w:autoSpaceDE w:val="0"/>
        <w:autoSpaceDN w:val="0"/>
        <w:adjustRightInd w:val="0"/>
        <w:jc w:val="both"/>
        <w:rPr>
          <w:rFonts w:ascii="Arial" w:hAnsi="Arial" w:cs="Arial"/>
          <w:bCs/>
          <w:sz w:val="20"/>
          <w:szCs w:val="20"/>
          <w:lang w:val="es-ES"/>
        </w:rPr>
      </w:pPr>
      <w:r w:rsidRPr="00281542">
        <w:rPr>
          <w:rFonts w:ascii="Arial" w:hAnsi="Arial" w:cs="Arial"/>
          <w:bCs/>
          <w:sz w:val="20"/>
          <w:szCs w:val="20"/>
          <w:lang w:val="es-ES"/>
        </w:rPr>
        <w:t>Acciones de difusión y sensibilización pública sobre la mediación familiar.</w:t>
      </w:r>
    </w:p>
    <w:p w14:paraId="0A93AF08" w14:textId="7A97A46F" w:rsidR="00281542" w:rsidRPr="00281542" w:rsidRDefault="00281542" w:rsidP="00281542">
      <w:pPr>
        <w:tabs>
          <w:tab w:val="left" w:pos="6237"/>
        </w:tabs>
        <w:autoSpaceDE w:val="0"/>
        <w:autoSpaceDN w:val="0"/>
        <w:adjustRightInd w:val="0"/>
        <w:jc w:val="both"/>
        <w:rPr>
          <w:rFonts w:ascii="Arial" w:hAnsi="Arial" w:cs="Arial"/>
          <w:bCs/>
          <w:sz w:val="20"/>
          <w:szCs w:val="20"/>
          <w:lang w:val="es-ES"/>
        </w:rPr>
      </w:pPr>
    </w:p>
    <w:p w14:paraId="29927732" w14:textId="440290B8" w:rsidR="00281542" w:rsidRPr="00276036" w:rsidRDefault="00281542" w:rsidP="00276036">
      <w:pPr>
        <w:pStyle w:val="Zerrenda-paragrafoa"/>
        <w:numPr>
          <w:ilvl w:val="0"/>
          <w:numId w:val="8"/>
        </w:numPr>
        <w:tabs>
          <w:tab w:val="left" w:pos="6237"/>
        </w:tabs>
        <w:autoSpaceDE w:val="0"/>
        <w:autoSpaceDN w:val="0"/>
        <w:adjustRightInd w:val="0"/>
        <w:jc w:val="both"/>
        <w:rPr>
          <w:rFonts w:ascii="Arial" w:hAnsi="Arial" w:cs="Arial"/>
          <w:bCs/>
          <w:sz w:val="20"/>
          <w:szCs w:val="20"/>
          <w:lang w:val="es-ES"/>
        </w:rPr>
      </w:pPr>
      <w:r w:rsidRPr="00281542">
        <w:rPr>
          <w:rFonts w:ascii="Arial" w:hAnsi="Arial" w:cs="Arial"/>
          <w:bCs/>
          <w:sz w:val="20"/>
          <w:szCs w:val="20"/>
          <w:lang w:val="es-ES"/>
        </w:rPr>
        <w:t>Seguimiento de la evolución de la normativa en materia de mediación familiar a nivel</w:t>
      </w:r>
      <w:r w:rsidR="00276036">
        <w:rPr>
          <w:rFonts w:ascii="Arial" w:hAnsi="Arial" w:cs="Arial"/>
          <w:bCs/>
          <w:sz w:val="20"/>
          <w:szCs w:val="20"/>
          <w:lang w:val="es-ES"/>
        </w:rPr>
        <w:t xml:space="preserve"> </w:t>
      </w:r>
      <w:r w:rsidRPr="00276036">
        <w:rPr>
          <w:rFonts w:ascii="Arial" w:hAnsi="Arial" w:cs="Arial"/>
          <w:bCs/>
          <w:sz w:val="20"/>
          <w:szCs w:val="20"/>
          <w:lang w:val="es-ES"/>
        </w:rPr>
        <w:t>autonómico, estatal y europeo.</w:t>
      </w:r>
    </w:p>
    <w:p w14:paraId="33E2C499" w14:textId="77777777" w:rsidR="00281542" w:rsidRDefault="00281542" w:rsidP="00281542">
      <w:pPr>
        <w:tabs>
          <w:tab w:val="left" w:pos="6237"/>
        </w:tabs>
        <w:autoSpaceDE w:val="0"/>
        <w:autoSpaceDN w:val="0"/>
        <w:adjustRightInd w:val="0"/>
        <w:jc w:val="both"/>
        <w:rPr>
          <w:rFonts w:ascii="Arial" w:hAnsi="Arial" w:cs="Arial"/>
          <w:bCs/>
          <w:sz w:val="20"/>
          <w:szCs w:val="20"/>
          <w:lang w:val="es-ES"/>
        </w:rPr>
      </w:pPr>
    </w:p>
    <w:p w14:paraId="28720669" w14:textId="77777777" w:rsidR="00281542" w:rsidRDefault="00281542" w:rsidP="00281542">
      <w:pPr>
        <w:tabs>
          <w:tab w:val="left" w:pos="6237"/>
        </w:tabs>
        <w:autoSpaceDE w:val="0"/>
        <w:autoSpaceDN w:val="0"/>
        <w:adjustRightInd w:val="0"/>
        <w:jc w:val="both"/>
        <w:rPr>
          <w:rFonts w:ascii="Arial" w:hAnsi="Arial" w:cs="Arial"/>
          <w:bCs/>
          <w:sz w:val="20"/>
          <w:szCs w:val="20"/>
          <w:lang w:val="es-ES"/>
        </w:rPr>
      </w:pPr>
    </w:p>
    <w:p w14:paraId="2D0FE5D6" w14:textId="1D9CEE63" w:rsidR="00281542" w:rsidRPr="00281542" w:rsidRDefault="00281542" w:rsidP="00281542">
      <w:pPr>
        <w:tabs>
          <w:tab w:val="left" w:pos="6237"/>
        </w:tabs>
        <w:autoSpaceDE w:val="0"/>
        <w:autoSpaceDN w:val="0"/>
        <w:adjustRightInd w:val="0"/>
        <w:jc w:val="both"/>
        <w:rPr>
          <w:rFonts w:ascii="Arial" w:hAnsi="Arial" w:cs="Arial"/>
          <w:bCs/>
          <w:sz w:val="20"/>
          <w:szCs w:val="20"/>
          <w:lang w:val="es-ES"/>
        </w:rPr>
      </w:pPr>
      <w:r w:rsidRPr="00281542">
        <w:rPr>
          <w:rFonts w:ascii="Arial" w:hAnsi="Arial" w:cs="Arial"/>
          <w:bCs/>
          <w:sz w:val="20"/>
          <w:szCs w:val="20"/>
          <w:lang w:val="es-ES"/>
        </w:rPr>
        <w:t>La entidad adjudicataria deberá presentar un proyecto que incluya el programa de trabajo previsto a dos años vista, en el que establezca las actuaciones que llevará a cabo en cada una de estas tareas.</w:t>
      </w:r>
    </w:p>
    <w:p w14:paraId="421CA4C3" w14:textId="77777777" w:rsidR="00281542" w:rsidRDefault="00281542" w:rsidP="00281542">
      <w:pPr>
        <w:tabs>
          <w:tab w:val="left" w:pos="6237"/>
        </w:tabs>
        <w:autoSpaceDE w:val="0"/>
        <w:autoSpaceDN w:val="0"/>
        <w:adjustRightInd w:val="0"/>
        <w:jc w:val="both"/>
        <w:rPr>
          <w:rFonts w:ascii="Arial" w:hAnsi="Arial" w:cs="Arial"/>
          <w:sz w:val="20"/>
          <w:szCs w:val="20"/>
        </w:rPr>
      </w:pPr>
    </w:p>
    <w:p w14:paraId="4A8AE2B4" w14:textId="77777777" w:rsidR="00332CC7" w:rsidRDefault="00332CC7" w:rsidP="00281542">
      <w:pPr>
        <w:tabs>
          <w:tab w:val="left" w:pos="6237"/>
        </w:tabs>
        <w:autoSpaceDE w:val="0"/>
        <w:autoSpaceDN w:val="0"/>
        <w:adjustRightInd w:val="0"/>
        <w:jc w:val="both"/>
        <w:rPr>
          <w:rFonts w:ascii="Arial" w:hAnsi="Arial" w:cs="Arial"/>
          <w:sz w:val="20"/>
          <w:szCs w:val="20"/>
        </w:rPr>
      </w:pPr>
    </w:p>
    <w:p w14:paraId="39575C1E" w14:textId="6C5EEABB" w:rsidR="00276036" w:rsidRPr="00276036" w:rsidRDefault="00276036" w:rsidP="00276036">
      <w:pPr>
        <w:pStyle w:val="Zerrenda-paragrafoa"/>
        <w:numPr>
          <w:ilvl w:val="0"/>
          <w:numId w:val="7"/>
        </w:numPr>
        <w:tabs>
          <w:tab w:val="left" w:pos="6237"/>
        </w:tabs>
        <w:autoSpaceDE w:val="0"/>
        <w:autoSpaceDN w:val="0"/>
        <w:adjustRightInd w:val="0"/>
        <w:jc w:val="both"/>
        <w:rPr>
          <w:rFonts w:ascii="Arial" w:hAnsi="Arial" w:cs="Arial"/>
          <w:b/>
          <w:sz w:val="20"/>
          <w:szCs w:val="20"/>
          <w:lang w:val="es-ES"/>
        </w:rPr>
      </w:pPr>
      <w:r w:rsidRPr="00276036">
        <w:rPr>
          <w:rFonts w:ascii="Arial" w:hAnsi="Arial" w:cs="Arial"/>
          <w:b/>
          <w:sz w:val="20"/>
          <w:szCs w:val="20"/>
          <w:lang w:val="es-ES"/>
        </w:rPr>
        <w:t>METODOLOGIA</w:t>
      </w:r>
      <w:r>
        <w:rPr>
          <w:rFonts w:ascii="Arial" w:hAnsi="Arial" w:cs="Arial"/>
          <w:b/>
          <w:sz w:val="20"/>
          <w:szCs w:val="20"/>
          <w:lang w:val="es-ES"/>
        </w:rPr>
        <w:t>:</w:t>
      </w:r>
    </w:p>
    <w:p w14:paraId="79B82C5A" w14:textId="77777777" w:rsidR="00276036" w:rsidRPr="00276036" w:rsidRDefault="00276036" w:rsidP="00276036">
      <w:pPr>
        <w:pStyle w:val="Zerrenda-paragrafoa"/>
        <w:tabs>
          <w:tab w:val="left" w:pos="6237"/>
        </w:tabs>
        <w:autoSpaceDE w:val="0"/>
        <w:autoSpaceDN w:val="0"/>
        <w:adjustRightInd w:val="0"/>
        <w:ind w:left="1080"/>
        <w:jc w:val="both"/>
        <w:rPr>
          <w:rFonts w:ascii="Arial" w:hAnsi="Arial" w:cs="Arial"/>
          <w:b/>
          <w:sz w:val="20"/>
          <w:szCs w:val="20"/>
          <w:lang w:val="es-ES"/>
        </w:rPr>
      </w:pPr>
    </w:p>
    <w:p w14:paraId="5C89A67F" w14:textId="743EB308" w:rsidR="00276036" w:rsidRDefault="00276036" w:rsidP="00276036">
      <w:pPr>
        <w:tabs>
          <w:tab w:val="left" w:pos="6237"/>
        </w:tabs>
        <w:autoSpaceDE w:val="0"/>
        <w:autoSpaceDN w:val="0"/>
        <w:adjustRightInd w:val="0"/>
        <w:jc w:val="both"/>
        <w:rPr>
          <w:rFonts w:ascii="Arial" w:hAnsi="Arial" w:cs="Arial"/>
          <w:b/>
          <w:sz w:val="20"/>
          <w:szCs w:val="20"/>
          <w:lang w:val="es-ES"/>
        </w:rPr>
      </w:pPr>
      <w:r w:rsidRPr="00276036">
        <w:rPr>
          <w:rFonts w:ascii="Arial" w:hAnsi="Arial" w:cs="Arial"/>
          <w:b/>
          <w:sz w:val="20"/>
          <w:szCs w:val="20"/>
          <w:lang w:val="es-ES"/>
        </w:rPr>
        <w:t>ATENCION DEL SERVICIO DE MEDIACION</w:t>
      </w:r>
      <w:r>
        <w:rPr>
          <w:rFonts w:ascii="Arial" w:hAnsi="Arial" w:cs="Arial"/>
          <w:b/>
          <w:sz w:val="20"/>
          <w:szCs w:val="20"/>
          <w:lang w:val="es-ES"/>
        </w:rPr>
        <w:t>:</w:t>
      </w:r>
    </w:p>
    <w:p w14:paraId="3176F1A5" w14:textId="77777777" w:rsidR="00276036" w:rsidRPr="00276036" w:rsidRDefault="00276036" w:rsidP="00276036">
      <w:pPr>
        <w:tabs>
          <w:tab w:val="left" w:pos="6237"/>
        </w:tabs>
        <w:autoSpaceDE w:val="0"/>
        <w:autoSpaceDN w:val="0"/>
        <w:adjustRightInd w:val="0"/>
        <w:jc w:val="both"/>
        <w:rPr>
          <w:rFonts w:ascii="Arial" w:hAnsi="Arial" w:cs="Arial"/>
          <w:b/>
          <w:sz w:val="20"/>
          <w:szCs w:val="20"/>
          <w:lang w:val="es-ES"/>
        </w:rPr>
      </w:pPr>
    </w:p>
    <w:p w14:paraId="2BAD5C79" w14:textId="77777777" w:rsidR="00276036" w:rsidRDefault="00276036" w:rsidP="00276036">
      <w:pPr>
        <w:tabs>
          <w:tab w:val="left" w:pos="6237"/>
        </w:tabs>
        <w:autoSpaceDE w:val="0"/>
        <w:autoSpaceDN w:val="0"/>
        <w:adjustRightInd w:val="0"/>
        <w:jc w:val="both"/>
        <w:rPr>
          <w:rFonts w:ascii="Arial" w:hAnsi="Arial" w:cs="Arial"/>
          <w:sz w:val="20"/>
          <w:szCs w:val="20"/>
          <w:lang w:val="es-ES"/>
        </w:rPr>
      </w:pPr>
      <w:r w:rsidRPr="00276036">
        <w:rPr>
          <w:rFonts w:ascii="Arial" w:hAnsi="Arial" w:cs="Arial"/>
          <w:sz w:val="20"/>
          <w:szCs w:val="20"/>
          <w:lang w:val="es-ES"/>
        </w:rPr>
        <w:t xml:space="preserve">La atención en los procesos de mediación familiar será presencial, salvo en circunstancias excepcionales (confinamiento u otras situaciones de obligada necesidad), en los que (previo acuerdo de las partes) se podrán utilizar otros medios (videoconferencias, </w:t>
      </w:r>
      <w:proofErr w:type="spellStart"/>
      <w:r w:rsidRPr="00276036">
        <w:rPr>
          <w:rFonts w:ascii="Arial" w:hAnsi="Arial" w:cs="Arial"/>
          <w:sz w:val="20"/>
          <w:szCs w:val="20"/>
          <w:lang w:val="es-ES"/>
        </w:rPr>
        <w:t>etc</w:t>
      </w:r>
      <w:proofErr w:type="spellEnd"/>
      <w:r w:rsidRPr="00276036">
        <w:rPr>
          <w:rFonts w:ascii="Arial" w:hAnsi="Arial" w:cs="Arial"/>
          <w:sz w:val="20"/>
          <w:szCs w:val="20"/>
          <w:lang w:val="es-ES"/>
        </w:rPr>
        <w:t>) para facilitar la celebración de las sesiones.</w:t>
      </w:r>
    </w:p>
    <w:p w14:paraId="0E7D27DB" w14:textId="77777777" w:rsidR="00332CC7" w:rsidRDefault="00332CC7" w:rsidP="00276036">
      <w:pPr>
        <w:tabs>
          <w:tab w:val="left" w:pos="6237"/>
        </w:tabs>
        <w:autoSpaceDE w:val="0"/>
        <w:autoSpaceDN w:val="0"/>
        <w:adjustRightInd w:val="0"/>
        <w:jc w:val="both"/>
        <w:rPr>
          <w:rFonts w:ascii="Arial" w:hAnsi="Arial" w:cs="Arial"/>
          <w:sz w:val="20"/>
          <w:szCs w:val="20"/>
          <w:lang w:val="es-ES"/>
        </w:rPr>
      </w:pPr>
    </w:p>
    <w:p w14:paraId="00B70D0C" w14:textId="77777777" w:rsidR="00276036" w:rsidRPr="00276036" w:rsidRDefault="00276036" w:rsidP="00276036">
      <w:pPr>
        <w:tabs>
          <w:tab w:val="left" w:pos="6237"/>
        </w:tabs>
        <w:autoSpaceDE w:val="0"/>
        <w:autoSpaceDN w:val="0"/>
        <w:adjustRightInd w:val="0"/>
        <w:jc w:val="both"/>
        <w:rPr>
          <w:rFonts w:ascii="Arial" w:hAnsi="Arial" w:cs="Arial"/>
          <w:sz w:val="20"/>
          <w:szCs w:val="20"/>
          <w:lang w:val="es-ES"/>
        </w:rPr>
      </w:pPr>
    </w:p>
    <w:p w14:paraId="34C151C5" w14:textId="4B1FE6C3" w:rsidR="00276036" w:rsidRDefault="00276036" w:rsidP="00276036">
      <w:pPr>
        <w:tabs>
          <w:tab w:val="left" w:pos="6237"/>
        </w:tabs>
        <w:autoSpaceDE w:val="0"/>
        <w:autoSpaceDN w:val="0"/>
        <w:adjustRightInd w:val="0"/>
        <w:jc w:val="both"/>
        <w:rPr>
          <w:rFonts w:ascii="Arial" w:hAnsi="Arial" w:cs="Arial"/>
          <w:b/>
          <w:sz w:val="20"/>
          <w:szCs w:val="20"/>
          <w:lang w:val="es-ES"/>
        </w:rPr>
      </w:pPr>
      <w:r w:rsidRPr="00276036">
        <w:rPr>
          <w:rFonts w:ascii="Arial" w:hAnsi="Arial" w:cs="Arial"/>
          <w:b/>
          <w:sz w:val="20"/>
          <w:szCs w:val="20"/>
          <w:lang w:val="es-ES"/>
        </w:rPr>
        <w:t>HORARIO</w:t>
      </w:r>
      <w:r>
        <w:rPr>
          <w:rFonts w:ascii="Arial" w:hAnsi="Arial" w:cs="Arial"/>
          <w:b/>
          <w:sz w:val="20"/>
          <w:szCs w:val="20"/>
          <w:lang w:val="es-ES"/>
        </w:rPr>
        <w:t>:</w:t>
      </w:r>
    </w:p>
    <w:p w14:paraId="7F048B3F" w14:textId="77777777" w:rsidR="00276036" w:rsidRPr="00276036" w:rsidRDefault="00276036" w:rsidP="00276036">
      <w:pPr>
        <w:tabs>
          <w:tab w:val="left" w:pos="6237"/>
        </w:tabs>
        <w:autoSpaceDE w:val="0"/>
        <w:autoSpaceDN w:val="0"/>
        <w:adjustRightInd w:val="0"/>
        <w:jc w:val="both"/>
        <w:rPr>
          <w:rFonts w:ascii="Arial" w:hAnsi="Arial" w:cs="Arial"/>
          <w:b/>
          <w:sz w:val="20"/>
          <w:szCs w:val="20"/>
          <w:lang w:val="es-ES"/>
        </w:rPr>
      </w:pPr>
    </w:p>
    <w:p w14:paraId="776AB4CD" w14:textId="77777777" w:rsidR="00276036" w:rsidRDefault="00276036" w:rsidP="00276036">
      <w:pPr>
        <w:tabs>
          <w:tab w:val="left" w:pos="6237"/>
        </w:tabs>
        <w:autoSpaceDE w:val="0"/>
        <w:autoSpaceDN w:val="0"/>
        <w:adjustRightInd w:val="0"/>
        <w:jc w:val="both"/>
        <w:rPr>
          <w:rFonts w:ascii="Arial" w:hAnsi="Arial" w:cs="Arial"/>
          <w:sz w:val="20"/>
          <w:szCs w:val="20"/>
          <w:lang w:val="es-ES"/>
        </w:rPr>
      </w:pPr>
      <w:r w:rsidRPr="00276036">
        <w:rPr>
          <w:rFonts w:ascii="Arial" w:hAnsi="Arial" w:cs="Arial"/>
          <w:sz w:val="20"/>
          <w:szCs w:val="20"/>
          <w:lang w:val="es-ES"/>
        </w:rPr>
        <w:t>Para el cumplimiento de sus funciones y actuaciones, el servicio de mediación familiar buscará su adecuación al horario y circunstancias que mejor permitan atender a la población destinataria del servicio, y a las indicaciones que se puedan realizar desde el Departamento de Bienestar, Juventud y Reto Demográfico.</w:t>
      </w:r>
    </w:p>
    <w:p w14:paraId="58CFFD95" w14:textId="77777777" w:rsidR="00276036" w:rsidRPr="00276036" w:rsidRDefault="00276036" w:rsidP="00276036">
      <w:pPr>
        <w:tabs>
          <w:tab w:val="left" w:pos="6237"/>
        </w:tabs>
        <w:autoSpaceDE w:val="0"/>
        <w:autoSpaceDN w:val="0"/>
        <w:adjustRightInd w:val="0"/>
        <w:jc w:val="both"/>
        <w:rPr>
          <w:rFonts w:ascii="Arial" w:hAnsi="Arial" w:cs="Arial"/>
          <w:sz w:val="20"/>
          <w:szCs w:val="20"/>
          <w:lang w:val="es-ES"/>
        </w:rPr>
      </w:pPr>
    </w:p>
    <w:p w14:paraId="53A70C31" w14:textId="77777777" w:rsidR="00276036" w:rsidRPr="00276036" w:rsidRDefault="00276036" w:rsidP="00276036">
      <w:pPr>
        <w:tabs>
          <w:tab w:val="left" w:pos="6237"/>
        </w:tabs>
        <w:autoSpaceDE w:val="0"/>
        <w:autoSpaceDN w:val="0"/>
        <w:adjustRightInd w:val="0"/>
        <w:jc w:val="both"/>
        <w:rPr>
          <w:rFonts w:ascii="Arial" w:hAnsi="Arial" w:cs="Arial"/>
          <w:sz w:val="20"/>
          <w:szCs w:val="20"/>
          <w:lang w:val="es-ES"/>
        </w:rPr>
      </w:pPr>
      <w:r w:rsidRPr="00276036">
        <w:rPr>
          <w:rFonts w:ascii="Arial" w:hAnsi="Arial" w:cs="Arial"/>
          <w:sz w:val="20"/>
          <w:szCs w:val="20"/>
          <w:lang w:val="es-ES"/>
        </w:rPr>
        <w:t xml:space="preserve">Se establece como </w:t>
      </w:r>
      <w:r w:rsidRPr="00276036">
        <w:rPr>
          <w:rFonts w:ascii="Arial" w:hAnsi="Arial" w:cs="Arial"/>
          <w:sz w:val="20"/>
          <w:szCs w:val="20"/>
          <w:u w:val="single"/>
          <w:lang w:val="es-ES"/>
        </w:rPr>
        <w:t>horario mínimo de servicio</w:t>
      </w:r>
      <w:r w:rsidRPr="00276036">
        <w:rPr>
          <w:rFonts w:ascii="Arial" w:hAnsi="Arial" w:cs="Arial"/>
          <w:sz w:val="20"/>
          <w:szCs w:val="20"/>
          <w:lang w:val="es-ES"/>
        </w:rPr>
        <w:t xml:space="preserve"> para las tres sedes centrales, ubicadas en las tres</w:t>
      </w:r>
    </w:p>
    <w:p w14:paraId="4A8B870C" w14:textId="77777777" w:rsidR="00276036" w:rsidRPr="00276036" w:rsidRDefault="00276036" w:rsidP="00276036">
      <w:pPr>
        <w:tabs>
          <w:tab w:val="left" w:pos="6237"/>
        </w:tabs>
        <w:autoSpaceDE w:val="0"/>
        <w:autoSpaceDN w:val="0"/>
        <w:adjustRightInd w:val="0"/>
        <w:jc w:val="both"/>
        <w:rPr>
          <w:rFonts w:ascii="Arial" w:hAnsi="Arial" w:cs="Arial"/>
          <w:sz w:val="20"/>
          <w:szCs w:val="20"/>
          <w:lang w:val="es-ES"/>
        </w:rPr>
      </w:pPr>
      <w:r w:rsidRPr="00276036">
        <w:rPr>
          <w:rFonts w:ascii="Arial" w:hAnsi="Arial" w:cs="Arial"/>
          <w:sz w:val="20"/>
          <w:szCs w:val="20"/>
          <w:lang w:val="es-ES"/>
        </w:rPr>
        <w:t>capitales (Bilbao, Vitoria-Gasteiz y Donostia-San Sebastián) el siguiente:</w:t>
      </w:r>
    </w:p>
    <w:p w14:paraId="5E207042" w14:textId="1360CF47" w:rsidR="00276036" w:rsidRPr="00276036" w:rsidRDefault="00276036" w:rsidP="00276036">
      <w:pPr>
        <w:tabs>
          <w:tab w:val="left" w:pos="6237"/>
        </w:tabs>
        <w:autoSpaceDE w:val="0"/>
        <w:autoSpaceDN w:val="0"/>
        <w:adjustRightInd w:val="0"/>
        <w:jc w:val="both"/>
        <w:rPr>
          <w:rFonts w:ascii="Arial" w:hAnsi="Arial" w:cs="Arial"/>
          <w:sz w:val="20"/>
          <w:szCs w:val="20"/>
          <w:lang w:val="es-ES"/>
        </w:rPr>
      </w:pPr>
    </w:p>
    <w:p w14:paraId="1D7F8DF6" w14:textId="77777777" w:rsidR="00276036" w:rsidRPr="00276036" w:rsidRDefault="00276036" w:rsidP="00276036">
      <w:pPr>
        <w:pStyle w:val="Zerrenda-paragrafoa"/>
        <w:numPr>
          <w:ilvl w:val="0"/>
          <w:numId w:val="10"/>
        </w:numPr>
        <w:tabs>
          <w:tab w:val="left" w:pos="6237"/>
        </w:tabs>
        <w:autoSpaceDE w:val="0"/>
        <w:autoSpaceDN w:val="0"/>
        <w:adjustRightInd w:val="0"/>
        <w:jc w:val="both"/>
        <w:rPr>
          <w:rFonts w:ascii="Arial" w:hAnsi="Arial" w:cs="Arial"/>
          <w:sz w:val="20"/>
          <w:szCs w:val="20"/>
          <w:lang w:val="es-ES"/>
        </w:rPr>
      </w:pPr>
      <w:r w:rsidRPr="00276036">
        <w:rPr>
          <w:rFonts w:ascii="Arial" w:hAnsi="Arial" w:cs="Arial"/>
          <w:sz w:val="20"/>
          <w:szCs w:val="20"/>
          <w:lang w:val="es-ES"/>
        </w:rPr>
        <w:t>Lunes a jueves: de 8:30 a 15:00 y de 16:00 a 19:00</w:t>
      </w:r>
    </w:p>
    <w:p w14:paraId="4175E51E" w14:textId="77777777" w:rsidR="00276036" w:rsidRDefault="00276036" w:rsidP="00276036">
      <w:pPr>
        <w:pStyle w:val="Zerrenda-paragrafoa"/>
        <w:numPr>
          <w:ilvl w:val="0"/>
          <w:numId w:val="10"/>
        </w:numPr>
        <w:tabs>
          <w:tab w:val="left" w:pos="6237"/>
        </w:tabs>
        <w:autoSpaceDE w:val="0"/>
        <w:autoSpaceDN w:val="0"/>
        <w:adjustRightInd w:val="0"/>
        <w:jc w:val="both"/>
        <w:rPr>
          <w:rFonts w:ascii="Arial" w:hAnsi="Arial" w:cs="Arial"/>
          <w:sz w:val="20"/>
          <w:szCs w:val="20"/>
          <w:lang w:val="es-ES"/>
        </w:rPr>
      </w:pPr>
      <w:r w:rsidRPr="00276036">
        <w:rPr>
          <w:rFonts w:ascii="Arial" w:hAnsi="Arial" w:cs="Arial"/>
          <w:sz w:val="20"/>
          <w:szCs w:val="20"/>
          <w:lang w:val="es-ES"/>
        </w:rPr>
        <w:t>Viernes: de 8:30 a 14:30</w:t>
      </w:r>
    </w:p>
    <w:p w14:paraId="44214CBD" w14:textId="77777777" w:rsidR="00276036" w:rsidRPr="00276036" w:rsidRDefault="00276036" w:rsidP="00276036">
      <w:pPr>
        <w:pStyle w:val="Zerrenda-paragrafoa"/>
        <w:tabs>
          <w:tab w:val="left" w:pos="6237"/>
        </w:tabs>
        <w:autoSpaceDE w:val="0"/>
        <w:autoSpaceDN w:val="0"/>
        <w:adjustRightInd w:val="0"/>
        <w:jc w:val="both"/>
        <w:rPr>
          <w:rFonts w:ascii="Arial" w:hAnsi="Arial" w:cs="Arial"/>
          <w:sz w:val="20"/>
          <w:szCs w:val="20"/>
          <w:lang w:val="es-ES"/>
        </w:rPr>
      </w:pPr>
    </w:p>
    <w:p w14:paraId="62E38610" w14:textId="77777777" w:rsidR="00276036" w:rsidRDefault="00276036" w:rsidP="00276036">
      <w:pPr>
        <w:tabs>
          <w:tab w:val="left" w:pos="6237"/>
        </w:tabs>
        <w:autoSpaceDE w:val="0"/>
        <w:autoSpaceDN w:val="0"/>
        <w:adjustRightInd w:val="0"/>
        <w:jc w:val="both"/>
        <w:rPr>
          <w:rFonts w:ascii="Arial" w:hAnsi="Arial" w:cs="Arial"/>
          <w:sz w:val="20"/>
          <w:szCs w:val="20"/>
          <w:lang w:val="es-ES"/>
        </w:rPr>
      </w:pPr>
      <w:r w:rsidRPr="00276036">
        <w:rPr>
          <w:rFonts w:ascii="Arial" w:hAnsi="Arial" w:cs="Arial"/>
          <w:sz w:val="20"/>
          <w:szCs w:val="20"/>
          <w:lang w:val="es-ES"/>
        </w:rPr>
        <w:t>Los horarios de atención podrán variarse si se considera oportuno, previa presentación de informes que justifiquen de forma motivada la modificación, y siempre que exista acuerdo entre la entidad adjudicataria y la entidad promotora del servicio, en este caso la Dirección de Apoyos para la Vida Plena, que será quien, en última instancia, decida.</w:t>
      </w:r>
    </w:p>
    <w:p w14:paraId="5D33E44A" w14:textId="77777777" w:rsidR="00276036" w:rsidRPr="00276036" w:rsidRDefault="00276036" w:rsidP="00276036">
      <w:pPr>
        <w:tabs>
          <w:tab w:val="left" w:pos="6237"/>
        </w:tabs>
        <w:autoSpaceDE w:val="0"/>
        <w:autoSpaceDN w:val="0"/>
        <w:adjustRightInd w:val="0"/>
        <w:jc w:val="both"/>
        <w:rPr>
          <w:rFonts w:ascii="Arial" w:hAnsi="Arial" w:cs="Arial"/>
          <w:sz w:val="20"/>
          <w:szCs w:val="20"/>
          <w:lang w:val="es-ES"/>
        </w:rPr>
      </w:pPr>
    </w:p>
    <w:p w14:paraId="3D16F228" w14:textId="756A0F5D" w:rsidR="00276036" w:rsidRPr="00276036" w:rsidRDefault="00276036" w:rsidP="00276036">
      <w:pPr>
        <w:tabs>
          <w:tab w:val="left" w:pos="6237"/>
        </w:tabs>
        <w:autoSpaceDE w:val="0"/>
        <w:autoSpaceDN w:val="0"/>
        <w:adjustRightInd w:val="0"/>
        <w:jc w:val="both"/>
        <w:rPr>
          <w:rFonts w:ascii="Arial" w:hAnsi="Arial" w:cs="Arial"/>
          <w:sz w:val="20"/>
          <w:szCs w:val="20"/>
          <w:lang w:val="es-ES"/>
        </w:rPr>
      </w:pPr>
      <w:r w:rsidRPr="00276036">
        <w:rPr>
          <w:rFonts w:ascii="Arial" w:hAnsi="Arial" w:cs="Arial"/>
          <w:sz w:val="20"/>
          <w:szCs w:val="20"/>
          <w:lang w:val="es-ES"/>
        </w:rPr>
        <w:t>La atención en los locales de Tolosa y en otras posibles descentralizaciones que puedan</w:t>
      </w:r>
      <w:r>
        <w:rPr>
          <w:rFonts w:ascii="Arial" w:hAnsi="Arial" w:cs="Arial"/>
          <w:sz w:val="20"/>
          <w:szCs w:val="20"/>
          <w:lang w:val="es-ES"/>
        </w:rPr>
        <w:t xml:space="preserve"> </w:t>
      </w:r>
      <w:r w:rsidRPr="00276036">
        <w:rPr>
          <w:rFonts w:ascii="Arial" w:hAnsi="Arial" w:cs="Arial"/>
          <w:sz w:val="20"/>
          <w:szCs w:val="20"/>
          <w:lang w:val="es-ES"/>
        </w:rPr>
        <w:t>acordarse durante el tiempo de vigencia del contrato, tendrá, en principio, carácter periódico no</w:t>
      </w:r>
      <w:r>
        <w:rPr>
          <w:rFonts w:ascii="Arial" w:hAnsi="Arial" w:cs="Arial"/>
          <w:sz w:val="20"/>
          <w:szCs w:val="20"/>
          <w:lang w:val="es-ES"/>
        </w:rPr>
        <w:t xml:space="preserve"> </w:t>
      </w:r>
      <w:r w:rsidRPr="00276036">
        <w:rPr>
          <w:rFonts w:ascii="Arial" w:hAnsi="Arial" w:cs="Arial"/>
          <w:sz w:val="20"/>
          <w:szCs w:val="20"/>
          <w:lang w:val="es-ES"/>
        </w:rPr>
        <w:t>diario, con una frecuencia inicial semanal, que se podrá ir aumentando en función del número de</w:t>
      </w:r>
      <w:r>
        <w:rPr>
          <w:rFonts w:ascii="Arial" w:hAnsi="Arial" w:cs="Arial"/>
          <w:sz w:val="20"/>
          <w:szCs w:val="20"/>
          <w:lang w:val="es-ES"/>
        </w:rPr>
        <w:t xml:space="preserve"> </w:t>
      </w:r>
      <w:r w:rsidRPr="00276036">
        <w:rPr>
          <w:rFonts w:ascii="Arial" w:hAnsi="Arial" w:cs="Arial"/>
          <w:sz w:val="20"/>
          <w:szCs w:val="20"/>
          <w:lang w:val="es-ES"/>
        </w:rPr>
        <w:t>solicitudes que se registren. En todo caso, deberá asegurarse servicio en horario de mañana y</w:t>
      </w:r>
      <w:r>
        <w:rPr>
          <w:rFonts w:ascii="Arial" w:hAnsi="Arial" w:cs="Arial"/>
          <w:sz w:val="20"/>
          <w:szCs w:val="20"/>
          <w:lang w:val="es-ES"/>
        </w:rPr>
        <w:t xml:space="preserve"> </w:t>
      </w:r>
      <w:r w:rsidRPr="00276036">
        <w:rPr>
          <w:rFonts w:ascii="Arial" w:hAnsi="Arial" w:cs="Arial"/>
          <w:sz w:val="20"/>
          <w:szCs w:val="20"/>
          <w:lang w:val="es-ES"/>
        </w:rPr>
        <w:t>tarde y en los dos idiomas oficiales (euskera y castellano).</w:t>
      </w:r>
    </w:p>
    <w:p w14:paraId="1E813BAE" w14:textId="77777777" w:rsidR="00276036" w:rsidRDefault="00276036" w:rsidP="00276036">
      <w:pPr>
        <w:tabs>
          <w:tab w:val="left" w:pos="6237"/>
        </w:tabs>
        <w:autoSpaceDE w:val="0"/>
        <w:autoSpaceDN w:val="0"/>
        <w:adjustRightInd w:val="0"/>
        <w:jc w:val="both"/>
        <w:rPr>
          <w:rFonts w:ascii="Arial" w:hAnsi="Arial" w:cs="Arial"/>
          <w:sz w:val="20"/>
          <w:szCs w:val="20"/>
          <w:lang w:val="es-ES"/>
        </w:rPr>
      </w:pPr>
    </w:p>
    <w:p w14:paraId="2F3C3004" w14:textId="1EFA2C53" w:rsidR="00276036" w:rsidRDefault="00276036" w:rsidP="00276036">
      <w:pPr>
        <w:tabs>
          <w:tab w:val="left" w:pos="6237"/>
        </w:tabs>
        <w:autoSpaceDE w:val="0"/>
        <w:autoSpaceDN w:val="0"/>
        <w:adjustRightInd w:val="0"/>
        <w:jc w:val="both"/>
        <w:rPr>
          <w:rFonts w:ascii="Arial" w:hAnsi="Arial" w:cs="Arial"/>
          <w:sz w:val="20"/>
          <w:szCs w:val="20"/>
          <w:lang w:val="es-ES"/>
        </w:rPr>
      </w:pPr>
      <w:r w:rsidRPr="00276036">
        <w:rPr>
          <w:rFonts w:ascii="Arial" w:hAnsi="Arial" w:cs="Arial"/>
          <w:sz w:val="20"/>
          <w:szCs w:val="20"/>
          <w:lang w:val="es-ES"/>
        </w:rPr>
        <w:t>Las consultas y las citas para solicitar atención en los locales descentralizados se gestionarán</w:t>
      </w:r>
      <w:r>
        <w:rPr>
          <w:rFonts w:ascii="Arial" w:hAnsi="Arial" w:cs="Arial"/>
          <w:sz w:val="20"/>
          <w:szCs w:val="20"/>
          <w:lang w:val="es-ES"/>
        </w:rPr>
        <w:t xml:space="preserve"> </w:t>
      </w:r>
      <w:r w:rsidRPr="00276036">
        <w:rPr>
          <w:rFonts w:ascii="Arial" w:hAnsi="Arial" w:cs="Arial"/>
          <w:sz w:val="20"/>
          <w:szCs w:val="20"/>
          <w:lang w:val="es-ES"/>
        </w:rPr>
        <w:t>desde los servicios centrales del Territorio Histórico en el que se sitúen.</w:t>
      </w:r>
    </w:p>
    <w:p w14:paraId="1B613B13" w14:textId="77777777" w:rsidR="00332CC7" w:rsidRDefault="00332CC7" w:rsidP="00276036">
      <w:pPr>
        <w:tabs>
          <w:tab w:val="left" w:pos="6237"/>
        </w:tabs>
        <w:autoSpaceDE w:val="0"/>
        <w:autoSpaceDN w:val="0"/>
        <w:adjustRightInd w:val="0"/>
        <w:jc w:val="both"/>
        <w:rPr>
          <w:rFonts w:ascii="Arial" w:hAnsi="Arial" w:cs="Arial"/>
          <w:sz w:val="20"/>
          <w:szCs w:val="20"/>
          <w:lang w:val="es-ES"/>
        </w:rPr>
      </w:pPr>
    </w:p>
    <w:p w14:paraId="07755442" w14:textId="77777777" w:rsidR="00276036" w:rsidRPr="00276036" w:rsidRDefault="00276036" w:rsidP="00276036">
      <w:pPr>
        <w:tabs>
          <w:tab w:val="left" w:pos="6237"/>
        </w:tabs>
        <w:autoSpaceDE w:val="0"/>
        <w:autoSpaceDN w:val="0"/>
        <w:adjustRightInd w:val="0"/>
        <w:jc w:val="both"/>
        <w:rPr>
          <w:rFonts w:ascii="Arial" w:hAnsi="Arial" w:cs="Arial"/>
          <w:sz w:val="20"/>
          <w:szCs w:val="20"/>
          <w:lang w:val="es-ES"/>
        </w:rPr>
      </w:pPr>
    </w:p>
    <w:p w14:paraId="330AE624" w14:textId="2467359D" w:rsidR="00276036" w:rsidRDefault="00276036" w:rsidP="00276036">
      <w:pPr>
        <w:tabs>
          <w:tab w:val="left" w:pos="6237"/>
        </w:tabs>
        <w:autoSpaceDE w:val="0"/>
        <w:autoSpaceDN w:val="0"/>
        <w:adjustRightInd w:val="0"/>
        <w:jc w:val="both"/>
        <w:rPr>
          <w:rFonts w:ascii="Arial" w:hAnsi="Arial" w:cs="Arial"/>
          <w:b/>
          <w:sz w:val="20"/>
          <w:szCs w:val="20"/>
          <w:lang w:val="es-ES"/>
        </w:rPr>
      </w:pPr>
      <w:r w:rsidRPr="00276036">
        <w:rPr>
          <w:rFonts w:ascii="Arial" w:hAnsi="Arial" w:cs="Arial"/>
          <w:b/>
          <w:sz w:val="20"/>
          <w:szCs w:val="20"/>
          <w:lang w:val="es-ES"/>
        </w:rPr>
        <w:t>LUGAR DE PRESTACIÓN DEL SERVICIO</w:t>
      </w:r>
      <w:r>
        <w:rPr>
          <w:rFonts w:ascii="Arial" w:hAnsi="Arial" w:cs="Arial"/>
          <w:b/>
          <w:sz w:val="20"/>
          <w:szCs w:val="20"/>
          <w:lang w:val="es-ES"/>
        </w:rPr>
        <w:t>:</w:t>
      </w:r>
    </w:p>
    <w:p w14:paraId="2F2DE74A" w14:textId="77777777" w:rsidR="00276036" w:rsidRPr="00276036" w:rsidRDefault="00276036" w:rsidP="00276036">
      <w:pPr>
        <w:tabs>
          <w:tab w:val="left" w:pos="6237"/>
        </w:tabs>
        <w:autoSpaceDE w:val="0"/>
        <w:autoSpaceDN w:val="0"/>
        <w:adjustRightInd w:val="0"/>
        <w:jc w:val="both"/>
        <w:rPr>
          <w:rFonts w:ascii="Arial" w:hAnsi="Arial" w:cs="Arial"/>
          <w:b/>
          <w:sz w:val="20"/>
          <w:szCs w:val="20"/>
          <w:lang w:val="es-ES"/>
        </w:rPr>
      </w:pPr>
    </w:p>
    <w:p w14:paraId="442BC101" w14:textId="77777777" w:rsidR="00276036" w:rsidRPr="00276036" w:rsidRDefault="00276036" w:rsidP="00276036">
      <w:pPr>
        <w:tabs>
          <w:tab w:val="left" w:pos="6237"/>
        </w:tabs>
        <w:autoSpaceDE w:val="0"/>
        <w:autoSpaceDN w:val="0"/>
        <w:adjustRightInd w:val="0"/>
        <w:jc w:val="both"/>
        <w:rPr>
          <w:rFonts w:ascii="Arial" w:hAnsi="Arial" w:cs="Arial"/>
          <w:sz w:val="20"/>
          <w:szCs w:val="20"/>
          <w:lang w:val="es-ES"/>
        </w:rPr>
      </w:pPr>
      <w:r w:rsidRPr="00276036">
        <w:rPr>
          <w:rFonts w:ascii="Arial" w:hAnsi="Arial" w:cs="Arial"/>
          <w:sz w:val="20"/>
          <w:szCs w:val="20"/>
          <w:lang w:val="es-ES"/>
        </w:rPr>
        <w:t>En el momento en que se oferta la contratación el servicio, hay 4 localizaciones en las que se</w:t>
      </w:r>
    </w:p>
    <w:p w14:paraId="5D98199B" w14:textId="77777777" w:rsidR="00276036" w:rsidRPr="00276036" w:rsidRDefault="00276036" w:rsidP="00276036">
      <w:pPr>
        <w:tabs>
          <w:tab w:val="left" w:pos="6237"/>
        </w:tabs>
        <w:autoSpaceDE w:val="0"/>
        <w:autoSpaceDN w:val="0"/>
        <w:adjustRightInd w:val="0"/>
        <w:jc w:val="both"/>
        <w:rPr>
          <w:rFonts w:ascii="Arial" w:hAnsi="Arial" w:cs="Arial"/>
          <w:sz w:val="20"/>
          <w:szCs w:val="20"/>
          <w:lang w:val="es-ES"/>
        </w:rPr>
      </w:pPr>
      <w:r w:rsidRPr="00276036">
        <w:rPr>
          <w:rFonts w:ascii="Arial" w:hAnsi="Arial" w:cs="Arial"/>
          <w:sz w:val="20"/>
          <w:szCs w:val="20"/>
          <w:lang w:val="es-ES"/>
        </w:rPr>
        <w:t>debe prestar el servicio de Mediación Familiar:</w:t>
      </w:r>
    </w:p>
    <w:p w14:paraId="648363E2" w14:textId="1EBECE79" w:rsidR="00276036" w:rsidRPr="00276036" w:rsidRDefault="00276036" w:rsidP="00276036">
      <w:pPr>
        <w:tabs>
          <w:tab w:val="left" w:pos="6237"/>
        </w:tabs>
        <w:autoSpaceDE w:val="0"/>
        <w:autoSpaceDN w:val="0"/>
        <w:adjustRightInd w:val="0"/>
        <w:jc w:val="both"/>
        <w:rPr>
          <w:rFonts w:ascii="Arial" w:hAnsi="Arial" w:cs="Arial"/>
          <w:sz w:val="20"/>
          <w:szCs w:val="20"/>
          <w:lang w:val="es-ES"/>
        </w:rPr>
      </w:pPr>
    </w:p>
    <w:p w14:paraId="1F9BB071" w14:textId="77777777" w:rsidR="00276036" w:rsidRPr="00276036" w:rsidRDefault="00276036" w:rsidP="00276036">
      <w:pPr>
        <w:pStyle w:val="Zerrenda-paragrafoa"/>
        <w:numPr>
          <w:ilvl w:val="0"/>
          <w:numId w:val="11"/>
        </w:numPr>
        <w:tabs>
          <w:tab w:val="left" w:pos="6237"/>
        </w:tabs>
        <w:autoSpaceDE w:val="0"/>
        <w:autoSpaceDN w:val="0"/>
        <w:adjustRightInd w:val="0"/>
        <w:jc w:val="both"/>
        <w:rPr>
          <w:rFonts w:ascii="Arial" w:hAnsi="Arial" w:cs="Arial"/>
          <w:sz w:val="20"/>
          <w:szCs w:val="20"/>
          <w:lang w:val="es-ES"/>
        </w:rPr>
      </w:pPr>
      <w:r w:rsidRPr="00276036">
        <w:rPr>
          <w:rFonts w:ascii="Arial" w:hAnsi="Arial" w:cs="Arial"/>
          <w:sz w:val="20"/>
          <w:szCs w:val="20"/>
          <w:lang w:val="es-ES"/>
        </w:rPr>
        <w:t xml:space="preserve">Bizkaia: local ubicado en la calle </w:t>
      </w:r>
      <w:proofErr w:type="spellStart"/>
      <w:r w:rsidRPr="00276036">
        <w:rPr>
          <w:rFonts w:ascii="Arial" w:hAnsi="Arial" w:cs="Arial"/>
          <w:sz w:val="20"/>
          <w:szCs w:val="20"/>
          <w:lang w:val="es-ES"/>
        </w:rPr>
        <w:t>Santutxu</w:t>
      </w:r>
      <w:proofErr w:type="spellEnd"/>
      <w:r w:rsidRPr="00276036">
        <w:rPr>
          <w:rFonts w:ascii="Arial" w:hAnsi="Arial" w:cs="Arial"/>
          <w:sz w:val="20"/>
          <w:szCs w:val="20"/>
          <w:lang w:val="es-ES"/>
        </w:rPr>
        <w:t xml:space="preserve">, </w:t>
      </w:r>
      <w:proofErr w:type="spellStart"/>
      <w:r w:rsidRPr="00276036">
        <w:rPr>
          <w:rFonts w:ascii="Arial" w:hAnsi="Arial" w:cs="Arial"/>
          <w:sz w:val="20"/>
          <w:szCs w:val="20"/>
          <w:lang w:val="es-ES"/>
        </w:rPr>
        <w:t>nº</w:t>
      </w:r>
      <w:proofErr w:type="spellEnd"/>
      <w:r w:rsidRPr="00276036">
        <w:rPr>
          <w:rFonts w:ascii="Arial" w:hAnsi="Arial" w:cs="Arial"/>
          <w:sz w:val="20"/>
          <w:szCs w:val="20"/>
          <w:lang w:val="es-ES"/>
        </w:rPr>
        <w:t xml:space="preserve"> 69 (Bilbao).</w:t>
      </w:r>
    </w:p>
    <w:p w14:paraId="32CCA2A3" w14:textId="77777777" w:rsidR="00276036" w:rsidRPr="00276036" w:rsidRDefault="00276036" w:rsidP="00276036">
      <w:pPr>
        <w:pStyle w:val="Zerrenda-paragrafoa"/>
        <w:numPr>
          <w:ilvl w:val="0"/>
          <w:numId w:val="11"/>
        </w:numPr>
        <w:tabs>
          <w:tab w:val="left" w:pos="6237"/>
        </w:tabs>
        <w:autoSpaceDE w:val="0"/>
        <w:autoSpaceDN w:val="0"/>
        <w:adjustRightInd w:val="0"/>
        <w:jc w:val="both"/>
        <w:rPr>
          <w:rFonts w:ascii="Arial" w:hAnsi="Arial" w:cs="Arial"/>
          <w:sz w:val="20"/>
          <w:szCs w:val="20"/>
          <w:lang w:val="es-ES"/>
        </w:rPr>
      </w:pPr>
      <w:r w:rsidRPr="00276036">
        <w:rPr>
          <w:rFonts w:ascii="Arial" w:hAnsi="Arial" w:cs="Arial"/>
          <w:sz w:val="20"/>
          <w:szCs w:val="20"/>
          <w:lang w:val="es-ES"/>
        </w:rPr>
        <w:t xml:space="preserve">Álava-Araba: local ubicado en la calle Santa </w:t>
      </w:r>
      <w:proofErr w:type="spellStart"/>
      <w:r w:rsidRPr="00276036">
        <w:rPr>
          <w:rFonts w:ascii="Arial" w:hAnsi="Arial" w:cs="Arial"/>
          <w:sz w:val="20"/>
          <w:szCs w:val="20"/>
          <w:lang w:val="es-ES"/>
        </w:rPr>
        <w:t>Olaja</w:t>
      </w:r>
      <w:proofErr w:type="spellEnd"/>
      <w:r w:rsidRPr="00276036">
        <w:rPr>
          <w:rFonts w:ascii="Arial" w:hAnsi="Arial" w:cs="Arial"/>
          <w:sz w:val="20"/>
          <w:szCs w:val="20"/>
          <w:lang w:val="es-ES"/>
        </w:rPr>
        <w:t>, 1, Vitoria-Gasteiz</w:t>
      </w:r>
    </w:p>
    <w:p w14:paraId="6F881AE8" w14:textId="77777777" w:rsidR="00276036" w:rsidRPr="00276036" w:rsidRDefault="00276036" w:rsidP="00276036">
      <w:pPr>
        <w:pStyle w:val="Zerrenda-paragrafoa"/>
        <w:numPr>
          <w:ilvl w:val="0"/>
          <w:numId w:val="11"/>
        </w:numPr>
        <w:tabs>
          <w:tab w:val="left" w:pos="6237"/>
        </w:tabs>
        <w:autoSpaceDE w:val="0"/>
        <w:autoSpaceDN w:val="0"/>
        <w:adjustRightInd w:val="0"/>
        <w:jc w:val="both"/>
        <w:rPr>
          <w:rFonts w:ascii="Arial" w:hAnsi="Arial" w:cs="Arial"/>
          <w:sz w:val="20"/>
          <w:szCs w:val="20"/>
          <w:lang w:val="es-ES"/>
        </w:rPr>
      </w:pPr>
      <w:r w:rsidRPr="00276036">
        <w:rPr>
          <w:rFonts w:ascii="Arial" w:hAnsi="Arial" w:cs="Arial"/>
          <w:sz w:val="20"/>
          <w:szCs w:val="20"/>
          <w:lang w:val="es-ES"/>
        </w:rPr>
        <w:t>Gipuzkoa:</w:t>
      </w:r>
    </w:p>
    <w:p w14:paraId="35C1203F" w14:textId="77777777" w:rsidR="00276036" w:rsidRPr="00276036" w:rsidRDefault="00276036" w:rsidP="00276036">
      <w:pPr>
        <w:pStyle w:val="Zerrenda-paragrafoa"/>
        <w:numPr>
          <w:ilvl w:val="1"/>
          <w:numId w:val="11"/>
        </w:numPr>
        <w:tabs>
          <w:tab w:val="left" w:pos="6237"/>
        </w:tabs>
        <w:autoSpaceDE w:val="0"/>
        <w:autoSpaceDN w:val="0"/>
        <w:adjustRightInd w:val="0"/>
        <w:jc w:val="both"/>
        <w:rPr>
          <w:rFonts w:ascii="Arial" w:hAnsi="Arial" w:cs="Arial"/>
          <w:sz w:val="20"/>
          <w:szCs w:val="20"/>
          <w:lang w:val="es-ES"/>
        </w:rPr>
      </w:pPr>
      <w:r w:rsidRPr="00276036">
        <w:rPr>
          <w:rFonts w:ascii="Arial" w:hAnsi="Arial" w:cs="Arial"/>
          <w:sz w:val="20"/>
          <w:szCs w:val="20"/>
          <w:lang w:val="es-ES"/>
        </w:rPr>
        <w:t>Local ubicado en la calle Larramendi, 1 (Donostia-San Sebastián)</w:t>
      </w:r>
    </w:p>
    <w:p w14:paraId="6B6B68A3" w14:textId="7EF63201" w:rsidR="00276036" w:rsidRDefault="00276036" w:rsidP="00276036">
      <w:pPr>
        <w:pStyle w:val="Zerrenda-paragrafoa"/>
        <w:numPr>
          <w:ilvl w:val="1"/>
          <w:numId w:val="11"/>
        </w:numPr>
        <w:tabs>
          <w:tab w:val="left" w:pos="6237"/>
        </w:tabs>
        <w:autoSpaceDE w:val="0"/>
        <w:autoSpaceDN w:val="0"/>
        <w:adjustRightInd w:val="0"/>
        <w:jc w:val="both"/>
        <w:rPr>
          <w:rFonts w:ascii="Arial" w:hAnsi="Arial" w:cs="Arial"/>
          <w:sz w:val="20"/>
          <w:szCs w:val="20"/>
          <w:lang w:val="es-ES"/>
        </w:rPr>
      </w:pPr>
      <w:r w:rsidRPr="00276036">
        <w:rPr>
          <w:rFonts w:ascii="Arial" w:hAnsi="Arial" w:cs="Arial"/>
          <w:sz w:val="20"/>
          <w:szCs w:val="20"/>
          <w:lang w:val="es-ES"/>
        </w:rPr>
        <w:t xml:space="preserve">Local Gorosabel </w:t>
      </w:r>
      <w:proofErr w:type="spellStart"/>
      <w:r w:rsidRPr="00276036">
        <w:rPr>
          <w:rFonts w:ascii="Arial" w:hAnsi="Arial" w:cs="Arial"/>
          <w:sz w:val="20"/>
          <w:szCs w:val="20"/>
          <w:lang w:val="es-ES"/>
        </w:rPr>
        <w:t>Zaharra</w:t>
      </w:r>
      <w:proofErr w:type="spellEnd"/>
      <w:r w:rsidRPr="00276036">
        <w:rPr>
          <w:rFonts w:ascii="Arial" w:hAnsi="Arial" w:cs="Arial"/>
          <w:sz w:val="20"/>
          <w:szCs w:val="20"/>
          <w:lang w:val="es-ES"/>
        </w:rPr>
        <w:t>, ubicado en la calle Rondilla, 34B, en Tolosa,</w:t>
      </w:r>
      <w:r>
        <w:rPr>
          <w:rFonts w:ascii="Arial" w:hAnsi="Arial" w:cs="Arial"/>
          <w:sz w:val="20"/>
          <w:szCs w:val="20"/>
          <w:lang w:val="es-ES"/>
        </w:rPr>
        <w:t xml:space="preserve"> </w:t>
      </w:r>
      <w:r w:rsidRPr="00276036">
        <w:rPr>
          <w:rFonts w:ascii="Arial" w:hAnsi="Arial" w:cs="Arial"/>
          <w:sz w:val="20"/>
          <w:szCs w:val="20"/>
          <w:lang w:val="es-ES"/>
        </w:rPr>
        <w:t>conveniado con el Ayuntamiento de Tolosa. Atención 1 día/semana.</w:t>
      </w:r>
    </w:p>
    <w:p w14:paraId="21128FE1" w14:textId="77777777" w:rsidR="00276036" w:rsidRPr="00276036" w:rsidRDefault="00276036" w:rsidP="00276036">
      <w:pPr>
        <w:pStyle w:val="Zerrenda-paragrafoa"/>
        <w:tabs>
          <w:tab w:val="left" w:pos="6237"/>
        </w:tabs>
        <w:autoSpaceDE w:val="0"/>
        <w:autoSpaceDN w:val="0"/>
        <w:adjustRightInd w:val="0"/>
        <w:ind w:left="1440"/>
        <w:jc w:val="both"/>
        <w:rPr>
          <w:rFonts w:ascii="Arial" w:hAnsi="Arial" w:cs="Arial"/>
          <w:sz w:val="20"/>
          <w:szCs w:val="20"/>
          <w:lang w:val="es-ES"/>
        </w:rPr>
      </w:pPr>
    </w:p>
    <w:p w14:paraId="129A15F3" w14:textId="77777777" w:rsidR="00276036" w:rsidRDefault="00276036" w:rsidP="00276036">
      <w:pPr>
        <w:tabs>
          <w:tab w:val="left" w:pos="6237"/>
        </w:tabs>
        <w:autoSpaceDE w:val="0"/>
        <w:autoSpaceDN w:val="0"/>
        <w:adjustRightInd w:val="0"/>
        <w:jc w:val="both"/>
        <w:rPr>
          <w:rFonts w:ascii="Arial" w:hAnsi="Arial" w:cs="Arial"/>
          <w:sz w:val="20"/>
          <w:szCs w:val="20"/>
          <w:lang w:val="es-ES"/>
        </w:rPr>
      </w:pPr>
      <w:r w:rsidRPr="00276036">
        <w:rPr>
          <w:rFonts w:ascii="Arial" w:hAnsi="Arial" w:cs="Arial"/>
          <w:sz w:val="20"/>
          <w:szCs w:val="20"/>
          <w:lang w:val="es-ES"/>
        </w:rPr>
        <w:t>Así como en 2020 se introdujo la atención del SMF en Tolosa (un día por semana), durante la duración del contrato se podrán producir otras descentralizaciones del servicio en cualquiera de los tres Territorios Históricos, que deberán atenderse por el personal de los equipos prestadores del servicio. La entidad adjudicataria deberá plantear las fórmulas de atención que propone para asegurar la atención en las nuevas posibles sedes en este supuesto.</w:t>
      </w:r>
    </w:p>
    <w:p w14:paraId="4697BE2F" w14:textId="77777777" w:rsidR="00276036" w:rsidRPr="00276036" w:rsidRDefault="00276036" w:rsidP="00276036">
      <w:pPr>
        <w:tabs>
          <w:tab w:val="left" w:pos="6237"/>
        </w:tabs>
        <w:autoSpaceDE w:val="0"/>
        <w:autoSpaceDN w:val="0"/>
        <w:adjustRightInd w:val="0"/>
        <w:jc w:val="both"/>
        <w:rPr>
          <w:rFonts w:ascii="Arial" w:hAnsi="Arial" w:cs="Arial"/>
          <w:sz w:val="20"/>
          <w:szCs w:val="20"/>
          <w:lang w:val="es-ES"/>
        </w:rPr>
      </w:pPr>
    </w:p>
    <w:p w14:paraId="3C48D1EF" w14:textId="33A1DE0D" w:rsidR="00276036" w:rsidRDefault="00276036" w:rsidP="00276036">
      <w:pPr>
        <w:tabs>
          <w:tab w:val="left" w:pos="6237"/>
        </w:tabs>
        <w:autoSpaceDE w:val="0"/>
        <w:autoSpaceDN w:val="0"/>
        <w:adjustRightInd w:val="0"/>
        <w:jc w:val="both"/>
        <w:rPr>
          <w:rFonts w:ascii="Arial" w:hAnsi="Arial" w:cs="Arial"/>
          <w:sz w:val="20"/>
          <w:szCs w:val="20"/>
          <w:lang w:val="es-ES"/>
        </w:rPr>
      </w:pPr>
      <w:r w:rsidRPr="00276036">
        <w:rPr>
          <w:rFonts w:ascii="Arial" w:hAnsi="Arial" w:cs="Arial"/>
          <w:sz w:val="20"/>
          <w:szCs w:val="20"/>
          <w:lang w:val="es-ES"/>
        </w:rPr>
        <w:t>Si se abrieran nuevas sedes, cuya atención no pudiera ser asumida por el equipo actual o si se produjera un incremento imprevisto y continuado en el tiempo (durante un mínimo de tres meses seguidos) en el número total de expedientes de mediación en un territorio, que suponga el trabajo equivalente al 50% de la jornada de un/a profesional de la mediación del equipo se podría valorar la ampliación del contrato para la contratación de más personal.</w:t>
      </w:r>
    </w:p>
    <w:p w14:paraId="0BFF4373" w14:textId="77777777" w:rsidR="00332CC7" w:rsidRDefault="00332CC7" w:rsidP="00276036">
      <w:pPr>
        <w:tabs>
          <w:tab w:val="left" w:pos="6237"/>
        </w:tabs>
        <w:autoSpaceDE w:val="0"/>
        <w:autoSpaceDN w:val="0"/>
        <w:adjustRightInd w:val="0"/>
        <w:jc w:val="both"/>
        <w:rPr>
          <w:rFonts w:ascii="Arial" w:hAnsi="Arial" w:cs="Arial"/>
          <w:sz w:val="20"/>
          <w:szCs w:val="20"/>
          <w:lang w:val="es-ES"/>
        </w:rPr>
      </w:pPr>
    </w:p>
    <w:p w14:paraId="19953CBD" w14:textId="77777777" w:rsidR="00276036" w:rsidRPr="00276036" w:rsidRDefault="00276036" w:rsidP="00276036">
      <w:pPr>
        <w:tabs>
          <w:tab w:val="left" w:pos="6237"/>
        </w:tabs>
        <w:autoSpaceDE w:val="0"/>
        <w:autoSpaceDN w:val="0"/>
        <w:adjustRightInd w:val="0"/>
        <w:jc w:val="both"/>
        <w:rPr>
          <w:rFonts w:ascii="Arial" w:hAnsi="Arial" w:cs="Arial"/>
          <w:sz w:val="20"/>
          <w:szCs w:val="20"/>
          <w:lang w:val="es-ES"/>
        </w:rPr>
      </w:pPr>
    </w:p>
    <w:p w14:paraId="50AAA2AD" w14:textId="0D47D0F1" w:rsidR="00276036" w:rsidRDefault="00276036" w:rsidP="00276036">
      <w:pPr>
        <w:tabs>
          <w:tab w:val="left" w:pos="6237"/>
        </w:tabs>
        <w:autoSpaceDE w:val="0"/>
        <w:autoSpaceDN w:val="0"/>
        <w:adjustRightInd w:val="0"/>
        <w:jc w:val="both"/>
        <w:rPr>
          <w:rFonts w:ascii="Arial" w:hAnsi="Arial" w:cs="Arial"/>
          <w:b/>
          <w:sz w:val="20"/>
          <w:szCs w:val="20"/>
          <w:lang w:val="es-ES"/>
        </w:rPr>
      </w:pPr>
      <w:r w:rsidRPr="00276036">
        <w:rPr>
          <w:rFonts w:ascii="Arial" w:hAnsi="Arial" w:cs="Arial"/>
          <w:b/>
          <w:sz w:val="20"/>
          <w:szCs w:val="20"/>
          <w:lang w:val="es-ES"/>
        </w:rPr>
        <w:t>EQUIPOS DE TRABAJO</w:t>
      </w:r>
      <w:r>
        <w:rPr>
          <w:rFonts w:ascii="Arial" w:hAnsi="Arial" w:cs="Arial"/>
          <w:b/>
          <w:sz w:val="20"/>
          <w:szCs w:val="20"/>
          <w:lang w:val="es-ES"/>
        </w:rPr>
        <w:t>:</w:t>
      </w:r>
    </w:p>
    <w:p w14:paraId="5C12C31A" w14:textId="77777777" w:rsidR="00276036" w:rsidRPr="00276036" w:rsidRDefault="00276036" w:rsidP="00276036">
      <w:pPr>
        <w:tabs>
          <w:tab w:val="left" w:pos="6237"/>
        </w:tabs>
        <w:autoSpaceDE w:val="0"/>
        <w:autoSpaceDN w:val="0"/>
        <w:adjustRightInd w:val="0"/>
        <w:jc w:val="both"/>
        <w:rPr>
          <w:rFonts w:ascii="Arial" w:hAnsi="Arial" w:cs="Arial"/>
          <w:b/>
          <w:sz w:val="20"/>
          <w:szCs w:val="20"/>
          <w:lang w:val="es-ES"/>
        </w:rPr>
      </w:pPr>
    </w:p>
    <w:p w14:paraId="3D2FB36B" w14:textId="77777777" w:rsidR="00276036" w:rsidRDefault="00276036" w:rsidP="00276036">
      <w:pPr>
        <w:tabs>
          <w:tab w:val="left" w:pos="6237"/>
        </w:tabs>
        <w:autoSpaceDE w:val="0"/>
        <w:autoSpaceDN w:val="0"/>
        <w:adjustRightInd w:val="0"/>
        <w:jc w:val="both"/>
        <w:rPr>
          <w:rFonts w:ascii="Arial" w:hAnsi="Arial" w:cs="Arial"/>
          <w:sz w:val="20"/>
          <w:szCs w:val="20"/>
          <w:lang w:val="es-ES"/>
        </w:rPr>
      </w:pPr>
      <w:r w:rsidRPr="00276036">
        <w:rPr>
          <w:rFonts w:ascii="Arial" w:hAnsi="Arial" w:cs="Arial"/>
          <w:sz w:val="20"/>
          <w:szCs w:val="20"/>
          <w:lang w:val="es-ES"/>
        </w:rPr>
        <w:t xml:space="preserve">Para una adecuada atención, se deberá constituir en cada territorio, un equipo multidisciplinar de profesionales que desempeñarán su trabajo en </w:t>
      </w:r>
      <w:r w:rsidRPr="00276036">
        <w:rPr>
          <w:rFonts w:ascii="Arial" w:hAnsi="Arial" w:cs="Arial"/>
          <w:sz w:val="20"/>
          <w:szCs w:val="20"/>
          <w:u w:val="single"/>
          <w:lang w:val="es-ES"/>
        </w:rPr>
        <w:t>jornada a tiempo completo, en exclusividad y de conformidad con las condiciones y retribuciones estipuladas en su/s respectivos convenios</w:t>
      </w:r>
      <w:r w:rsidRPr="00276036">
        <w:rPr>
          <w:rFonts w:ascii="Arial" w:hAnsi="Arial" w:cs="Arial"/>
          <w:sz w:val="20"/>
          <w:szCs w:val="20"/>
          <w:lang w:val="es-ES"/>
        </w:rPr>
        <w:t xml:space="preserve"> </w:t>
      </w:r>
      <w:r w:rsidRPr="00276036">
        <w:rPr>
          <w:rFonts w:ascii="Arial" w:hAnsi="Arial" w:cs="Arial"/>
          <w:sz w:val="20"/>
          <w:szCs w:val="20"/>
          <w:u w:val="single"/>
          <w:lang w:val="es-ES"/>
        </w:rPr>
        <w:t>colectivos</w:t>
      </w:r>
      <w:r w:rsidRPr="00276036">
        <w:rPr>
          <w:rFonts w:ascii="Arial" w:hAnsi="Arial" w:cs="Arial"/>
          <w:sz w:val="20"/>
          <w:szCs w:val="20"/>
          <w:lang w:val="es-ES"/>
        </w:rPr>
        <w:t>.</w:t>
      </w:r>
    </w:p>
    <w:p w14:paraId="11557C5F" w14:textId="77777777" w:rsidR="00276036" w:rsidRPr="00276036" w:rsidRDefault="00276036" w:rsidP="00276036">
      <w:pPr>
        <w:tabs>
          <w:tab w:val="left" w:pos="6237"/>
        </w:tabs>
        <w:autoSpaceDE w:val="0"/>
        <w:autoSpaceDN w:val="0"/>
        <w:adjustRightInd w:val="0"/>
        <w:jc w:val="both"/>
        <w:rPr>
          <w:rFonts w:ascii="Arial" w:hAnsi="Arial" w:cs="Arial"/>
          <w:sz w:val="20"/>
          <w:szCs w:val="20"/>
          <w:lang w:val="es-ES"/>
        </w:rPr>
      </w:pPr>
    </w:p>
    <w:p w14:paraId="6A02F147" w14:textId="77777777" w:rsidR="00276036" w:rsidRPr="00276036" w:rsidRDefault="00276036" w:rsidP="00276036">
      <w:pPr>
        <w:tabs>
          <w:tab w:val="left" w:pos="6237"/>
        </w:tabs>
        <w:autoSpaceDE w:val="0"/>
        <w:autoSpaceDN w:val="0"/>
        <w:adjustRightInd w:val="0"/>
        <w:jc w:val="both"/>
        <w:rPr>
          <w:rFonts w:ascii="Arial" w:hAnsi="Arial" w:cs="Arial"/>
          <w:sz w:val="20"/>
          <w:szCs w:val="20"/>
          <w:lang w:val="es-ES"/>
        </w:rPr>
      </w:pPr>
      <w:r w:rsidRPr="00276036">
        <w:rPr>
          <w:rFonts w:ascii="Arial" w:hAnsi="Arial" w:cs="Arial"/>
          <w:sz w:val="20"/>
          <w:szCs w:val="20"/>
          <w:lang w:val="es-ES"/>
        </w:rPr>
        <w:t>Para ser considerado multidisciplinar, cada equipo deberá contar, al menos, con un/a psicólogo/a, un/a trabajador/a social o educador/a social, un/a abogado/a y un/a administrativo/a.</w:t>
      </w:r>
    </w:p>
    <w:p w14:paraId="0DEF0FBB" w14:textId="4A252909" w:rsidR="00276036" w:rsidRPr="00276036" w:rsidRDefault="00276036" w:rsidP="00276036">
      <w:pPr>
        <w:tabs>
          <w:tab w:val="left" w:pos="6237"/>
        </w:tabs>
        <w:autoSpaceDE w:val="0"/>
        <w:autoSpaceDN w:val="0"/>
        <w:adjustRightInd w:val="0"/>
        <w:jc w:val="both"/>
        <w:rPr>
          <w:rFonts w:ascii="Arial" w:hAnsi="Arial" w:cs="Arial"/>
          <w:sz w:val="20"/>
          <w:szCs w:val="20"/>
          <w:highlight w:val="yellow"/>
          <w:lang w:val="es-ES"/>
        </w:rPr>
      </w:pPr>
      <w:r w:rsidRPr="00276036">
        <w:rPr>
          <w:rFonts w:ascii="Arial" w:hAnsi="Arial" w:cs="Arial"/>
          <w:sz w:val="20"/>
          <w:szCs w:val="20"/>
          <w:lang w:val="es-ES"/>
        </w:rPr>
        <w:t>Para dar una idea de la carga de trabajo que exige la atención al servicio, se ofrecen los siguientes datos de 202</w:t>
      </w:r>
      <w:r w:rsidR="00AA02A8" w:rsidRPr="00AA02A8">
        <w:rPr>
          <w:rFonts w:ascii="Arial" w:hAnsi="Arial" w:cs="Arial"/>
          <w:sz w:val="20"/>
          <w:szCs w:val="20"/>
          <w:lang w:val="es-ES"/>
        </w:rPr>
        <w:t>4</w:t>
      </w:r>
      <w:r w:rsidRPr="00276036">
        <w:rPr>
          <w:rFonts w:ascii="Arial" w:hAnsi="Arial" w:cs="Arial"/>
          <w:sz w:val="20"/>
          <w:szCs w:val="20"/>
          <w:lang w:val="es-ES"/>
        </w:rPr>
        <w:t>.</w:t>
      </w:r>
    </w:p>
    <w:p w14:paraId="3175FB32" w14:textId="77777777" w:rsidR="00276036" w:rsidRPr="00276036" w:rsidRDefault="00276036" w:rsidP="00276036">
      <w:pPr>
        <w:tabs>
          <w:tab w:val="left" w:pos="6237"/>
        </w:tabs>
        <w:autoSpaceDE w:val="0"/>
        <w:autoSpaceDN w:val="0"/>
        <w:adjustRightInd w:val="0"/>
        <w:jc w:val="both"/>
        <w:rPr>
          <w:rFonts w:ascii="Arial" w:hAnsi="Arial" w:cs="Arial"/>
          <w:sz w:val="20"/>
          <w:szCs w:val="20"/>
          <w:highlight w:val="yellow"/>
          <w:lang w:val="es-ES"/>
        </w:rPr>
      </w:pPr>
    </w:p>
    <w:p w14:paraId="2CA09F8D" w14:textId="3A6B773C" w:rsidR="00276036" w:rsidRPr="00DF2124" w:rsidRDefault="00276036" w:rsidP="00082871">
      <w:pPr>
        <w:pStyle w:val="Zerrenda-paragrafoa"/>
        <w:numPr>
          <w:ilvl w:val="0"/>
          <w:numId w:val="12"/>
        </w:numPr>
        <w:tabs>
          <w:tab w:val="left" w:pos="6237"/>
        </w:tabs>
        <w:autoSpaceDE w:val="0"/>
        <w:autoSpaceDN w:val="0"/>
        <w:adjustRightInd w:val="0"/>
        <w:jc w:val="both"/>
        <w:rPr>
          <w:rFonts w:ascii="Arial" w:hAnsi="Arial" w:cs="Arial"/>
          <w:sz w:val="20"/>
          <w:szCs w:val="20"/>
          <w:lang w:val="es-ES"/>
        </w:rPr>
      </w:pPr>
      <w:proofErr w:type="spellStart"/>
      <w:r w:rsidRPr="00DF2124">
        <w:rPr>
          <w:rFonts w:ascii="Arial" w:hAnsi="Arial" w:cs="Arial"/>
          <w:sz w:val="20"/>
          <w:szCs w:val="20"/>
          <w:lang w:val="es-ES"/>
        </w:rPr>
        <w:t>Nº</w:t>
      </w:r>
      <w:proofErr w:type="spellEnd"/>
      <w:r w:rsidRPr="00DF2124">
        <w:rPr>
          <w:rFonts w:ascii="Arial" w:hAnsi="Arial" w:cs="Arial"/>
          <w:sz w:val="20"/>
          <w:szCs w:val="20"/>
          <w:lang w:val="es-ES"/>
        </w:rPr>
        <w:t xml:space="preserve"> Total de expedientes: </w:t>
      </w:r>
      <w:r w:rsidR="00AA02A8" w:rsidRPr="00DF2124">
        <w:rPr>
          <w:rFonts w:ascii="Arial" w:hAnsi="Arial" w:cs="Arial"/>
          <w:sz w:val="20"/>
          <w:szCs w:val="20"/>
          <w:lang w:val="es-ES"/>
        </w:rPr>
        <w:t>2.525</w:t>
      </w:r>
      <w:r w:rsidRPr="00DF2124">
        <w:rPr>
          <w:rFonts w:ascii="Arial" w:hAnsi="Arial" w:cs="Arial"/>
          <w:sz w:val="20"/>
          <w:szCs w:val="20"/>
          <w:lang w:val="es-ES"/>
        </w:rPr>
        <w:t>, (</w:t>
      </w:r>
      <w:r w:rsidR="00DF2124" w:rsidRPr="00DF2124">
        <w:rPr>
          <w:rFonts w:ascii="Arial" w:hAnsi="Arial" w:cs="Arial"/>
          <w:sz w:val="20"/>
          <w:szCs w:val="20"/>
          <w:lang w:val="es-ES"/>
        </w:rPr>
        <w:t>791</w:t>
      </w:r>
      <w:r w:rsidRPr="00DF2124">
        <w:rPr>
          <w:rFonts w:ascii="Arial" w:hAnsi="Arial" w:cs="Arial"/>
          <w:sz w:val="20"/>
          <w:szCs w:val="20"/>
          <w:lang w:val="es-ES"/>
        </w:rPr>
        <w:t xml:space="preserve"> correspondieron al trabajo </w:t>
      </w:r>
      <w:r w:rsidR="00DF2124" w:rsidRPr="00DF2124">
        <w:rPr>
          <w:rFonts w:ascii="Arial" w:hAnsi="Arial" w:cs="Arial"/>
          <w:sz w:val="20"/>
          <w:szCs w:val="20"/>
          <w:lang w:val="es-ES"/>
        </w:rPr>
        <w:t>de</w:t>
      </w:r>
      <w:r w:rsidRPr="00DF2124">
        <w:rPr>
          <w:rFonts w:ascii="Arial" w:hAnsi="Arial" w:cs="Arial"/>
          <w:sz w:val="20"/>
          <w:szCs w:val="20"/>
          <w:lang w:val="es-ES"/>
        </w:rPr>
        <w:t xml:space="preserve"> </w:t>
      </w:r>
      <w:proofErr w:type="spellStart"/>
      <w:r w:rsidR="00DF2124" w:rsidRPr="00DF2124">
        <w:rPr>
          <w:rFonts w:ascii="Arial" w:hAnsi="Arial" w:cs="Arial"/>
          <w:sz w:val="20"/>
          <w:szCs w:val="20"/>
          <w:lang w:val="es-ES"/>
        </w:rPr>
        <w:t>pre-</w:t>
      </w:r>
      <w:r w:rsidRPr="00DF2124">
        <w:rPr>
          <w:rFonts w:ascii="Arial" w:hAnsi="Arial" w:cs="Arial"/>
          <w:sz w:val="20"/>
          <w:szCs w:val="20"/>
          <w:lang w:val="es-ES"/>
        </w:rPr>
        <w:t>mediación</w:t>
      </w:r>
      <w:proofErr w:type="spellEnd"/>
      <w:r w:rsidR="00DF2124" w:rsidRPr="00DF2124">
        <w:rPr>
          <w:rFonts w:ascii="Arial" w:hAnsi="Arial" w:cs="Arial"/>
          <w:sz w:val="20"/>
          <w:szCs w:val="20"/>
          <w:lang w:val="es-ES"/>
        </w:rPr>
        <w:t>, 1.148 de expedientes de procesos de mediación</w:t>
      </w:r>
      <w:r w:rsidRPr="00DF2124">
        <w:rPr>
          <w:rFonts w:ascii="Arial" w:hAnsi="Arial" w:cs="Arial"/>
          <w:sz w:val="20"/>
          <w:szCs w:val="20"/>
          <w:lang w:val="es-ES"/>
        </w:rPr>
        <w:t xml:space="preserve"> y 5</w:t>
      </w:r>
      <w:r w:rsidR="00DF2124" w:rsidRPr="00DF2124">
        <w:rPr>
          <w:rFonts w:ascii="Arial" w:hAnsi="Arial" w:cs="Arial"/>
          <w:sz w:val="20"/>
          <w:szCs w:val="20"/>
          <w:lang w:val="es-ES"/>
        </w:rPr>
        <w:t>86</w:t>
      </w:r>
      <w:r w:rsidRPr="00DF2124">
        <w:rPr>
          <w:rFonts w:ascii="Arial" w:hAnsi="Arial" w:cs="Arial"/>
          <w:sz w:val="20"/>
          <w:szCs w:val="20"/>
          <w:lang w:val="es-ES"/>
        </w:rPr>
        <w:t xml:space="preserve"> fueron expedientes de seguimiento). </w:t>
      </w:r>
    </w:p>
    <w:p w14:paraId="3B7B70A4" w14:textId="5EE9BA9C" w:rsidR="00276036" w:rsidRPr="00DF2124" w:rsidRDefault="00276036" w:rsidP="00276036">
      <w:pPr>
        <w:pStyle w:val="Zerrenda-paragrafoa"/>
        <w:numPr>
          <w:ilvl w:val="0"/>
          <w:numId w:val="12"/>
        </w:numPr>
        <w:tabs>
          <w:tab w:val="left" w:pos="6237"/>
        </w:tabs>
        <w:autoSpaceDE w:val="0"/>
        <w:autoSpaceDN w:val="0"/>
        <w:adjustRightInd w:val="0"/>
        <w:jc w:val="both"/>
        <w:rPr>
          <w:rFonts w:ascii="Arial" w:hAnsi="Arial" w:cs="Arial"/>
          <w:sz w:val="20"/>
          <w:szCs w:val="20"/>
          <w:lang w:val="es-ES"/>
        </w:rPr>
      </w:pPr>
      <w:r w:rsidRPr="00DF2124">
        <w:rPr>
          <w:rFonts w:ascii="Arial" w:hAnsi="Arial" w:cs="Arial"/>
          <w:sz w:val="20"/>
          <w:szCs w:val="20"/>
        </w:rPr>
        <w:t xml:space="preserve">De esos </w:t>
      </w:r>
      <w:r w:rsidR="00DF2124">
        <w:rPr>
          <w:rFonts w:ascii="Arial" w:hAnsi="Arial" w:cs="Arial"/>
          <w:sz w:val="20"/>
          <w:szCs w:val="20"/>
        </w:rPr>
        <w:t>2.525</w:t>
      </w:r>
      <w:r w:rsidRPr="00DF2124">
        <w:rPr>
          <w:rFonts w:ascii="Arial" w:hAnsi="Arial" w:cs="Arial"/>
          <w:sz w:val="20"/>
          <w:szCs w:val="20"/>
        </w:rPr>
        <w:t xml:space="preserve"> expedientes, 1.</w:t>
      </w:r>
      <w:r w:rsidR="00DF2124">
        <w:rPr>
          <w:rFonts w:ascii="Arial" w:hAnsi="Arial" w:cs="Arial"/>
          <w:sz w:val="20"/>
          <w:szCs w:val="20"/>
        </w:rPr>
        <w:t>410</w:t>
      </w:r>
      <w:r w:rsidRPr="00DF2124">
        <w:rPr>
          <w:rFonts w:ascii="Arial" w:hAnsi="Arial" w:cs="Arial"/>
          <w:sz w:val="20"/>
          <w:szCs w:val="20"/>
        </w:rPr>
        <w:t xml:space="preserve"> correspondieron a Bizkaia, </w:t>
      </w:r>
      <w:r w:rsidR="00DF2124">
        <w:rPr>
          <w:rFonts w:ascii="Arial" w:hAnsi="Arial" w:cs="Arial"/>
          <w:sz w:val="20"/>
          <w:szCs w:val="20"/>
        </w:rPr>
        <w:t>525</w:t>
      </w:r>
      <w:r w:rsidRPr="00DF2124">
        <w:rPr>
          <w:rFonts w:ascii="Arial" w:hAnsi="Arial" w:cs="Arial"/>
          <w:sz w:val="20"/>
          <w:szCs w:val="20"/>
        </w:rPr>
        <w:t xml:space="preserve"> a Álava- Araba, y </w:t>
      </w:r>
      <w:r w:rsidR="00DF2124">
        <w:rPr>
          <w:rFonts w:ascii="Arial" w:hAnsi="Arial" w:cs="Arial"/>
          <w:sz w:val="20"/>
          <w:szCs w:val="20"/>
        </w:rPr>
        <w:t>590</w:t>
      </w:r>
      <w:r w:rsidRPr="00DF2124">
        <w:rPr>
          <w:rFonts w:ascii="Arial" w:hAnsi="Arial" w:cs="Arial"/>
          <w:sz w:val="20"/>
          <w:szCs w:val="20"/>
        </w:rPr>
        <w:t xml:space="preserve"> a Gipuzkoa</w:t>
      </w:r>
      <w:r w:rsidR="00DF2124">
        <w:rPr>
          <w:rFonts w:ascii="Arial" w:hAnsi="Arial" w:cs="Arial"/>
          <w:sz w:val="20"/>
          <w:szCs w:val="20"/>
        </w:rPr>
        <w:t xml:space="preserve"> (530 a Donostia y 60 a Tolosa)</w:t>
      </w:r>
    </w:p>
    <w:p w14:paraId="41AAB2A4" w14:textId="77777777" w:rsidR="00276036" w:rsidRPr="00DF2124" w:rsidRDefault="00276036" w:rsidP="00DF2124">
      <w:pPr>
        <w:tabs>
          <w:tab w:val="left" w:pos="6237"/>
        </w:tabs>
        <w:autoSpaceDE w:val="0"/>
        <w:autoSpaceDN w:val="0"/>
        <w:adjustRightInd w:val="0"/>
        <w:jc w:val="both"/>
        <w:rPr>
          <w:rFonts w:ascii="Arial" w:hAnsi="Arial" w:cs="Arial"/>
          <w:sz w:val="20"/>
          <w:szCs w:val="20"/>
        </w:rPr>
      </w:pPr>
    </w:p>
    <w:p w14:paraId="6BE5DEE3" w14:textId="77777777" w:rsidR="00276036" w:rsidRPr="00276036" w:rsidRDefault="00276036" w:rsidP="00276036">
      <w:pPr>
        <w:tabs>
          <w:tab w:val="left" w:pos="6237"/>
        </w:tabs>
        <w:autoSpaceDE w:val="0"/>
        <w:autoSpaceDN w:val="0"/>
        <w:adjustRightInd w:val="0"/>
        <w:jc w:val="both"/>
        <w:rPr>
          <w:rFonts w:ascii="Arial" w:hAnsi="Arial" w:cs="Arial"/>
          <w:sz w:val="20"/>
          <w:szCs w:val="20"/>
        </w:rPr>
      </w:pPr>
      <w:r w:rsidRPr="00276036">
        <w:rPr>
          <w:rFonts w:ascii="Arial" w:hAnsi="Arial" w:cs="Arial"/>
          <w:sz w:val="20"/>
          <w:szCs w:val="20"/>
        </w:rPr>
        <w:t>En vista de estos datos, y para una correcta atención a la ciudadanía vasca, se consideran</w:t>
      </w:r>
    </w:p>
    <w:p w14:paraId="6CA488F2" w14:textId="77777777" w:rsidR="00276036" w:rsidRPr="00276036" w:rsidRDefault="00276036" w:rsidP="00276036">
      <w:pPr>
        <w:tabs>
          <w:tab w:val="left" w:pos="6237"/>
        </w:tabs>
        <w:autoSpaceDE w:val="0"/>
        <w:autoSpaceDN w:val="0"/>
        <w:adjustRightInd w:val="0"/>
        <w:jc w:val="both"/>
        <w:rPr>
          <w:rFonts w:ascii="Arial" w:hAnsi="Arial" w:cs="Arial"/>
          <w:sz w:val="20"/>
          <w:szCs w:val="20"/>
        </w:rPr>
      </w:pPr>
      <w:r w:rsidRPr="00276036">
        <w:rPr>
          <w:rFonts w:ascii="Arial" w:hAnsi="Arial" w:cs="Arial"/>
          <w:sz w:val="20"/>
          <w:szCs w:val="20"/>
        </w:rPr>
        <w:t>necesarios equipos territoriales de las siguientes características:</w:t>
      </w:r>
    </w:p>
    <w:p w14:paraId="09F08949" w14:textId="3B10D66B" w:rsidR="00276036" w:rsidRPr="00276036" w:rsidRDefault="00276036" w:rsidP="00276036">
      <w:pPr>
        <w:tabs>
          <w:tab w:val="left" w:pos="6237"/>
        </w:tabs>
        <w:autoSpaceDE w:val="0"/>
        <w:autoSpaceDN w:val="0"/>
        <w:adjustRightInd w:val="0"/>
        <w:jc w:val="both"/>
        <w:rPr>
          <w:rFonts w:ascii="Arial" w:hAnsi="Arial" w:cs="Arial"/>
          <w:sz w:val="20"/>
          <w:szCs w:val="20"/>
        </w:rPr>
      </w:pPr>
    </w:p>
    <w:p w14:paraId="6BCF7787" w14:textId="77777777" w:rsidR="00276036" w:rsidRDefault="00276036" w:rsidP="00276036">
      <w:pPr>
        <w:pStyle w:val="Zerrenda-paragrafoa"/>
        <w:numPr>
          <w:ilvl w:val="0"/>
          <w:numId w:val="13"/>
        </w:numPr>
        <w:tabs>
          <w:tab w:val="left" w:pos="6237"/>
        </w:tabs>
        <w:autoSpaceDE w:val="0"/>
        <w:autoSpaceDN w:val="0"/>
        <w:adjustRightInd w:val="0"/>
        <w:jc w:val="both"/>
        <w:rPr>
          <w:rFonts w:ascii="Arial" w:hAnsi="Arial" w:cs="Arial"/>
          <w:sz w:val="20"/>
          <w:szCs w:val="20"/>
        </w:rPr>
      </w:pPr>
      <w:r w:rsidRPr="00276036">
        <w:rPr>
          <w:rFonts w:ascii="Arial" w:hAnsi="Arial" w:cs="Arial"/>
          <w:sz w:val="20"/>
          <w:szCs w:val="20"/>
        </w:rPr>
        <w:lastRenderedPageBreak/>
        <w:t>El equipo de Álava-Araba contará con un equipo multidisciplinar con un mínimo de 3 personas mediadoras y una persona a cargo de la gestión administrativa.</w:t>
      </w:r>
    </w:p>
    <w:p w14:paraId="6D9A140A" w14:textId="77777777" w:rsidR="00276036" w:rsidRPr="00276036" w:rsidRDefault="00276036" w:rsidP="00276036">
      <w:pPr>
        <w:pStyle w:val="Zerrenda-paragrafoa"/>
        <w:tabs>
          <w:tab w:val="left" w:pos="6237"/>
        </w:tabs>
        <w:autoSpaceDE w:val="0"/>
        <w:autoSpaceDN w:val="0"/>
        <w:adjustRightInd w:val="0"/>
        <w:jc w:val="both"/>
        <w:rPr>
          <w:rFonts w:ascii="Arial" w:hAnsi="Arial" w:cs="Arial"/>
          <w:sz w:val="20"/>
          <w:szCs w:val="20"/>
        </w:rPr>
      </w:pPr>
    </w:p>
    <w:p w14:paraId="11297739" w14:textId="77777777" w:rsidR="00276036" w:rsidRDefault="00276036" w:rsidP="00276036">
      <w:pPr>
        <w:pStyle w:val="Zerrenda-paragrafoa"/>
        <w:numPr>
          <w:ilvl w:val="0"/>
          <w:numId w:val="13"/>
        </w:numPr>
        <w:tabs>
          <w:tab w:val="left" w:pos="6237"/>
        </w:tabs>
        <w:autoSpaceDE w:val="0"/>
        <w:autoSpaceDN w:val="0"/>
        <w:adjustRightInd w:val="0"/>
        <w:jc w:val="both"/>
        <w:rPr>
          <w:rFonts w:ascii="Arial" w:hAnsi="Arial" w:cs="Arial"/>
          <w:sz w:val="20"/>
          <w:szCs w:val="20"/>
        </w:rPr>
      </w:pPr>
      <w:r w:rsidRPr="00276036">
        <w:rPr>
          <w:rFonts w:ascii="Arial" w:hAnsi="Arial" w:cs="Arial"/>
          <w:sz w:val="20"/>
          <w:szCs w:val="20"/>
        </w:rPr>
        <w:t>El equipo de Gipuzkoa, que deberá asumir la atención y gestión de los casos que se planteen tanto en la sede de Donostia-San Sebastián como en la sede de Tolosa, contará con un equipo multidisciplinar con un mínimo de 3 personas mediadoras y una persona a cargo de la gestión administrativa.</w:t>
      </w:r>
    </w:p>
    <w:p w14:paraId="2BBAFE8E" w14:textId="77777777" w:rsidR="00276036" w:rsidRPr="00276036" w:rsidRDefault="00276036" w:rsidP="00276036">
      <w:pPr>
        <w:tabs>
          <w:tab w:val="left" w:pos="6237"/>
        </w:tabs>
        <w:autoSpaceDE w:val="0"/>
        <w:autoSpaceDN w:val="0"/>
        <w:adjustRightInd w:val="0"/>
        <w:jc w:val="both"/>
        <w:rPr>
          <w:rFonts w:ascii="Arial" w:hAnsi="Arial" w:cs="Arial"/>
          <w:sz w:val="20"/>
          <w:szCs w:val="20"/>
        </w:rPr>
      </w:pPr>
    </w:p>
    <w:p w14:paraId="794347EA" w14:textId="4FCC88B7" w:rsidR="00276036" w:rsidRDefault="00276036" w:rsidP="00276036">
      <w:pPr>
        <w:pStyle w:val="Zerrenda-paragrafoa"/>
        <w:numPr>
          <w:ilvl w:val="0"/>
          <w:numId w:val="13"/>
        </w:numPr>
        <w:tabs>
          <w:tab w:val="left" w:pos="6237"/>
        </w:tabs>
        <w:autoSpaceDE w:val="0"/>
        <w:autoSpaceDN w:val="0"/>
        <w:adjustRightInd w:val="0"/>
        <w:jc w:val="both"/>
        <w:rPr>
          <w:rFonts w:ascii="Arial" w:hAnsi="Arial" w:cs="Arial"/>
          <w:sz w:val="20"/>
          <w:szCs w:val="20"/>
        </w:rPr>
      </w:pPr>
      <w:r w:rsidRPr="00276036">
        <w:rPr>
          <w:rFonts w:ascii="Arial" w:hAnsi="Arial" w:cs="Arial"/>
          <w:sz w:val="20"/>
          <w:szCs w:val="20"/>
        </w:rPr>
        <w:t>El equipo de Bizkaia, que registra el mayor número de atenciones, constará de un mínimo de 5 personas mediadoras y una persona a cargo de la gestión administrativa.</w:t>
      </w:r>
    </w:p>
    <w:p w14:paraId="52FFFE09" w14:textId="77777777" w:rsidR="00276036" w:rsidRPr="00276036" w:rsidRDefault="00276036" w:rsidP="00276036">
      <w:pPr>
        <w:tabs>
          <w:tab w:val="left" w:pos="6237"/>
        </w:tabs>
        <w:autoSpaceDE w:val="0"/>
        <w:autoSpaceDN w:val="0"/>
        <w:adjustRightInd w:val="0"/>
        <w:jc w:val="both"/>
        <w:rPr>
          <w:rFonts w:ascii="Arial" w:hAnsi="Arial" w:cs="Arial"/>
          <w:sz w:val="20"/>
          <w:szCs w:val="20"/>
        </w:rPr>
      </w:pPr>
    </w:p>
    <w:p w14:paraId="252AD59E" w14:textId="77777777" w:rsidR="00276036" w:rsidRDefault="00276036" w:rsidP="00276036">
      <w:pPr>
        <w:tabs>
          <w:tab w:val="left" w:pos="6237"/>
        </w:tabs>
        <w:autoSpaceDE w:val="0"/>
        <w:autoSpaceDN w:val="0"/>
        <w:adjustRightInd w:val="0"/>
        <w:jc w:val="both"/>
        <w:rPr>
          <w:rFonts w:ascii="Arial" w:hAnsi="Arial" w:cs="Arial"/>
          <w:sz w:val="20"/>
          <w:szCs w:val="20"/>
        </w:rPr>
      </w:pPr>
      <w:r w:rsidRPr="0079724C">
        <w:rPr>
          <w:rFonts w:ascii="Arial" w:hAnsi="Arial" w:cs="Arial"/>
          <w:sz w:val="20"/>
          <w:szCs w:val="20"/>
        </w:rPr>
        <w:t>Este contrato incluye la contratación de una persona mediadora más, para reforzar la atención y cubrir la posible descentralización del servicio, que podrá trabajar en el territorio en el que se requiera. Esta persona, como el resto del equipo, deberá estar inscrita en el Registro de Personas Mediadoras y deberá tener alguna de las titulaciones anteriormente referidas.</w:t>
      </w:r>
    </w:p>
    <w:p w14:paraId="746502C5" w14:textId="77777777" w:rsidR="00276036" w:rsidRPr="00276036" w:rsidRDefault="00276036" w:rsidP="00276036">
      <w:pPr>
        <w:tabs>
          <w:tab w:val="left" w:pos="6237"/>
        </w:tabs>
        <w:autoSpaceDE w:val="0"/>
        <w:autoSpaceDN w:val="0"/>
        <w:adjustRightInd w:val="0"/>
        <w:jc w:val="both"/>
        <w:rPr>
          <w:rFonts w:ascii="Arial" w:hAnsi="Arial" w:cs="Arial"/>
          <w:sz w:val="20"/>
          <w:szCs w:val="20"/>
        </w:rPr>
      </w:pPr>
    </w:p>
    <w:p w14:paraId="7751E0BE" w14:textId="77777777" w:rsidR="00276036" w:rsidRPr="00276036" w:rsidRDefault="00276036" w:rsidP="00276036">
      <w:pPr>
        <w:tabs>
          <w:tab w:val="left" w:pos="6237"/>
        </w:tabs>
        <w:autoSpaceDE w:val="0"/>
        <w:autoSpaceDN w:val="0"/>
        <w:adjustRightInd w:val="0"/>
        <w:jc w:val="both"/>
        <w:rPr>
          <w:rFonts w:ascii="Arial" w:hAnsi="Arial" w:cs="Arial"/>
          <w:sz w:val="20"/>
          <w:szCs w:val="20"/>
        </w:rPr>
      </w:pPr>
      <w:r w:rsidRPr="00276036">
        <w:rPr>
          <w:rFonts w:ascii="Arial" w:hAnsi="Arial" w:cs="Arial"/>
          <w:sz w:val="20"/>
          <w:szCs w:val="20"/>
        </w:rPr>
        <w:t>La entidad adjudicataria deberá organizar la distribución de sus recursos de personal (12 profesionales de la mediación y 3 administrativos/as) para atender las necesidades del servicio, y presentar a la Dirección de Apoyos para la Vida Plena el cuadro de atención en cada territorio.</w:t>
      </w:r>
    </w:p>
    <w:p w14:paraId="3B239155" w14:textId="77777777" w:rsidR="00276036" w:rsidRDefault="00276036" w:rsidP="00276036">
      <w:pPr>
        <w:tabs>
          <w:tab w:val="left" w:pos="6237"/>
        </w:tabs>
        <w:autoSpaceDE w:val="0"/>
        <w:autoSpaceDN w:val="0"/>
        <w:adjustRightInd w:val="0"/>
        <w:jc w:val="both"/>
        <w:rPr>
          <w:rFonts w:ascii="Arial" w:hAnsi="Arial" w:cs="Arial"/>
          <w:sz w:val="20"/>
          <w:szCs w:val="20"/>
        </w:rPr>
      </w:pPr>
    </w:p>
    <w:p w14:paraId="609A90DA" w14:textId="215E0840" w:rsidR="00276036" w:rsidRPr="00276036" w:rsidRDefault="00276036" w:rsidP="00276036">
      <w:pPr>
        <w:tabs>
          <w:tab w:val="left" w:pos="6237"/>
        </w:tabs>
        <w:autoSpaceDE w:val="0"/>
        <w:autoSpaceDN w:val="0"/>
        <w:adjustRightInd w:val="0"/>
        <w:jc w:val="both"/>
        <w:rPr>
          <w:rFonts w:ascii="Arial" w:hAnsi="Arial" w:cs="Arial"/>
          <w:sz w:val="20"/>
          <w:szCs w:val="20"/>
        </w:rPr>
      </w:pPr>
      <w:r w:rsidRPr="00276036">
        <w:rPr>
          <w:rFonts w:ascii="Arial" w:hAnsi="Arial" w:cs="Arial"/>
          <w:sz w:val="20"/>
          <w:szCs w:val="20"/>
        </w:rPr>
        <w:t>Estos equipos deberán organizarse para atender, con la periodicidad que se establezca, las</w:t>
      </w:r>
      <w:r>
        <w:rPr>
          <w:rFonts w:ascii="Arial" w:hAnsi="Arial" w:cs="Arial"/>
          <w:sz w:val="20"/>
          <w:szCs w:val="20"/>
        </w:rPr>
        <w:t xml:space="preserve"> </w:t>
      </w:r>
      <w:r w:rsidRPr="00276036">
        <w:rPr>
          <w:rFonts w:ascii="Arial" w:hAnsi="Arial" w:cs="Arial"/>
          <w:sz w:val="20"/>
          <w:szCs w:val="20"/>
        </w:rPr>
        <w:t>demandas de servicio que se produzcan en las localidades con las que el Departamento pueda</w:t>
      </w:r>
    </w:p>
    <w:p w14:paraId="227C2662" w14:textId="57DFFC68" w:rsidR="00276036" w:rsidRPr="00276036" w:rsidRDefault="00276036" w:rsidP="00276036">
      <w:pPr>
        <w:tabs>
          <w:tab w:val="left" w:pos="6237"/>
        </w:tabs>
        <w:autoSpaceDE w:val="0"/>
        <w:autoSpaceDN w:val="0"/>
        <w:adjustRightInd w:val="0"/>
        <w:jc w:val="both"/>
        <w:rPr>
          <w:rFonts w:ascii="Arial" w:hAnsi="Arial" w:cs="Arial"/>
          <w:sz w:val="20"/>
          <w:szCs w:val="20"/>
        </w:rPr>
      </w:pPr>
      <w:r w:rsidRPr="00276036">
        <w:rPr>
          <w:rFonts w:ascii="Arial" w:hAnsi="Arial" w:cs="Arial"/>
          <w:sz w:val="20"/>
          <w:szCs w:val="20"/>
        </w:rPr>
        <w:t>conveniar colaboraciones para la descentralización, a lo largo del tiempo de vigencia del</w:t>
      </w:r>
      <w:r>
        <w:rPr>
          <w:rFonts w:ascii="Arial" w:hAnsi="Arial" w:cs="Arial"/>
          <w:sz w:val="20"/>
          <w:szCs w:val="20"/>
        </w:rPr>
        <w:t xml:space="preserve"> </w:t>
      </w:r>
      <w:r w:rsidRPr="00276036">
        <w:rPr>
          <w:rFonts w:ascii="Arial" w:hAnsi="Arial" w:cs="Arial"/>
          <w:sz w:val="20"/>
          <w:szCs w:val="20"/>
        </w:rPr>
        <w:t>contrato.</w:t>
      </w:r>
    </w:p>
    <w:p w14:paraId="0C99B769" w14:textId="77777777" w:rsidR="00276036" w:rsidRDefault="00276036" w:rsidP="00276036">
      <w:pPr>
        <w:tabs>
          <w:tab w:val="left" w:pos="6237"/>
        </w:tabs>
        <w:autoSpaceDE w:val="0"/>
        <w:autoSpaceDN w:val="0"/>
        <w:adjustRightInd w:val="0"/>
        <w:jc w:val="both"/>
        <w:rPr>
          <w:rFonts w:ascii="Arial" w:hAnsi="Arial" w:cs="Arial"/>
          <w:sz w:val="20"/>
          <w:szCs w:val="20"/>
        </w:rPr>
      </w:pPr>
    </w:p>
    <w:p w14:paraId="0FD93F3E" w14:textId="46E2F9E6" w:rsidR="00276036" w:rsidRDefault="00276036" w:rsidP="00276036">
      <w:pPr>
        <w:tabs>
          <w:tab w:val="left" w:pos="6237"/>
        </w:tabs>
        <w:autoSpaceDE w:val="0"/>
        <w:autoSpaceDN w:val="0"/>
        <w:adjustRightInd w:val="0"/>
        <w:jc w:val="both"/>
        <w:rPr>
          <w:rFonts w:ascii="Arial" w:hAnsi="Arial" w:cs="Arial"/>
          <w:sz w:val="20"/>
          <w:szCs w:val="20"/>
        </w:rPr>
      </w:pPr>
      <w:r w:rsidRPr="00276036">
        <w:rPr>
          <w:rFonts w:ascii="Arial" w:hAnsi="Arial" w:cs="Arial"/>
          <w:sz w:val="20"/>
          <w:szCs w:val="20"/>
        </w:rPr>
        <w:t>La entidad adjudicataria deberá enviar al inicio del contrato un listado de las personas que componen los equipos, que incluya datos identificativos, tipo de contrato y sueldo, jornada laboral, y horario de trabajo previsto.</w:t>
      </w:r>
    </w:p>
    <w:p w14:paraId="1962290B" w14:textId="77777777" w:rsidR="00276036" w:rsidRPr="00276036" w:rsidRDefault="00276036" w:rsidP="00276036">
      <w:pPr>
        <w:tabs>
          <w:tab w:val="left" w:pos="6237"/>
        </w:tabs>
        <w:autoSpaceDE w:val="0"/>
        <w:autoSpaceDN w:val="0"/>
        <w:adjustRightInd w:val="0"/>
        <w:jc w:val="both"/>
        <w:rPr>
          <w:rFonts w:ascii="Arial" w:hAnsi="Arial" w:cs="Arial"/>
          <w:sz w:val="20"/>
          <w:szCs w:val="20"/>
        </w:rPr>
      </w:pPr>
    </w:p>
    <w:p w14:paraId="1C5BE57F" w14:textId="77777777" w:rsidR="00276036" w:rsidRDefault="00276036" w:rsidP="00276036">
      <w:pPr>
        <w:tabs>
          <w:tab w:val="left" w:pos="6237"/>
        </w:tabs>
        <w:autoSpaceDE w:val="0"/>
        <w:autoSpaceDN w:val="0"/>
        <w:adjustRightInd w:val="0"/>
        <w:jc w:val="both"/>
        <w:rPr>
          <w:rFonts w:ascii="Arial" w:hAnsi="Arial" w:cs="Arial"/>
          <w:sz w:val="20"/>
          <w:szCs w:val="20"/>
        </w:rPr>
      </w:pPr>
      <w:r w:rsidRPr="00276036">
        <w:rPr>
          <w:rFonts w:ascii="Arial" w:hAnsi="Arial" w:cs="Arial"/>
          <w:sz w:val="20"/>
          <w:szCs w:val="20"/>
        </w:rPr>
        <w:t>Deberá mantener informada de los cambios que se produzcan a la Dirección de Apoyos para la Vida Plena. Además, deberá asegurar la prestación del servicio, por lo que deberá cubrir cualquier ausencia laboral que se produzca, baja laboral, permisos, horas sindicales, formación, reducciones de jornada iguales o superiores al 50%, etc., notificando por escrito a la Dirección de Apoyos para la Vida Plena los nombres de las personas que van a efectuar las sustituciones.</w:t>
      </w:r>
    </w:p>
    <w:p w14:paraId="1229B6BA" w14:textId="77777777" w:rsidR="00276036" w:rsidRPr="00276036" w:rsidRDefault="00276036" w:rsidP="00276036">
      <w:pPr>
        <w:tabs>
          <w:tab w:val="left" w:pos="6237"/>
        </w:tabs>
        <w:autoSpaceDE w:val="0"/>
        <w:autoSpaceDN w:val="0"/>
        <w:adjustRightInd w:val="0"/>
        <w:jc w:val="both"/>
        <w:rPr>
          <w:rFonts w:ascii="Arial" w:hAnsi="Arial" w:cs="Arial"/>
          <w:sz w:val="20"/>
          <w:szCs w:val="20"/>
        </w:rPr>
      </w:pPr>
    </w:p>
    <w:p w14:paraId="0C8006EA" w14:textId="77777777" w:rsidR="00276036" w:rsidRDefault="00276036" w:rsidP="00276036">
      <w:pPr>
        <w:tabs>
          <w:tab w:val="left" w:pos="6237"/>
        </w:tabs>
        <w:autoSpaceDE w:val="0"/>
        <w:autoSpaceDN w:val="0"/>
        <w:adjustRightInd w:val="0"/>
        <w:jc w:val="both"/>
        <w:rPr>
          <w:rFonts w:ascii="Arial" w:hAnsi="Arial" w:cs="Arial"/>
          <w:sz w:val="20"/>
          <w:szCs w:val="20"/>
        </w:rPr>
      </w:pPr>
      <w:r w:rsidRPr="00276036">
        <w:rPr>
          <w:rFonts w:ascii="Arial" w:hAnsi="Arial" w:cs="Arial"/>
          <w:sz w:val="20"/>
          <w:szCs w:val="20"/>
        </w:rPr>
        <w:t>Todas las personas mediadoras que forman parte de los equipos deben estar correctamente inscritas en el Registro de Personas Mediadoras de la CAE. Este punto debe ser contrastado por la entidad adjudicataria antes de la contratación. Para ello, deberá solicitar a la persona responsable del Registro de Personas Mediadoras de la CAE un certificado de que está correctamente inscrita.</w:t>
      </w:r>
    </w:p>
    <w:p w14:paraId="578AE1B8" w14:textId="77777777" w:rsidR="00276036" w:rsidRPr="00276036" w:rsidRDefault="00276036" w:rsidP="00276036">
      <w:pPr>
        <w:tabs>
          <w:tab w:val="left" w:pos="6237"/>
        </w:tabs>
        <w:autoSpaceDE w:val="0"/>
        <w:autoSpaceDN w:val="0"/>
        <w:adjustRightInd w:val="0"/>
        <w:jc w:val="both"/>
        <w:rPr>
          <w:rFonts w:ascii="Arial" w:hAnsi="Arial" w:cs="Arial"/>
          <w:sz w:val="20"/>
          <w:szCs w:val="20"/>
        </w:rPr>
      </w:pPr>
    </w:p>
    <w:p w14:paraId="26960751" w14:textId="77777777" w:rsidR="00276036" w:rsidRPr="00276036" w:rsidRDefault="00276036" w:rsidP="00276036">
      <w:pPr>
        <w:tabs>
          <w:tab w:val="left" w:pos="6237"/>
        </w:tabs>
        <w:autoSpaceDE w:val="0"/>
        <w:autoSpaceDN w:val="0"/>
        <w:adjustRightInd w:val="0"/>
        <w:jc w:val="both"/>
        <w:rPr>
          <w:rFonts w:ascii="Arial" w:hAnsi="Arial" w:cs="Arial"/>
          <w:sz w:val="20"/>
          <w:szCs w:val="20"/>
        </w:rPr>
      </w:pPr>
      <w:r w:rsidRPr="00276036">
        <w:rPr>
          <w:rFonts w:ascii="Arial" w:hAnsi="Arial" w:cs="Arial"/>
          <w:sz w:val="20"/>
          <w:szCs w:val="20"/>
        </w:rPr>
        <w:t>Cada equipo territorial designará a una persona que actuará como Coordinadora del servicio en</w:t>
      </w:r>
    </w:p>
    <w:p w14:paraId="33DDCF7D" w14:textId="1D7B9F70" w:rsidR="00276036" w:rsidRDefault="00276036" w:rsidP="00276036">
      <w:pPr>
        <w:tabs>
          <w:tab w:val="left" w:pos="6237"/>
        </w:tabs>
        <w:autoSpaceDE w:val="0"/>
        <w:autoSpaceDN w:val="0"/>
        <w:adjustRightInd w:val="0"/>
        <w:jc w:val="both"/>
        <w:rPr>
          <w:rFonts w:ascii="Arial" w:hAnsi="Arial" w:cs="Arial"/>
          <w:sz w:val="20"/>
          <w:szCs w:val="20"/>
        </w:rPr>
      </w:pPr>
      <w:r w:rsidRPr="00276036">
        <w:rPr>
          <w:rFonts w:ascii="Arial" w:hAnsi="Arial" w:cs="Arial"/>
          <w:sz w:val="20"/>
          <w:szCs w:val="20"/>
        </w:rPr>
        <w:t>su Territorio Histórico, que se coordinará con el resto de los/las Coordinadores/as para</w:t>
      </w:r>
      <w:r>
        <w:rPr>
          <w:rFonts w:ascii="Arial" w:hAnsi="Arial" w:cs="Arial"/>
          <w:sz w:val="20"/>
          <w:szCs w:val="20"/>
        </w:rPr>
        <w:t xml:space="preserve"> </w:t>
      </w:r>
      <w:r w:rsidRPr="00276036">
        <w:rPr>
          <w:rFonts w:ascii="Arial" w:hAnsi="Arial" w:cs="Arial"/>
          <w:sz w:val="20"/>
          <w:szCs w:val="20"/>
        </w:rPr>
        <w:t>compartir criterios y formas de gestionar el servicio, necesidades, etc.</w:t>
      </w:r>
    </w:p>
    <w:p w14:paraId="24FF695E" w14:textId="77777777" w:rsidR="00B67AD3" w:rsidRDefault="00B67AD3" w:rsidP="00276036">
      <w:pPr>
        <w:tabs>
          <w:tab w:val="left" w:pos="6237"/>
        </w:tabs>
        <w:autoSpaceDE w:val="0"/>
        <w:autoSpaceDN w:val="0"/>
        <w:adjustRightInd w:val="0"/>
        <w:jc w:val="both"/>
        <w:rPr>
          <w:rFonts w:ascii="Arial" w:hAnsi="Arial" w:cs="Arial"/>
          <w:sz w:val="20"/>
          <w:szCs w:val="20"/>
        </w:rPr>
      </w:pPr>
    </w:p>
    <w:p w14:paraId="2F05D06A" w14:textId="77777777" w:rsidR="00B67AD3" w:rsidRPr="00B67AD3" w:rsidRDefault="00B67AD3" w:rsidP="00B67AD3">
      <w:p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Además, la entidad deberá contar con una persona Responsable del Servicio que se hará cargo</w:t>
      </w:r>
    </w:p>
    <w:p w14:paraId="1E76054D" w14:textId="14875AA4" w:rsidR="00B67AD3" w:rsidRDefault="00B67AD3" w:rsidP="00B67AD3">
      <w:p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de la Coordinación General y que se situará como referente e interlocutora con el</w:t>
      </w:r>
      <w:r>
        <w:rPr>
          <w:rFonts w:ascii="Arial" w:hAnsi="Arial" w:cs="Arial"/>
          <w:sz w:val="20"/>
          <w:szCs w:val="20"/>
          <w:lang w:val="es-ES"/>
        </w:rPr>
        <w:t xml:space="preserve"> </w:t>
      </w:r>
      <w:r w:rsidRPr="00B67AD3">
        <w:rPr>
          <w:rFonts w:ascii="Arial" w:hAnsi="Arial" w:cs="Arial"/>
          <w:sz w:val="20"/>
          <w:szCs w:val="20"/>
          <w:lang w:val="es-ES"/>
        </w:rPr>
        <w:t>Departamento.</w:t>
      </w:r>
    </w:p>
    <w:p w14:paraId="32F51316" w14:textId="77777777" w:rsidR="00B67AD3" w:rsidRPr="00B67AD3" w:rsidRDefault="00B67AD3" w:rsidP="00B67AD3">
      <w:pPr>
        <w:tabs>
          <w:tab w:val="left" w:pos="6237"/>
        </w:tabs>
        <w:autoSpaceDE w:val="0"/>
        <w:autoSpaceDN w:val="0"/>
        <w:adjustRightInd w:val="0"/>
        <w:jc w:val="both"/>
        <w:rPr>
          <w:rFonts w:ascii="Arial" w:hAnsi="Arial" w:cs="Arial"/>
          <w:sz w:val="20"/>
          <w:szCs w:val="20"/>
          <w:lang w:val="es-ES"/>
        </w:rPr>
      </w:pPr>
    </w:p>
    <w:p w14:paraId="30B610D9" w14:textId="77777777" w:rsidR="00B67AD3" w:rsidRDefault="00B67AD3" w:rsidP="00B67AD3">
      <w:p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Cada equipo deberá asegurar la atención a las personas usuarias del servicio en el idioma oficial de la CAE de su elección, tanto en horario de mañana como de tarde.</w:t>
      </w:r>
    </w:p>
    <w:p w14:paraId="70E1BCBE" w14:textId="77777777" w:rsidR="00B67AD3" w:rsidRPr="00B67AD3" w:rsidRDefault="00B67AD3" w:rsidP="00B67AD3">
      <w:pPr>
        <w:tabs>
          <w:tab w:val="left" w:pos="6237"/>
        </w:tabs>
        <w:autoSpaceDE w:val="0"/>
        <w:autoSpaceDN w:val="0"/>
        <w:adjustRightInd w:val="0"/>
        <w:jc w:val="both"/>
        <w:rPr>
          <w:rFonts w:ascii="Arial" w:hAnsi="Arial" w:cs="Arial"/>
          <w:sz w:val="20"/>
          <w:szCs w:val="20"/>
          <w:lang w:val="es-ES"/>
        </w:rPr>
      </w:pPr>
    </w:p>
    <w:p w14:paraId="53B11F4F" w14:textId="77777777" w:rsidR="00B67AD3" w:rsidRDefault="00B67AD3" w:rsidP="00B67AD3">
      <w:p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Al menos dos personas del equipo de Álava-Araba, y tres de los equipos de Gipuzkoa y Bizkaia deberán disponer de los conocimientos suficientes (nivel EGA o equivalente) para poder atender en euskera, conocimientos que deberán certificar convenientemente.</w:t>
      </w:r>
    </w:p>
    <w:p w14:paraId="2F53AB0F" w14:textId="77777777" w:rsidR="0079724C" w:rsidRDefault="0079724C" w:rsidP="00B67AD3">
      <w:pPr>
        <w:tabs>
          <w:tab w:val="left" w:pos="6237"/>
        </w:tabs>
        <w:autoSpaceDE w:val="0"/>
        <w:autoSpaceDN w:val="0"/>
        <w:adjustRightInd w:val="0"/>
        <w:jc w:val="both"/>
        <w:rPr>
          <w:rFonts w:ascii="Arial" w:hAnsi="Arial" w:cs="Arial"/>
          <w:sz w:val="20"/>
          <w:szCs w:val="20"/>
          <w:lang w:val="es-ES"/>
        </w:rPr>
      </w:pPr>
    </w:p>
    <w:p w14:paraId="7CDA335A" w14:textId="77777777" w:rsidR="00117545" w:rsidRDefault="00117545" w:rsidP="00B67AD3">
      <w:pPr>
        <w:tabs>
          <w:tab w:val="left" w:pos="6237"/>
        </w:tabs>
        <w:autoSpaceDE w:val="0"/>
        <w:autoSpaceDN w:val="0"/>
        <w:adjustRightInd w:val="0"/>
        <w:jc w:val="both"/>
        <w:rPr>
          <w:rFonts w:ascii="Arial" w:hAnsi="Arial" w:cs="Arial"/>
          <w:sz w:val="20"/>
          <w:szCs w:val="20"/>
          <w:lang w:val="es-ES"/>
        </w:rPr>
      </w:pPr>
    </w:p>
    <w:p w14:paraId="411F96A2" w14:textId="77777777" w:rsidR="00332CC7" w:rsidRDefault="00332CC7" w:rsidP="00B67AD3">
      <w:pPr>
        <w:tabs>
          <w:tab w:val="left" w:pos="6237"/>
        </w:tabs>
        <w:autoSpaceDE w:val="0"/>
        <w:autoSpaceDN w:val="0"/>
        <w:adjustRightInd w:val="0"/>
        <w:jc w:val="both"/>
        <w:rPr>
          <w:rFonts w:ascii="Arial" w:hAnsi="Arial" w:cs="Arial"/>
          <w:sz w:val="20"/>
          <w:szCs w:val="20"/>
          <w:lang w:val="es-ES"/>
        </w:rPr>
      </w:pPr>
    </w:p>
    <w:p w14:paraId="2C142B9D" w14:textId="77777777" w:rsidR="00B67AD3" w:rsidRPr="00B67AD3" w:rsidRDefault="00B67AD3" w:rsidP="00B67AD3">
      <w:pPr>
        <w:tabs>
          <w:tab w:val="left" w:pos="6237"/>
        </w:tabs>
        <w:autoSpaceDE w:val="0"/>
        <w:autoSpaceDN w:val="0"/>
        <w:adjustRightInd w:val="0"/>
        <w:jc w:val="both"/>
        <w:rPr>
          <w:rFonts w:ascii="Arial" w:hAnsi="Arial" w:cs="Arial"/>
          <w:sz w:val="20"/>
          <w:szCs w:val="20"/>
          <w:lang w:val="es-ES"/>
        </w:rPr>
      </w:pPr>
    </w:p>
    <w:p w14:paraId="4D0B08AB" w14:textId="1CD9FD67" w:rsidR="00B67AD3" w:rsidRDefault="00B67AD3" w:rsidP="00B67AD3">
      <w:pPr>
        <w:tabs>
          <w:tab w:val="left" w:pos="6237"/>
        </w:tabs>
        <w:autoSpaceDE w:val="0"/>
        <w:autoSpaceDN w:val="0"/>
        <w:adjustRightInd w:val="0"/>
        <w:jc w:val="both"/>
        <w:rPr>
          <w:rFonts w:ascii="Arial" w:hAnsi="Arial" w:cs="Arial"/>
          <w:b/>
          <w:sz w:val="20"/>
          <w:szCs w:val="20"/>
          <w:lang w:val="es-ES"/>
        </w:rPr>
      </w:pPr>
      <w:r w:rsidRPr="00B67AD3">
        <w:rPr>
          <w:rFonts w:ascii="Arial" w:hAnsi="Arial" w:cs="Arial"/>
          <w:b/>
          <w:sz w:val="20"/>
          <w:szCs w:val="20"/>
          <w:lang w:val="es-ES"/>
        </w:rPr>
        <w:lastRenderedPageBreak/>
        <w:t>RECURSOS MATERIALES</w:t>
      </w:r>
      <w:r>
        <w:rPr>
          <w:rFonts w:ascii="Arial" w:hAnsi="Arial" w:cs="Arial"/>
          <w:b/>
          <w:sz w:val="20"/>
          <w:szCs w:val="20"/>
          <w:lang w:val="es-ES"/>
        </w:rPr>
        <w:t>:</w:t>
      </w:r>
    </w:p>
    <w:p w14:paraId="7FF32D5A" w14:textId="77777777" w:rsidR="00B67AD3" w:rsidRPr="00B67AD3" w:rsidRDefault="00B67AD3" w:rsidP="00B67AD3">
      <w:pPr>
        <w:tabs>
          <w:tab w:val="left" w:pos="6237"/>
        </w:tabs>
        <w:autoSpaceDE w:val="0"/>
        <w:autoSpaceDN w:val="0"/>
        <w:adjustRightInd w:val="0"/>
        <w:jc w:val="both"/>
        <w:rPr>
          <w:rFonts w:ascii="Arial" w:hAnsi="Arial" w:cs="Arial"/>
          <w:b/>
          <w:sz w:val="20"/>
          <w:szCs w:val="20"/>
          <w:lang w:val="es-ES"/>
        </w:rPr>
      </w:pPr>
    </w:p>
    <w:p w14:paraId="3B586256" w14:textId="77777777" w:rsidR="00B67AD3" w:rsidRDefault="00B67AD3" w:rsidP="00B67AD3">
      <w:p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La Dirección de Apoyos para la Vida Plena del Departamento de Bienestar, Juventud y Reto Demográfico pondrá a disposición de la entidad adjudicataria locales equipados con el mobiliario básico (mesas, sillas, cajoneras y armarios) en los tres Territorios Históricos.</w:t>
      </w:r>
    </w:p>
    <w:p w14:paraId="75859178" w14:textId="77777777" w:rsidR="00B67AD3" w:rsidRPr="00B67AD3" w:rsidRDefault="00B67AD3" w:rsidP="00B67AD3">
      <w:pPr>
        <w:tabs>
          <w:tab w:val="left" w:pos="6237"/>
        </w:tabs>
        <w:autoSpaceDE w:val="0"/>
        <w:autoSpaceDN w:val="0"/>
        <w:adjustRightInd w:val="0"/>
        <w:jc w:val="both"/>
        <w:rPr>
          <w:rFonts w:ascii="Arial" w:hAnsi="Arial" w:cs="Arial"/>
          <w:sz w:val="20"/>
          <w:szCs w:val="20"/>
          <w:lang w:val="es-ES"/>
        </w:rPr>
      </w:pPr>
    </w:p>
    <w:p w14:paraId="48C14B64" w14:textId="77777777" w:rsidR="00B67AD3" w:rsidRDefault="00B67AD3" w:rsidP="00B67AD3">
      <w:p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La entidad adjudicataria deberá hacerse cargo de todos los gastos derivados de la gestión del servicio: compra, mantenimiento y sustitución del equipamiento necesario para la prestación del servicio (teléfonos, ordenadores, escáneres, impresoras, material sanitario, material fungible, material sanitario preventivo –mascarillas, geles...-etc.), dietas, desplazamientos, asesoría, prevención, telefonía, limpieza de los locales, etc.</w:t>
      </w:r>
    </w:p>
    <w:p w14:paraId="1CFCAA11" w14:textId="77777777" w:rsidR="00B67AD3" w:rsidRPr="00B67AD3" w:rsidRDefault="00B67AD3" w:rsidP="00B67AD3">
      <w:pPr>
        <w:tabs>
          <w:tab w:val="left" w:pos="6237"/>
        </w:tabs>
        <w:autoSpaceDE w:val="0"/>
        <w:autoSpaceDN w:val="0"/>
        <w:adjustRightInd w:val="0"/>
        <w:jc w:val="both"/>
        <w:rPr>
          <w:rFonts w:ascii="Arial" w:hAnsi="Arial" w:cs="Arial"/>
          <w:sz w:val="20"/>
          <w:szCs w:val="20"/>
          <w:lang w:val="es-ES"/>
        </w:rPr>
      </w:pPr>
    </w:p>
    <w:p w14:paraId="571DBC1F" w14:textId="73E2A056" w:rsidR="00B67AD3" w:rsidRDefault="00B67AD3" w:rsidP="00B67AD3">
      <w:p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Además, la entidad adjudicataria deberá hacerse cargo de los gastos de suministros que se generen en el local de Vitoria-Gasteiz, que incluyen luz, agua y tasas, y gas.</w:t>
      </w:r>
    </w:p>
    <w:p w14:paraId="7707EC70" w14:textId="77777777" w:rsidR="00332CC7" w:rsidRDefault="00332CC7" w:rsidP="00B67AD3">
      <w:pPr>
        <w:tabs>
          <w:tab w:val="left" w:pos="6237"/>
        </w:tabs>
        <w:autoSpaceDE w:val="0"/>
        <w:autoSpaceDN w:val="0"/>
        <w:adjustRightInd w:val="0"/>
        <w:jc w:val="both"/>
        <w:rPr>
          <w:rFonts w:ascii="Arial" w:hAnsi="Arial" w:cs="Arial"/>
          <w:sz w:val="20"/>
          <w:szCs w:val="20"/>
          <w:lang w:val="es-ES"/>
        </w:rPr>
      </w:pPr>
    </w:p>
    <w:p w14:paraId="42A39678" w14:textId="77777777" w:rsidR="00332CC7" w:rsidRPr="00B67AD3" w:rsidRDefault="00332CC7" w:rsidP="00B67AD3">
      <w:pPr>
        <w:tabs>
          <w:tab w:val="left" w:pos="6237"/>
        </w:tabs>
        <w:autoSpaceDE w:val="0"/>
        <w:autoSpaceDN w:val="0"/>
        <w:adjustRightInd w:val="0"/>
        <w:jc w:val="both"/>
        <w:rPr>
          <w:rFonts w:ascii="Arial" w:hAnsi="Arial" w:cs="Arial"/>
          <w:sz w:val="20"/>
          <w:szCs w:val="20"/>
          <w:lang w:val="es-ES"/>
        </w:rPr>
      </w:pPr>
    </w:p>
    <w:p w14:paraId="61AEE66B" w14:textId="063D6B01" w:rsidR="00B67AD3" w:rsidRDefault="00B67AD3" w:rsidP="00B67AD3">
      <w:pPr>
        <w:tabs>
          <w:tab w:val="left" w:pos="6237"/>
        </w:tabs>
        <w:autoSpaceDE w:val="0"/>
        <w:autoSpaceDN w:val="0"/>
        <w:adjustRightInd w:val="0"/>
        <w:jc w:val="both"/>
        <w:rPr>
          <w:rFonts w:ascii="Arial" w:hAnsi="Arial" w:cs="Arial"/>
          <w:b/>
          <w:sz w:val="20"/>
          <w:szCs w:val="20"/>
          <w:lang w:val="es-ES"/>
        </w:rPr>
      </w:pPr>
      <w:r w:rsidRPr="00B67AD3">
        <w:rPr>
          <w:rFonts w:ascii="Arial" w:hAnsi="Arial" w:cs="Arial"/>
          <w:b/>
          <w:sz w:val="20"/>
          <w:szCs w:val="20"/>
          <w:lang w:val="es-ES"/>
        </w:rPr>
        <w:t>IDENTIFICACION</w:t>
      </w:r>
      <w:r>
        <w:rPr>
          <w:rFonts w:ascii="Arial" w:hAnsi="Arial" w:cs="Arial"/>
          <w:b/>
          <w:sz w:val="20"/>
          <w:szCs w:val="20"/>
          <w:lang w:val="es-ES"/>
        </w:rPr>
        <w:t>:</w:t>
      </w:r>
    </w:p>
    <w:p w14:paraId="4608E5FE" w14:textId="77777777" w:rsidR="00B67AD3" w:rsidRPr="00B67AD3" w:rsidRDefault="00B67AD3" w:rsidP="00B67AD3">
      <w:pPr>
        <w:tabs>
          <w:tab w:val="left" w:pos="6237"/>
        </w:tabs>
        <w:autoSpaceDE w:val="0"/>
        <w:autoSpaceDN w:val="0"/>
        <w:adjustRightInd w:val="0"/>
        <w:jc w:val="both"/>
        <w:rPr>
          <w:rFonts w:ascii="Arial" w:hAnsi="Arial" w:cs="Arial"/>
          <w:b/>
          <w:sz w:val="20"/>
          <w:szCs w:val="20"/>
          <w:lang w:val="es-ES"/>
        </w:rPr>
      </w:pPr>
    </w:p>
    <w:p w14:paraId="2B529C48" w14:textId="73C93FAC" w:rsidR="00B67AD3" w:rsidRDefault="00B67AD3" w:rsidP="00B67AD3">
      <w:p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Los lugares destinados a Servicios o Centros de Mediación Familiar deberán encontrarse</w:t>
      </w:r>
      <w:r>
        <w:rPr>
          <w:rFonts w:ascii="Arial" w:hAnsi="Arial" w:cs="Arial"/>
          <w:sz w:val="20"/>
          <w:szCs w:val="20"/>
          <w:lang w:val="es-ES"/>
        </w:rPr>
        <w:t xml:space="preserve"> </w:t>
      </w:r>
      <w:r w:rsidRPr="00B67AD3">
        <w:rPr>
          <w:rFonts w:ascii="Arial" w:hAnsi="Arial" w:cs="Arial"/>
          <w:sz w:val="20"/>
          <w:szCs w:val="20"/>
          <w:lang w:val="es-ES"/>
        </w:rPr>
        <w:t>perfectamente identificados como tales en lugar visible.</w:t>
      </w:r>
    </w:p>
    <w:p w14:paraId="3377C11B" w14:textId="77777777" w:rsidR="00B67AD3" w:rsidRPr="00B67AD3" w:rsidRDefault="00B67AD3" w:rsidP="00B67AD3">
      <w:pPr>
        <w:tabs>
          <w:tab w:val="left" w:pos="6237"/>
        </w:tabs>
        <w:autoSpaceDE w:val="0"/>
        <w:autoSpaceDN w:val="0"/>
        <w:adjustRightInd w:val="0"/>
        <w:jc w:val="both"/>
        <w:rPr>
          <w:rFonts w:ascii="Arial" w:hAnsi="Arial" w:cs="Arial"/>
          <w:sz w:val="20"/>
          <w:szCs w:val="20"/>
          <w:lang w:val="es-ES"/>
        </w:rPr>
      </w:pPr>
    </w:p>
    <w:p w14:paraId="405DB36C" w14:textId="18D05A8E" w:rsidR="00B67AD3" w:rsidRDefault="00B67AD3" w:rsidP="00B67AD3">
      <w:p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No podrán darse concurrencia de ubicación y horario con otras actuaciones contrarias a la mediación familiar, o que puedan generar confusión sobre la naturaleza de la misma, en aras a salvaguardar la imagen de la mediación, tal y como dispone el artículo 13.k) de la Ley 1/2008, de 8 de febrero, de Mediación Familiar, y por la finalidad de su tratamiento como procedimiento independiente y suficiente para la consecución de acuerdos, sin perjuicio de la necesidad de derivación, en los casos en los que así se considere.</w:t>
      </w:r>
    </w:p>
    <w:p w14:paraId="75F14DA3" w14:textId="77777777" w:rsidR="00332CC7" w:rsidRDefault="00332CC7" w:rsidP="00B67AD3">
      <w:pPr>
        <w:tabs>
          <w:tab w:val="left" w:pos="6237"/>
        </w:tabs>
        <w:autoSpaceDE w:val="0"/>
        <w:autoSpaceDN w:val="0"/>
        <w:adjustRightInd w:val="0"/>
        <w:jc w:val="both"/>
        <w:rPr>
          <w:rFonts w:ascii="Arial" w:hAnsi="Arial" w:cs="Arial"/>
          <w:sz w:val="20"/>
          <w:szCs w:val="20"/>
          <w:lang w:val="es-ES"/>
        </w:rPr>
      </w:pPr>
    </w:p>
    <w:p w14:paraId="370A0173" w14:textId="77777777" w:rsidR="00332CC7" w:rsidRPr="00B67AD3" w:rsidRDefault="00332CC7" w:rsidP="00B67AD3">
      <w:pPr>
        <w:tabs>
          <w:tab w:val="left" w:pos="6237"/>
        </w:tabs>
        <w:autoSpaceDE w:val="0"/>
        <w:autoSpaceDN w:val="0"/>
        <w:adjustRightInd w:val="0"/>
        <w:jc w:val="both"/>
        <w:rPr>
          <w:rFonts w:ascii="Arial" w:hAnsi="Arial" w:cs="Arial"/>
          <w:sz w:val="20"/>
          <w:szCs w:val="20"/>
          <w:lang w:val="es-ES"/>
        </w:rPr>
      </w:pPr>
    </w:p>
    <w:p w14:paraId="56B98133" w14:textId="0963FFD1" w:rsidR="00B67AD3" w:rsidRDefault="00B67AD3" w:rsidP="00B67AD3">
      <w:pPr>
        <w:pStyle w:val="Zerrenda-paragrafoa"/>
        <w:numPr>
          <w:ilvl w:val="0"/>
          <w:numId w:val="7"/>
        </w:numPr>
        <w:tabs>
          <w:tab w:val="left" w:pos="6237"/>
        </w:tabs>
        <w:autoSpaceDE w:val="0"/>
        <w:autoSpaceDN w:val="0"/>
        <w:adjustRightInd w:val="0"/>
        <w:jc w:val="both"/>
        <w:rPr>
          <w:rFonts w:ascii="Arial" w:hAnsi="Arial" w:cs="Arial"/>
          <w:b/>
          <w:sz w:val="20"/>
          <w:szCs w:val="20"/>
          <w:lang w:val="es-ES"/>
        </w:rPr>
      </w:pPr>
      <w:r w:rsidRPr="00B67AD3">
        <w:rPr>
          <w:rFonts w:ascii="Arial" w:hAnsi="Arial" w:cs="Arial"/>
          <w:b/>
          <w:sz w:val="20"/>
          <w:szCs w:val="20"/>
          <w:lang w:val="es-ES"/>
        </w:rPr>
        <w:t>PRESENTACION DE RESULTADOS</w:t>
      </w:r>
      <w:r>
        <w:rPr>
          <w:rFonts w:ascii="Arial" w:hAnsi="Arial" w:cs="Arial"/>
          <w:b/>
          <w:sz w:val="20"/>
          <w:szCs w:val="20"/>
          <w:lang w:val="es-ES"/>
        </w:rPr>
        <w:t>:</w:t>
      </w:r>
    </w:p>
    <w:p w14:paraId="5E8C9DE4" w14:textId="77777777" w:rsidR="00332CC7" w:rsidRDefault="00332CC7" w:rsidP="00332CC7">
      <w:pPr>
        <w:tabs>
          <w:tab w:val="left" w:pos="6237"/>
        </w:tabs>
        <w:autoSpaceDE w:val="0"/>
        <w:autoSpaceDN w:val="0"/>
        <w:adjustRightInd w:val="0"/>
        <w:jc w:val="both"/>
        <w:rPr>
          <w:rFonts w:ascii="Arial" w:hAnsi="Arial" w:cs="Arial"/>
          <w:b/>
          <w:sz w:val="20"/>
          <w:szCs w:val="20"/>
          <w:lang w:val="es-ES"/>
        </w:rPr>
      </w:pPr>
    </w:p>
    <w:p w14:paraId="259E6D20" w14:textId="696005DB" w:rsidR="00B67AD3" w:rsidRPr="00332CC7" w:rsidRDefault="00B67AD3" w:rsidP="00332CC7">
      <w:pPr>
        <w:pStyle w:val="Zerrenda-paragrafoa"/>
        <w:numPr>
          <w:ilvl w:val="0"/>
          <w:numId w:val="20"/>
        </w:numPr>
        <w:tabs>
          <w:tab w:val="left" w:pos="6237"/>
        </w:tabs>
        <w:autoSpaceDE w:val="0"/>
        <w:autoSpaceDN w:val="0"/>
        <w:adjustRightInd w:val="0"/>
        <w:jc w:val="both"/>
        <w:rPr>
          <w:rFonts w:ascii="Arial" w:hAnsi="Arial" w:cs="Arial"/>
          <w:b/>
          <w:sz w:val="20"/>
          <w:szCs w:val="20"/>
          <w:lang w:val="es-ES"/>
        </w:rPr>
      </w:pPr>
      <w:r w:rsidRPr="00332CC7">
        <w:rPr>
          <w:rFonts w:ascii="Arial" w:hAnsi="Arial" w:cs="Arial"/>
          <w:b/>
          <w:sz w:val="20"/>
          <w:szCs w:val="20"/>
          <w:lang w:val="es-ES"/>
        </w:rPr>
        <w:t>SEGUIMIENTO DE LA ACTIVIDAD:</w:t>
      </w:r>
    </w:p>
    <w:p w14:paraId="6AB8918F" w14:textId="77777777" w:rsidR="00B67AD3" w:rsidRPr="00B67AD3" w:rsidRDefault="00B67AD3" w:rsidP="00B67AD3">
      <w:pPr>
        <w:tabs>
          <w:tab w:val="left" w:pos="6237"/>
        </w:tabs>
        <w:autoSpaceDE w:val="0"/>
        <w:autoSpaceDN w:val="0"/>
        <w:adjustRightInd w:val="0"/>
        <w:jc w:val="both"/>
        <w:rPr>
          <w:rFonts w:ascii="Arial" w:hAnsi="Arial" w:cs="Arial"/>
          <w:b/>
          <w:sz w:val="20"/>
          <w:szCs w:val="20"/>
          <w:lang w:val="es-ES"/>
        </w:rPr>
      </w:pPr>
    </w:p>
    <w:p w14:paraId="49CD382B" w14:textId="77777777" w:rsidR="00B67AD3" w:rsidRDefault="00B67AD3" w:rsidP="00B67AD3">
      <w:p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En el desarrollo de sus funciones, la entidad adjudicataria deberá estar abierta a recoger, y en su caso, aplicar, las indicaciones que sobre la base del proyecto técnico presentado se pudieran sugerir, en su caso, desde el Departamento de Bienestar, Juventud y Reto Demográfico.</w:t>
      </w:r>
    </w:p>
    <w:p w14:paraId="4F837CFA" w14:textId="77777777" w:rsidR="00B67AD3" w:rsidRPr="00B67AD3" w:rsidRDefault="00B67AD3" w:rsidP="00B67AD3">
      <w:pPr>
        <w:tabs>
          <w:tab w:val="left" w:pos="6237"/>
        </w:tabs>
        <w:autoSpaceDE w:val="0"/>
        <w:autoSpaceDN w:val="0"/>
        <w:adjustRightInd w:val="0"/>
        <w:jc w:val="both"/>
        <w:rPr>
          <w:rFonts w:ascii="Arial" w:hAnsi="Arial" w:cs="Arial"/>
          <w:sz w:val="20"/>
          <w:szCs w:val="20"/>
          <w:lang w:val="es-ES"/>
        </w:rPr>
      </w:pPr>
    </w:p>
    <w:p w14:paraId="77FF07AD" w14:textId="51C725E6" w:rsidR="00B67AD3" w:rsidRPr="00B67AD3" w:rsidRDefault="00B67AD3" w:rsidP="00B67AD3">
      <w:p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La Administración establecerá reuniones periódicas para conocer detalles sobre el</w:t>
      </w:r>
      <w:r>
        <w:rPr>
          <w:rFonts w:ascii="Arial" w:hAnsi="Arial" w:cs="Arial"/>
          <w:sz w:val="20"/>
          <w:szCs w:val="20"/>
          <w:lang w:val="es-ES"/>
        </w:rPr>
        <w:t xml:space="preserve"> </w:t>
      </w:r>
      <w:r w:rsidRPr="00B67AD3">
        <w:rPr>
          <w:rFonts w:ascii="Arial" w:hAnsi="Arial" w:cs="Arial"/>
          <w:sz w:val="20"/>
          <w:szCs w:val="20"/>
          <w:lang w:val="es-ES"/>
        </w:rPr>
        <w:t>funcionamiento del servicio, así como para validar, organizar y coordinar las posibles iniciativas</w:t>
      </w:r>
      <w:r>
        <w:rPr>
          <w:rFonts w:ascii="Arial" w:hAnsi="Arial" w:cs="Arial"/>
          <w:sz w:val="20"/>
          <w:szCs w:val="20"/>
          <w:lang w:val="es-ES"/>
        </w:rPr>
        <w:t xml:space="preserve"> </w:t>
      </w:r>
      <w:r w:rsidRPr="00B67AD3">
        <w:rPr>
          <w:rFonts w:ascii="Arial" w:hAnsi="Arial" w:cs="Arial"/>
          <w:sz w:val="20"/>
          <w:szCs w:val="20"/>
          <w:lang w:val="es-ES"/>
        </w:rPr>
        <w:t>y acciones dirigidas a potenciar la difusión de la mediación familiar (participación en jornadas,</w:t>
      </w:r>
      <w:r>
        <w:rPr>
          <w:rFonts w:ascii="Arial" w:hAnsi="Arial" w:cs="Arial"/>
          <w:sz w:val="20"/>
          <w:szCs w:val="20"/>
          <w:lang w:val="es-ES"/>
        </w:rPr>
        <w:t xml:space="preserve"> </w:t>
      </w:r>
      <w:r w:rsidRPr="00B67AD3">
        <w:rPr>
          <w:rFonts w:ascii="Arial" w:hAnsi="Arial" w:cs="Arial"/>
          <w:sz w:val="20"/>
          <w:szCs w:val="20"/>
          <w:lang w:val="es-ES"/>
        </w:rPr>
        <w:t>congresos, entrevistas en medios de comunicación, reuniones con otros servicios,</w:t>
      </w:r>
      <w:r>
        <w:rPr>
          <w:rFonts w:ascii="Arial" w:hAnsi="Arial" w:cs="Arial"/>
          <w:sz w:val="20"/>
          <w:szCs w:val="20"/>
          <w:lang w:val="es-ES"/>
        </w:rPr>
        <w:t xml:space="preserve"> </w:t>
      </w:r>
      <w:r w:rsidRPr="00B67AD3">
        <w:rPr>
          <w:rFonts w:ascii="Arial" w:hAnsi="Arial" w:cs="Arial"/>
          <w:sz w:val="20"/>
          <w:szCs w:val="20"/>
          <w:lang w:val="es-ES"/>
        </w:rPr>
        <w:t>investigación...). La periodicidad y el formato en el que se celebrarán (presencial o telemático)</w:t>
      </w:r>
      <w:r>
        <w:rPr>
          <w:rFonts w:ascii="Arial" w:hAnsi="Arial" w:cs="Arial"/>
          <w:sz w:val="20"/>
          <w:szCs w:val="20"/>
          <w:lang w:val="es-ES"/>
        </w:rPr>
        <w:t xml:space="preserve"> </w:t>
      </w:r>
      <w:r w:rsidRPr="00B67AD3">
        <w:rPr>
          <w:rFonts w:ascii="Arial" w:hAnsi="Arial" w:cs="Arial"/>
          <w:sz w:val="20"/>
          <w:szCs w:val="20"/>
          <w:lang w:val="es-ES"/>
        </w:rPr>
        <w:t>estas reuniones se decidirán por la Dirección de Apoyos para la Vida Plena.</w:t>
      </w:r>
    </w:p>
    <w:p w14:paraId="44E79A4B" w14:textId="77777777" w:rsidR="00B67AD3" w:rsidRDefault="00B67AD3" w:rsidP="00B67AD3">
      <w:pPr>
        <w:tabs>
          <w:tab w:val="left" w:pos="6237"/>
        </w:tabs>
        <w:autoSpaceDE w:val="0"/>
        <w:autoSpaceDN w:val="0"/>
        <w:adjustRightInd w:val="0"/>
        <w:jc w:val="both"/>
        <w:rPr>
          <w:rFonts w:ascii="Arial" w:hAnsi="Arial" w:cs="Arial"/>
          <w:sz w:val="20"/>
          <w:szCs w:val="20"/>
          <w:lang w:val="es-ES"/>
        </w:rPr>
      </w:pPr>
    </w:p>
    <w:p w14:paraId="771064BE" w14:textId="01CA4DEB" w:rsidR="00B67AD3" w:rsidRDefault="00B67AD3" w:rsidP="00B67AD3">
      <w:p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Los trabajos de mediación se realizarán bajo el control y supervisión del Departamento, para lo</w:t>
      </w:r>
      <w:r>
        <w:rPr>
          <w:rFonts w:ascii="Arial" w:hAnsi="Arial" w:cs="Arial"/>
          <w:sz w:val="20"/>
          <w:szCs w:val="20"/>
          <w:lang w:val="es-ES"/>
        </w:rPr>
        <w:t xml:space="preserve"> </w:t>
      </w:r>
      <w:r w:rsidRPr="00B67AD3">
        <w:rPr>
          <w:rFonts w:ascii="Arial" w:hAnsi="Arial" w:cs="Arial"/>
          <w:sz w:val="20"/>
          <w:szCs w:val="20"/>
          <w:lang w:val="es-ES"/>
        </w:rPr>
        <w:t>que la entidad adjudicataria deberá elaborar y presentar a la Dirección de Apoyos para la vida Plena:</w:t>
      </w:r>
    </w:p>
    <w:p w14:paraId="01210AA0" w14:textId="77777777" w:rsidR="005D0478" w:rsidRDefault="005D0478" w:rsidP="00B67AD3">
      <w:pPr>
        <w:tabs>
          <w:tab w:val="left" w:pos="6237"/>
        </w:tabs>
        <w:autoSpaceDE w:val="0"/>
        <w:autoSpaceDN w:val="0"/>
        <w:adjustRightInd w:val="0"/>
        <w:jc w:val="both"/>
        <w:rPr>
          <w:rFonts w:ascii="Arial" w:hAnsi="Arial" w:cs="Arial"/>
          <w:sz w:val="20"/>
          <w:szCs w:val="20"/>
          <w:lang w:val="es-ES"/>
        </w:rPr>
      </w:pPr>
    </w:p>
    <w:p w14:paraId="275AAE67" w14:textId="77777777" w:rsidR="005D0478" w:rsidRDefault="005D0478" w:rsidP="00B67AD3">
      <w:pPr>
        <w:tabs>
          <w:tab w:val="left" w:pos="6237"/>
        </w:tabs>
        <w:autoSpaceDE w:val="0"/>
        <w:autoSpaceDN w:val="0"/>
        <w:adjustRightInd w:val="0"/>
        <w:jc w:val="both"/>
        <w:rPr>
          <w:rFonts w:ascii="Arial" w:hAnsi="Arial" w:cs="Arial"/>
          <w:sz w:val="20"/>
          <w:szCs w:val="20"/>
          <w:lang w:val="es-ES"/>
        </w:rPr>
      </w:pPr>
    </w:p>
    <w:p w14:paraId="531118EB" w14:textId="2C21FF36" w:rsidR="00B67AD3" w:rsidRPr="00332CC7" w:rsidRDefault="00B67AD3" w:rsidP="00332CC7">
      <w:pPr>
        <w:pStyle w:val="Zerrenda-paragrafoa"/>
        <w:numPr>
          <w:ilvl w:val="0"/>
          <w:numId w:val="21"/>
        </w:numPr>
        <w:tabs>
          <w:tab w:val="left" w:pos="6237"/>
        </w:tabs>
        <w:autoSpaceDE w:val="0"/>
        <w:autoSpaceDN w:val="0"/>
        <w:adjustRightInd w:val="0"/>
        <w:jc w:val="both"/>
        <w:rPr>
          <w:rFonts w:ascii="Arial" w:hAnsi="Arial" w:cs="Arial"/>
          <w:b/>
          <w:sz w:val="20"/>
          <w:szCs w:val="20"/>
          <w:lang w:val="es-ES"/>
        </w:rPr>
      </w:pPr>
      <w:r w:rsidRPr="00332CC7">
        <w:rPr>
          <w:rFonts w:ascii="Arial" w:hAnsi="Arial" w:cs="Arial"/>
          <w:b/>
          <w:sz w:val="20"/>
          <w:szCs w:val="20"/>
          <w:lang w:val="es-ES"/>
        </w:rPr>
        <w:t>UN INFORME CUANTITATIVO TRIMESTRAL:</w:t>
      </w:r>
    </w:p>
    <w:p w14:paraId="5DDCB53D" w14:textId="77777777" w:rsidR="00B67AD3" w:rsidRPr="00B67AD3" w:rsidRDefault="00B67AD3" w:rsidP="00B67AD3">
      <w:pPr>
        <w:pStyle w:val="Zerrenda-paragrafoa"/>
        <w:tabs>
          <w:tab w:val="left" w:pos="6237"/>
        </w:tabs>
        <w:autoSpaceDE w:val="0"/>
        <w:autoSpaceDN w:val="0"/>
        <w:adjustRightInd w:val="0"/>
        <w:jc w:val="both"/>
        <w:rPr>
          <w:rFonts w:ascii="Arial" w:hAnsi="Arial" w:cs="Arial"/>
          <w:b/>
          <w:sz w:val="20"/>
          <w:szCs w:val="20"/>
          <w:lang w:val="es-ES"/>
        </w:rPr>
      </w:pPr>
    </w:p>
    <w:p w14:paraId="51F5C4A4" w14:textId="77777777" w:rsidR="00B67AD3" w:rsidRPr="00B67AD3" w:rsidRDefault="00B67AD3" w:rsidP="00B67AD3">
      <w:p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Este informe trimestral debe incluir, al menos:</w:t>
      </w:r>
    </w:p>
    <w:p w14:paraId="57393E88" w14:textId="77777777" w:rsidR="00B67AD3" w:rsidRDefault="00B67AD3" w:rsidP="00B67AD3">
      <w:pPr>
        <w:pStyle w:val="Zerrenda-paragrafoa"/>
        <w:numPr>
          <w:ilvl w:val="1"/>
          <w:numId w:val="15"/>
        </w:num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Información sobre los expedientes de atención directa a familias/</w:t>
      </w:r>
      <w:proofErr w:type="gramStart"/>
      <w:r w:rsidRPr="00B67AD3">
        <w:rPr>
          <w:rFonts w:ascii="Arial" w:hAnsi="Arial" w:cs="Arial"/>
          <w:sz w:val="20"/>
          <w:szCs w:val="20"/>
          <w:lang w:val="es-ES"/>
        </w:rPr>
        <w:t>parejas</w:t>
      </w:r>
      <w:r>
        <w:rPr>
          <w:rFonts w:ascii="Arial" w:hAnsi="Arial" w:cs="Arial"/>
          <w:sz w:val="20"/>
          <w:szCs w:val="20"/>
          <w:lang w:val="es-ES"/>
        </w:rPr>
        <w:t xml:space="preserve"> </w:t>
      </w:r>
      <w:r w:rsidRPr="00B67AD3">
        <w:rPr>
          <w:rFonts w:ascii="Arial" w:hAnsi="Arial" w:cs="Arial"/>
          <w:sz w:val="20"/>
          <w:szCs w:val="20"/>
          <w:lang w:val="es-ES"/>
        </w:rPr>
        <w:t>gestionados</w:t>
      </w:r>
      <w:proofErr w:type="gramEnd"/>
      <w:r w:rsidRPr="00B67AD3">
        <w:rPr>
          <w:rFonts w:ascii="Arial" w:hAnsi="Arial" w:cs="Arial"/>
          <w:sz w:val="20"/>
          <w:szCs w:val="20"/>
          <w:lang w:val="es-ES"/>
        </w:rPr>
        <w:t>:</w:t>
      </w:r>
    </w:p>
    <w:p w14:paraId="27E50CF2" w14:textId="77777777" w:rsidR="00B67AD3" w:rsidRDefault="00B67AD3" w:rsidP="00B67AD3">
      <w:pPr>
        <w:pStyle w:val="Zerrenda-paragrafoa"/>
        <w:numPr>
          <w:ilvl w:val="2"/>
          <w:numId w:val="15"/>
        </w:num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número de consultas recibidas</w:t>
      </w:r>
    </w:p>
    <w:p w14:paraId="732975ED" w14:textId="77777777" w:rsidR="00B67AD3" w:rsidRDefault="00B67AD3" w:rsidP="00B67AD3">
      <w:pPr>
        <w:pStyle w:val="Zerrenda-paragrafoa"/>
        <w:numPr>
          <w:ilvl w:val="2"/>
          <w:numId w:val="15"/>
        </w:num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número de citas</w:t>
      </w:r>
    </w:p>
    <w:p w14:paraId="36B60377" w14:textId="77777777" w:rsidR="00B67AD3" w:rsidRDefault="00B67AD3" w:rsidP="00B67AD3">
      <w:pPr>
        <w:pStyle w:val="Zerrenda-paragrafoa"/>
        <w:numPr>
          <w:ilvl w:val="2"/>
          <w:numId w:val="15"/>
        </w:numPr>
        <w:tabs>
          <w:tab w:val="left" w:pos="6237"/>
        </w:tabs>
        <w:autoSpaceDE w:val="0"/>
        <w:autoSpaceDN w:val="0"/>
        <w:adjustRightInd w:val="0"/>
        <w:jc w:val="both"/>
        <w:rPr>
          <w:rFonts w:ascii="Arial" w:hAnsi="Arial" w:cs="Arial"/>
          <w:sz w:val="20"/>
          <w:szCs w:val="20"/>
          <w:lang w:val="es-ES"/>
        </w:rPr>
      </w:pPr>
      <w:proofErr w:type="spellStart"/>
      <w:r w:rsidRPr="00B67AD3">
        <w:rPr>
          <w:rFonts w:ascii="Arial" w:hAnsi="Arial" w:cs="Arial"/>
          <w:sz w:val="20"/>
          <w:szCs w:val="20"/>
          <w:lang w:val="es-ES"/>
        </w:rPr>
        <w:t>nº</w:t>
      </w:r>
      <w:proofErr w:type="spellEnd"/>
      <w:r w:rsidRPr="00B67AD3">
        <w:rPr>
          <w:rFonts w:ascii="Arial" w:hAnsi="Arial" w:cs="Arial"/>
          <w:sz w:val="20"/>
          <w:szCs w:val="20"/>
          <w:lang w:val="es-ES"/>
        </w:rPr>
        <w:t xml:space="preserve"> de expedientes gestionados</w:t>
      </w:r>
    </w:p>
    <w:p w14:paraId="0B79C96B" w14:textId="16CED154" w:rsidR="00B67AD3" w:rsidRDefault="00B67AD3" w:rsidP="00B67AD3">
      <w:pPr>
        <w:pStyle w:val="Zerrenda-paragrafoa"/>
        <w:numPr>
          <w:ilvl w:val="3"/>
          <w:numId w:val="15"/>
        </w:num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lastRenderedPageBreak/>
        <w:t>premediación (sesiones informativas previas con las partes</w:t>
      </w:r>
    </w:p>
    <w:p w14:paraId="0A2A6071" w14:textId="77777777" w:rsidR="00B67AD3" w:rsidRDefault="00B67AD3" w:rsidP="00B67AD3">
      <w:pPr>
        <w:pStyle w:val="Zerrenda-paragrafoa"/>
        <w:numPr>
          <w:ilvl w:val="3"/>
          <w:numId w:val="15"/>
        </w:num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mediación familiar</w:t>
      </w:r>
    </w:p>
    <w:p w14:paraId="4CD176EA" w14:textId="77777777" w:rsidR="00B67AD3" w:rsidRDefault="00B67AD3" w:rsidP="00B67AD3">
      <w:pPr>
        <w:pStyle w:val="Zerrenda-paragrafoa"/>
        <w:numPr>
          <w:ilvl w:val="3"/>
          <w:numId w:val="15"/>
        </w:num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seguimiento (un año tras finalizar el proceso)</w:t>
      </w:r>
    </w:p>
    <w:p w14:paraId="640DD735" w14:textId="77777777" w:rsidR="00B67AD3" w:rsidRDefault="00B67AD3" w:rsidP="00B67AD3">
      <w:pPr>
        <w:pStyle w:val="Zerrenda-paragrafoa"/>
        <w:numPr>
          <w:ilvl w:val="2"/>
          <w:numId w:val="15"/>
        </w:num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tipología de usuarios (pareja, familia, familia con hijos/as)</w:t>
      </w:r>
    </w:p>
    <w:p w14:paraId="56678418" w14:textId="77777777" w:rsidR="00B67AD3" w:rsidRDefault="00B67AD3" w:rsidP="00B67AD3">
      <w:pPr>
        <w:pStyle w:val="Zerrenda-paragrafoa"/>
        <w:numPr>
          <w:ilvl w:val="2"/>
          <w:numId w:val="15"/>
        </w:num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 xml:space="preserve">número de personas atendidas (sexo, relación, </w:t>
      </w:r>
      <w:proofErr w:type="spellStart"/>
      <w:r w:rsidRPr="00B67AD3">
        <w:rPr>
          <w:rFonts w:ascii="Arial" w:hAnsi="Arial" w:cs="Arial"/>
          <w:sz w:val="20"/>
          <w:szCs w:val="20"/>
          <w:lang w:val="es-ES"/>
        </w:rPr>
        <w:t>etc</w:t>
      </w:r>
      <w:proofErr w:type="spellEnd"/>
      <w:r w:rsidRPr="00B67AD3">
        <w:rPr>
          <w:rFonts w:ascii="Arial" w:hAnsi="Arial" w:cs="Arial"/>
          <w:sz w:val="20"/>
          <w:szCs w:val="20"/>
          <w:lang w:val="es-ES"/>
        </w:rPr>
        <w:t>)</w:t>
      </w:r>
    </w:p>
    <w:p w14:paraId="1948B7E7" w14:textId="77777777" w:rsidR="00B67AD3" w:rsidRDefault="00B67AD3" w:rsidP="00B67AD3">
      <w:pPr>
        <w:pStyle w:val="Zerrenda-paragrafoa"/>
        <w:numPr>
          <w:ilvl w:val="2"/>
          <w:numId w:val="15"/>
        </w:num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tipología de conflictos atendida</w:t>
      </w:r>
    </w:p>
    <w:p w14:paraId="7D90F807" w14:textId="77777777" w:rsidR="00B67AD3" w:rsidRDefault="00B67AD3" w:rsidP="00B67AD3">
      <w:pPr>
        <w:pStyle w:val="Zerrenda-paragrafoa"/>
        <w:numPr>
          <w:ilvl w:val="2"/>
          <w:numId w:val="15"/>
        </w:num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 de acuerdos adoptados</w:t>
      </w:r>
    </w:p>
    <w:p w14:paraId="5AA0F0B6" w14:textId="77777777" w:rsidR="00B67AD3" w:rsidRDefault="00B67AD3" w:rsidP="00B67AD3">
      <w:pPr>
        <w:pStyle w:val="Zerrenda-paragrafoa"/>
        <w:numPr>
          <w:ilvl w:val="2"/>
          <w:numId w:val="15"/>
        </w:num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Iniciativas dirigidas a la información y coordinación entre servicios</w:t>
      </w:r>
    </w:p>
    <w:p w14:paraId="2F9CE14A" w14:textId="77777777" w:rsidR="00B67AD3" w:rsidRDefault="00B67AD3" w:rsidP="00B67AD3">
      <w:pPr>
        <w:pStyle w:val="Zerrenda-paragrafoa"/>
        <w:numPr>
          <w:ilvl w:val="2"/>
          <w:numId w:val="15"/>
        </w:num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Iniciativas llevadas a cabo para potenciar la difusión y sensibilización</w:t>
      </w:r>
      <w:r>
        <w:rPr>
          <w:rFonts w:ascii="Arial" w:hAnsi="Arial" w:cs="Arial"/>
          <w:sz w:val="20"/>
          <w:szCs w:val="20"/>
          <w:lang w:val="es-ES"/>
        </w:rPr>
        <w:t xml:space="preserve"> </w:t>
      </w:r>
      <w:r w:rsidRPr="00B67AD3">
        <w:rPr>
          <w:rFonts w:ascii="Arial" w:hAnsi="Arial" w:cs="Arial"/>
          <w:sz w:val="20"/>
          <w:szCs w:val="20"/>
          <w:lang w:val="es-ES"/>
        </w:rPr>
        <w:t>social de la mediación familiar</w:t>
      </w:r>
    </w:p>
    <w:p w14:paraId="4FFD057A" w14:textId="73EB9415" w:rsidR="00B67AD3" w:rsidRDefault="00B67AD3" w:rsidP="00B67AD3">
      <w:pPr>
        <w:pStyle w:val="Zerrenda-paragrafoa"/>
        <w:numPr>
          <w:ilvl w:val="2"/>
          <w:numId w:val="15"/>
        </w:num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Otras</w:t>
      </w:r>
    </w:p>
    <w:p w14:paraId="143D1E73" w14:textId="77777777" w:rsidR="00B67AD3" w:rsidRPr="00B67AD3" w:rsidRDefault="00B67AD3" w:rsidP="00B67AD3">
      <w:pPr>
        <w:pStyle w:val="Zerrenda-paragrafoa"/>
        <w:tabs>
          <w:tab w:val="left" w:pos="6237"/>
        </w:tabs>
        <w:autoSpaceDE w:val="0"/>
        <w:autoSpaceDN w:val="0"/>
        <w:adjustRightInd w:val="0"/>
        <w:ind w:left="2160"/>
        <w:jc w:val="both"/>
        <w:rPr>
          <w:rFonts w:ascii="Arial" w:hAnsi="Arial" w:cs="Arial"/>
          <w:sz w:val="20"/>
          <w:szCs w:val="20"/>
          <w:lang w:val="es-ES"/>
        </w:rPr>
      </w:pPr>
    </w:p>
    <w:p w14:paraId="0D74ECB2" w14:textId="5F60D51C" w:rsidR="00B67AD3" w:rsidRDefault="00B67AD3" w:rsidP="00B67AD3">
      <w:p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En aras de facilitar el tratamiento estadístico, se recogerá la información</w:t>
      </w:r>
      <w:r>
        <w:rPr>
          <w:rFonts w:ascii="Arial" w:hAnsi="Arial" w:cs="Arial"/>
          <w:sz w:val="20"/>
          <w:szCs w:val="20"/>
          <w:lang w:val="es-ES"/>
        </w:rPr>
        <w:t xml:space="preserve"> </w:t>
      </w:r>
      <w:r w:rsidRPr="00B67AD3">
        <w:rPr>
          <w:rFonts w:ascii="Arial" w:hAnsi="Arial" w:cs="Arial"/>
          <w:sz w:val="20"/>
          <w:szCs w:val="20"/>
          <w:lang w:val="es-ES"/>
        </w:rPr>
        <w:t>desglosada, al menos,</w:t>
      </w:r>
      <w:r>
        <w:rPr>
          <w:rFonts w:ascii="Arial" w:hAnsi="Arial" w:cs="Arial"/>
          <w:sz w:val="20"/>
          <w:szCs w:val="20"/>
          <w:lang w:val="es-ES"/>
        </w:rPr>
        <w:t xml:space="preserve"> </w:t>
      </w:r>
      <w:r w:rsidRPr="00B67AD3">
        <w:rPr>
          <w:rFonts w:ascii="Arial" w:hAnsi="Arial" w:cs="Arial"/>
          <w:sz w:val="20"/>
          <w:szCs w:val="20"/>
          <w:lang w:val="es-ES"/>
        </w:rPr>
        <w:t>por territorios históricos, por sexo, y aquellas otras</w:t>
      </w:r>
      <w:r>
        <w:rPr>
          <w:rFonts w:ascii="Arial" w:hAnsi="Arial" w:cs="Arial"/>
          <w:sz w:val="20"/>
          <w:szCs w:val="20"/>
          <w:lang w:val="es-ES"/>
        </w:rPr>
        <w:t xml:space="preserve"> </w:t>
      </w:r>
      <w:r w:rsidRPr="00B67AD3">
        <w:rPr>
          <w:rFonts w:ascii="Arial" w:hAnsi="Arial" w:cs="Arial"/>
          <w:sz w:val="20"/>
          <w:szCs w:val="20"/>
          <w:lang w:val="es-ES"/>
        </w:rPr>
        <w:t>variables que se consideren de interés por la entidad prestadora del servicio</w:t>
      </w:r>
      <w:r>
        <w:rPr>
          <w:rFonts w:ascii="Arial" w:hAnsi="Arial" w:cs="Arial"/>
          <w:sz w:val="20"/>
          <w:szCs w:val="20"/>
          <w:lang w:val="es-ES"/>
        </w:rPr>
        <w:t xml:space="preserve"> </w:t>
      </w:r>
      <w:r w:rsidRPr="00B67AD3">
        <w:rPr>
          <w:rFonts w:ascii="Arial" w:hAnsi="Arial" w:cs="Arial"/>
          <w:sz w:val="20"/>
          <w:szCs w:val="20"/>
          <w:lang w:val="es-ES"/>
        </w:rPr>
        <w:t>y la Dirección de Apoyos para la Vida Plena.</w:t>
      </w:r>
    </w:p>
    <w:p w14:paraId="42FE6162" w14:textId="77777777" w:rsidR="00B67AD3" w:rsidRPr="00B67AD3" w:rsidRDefault="00B67AD3" w:rsidP="00B67AD3">
      <w:pPr>
        <w:tabs>
          <w:tab w:val="left" w:pos="6237"/>
        </w:tabs>
        <w:autoSpaceDE w:val="0"/>
        <w:autoSpaceDN w:val="0"/>
        <w:adjustRightInd w:val="0"/>
        <w:jc w:val="both"/>
        <w:rPr>
          <w:rFonts w:ascii="Arial" w:hAnsi="Arial" w:cs="Arial"/>
          <w:sz w:val="20"/>
          <w:szCs w:val="20"/>
          <w:lang w:val="es-ES"/>
        </w:rPr>
      </w:pPr>
    </w:p>
    <w:p w14:paraId="59A918D8" w14:textId="77777777" w:rsidR="00B67AD3" w:rsidRDefault="00B67AD3" w:rsidP="00B67AD3">
      <w:p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La entidad prestataria del Servicio de Mediación Familiar y el Departamento de Bienestar, Juventud y Reto Demográfico podrán ir acordando otros indicadores a recoger para facilitar información comprensiva de la actividad realizada por el Servicio.</w:t>
      </w:r>
    </w:p>
    <w:p w14:paraId="30961889" w14:textId="77777777" w:rsidR="00332CC7" w:rsidRDefault="00332CC7" w:rsidP="00B67AD3">
      <w:pPr>
        <w:tabs>
          <w:tab w:val="left" w:pos="6237"/>
        </w:tabs>
        <w:autoSpaceDE w:val="0"/>
        <w:autoSpaceDN w:val="0"/>
        <w:adjustRightInd w:val="0"/>
        <w:jc w:val="both"/>
        <w:rPr>
          <w:rFonts w:ascii="Arial" w:hAnsi="Arial" w:cs="Arial"/>
          <w:sz w:val="20"/>
          <w:szCs w:val="20"/>
          <w:lang w:val="es-ES"/>
        </w:rPr>
      </w:pPr>
    </w:p>
    <w:p w14:paraId="24FEDA9C" w14:textId="77777777" w:rsidR="00332CC7" w:rsidRPr="00B67AD3" w:rsidRDefault="00332CC7" w:rsidP="00B67AD3">
      <w:pPr>
        <w:tabs>
          <w:tab w:val="left" w:pos="6237"/>
        </w:tabs>
        <w:autoSpaceDE w:val="0"/>
        <w:autoSpaceDN w:val="0"/>
        <w:adjustRightInd w:val="0"/>
        <w:jc w:val="both"/>
        <w:rPr>
          <w:rFonts w:ascii="Arial" w:hAnsi="Arial" w:cs="Arial"/>
          <w:sz w:val="20"/>
          <w:szCs w:val="20"/>
          <w:lang w:val="es-ES"/>
        </w:rPr>
      </w:pPr>
    </w:p>
    <w:p w14:paraId="43761BD1" w14:textId="2604F60F" w:rsidR="00B67AD3" w:rsidRPr="00332CC7" w:rsidRDefault="00B67AD3" w:rsidP="00332CC7">
      <w:pPr>
        <w:pStyle w:val="Zerrenda-paragrafoa"/>
        <w:numPr>
          <w:ilvl w:val="0"/>
          <w:numId w:val="15"/>
        </w:numPr>
        <w:tabs>
          <w:tab w:val="left" w:pos="6237"/>
        </w:tabs>
        <w:autoSpaceDE w:val="0"/>
        <w:autoSpaceDN w:val="0"/>
        <w:adjustRightInd w:val="0"/>
        <w:jc w:val="both"/>
        <w:rPr>
          <w:rFonts w:ascii="Arial" w:hAnsi="Arial" w:cs="Arial"/>
          <w:b/>
          <w:bCs/>
          <w:sz w:val="20"/>
          <w:szCs w:val="20"/>
          <w:lang w:val="es-ES"/>
        </w:rPr>
      </w:pPr>
      <w:r w:rsidRPr="00332CC7">
        <w:rPr>
          <w:rFonts w:ascii="Arial" w:hAnsi="Arial" w:cs="Arial"/>
          <w:b/>
          <w:sz w:val="20"/>
          <w:szCs w:val="20"/>
          <w:lang w:val="es-ES"/>
        </w:rPr>
        <w:t>MEMORIA-RESUMEN ANUAL:</w:t>
      </w:r>
    </w:p>
    <w:p w14:paraId="4C61EBAB" w14:textId="77777777" w:rsidR="00B67AD3" w:rsidRPr="00B67AD3" w:rsidRDefault="00B67AD3" w:rsidP="00B67AD3">
      <w:pPr>
        <w:pStyle w:val="Zerrenda-paragrafoa"/>
        <w:tabs>
          <w:tab w:val="left" w:pos="6237"/>
        </w:tabs>
        <w:autoSpaceDE w:val="0"/>
        <w:autoSpaceDN w:val="0"/>
        <w:adjustRightInd w:val="0"/>
        <w:jc w:val="both"/>
        <w:rPr>
          <w:rFonts w:ascii="Arial" w:hAnsi="Arial" w:cs="Arial"/>
          <w:b/>
          <w:bCs/>
          <w:sz w:val="20"/>
          <w:szCs w:val="20"/>
          <w:lang w:val="es-ES"/>
        </w:rPr>
      </w:pPr>
    </w:p>
    <w:p w14:paraId="2515EE1B" w14:textId="77777777" w:rsidR="00B67AD3" w:rsidRPr="00B67AD3" w:rsidRDefault="00B67AD3" w:rsidP="00B67AD3">
      <w:p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Correspondiente al año anterior que, sin perjuicio de otros aspectos que parezcan</w:t>
      </w:r>
    </w:p>
    <w:p w14:paraId="555C38BB" w14:textId="77777777" w:rsidR="00B67AD3" w:rsidRPr="00B67AD3" w:rsidRDefault="00B67AD3" w:rsidP="00B67AD3">
      <w:pPr>
        <w:tabs>
          <w:tab w:val="left" w:pos="6237"/>
        </w:tabs>
        <w:autoSpaceDE w:val="0"/>
        <w:autoSpaceDN w:val="0"/>
        <w:adjustRightInd w:val="0"/>
        <w:jc w:val="both"/>
        <w:rPr>
          <w:rFonts w:ascii="Arial" w:hAnsi="Arial" w:cs="Arial"/>
          <w:sz w:val="20"/>
          <w:szCs w:val="20"/>
          <w:lang w:val="es-ES"/>
        </w:rPr>
      </w:pPr>
      <w:r w:rsidRPr="00B67AD3">
        <w:rPr>
          <w:rFonts w:ascii="Arial" w:hAnsi="Arial" w:cs="Arial"/>
          <w:sz w:val="20"/>
          <w:szCs w:val="20"/>
          <w:lang w:val="es-ES"/>
        </w:rPr>
        <w:t>oportunos, deberá incluir:</w:t>
      </w:r>
    </w:p>
    <w:p w14:paraId="41223A93" w14:textId="77777777" w:rsidR="00B67AD3" w:rsidRDefault="00B67AD3" w:rsidP="00B67AD3">
      <w:pPr>
        <w:tabs>
          <w:tab w:val="left" w:pos="6237"/>
        </w:tabs>
        <w:autoSpaceDE w:val="0"/>
        <w:autoSpaceDN w:val="0"/>
        <w:adjustRightInd w:val="0"/>
        <w:jc w:val="both"/>
        <w:rPr>
          <w:rFonts w:ascii="Arial" w:hAnsi="Arial" w:cs="Arial"/>
          <w:sz w:val="20"/>
          <w:szCs w:val="20"/>
          <w:lang w:val="es-ES"/>
        </w:rPr>
      </w:pPr>
    </w:p>
    <w:p w14:paraId="28CFB8BE" w14:textId="77777777" w:rsidR="008F2464" w:rsidRDefault="00B67AD3" w:rsidP="008F2464">
      <w:pPr>
        <w:pStyle w:val="Zerrenda-paragrafoa"/>
        <w:numPr>
          <w:ilvl w:val="0"/>
          <w:numId w:val="17"/>
        </w:numPr>
        <w:tabs>
          <w:tab w:val="left" w:pos="6237"/>
        </w:tabs>
        <w:adjustRightInd w:val="0"/>
        <w:jc w:val="both"/>
        <w:rPr>
          <w:rFonts w:ascii="Arial" w:hAnsi="Arial" w:cs="Arial"/>
          <w:sz w:val="20"/>
          <w:szCs w:val="20"/>
          <w:lang w:val="es-ES"/>
        </w:rPr>
      </w:pPr>
      <w:r w:rsidRPr="008F2464">
        <w:rPr>
          <w:rFonts w:ascii="Arial" w:hAnsi="Arial" w:cs="Arial"/>
          <w:sz w:val="20"/>
          <w:szCs w:val="20"/>
          <w:lang w:val="es-ES"/>
        </w:rPr>
        <w:t>Detalle de las situaciones y casos atendidos, conforme a los conflictos objeto de</w:t>
      </w:r>
      <w:r w:rsidR="008F2464" w:rsidRPr="008F2464">
        <w:rPr>
          <w:rFonts w:ascii="Arial" w:hAnsi="Arial" w:cs="Arial"/>
          <w:sz w:val="20"/>
          <w:szCs w:val="20"/>
          <w:lang w:val="es-ES"/>
        </w:rPr>
        <w:t xml:space="preserve"> </w:t>
      </w:r>
      <w:r w:rsidRPr="008F2464">
        <w:rPr>
          <w:rFonts w:ascii="Arial" w:hAnsi="Arial" w:cs="Arial"/>
          <w:sz w:val="20"/>
          <w:szCs w:val="20"/>
          <w:lang w:val="es-ES"/>
        </w:rPr>
        <w:t>mediación familiar previstos en la ley 1/2008, de 8 de febrero, especificándose en ficha resumida los principales datos de las personas –desagregados por sexo- que acceden al Servicio, la naturaleza de la asistencia prestada, el desglose de las actuaciones efectuadas y las observaciones realizadas (Intervención Directa).</w:t>
      </w:r>
    </w:p>
    <w:p w14:paraId="476F076D" w14:textId="77777777" w:rsidR="008F2464" w:rsidRDefault="008F2464" w:rsidP="008F2464">
      <w:pPr>
        <w:pStyle w:val="Zerrenda-paragrafoa"/>
        <w:tabs>
          <w:tab w:val="left" w:pos="6237"/>
        </w:tabs>
        <w:adjustRightInd w:val="0"/>
        <w:ind w:left="1069"/>
        <w:jc w:val="both"/>
        <w:rPr>
          <w:rFonts w:ascii="Arial" w:hAnsi="Arial" w:cs="Arial"/>
          <w:sz w:val="20"/>
          <w:szCs w:val="20"/>
          <w:lang w:val="es-ES"/>
        </w:rPr>
      </w:pPr>
    </w:p>
    <w:p w14:paraId="3A0E7967" w14:textId="77777777" w:rsidR="008F2464" w:rsidRDefault="008F2464" w:rsidP="008F2464">
      <w:pPr>
        <w:pStyle w:val="Zerrenda-paragrafoa"/>
        <w:numPr>
          <w:ilvl w:val="0"/>
          <w:numId w:val="17"/>
        </w:numPr>
        <w:tabs>
          <w:tab w:val="left" w:pos="6237"/>
        </w:tabs>
        <w:adjustRightInd w:val="0"/>
        <w:jc w:val="both"/>
        <w:rPr>
          <w:rFonts w:ascii="Arial" w:hAnsi="Arial" w:cs="Arial"/>
          <w:sz w:val="20"/>
          <w:szCs w:val="20"/>
          <w:lang w:val="es-ES"/>
        </w:rPr>
      </w:pPr>
      <w:r w:rsidRPr="008F2464">
        <w:rPr>
          <w:rFonts w:ascii="Arial" w:hAnsi="Arial" w:cs="Arial"/>
          <w:sz w:val="20"/>
          <w:szCs w:val="20"/>
          <w:lang w:val="es-ES"/>
        </w:rPr>
        <w:t>Acciones realizadas en temas de difusión, sensibilización, coordinación con los</w:t>
      </w:r>
      <w:r>
        <w:rPr>
          <w:rFonts w:ascii="Arial" w:hAnsi="Arial" w:cs="Arial"/>
          <w:sz w:val="20"/>
          <w:szCs w:val="20"/>
          <w:lang w:val="es-ES"/>
        </w:rPr>
        <w:t xml:space="preserve"> </w:t>
      </w:r>
      <w:r w:rsidRPr="008F2464">
        <w:rPr>
          <w:rFonts w:ascii="Arial" w:hAnsi="Arial" w:cs="Arial"/>
          <w:sz w:val="20"/>
          <w:szCs w:val="20"/>
          <w:lang w:val="es-ES"/>
        </w:rPr>
        <w:t>restantes servicios y programas de mediación familiar en la CAPV (Intervención</w:t>
      </w:r>
      <w:r>
        <w:rPr>
          <w:rFonts w:ascii="Arial" w:hAnsi="Arial" w:cs="Arial"/>
          <w:sz w:val="20"/>
          <w:szCs w:val="20"/>
          <w:lang w:val="es-ES"/>
        </w:rPr>
        <w:t xml:space="preserve"> </w:t>
      </w:r>
      <w:r w:rsidRPr="008F2464">
        <w:rPr>
          <w:rFonts w:ascii="Arial" w:hAnsi="Arial" w:cs="Arial"/>
          <w:sz w:val="20"/>
          <w:szCs w:val="20"/>
          <w:lang w:val="es-ES"/>
        </w:rPr>
        <w:t>Indirecta).</w:t>
      </w:r>
    </w:p>
    <w:p w14:paraId="58543710" w14:textId="77777777" w:rsidR="008F2464" w:rsidRPr="008F2464" w:rsidRDefault="008F2464" w:rsidP="008F2464">
      <w:pPr>
        <w:pStyle w:val="Zerrenda-paragrafoa"/>
        <w:rPr>
          <w:rFonts w:ascii="Arial" w:hAnsi="Arial" w:cs="Arial"/>
          <w:sz w:val="20"/>
          <w:szCs w:val="20"/>
          <w:lang w:val="es-ES"/>
        </w:rPr>
      </w:pPr>
    </w:p>
    <w:p w14:paraId="42E3F9C3" w14:textId="77777777" w:rsidR="008F2464" w:rsidRDefault="008F2464" w:rsidP="008F2464">
      <w:pPr>
        <w:pStyle w:val="Zerrenda-paragrafoa"/>
        <w:numPr>
          <w:ilvl w:val="0"/>
          <w:numId w:val="17"/>
        </w:numPr>
        <w:tabs>
          <w:tab w:val="left" w:pos="6237"/>
        </w:tabs>
        <w:adjustRightInd w:val="0"/>
        <w:jc w:val="both"/>
        <w:rPr>
          <w:rFonts w:ascii="Arial" w:hAnsi="Arial" w:cs="Arial"/>
          <w:sz w:val="20"/>
          <w:szCs w:val="20"/>
          <w:lang w:val="es-ES"/>
        </w:rPr>
      </w:pPr>
      <w:r w:rsidRPr="008F2464">
        <w:rPr>
          <w:rFonts w:ascii="Arial" w:hAnsi="Arial" w:cs="Arial"/>
          <w:sz w:val="20"/>
          <w:szCs w:val="20"/>
          <w:lang w:val="es-ES"/>
        </w:rPr>
        <w:t>Resumen estadístico del servicio prestado atendiendo a la vía de llegada de la</w:t>
      </w:r>
      <w:r>
        <w:rPr>
          <w:rFonts w:ascii="Arial" w:hAnsi="Arial" w:cs="Arial"/>
          <w:sz w:val="20"/>
          <w:szCs w:val="20"/>
          <w:lang w:val="es-ES"/>
        </w:rPr>
        <w:t xml:space="preserve"> </w:t>
      </w:r>
      <w:r w:rsidRPr="008F2464">
        <w:rPr>
          <w:rFonts w:ascii="Arial" w:hAnsi="Arial" w:cs="Arial"/>
          <w:sz w:val="20"/>
          <w:szCs w:val="20"/>
          <w:lang w:val="es-ES"/>
        </w:rPr>
        <w:t xml:space="preserve">demanda de mediación, y otras evaluaciones que procedan (Evaluación). </w:t>
      </w:r>
    </w:p>
    <w:p w14:paraId="3EF18F8C" w14:textId="77777777" w:rsidR="008F2464" w:rsidRPr="008F2464" w:rsidRDefault="008F2464" w:rsidP="008F2464">
      <w:pPr>
        <w:pStyle w:val="Zerrenda-paragrafoa"/>
        <w:rPr>
          <w:rFonts w:ascii="Arial" w:hAnsi="Arial" w:cs="Arial"/>
          <w:sz w:val="20"/>
          <w:szCs w:val="20"/>
          <w:lang w:val="es-ES"/>
        </w:rPr>
      </w:pPr>
    </w:p>
    <w:p w14:paraId="1B972BDE" w14:textId="77777777" w:rsidR="008F2464" w:rsidRDefault="008F2464" w:rsidP="008F2464">
      <w:pPr>
        <w:pStyle w:val="Zerrenda-paragrafoa"/>
        <w:numPr>
          <w:ilvl w:val="0"/>
          <w:numId w:val="17"/>
        </w:numPr>
        <w:tabs>
          <w:tab w:val="left" w:pos="6237"/>
        </w:tabs>
        <w:adjustRightInd w:val="0"/>
        <w:jc w:val="both"/>
        <w:rPr>
          <w:rFonts w:ascii="Arial" w:hAnsi="Arial" w:cs="Arial"/>
          <w:sz w:val="20"/>
          <w:szCs w:val="20"/>
          <w:lang w:val="es-ES"/>
        </w:rPr>
      </w:pPr>
      <w:r w:rsidRPr="008F2464">
        <w:rPr>
          <w:rFonts w:ascii="Arial" w:hAnsi="Arial" w:cs="Arial"/>
          <w:sz w:val="20"/>
          <w:szCs w:val="20"/>
          <w:lang w:val="es-ES"/>
        </w:rPr>
        <w:t>Resumen de las investigaciones realizadas en materia de mediación familiar.</w:t>
      </w:r>
    </w:p>
    <w:p w14:paraId="117A9BEC" w14:textId="77777777" w:rsidR="008F2464" w:rsidRPr="008F2464" w:rsidRDefault="008F2464" w:rsidP="008F2464">
      <w:pPr>
        <w:pStyle w:val="Zerrenda-paragrafoa"/>
        <w:rPr>
          <w:rFonts w:ascii="Arial" w:hAnsi="Arial" w:cs="Arial"/>
          <w:sz w:val="20"/>
          <w:szCs w:val="20"/>
          <w:lang w:val="es-ES"/>
        </w:rPr>
      </w:pPr>
    </w:p>
    <w:p w14:paraId="29786F9E" w14:textId="77777777" w:rsidR="008F2464" w:rsidRDefault="008F2464" w:rsidP="008F2464">
      <w:pPr>
        <w:pStyle w:val="Zerrenda-paragrafoa"/>
        <w:numPr>
          <w:ilvl w:val="0"/>
          <w:numId w:val="17"/>
        </w:numPr>
        <w:tabs>
          <w:tab w:val="left" w:pos="6237"/>
        </w:tabs>
        <w:adjustRightInd w:val="0"/>
        <w:jc w:val="both"/>
        <w:rPr>
          <w:rFonts w:ascii="Arial" w:hAnsi="Arial" w:cs="Arial"/>
          <w:sz w:val="20"/>
          <w:szCs w:val="20"/>
          <w:lang w:val="es-ES"/>
        </w:rPr>
      </w:pPr>
      <w:r w:rsidRPr="008F2464">
        <w:rPr>
          <w:rFonts w:ascii="Arial" w:hAnsi="Arial" w:cs="Arial"/>
          <w:sz w:val="20"/>
          <w:szCs w:val="20"/>
          <w:lang w:val="es-ES"/>
        </w:rPr>
        <w:t>Valoración del servicio por parte del equipo y propuestas de mejora.</w:t>
      </w:r>
    </w:p>
    <w:p w14:paraId="0C5ED260" w14:textId="77777777" w:rsidR="008F2464" w:rsidRPr="008F2464" w:rsidRDefault="008F2464" w:rsidP="008F2464">
      <w:pPr>
        <w:pStyle w:val="Zerrenda-paragrafoa"/>
        <w:rPr>
          <w:rFonts w:ascii="Arial" w:hAnsi="Arial" w:cs="Arial"/>
          <w:sz w:val="20"/>
          <w:szCs w:val="20"/>
          <w:lang w:val="es-ES"/>
        </w:rPr>
      </w:pPr>
    </w:p>
    <w:p w14:paraId="6036CEC0" w14:textId="77777777" w:rsidR="008F2464" w:rsidRDefault="008F2464" w:rsidP="008F2464">
      <w:pPr>
        <w:pStyle w:val="Zerrenda-paragrafoa"/>
        <w:numPr>
          <w:ilvl w:val="0"/>
          <w:numId w:val="17"/>
        </w:numPr>
        <w:tabs>
          <w:tab w:val="left" w:pos="6237"/>
        </w:tabs>
        <w:adjustRightInd w:val="0"/>
        <w:jc w:val="both"/>
        <w:rPr>
          <w:rFonts w:ascii="Arial" w:hAnsi="Arial" w:cs="Arial"/>
          <w:sz w:val="20"/>
          <w:szCs w:val="20"/>
          <w:lang w:val="es-ES"/>
        </w:rPr>
      </w:pPr>
      <w:r w:rsidRPr="008F2464">
        <w:rPr>
          <w:rFonts w:ascii="Arial" w:hAnsi="Arial" w:cs="Arial"/>
          <w:sz w:val="20"/>
          <w:szCs w:val="20"/>
          <w:lang w:val="es-ES"/>
        </w:rPr>
        <w:t>Valoración del servicio por parte de las personas usuarias en base a cuestionarios d</w:t>
      </w:r>
      <w:r>
        <w:rPr>
          <w:rFonts w:ascii="Arial" w:hAnsi="Arial" w:cs="Arial"/>
          <w:sz w:val="20"/>
          <w:szCs w:val="20"/>
          <w:lang w:val="es-ES"/>
        </w:rPr>
        <w:t xml:space="preserve">e </w:t>
      </w:r>
      <w:r w:rsidRPr="008F2464">
        <w:rPr>
          <w:rFonts w:ascii="Arial" w:hAnsi="Arial" w:cs="Arial"/>
          <w:sz w:val="20"/>
          <w:szCs w:val="20"/>
          <w:lang w:val="es-ES"/>
        </w:rPr>
        <w:t>satisfacción.</w:t>
      </w:r>
    </w:p>
    <w:p w14:paraId="31A6804E" w14:textId="77777777" w:rsidR="008F2464" w:rsidRPr="008F2464" w:rsidRDefault="008F2464" w:rsidP="008F2464">
      <w:pPr>
        <w:pStyle w:val="Zerrenda-paragrafoa"/>
        <w:rPr>
          <w:rFonts w:ascii="Arial" w:hAnsi="Arial" w:cs="Arial"/>
          <w:sz w:val="20"/>
          <w:szCs w:val="20"/>
          <w:lang w:val="es-ES"/>
        </w:rPr>
      </w:pPr>
    </w:p>
    <w:p w14:paraId="5C8CCAB7" w14:textId="77777777" w:rsidR="008F2464" w:rsidRDefault="008F2464" w:rsidP="008F2464">
      <w:pPr>
        <w:pStyle w:val="Zerrenda-paragrafoa"/>
        <w:numPr>
          <w:ilvl w:val="0"/>
          <w:numId w:val="17"/>
        </w:numPr>
        <w:tabs>
          <w:tab w:val="left" w:pos="6237"/>
        </w:tabs>
        <w:adjustRightInd w:val="0"/>
        <w:jc w:val="both"/>
        <w:rPr>
          <w:rFonts w:ascii="Arial" w:hAnsi="Arial" w:cs="Arial"/>
          <w:sz w:val="20"/>
          <w:szCs w:val="20"/>
          <w:lang w:val="es-ES"/>
        </w:rPr>
      </w:pPr>
      <w:r w:rsidRPr="008F2464">
        <w:rPr>
          <w:rFonts w:ascii="Arial" w:hAnsi="Arial" w:cs="Arial"/>
          <w:sz w:val="20"/>
          <w:szCs w:val="20"/>
          <w:lang w:val="es-ES"/>
        </w:rPr>
        <w:t>Incluir un apartado que recoja las quejas y reclamaciones recibidas.</w:t>
      </w:r>
    </w:p>
    <w:p w14:paraId="2049C0AC" w14:textId="77777777" w:rsidR="008F2464" w:rsidRPr="008F2464" w:rsidRDefault="008F2464" w:rsidP="008F2464">
      <w:pPr>
        <w:pStyle w:val="Zerrenda-paragrafoa"/>
        <w:rPr>
          <w:rFonts w:ascii="Arial" w:hAnsi="Arial" w:cs="Arial"/>
          <w:sz w:val="20"/>
          <w:szCs w:val="20"/>
          <w:lang w:val="es-ES"/>
        </w:rPr>
      </w:pPr>
    </w:p>
    <w:p w14:paraId="7A642171" w14:textId="77777777" w:rsidR="008F2464" w:rsidRDefault="008F2464" w:rsidP="008F2464">
      <w:pPr>
        <w:pStyle w:val="Zerrenda-paragrafoa"/>
        <w:numPr>
          <w:ilvl w:val="0"/>
          <w:numId w:val="17"/>
        </w:numPr>
        <w:tabs>
          <w:tab w:val="left" w:pos="6237"/>
        </w:tabs>
        <w:adjustRightInd w:val="0"/>
        <w:jc w:val="both"/>
        <w:rPr>
          <w:rFonts w:ascii="Arial" w:hAnsi="Arial" w:cs="Arial"/>
          <w:sz w:val="20"/>
          <w:szCs w:val="20"/>
          <w:lang w:val="es-ES"/>
        </w:rPr>
      </w:pPr>
      <w:r w:rsidRPr="008F2464">
        <w:rPr>
          <w:rFonts w:ascii="Arial" w:hAnsi="Arial" w:cs="Arial"/>
          <w:sz w:val="20"/>
          <w:szCs w:val="20"/>
          <w:lang w:val="es-ES"/>
        </w:rPr>
        <w:t>Cuadro resumen con la ejecución del gasto ocasionado por la gestión del servicio, en</w:t>
      </w:r>
      <w:r>
        <w:rPr>
          <w:rFonts w:ascii="Arial" w:hAnsi="Arial" w:cs="Arial"/>
          <w:sz w:val="20"/>
          <w:szCs w:val="20"/>
          <w:lang w:val="es-ES"/>
        </w:rPr>
        <w:t xml:space="preserve"> </w:t>
      </w:r>
      <w:r w:rsidRPr="008F2464">
        <w:rPr>
          <w:rFonts w:ascii="Arial" w:hAnsi="Arial" w:cs="Arial"/>
          <w:sz w:val="20"/>
          <w:szCs w:val="20"/>
          <w:lang w:val="es-ES"/>
        </w:rPr>
        <w:t>el que se constarán los gastos del personal y el resto de los conceptos asumidos por la empresa para cumplir las diferentes funciones del servicio (informática, asesoría,</w:t>
      </w:r>
      <w:r>
        <w:rPr>
          <w:rFonts w:ascii="Arial" w:hAnsi="Arial" w:cs="Arial"/>
          <w:sz w:val="20"/>
          <w:szCs w:val="20"/>
          <w:lang w:val="es-ES"/>
        </w:rPr>
        <w:t xml:space="preserve"> </w:t>
      </w:r>
      <w:r w:rsidRPr="008F2464">
        <w:rPr>
          <w:rFonts w:ascii="Arial" w:hAnsi="Arial" w:cs="Arial"/>
          <w:sz w:val="20"/>
          <w:szCs w:val="20"/>
          <w:lang w:val="es-ES"/>
        </w:rPr>
        <w:t>formación, viajes, telefonía, asistencia a congresos y jornadas relacionadas con la</w:t>
      </w:r>
      <w:r>
        <w:rPr>
          <w:rFonts w:ascii="Arial" w:hAnsi="Arial" w:cs="Arial"/>
          <w:sz w:val="20"/>
          <w:szCs w:val="20"/>
          <w:lang w:val="es-ES"/>
        </w:rPr>
        <w:t xml:space="preserve"> </w:t>
      </w:r>
      <w:r w:rsidRPr="008F2464">
        <w:rPr>
          <w:rFonts w:ascii="Arial" w:hAnsi="Arial" w:cs="Arial"/>
          <w:sz w:val="20"/>
          <w:szCs w:val="20"/>
          <w:lang w:val="es-ES"/>
        </w:rPr>
        <w:t>mediación familiar, coordinación, investigación…)</w:t>
      </w:r>
    </w:p>
    <w:p w14:paraId="6E63E98E" w14:textId="77777777" w:rsidR="008F2464" w:rsidRPr="008F2464" w:rsidRDefault="008F2464" w:rsidP="008F2464">
      <w:pPr>
        <w:pStyle w:val="Zerrenda-paragrafoa"/>
        <w:rPr>
          <w:rFonts w:ascii="Arial" w:hAnsi="Arial" w:cs="Arial"/>
          <w:sz w:val="20"/>
          <w:szCs w:val="20"/>
          <w:lang w:val="es-ES"/>
        </w:rPr>
      </w:pPr>
    </w:p>
    <w:p w14:paraId="2274B274" w14:textId="4E890A7C" w:rsidR="008F2464" w:rsidRDefault="008F2464" w:rsidP="008F2464">
      <w:pPr>
        <w:tabs>
          <w:tab w:val="left" w:pos="6237"/>
        </w:tabs>
        <w:adjustRightInd w:val="0"/>
        <w:jc w:val="both"/>
        <w:rPr>
          <w:rFonts w:ascii="Arial" w:hAnsi="Arial" w:cs="Arial"/>
          <w:sz w:val="20"/>
          <w:szCs w:val="20"/>
          <w:lang w:val="es-ES"/>
        </w:rPr>
      </w:pPr>
      <w:r w:rsidRPr="008F2464">
        <w:rPr>
          <w:rFonts w:ascii="Arial" w:hAnsi="Arial" w:cs="Arial"/>
          <w:sz w:val="20"/>
          <w:szCs w:val="20"/>
          <w:lang w:val="es-ES"/>
        </w:rPr>
        <w:t>La memoria anual deberá remitirse en formato Word y PDF, en castellano y euskera.</w:t>
      </w:r>
    </w:p>
    <w:p w14:paraId="60F0B7C4" w14:textId="4092E16B" w:rsidR="00B67AD3" w:rsidRDefault="00B67AD3" w:rsidP="00B67AD3">
      <w:pPr>
        <w:tabs>
          <w:tab w:val="left" w:pos="6237"/>
        </w:tabs>
        <w:autoSpaceDE w:val="0"/>
        <w:autoSpaceDN w:val="0"/>
        <w:adjustRightInd w:val="0"/>
        <w:jc w:val="both"/>
        <w:rPr>
          <w:rFonts w:ascii="Arial" w:hAnsi="Arial" w:cs="Arial"/>
          <w:b/>
          <w:sz w:val="20"/>
          <w:szCs w:val="20"/>
          <w:lang w:val="es-ES"/>
        </w:rPr>
      </w:pPr>
    </w:p>
    <w:p w14:paraId="2DFD1267" w14:textId="77777777" w:rsidR="008F2464" w:rsidRDefault="008F2464" w:rsidP="008F2464">
      <w:pPr>
        <w:tabs>
          <w:tab w:val="left" w:pos="6237"/>
        </w:tabs>
        <w:autoSpaceDE w:val="0"/>
        <w:autoSpaceDN w:val="0"/>
        <w:adjustRightInd w:val="0"/>
        <w:jc w:val="both"/>
        <w:rPr>
          <w:rFonts w:ascii="Arial" w:hAnsi="Arial" w:cs="Arial"/>
          <w:b/>
          <w:sz w:val="20"/>
          <w:szCs w:val="20"/>
          <w:lang w:val="es-ES"/>
        </w:rPr>
      </w:pPr>
    </w:p>
    <w:p w14:paraId="29366A18" w14:textId="60B7B210" w:rsidR="008F2464" w:rsidRDefault="008F2464" w:rsidP="008F2464">
      <w:pPr>
        <w:tabs>
          <w:tab w:val="left" w:pos="6237"/>
        </w:tabs>
        <w:autoSpaceDE w:val="0"/>
        <w:autoSpaceDN w:val="0"/>
        <w:adjustRightInd w:val="0"/>
        <w:jc w:val="both"/>
        <w:rPr>
          <w:rFonts w:ascii="Arial" w:hAnsi="Arial" w:cs="Arial"/>
          <w:b/>
          <w:sz w:val="20"/>
          <w:szCs w:val="20"/>
          <w:lang w:val="es-ES"/>
        </w:rPr>
      </w:pPr>
      <w:r w:rsidRPr="008F2464">
        <w:rPr>
          <w:rFonts w:ascii="Arial" w:hAnsi="Arial" w:cs="Arial"/>
          <w:b/>
          <w:sz w:val="20"/>
          <w:szCs w:val="20"/>
          <w:lang w:val="es-ES"/>
        </w:rPr>
        <w:lastRenderedPageBreak/>
        <w:t>CUSTODIA DE EXPEDIENTES</w:t>
      </w:r>
      <w:r>
        <w:rPr>
          <w:rFonts w:ascii="Arial" w:hAnsi="Arial" w:cs="Arial"/>
          <w:b/>
          <w:sz w:val="20"/>
          <w:szCs w:val="20"/>
          <w:lang w:val="es-ES"/>
        </w:rPr>
        <w:t>:</w:t>
      </w:r>
    </w:p>
    <w:p w14:paraId="1185E822" w14:textId="77777777" w:rsidR="008F2464" w:rsidRPr="008F2464" w:rsidRDefault="008F2464" w:rsidP="008F2464">
      <w:pPr>
        <w:tabs>
          <w:tab w:val="left" w:pos="6237"/>
        </w:tabs>
        <w:autoSpaceDE w:val="0"/>
        <w:autoSpaceDN w:val="0"/>
        <w:adjustRightInd w:val="0"/>
        <w:jc w:val="both"/>
        <w:rPr>
          <w:rFonts w:ascii="Arial" w:hAnsi="Arial" w:cs="Arial"/>
          <w:b/>
          <w:sz w:val="20"/>
          <w:szCs w:val="20"/>
          <w:lang w:val="es-ES"/>
        </w:rPr>
      </w:pPr>
    </w:p>
    <w:p w14:paraId="2790D29E" w14:textId="77777777" w:rsidR="008F2464" w:rsidRDefault="008F2464" w:rsidP="008F2464">
      <w:pPr>
        <w:tabs>
          <w:tab w:val="left" w:pos="6237"/>
        </w:tabs>
        <w:autoSpaceDE w:val="0"/>
        <w:autoSpaceDN w:val="0"/>
        <w:adjustRightInd w:val="0"/>
        <w:jc w:val="both"/>
        <w:rPr>
          <w:rFonts w:ascii="Arial" w:hAnsi="Arial" w:cs="Arial"/>
          <w:sz w:val="20"/>
          <w:szCs w:val="20"/>
          <w:lang w:val="es-ES"/>
        </w:rPr>
      </w:pPr>
      <w:r w:rsidRPr="008F2464">
        <w:rPr>
          <w:rFonts w:ascii="Arial" w:hAnsi="Arial" w:cs="Arial"/>
          <w:sz w:val="20"/>
          <w:szCs w:val="20"/>
          <w:lang w:val="es-ES"/>
        </w:rPr>
        <w:t>Los expedientes abiertos en los servicios de mediación familiar serán custodiados por las personas profesionales del servicio. Se designará a una persona profesional que actuará como referente para el caso, debiendo constar su nombre en el mismo.</w:t>
      </w:r>
    </w:p>
    <w:p w14:paraId="4D52BC1E" w14:textId="77777777" w:rsidR="008F2464" w:rsidRPr="008F2464" w:rsidRDefault="008F2464" w:rsidP="008F2464">
      <w:pPr>
        <w:tabs>
          <w:tab w:val="left" w:pos="6237"/>
        </w:tabs>
        <w:autoSpaceDE w:val="0"/>
        <w:autoSpaceDN w:val="0"/>
        <w:adjustRightInd w:val="0"/>
        <w:jc w:val="both"/>
        <w:rPr>
          <w:rFonts w:ascii="Arial" w:hAnsi="Arial" w:cs="Arial"/>
          <w:sz w:val="20"/>
          <w:szCs w:val="20"/>
          <w:lang w:val="es-ES"/>
        </w:rPr>
      </w:pPr>
    </w:p>
    <w:p w14:paraId="79ECBE34" w14:textId="77777777" w:rsidR="008F2464" w:rsidRDefault="008F2464" w:rsidP="008F2464">
      <w:pPr>
        <w:tabs>
          <w:tab w:val="left" w:pos="6237"/>
        </w:tabs>
        <w:autoSpaceDE w:val="0"/>
        <w:autoSpaceDN w:val="0"/>
        <w:adjustRightInd w:val="0"/>
        <w:jc w:val="both"/>
        <w:rPr>
          <w:rFonts w:ascii="Arial" w:hAnsi="Arial" w:cs="Arial"/>
          <w:sz w:val="20"/>
          <w:szCs w:val="20"/>
          <w:lang w:val="es-ES"/>
        </w:rPr>
      </w:pPr>
      <w:r w:rsidRPr="008F2464">
        <w:rPr>
          <w:rFonts w:ascii="Arial" w:hAnsi="Arial" w:cs="Arial"/>
          <w:sz w:val="20"/>
          <w:szCs w:val="20"/>
          <w:lang w:val="es-ES"/>
        </w:rPr>
        <w:t>Los expedientes cerrados se deberán archivar con las garantías necesarias para proteger los datos de carácter personal de las personas usuarias.</w:t>
      </w:r>
    </w:p>
    <w:p w14:paraId="143EC1B4" w14:textId="77777777" w:rsidR="008F2464" w:rsidRPr="008F2464" w:rsidRDefault="008F2464" w:rsidP="008F2464">
      <w:pPr>
        <w:tabs>
          <w:tab w:val="left" w:pos="6237"/>
        </w:tabs>
        <w:autoSpaceDE w:val="0"/>
        <w:autoSpaceDN w:val="0"/>
        <w:adjustRightInd w:val="0"/>
        <w:jc w:val="both"/>
        <w:rPr>
          <w:rFonts w:ascii="Arial" w:hAnsi="Arial" w:cs="Arial"/>
          <w:sz w:val="20"/>
          <w:szCs w:val="20"/>
          <w:lang w:val="es-ES"/>
        </w:rPr>
      </w:pPr>
    </w:p>
    <w:p w14:paraId="0A49C3AF" w14:textId="77777777" w:rsidR="008F2464" w:rsidRDefault="008F2464" w:rsidP="008F2464">
      <w:pPr>
        <w:tabs>
          <w:tab w:val="left" w:pos="6237"/>
        </w:tabs>
        <w:autoSpaceDE w:val="0"/>
        <w:autoSpaceDN w:val="0"/>
        <w:adjustRightInd w:val="0"/>
        <w:jc w:val="both"/>
        <w:rPr>
          <w:rFonts w:ascii="Arial" w:hAnsi="Arial" w:cs="Arial"/>
          <w:sz w:val="20"/>
          <w:szCs w:val="20"/>
          <w:lang w:val="es-ES"/>
        </w:rPr>
      </w:pPr>
      <w:r w:rsidRPr="008F2464">
        <w:rPr>
          <w:rFonts w:ascii="Arial" w:hAnsi="Arial" w:cs="Arial"/>
          <w:sz w:val="20"/>
          <w:szCs w:val="20"/>
          <w:lang w:val="es-ES"/>
        </w:rPr>
        <w:t>Por otra parte, el Servicio de Mediación familiar contará con un Libro de Registro en el que se anotarán, cada día, los datos de identificación de todas las personas atendidas en el mismo.</w:t>
      </w:r>
    </w:p>
    <w:p w14:paraId="15FBCEA6" w14:textId="77777777" w:rsidR="008F2464" w:rsidRPr="008F2464" w:rsidRDefault="008F2464" w:rsidP="008F2464">
      <w:pPr>
        <w:tabs>
          <w:tab w:val="left" w:pos="6237"/>
        </w:tabs>
        <w:autoSpaceDE w:val="0"/>
        <w:autoSpaceDN w:val="0"/>
        <w:adjustRightInd w:val="0"/>
        <w:jc w:val="both"/>
        <w:rPr>
          <w:rFonts w:ascii="Arial" w:hAnsi="Arial" w:cs="Arial"/>
          <w:sz w:val="20"/>
          <w:szCs w:val="20"/>
          <w:lang w:val="es-ES"/>
        </w:rPr>
      </w:pPr>
    </w:p>
    <w:p w14:paraId="4AE4CE8A" w14:textId="77777777" w:rsidR="008F2464" w:rsidRDefault="008F2464" w:rsidP="008F2464">
      <w:pPr>
        <w:tabs>
          <w:tab w:val="left" w:pos="6237"/>
        </w:tabs>
        <w:autoSpaceDE w:val="0"/>
        <w:autoSpaceDN w:val="0"/>
        <w:adjustRightInd w:val="0"/>
        <w:jc w:val="both"/>
        <w:rPr>
          <w:rFonts w:ascii="Arial" w:hAnsi="Arial" w:cs="Arial"/>
          <w:sz w:val="20"/>
          <w:szCs w:val="20"/>
          <w:lang w:val="es-ES"/>
        </w:rPr>
      </w:pPr>
      <w:r w:rsidRPr="008F2464">
        <w:rPr>
          <w:rFonts w:ascii="Arial" w:hAnsi="Arial" w:cs="Arial"/>
          <w:sz w:val="20"/>
          <w:szCs w:val="20"/>
          <w:lang w:val="es-ES"/>
        </w:rPr>
        <w:t>Se designará a una persona del equipo como responsable de la seguridad de los datos del servicio, que deberá establecer y garantizar el cumplimiento de los procesos y protocolos de seguridad necesarios para cumplir con las exigencias de la normativa de protección de datos.</w:t>
      </w:r>
    </w:p>
    <w:p w14:paraId="6A1450CE" w14:textId="77777777" w:rsidR="008F2464" w:rsidRPr="008F2464" w:rsidRDefault="008F2464" w:rsidP="008F2464">
      <w:pPr>
        <w:tabs>
          <w:tab w:val="left" w:pos="6237"/>
        </w:tabs>
        <w:autoSpaceDE w:val="0"/>
        <w:autoSpaceDN w:val="0"/>
        <w:adjustRightInd w:val="0"/>
        <w:jc w:val="both"/>
        <w:rPr>
          <w:rFonts w:ascii="Arial" w:hAnsi="Arial" w:cs="Arial"/>
          <w:sz w:val="20"/>
          <w:szCs w:val="20"/>
          <w:lang w:val="es-ES"/>
        </w:rPr>
      </w:pPr>
    </w:p>
    <w:p w14:paraId="46D4664A" w14:textId="77777777" w:rsidR="008F2464" w:rsidRDefault="008F2464" w:rsidP="008F2464">
      <w:pPr>
        <w:tabs>
          <w:tab w:val="left" w:pos="6237"/>
        </w:tabs>
        <w:autoSpaceDE w:val="0"/>
        <w:autoSpaceDN w:val="0"/>
        <w:adjustRightInd w:val="0"/>
        <w:jc w:val="both"/>
        <w:rPr>
          <w:rFonts w:ascii="Arial" w:hAnsi="Arial" w:cs="Arial"/>
          <w:sz w:val="20"/>
          <w:szCs w:val="20"/>
          <w:lang w:val="es-ES"/>
        </w:rPr>
      </w:pPr>
      <w:r w:rsidRPr="008F2464">
        <w:rPr>
          <w:rFonts w:ascii="Arial" w:hAnsi="Arial" w:cs="Arial"/>
          <w:sz w:val="20"/>
          <w:szCs w:val="20"/>
          <w:lang w:val="es-ES"/>
        </w:rPr>
        <w:t>En todo caso, se atenderá a lo previsto en la normativa vigente en materia de Protección de Datos Personales.</w:t>
      </w:r>
    </w:p>
    <w:p w14:paraId="740A3C19" w14:textId="77777777" w:rsidR="008F2464" w:rsidRPr="008F2464" w:rsidRDefault="008F2464" w:rsidP="008F2464">
      <w:pPr>
        <w:tabs>
          <w:tab w:val="left" w:pos="6237"/>
        </w:tabs>
        <w:autoSpaceDE w:val="0"/>
        <w:autoSpaceDN w:val="0"/>
        <w:adjustRightInd w:val="0"/>
        <w:jc w:val="both"/>
        <w:rPr>
          <w:rFonts w:ascii="Arial" w:hAnsi="Arial" w:cs="Arial"/>
          <w:sz w:val="20"/>
          <w:szCs w:val="20"/>
          <w:lang w:val="es-ES"/>
        </w:rPr>
      </w:pPr>
    </w:p>
    <w:p w14:paraId="5D64FCC6" w14:textId="77777777" w:rsidR="008F2464" w:rsidRDefault="008F2464" w:rsidP="008F2464">
      <w:pPr>
        <w:tabs>
          <w:tab w:val="left" w:pos="6237"/>
        </w:tabs>
        <w:autoSpaceDE w:val="0"/>
        <w:autoSpaceDN w:val="0"/>
        <w:adjustRightInd w:val="0"/>
        <w:jc w:val="both"/>
        <w:rPr>
          <w:rFonts w:ascii="Arial" w:hAnsi="Arial" w:cs="Arial"/>
          <w:sz w:val="20"/>
          <w:szCs w:val="20"/>
          <w:lang w:val="es-ES"/>
        </w:rPr>
      </w:pPr>
      <w:r w:rsidRPr="008F2464">
        <w:rPr>
          <w:rFonts w:ascii="Arial" w:hAnsi="Arial" w:cs="Arial"/>
          <w:sz w:val="20"/>
          <w:szCs w:val="20"/>
          <w:lang w:val="es-ES"/>
        </w:rPr>
        <w:t>La Dirección podrá auditar el cumplimiento de los requisitos necesarios para la protección de datos de carácter personal de forma directa o a través de terceros autorizados.</w:t>
      </w:r>
    </w:p>
    <w:p w14:paraId="384DFA95" w14:textId="77777777" w:rsidR="00332CC7" w:rsidRPr="008F2464" w:rsidRDefault="00332CC7" w:rsidP="008F2464">
      <w:pPr>
        <w:tabs>
          <w:tab w:val="left" w:pos="6237"/>
        </w:tabs>
        <w:autoSpaceDE w:val="0"/>
        <w:autoSpaceDN w:val="0"/>
        <w:adjustRightInd w:val="0"/>
        <w:jc w:val="both"/>
        <w:rPr>
          <w:rFonts w:ascii="Arial" w:hAnsi="Arial" w:cs="Arial"/>
          <w:sz w:val="20"/>
          <w:szCs w:val="20"/>
          <w:lang w:val="es-ES"/>
        </w:rPr>
      </w:pPr>
    </w:p>
    <w:p w14:paraId="0C8CA6A5" w14:textId="77777777" w:rsidR="008F2464" w:rsidRDefault="008F2464" w:rsidP="00B67AD3">
      <w:pPr>
        <w:tabs>
          <w:tab w:val="left" w:pos="6237"/>
        </w:tabs>
        <w:autoSpaceDE w:val="0"/>
        <w:autoSpaceDN w:val="0"/>
        <w:adjustRightInd w:val="0"/>
        <w:jc w:val="both"/>
        <w:rPr>
          <w:rFonts w:ascii="Arial" w:hAnsi="Arial" w:cs="Arial"/>
          <w:sz w:val="20"/>
          <w:szCs w:val="20"/>
          <w:lang w:val="es-ES"/>
        </w:rPr>
      </w:pPr>
    </w:p>
    <w:p w14:paraId="1AD8627D" w14:textId="16C6A13F" w:rsidR="008F2464" w:rsidRPr="00332CC7" w:rsidRDefault="008F2464" w:rsidP="00332CC7">
      <w:pPr>
        <w:pStyle w:val="Zerrenda-paragrafoa"/>
        <w:numPr>
          <w:ilvl w:val="0"/>
          <w:numId w:val="7"/>
        </w:numPr>
        <w:tabs>
          <w:tab w:val="left" w:pos="6237"/>
        </w:tabs>
        <w:autoSpaceDE w:val="0"/>
        <w:autoSpaceDN w:val="0"/>
        <w:adjustRightInd w:val="0"/>
        <w:jc w:val="both"/>
        <w:rPr>
          <w:rFonts w:ascii="Arial" w:hAnsi="Arial" w:cs="Arial"/>
          <w:b/>
          <w:sz w:val="20"/>
          <w:szCs w:val="20"/>
          <w:lang w:val="es-ES"/>
        </w:rPr>
      </w:pPr>
      <w:r w:rsidRPr="00332CC7">
        <w:rPr>
          <w:rFonts w:ascii="Arial" w:hAnsi="Arial" w:cs="Arial"/>
          <w:b/>
          <w:sz w:val="20"/>
          <w:szCs w:val="20"/>
          <w:lang w:val="es-ES"/>
        </w:rPr>
        <w:t>CONDICIONES LINGÜÍSTICAS DE EJECUCIÓN DEL CONTRATO:</w:t>
      </w:r>
    </w:p>
    <w:p w14:paraId="3068BDD0" w14:textId="77777777" w:rsidR="008F2464" w:rsidRPr="008F2464" w:rsidRDefault="008F2464" w:rsidP="008F2464">
      <w:pPr>
        <w:pStyle w:val="Zerrenda-paragrafoa"/>
        <w:tabs>
          <w:tab w:val="left" w:pos="6237"/>
        </w:tabs>
        <w:autoSpaceDE w:val="0"/>
        <w:autoSpaceDN w:val="0"/>
        <w:adjustRightInd w:val="0"/>
        <w:ind w:left="1080"/>
        <w:jc w:val="both"/>
        <w:rPr>
          <w:rFonts w:ascii="Arial" w:hAnsi="Arial" w:cs="Arial"/>
          <w:b/>
          <w:sz w:val="20"/>
          <w:szCs w:val="20"/>
          <w:lang w:val="es-ES"/>
        </w:rPr>
      </w:pPr>
    </w:p>
    <w:p w14:paraId="7A47176B" w14:textId="77777777" w:rsidR="008F2464" w:rsidRDefault="008F2464" w:rsidP="008F2464">
      <w:pPr>
        <w:tabs>
          <w:tab w:val="left" w:pos="6237"/>
        </w:tabs>
        <w:autoSpaceDE w:val="0"/>
        <w:autoSpaceDN w:val="0"/>
        <w:adjustRightInd w:val="0"/>
        <w:jc w:val="both"/>
        <w:rPr>
          <w:rFonts w:ascii="Arial" w:hAnsi="Arial" w:cs="Arial"/>
          <w:sz w:val="20"/>
          <w:szCs w:val="20"/>
          <w:lang w:val="es-ES"/>
        </w:rPr>
      </w:pPr>
      <w:r w:rsidRPr="008F2464">
        <w:rPr>
          <w:rFonts w:ascii="Arial" w:hAnsi="Arial" w:cs="Arial"/>
          <w:sz w:val="20"/>
          <w:szCs w:val="20"/>
          <w:lang w:val="es-ES"/>
        </w:rPr>
        <w:t>Este contrato se halla sujeto al régimen de doble oficialidad lingüística establecido por el Estatuto de Autonomía del País Vasco en su artículo 6º y regulado por la Ley 10/1982, de 24 de noviembre, básica de normalización del uso del euskera, y por la normativa que la desarrolla.</w:t>
      </w:r>
    </w:p>
    <w:p w14:paraId="58A6993B" w14:textId="77777777" w:rsidR="008F2464" w:rsidRPr="008F2464" w:rsidRDefault="008F2464" w:rsidP="008F2464">
      <w:pPr>
        <w:tabs>
          <w:tab w:val="left" w:pos="6237"/>
        </w:tabs>
        <w:autoSpaceDE w:val="0"/>
        <w:autoSpaceDN w:val="0"/>
        <w:adjustRightInd w:val="0"/>
        <w:jc w:val="both"/>
        <w:rPr>
          <w:rFonts w:ascii="Arial" w:hAnsi="Arial" w:cs="Arial"/>
          <w:sz w:val="20"/>
          <w:szCs w:val="20"/>
          <w:lang w:val="es-ES"/>
        </w:rPr>
      </w:pPr>
    </w:p>
    <w:p w14:paraId="145A650D" w14:textId="69B6085F" w:rsidR="008F2464" w:rsidRDefault="008F2464" w:rsidP="008F2464">
      <w:pPr>
        <w:tabs>
          <w:tab w:val="left" w:pos="6237"/>
        </w:tabs>
        <w:autoSpaceDE w:val="0"/>
        <w:autoSpaceDN w:val="0"/>
        <w:adjustRightInd w:val="0"/>
        <w:jc w:val="both"/>
        <w:rPr>
          <w:rFonts w:ascii="Arial" w:hAnsi="Arial" w:cs="Arial"/>
          <w:sz w:val="20"/>
          <w:szCs w:val="20"/>
          <w:lang w:val="es-ES"/>
        </w:rPr>
      </w:pPr>
      <w:r w:rsidRPr="008F2464">
        <w:rPr>
          <w:rFonts w:ascii="Arial" w:hAnsi="Arial" w:cs="Arial"/>
          <w:sz w:val="20"/>
          <w:szCs w:val="20"/>
          <w:lang w:val="es-ES"/>
        </w:rPr>
        <w:t>La empresa adjudicataria deberá garantizar la atención y relación en las dos lenguas oficiales de la CAPV, tanto en horario de mañana como de tarde.</w:t>
      </w:r>
    </w:p>
    <w:p w14:paraId="578D7766" w14:textId="77777777" w:rsidR="008F2464" w:rsidRPr="008F2464" w:rsidRDefault="008F2464" w:rsidP="008F2464">
      <w:pPr>
        <w:tabs>
          <w:tab w:val="left" w:pos="6237"/>
        </w:tabs>
        <w:autoSpaceDE w:val="0"/>
        <w:autoSpaceDN w:val="0"/>
        <w:adjustRightInd w:val="0"/>
        <w:jc w:val="both"/>
        <w:rPr>
          <w:rFonts w:ascii="Arial" w:hAnsi="Arial" w:cs="Arial"/>
          <w:sz w:val="20"/>
          <w:szCs w:val="20"/>
          <w:lang w:val="es-ES"/>
        </w:rPr>
      </w:pPr>
    </w:p>
    <w:p w14:paraId="6AE35CE4" w14:textId="77777777" w:rsidR="008F2464" w:rsidRDefault="008F2464" w:rsidP="008F2464">
      <w:pPr>
        <w:tabs>
          <w:tab w:val="left" w:pos="6237"/>
        </w:tabs>
        <w:autoSpaceDE w:val="0"/>
        <w:autoSpaceDN w:val="0"/>
        <w:adjustRightInd w:val="0"/>
        <w:jc w:val="both"/>
        <w:rPr>
          <w:rFonts w:ascii="Arial" w:hAnsi="Arial" w:cs="Arial"/>
          <w:sz w:val="20"/>
          <w:szCs w:val="20"/>
          <w:lang w:val="es-ES"/>
        </w:rPr>
      </w:pPr>
      <w:r w:rsidRPr="008F2464">
        <w:rPr>
          <w:rFonts w:ascii="Arial" w:hAnsi="Arial" w:cs="Arial"/>
          <w:sz w:val="20"/>
          <w:szCs w:val="20"/>
          <w:lang w:val="es-ES"/>
        </w:rPr>
        <w:t>El informe anual se presentará en formato digital y en los dos idiomas oficiales, euskera y castellano.</w:t>
      </w:r>
    </w:p>
    <w:p w14:paraId="7B58EB70" w14:textId="77777777" w:rsidR="00332CC7" w:rsidRDefault="00332CC7" w:rsidP="008F2464">
      <w:pPr>
        <w:tabs>
          <w:tab w:val="left" w:pos="6237"/>
        </w:tabs>
        <w:autoSpaceDE w:val="0"/>
        <w:autoSpaceDN w:val="0"/>
        <w:adjustRightInd w:val="0"/>
        <w:jc w:val="both"/>
        <w:rPr>
          <w:rFonts w:ascii="Arial" w:hAnsi="Arial" w:cs="Arial"/>
          <w:sz w:val="20"/>
          <w:szCs w:val="20"/>
          <w:lang w:val="es-ES"/>
        </w:rPr>
      </w:pPr>
    </w:p>
    <w:p w14:paraId="40B916A6" w14:textId="77777777" w:rsidR="00AF1330" w:rsidRPr="008F2464" w:rsidRDefault="00AF1330" w:rsidP="008F2464">
      <w:pPr>
        <w:tabs>
          <w:tab w:val="left" w:pos="6237"/>
        </w:tabs>
        <w:autoSpaceDE w:val="0"/>
        <w:autoSpaceDN w:val="0"/>
        <w:adjustRightInd w:val="0"/>
        <w:jc w:val="both"/>
        <w:rPr>
          <w:rFonts w:ascii="Arial" w:hAnsi="Arial" w:cs="Arial"/>
          <w:sz w:val="20"/>
          <w:szCs w:val="20"/>
          <w:lang w:val="es-ES"/>
        </w:rPr>
      </w:pPr>
    </w:p>
    <w:p w14:paraId="2F6F875F" w14:textId="0753E662" w:rsidR="008F2464" w:rsidRDefault="008F2464" w:rsidP="00332CC7">
      <w:pPr>
        <w:pStyle w:val="Zerrenda-paragrafoa"/>
        <w:numPr>
          <w:ilvl w:val="0"/>
          <w:numId w:val="7"/>
        </w:numPr>
        <w:tabs>
          <w:tab w:val="left" w:pos="6237"/>
        </w:tabs>
        <w:autoSpaceDE w:val="0"/>
        <w:autoSpaceDN w:val="0"/>
        <w:adjustRightInd w:val="0"/>
        <w:jc w:val="both"/>
        <w:rPr>
          <w:rFonts w:ascii="Arial" w:hAnsi="Arial" w:cs="Arial"/>
          <w:b/>
          <w:sz w:val="20"/>
          <w:szCs w:val="20"/>
          <w:lang w:val="es-ES"/>
        </w:rPr>
      </w:pPr>
      <w:r w:rsidRPr="00AF1330">
        <w:rPr>
          <w:rFonts w:ascii="Arial" w:hAnsi="Arial" w:cs="Arial"/>
          <w:b/>
          <w:sz w:val="20"/>
          <w:szCs w:val="20"/>
          <w:lang w:val="es-ES"/>
        </w:rPr>
        <w:t>RECURSOS HUMANOS</w:t>
      </w:r>
      <w:r w:rsidR="00AF1330">
        <w:rPr>
          <w:rFonts w:ascii="Arial" w:hAnsi="Arial" w:cs="Arial"/>
          <w:b/>
          <w:sz w:val="20"/>
          <w:szCs w:val="20"/>
          <w:lang w:val="es-ES"/>
        </w:rPr>
        <w:t>:</w:t>
      </w:r>
    </w:p>
    <w:p w14:paraId="535C1BAA" w14:textId="77777777" w:rsidR="00AF1330" w:rsidRPr="00AF1330" w:rsidRDefault="00AF1330" w:rsidP="00AF1330">
      <w:pPr>
        <w:pStyle w:val="Zerrenda-paragrafoa"/>
        <w:tabs>
          <w:tab w:val="left" w:pos="6237"/>
        </w:tabs>
        <w:autoSpaceDE w:val="0"/>
        <w:autoSpaceDN w:val="0"/>
        <w:adjustRightInd w:val="0"/>
        <w:ind w:left="1080"/>
        <w:jc w:val="both"/>
        <w:rPr>
          <w:rFonts w:ascii="Arial" w:hAnsi="Arial" w:cs="Arial"/>
          <w:b/>
          <w:sz w:val="20"/>
          <w:szCs w:val="20"/>
          <w:lang w:val="es-ES"/>
        </w:rPr>
      </w:pPr>
    </w:p>
    <w:p w14:paraId="64A91AC1" w14:textId="77777777" w:rsidR="008F2464" w:rsidRDefault="008F2464" w:rsidP="008F2464">
      <w:pPr>
        <w:tabs>
          <w:tab w:val="left" w:pos="6237"/>
        </w:tabs>
        <w:autoSpaceDE w:val="0"/>
        <w:autoSpaceDN w:val="0"/>
        <w:adjustRightInd w:val="0"/>
        <w:jc w:val="both"/>
        <w:rPr>
          <w:rFonts w:ascii="Arial" w:hAnsi="Arial" w:cs="Arial"/>
          <w:sz w:val="20"/>
          <w:szCs w:val="20"/>
          <w:lang w:val="es-ES"/>
        </w:rPr>
      </w:pPr>
      <w:r w:rsidRPr="008F2464">
        <w:rPr>
          <w:rFonts w:ascii="Arial" w:hAnsi="Arial" w:cs="Arial"/>
          <w:sz w:val="20"/>
          <w:szCs w:val="20"/>
          <w:lang w:val="es-ES"/>
        </w:rPr>
        <w:t>La entidad adjudicataria deberá acreditar que el personal aportado para la ejecución de este contrato no ha sido condenado por sentencia firme por algún delito contra la libertad e indemnidad sexual, que incluye la agresión sexual, el abuso sexual, el exhibicionismo, la provocación sexual, la prostitución, la explotación sexual, la corrupción de menores, así como por trata de seres humanos, mediante declaración responsable, sustentada en las certificaciones negativas de delitos de naturaleza sexual del personal emitidas por el Registro Central de delincuentes sexuales por cada persona, de acuerdo con lo dispuesto en el artículo 13.5 de la Ley Orgánica 1/1996, de 15 de enero, de Protección Jurídica del Menor, de modificación parcial del Código Civil y de la Ley de Enjuiciamiento Civil, introducido por la Ley 26/2015, de 28 de julio, de modificación del sistema de protección a la infancia y adolescencia.</w:t>
      </w:r>
    </w:p>
    <w:p w14:paraId="43A196B9" w14:textId="77777777" w:rsidR="00AF1330" w:rsidRPr="008F2464" w:rsidRDefault="00AF1330" w:rsidP="008F2464">
      <w:pPr>
        <w:tabs>
          <w:tab w:val="left" w:pos="6237"/>
        </w:tabs>
        <w:autoSpaceDE w:val="0"/>
        <w:autoSpaceDN w:val="0"/>
        <w:adjustRightInd w:val="0"/>
        <w:jc w:val="both"/>
        <w:rPr>
          <w:rFonts w:ascii="Arial" w:hAnsi="Arial" w:cs="Arial"/>
          <w:sz w:val="20"/>
          <w:szCs w:val="20"/>
          <w:lang w:val="es-ES"/>
        </w:rPr>
      </w:pPr>
    </w:p>
    <w:p w14:paraId="467456BF" w14:textId="77777777" w:rsidR="008F2464" w:rsidRDefault="008F2464" w:rsidP="008F2464">
      <w:pPr>
        <w:tabs>
          <w:tab w:val="left" w:pos="6237"/>
        </w:tabs>
        <w:autoSpaceDE w:val="0"/>
        <w:autoSpaceDN w:val="0"/>
        <w:adjustRightInd w:val="0"/>
        <w:jc w:val="both"/>
        <w:rPr>
          <w:rFonts w:ascii="Arial" w:hAnsi="Arial" w:cs="Arial"/>
          <w:sz w:val="20"/>
          <w:szCs w:val="20"/>
          <w:lang w:val="es-ES"/>
        </w:rPr>
      </w:pPr>
      <w:r w:rsidRPr="008F2464">
        <w:rPr>
          <w:rFonts w:ascii="Arial" w:hAnsi="Arial" w:cs="Arial"/>
          <w:sz w:val="20"/>
          <w:szCs w:val="20"/>
          <w:lang w:val="es-ES"/>
        </w:rPr>
        <w:t>Las personas trabajadoras dedicadas a la ejecución de los trabajos estarán dirigidas por una persona responsable, cuya identidad será comunicada formalmente tras la firma del contrato.</w:t>
      </w:r>
    </w:p>
    <w:p w14:paraId="53D020AB" w14:textId="77777777" w:rsidR="00AF1330" w:rsidRPr="008F2464" w:rsidRDefault="00AF1330" w:rsidP="008F2464">
      <w:pPr>
        <w:tabs>
          <w:tab w:val="left" w:pos="6237"/>
        </w:tabs>
        <w:autoSpaceDE w:val="0"/>
        <w:autoSpaceDN w:val="0"/>
        <w:adjustRightInd w:val="0"/>
        <w:jc w:val="both"/>
        <w:rPr>
          <w:rFonts w:ascii="Arial" w:hAnsi="Arial" w:cs="Arial"/>
          <w:sz w:val="20"/>
          <w:szCs w:val="20"/>
          <w:lang w:val="es-ES"/>
        </w:rPr>
      </w:pPr>
    </w:p>
    <w:p w14:paraId="7830C828" w14:textId="7C6AA97F" w:rsidR="008F2464" w:rsidRDefault="008F2464" w:rsidP="008F2464">
      <w:pPr>
        <w:tabs>
          <w:tab w:val="left" w:pos="6237"/>
        </w:tabs>
        <w:autoSpaceDE w:val="0"/>
        <w:autoSpaceDN w:val="0"/>
        <w:adjustRightInd w:val="0"/>
        <w:jc w:val="both"/>
        <w:rPr>
          <w:rFonts w:ascii="Arial" w:hAnsi="Arial" w:cs="Arial"/>
          <w:sz w:val="20"/>
          <w:szCs w:val="20"/>
          <w:lang w:val="es-ES"/>
        </w:rPr>
      </w:pPr>
      <w:r w:rsidRPr="008F2464">
        <w:rPr>
          <w:rFonts w:ascii="Arial" w:hAnsi="Arial" w:cs="Arial"/>
          <w:sz w:val="20"/>
          <w:szCs w:val="20"/>
          <w:lang w:val="es-ES"/>
        </w:rPr>
        <w:t xml:space="preserve">A fin de asegurar la idoneidad del equipo dedicado a la prestación del servicio y de acreditar la solvencia técnica o profesional conforme se requiere </w:t>
      </w:r>
      <w:r w:rsidR="00DA349C">
        <w:rPr>
          <w:rFonts w:ascii="Arial" w:hAnsi="Arial" w:cs="Arial"/>
          <w:sz w:val="20"/>
          <w:szCs w:val="20"/>
          <w:lang w:val="es-ES"/>
        </w:rPr>
        <w:t xml:space="preserve">que </w:t>
      </w:r>
      <w:r w:rsidRPr="008F2464">
        <w:rPr>
          <w:rFonts w:ascii="Arial" w:hAnsi="Arial" w:cs="Arial"/>
          <w:sz w:val="20"/>
          <w:szCs w:val="20"/>
          <w:lang w:val="es-ES"/>
        </w:rPr>
        <w:t>las entidades licitantes present</w:t>
      </w:r>
      <w:r w:rsidR="00712A91">
        <w:rPr>
          <w:rFonts w:ascii="Arial" w:hAnsi="Arial" w:cs="Arial"/>
          <w:sz w:val="20"/>
          <w:szCs w:val="20"/>
          <w:lang w:val="es-ES"/>
        </w:rPr>
        <w:t>en</w:t>
      </w:r>
      <w:r w:rsidRPr="008F2464">
        <w:rPr>
          <w:rFonts w:ascii="Arial" w:hAnsi="Arial" w:cs="Arial"/>
          <w:sz w:val="20"/>
          <w:szCs w:val="20"/>
          <w:lang w:val="es-ES"/>
        </w:rPr>
        <w:t xml:space="preserve"> una propuesta del personal que se adscribirá a la ejecución del contrato.</w:t>
      </w:r>
    </w:p>
    <w:p w14:paraId="4FFE16BA" w14:textId="77777777" w:rsidR="00AF1330" w:rsidRPr="008F2464" w:rsidRDefault="00AF1330" w:rsidP="008F2464">
      <w:pPr>
        <w:tabs>
          <w:tab w:val="left" w:pos="6237"/>
        </w:tabs>
        <w:autoSpaceDE w:val="0"/>
        <w:autoSpaceDN w:val="0"/>
        <w:adjustRightInd w:val="0"/>
        <w:jc w:val="both"/>
        <w:rPr>
          <w:rFonts w:ascii="Arial" w:hAnsi="Arial" w:cs="Arial"/>
          <w:sz w:val="20"/>
          <w:szCs w:val="20"/>
          <w:lang w:val="es-ES"/>
        </w:rPr>
      </w:pPr>
    </w:p>
    <w:p w14:paraId="027BA085" w14:textId="77777777" w:rsidR="008F2464" w:rsidRDefault="008F2464" w:rsidP="008F2464">
      <w:pPr>
        <w:tabs>
          <w:tab w:val="left" w:pos="6237"/>
        </w:tabs>
        <w:autoSpaceDE w:val="0"/>
        <w:autoSpaceDN w:val="0"/>
        <w:adjustRightInd w:val="0"/>
        <w:jc w:val="both"/>
        <w:rPr>
          <w:rFonts w:ascii="Arial" w:hAnsi="Arial" w:cs="Arial"/>
          <w:sz w:val="20"/>
          <w:szCs w:val="20"/>
          <w:lang w:val="es-ES"/>
        </w:rPr>
      </w:pPr>
      <w:r w:rsidRPr="008F2464">
        <w:rPr>
          <w:rFonts w:ascii="Arial" w:hAnsi="Arial" w:cs="Arial"/>
          <w:sz w:val="20"/>
          <w:szCs w:val="20"/>
          <w:lang w:val="es-ES"/>
        </w:rPr>
        <w:lastRenderedPageBreak/>
        <w:t>Ante la eventualidad de que el personal que pueda ser objeto de subrogación no ejerza la opción de prestar sus servicios en la entidad adjudicataria, las entidades licitantes no incluirán a estas personas en el equipo humano propuesto.</w:t>
      </w:r>
    </w:p>
    <w:p w14:paraId="24C44ABE" w14:textId="77777777" w:rsidR="00AF1330" w:rsidRPr="008F2464" w:rsidRDefault="00AF1330" w:rsidP="008F2464">
      <w:pPr>
        <w:tabs>
          <w:tab w:val="left" w:pos="6237"/>
        </w:tabs>
        <w:autoSpaceDE w:val="0"/>
        <w:autoSpaceDN w:val="0"/>
        <w:adjustRightInd w:val="0"/>
        <w:jc w:val="both"/>
        <w:rPr>
          <w:rFonts w:ascii="Arial" w:hAnsi="Arial" w:cs="Arial"/>
          <w:sz w:val="20"/>
          <w:szCs w:val="20"/>
          <w:lang w:val="es-ES"/>
        </w:rPr>
      </w:pPr>
    </w:p>
    <w:p w14:paraId="5BC9B6B4" w14:textId="77777777" w:rsidR="008F2464" w:rsidRDefault="008F2464" w:rsidP="008F2464">
      <w:pPr>
        <w:tabs>
          <w:tab w:val="left" w:pos="6237"/>
        </w:tabs>
        <w:autoSpaceDE w:val="0"/>
        <w:autoSpaceDN w:val="0"/>
        <w:adjustRightInd w:val="0"/>
        <w:jc w:val="both"/>
        <w:rPr>
          <w:rFonts w:ascii="Arial" w:hAnsi="Arial" w:cs="Arial"/>
          <w:sz w:val="20"/>
          <w:szCs w:val="20"/>
          <w:lang w:val="es-ES"/>
        </w:rPr>
      </w:pPr>
      <w:r w:rsidRPr="008F2464">
        <w:rPr>
          <w:rFonts w:ascii="Arial" w:hAnsi="Arial" w:cs="Arial"/>
          <w:sz w:val="20"/>
          <w:szCs w:val="20"/>
          <w:lang w:val="es-ES"/>
        </w:rPr>
        <w:t>La adjudicataria se compromete a movilizar todos los recursos humanos necesarios para la correcta realización de los trabajos objeto del contrato, correspondiéndole en todo caso la relación jurídica con dicho personal. El Departamento de Bienestar, Juventud y Reto Demográfico queda desvinculado a todos los efectos de cualquier relación con las personas señaladas.</w:t>
      </w:r>
    </w:p>
    <w:p w14:paraId="1A02F520" w14:textId="77777777" w:rsidR="00AF1330" w:rsidRPr="008F2464" w:rsidRDefault="00AF1330" w:rsidP="008F2464">
      <w:pPr>
        <w:tabs>
          <w:tab w:val="left" w:pos="6237"/>
        </w:tabs>
        <w:autoSpaceDE w:val="0"/>
        <w:autoSpaceDN w:val="0"/>
        <w:adjustRightInd w:val="0"/>
        <w:jc w:val="both"/>
        <w:rPr>
          <w:rFonts w:ascii="Arial" w:hAnsi="Arial" w:cs="Arial"/>
          <w:sz w:val="20"/>
          <w:szCs w:val="20"/>
          <w:lang w:val="es-ES"/>
        </w:rPr>
      </w:pPr>
    </w:p>
    <w:p w14:paraId="6472ED8F" w14:textId="77777777" w:rsidR="008F2464" w:rsidRDefault="008F2464" w:rsidP="008F2464">
      <w:pPr>
        <w:tabs>
          <w:tab w:val="left" w:pos="6237"/>
        </w:tabs>
        <w:autoSpaceDE w:val="0"/>
        <w:autoSpaceDN w:val="0"/>
        <w:adjustRightInd w:val="0"/>
        <w:jc w:val="both"/>
        <w:rPr>
          <w:rFonts w:ascii="Arial" w:hAnsi="Arial" w:cs="Arial"/>
          <w:sz w:val="20"/>
          <w:szCs w:val="20"/>
          <w:lang w:val="es-ES"/>
        </w:rPr>
      </w:pPr>
      <w:r w:rsidRPr="008F2464">
        <w:rPr>
          <w:rFonts w:ascii="Arial" w:hAnsi="Arial" w:cs="Arial"/>
          <w:sz w:val="20"/>
          <w:szCs w:val="20"/>
          <w:lang w:val="es-ES"/>
        </w:rPr>
        <w:t>La entidad adjudicataria mantendrá una figura responsable del contrato para cumplirlo en tiempo y forma, que será la encargada de la supervisión del trabajo y será la interlocutora válida por parte de la Administración.</w:t>
      </w:r>
    </w:p>
    <w:p w14:paraId="6F371A17" w14:textId="77777777" w:rsidR="00AF1330" w:rsidRPr="008F2464" w:rsidRDefault="00AF1330" w:rsidP="008F2464">
      <w:pPr>
        <w:tabs>
          <w:tab w:val="left" w:pos="6237"/>
        </w:tabs>
        <w:autoSpaceDE w:val="0"/>
        <w:autoSpaceDN w:val="0"/>
        <w:adjustRightInd w:val="0"/>
        <w:jc w:val="both"/>
        <w:rPr>
          <w:rFonts w:ascii="Arial" w:hAnsi="Arial" w:cs="Arial"/>
          <w:sz w:val="20"/>
          <w:szCs w:val="20"/>
          <w:lang w:val="es-ES"/>
        </w:rPr>
      </w:pPr>
    </w:p>
    <w:p w14:paraId="28107372" w14:textId="77777777" w:rsidR="008F2464" w:rsidRDefault="008F2464" w:rsidP="008F2464">
      <w:pPr>
        <w:tabs>
          <w:tab w:val="left" w:pos="6237"/>
        </w:tabs>
        <w:autoSpaceDE w:val="0"/>
        <w:autoSpaceDN w:val="0"/>
        <w:adjustRightInd w:val="0"/>
        <w:jc w:val="both"/>
        <w:rPr>
          <w:rFonts w:ascii="Arial" w:hAnsi="Arial" w:cs="Arial"/>
          <w:sz w:val="20"/>
          <w:szCs w:val="20"/>
          <w:lang w:val="es-ES"/>
        </w:rPr>
      </w:pPr>
      <w:r w:rsidRPr="008F2464">
        <w:rPr>
          <w:rFonts w:ascii="Arial" w:hAnsi="Arial" w:cs="Arial"/>
          <w:sz w:val="20"/>
          <w:szCs w:val="20"/>
          <w:lang w:val="es-ES"/>
        </w:rPr>
        <w:t>Cualquier cambio o sustitución en la persona responsable del servicio, determinará la obligación de su comunicación.</w:t>
      </w:r>
    </w:p>
    <w:p w14:paraId="313747A6" w14:textId="77777777" w:rsidR="00332CC7" w:rsidRPr="008F2464" w:rsidRDefault="00332CC7" w:rsidP="008F2464">
      <w:pPr>
        <w:tabs>
          <w:tab w:val="left" w:pos="6237"/>
        </w:tabs>
        <w:autoSpaceDE w:val="0"/>
        <w:autoSpaceDN w:val="0"/>
        <w:adjustRightInd w:val="0"/>
        <w:jc w:val="both"/>
        <w:rPr>
          <w:rFonts w:ascii="Arial" w:hAnsi="Arial" w:cs="Arial"/>
          <w:sz w:val="20"/>
          <w:szCs w:val="20"/>
          <w:lang w:val="es-ES"/>
        </w:rPr>
      </w:pPr>
    </w:p>
    <w:p w14:paraId="61DE20A2" w14:textId="77777777" w:rsidR="00B67AD3" w:rsidRPr="00281542" w:rsidRDefault="00B67AD3" w:rsidP="00B67AD3">
      <w:pPr>
        <w:tabs>
          <w:tab w:val="left" w:pos="6237"/>
        </w:tabs>
        <w:autoSpaceDE w:val="0"/>
        <w:autoSpaceDN w:val="0"/>
        <w:adjustRightInd w:val="0"/>
        <w:jc w:val="both"/>
        <w:rPr>
          <w:rFonts w:ascii="Arial" w:hAnsi="Arial" w:cs="Arial"/>
          <w:sz w:val="20"/>
          <w:szCs w:val="20"/>
        </w:rPr>
      </w:pPr>
    </w:p>
    <w:p w14:paraId="0E51D5EE" w14:textId="7B2C390D" w:rsidR="00AF1330" w:rsidRPr="00332CC7" w:rsidRDefault="00AF1330" w:rsidP="00332CC7">
      <w:pPr>
        <w:pStyle w:val="Zerrenda-paragrafoa"/>
        <w:numPr>
          <w:ilvl w:val="0"/>
          <w:numId w:val="7"/>
        </w:numPr>
        <w:tabs>
          <w:tab w:val="left" w:pos="6237"/>
        </w:tabs>
        <w:autoSpaceDE w:val="0"/>
        <w:autoSpaceDN w:val="0"/>
        <w:adjustRightInd w:val="0"/>
        <w:jc w:val="both"/>
        <w:rPr>
          <w:rFonts w:ascii="Arial" w:hAnsi="Arial" w:cs="Arial"/>
          <w:b/>
          <w:sz w:val="20"/>
          <w:szCs w:val="20"/>
          <w:lang w:val="es-ES"/>
        </w:rPr>
      </w:pPr>
      <w:r w:rsidRPr="00332CC7">
        <w:rPr>
          <w:rFonts w:ascii="Arial" w:hAnsi="Arial" w:cs="Arial"/>
          <w:b/>
          <w:sz w:val="20"/>
          <w:szCs w:val="20"/>
          <w:lang w:val="es-ES"/>
        </w:rPr>
        <w:t>OBLIGACIONES DE LA EMPRESA PRESTATARIA DEL SERVICIO:</w:t>
      </w:r>
    </w:p>
    <w:p w14:paraId="63042041" w14:textId="77777777" w:rsidR="00AF1330" w:rsidRPr="00AF1330" w:rsidRDefault="00AF1330" w:rsidP="00AF1330">
      <w:pPr>
        <w:pStyle w:val="Zerrenda-paragrafoa"/>
        <w:tabs>
          <w:tab w:val="left" w:pos="6237"/>
        </w:tabs>
        <w:autoSpaceDE w:val="0"/>
        <w:autoSpaceDN w:val="0"/>
        <w:adjustRightInd w:val="0"/>
        <w:ind w:left="1080"/>
        <w:jc w:val="both"/>
        <w:rPr>
          <w:rFonts w:ascii="Arial" w:hAnsi="Arial" w:cs="Arial"/>
          <w:b/>
          <w:sz w:val="20"/>
          <w:szCs w:val="20"/>
          <w:lang w:val="es-ES"/>
        </w:rPr>
      </w:pPr>
    </w:p>
    <w:p w14:paraId="7488D50A" w14:textId="77777777" w:rsidR="00AF1330" w:rsidRDefault="00AF1330" w:rsidP="00AF1330">
      <w:pPr>
        <w:tabs>
          <w:tab w:val="left" w:pos="6237"/>
        </w:tabs>
        <w:autoSpaceDE w:val="0"/>
        <w:autoSpaceDN w:val="0"/>
        <w:adjustRightInd w:val="0"/>
        <w:jc w:val="both"/>
        <w:rPr>
          <w:rFonts w:ascii="Arial" w:hAnsi="Arial" w:cs="Arial"/>
          <w:sz w:val="20"/>
          <w:szCs w:val="20"/>
          <w:lang w:val="es-ES"/>
        </w:rPr>
      </w:pPr>
      <w:r w:rsidRPr="00AF1330">
        <w:rPr>
          <w:rFonts w:ascii="Arial" w:hAnsi="Arial" w:cs="Arial"/>
          <w:sz w:val="20"/>
          <w:szCs w:val="20"/>
          <w:lang w:val="es-ES"/>
        </w:rPr>
        <w:t>La entidad adjudicataria deberá:</w:t>
      </w:r>
    </w:p>
    <w:p w14:paraId="7A9F4083" w14:textId="77777777" w:rsidR="00AF1330" w:rsidRPr="00AF1330" w:rsidRDefault="00AF1330" w:rsidP="00AF1330">
      <w:pPr>
        <w:tabs>
          <w:tab w:val="left" w:pos="6237"/>
        </w:tabs>
        <w:autoSpaceDE w:val="0"/>
        <w:autoSpaceDN w:val="0"/>
        <w:adjustRightInd w:val="0"/>
        <w:jc w:val="both"/>
        <w:rPr>
          <w:rFonts w:ascii="Arial" w:hAnsi="Arial" w:cs="Arial"/>
          <w:sz w:val="20"/>
          <w:szCs w:val="20"/>
          <w:lang w:val="es-ES"/>
        </w:rPr>
      </w:pPr>
    </w:p>
    <w:p w14:paraId="4061C8B5" w14:textId="14774E60" w:rsidR="00AF1330" w:rsidRPr="00AF1330" w:rsidRDefault="00AF1330" w:rsidP="00AF1330">
      <w:pPr>
        <w:pStyle w:val="Zerrenda-paragrafoa"/>
        <w:numPr>
          <w:ilvl w:val="0"/>
          <w:numId w:val="19"/>
        </w:numPr>
        <w:tabs>
          <w:tab w:val="left" w:pos="6237"/>
        </w:tabs>
        <w:autoSpaceDE w:val="0"/>
        <w:autoSpaceDN w:val="0"/>
        <w:adjustRightInd w:val="0"/>
        <w:jc w:val="both"/>
        <w:rPr>
          <w:rFonts w:ascii="Arial" w:hAnsi="Arial" w:cs="Arial"/>
          <w:sz w:val="20"/>
          <w:szCs w:val="20"/>
          <w:lang w:val="es-ES"/>
        </w:rPr>
      </w:pPr>
      <w:r w:rsidRPr="00AF1330">
        <w:rPr>
          <w:rFonts w:ascii="Arial" w:hAnsi="Arial" w:cs="Arial"/>
          <w:sz w:val="20"/>
          <w:szCs w:val="20"/>
          <w:lang w:val="es-ES"/>
        </w:rPr>
        <w:t>Garantizar la protección de datos personales, en los términos descritos en la Ley Orgánica 3/2018, de 5 de diciembre, de Protección de Datos Personales y Garantía de los Derechos Digitales y demás disposiciones concordantes en la materia y de general y pertinente aplicación.</w:t>
      </w:r>
    </w:p>
    <w:p w14:paraId="20EAE703" w14:textId="77777777" w:rsidR="00AF1330" w:rsidRDefault="00AF1330" w:rsidP="00AF1330">
      <w:pPr>
        <w:pStyle w:val="Zerrenda-paragrafoa"/>
        <w:numPr>
          <w:ilvl w:val="0"/>
          <w:numId w:val="19"/>
        </w:numPr>
        <w:tabs>
          <w:tab w:val="left" w:pos="6237"/>
        </w:tabs>
        <w:autoSpaceDE w:val="0"/>
        <w:autoSpaceDN w:val="0"/>
        <w:adjustRightInd w:val="0"/>
        <w:jc w:val="both"/>
        <w:rPr>
          <w:rFonts w:ascii="Arial" w:hAnsi="Arial" w:cs="Arial"/>
          <w:sz w:val="20"/>
          <w:szCs w:val="20"/>
          <w:lang w:val="es-ES"/>
        </w:rPr>
      </w:pPr>
      <w:r w:rsidRPr="00AF1330">
        <w:rPr>
          <w:rFonts w:ascii="Arial" w:hAnsi="Arial" w:cs="Arial"/>
          <w:sz w:val="20"/>
          <w:szCs w:val="20"/>
          <w:lang w:val="es-ES"/>
        </w:rPr>
        <w:t>Cumplir, durante el periodo de ejecución del contrato, las condiciones relativas a inserción sociolaboral, igualdad de mujeres y hombres, calidad de empleo y derechos laborales básicos, así como de seguridad y salud laboral previstos en la normativa vigente.</w:t>
      </w:r>
    </w:p>
    <w:p w14:paraId="1984CB62" w14:textId="77777777" w:rsidR="00AF1330" w:rsidRDefault="00AF1330" w:rsidP="00AF1330">
      <w:pPr>
        <w:pStyle w:val="Zerrenda-paragrafoa"/>
        <w:numPr>
          <w:ilvl w:val="0"/>
          <w:numId w:val="19"/>
        </w:numPr>
        <w:tabs>
          <w:tab w:val="left" w:pos="6237"/>
        </w:tabs>
        <w:autoSpaceDE w:val="0"/>
        <w:autoSpaceDN w:val="0"/>
        <w:adjustRightInd w:val="0"/>
        <w:jc w:val="both"/>
        <w:rPr>
          <w:rFonts w:ascii="Arial" w:hAnsi="Arial" w:cs="Arial"/>
          <w:sz w:val="20"/>
          <w:szCs w:val="20"/>
          <w:lang w:val="es-ES"/>
        </w:rPr>
      </w:pPr>
      <w:r w:rsidRPr="00AF1330">
        <w:rPr>
          <w:rFonts w:ascii="Arial" w:hAnsi="Arial" w:cs="Arial"/>
          <w:sz w:val="20"/>
          <w:szCs w:val="20"/>
          <w:lang w:val="es-ES"/>
        </w:rPr>
        <w:t>Asumir la responsabilidad de las incidencias de cualquier clase y naturaleza que se pudieran producir derivadas directa o indirectamente del incumplimiento de las obligaciones propias del funcionamiento del Servicio.</w:t>
      </w:r>
    </w:p>
    <w:p w14:paraId="7192D123" w14:textId="77777777" w:rsidR="00AF1330" w:rsidRDefault="00AF1330" w:rsidP="00AF1330">
      <w:pPr>
        <w:pStyle w:val="Zerrenda-paragrafoa"/>
        <w:numPr>
          <w:ilvl w:val="0"/>
          <w:numId w:val="19"/>
        </w:numPr>
        <w:tabs>
          <w:tab w:val="left" w:pos="6237"/>
        </w:tabs>
        <w:autoSpaceDE w:val="0"/>
        <w:autoSpaceDN w:val="0"/>
        <w:adjustRightInd w:val="0"/>
        <w:jc w:val="both"/>
        <w:rPr>
          <w:rFonts w:ascii="Arial" w:hAnsi="Arial" w:cs="Arial"/>
          <w:sz w:val="20"/>
          <w:szCs w:val="20"/>
          <w:lang w:val="es-ES"/>
        </w:rPr>
      </w:pPr>
      <w:r w:rsidRPr="00AF1330">
        <w:rPr>
          <w:rFonts w:ascii="Arial" w:hAnsi="Arial" w:cs="Arial"/>
          <w:sz w:val="20"/>
          <w:szCs w:val="20"/>
          <w:lang w:val="es-ES"/>
        </w:rPr>
        <w:t>Garantizar la certificación negativa del Registro Central de delincuentes sexuales de cada una de las personas que conformen el equipo profesional/equipo de trabajo que se adscriba a la ejecución del contrato, acreditando que no han sido condenadas por sentencia firme por cualquier delito contra la libertad e indemnidad sexuales tipificados en el Título VIII de la Ley Orgánica 10/1995, de 23 de noviembre, del Código Penal, así como por cualquier delito de trata de seres humanos tipificado en el Título VII bis del Código Penal.</w:t>
      </w:r>
    </w:p>
    <w:p w14:paraId="547079CC" w14:textId="7C12A00B" w:rsidR="00AF1330" w:rsidRDefault="00AF1330" w:rsidP="00AF1330">
      <w:pPr>
        <w:pStyle w:val="Zerrenda-paragrafoa"/>
        <w:numPr>
          <w:ilvl w:val="0"/>
          <w:numId w:val="19"/>
        </w:numPr>
        <w:tabs>
          <w:tab w:val="left" w:pos="6237"/>
        </w:tabs>
        <w:autoSpaceDE w:val="0"/>
        <w:autoSpaceDN w:val="0"/>
        <w:adjustRightInd w:val="0"/>
        <w:jc w:val="both"/>
        <w:rPr>
          <w:rFonts w:ascii="Arial" w:hAnsi="Arial" w:cs="Arial"/>
          <w:sz w:val="20"/>
          <w:szCs w:val="20"/>
          <w:lang w:val="es-ES"/>
        </w:rPr>
      </w:pPr>
      <w:r w:rsidRPr="00AF1330">
        <w:rPr>
          <w:rFonts w:ascii="Arial" w:hAnsi="Arial" w:cs="Arial"/>
          <w:sz w:val="20"/>
          <w:szCs w:val="20"/>
          <w:lang w:val="es-ES"/>
        </w:rPr>
        <w:t>Facilitar la conciliación de la vida personal, familiar y laboral de la plantilla, asegurando los medios necesarios (recursos económicos y de personal) para que estas mejoras supongan un menoscabo en la atención del servicio.</w:t>
      </w:r>
    </w:p>
    <w:p w14:paraId="29B0A86A" w14:textId="77777777" w:rsidR="00332CC7" w:rsidRDefault="00332CC7" w:rsidP="00332CC7">
      <w:pPr>
        <w:pStyle w:val="Zerrenda-paragrafoa"/>
        <w:tabs>
          <w:tab w:val="left" w:pos="6237"/>
        </w:tabs>
        <w:autoSpaceDE w:val="0"/>
        <w:autoSpaceDN w:val="0"/>
        <w:adjustRightInd w:val="0"/>
        <w:jc w:val="both"/>
        <w:rPr>
          <w:rFonts w:ascii="Arial" w:hAnsi="Arial" w:cs="Arial"/>
          <w:sz w:val="20"/>
          <w:szCs w:val="20"/>
          <w:lang w:val="es-ES"/>
        </w:rPr>
      </w:pPr>
    </w:p>
    <w:p w14:paraId="219E15E7" w14:textId="77777777" w:rsidR="00AF1330" w:rsidRPr="00332CC7" w:rsidRDefault="00AF1330" w:rsidP="00332CC7">
      <w:pPr>
        <w:tabs>
          <w:tab w:val="left" w:pos="6237"/>
        </w:tabs>
        <w:autoSpaceDE w:val="0"/>
        <w:autoSpaceDN w:val="0"/>
        <w:adjustRightInd w:val="0"/>
        <w:jc w:val="both"/>
        <w:rPr>
          <w:rFonts w:ascii="Arial" w:hAnsi="Arial" w:cs="Arial"/>
          <w:sz w:val="20"/>
          <w:szCs w:val="20"/>
          <w:lang w:val="es-ES"/>
        </w:rPr>
      </w:pPr>
    </w:p>
    <w:p w14:paraId="79FD6AE9" w14:textId="6E44C458" w:rsidR="00AF1330" w:rsidRDefault="00AF1330" w:rsidP="00332CC7">
      <w:pPr>
        <w:pStyle w:val="Zerrenda-paragrafoa"/>
        <w:numPr>
          <w:ilvl w:val="0"/>
          <w:numId w:val="7"/>
        </w:numPr>
        <w:tabs>
          <w:tab w:val="left" w:pos="6237"/>
        </w:tabs>
        <w:autoSpaceDE w:val="0"/>
        <w:autoSpaceDN w:val="0"/>
        <w:adjustRightInd w:val="0"/>
        <w:jc w:val="both"/>
        <w:rPr>
          <w:rFonts w:ascii="Arial" w:hAnsi="Arial" w:cs="Arial"/>
          <w:b/>
          <w:sz w:val="20"/>
          <w:szCs w:val="20"/>
          <w:lang w:val="es-ES"/>
        </w:rPr>
      </w:pPr>
      <w:r w:rsidRPr="00AF1330">
        <w:rPr>
          <w:rFonts w:ascii="Arial" w:hAnsi="Arial" w:cs="Arial"/>
          <w:b/>
          <w:sz w:val="20"/>
          <w:szCs w:val="20"/>
          <w:lang w:val="es-ES"/>
        </w:rPr>
        <w:t>OTRAS: SUPERVISIÓN TÉCNICA DE LOS TRABAJOS</w:t>
      </w:r>
      <w:r>
        <w:rPr>
          <w:rFonts w:ascii="Arial" w:hAnsi="Arial" w:cs="Arial"/>
          <w:b/>
          <w:sz w:val="20"/>
          <w:szCs w:val="20"/>
          <w:lang w:val="es-ES"/>
        </w:rPr>
        <w:t>.</w:t>
      </w:r>
    </w:p>
    <w:p w14:paraId="6B23C0D5" w14:textId="77777777" w:rsidR="00AF1330" w:rsidRPr="00AF1330" w:rsidRDefault="00AF1330" w:rsidP="00AF1330">
      <w:pPr>
        <w:pStyle w:val="Zerrenda-paragrafoa"/>
        <w:tabs>
          <w:tab w:val="left" w:pos="6237"/>
        </w:tabs>
        <w:autoSpaceDE w:val="0"/>
        <w:autoSpaceDN w:val="0"/>
        <w:adjustRightInd w:val="0"/>
        <w:ind w:left="1080"/>
        <w:jc w:val="both"/>
        <w:rPr>
          <w:rFonts w:ascii="Arial" w:hAnsi="Arial" w:cs="Arial"/>
          <w:b/>
          <w:sz w:val="20"/>
          <w:szCs w:val="20"/>
          <w:lang w:val="es-ES"/>
        </w:rPr>
      </w:pPr>
    </w:p>
    <w:p w14:paraId="09FB6AC1" w14:textId="77777777" w:rsidR="00AF1330" w:rsidRDefault="00AF1330" w:rsidP="00AF1330">
      <w:pPr>
        <w:tabs>
          <w:tab w:val="left" w:pos="6237"/>
        </w:tabs>
        <w:autoSpaceDE w:val="0"/>
        <w:autoSpaceDN w:val="0"/>
        <w:adjustRightInd w:val="0"/>
        <w:jc w:val="both"/>
        <w:rPr>
          <w:rFonts w:ascii="Arial" w:hAnsi="Arial" w:cs="Arial"/>
          <w:sz w:val="20"/>
          <w:szCs w:val="20"/>
          <w:lang w:val="es-ES"/>
        </w:rPr>
      </w:pPr>
      <w:r w:rsidRPr="00AF1330">
        <w:rPr>
          <w:rFonts w:ascii="Arial" w:hAnsi="Arial" w:cs="Arial"/>
          <w:sz w:val="20"/>
          <w:szCs w:val="20"/>
          <w:lang w:val="es-ES"/>
        </w:rPr>
        <w:t>La Dirección de Apoyos para la Vida Plena podrá hacer sugerencias y aportar criterios de trabajo en cualquier momento del proyecto.</w:t>
      </w:r>
    </w:p>
    <w:p w14:paraId="67B575A2" w14:textId="77777777" w:rsidR="00AF1330" w:rsidRPr="00AF1330" w:rsidRDefault="00AF1330" w:rsidP="00AF1330">
      <w:pPr>
        <w:tabs>
          <w:tab w:val="left" w:pos="6237"/>
        </w:tabs>
        <w:autoSpaceDE w:val="0"/>
        <w:autoSpaceDN w:val="0"/>
        <w:adjustRightInd w:val="0"/>
        <w:jc w:val="both"/>
        <w:rPr>
          <w:rFonts w:ascii="Arial" w:hAnsi="Arial" w:cs="Arial"/>
          <w:sz w:val="20"/>
          <w:szCs w:val="20"/>
          <w:lang w:val="es-ES"/>
        </w:rPr>
      </w:pPr>
    </w:p>
    <w:p w14:paraId="0D3B1634" w14:textId="77777777" w:rsidR="00AF1330" w:rsidRDefault="00AF1330" w:rsidP="00AF1330">
      <w:pPr>
        <w:tabs>
          <w:tab w:val="left" w:pos="6237"/>
        </w:tabs>
        <w:autoSpaceDE w:val="0"/>
        <w:autoSpaceDN w:val="0"/>
        <w:adjustRightInd w:val="0"/>
        <w:jc w:val="both"/>
        <w:rPr>
          <w:rFonts w:ascii="Arial" w:hAnsi="Arial" w:cs="Arial"/>
          <w:sz w:val="20"/>
          <w:szCs w:val="20"/>
          <w:lang w:val="es-ES"/>
        </w:rPr>
      </w:pPr>
      <w:r w:rsidRPr="00AF1330">
        <w:rPr>
          <w:rFonts w:ascii="Arial" w:hAnsi="Arial" w:cs="Arial"/>
          <w:sz w:val="20"/>
          <w:szCs w:val="20"/>
          <w:lang w:val="es-ES"/>
        </w:rPr>
        <w:t>La supervisión de la ejecución del contrato y el desarrollo de las actuaciones y las tareas destinadas a dicho fin, correrán a cargo de la Dirección de Apoyos para la Vida Plena.</w:t>
      </w:r>
    </w:p>
    <w:p w14:paraId="2B716723" w14:textId="77777777" w:rsidR="00AF1330" w:rsidRPr="00AF1330" w:rsidRDefault="00AF1330" w:rsidP="00AF1330">
      <w:pPr>
        <w:tabs>
          <w:tab w:val="left" w:pos="6237"/>
        </w:tabs>
        <w:autoSpaceDE w:val="0"/>
        <w:autoSpaceDN w:val="0"/>
        <w:adjustRightInd w:val="0"/>
        <w:jc w:val="both"/>
        <w:rPr>
          <w:rFonts w:ascii="Arial" w:hAnsi="Arial" w:cs="Arial"/>
          <w:sz w:val="20"/>
          <w:szCs w:val="20"/>
          <w:lang w:val="es-ES"/>
        </w:rPr>
      </w:pPr>
    </w:p>
    <w:p w14:paraId="07C3B1EE" w14:textId="2ECF8330" w:rsidR="00B67AD3" w:rsidRPr="00281542" w:rsidRDefault="00AF1330" w:rsidP="00AF1330">
      <w:pPr>
        <w:tabs>
          <w:tab w:val="left" w:pos="6237"/>
        </w:tabs>
        <w:autoSpaceDE w:val="0"/>
        <w:autoSpaceDN w:val="0"/>
        <w:adjustRightInd w:val="0"/>
        <w:jc w:val="both"/>
        <w:rPr>
          <w:rFonts w:ascii="Arial" w:hAnsi="Arial" w:cs="Arial"/>
          <w:sz w:val="20"/>
          <w:szCs w:val="20"/>
        </w:rPr>
      </w:pPr>
      <w:r w:rsidRPr="00AF1330">
        <w:rPr>
          <w:rFonts w:ascii="Arial" w:hAnsi="Arial" w:cs="Arial"/>
          <w:sz w:val="20"/>
          <w:szCs w:val="20"/>
          <w:lang w:val="es-ES"/>
        </w:rPr>
        <w:t>Asimismo, la citada Dirección será la responsable de la comunicación con la entidad adjudicataria, así como de dictar las instrucciones y las aclaraciones necesarias; en especial, cuando surjan controversias o dudas acerca de la interpretación o valoración de la información o sobre los contenidos que se produzcan.</w:t>
      </w:r>
    </w:p>
    <w:sectPr w:rsidR="00B67AD3" w:rsidRPr="00281542" w:rsidSect="004F1847">
      <w:headerReference w:type="default" r:id="rId11"/>
      <w:footerReference w:type="default" r:id="rId12"/>
      <w:headerReference w:type="first" r:id="rId13"/>
      <w:footerReference w:type="first" r:id="rId14"/>
      <w:pgSz w:w="11907" w:h="16840"/>
      <w:pgMar w:top="92" w:right="1701" w:bottom="1418" w:left="1701" w:header="708" w:footer="473"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9CA2A" w14:textId="77777777" w:rsidR="00E463E1" w:rsidRDefault="00E463E1">
      <w:r>
        <w:separator/>
      </w:r>
    </w:p>
  </w:endnote>
  <w:endnote w:type="continuationSeparator" w:id="0">
    <w:p w14:paraId="7EB95C95" w14:textId="77777777" w:rsidR="00E463E1" w:rsidRDefault="00E46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AE68E" w14:textId="77777777" w:rsidR="004F392A" w:rsidRDefault="004F392A" w:rsidP="004F392A">
    <w:pPr>
      <w:pStyle w:val="Orri-oina"/>
      <w:jc w:val="center"/>
      <w:rPr>
        <w:rFonts w:ascii="Arial" w:hAnsi="Arial"/>
        <w:sz w:val="13"/>
      </w:rPr>
    </w:pPr>
    <w:r>
      <w:rPr>
        <w:rFonts w:ascii="Arial" w:hAnsi="Arial"/>
        <w:sz w:val="13"/>
      </w:rPr>
      <w:t xml:space="preserve">Donostia - San Sebastián, 1 </w:t>
    </w:r>
    <w:proofErr w:type="gramStart"/>
    <w:r>
      <w:rPr>
        <w:rFonts w:ascii="Arial" w:hAnsi="Arial"/>
        <w:sz w:val="13"/>
      </w:rPr>
      <w:t>–  01010</w:t>
    </w:r>
    <w:proofErr w:type="gramEnd"/>
    <w:r>
      <w:rPr>
        <w:rFonts w:ascii="Arial" w:hAnsi="Arial"/>
        <w:sz w:val="13"/>
      </w:rPr>
      <w:t xml:space="preserve"> VITORIA-GASTEIZ</w:t>
    </w:r>
  </w:p>
  <w:p w14:paraId="0DABB041" w14:textId="77777777" w:rsidR="004F392A" w:rsidRDefault="004F392A" w:rsidP="004F392A">
    <w:pPr>
      <w:pStyle w:val="Orri-oina"/>
      <w:jc w:val="center"/>
      <w:rPr>
        <w:rFonts w:ascii="Arial" w:hAnsi="Arial"/>
        <w:sz w:val="13"/>
      </w:rPr>
    </w:pPr>
    <w:r>
      <w:rPr>
        <w:rFonts w:ascii="Arial" w:hAnsi="Arial"/>
        <w:sz w:val="13"/>
      </w:rPr>
      <w:t>e-mail: informes@euskadi.eus</w:t>
    </w:r>
  </w:p>
  <w:p w14:paraId="0E9558DA" w14:textId="77777777" w:rsidR="004F392A" w:rsidRDefault="004F392A">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58C01" w14:textId="77777777" w:rsidR="002B7E9C" w:rsidRDefault="002B7E9C" w:rsidP="002B7E9C">
    <w:pPr>
      <w:pStyle w:val="Goiburua"/>
      <w:tabs>
        <w:tab w:val="right" w:pos="9923"/>
      </w:tabs>
      <w:ind w:right="-142"/>
      <w:rPr>
        <w:rFonts w:ascii="Arial" w:hAnsi="Arial"/>
        <w:sz w:val="16"/>
      </w:rPr>
    </w:pPr>
  </w:p>
  <w:p w14:paraId="1AA84824" w14:textId="77777777" w:rsidR="002B7E9C" w:rsidRDefault="002B7E9C" w:rsidP="002B7E9C">
    <w:pPr>
      <w:pStyle w:val="Orri-oina"/>
      <w:tabs>
        <w:tab w:val="clear" w:pos="9071"/>
      </w:tabs>
      <w:jc w:val="center"/>
      <w:rPr>
        <w:rFonts w:ascii="Arial" w:hAnsi="Arial"/>
        <w:sz w:val="13"/>
      </w:rPr>
    </w:pPr>
    <w:r>
      <w:rPr>
        <w:rFonts w:ascii="Arial" w:hAnsi="Arial"/>
        <w:sz w:val="13"/>
      </w:rPr>
      <w:t xml:space="preserve">Donostia - San </w:t>
    </w:r>
    <w:proofErr w:type="spellStart"/>
    <w:r>
      <w:rPr>
        <w:rFonts w:ascii="Arial" w:hAnsi="Arial"/>
        <w:sz w:val="13"/>
      </w:rPr>
      <w:t>Sebastian</w:t>
    </w:r>
    <w:proofErr w:type="spellEnd"/>
    <w:r>
      <w:rPr>
        <w:rFonts w:ascii="Arial" w:hAnsi="Arial"/>
        <w:sz w:val="13"/>
      </w:rPr>
      <w:t xml:space="preserve">, 1 </w:t>
    </w:r>
    <w:proofErr w:type="gramStart"/>
    <w:r>
      <w:rPr>
        <w:rFonts w:ascii="Arial" w:hAnsi="Arial"/>
        <w:sz w:val="13"/>
      </w:rPr>
      <w:t>–  01010</w:t>
    </w:r>
    <w:proofErr w:type="gramEnd"/>
    <w:r>
      <w:rPr>
        <w:rFonts w:ascii="Arial" w:hAnsi="Arial"/>
        <w:sz w:val="13"/>
      </w:rPr>
      <w:t xml:space="preserve"> VITORIA-GASTEIZ</w:t>
    </w:r>
  </w:p>
  <w:p w14:paraId="72A3CBEC" w14:textId="47B0DBC8" w:rsidR="009D0A99" w:rsidRPr="007D0651" w:rsidRDefault="002B7E9C" w:rsidP="002B7E9C">
    <w:pPr>
      <w:pStyle w:val="Orri-oina"/>
      <w:tabs>
        <w:tab w:val="clear" w:pos="9071"/>
      </w:tabs>
      <w:jc w:val="center"/>
      <w:rPr>
        <w:rFonts w:ascii="Arial" w:hAnsi="Arial"/>
        <w:sz w:val="13"/>
      </w:rPr>
    </w:pPr>
    <w:r>
      <w:rPr>
        <w:rFonts w:ascii="Arial" w:hAnsi="Arial"/>
        <w:sz w:val="13"/>
      </w:rPr>
      <w:t xml:space="preserve"> </w:t>
    </w:r>
    <w:proofErr w:type="spellStart"/>
    <w:r>
      <w:rPr>
        <w:rFonts w:ascii="Arial" w:hAnsi="Arial"/>
        <w:sz w:val="13"/>
      </w:rPr>
      <w:t>Tef</w:t>
    </w:r>
    <w:proofErr w:type="spellEnd"/>
    <w:r>
      <w:rPr>
        <w:rFonts w:ascii="Arial" w:hAnsi="Arial"/>
        <w:sz w:val="13"/>
      </w:rPr>
      <w:t xml:space="preserve">. 945 01 </w:t>
    </w:r>
    <w:r w:rsidR="00DF4953">
      <w:rPr>
        <w:rFonts w:ascii="Arial" w:hAnsi="Arial"/>
        <w:sz w:val="13"/>
      </w:rPr>
      <w:t>64 08</w:t>
    </w:r>
    <w:r>
      <w:rPr>
        <w:rFonts w:ascii="Arial" w:hAnsi="Arial"/>
        <w:sz w:val="13"/>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BEA73" w14:textId="77777777" w:rsidR="00E463E1" w:rsidRDefault="00E463E1">
      <w:r>
        <w:separator/>
      </w:r>
    </w:p>
  </w:footnote>
  <w:footnote w:type="continuationSeparator" w:id="0">
    <w:p w14:paraId="7AB311F0" w14:textId="77777777" w:rsidR="00E463E1" w:rsidRDefault="00E463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3F655" w14:textId="77777777" w:rsidR="009D0A99" w:rsidRDefault="009D0A99">
    <w:pPr>
      <w:pStyle w:val="Goiburua"/>
      <w:jc w:val="center"/>
    </w:pPr>
    <w:r>
      <w:rPr>
        <w:noProof/>
      </w:rPr>
      <w:object w:dxaOrig="11549" w:dyaOrig="1410" w14:anchorId="338ECB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6.25pt;height:23.65pt" fillcolor="window">
          <v:imagedata r:id="rId1" o:title=""/>
        </v:shape>
        <o:OLEObject Type="Embed" ProgID="MSPhotoEd.3" ShapeID="_x0000_i1025" DrawAspect="Content" ObjectID="_1824029760" r:id="rId2"/>
      </w:object>
    </w:r>
  </w:p>
  <w:p w14:paraId="685DDFF6" w14:textId="77777777" w:rsidR="009D0A99" w:rsidRDefault="009D0A99">
    <w:pPr>
      <w:pStyle w:val="Goiburua"/>
    </w:pPr>
  </w:p>
  <w:p w14:paraId="7465CC56" w14:textId="77777777" w:rsidR="009D0A99" w:rsidRDefault="009D0A99">
    <w:pPr>
      <w:pStyle w:val="Goiburua"/>
    </w:pPr>
  </w:p>
  <w:p w14:paraId="005CF5A2" w14:textId="77777777" w:rsidR="009D0A99" w:rsidRDefault="009D0A99">
    <w:pPr>
      <w:pStyle w:val="Goiburua"/>
    </w:pPr>
  </w:p>
  <w:p w14:paraId="0947FB08" w14:textId="77777777" w:rsidR="009D0A99" w:rsidRDefault="009D0A99">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273A5" w14:textId="177976C2" w:rsidR="00764AD4" w:rsidRDefault="00764AD4" w:rsidP="00764AD4">
    <w:pPr>
      <w:pStyle w:val="Goiburua"/>
      <w:tabs>
        <w:tab w:val="right" w:pos="9923"/>
      </w:tabs>
      <w:ind w:right="-142"/>
      <w:jc w:val="center"/>
      <w:rPr>
        <w:rFonts w:ascii="Arial" w:hAnsi="Arial"/>
        <w:sz w:val="16"/>
      </w:rPr>
    </w:pPr>
    <w:r>
      <w:rPr>
        <w:rFonts w:ascii="Arial" w:hAnsi="Arial"/>
        <w:noProof/>
        <w:sz w:val="16"/>
      </w:rPr>
      <w:object w:dxaOrig="18028" w:dyaOrig="2235" w14:anchorId="16CBBA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7.85pt;height:37.5pt" fillcolor="window">
          <v:imagedata r:id="rId1" o:title=""/>
        </v:shape>
        <o:OLEObject Type="Embed" ProgID="MSPhotoEd.3" ShapeID="_x0000_i1026" DrawAspect="Content" ObjectID="_1824029761" r:id="rId2"/>
      </w:object>
    </w:r>
  </w:p>
  <w:p w14:paraId="021CA2C0" w14:textId="6CAF13B5" w:rsidR="009D0A99" w:rsidRDefault="00117545">
    <w:pPr>
      <w:pStyle w:val="Goiburua"/>
      <w:tabs>
        <w:tab w:val="right" w:pos="9923"/>
      </w:tabs>
      <w:ind w:right="-142"/>
      <w:jc w:val="center"/>
      <w:rPr>
        <w:rFonts w:ascii="Arial" w:hAnsi="Arial"/>
        <w:sz w:val="16"/>
      </w:rPr>
    </w:pPr>
    <w:r>
      <w:rPr>
        <w:noProof/>
      </w:rPr>
      <mc:AlternateContent>
        <mc:Choice Requires="wps">
          <w:drawing>
            <wp:anchor distT="0" distB="0" distL="114300" distR="114300" simplePos="0" relativeHeight="251660288" behindDoc="0" locked="0" layoutInCell="0" allowOverlap="1" wp14:anchorId="1C8E3674" wp14:editId="713D7FFD">
              <wp:simplePos x="0" y="0"/>
              <wp:positionH relativeFrom="page">
                <wp:posOffset>3800475</wp:posOffset>
              </wp:positionH>
              <wp:positionV relativeFrom="page">
                <wp:posOffset>1015365</wp:posOffset>
              </wp:positionV>
              <wp:extent cx="1857375" cy="655320"/>
              <wp:effectExtent l="0" t="0" r="0" b="0"/>
              <wp:wrapSquare wrapText="bothSides"/>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655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31359" w14:textId="77777777" w:rsidR="00764AD4" w:rsidRPr="00F174B8" w:rsidRDefault="00764AD4" w:rsidP="00764AD4">
                          <w:pPr>
                            <w:pStyle w:val="4izenburua"/>
                            <w:rPr>
                              <w:b/>
                              <w:i w:val="0"/>
                            </w:rPr>
                          </w:pPr>
                          <w:r w:rsidRPr="00F174B8">
                            <w:rPr>
                              <w:b/>
                              <w:i w:val="0"/>
                            </w:rPr>
                            <w:t>DEPARTAMENTO DE BIENESTAR, JUVENTUD Y RETO DEMOGRÁFICO</w:t>
                          </w:r>
                        </w:p>
                        <w:p w14:paraId="7F99EEA2" w14:textId="77777777" w:rsidR="00764AD4" w:rsidRPr="00051B11" w:rsidRDefault="00764AD4" w:rsidP="00764AD4">
                          <w:pPr>
                            <w:pStyle w:val="4izenburua"/>
                            <w:rPr>
                              <w:bCs/>
                              <w:i w:val="0"/>
                            </w:rPr>
                          </w:pPr>
                          <w:r w:rsidRPr="00051B11">
                            <w:rPr>
                              <w:bCs/>
                              <w:i w:val="0"/>
                            </w:rPr>
                            <w:t>Viceconsejería de Bienestar</w:t>
                          </w:r>
                        </w:p>
                        <w:p w14:paraId="4F64AA9F" w14:textId="77777777" w:rsidR="00764AD4" w:rsidRPr="00F276AD" w:rsidRDefault="00764AD4" w:rsidP="00764AD4">
                          <w:pPr>
                            <w:pStyle w:val="4izenburua"/>
                            <w:rPr>
                              <w:bCs/>
                              <w:iCs/>
                            </w:rPr>
                          </w:pPr>
                          <w:r w:rsidRPr="00F276AD">
                            <w:rPr>
                              <w:bCs/>
                              <w:iCs/>
                            </w:rPr>
                            <w:t>Dirección de Apoyos para la Vida Plena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8E3674" id="_x0000_t202" coordsize="21600,21600" o:spt="202" path="m,l,21600r21600,l21600,xe">
              <v:stroke joinstyle="miter"/>
              <v:path gradientshapeok="t" o:connecttype="rect"/>
            </v:shapetype>
            <v:shape id="Text Box 7" o:spid="_x0000_s1026" type="#_x0000_t202" style="position:absolute;left:0;text-align:left;margin-left:299.25pt;margin-top:79.95pt;width:146.25pt;height:51.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qpd4QEAAKEDAAAOAAAAZHJzL2Uyb0RvYy54bWysU8tu2zAQvBfoPxC817IdK04Fy0GaIEWB&#10;9AEk/QCKIiWiEpdd0pbcr++Schy3uRW9ECSXmp2ZHW2ux75je4XegC35YjbnTFkJtbFNyb8/3b+7&#10;4swHYWvRgVUlPyjPr7dv32wGV6gltNDVChmBWF8MruRtCK7IMi9b1Qs/A6csFTVgLwIdsclqFAOh&#10;9122nM8vswGwdghSeU+3d1ORbxO+1kqGr1p7FVhXcuIW0oppreKabTeiaFC41sgjDfEPLHphLDU9&#10;Qd2JINgOzSuo3kgEDzrMJPQZaG2kShpIzWL+l5rHVjiVtJA53p1s8v8PVn7ZP7pvyML4AUYaYBLh&#10;3QPIH55ZuG2FbdQNIgytEjU1XkTLssH54vhptNoXPoJUw2eoachiFyABjRr76ArpZIROAzicTFdj&#10;YDK2vMrXF+ucM0m1yzy/WKapZKJ4/tqhDx8V9CxuSo401IQu9g8+RDaieH4Sm1m4N12XBtvZPy7o&#10;YbxJ7CPhiXoYq5FeRxUV1AfSgTDlhHJNmxbwF2cDZaTk/udOoOKs+2TJi/eL1SqGKh1W+ZqYMzyv&#10;VOcVYSVBlTxwNm1vwxTEnUPTtNRpct/CDfmnTZL2wurIm3KQFB8zG4N2fk6vXv6s7W8AAAD//wMA&#10;UEsDBBQABgAIAAAAIQD4wS5Z3gAAAAsBAAAPAAAAZHJzL2Rvd25yZXYueG1sTI/LTsMwEEX3SPyD&#10;NUjsqJ1CqjjEqRCILYjykNi58TSJiMdR7Dbh7xlWsBzdozvnVtvFD+KEU+wDGchWCgRSE1xPrYG3&#10;18erAkRMlpwdAqGBb4ywrc/PKlu6MNMLnnapFVxCsbQGupTGUsrYdOhtXIURibNDmLxNfE6tdJOd&#10;udwPcq3URnrbE3/o7Ij3HTZfu6M38P50+Py4Uc/tg8/HOSxKktfSmMuL5e4WRMIl/cHwq8/qULPT&#10;PhzJRTEYyHWRM8pBrjUIJgqd8bq9gfXmOgNZV/L/hvoHAAD//wMAUEsBAi0AFAAGAAgAAAAhALaD&#10;OJL+AAAA4QEAABMAAAAAAAAAAAAAAAAAAAAAAFtDb250ZW50X1R5cGVzXS54bWxQSwECLQAUAAYA&#10;CAAAACEAOP0h/9YAAACUAQAACwAAAAAAAAAAAAAAAAAvAQAAX3JlbHMvLnJlbHNQSwECLQAUAAYA&#10;CAAAACEAgn6qXeEBAAChAwAADgAAAAAAAAAAAAAAAAAuAgAAZHJzL2Uyb0RvYy54bWxQSwECLQAU&#10;AAYACAAAACEA+MEuWd4AAAALAQAADwAAAAAAAAAAAAAAAAA7BAAAZHJzL2Rvd25yZXYueG1sUEsF&#10;BgAAAAAEAAQA8wAAAEYFAAAAAA==&#10;" o:allowincell="f" filled="f" stroked="f">
              <v:textbox>
                <w:txbxContent>
                  <w:p w14:paraId="1FD31359" w14:textId="77777777" w:rsidR="00764AD4" w:rsidRPr="00F174B8" w:rsidRDefault="00764AD4" w:rsidP="00764AD4">
                    <w:pPr>
                      <w:pStyle w:val="4izenburua"/>
                      <w:rPr>
                        <w:b/>
                        <w:i w:val="0"/>
                      </w:rPr>
                    </w:pPr>
                    <w:r w:rsidRPr="00F174B8">
                      <w:rPr>
                        <w:b/>
                        <w:i w:val="0"/>
                      </w:rPr>
                      <w:t>DEPARTAMENTO DE BIENESTAR, JUVENTUD Y RETO DEMOGRÁFICO</w:t>
                    </w:r>
                  </w:p>
                  <w:p w14:paraId="7F99EEA2" w14:textId="77777777" w:rsidR="00764AD4" w:rsidRPr="00051B11" w:rsidRDefault="00764AD4" w:rsidP="00764AD4">
                    <w:pPr>
                      <w:pStyle w:val="4izenburua"/>
                      <w:rPr>
                        <w:bCs/>
                        <w:i w:val="0"/>
                      </w:rPr>
                    </w:pPr>
                    <w:r w:rsidRPr="00051B11">
                      <w:rPr>
                        <w:bCs/>
                        <w:i w:val="0"/>
                      </w:rPr>
                      <w:t>Viceconsejería de Bienestar</w:t>
                    </w:r>
                  </w:p>
                  <w:p w14:paraId="4F64AA9F" w14:textId="77777777" w:rsidR="00764AD4" w:rsidRPr="00F276AD" w:rsidRDefault="00764AD4" w:rsidP="00764AD4">
                    <w:pPr>
                      <w:pStyle w:val="4izenburua"/>
                      <w:rPr>
                        <w:bCs/>
                        <w:iCs/>
                      </w:rPr>
                    </w:pPr>
                    <w:r w:rsidRPr="00F276AD">
                      <w:rPr>
                        <w:bCs/>
                        <w:iCs/>
                      </w:rPr>
                      <w:t>Dirección de Apoyos para la Vida Plena</w:t>
                    </w:r>
                  </w:p>
                </w:txbxContent>
              </v:textbox>
              <w10:wrap type="square" anchorx="page" anchory="page"/>
            </v:shape>
          </w:pict>
        </mc:Fallback>
      </mc:AlternateContent>
    </w:r>
  </w:p>
  <w:p w14:paraId="1F9C48E3" w14:textId="7D88303A" w:rsidR="009D0A99" w:rsidRDefault="00117545">
    <w:pPr>
      <w:pStyle w:val="Goiburua"/>
      <w:tabs>
        <w:tab w:val="right" w:pos="9923"/>
      </w:tabs>
      <w:ind w:right="-142"/>
      <w:jc w:val="center"/>
      <w:rPr>
        <w:rFonts w:ascii="Arial" w:hAnsi="Arial"/>
        <w:sz w:val="16"/>
      </w:rPr>
    </w:pPr>
    <w:r>
      <w:rPr>
        <w:noProof/>
        <w:sz w:val="16"/>
      </w:rPr>
      <mc:AlternateContent>
        <mc:Choice Requires="wps">
          <w:drawing>
            <wp:anchor distT="0" distB="0" distL="114300" distR="114300" simplePos="0" relativeHeight="251659264" behindDoc="0" locked="0" layoutInCell="0" allowOverlap="1" wp14:anchorId="0FA08801" wp14:editId="60BB4778">
              <wp:simplePos x="0" y="0"/>
              <wp:positionH relativeFrom="page">
                <wp:posOffset>1847215</wp:posOffset>
              </wp:positionH>
              <wp:positionV relativeFrom="page">
                <wp:posOffset>1043940</wp:posOffset>
              </wp:positionV>
              <wp:extent cx="1987550" cy="760095"/>
              <wp:effectExtent l="0" t="0" r="3810" b="0"/>
              <wp:wrapSquare wrapText="bothSides"/>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0" cy="760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BC1A4E" w14:textId="5301BE0D" w:rsidR="00764AD4" w:rsidRPr="001A2676" w:rsidRDefault="00764AD4" w:rsidP="00764AD4">
                          <w:pPr>
                            <w:pStyle w:val="4izenburua"/>
                            <w:rPr>
                              <w:rFonts w:cs="Arial"/>
                              <w:b/>
                              <w:i w:val="0"/>
                            </w:rPr>
                          </w:pPr>
                          <w:r w:rsidRPr="001A2676">
                            <w:rPr>
                              <w:rFonts w:cs="Arial"/>
                              <w:b/>
                              <w:i w:val="0"/>
                            </w:rPr>
                            <w:t>ONGIZATE, GAZTERIA ETA</w:t>
                          </w:r>
                          <w:r w:rsidR="008D2DEE">
                            <w:rPr>
                              <w:rFonts w:cs="Arial"/>
                              <w:b/>
                              <w:i w:val="0"/>
                            </w:rPr>
                            <w:br/>
                          </w:r>
                          <w:r w:rsidRPr="001A2676">
                            <w:rPr>
                              <w:rFonts w:cs="Arial"/>
                              <w:b/>
                              <w:i w:val="0"/>
                            </w:rPr>
                            <w:t>ERRONKA DEMOGRAFIKOAREN SAILA</w:t>
                          </w:r>
                        </w:p>
                        <w:p w14:paraId="6B49DDFA" w14:textId="77777777" w:rsidR="00764AD4" w:rsidRPr="001A2676" w:rsidRDefault="00764AD4" w:rsidP="00764AD4">
                          <w:pPr>
                            <w:pStyle w:val="4izenburua"/>
                            <w:rPr>
                              <w:rFonts w:cs="Arial"/>
                              <w:bCs/>
                              <w:i w:val="0"/>
                              <w:lang w:val="eu-ES"/>
                            </w:rPr>
                          </w:pPr>
                          <w:r w:rsidRPr="001A2676">
                            <w:rPr>
                              <w:rFonts w:cs="Arial"/>
                              <w:bCs/>
                              <w:i w:val="0"/>
                              <w:lang w:val="eu-ES"/>
                            </w:rPr>
                            <w:t>Ongizate Sailburuordetza</w:t>
                          </w:r>
                        </w:p>
                        <w:p w14:paraId="0BD5B024" w14:textId="77777777" w:rsidR="00764AD4" w:rsidRPr="00F276AD" w:rsidRDefault="00764AD4" w:rsidP="00764AD4">
                          <w:pPr>
                            <w:pStyle w:val="4izenburua"/>
                            <w:rPr>
                              <w:rFonts w:cs="Arial"/>
                              <w:bCs/>
                              <w:iCs/>
                              <w:lang w:val="eu-ES"/>
                            </w:rPr>
                          </w:pPr>
                          <w:r w:rsidRPr="00F276AD">
                            <w:rPr>
                              <w:rFonts w:cs="Arial"/>
                              <w:bCs/>
                              <w:iCs/>
                              <w:lang w:val="eu-ES"/>
                            </w:rPr>
                            <w:t>Bizitza Beterako Laguntzen Zuzendaritza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A08801" id="Text Box 6" o:spid="_x0000_s1027" type="#_x0000_t202" style="position:absolute;left:0;text-align:left;margin-left:145.45pt;margin-top:82.2pt;width:156.5pt;height:59.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iV4QEAAKgDAAAOAAAAZHJzL2Uyb0RvYy54bWysU9Fu0zAUfUfiHyy/06RVu65R02lsGkIa&#10;DGnwAY5jNxaJr7l2m5Sv59rJugJviBfL9nXOPefck+3N0LXsqNAbsCWfz3LOlJVQG7sv+bevD++u&#10;OfNB2Fq0YFXJT8rzm93bN9veFWoBDbS1QkYg1he9K3kTgiuyzMtGdcLPwClLRQ3YiUBH3Gc1ip7Q&#10;uzZb5PlV1gPWDkEq7+n2fizyXcLXWsnwpLVXgbUlJ24hrZjWKq7ZbiuKPQrXGDnREP/AohPGUtMz&#10;1L0Igh3Q/AXVGYngQYeZhC4DrY1USQOpmed/qHluhFNJC5nj3dkm//9g5efjs/uCLAzvYaABJhHe&#10;PYL87pmFu0bYvbpFhL5RoqbG82hZ1jtfTJ9Gq33hI0jVf4KahiwOARLQoLGLrpBORug0gNPZdDUE&#10;JmPLzfV6taKSpNr6Ks83q9RCFC9fO/Thg4KOxU3JkYaa0MXx0YfIRhQvT2IzCw+mbdNgW/vbBT2M&#10;N4l9JDxSD0M1MFNP0qKYCuoTyUEY40Lxpk0D+JOznqJScv/jIFBx1n60ZMlmvlzGbKXDcrVe0AEv&#10;K9VlRVhJUCUPnI3buzDm8eDQ7BvqNA7Bwi3ZqE1S+Mpqok9xSMKn6Ma8XZ7Tq9cfbPcLAAD//wMA&#10;UEsDBBQABgAIAAAAIQBdIbf/3gAAAAsBAAAPAAAAZHJzL2Rvd25yZXYueG1sTI/BTsMwDIbvSHuH&#10;yJO4sWSjVGtpOk1DXEEMmLRb1nhtReNUTbaWt8ec4Gh/v35/LjaT68QVh9B60rBcKBBIlbct1Ro+&#10;3p/v1iBCNGRN5wk1fGOATTm7KUxu/UhveN3HWnAJhdxoaGLscylD1aAzYeF7JGZnPzgTeRxqaQcz&#10;crnr5EqpVDrTEl9oTI+7Bquv/cVp+Hw5Hw+Jeq2f3EM/+klJcpnU+nY+bR9BRJziXxh+9VkdSnY6&#10;+QvZIDoNq0xlHGWQJgkITqTqnjcnRutkCbIs5P8fyh8AAAD//wMAUEsBAi0AFAAGAAgAAAAhALaD&#10;OJL+AAAA4QEAABMAAAAAAAAAAAAAAAAAAAAAAFtDb250ZW50X1R5cGVzXS54bWxQSwECLQAUAAYA&#10;CAAAACEAOP0h/9YAAACUAQAACwAAAAAAAAAAAAAAAAAvAQAAX3JlbHMvLnJlbHNQSwECLQAUAAYA&#10;CAAAACEADP4oleEBAACoAwAADgAAAAAAAAAAAAAAAAAuAgAAZHJzL2Uyb0RvYy54bWxQSwECLQAU&#10;AAYACAAAACEAXSG3/94AAAALAQAADwAAAAAAAAAAAAAAAAA7BAAAZHJzL2Rvd25yZXYueG1sUEsF&#10;BgAAAAAEAAQA8wAAAEYFAAAAAA==&#10;" o:allowincell="f" filled="f" stroked="f">
              <v:textbox>
                <w:txbxContent>
                  <w:p w14:paraId="20BC1A4E" w14:textId="5301BE0D" w:rsidR="00764AD4" w:rsidRPr="001A2676" w:rsidRDefault="00764AD4" w:rsidP="00764AD4">
                    <w:pPr>
                      <w:pStyle w:val="4izenburua"/>
                      <w:rPr>
                        <w:rFonts w:cs="Arial"/>
                        <w:b/>
                        <w:i w:val="0"/>
                      </w:rPr>
                    </w:pPr>
                    <w:r w:rsidRPr="001A2676">
                      <w:rPr>
                        <w:rFonts w:cs="Arial"/>
                        <w:b/>
                        <w:i w:val="0"/>
                      </w:rPr>
                      <w:t>ONGIZATE, GAZTERIA ETA</w:t>
                    </w:r>
                    <w:r w:rsidR="008D2DEE">
                      <w:rPr>
                        <w:rFonts w:cs="Arial"/>
                        <w:b/>
                        <w:i w:val="0"/>
                      </w:rPr>
                      <w:br/>
                    </w:r>
                    <w:r w:rsidRPr="001A2676">
                      <w:rPr>
                        <w:rFonts w:cs="Arial"/>
                        <w:b/>
                        <w:i w:val="0"/>
                      </w:rPr>
                      <w:t>ERRONKA DEMOGRAFIKOAREN SAILA</w:t>
                    </w:r>
                  </w:p>
                  <w:p w14:paraId="6B49DDFA" w14:textId="77777777" w:rsidR="00764AD4" w:rsidRPr="001A2676" w:rsidRDefault="00764AD4" w:rsidP="00764AD4">
                    <w:pPr>
                      <w:pStyle w:val="4izenburua"/>
                      <w:rPr>
                        <w:rFonts w:cs="Arial"/>
                        <w:bCs/>
                        <w:i w:val="0"/>
                        <w:lang w:val="eu-ES"/>
                      </w:rPr>
                    </w:pPr>
                    <w:r w:rsidRPr="001A2676">
                      <w:rPr>
                        <w:rFonts w:cs="Arial"/>
                        <w:bCs/>
                        <w:i w:val="0"/>
                        <w:lang w:val="eu-ES"/>
                      </w:rPr>
                      <w:t>Ongizate Sailburuordetza</w:t>
                    </w:r>
                  </w:p>
                  <w:p w14:paraId="0BD5B024" w14:textId="77777777" w:rsidR="00764AD4" w:rsidRPr="00F276AD" w:rsidRDefault="00764AD4" w:rsidP="00764AD4">
                    <w:pPr>
                      <w:pStyle w:val="4izenburua"/>
                      <w:rPr>
                        <w:rFonts w:cs="Arial"/>
                        <w:bCs/>
                        <w:iCs/>
                        <w:lang w:val="eu-ES"/>
                      </w:rPr>
                    </w:pPr>
                    <w:r w:rsidRPr="00F276AD">
                      <w:rPr>
                        <w:rFonts w:cs="Arial"/>
                        <w:bCs/>
                        <w:iCs/>
                        <w:lang w:val="eu-ES"/>
                      </w:rPr>
                      <w:t>Bizitza Beterako Laguntzen Zuzendaritza</w:t>
                    </w:r>
                  </w:p>
                </w:txbxContent>
              </v:textbox>
              <w10:wrap type="square" anchorx="page" anchory="page"/>
            </v:shape>
          </w:pict>
        </mc:Fallback>
      </mc:AlternateContent>
    </w:r>
  </w:p>
  <w:p w14:paraId="49A4FB97" w14:textId="0C53E5A0" w:rsidR="009D0A99" w:rsidRDefault="009D0A99">
    <w:pPr>
      <w:pStyle w:val="Goiburua"/>
      <w:tabs>
        <w:tab w:val="right" w:pos="9923"/>
      </w:tabs>
      <w:ind w:right="-142"/>
      <w:jc w:val="center"/>
      <w:rPr>
        <w:rFonts w:ascii="Arial" w:hAnsi="Arial"/>
        <w:sz w:val="16"/>
      </w:rPr>
    </w:pPr>
  </w:p>
  <w:p w14:paraId="5954B981" w14:textId="15848AAF" w:rsidR="009D0A99" w:rsidRDefault="009D0A99" w:rsidP="00F73660">
    <w:pPr>
      <w:pStyle w:val="Goiburua"/>
      <w:tabs>
        <w:tab w:val="right" w:pos="9923"/>
      </w:tabs>
      <w:ind w:right="-142"/>
      <w:jc w:val="center"/>
      <w:rPr>
        <w:rFonts w:ascii="Arial" w:hAnsi="Arial"/>
        <w:sz w:val="16"/>
      </w:rPr>
    </w:pPr>
  </w:p>
  <w:p w14:paraId="225D680D" w14:textId="175D4E42" w:rsidR="009D0A99" w:rsidRDefault="009D0A99">
    <w:pPr>
      <w:pStyle w:val="Goiburua"/>
      <w:tabs>
        <w:tab w:val="right" w:pos="9923"/>
      </w:tabs>
      <w:ind w:right="-142"/>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B6A31"/>
    <w:multiLevelType w:val="hybridMultilevel"/>
    <w:tmpl w:val="74D489B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561065"/>
    <w:multiLevelType w:val="hybridMultilevel"/>
    <w:tmpl w:val="2C32C3A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90E20"/>
    <w:multiLevelType w:val="hybridMultilevel"/>
    <w:tmpl w:val="0922D9A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332E35F7"/>
    <w:multiLevelType w:val="hybridMultilevel"/>
    <w:tmpl w:val="C1B6FF8A"/>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36367AAD"/>
    <w:multiLevelType w:val="hybridMultilevel"/>
    <w:tmpl w:val="F7C623FE"/>
    <w:lvl w:ilvl="0" w:tplc="4B288A36">
      <w:start w:val="1"/>
      <w:numFmt w:val="bullet"/>
      <w:lvlText w:val=""/>
      <w:lvlJc w:val="left"/>
      <w:pPr>
        <w:ind w:left="644" w:hanging="360"/>
      </w:pPr>
      <w:rPr>
        <w:rFonts w:ascii="Symbol" w:hAnsi="Symbol" w:hint="default"/>
        <w:color w:val="auto"/>
      </w:rPr>
    </w:lvl>
    <w:lvl w:ilvl="1" w:tplc="0C0A0003" w:tentative="1">
      <w:start w:val="1"/>
      <w:numFmt w:val="bullet"/>
      <w:lvlText w:val="o"/>
      <w:lvlJc w:val="left"/>
      <w:pPr>
        <w:ind w:left="1364" w:hanging="360"/>
      </w:pPr>
      <w:rPr>
        <w:rFonts w:ascii="Courier New" w:hAnsi="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 w15:restartNumberingAfterBreak="0">
    <w:nsid w:val="37352949"/>
    <w:multiLevelType w:val="hybridMultilevel"/>
    <w:tmpl w:val="DBD65F50"/>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3AC15114"/>
    <w:multiLevelType w:val="hybridMultilevel"/>
    <w:tmpl w:val="BDFAD97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49341CF5"/>
    <w:multiLevelType w:val="hybridMultilevel"/>
    <w:tmpl w:val="9060600A"/>
    <w:lvl w:ilvl="0" w:tplc="185E1B3E">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15:restartNumberingAfterBreak="0">
    <w:nsid w:val="4942384E"/>
    <w:multiLevelType w:val="hybridMultilevel"/>
    <w:tmpl w:val="A106F646"/>
    <w:lvl w:ilvl="0" w:tplc="E1ECC1F4">
      <w:start w:val="1"/>
      <w:numFmt w:val="decimal"/>
      <w:lvlText w:val="%1."/>
      <w:lvlJc w:val="left"/>
      <w:pPr>
        <w:ind w:left="360" w:hanging="360"/>
      </w:pPr>
      <w:rPr>
        <w:rFonts w:hint="default"/>
      </w:rPr>
    </w:lvl>
    <w:lvl w:ilvl="1" w:tplc="042D0019" w:tentative="1">
      <w:start w:val="1"/>
      <w:numFmt w:val="lowerLetter"/>
      <w:lvlText w:val="%2."/>
      <w:lvlJc w:val="left"/>
      <w:pPr>
        <w:ind w:left="731" w:hanging="360"/>
      </w:pPr>
    </w:lvl>
    <w:lvl w:ilvl="2" w:tplc="042D001B" w:tentative="1">
      <w:start w:val="1"/>
      <w:numFmt w:val="lowerRoman"/>
      <w:lvlText w:val="%3."/>
      <w:lvlJc w:val="right"/>
      <w:pPr>
        <w:ind w:left="1451" w:hanging="180"/>
      </w:pPr>
    </w:lvl>
    <w:lvl w:ilvl="3" w:tplc="042D000F" w:tentative="1">
      <w:start w:val="1"/>
      <w:numFmt w:val="decimal"/>
      <w:lvlText w:val="%4."/>
      <w:lvlJc w:val="left"/>
      <w:pPr>
        <w:ind w:left="2171" w:hanging="360"/>
      </w:pPr>
    </w:lvl>
    <w:lvl w:ilvl="4" w:tplc="042D0019" w:tentative="1">
      <w:start w:val="1"/>
      <w:numFmt w:val="lowerLetter"/>
      <w:lvlText w:val="%5."/>
      <w:lvlJc w:val="left"/>
      <w:pPr>
        <w:ind w:left="2891" w:hanging="360"/>
      </w:pPr>
    </w:lvl>
    <w:lvl w:ilvl="5" w:tplc="042D001B" w:tentative="1">
      <w:start w:val="1"/>
      <w:numFmt w:val="lowerRoman"/>
      <w:lvlText w:val="%6."/>
      <w:lvlJc w:val="right"/>
      <w:pPr>
        <w:ind w:left="3611" w:hanging="180"/>
      </w:pPr>
    </w:lvl>
    <w:lvl w:ilvl="6" w:tplc="042D000F" w:tentative="1">
      <w:start w:val="1"/>
      <w:numFmt w:val="decimal"/>
      <w:lvlText w:val="%7."/>
      <w:lvlJc w:val="left"/>
      <w:pPr>
        <w:ind w:left="4331" w:hanging="360"/>
      </w:pPr>
    </w:lvl>
    <w:lvl w:ilvl="7" w:tplc="042D0019" w:tentative="1">
      <w:start w:val="1"/>
      <w:numFmt w:val="lowerLetter"/>
      <w:lvlText w:val="%8."/>
      <w:lvlJc w:val="left"/>
      <w:pPr>
        <w:ind w:left="5051" w:hanging="360"/>
      </w:pPr>
    </w:lvl>
    <w:lvl w:ilvl="8" w:tplc="042D001B" w:tentative="1">
      <w:start w:val="1"/>
      <w:numFmt w:val="lowerRoman"/>
      <w:lvlText w:val="%9."/>
      <w:lvlJc w:val="right"/>
      <w:pPr>
        <w:ind w:left="5771" w:hanging="180"/>
      </w:pPr>
    </w:lvl>
  </w:abstractNum>
  <w:abstractNum w:abstractNumId="9" w15:restartNumberingAfterBreak="0">
    <w:nsid w:val="4C2327D0"/>
    <w:multiLevelType w:val="hybridMultilevel"/>
    <w:tmpl w:val="13284230"/>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4F2D3196"/>
    <w:multiLevelType w:val="hybridMultilevel"/>
    <w:tmpl w:val="333E256E"/>
    <w:lvl w:ilvl="0" w:tplc="E1ECC1F4">
      <w:start w:val="1"/>
      <w:numFmt w:val="decimal"/>
      <w:lvlText w:val="%1."/>
      <w:lvlJc w:val="left"/>
      <w:pPr>
        <w:ind w:left="1069" w:hanging="360"/>
      </w:pPr>
      <w:rPr>
        <w:rFonts w:hint="default"/>
      </w:rPr>
    </w:lvl>
    <w:lvl w:ilvl="1" w:tplc="042D0019" w:tentative="1">
      <w:start w:val="1"/>
      <w:numFmt w:val="lowerLetter"/>
      <w:lvlText w:val="%2."/>
      <w:lvlJc w:val="left"/>
      <w:pPr>
        <w:ind w:left="1789" w:hanging="360"/>
      </w:pPr>
    </w:lvl>
    <w:lvl w:ilvl="2" w:tplc="042D001B" w:tentative="1">
      <w:start w:val="1"/>
      <w:numFmt w:val="lowerRoman"/>
      <w:lvlText w:val="%3."/>
      <w:lvlJc w:val="right"/>
      <w:pPr>
        <w:ind w:left="2509" w:hanging="180"/>
      </w:pPr>
    </w:lvl>
    <w:lvl w:ilvl="3" w:tplc="042D000F" w:tentative="1">
      <w:start w:val="1"/>
      <w:numFmt w:val="decimal"/>
      <w:lvlText w:val="%4."/>
      <w:lvlJc w:val="left"/>
      <w:pPr>
        <w:ind w:left="3229" w:hanging="360"/>
      </w:pPr>
    </w:lvl>
    <w:lvl w:ilvl="4" w:tplc="042D0019" w:tentative="1">
      <w:start w:val="1"/>
      <w:numFmt w:val="lowerLetter"/>
      <w:lvlText w:val="%5."/>
      <w:lvlJc w:val="left"/>
      <w:pPr>
        <w:ind w:left="3949" w:hanging="360"/>
      </w:pPr>
    </w:lvl>
    <w:lvl w:ilvl="5" w:tplc="042D001B" w:tentative="1">
      <w:start w:val="1"/>
      <w:numFmt w:val="lowerRoman"/>
      <w:lvlText w:val="%6."/>
      <w:lvlJc w:val="right"/>
      <w:pPr>
        <w:ind w:left="4669" w:hanging="180"/>
      </w:pPr>
    </w:lvl>
    <w:lvl w:ilvl="6" w:tplc="042D000F" w:tentative="1">
      <w:start w:val="1"/>
      <w:numFmt w:val="decimal"/>
      <w:lvlText w:val="%7."/>
      <w:lvlJc w:val="left"/>
      <w:pPr>
        <w:ind w:left="5389" w:hanging="360"/>
      </w:pPr>
    </w:lvl>
    <w:lvl w:ilvl="7" w:tplc="042D0019" w:tentative="1">
      <w:start w:val="1"/>
      <w:numFmt w:val="lowerLetter"/>
      <w:lvlText w:val="%8."/>
      <w:lvlJc w:val="left"/>
      <w:pPr>
        <w:ind w:left="6109" w:hanging="360"/>
      </w:pPr>
    </w:lvl>
    <w:lvl w:ilvl="8" w:tplc="042D001B" w:tentative="1">
      <w:start w:val="1"/>
      <w:numFmt w:val="lowerRoman"/>
      <w:lvlText w:val="%9."/>
      <w:lvlJc w:val="right"/>
      <w:pPr>
        <w:ind w:left="6829" w:hanging="180"/>
      </w:pPr>
    </w:lvl>
  </w:abstractNum>
  <w:abstractNum w:abstractNumId="11" w15:restartNumberingAfterBreak="0">
    <w:nsid w:val="58574E06"/>
    <w:multiLevelType w:val="hybridMultilevel"/>
    <w:tmpl w:val="2FF29C6C"/>
    <w:lvl w:ilvl="0" w:tplc="9EF467F8">
      <w:numFmt w:val="bullet"/>
      <w:lvlText w:val="-"/>
      <w:lvlJc w:val="left"/>
      <w:pPr>
        <w:ind w:left="720" w:hanging="360"/>
      </w:pPr>
      <w:rPr>
        <w:rFonts w:ascii="Times New Roman" w:eastAsia="Times New Roman" w:hAnsi="Times New Roman" w:hint="default"/>
      </w:rPr>
    </w:lvl>
    <w:lvl w:ilvl="1" w:tplc="042D0003" w:tentative="1">
      <w:start w:val="1"/>
      <w:numFmt w:val="bullet"/>
      <w:lvlText w:val="o"/>
      <w:lvlJc w:val="left"/>
      <w:pPr>
        <w:ind w:left="1440" w:hanging="360"/>
      </w:pPr>
      <w:rPr>
        <w:rFonts w:ascii="Courier New" w:hAnsi="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5C0575CD"/>
    <w:multiLevelType w:val="hybridMultilevel"/>
    <w:tmpl w:val="8F226CAC"/>
    <w:lvl w:ilvl="0" w:tplc="042D0003">
      <w:start w:val="1"/>
      <w:numFmt w:val="bullet"/>
      <w:lvlText w:val="o"/>
      <w:lvlJc w:val="left"/>
      <w:pPr>
        <w:ind w:left="720" w:hanging="360"/>
      </w:pPr>
      <w:rPr>
        <w:rFonts w:ascii="Courier New" w:hAnsi="Courier New"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5EF10C82"/>
    <w:multiLevelType w:val="hybridMultilevel"/>
    <w:tmpl w:val="272AEC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F0E7646"/>
    <w:multiLevelType w:val="hybridMultilevel"/>
    <w:tmpl w:val="DEB41C1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 w15:restartNumberingAfterBreak="0">
    <w:nsid w:val="64E72BFB"/>
    <w:multiLevelType w:val="hybridMultilevel"/>
    <w:tmpl w:val="9BF0EA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AA34232"/>
    <w:multiLevelType w:val="multilevel"/>
    <w:tmpl w:val="042D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F073207"/>
    <w:multiLevelType w:val="hybridMultilevel"/>
    <w:tmpl w:val="9F748CAC"/>
    <w:lvl w:ilvl="0" w:tplc="042D0017">
      <w:start w:val="1"/>
      <w:numFmt w:val="lowerLetter"/>
      <w:lvlText w:val="%1)"/>
      <w:lvlJc w:val="left"/>
      <w:pPr>
        <w:ind w:left="720" w:hanging="360"/>
      </w:p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701A7590"/>
    <w:multiLevelType w:val="hybridMultilevel"/>
    <w:tmpl w:val="D95C2BCC"/>
    <w:lvl w:ilvl="0" w:tplc="2B3ABB86">
      <w:start w:val="1"/>
      <w:numFmt w:val="upperRoman"/>
      <w:lvlText w:val="%1."/>
      <w:lvlJc w:val="left"/>
      <w:pPr>
        <w:ind w:left="1080" w:hanging="72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73B07E23"/>
    <w:multiLevelType w:val="hybridMultilevel"/>
    <w:tmpl w:val="A93E1DEE"/>
    <w:lvl w:ilvl="0" w:tplc="042D0001">
      <w:start w:val="1"/>
      <w:numFmt w:val="bullet"/>
      <w:lvlText w:val=""/>
      <w:lvlJc w:val="left"/>
      <w:pPr>
        <w:ind w:left="770" w:hanging="360"/>
      </w:pPr>
      <w:rPr>
        <w:rFonts w:ascii="Symbol" w:hAnsi="Symbol" w:hint="default"/>
      </w:rPr>
    </w:lvl>
    <w:lvl w:ilvl="1" w:tplc="042D0003" w:tentative="1">
      <w:start w:val="1"/>
      <w:numFmt w:val="bullet"/>
      <w:lvlText w:val="o"/>
      <w:lvlJc w:val="left"/>
      <w:pPr>
        <w:ind w:left="1490" w:hanging="360"/>
      </w:pPr>
      <w:rPr>
        <w:rFonts w:ascii="Courier New" w:hAnsi="Courier New" w:cs="Courier New" w:hint="default"/>
      </w:rPr>
    </w:lvl>
    <w:lvl w:ilvl="2" w:tplc="042D0005" w:tentative="1">
      <w:start w:val="1"/>
      <w:numFmt w:val="bullet"/>
      <w:lvlText w:val=""/>
      <w:lvlJc w:val="left"/>
      <w:pPr>
        <w:ind w:left="2210" w:hanging="360"/>
      </w:pPr>
      <w:rPr>
        <w:rFonts w:ascii="Wingdings" w:hAnsi="Wingdings" w:hint="default"/>
      </w:rPr>
    </w:lvl>
    <w:lvl w:ilvl="3" w:tplc="042D0001" w:tentative="1">
      <w:start w:val="1"/>
      <w:numFmt w:val="bullet"/>
      <w:lvlText w:val=""/>
      <w:lvlJc w:val="left"/>
      <w:pPr>
        <w:ind w:left="2930" w:hanging="360"/>
      </w:pPr>
      <w:rPr>
        <w:rFonts w:ascii="Symbol" w:hAnsi="Symbol" w:hint="default"/>
      </w:rPr>
    </w:lvl>
    <w:lvl w:ilvl="4" w:tplc="042D0003" w:tentative="1">
      <w:start w:val="1"/>
      <w:numFmt w:val="bullet"/>
      <w:lvlText w:val="o"/>
      <w:lvlJc w:val="left"/>
      <w:pPr>
        <w:ind w:left="3650" w:hanging="360"/>
      </w:pPr>
      <w:rPr>
        <w:rFonts w:ascii="Courier New" w:hAnsi="Courier New" w:cs="Courier New" w:hint="default"/>
      </w:rPr>
    </w:lvl>
    <w:lvl w:ilvl="5" w:tplc="042D0005" w:tentative="1">
      <w:start w:val="1"/>
      <w:numFmt w:val="bullet"/>
      <w:lvlText w:val=""/>
      <w:lvlJc w:val="left"/>
      <w:pPr>
        <w:ind w:left="4370" w:hanging="360"/>
      </w:pPr>
      <w:rPr>
        <w:rFonts w:ascii="Wingdings" w:hAnsi="Wingdings" w:hint="default"/>
      </w:rPr>
    </w:lvl>
    <w:lvl w:ilvl="6" w:tplc="042D0001" w:tentative="1">
      <w:start w:val="1"/>
      <w:numFmt w:val="bullet"/>
      <w:lvlText w:val=""/>
      <w:lvlJc w:val="left"/>
      <w:pPr>
        <w:ind w:left="5090" w:hanging="360"/>
      </w:pPr>
      <w:rPr>
        <w:rFonts w:ascii="Symbol" w:hAnsi="Symbol" w:hint="default"/>
      </w:rPr>
    </w:lvl>
    <w:lvl w:ilvl="7" w:tplc="042D0003" w:tentative="1">
      <w:start w:val="1"/>
      <w:numFmt w:val="bullet"/>
      <w:lvlText w:val="o"/>
      <w:lvlJc w:val="left"/>
      <w:pPr>
        <w:ind w:left="5810" w:hanging="360"/>
      </w:pPr>
      <w:rPr>
        <w:rFonts w:ascii="Courier New" w:hAnsi="Courier New" w:cs="Courier New" w:hint="default"/>
      </w:rPr>
    </w:lvl>
    <w:lvl w:ilvl="8" w:tplc="042D0005" w:tentative="1">
      <w:start w:val="1"/>
      <w:numFmt w:val="bullet"/>
      <w:lvlText w:val=""/>
      <w:lvlJc w:val="left"/>
      <w:pPr>
        <w:ind w:left="6530" w:hanging="360"/>
      </w:pPr>
      <w:rPr>
        <w:rFonts w:ascii="Wingdings" w:hAnsi="Wingdings" w:hint="default"/>
      </w:rPr>
    </w:lvl>
  </w:abstractNum>
  <w:abstractNum w:abstractNumId="20" w15:restartNumberingAfterBreak="0">
    <w:nsid w:val="79021D0B"/>
    <w:multiLevelType w:val="hybridMultilevel"/>
    <w:tmpl w:val="99027026"/>
    <w:lvl w:ilvl="0" w:tplc="042D0003">
      <w:start w:val="1"/>
      <w:numFmt w:val="bullet"/>
      <w:lvlText w:val="o"/>
      <w:lvlJc w:val="left"/>
      <w:pPr>
        <w:ind w:left="720" w:hanging="360"/>
      </w:pPr>
      <w:rPr>
        <w:rFonts w:ascii="Courier New" w:hAnsi="Courier New"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16cid:durableId="1413501948">
    <w:abstractNumId w:val="1"/>
  </w:num>
  <w:num w:numId="2" w16cid:durableId="1361735079">
    <w:abstractNumId w:val="13"/>
  </w:num>
  <w:num w:numId="3" w16cid:durableId="1190266928">
    <w:abstractNumId w:val="0"/>
  </w:num>
  <w:num w:numId="4" w16cid:durableId="1312901637">
    <w:abstractNumId w:val="15"/>
  </w:num>
  <w:num w:numId="5" w16cid:durableId="2043358670">
    <w:abstractNumId w:val="4"/>
  </w:num>
  <w:num w:numId="6" w16cid:durableId="51118393">
    <w:abstractNumId w:val="11"/>
  </w:num>
  <w:num w:numId="7" w16cid:durableId="1427383038">
    <w:abstractNumId w:val="18"/>
  </w:num>
  <w:num w:numId="8" w16cid:durableId="174195869">
    <w:abstractNumId w:val="6"/>
  </w:num>
  <w:num w:numId="9" w16cid:durableId="1765226068">
    <w:abstractNumId w:val="19"/>
  </w:num>
  <w:num w:numId="10" w16cid:durableId="462774103">
    <w:abstractNumId w:val="14"/>
  </w:num>
  <w:num w:numId="11" w16cid:durableId="186019514">
    <w:abstractNumId w:val="3"/>
  </w:num>
  <w:num w:numId="12" w16cid:durableId="1612543836">
    <w:abstractNumId w:val="12"/>
  </w:num>
  <w:num w:numId="13" w16cid:durableId="1758746309">
    <w:abstractNumId w:val="20"/>
  </w:num>
  <w:num w:numId="14" w16cid:durableId="917523494">
    <w:abstractNumId w:val="16"/>
  </w:num>
  <w:num w:numId="15" w16cid:durableId="1804811203">
    <w:abstractNumId w:val="17"/>
  </w:num>
  <w:num w:numId="16" w16cid:durableId="62023347">
    <w:abstractNumId w:val="2"/>
  </w:num>
  <w:num w:numId="17" w16cid:durableId="1590501720">
    <w:abstractNumId w:val="10"/>
  </w:num>
  <w:num w:numId="18" w16cid:durableId="1634821368">
    <w:abstractNumId w:val="8"/>
  </w:num>
  <w:num w:numId="19" w16cid:durableId="1113749792">
    <w:abstractNumId w:val="9"/>
  </w:num>
  <w:num w:numId="20" w16cid:durableId="2060548370">
    <w:abstractNumId w:val="7"/>
  </w:num>
  <w:num w:numId="21" w16cid:durableId="5808713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452"/>
    <w:rsid w:val="00003983"/>
    <w:rsid w:val="00006CD6"/>
    <w:rsid w:val="000212D9"/>
    <w:rsid w:val="000309A4"/>
    <w:rsid w:val="0004105D"/>
    <w:rsid w:val="00047670"/>
    <w:rsid w:val="0005038A"/>
    <w:rsid w:val="00051B11"/>
    <w:rsid w:val="00087625"/>
    <w:rsid w:val="00090793"/>
    <w:rsid w:val="000A55CD"/>
    <w:rsid w:val="000A5D5F"/>
    <w:rsid w:val="000B31E1"/>
    <w:rsid w:val="000B36E9"/>
    <w:rsid w:val="000D60ED"/>
    <w:rsid w:val="000D78BF"/>
    <w:rsid w:val="000E0930"/>
    <w:rsid w:val="000E2959"/>
    <w:rsid w:val="00102AC0"/>
    <w:rsid w:val="0010382E"/>
    <w:rsid w:val="001101C6"/>
    <w:rsid w:val="0011023E"/>
    <w:rsid w:val="00111A4D"/>
    <w:rsid w:val="00112190"/>
    <w:rsid w:val="001143AF"/>
    <w:rsid w:val="001144E2"/>
    <w:rsid w:val="00117545"/>
    <w:rsid w:val="00123F11"/>
    <w:rsid w:val="00130ED6"/>
    <w:rsid w:val="00175ACF"/>
    <w:rsid w:val="00191DF2"/>
    <w:rsid w:val="001A2676"/>
    <w:rsid w:val="001B22E5"/>
    <w:rsid w:val="001B23EF"/>
    <w:rsid w:val="001B4E97"/>
    <w:rsid w:val="001C5457"/>
    <w:rsid w:val="001D15F1"/>
    <w:rsid w:val="001E4759"/>
    <w:rsid w:val="001E7DA2"/>
    <w:rsid w:val="001F0463"/>
    <w:rsid w:val="001F3E85"/>
    <w:rsid w:val="00231325"/>
    <w:rsid w:val="00234B3A"/>
    <w:rsid w:val="00236141"/>
    <w:rsid w:val="002412D2"/>
    <w:rsid w:val="002526E3"/>
    <w:rsid w:val="00252B37"/>
    <w:rsid w:val="00254397"/>
    <w:rsid w:val="00257AFE"/>
    <w:rsid w:val="00257DB5"/>
    <w:rsid w:val="00262B37"/>
    <w:rsid w:val="00276036"/>
    <w:rsid w:val="00281542"/>
    <w:rsid w:val="00286F2D"/>
    <w:rsid w:val="00293E2B"/>
    <w:rsid w:val="002B2096"/>
    <w:rsid w:val="002B27AE"/>
    <w:rsid w:val="002B7E9C"/>
    <w:rsid w:val="002C789E"/>
    <w:rsid w:val="002D5329"/>
    <w:rsid w:val="002F0E5F"/>
    <w:rsid w:val="002F1472"/>
    <w:rsid w:val="003220EF"/>
    <w:rsid w:val="00324508"/>
    <w:rsid w:val="00332CC7"/>
    <w:rsid w:val="0034450B"/>
    <w:rsid w:val="00383F93"/>
    <w:rsid w:val="00394F94"/>
    <w:rsid w:val="003A6486"/>
    <w:rsid w:val="003A711C"/>
    <w:rsid w:val="003B4F0E"/>
    <w:rsid w:val="003E1AF2"/>
    <w:rsid w:val="003E7324"/>
    <w:rsid w:val="003F5504"/>
    <w:rsid w:val="003F6CC0"/>
    <w:rsid w:val="004171C8"/>
    <w:rsid w:val="00434373"/>
    <w:rsid w:val="0043656E"/>
    <w:rsid w:val="00441B10"/>
    <w:rsid w:val="004429B1"/>
    <w:rsid w:val="0044335F"/>
    <w:rsid w:val="00453850"/>
    <w:rsid w:val="004624E8"/>
    <w:rsid w:val="00470555"/>
    <w:rsid w:val="00472174"/>
    <w:rsid w:val="00473AA2"/>
    <w:rsid w:val="00477148"/>
    <w:rsid w:val="00480B15"/>
    <w:rsid w:val="0048316F"/>
    <w:rsid w:val="00483A7E"/>
    <w:rsid w:val="004905B2"/>
    <w:rsid w:val="00492984"/>
    <w:rsid w:val="004A4ADB"/>
    <w:rsid w:val="004A671C"/>
    <w:rsid w:val="004C3C14"/>
    <w:rsid w:val="004C799A"/>
    <w:rsid w:val="004E69EC"/>
    <w:rsid w:val="004F1847"/>
    <w:rsid w:val="004F392A"/>
    <w:rsid w:val="004F44B8"/>
    <w:rsid w:val="0050052F"/>
    <w:rsid w:val="0050476B"/>
    <w:rsid w:val="00513E02"/>
    <w:rsid w:val="00525AD2"/>
    <w:rsid w:val="00547147"/>
    <w:rsid w:val="00555F18"/>
    <w:rsid w:val="00561502"/>
    <w:rsid w:val="00567777"/>
    <w:rsid w:val="005753B0"/>
    <w:rsid w:val="00581D85"/>
    <w:rsid w:val="005866DE"/>
    <w:rsid w:val="005905FE"/>
    <w:rsid w:val="005A2F54"/>
    <w:rsid w:val="005A3C08"/>
    <w:rsid w:val="005D0478"/>
    <w:rsid w:val="005E41BF"/>
    <w:rsid w:val="005E5DBB"/>
    <w:rsid w:val="005F43D8"/>
    <w:rsid w:val="005F7592"/>
    <w:rsid w:val="0060297E"/>
    <w:rsid w:val="00605769"/>
    <w:rsid w:val="00606DEC"/>
    <w:rsid w:val="00607AAF"/>
    <w:rsid w:val="00627D0E"/>
    <w:rsid w:val="00635DBE"/>
    <w:rsid w:val="00644D4A"/>
    <w:rsid w:val="00652CBD"/>
    <w:rsid w:val="00663252"/>
    <w:rsid w:val="0069245D"/>
    <w:rsid w:val="00692B34"/>
    <w:rsid w:val="006A3E16"/>
    <w:rsid w:val="006A7543"/>
    <w:rsid w:val="006B5ADA"/>
    <w:rsid w:val="006C079D"/>
    <w:rsid w:val="006C1C5E"/>
    <w:rsid w:val="006E4E5C"/>
    <w:rsid w:val="006F0626"/>
    <w:rsid w:val="006F0EFE"/>
    <w:rsid w:val="0070141B"/>
    <w:rsid w:val="00704F21"/>
    <w:rsid w:val="00706EF8"/>
    <w:rsid w:val="0070719C"/>
    <w:rsid w:val="00712A91"/>
    <w:rsid w:val="0072189C"/>
    <w:rsid w:val="00724A28"/>
    <w:rsid w:val="00724CA6"/>
    <w:rsid w:val="00753469"/>
    <w:rsid w:val="007640BB"/>
    <w:rsid w:val="007642BD"/>
    <w:rsid w:val="0076445F"/>
    <w:rsid w:val="00764AD4"/>
    <w:rsid w:val="00773BFD"/>
    <w:rsid w:val="00774236"/>
    <w:rsid w:val="00775E84"/>
    <w:rsid w:val="007822B8"/>
    <w:rsid w:val="00792138"/>
    <w:rsid w:val="00795204"/>
    <w:rsid w:val="0079724C"/>
    <w:rsid w:val="007B1452"/>
    <w:rsid w:val="007B201A"/>
    <w:rsid w:val="007D0651"/>
    <w:rsid w:val="007D431A"/>
    <w:rsid w:val="007D64A8"/>
    <w:rsid w:val="007E1311"/>
    <w:rsid w:val="007E4294"/>
    <w:rsid w:val="007E6195"/>
    <w:rsid w:val="00801A8B"/>
    <w:rsid w:val="00807D42"/>
    <w:rsid w:val="00817DBD"/>
    <w:rsid w:val="008433B3"/>
    <w:rsid w:val="0086290F"/>
    <w:rsid w:val="00863BF2"/>
    <w:rsid w:val="0087504C"/>
    <w:rsid w:val="00875762"/>
    <w:rsid w:val="00882064"/>
    <w:rsid w:val="008A7EBF"/>
    <w:rsid w:val="008C3781"/>
    <w:rsid w:val="008D2DEE"/>
    <w:rsid w:val="008D5329"/>
    <w:rsid w:val="008D56BD"/>
    <w:rsid w:val="008E6534"/>
    <w:rsid w:val="008F2464"/>
    <w:rsid w:val="008F5E12"/>
    <w:rsid w:val="008F6485"/>
    <w:rsid w:val="00910EC6"/>
    <w:rsid w:val="0091320D"/>
    <w:rsid w:val="009143F9"/>
    <w:rsid w:val="00923DE8"/>
    <w:rsid w:val="009262AD"/>
    <w:rsid w:val="00927D13"/>
    <w:rsid w:val="00937D36"/>
    <w:rsid w:val="009519F6"/>
    <w:rsid w:val="009652DD"/>
    <w:rsid w:val="00966838"/>
    <w:rsid w:val="00966AD8"/>
    <w:rsid w:val="009756BF"/>
    <w:rsid w:val="00982483"/>
    <w:rsid w:val="009B4C4A"/>
    <w:rsid w:val="009B6126"/>
    <w:rsid w:val="009B6560"/>
    <w:rsid w:val="009C0E34"/>
    <w:rsid w:val="009D0A99"/>
    <w:rsid w:val="00A16FB1"/>
    <w:rsid w:val="00A520FE"/>
    <w:rsid w:val="00A6007A"/>
    <w:rsid w:val="00A673B5"/>
    <w:rsid w:val="00A76838"/>
    <w:rsid w:val="00A8276A"/>
    <w:rsid w:val="00A84E25"/>
    <w:rsid w:val="00A902E4"/>
    <w:rsid w:val="00AA02A8"/>
    <w:rsid w:val="00AA691C"/>
    <w:rsid w:val="00AB30F6"/>
    <w:rsid w:val="00AC1323"/>
    <w:rsid w:val="00AF0BC3"/>
    <w:rsid w:val="00AF1330"/>
    <w:rsid w:val="00B04D10"/>
    <w:rsid w:val="00B1058F"/>
    <w:rsid w:val="00B20BD4"/>
    <w:rsid w:val="00B3038E"/>
    <w:rsid w:val="00B40AA3"/>
    <w:rsid w:val="00B43D7F"/>
    <w:rsid w:val="00B511B5"/>
    <w:rsid w:val="00B52453"/>
    <w:rsid w:val="00B54C84"/>
    <w:rsid w:val="00B55F01"/>
    <w:rsid w:val="00B57880"/>
    <w:rsid w:val="00B67AD3"/>
    <w:rsid w:val="00B855AC"/>
    <w:rsid w:val="00B8656C"/>
    <w:rsid w:val="00B86964"/>
    <w:rsid w:val="00B95D56"/>
    <w:rsid w:val="00BA1D31"/>
    <w:rsid w:val="00BA23D8"/>
    <w:rsid w:val="00BA432F"/>
    <w:rsid w:val="00BA51AE"/>
    <w:rsid w:val="00BC56BE"/>
    <w:rsid w:val="00BC7C1E"/>
    <w:rsid w:val="00BE5437"/>
    <w:rsid w:val="00BE55AF"/>
    <w:rsid w:val="00BF1BC3"/>
    <w:rsid w:val="00C12558"/>
    <w:rsid w:val="00C3650F"/>
    <w:rsid w:val="00C620CF"/>
    <w:rsid w:val="00C70B39"/>
    <w:rsid w:val="00C77BD8"/>
    <w:rsid w:val="00C87E86"/>
    <w:rsid w:val="00CB268A"/>
    <w:rsid w:val="00CC2F71"/>
    <w:rsid w:val="00CD56D2"/>
    <w:rsid w:val="00CF446F"/>
    <w:rsid w:val="00D0343D"/>
    <w:rsid w:val="00D2209A"/>
    <w:rsid w:val="00D31A3B"/>
    <w:rsid w:val="00D52447"/>
    <w:rsid w:val="00D666D3"/>
    <w:rsid w:val="00D7405D"/>
    <w:rsid w:val="00D765C1"/>
    <w:rsid w:val="00D82BC4"/>
    <w:rsid w:val="00D844A3"/>
    <w:rsid w:val="00DA349C"/>
    <w:rsid w:val="00DA59EE"/>
    <w:rsid w:val="00DB4E8B"/>
    <w:rsid w:val="00DB5CC5"/>
    <w:rsid w:val="00DC1984"/>
    <w:rsid w:val="00DE1856"/>
    <w:rsid w:val="00DF2124"/>
    <w:rsid w:val="00DF44BA"/>
    <w:rsid w:val="00DF4953"/>
    <w:rsid w:val="00DF5FBC"/>
    <w:rsid w:val="00DF668A"/>
    <w:rsid w:val="00E031B2"/>
    <w:rsid w:val="00E13D44"/>
    <w:rsid w:val="00E17B5E"/>
    <w:rsid w:val="00E25A14"/>
    <w:rsid w:val="00E26626"/>
    <w:rsid w:val="00E329C6"/>
    <w:rsid w:val="00E34613"/>
    <w:rsid w:val="00E463E1"/>
    <w:rsid w:val="00E61140"/>
    <w:rsid w:val="00E72557"/>
    <w:rsid w:val="00E77345"/>
    <w:rsid w:val="00E8113B"/>
    <w:rsid w:val="00E87438"/>
    <w:rsid w:val="00EA259F"/>
    <w:rsid w:val="00EB65D8"/>
    <w:rsid w:val="00ED112E"/>
    <w:rsid w:val="00EE3B92"/>
    <w:rsid w:val="00F0200D"/>
    <w:rsid w:val="00F022F2"/>
    <w:rsid w:val="00F112F0"/>
    <w:rsid w:val="00F24944"/>
    <w:rsid w:val="00F24E4E"/>
    <w:rsid w:val="00F276AD"/>
    <w:rsid w:val="00F45EC0"/>
    <w:rsid w:val="00F56AD7"/>
    <w:rsid w:val="00F602FB"/>
    <w:rsid w:val="00F61677"/>
    <w:rsid w:val="00F62043"/>
    <w:rsid w:val="00F6220C"/>
    <w:rsid w:val="00F73660"/>
    <w:rsid w:val="00F76E56"/>
    <w:rsid w:val="00F779F6"/>
    <w:rsid w:val="00F90CB9"/>
    <w:rsid w:val="00F9673B"/>
    <w:rsid w:val="00F97F0A"/>
    <w:rsid w:val="00FA08BE"/>
    <w:rsid w:val="00FA591F"/>
    <w:rsid w:val="00FB1452"/>
    <w:rsid w:val="00FB375A"/>
    <w:rsid w:val="00FC1162"/>
    <w:rsid w:val="00FC5D38"/>
    <w:rsid w:val="00FC6C4A"/>
    <w:rsid w:val="00FC6CA7"/>
    <w:rsid w:val="00FD0618"/>
    <w:rsid w:val="00FD11DB"/>
    <w:rsid w:val="00FD361B"/>
    <w:rsid w:val="00FE241F"/>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05E4D3C"/>
  <w14:defaultImageDpi w14:val="0"/>
  <w15:docId w15:val="{989549EC-2C51-4D09-BAC6-E3FCD1329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5E41BF"/>
    <w:rPr>
      <w:sz w:val="24"/>
      <w:szCs w:val="24"/>
      <w:lang w:val="es-ES_tradnl" w:eastAsia="es-ES"/>
    </w:rPr>
  </w:style>
  <w:style w:type="paragraph" w:styleId="1izenburua">
    <w:name w:val="heading 1"/>
    <w:basedOn w:val="Normala"/>
    <w:next w:val="Normala"/>
    <w:link w:val="1izenburuaKar"/>
    <w:uiPriority w:val="9"/>
    <w:qFormat/>
    <w:pPr>
      <w:spacing w:before="240"/>
      <w:outlineLvl w:val="0"/>
    </w:pPr>
    <w:rPr>
      <w:rFonts w:ascii="Arial" w:hAnsi="Arial"/>
      <w:b/>
      <w:u w:val="single"/>
    </w:rPr>
  </w:style>
  <w:style w:type="paragraph" w:styleId="2izenburua">
    <w:name w:val="heading 2"/>
    <w:basedOn w:val="Normala"/>
    <w:next w:val="Normala"/>
    <w:link w:val="2izenburuaKar"/>
    <w:uiPriority w:val="9"/>
    <w:qFormat/>
    <w:pPr>
      <w:keepNext/>
      <w:outlineLvl w:val="1"/>
    </w:pPr>
    <w:rPr>
      <w:rFonts w:ascii="Arial" w:hAnsi="Arial"/>
      <w:b/>
      <w:sz w:val="14"/>
    </w:rPr>
  </w:style>
  <w:style w:type="paragraph" w:styleId="3izenburua">
    <w:name w:val="heading 3"/>
    <w:basedOn w:val="Normala"/>
    <w:next w:val="Normala"/>
    <w:link w:val="3izenburuaKar"/>
    <w:uiPriority w:val="9"/>
    <w:qFormat/>
    <w:pPr>
      <w:keepNext/>
      <w:spacing w:before="20"/>
      <w:outlineLvl w:val="2"/>
    </w:pPr>
    <w:rPr>
      <w:rFonts w:ascii="Arial" w:hAnsi="Arial"/>
      <w:i/>
      <w:sz w:val="13"/>
    </w:rPr>
  </w:style>
  <w:style w:type="paragraph" w:styleId="4izenburua">
    <w:name w:val="heading 4"/>
    <w:basedOn w:val="Normala"/>
    <w:next w:val="Normala"/>
    <w:link w:val="4izenburuaKar"/>
    <w:uiPriority w:val="9"/>
    <w:qFormat/>
    <w:pPr>
      <w:keepNext/>
      <w:spacing w:before="35"/>
      <w:outlineLvl w:val="3"/>
    </w:pPr>
    <w:rPr>
      <w:rFonts w:ascii="Arial" w:hAnsi="Arial"/>
      <w:i/>
      <w:sz w:val="1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
    <w:locked/>
    <w:rPr>
      <w:rFonts w:asciiTheme="majorHAnsi" w:eastAsiaTheme="majorEastAsia" w:hAnsiTheme="majorHAnsi" w:cs="Times New Roman"/>
      <w:b/>
      <w:bCs/>
      <w:kern w:val="32"/>
      <w:sz w:val="32"/>
      <w:szCs w:val="32"/>
      <w:lang w:val="es-ES_tradnl" w:eastAsia="es-ES"/>
    </w:rPr>
  </w:style>
  <w:style w:type="character" w:customStyle="1" w:styleId="2izenburuaKar">
    <w:name w:val="2. izenburua Kar"/>
    <w:basedOn w:val="Paragrafoarenletra-tipolehenetsia"/>
    <w:link w:val="2izenburua"/>
    <w:uiPriority w:val="9"/>
    <w:semiHidden/>
    <w:locked/>
    <w:rPr>
      <w:rFonts w:asciiTheme="majorHAnsi" w:eastAsiaTheme="majorEastAsia" w:hAnsiTheme="majorHAnsi" w:cs="Times New Roman"/>
      <w:b/>
      <w:bCs/>
      <w:i/>
      <w:iCs/>
      <w:sz w:val="28"/>
      <w:szCs w:val="28"/>
      <w:lang w:val="es-ES_tradnl" w:eastAsia="es-ES"/>
    </w:rPr>
  </w:style>
  <w:style w:type="character" w:customStyle="1" w:styleId="3izenburuaKar">
    <w:name w:val="3. izenburua Kar"/>
    <w:basedOn w:val="Paragrafoarenletra-tipolehenetsia"/>
    <w:link w:val="3izenburua"/>
    <w:uiPriority w:val="9"/>
    <w:semiHidden/>
    <w:locked/>
    <w:rPr>
      <w:rFonts w:asciiTheme="majorHAnsi" w:eastAsiaTheme="majorEastAsia" w:hAnsiTheme="majorHAnsi" w:cs="Times New Roman"/>
      <w:b/>
      <w:bCs/>
      <w:sz w:val="26"/>
      <w:szCs w:val="26"/>
      <w:lang w:val="es-ES_tradnl" w:eastAsia="es-ES"/>
    </w:rPr>
  </w:style>
  <w:style w:type="character" w:customStyle="1" w:styleId="4izenburuaKar">
    <w:name w:val="4. izenburua Kar"/>
    <w:basedOn w:val="Paragrafoarenletra-tipolehenetsia"/>
    <w:link w:val="4izenburua"/>
    <w:uiPriority w:val="9"/>
    <w:locked/>
    <w:rPr>
      <w:rFonts w:asciiTheme="minorHAnsi" w:eastAsiaTheme="minorEastAsia" w:hAnsiTheme="minorHAnsi" w:cs="Times New Roman"/>
      <w:b/>
      <w:bCs/>
      <w:sz w:val="28"/>
      <w:szCs w:val="28"/>
      <w:lang w:val="es-ES_tradnl" w:eastAsia="es-ES"/>
    </w:rPr>
  </w:style>
  <w:style w:type="character" w:styleId="Iruzkinarenerreferentzia">
    <w:name w:val="annotation reference"/>
    <w:basedOn w:val="Paragrafoarenletra-tipolehenetsia"/>
    <w:uiPriority w:val="99"/>
    <w:semiHidden/>
    <w:rPr>
      <w:rFonts w:cs="Times New Roman"/>
      <w:sz w:val="16"/>
    </w:rPr>
  </w:style>
  <w:style w:type="paragraph" w:styleId="Iruzkinarentestua">
    <w:name w:val="annotation text"/>
    <w:basedOn w:val="Normala"/>
    <w:link w:val="IruzkinarentestuaKar"/>
    <w:uiPriority w:val="99"/>
    <w:semiHidden/>
    <w:rPr>
      <w:sz w:val="20"/>
    </w:rPr>
  </w:style>
  <w:style w:type="character" w:customStyle="1" w:styleId="IruzkinarentestuaKar">
    <w:name w:val="Iruzkinaren testua Kar"/>
    <w:basedOn w:val="Paragrafoarenletra-tipolehenetsia"/>
    <w:link w:val="Iruzkinarentestua"/>
    <w:uiPriority w:val="99"/>
    <w:semiHidden/>
    <w:locked/>
    <w:rPr>
      <w:rFonts w:cs="Times New Roman"/>
      <w:lang w:val="es-ES_tradnl" w:eastAsia="es-ES"/>
    </w:rPr>
  </w:style>
  <w:style w:type="paragraph" w:styleId="Orri-oina">
    <w:name w:val="footer"/>
    <w:basedOn w:val="Normala"/>
    <w:link w:val="Orri-oinaKar"/>
    <w:pPr>
      <w:tabs>
        <w:tab w:val="center" w:pos="4819"/>
        <w:tab w:val="right" w:pos="9071"/>
      </w:tabs>
    </w:pPr>
  </w:style>
  <w:style w:type="character" w:customStyle="1" w:styleId="Orri-oinaKar">
    <w:name w:val="Orri-oina Kar"/>
    <w:basedOn w:val="Paragrafoarenletra-tipolehenetsia"/>
    <w:link w:val="Orri-oina"/>
    <w:uiPriority w:val="99"/>
    <w:locked/>
    <w:rsid w:val="005E41BF"/>
    <w:rPr>
      <w:rFonts w:cs="Times New Roman"/>
      <w:sz w:val="24"/>
      <w:lang w:val="es-ES_tradnl" w:eastAsia="es-ES_tradnl"/>
    </w:rPr>
  </w:style>
  <w:style w:type="paragraph" w:styleId="Goiburua">
    <w:name w:val="header"/>
    <w:basedOn w:val="Normala"/>
    <w:link w:val="GoiburuaKar"/>
    <w:pPr>
      <w:tabs>
        <w:tab w:val="center" w:pos="4819"/>
        <w:tab w:val="right" w:pos="9071"/>
      </w:tabs>
    </w:pPr>
  </w:style>
  <w:style w:type="character" w:customStyle="1" w:styleId="GoiburuaKar">
    <w:name w:val="Goiburua Kar"/>
    <w:basedOn w:val="Paragrafoarenletra-tipolehenetsia"/>
    <w:link w:val="Goiburua"/>
    <w:uiPriority w:val="99"/>
    <w:semiHidden/>
    <w:locked/>
    <w:rPr>
      <w:rFonts w:cs="Times New Roman"/>
      <w:sz w:val="24"/>
      <w:szCs w:val="24"/>
      <w:lang w:val="es-ES_tradnl" w:eastAsia="es-ES"/>
    </w:rPr>
  </w:style>
  <w:style w:type="paragraph" w:customStyle="1" w:styleId="Destinatario">
    <w:name w:val="Destinatario"/>
    <w:basedOn w:val="Normala"/>
    <w:pPr>
      <w:ind w:left="4253"/>
    </w:pPr>
  </w:style>
  <w:style w:type="paragraph" w:customStyle="1" w:styleId="Subparrafo1">
    <w:name w:val="Subparrafo1"/>
    <w:basedOn w:val="Normala"/>
    <w:pPr>
      <w:ind w:left="284" w:hanging="142"/>
    </w:pPr>
  </w:style>
  <w:style w:type="paragraph" w:customStyle="1" w:styleId="Titulo">
    <w:name w:val="Titulo"/>
    <w:basedOn w:val="Normala"/>
    <w:pPr>
      <w:jc w:val="center"/>
    </w:pPr>
    <w:rPr>
      <w:b/>
      <w:sz w:val="30"/>
    </w:rPr>
  </w:style>
  <w:style w:type="character" w:styleId="Hiperesteka">
    <w:name w:val="Hyperlink"/>
    <w:basedOn w:val="Paragrafoarenletra-tipolehenetsia"/>
    <w:uiPriority w:val="99"/>
    <w:rsid w:val="002B27AE"/>
    <w:rPr>
      <w:rFonts w:cs="Times New Roman"/>
      <w:color w:val="0000FF"/>
      <w:u w:val="single"/>
    </w:rPr>
  </w:style>
  <w:style w:type="paragraph" w:styleId="Gorputz-testua">
    <w:name w:val="Body Text"/>
    <w:basedOn w:val="Normala"/>
    <w:link w:val="Gorputz-testuaKar"/>
    <w:uiPriority w:val="99"/>
    <w:rsid w:val="004171C8"/>
    <w:pPr>
      <w:jc w:val="right"/>
    </w:pPr>
    <w:rPr>
      <w:rFonts w:ascii="Arial Narrow" w:hAnsi="Arial Narrow" w:cs="Arial"/>
      <w:sz w:val="72"/>
      <w:lang w:val="es-ES"/>
    </w:rPr>
  </w:style>
  <w:style w:type="character" w:customStyle="1" w:styleId="Gorputz-testuaKar">
    <w:name w:val="Gorputz-testua Kar"/>
    <w:basedOn w:val="Paragrafoarenletra-tipolehenetsia"/>
    <w:link w:val="Gorputz-testua"/>
    <w:uiPriority w:val="99"/>
    <w:semiHidden/>
    <w:locked/>
    <w:rPr>
      <w:rFonts w:cs="Times New Roman"/>
      <w:sz w:val="24"/>
      <w:szCs w:val="24"/>
      <w:lang w:val="es-ES_tradnl" w:eastAsia="es-ES"/>
    </w:rPr>
  </w:style>
  <w:style w:type="paragraph" w:customStyle="1" w:styleId="CarCar1Car">
    <w:name w:val="Car Car1 Car"/>
    <w:basedOn w:val="Normala"/>
    <w:rsid w:val="004171C8"/>
    <w:pPr>
      <w:spacing w:after="160" w:line="240" w:lineRule="exact"/>
    </w:pPr>
    <w:rPr>
      <w:rFonts w:ascii="Tahoma" w:hAnsi="Tahoma"/>
      <w:sz w:val="20"/>
      <w:lang w:val="en-US" w:eastAsia="en-US"/>
    </w:rPr>
  </w:style>
  <w:style w:type="paragraph" w:styleId="Testuarrunta">
    <w:name w:val="Plain Text"/>
    <w:basedOn w:val="Normala"/>
    <w:link w:val="TestuarruntaKar"/>
    <w:uiPriority w:val="99"/>
    <w:rsid w:val="005E41BF"/>
    <w:rPr>
      <w:rFonts w:ascii="Courier New" w:hAnsi="Courier New" w:cs="Courier New"/>
      <w:sz w:val="20"/>
      <w:szCs w:val="20"/>
    </w:rPr>
  </w:style>
  <w:style w:type="character" w:customStyle="1" w:styleId="TestuarruntaKar">
    <w:name w:val="Testu arrunta Kar"/>
    <w:basedOn w:val="Paragrafoarenletra-tipolehenetsia"/>
    <w:link w:val="Testuarrunta"/>
    <w:uiPriority w:val="99"/>
    <w:semiHidden/>
    <w:locked/>
    <w:rPr>
      <w:rFonts w:ascii="Courier New" w:hAnsi="Courier New" w:cs="Courier New"/>
      <w:lang w:val="es-ES_tradnl" w:eastAsia="es-ES"/>
    </w:rPr>
  </w:style>
  <w:style w:type="paragraph" w:customStyle="1" w:styleId="CharChar3CarCharChar">
    <w:name w:val="Char Char3 Car Char Char"/>
    <w:basedOn w:val="Normala"/>
    <w:rsid w:val="00B54C84"/>
    <w:pPr>
      <w:spacing w:after="160" w:line="240" w:lineRule="exact"/>
    </w:pPr>
    <w:rPr>
      <w:rFonts w:ascii="Tahoma" w:hAnsi="Tahoma"/>
      <w:sz w:val="20"/>
      <w:szCs w:val="20"/>
      <w:lang w:val="en-US" w:eastAsia="en-US"/>
    </w:rPr>
  </w:style>
  <w:style w:type="character" w:customStyle="1" w:styleId="CarCar">
    <w:name w:val="Car Car"/>
    <w:locked/>
    <w:rsid w:val="00175ACF"/>
    <w:rPr>
      <w:sz w:val="24"/>
      <w:lang w:val="es-ES" w:eastAsia="es-ES"/>
    </w:rPr>
  </w:style>
  <w:style w:type="table" w:styleId="Saretaduntaula">
    <w:name w:val="Table Grid"/>
    <w:basedOn w:val="Taulanormala"/>
    <w:uiPriority w:val="39"/>
    <w:rsid w:val="00F022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3Testua">
    <w:name w:val="03. Testua"/>
    <w:basedOn w:val="Normala"/>
    <w:rsid w:val="009143F9"/>
    <w:pPr>
      <w:jc w:val="both"/>
    </w:pPr>
    <w:rPr>
      <w:rFonts w:ascii="Century Gothic" w:hAnsi="Century Gothic"/>
      <w:sz w:val="20"/>
      <w:szCs w:val="20"/>
      <w:lang w:val="es-ES" w:eastAsia="es-ES_tradnl"/>
    </w:rPr>
  </w:style>
  <w:style w:type="paragraph" w:customStyle="1" w:styleId="paragraph">
    <w:name w:val="paragraph"/>
    <w:basedOn w:val="Normala"/>
    <w:rsid w:val="00E72557"/>
    <w:pPr>
      <w:spacing w:before="100" w:beforeAutospacing="1" w:after="100" w:afterAutospacing="1"/>
    </w:pPr>
    <w:rPr>
      <w:lang w:val="es-ES"/>
    </w:rPr>
  </w:style>
  <w:style w:type="character" w:customStyle="1" w:styleId="normaltextrun">
    <w:name w:val="normaltextrun"/>
    <w:basedOn w:val="Paragrafoarenletra-tipolehenetsia"/>
    <w:rsid w:val="00E72557"/>
  </w:style>
  <w:style w:type="character" w:customStyle="1" w:styleId="eop">
    <w:name w:val="eop"/>
    <w:basedOn w:val="Paragrafoarenletra-tipolehenetsia"/>
    <w:rsid w:val="00E72557"/>
  </w:style>
  <w:style w:type="paragraph" w:styleId="Zerrenda-paragrafoa">
    <w:name w:val="List Paragraph"/>
    <w:basedOn w:val="Normala"/>
    <w:uiPriority w:val="34"/>
    <w:qFormat/>
    <w:rsid w:val="002815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0010017">
      <w:marLeft w:val="0"/>
      <w:marRight w:val="0"/>
      <w:marTop w:val="0"/>
      <w:marBottom w:val="0"/>
      <w:divBdr>
        <w:top w:val="none" w:sz="0" w:space="0" w:color="auto"/>
        <w:left w:val="none" w:sz="0" w:space="0" w:color="auto"/>
        <w:bottom w:val="none" w:sz="0" w:space="0" w:color="auto"/>
        <w:right w:val="none" w:sz="0" w:space="0" w:color="auto"/>
      </w:divBdr>
    </w:div>
    <w:div w:id="700010018">
      <w:marLeft w:val="0"/>
      <w:marRight w:val="0"/>
      <w:marTop w:val="0"/>
      <w:marBottom w:val="0"/>
      <w:divBdr>
        <w:top w:val="none" w:sz="0" w:space="0" w:color="auto"/>
        <w:left w:val="none" w:sz="0" w:space="0" w:color="auto"/>
        <w:bottom w:val="none" w:sz="0" w:space="0" w:color="auto"/>
        <w:right w:val="none" w:sz="0" w:space="0" w:color="auto"/>
      </w:divBdr>
    </w:div>
    <w:div w:id="700010019">
      <w:marLeft w:val="0"/>
      <w:marRight w:val="0"/>
      <w:marTop w:val="0"/>
      <w:marBottom w:val="0"/>
      <w:divBdr>
        <w:top w:val="none" w:sz="0" w:space="0" w:color="auto"/>
        <w:left w:val="none" w:sz="0" w:space="0" w:color="auto"/>
        <w:bottom w:val="none" w:sz="0" w:space="0" w:color="auto"/>
        <w:right w:val="none" w:sz="0" w:space="0" w:color="auto"/>
      </w:divBdr>
    </w:div>
    <w:div w:id="700010020">
      <w:marLeft w:val="0"/>
      <w:marRight w:val="0"/>
      <w:marTop w:val="0"/>
      <w:marBottom w:val="0"/>
      <w:divBdr>
        <w:top w:val="none" w:sz="0" w:space="0" w:color="auto"/>
        <w:left w:val="none" w:sz="0" w:space="0" w:color="auto"/>
        <w:bottom w:val="none" w:sz="0" w:space="0" w:color="auto"/>
        <w:right w:val="none" w:sz="0" w:space="0" w:color="auto"/>
      </w:divBdr>
    </w:div>
    <w:div w:id="2066828406">
      <w:bodyDiv w:val="1"/>
      <w:marLeft w:val="0"/>
      <w:marRight w:val="0"/>
      <w:marTop w:val="0"/>
      <w:marBottom w:val="0"/>
      <w:divBdr>
        <w:top w:val="none" w:sz="0" w:space="0" w:color="auto"/>
        <w:left w:val="none" w:sz="0" w:space="0" w:color="auto"/>
        <w:bottom w:val="none" w:sz="0" w:space="0" w:color="auto"/>
        <w:right w:val="none" w:sz="0" w:space="0" w:color="auto"/>
      </w:divBdr>
      <w:divsChild>
        <w:div w:id="1627928825">
          <w:marLeft w:val="0"/>
          <w:marRight w:val="0"/>
          <w:marTop w:val="0"/>
          <w:marBottom w:val="0"/>
          <w:divBdr>
            <w:top w:val="none" w:sz="0" w:space="0" w:color="auto"/>
            <w:left w:val="none" w:sz="0" w:space="0" w:color="auto"/>
            <w:bottom w:val="none" w:sz="0" w:space="0" w:color="auto"/>
            <w:right w:val="none" w:sz="0" w:space="0" w:color="auto"/>
          </w:divBdr>
        </w:div>
        <w:div w:id="1063524066">
          <w:marLeft w:val="0"/>
          <w:marRight w:val="0"/>
          <w:marTop w:val="0"/>
          <w:marBottom w:val="0"/>
          <w:divBdr>
            <w:top w:val="none" w:sz="0" w:space="0" w:color="auto"/>
            <w:left w:val="none" w:sz="0" w:space="0" w:color="auto"/>
            <w:bottom w:val="none" w:sz="0" w:space="0" w:color="auto"/>
            <w:right w:val="none" w:sz="0" w:space="0" w:color="auto"/>
          </w:divBdr>
        </w:div>
        <w:div w:id="1776703751">
          <w:marLeft w:val="0"/>
          <w:marRight w:val="0"/>
          <w:marTop w:val="0"/>
          <w:marBottom w:val="0"/>
          <w:divBdr>
            <w:top w:val="none" w:sz="0" w:space="0" w:color="auto"/>
            <w:left w:val="none" w:sz="0" w:space="0" w:color="auto"/>
            <w:bottom w:val="none" w:sz="0" w:space="0" w:color="auto"/>
            <w:right w:val="none" w:sz="0" w:space="0" w:color="auto"/>
          </w:divBdr>
        </w:div>
        <w:div w:id="127090879">
          <w:marLeft w:val="0"/>
          <w:marRight w:val="0"/>
          <w:marTop w:val="0"/>
          <w:marBottom w:val="0"/>
          <w:divBdr>
            <w:top w:val="none" w:sz="0" w:space="0" w:color="auto"/>
            <w:left w:val="none" w:sz="0" w:space="0" w:color="auto"/>
            <w:bottom w:val="none" w:sz="0" w:space="0" w:color="auto"/>
            <w:right w:val="none" w:sz="0" w:space="0" w:color="auto"/>
          </w:divBdr>
        </w:div>
        <w:div w:id="1794787412">
          <w:marLeft w:val="0"/>
          <w:marRight w:val="0"/>
          <w:marTop w:val="0"/>
          <w:marBottom w:val="0"/>
          <w:divBdr>
            <w:top w:val="none" w:sz="0" w:space="0" w:color="auto"/>
            <w:left w:val="none" w:sz="0" w:space="0" w:color="auto"/>
            <w:bottom w:val="none" w:sz="0" w:space="0" w:color="auto"/>
            <w:right w:val="none" w:sz="0" w:space="0" w:color="auto"/>
          </w:divBdr>
        </w:div>
        <w:div w:id="1578056397">
          <w:marLeft w:val="0"/>
          <w:marRight w:val="0"/>
          <w:marTop w:val="0"/>
          <w:marBottom w:val="0"/>
          <w:divBdr>
            <w:top w:val="none" w:sz="0" w:space="0" w:color="auto"/>
            <w:left w:val="none" w:sz="0" w:space="0" w:color="auto"/>
            <w:bottom w:val="none" w:sz="0" w:space="0" w:color="auto"/>
            <w:right w:val="none" w:sz="0" w:space="0" w:color="auto"/>
          </w:divBdr>
        </w:div>
        <w:div w:id="1764496682">
          <w:marLeft w:val="0"/>
          <w:marRight w:val="0"/>
          <w:marTop w:val="0"/>
          <w:marBottom w:val="0"/>
          <w:divBdr>
            <w:top w:val="none" w:sz="0" w:space="0" w:color="auto"/>
            <w:left w:val="none" w:sz="0" w:space="0" w:color="auto"/>
            <w:bottom w:val="none" w:sz="0" w:space="0" w:color="auto"/>
            <w:right w:val="none" w:sz="0" w:space="0" w:color="auto"/>
          </w:divBdr>
        </w:div>
        <w:div w:id="1969510740">
          <w:marLeft w:val="0"/>
          <w:marRight w:val="0"/>
          <w:marTop w:val="0"/>
          <w:marBottom w:val="0"/>
          <w:divBdr>
            <w:top w:val="none" w:sz="0" w:space="0" w:color="auto"/>
            <w:left w:val="none" w:sz="0" w:space="0" w:color="auto"/>
            <w:bottom w:val="none" w:sz="0" w:space="0" w:color="auto"/>
            <w:right w:val="none" w:sz="0" w:space="0" w:color="auto"/>
          </w:divBdr>
        </w:div>
        <w:div w:id="323289374">
          <w:marLeft w:val="0"/>
          <w:marRight w:val="0"/>
          <w:marTop w:val="0"/>
          <w:marBottom w:val="0"/>
          <w:divBdr>
            <w:top w:val="none" w:sz="0" w:space="0" w:color="auto"/>
            <w:left w:val="none" w:sz="0" w:space="0" w:color="auto"/>
            <w:bottom w:val="none" w:sz="0" w:space="0" w:color="auto"/>
            <w:right w:val="none" w:sz="0" w:space="0" w:color="auto"/>
          </w:divBdr>
        </w:div>
        <w:div w:id="1916085915">
          <w:marLeft w:val="0"/>
          <w:marRight w:val="0"/>
          <w:marTop w:val="0"/>
          <w:marBottom w:val="0"/>
          <w:divBdr>
            <w:top w:val="none" w:sz="0" w:space="0" w:color="auto"/>
            <w:left w:val="none" w:sz="0" w:space="0" w:color="auto"/>
            <w:bottom w:val="none" w:sz="0" w:space="0" w:color="auto"/>
            <w:right w:val="none" w:sz="0" w:space="0" w:color="auto"/>
          </w:divBdr>
        </w:div>
        <w:div w:id="302394628">
          <w:marLeft w:val="0"/>
          <w:marRight w:val="0"/>
          <w:marTop w:val="0"/>
          <w:marBottom w:val="0"/>
          <w:divBdr>
            <w:top w:val="none" w:sz="0" w:space="0" w:color="auto"/>
            <w:left w:val="none" w:sz="0" w:space="0" w:color="auto"/>
            <w:bottom w:val="none" w:sz="0" w:space="0" w:color="auto"/>
            <w:right w:val="none" w:sz="0" w:space="0" w:color="auto"/>
          </w:divBdr>
        </w:div>
        <w:div w:id="426078764">
          <w:marLeft w:val="0"/>
          <w:marRight w:val="0"/>
          <w:marTop w:val="0"/>
          <w:marBottom w:val="0"/>
          <w:divBdr>
            <w:top w:val="none" w:sz="0" w:space="0" w:color="auto"/>
            <w:left w:val="none" w:sz="0" w:space="0" w:color="auto"/>
            <w:bottom w:val="none" w:sz="0" w:space="0" w:color="auto"/>
            <w:right w:val="none" w:sz="0" w:space="0" w:color="auto"/>
          </w:divBdr>
        </w:div>
        <w:div w:id="660306185">
          <w:marLeft w:val="0"/>
          <w:marRight w:val="0"/>
          <w:marTop w:val="0"/>
          <w:marBottom w:val="0"/>
          <w:divBdr>
            <w:top w:val="none" w:sz="0" w:space="0" w:color="auto"/>
            <w:left w:val="none" w:sz="0" w:space="0" w:color="auto"/>
            <w:bottom w:val="none" w:sz="0" w:space="0" w:color="auto"/>
            <w:right w:val="none" w:sz="0" w:space="0" w:color="auto"/>
          </w:divBdr>
        </w:div>
        <w:div w:id="2131849381">
          <w:marLeft w:val="0"/>
          <w:marRight w:val="0"/>
          <w:marTop w:val="0"/>
          <w:marBottom w:val="0"/>
          <w:divBdr>
            <w:top w:val="none" w:sz="0" w:space="0" w:color="auto"/>
            <w:left w:val="none" w:sz="0" w:space="0" w:color="auto"/>
            <w:bottom w:val="none" w:sz="0" w:space="0" w:color="auto"/>
            <w:right w:val="none" w:sz="0" w:space="0" w:color="auto"/>
          </w:divBdr>
        </w:div>
        <w:div w:id="176114924">
          <w:marLeft w:val="0"/>
          <w:marRight w:val="0"/>
          <w:marTop w:val="0"/>
          <w:marBottom w:val="0"/>
          <w:divBdr>
            <w:top w:val="none" w:sz="0" w:space="0" w:color="auto"/>
            <w:left w:val="none" w:sz="0" w:space="0" w:color="auto"/>
            <w:bottom w:val="none" w:sz="0" w:space="0" w:color="auto"/>
            <w:right w:val="none" w:sz="0" w:space="0" w:color="auto"/>
          </w:divBdr>
        </w:div>
        <w:div w:id="244340110">
          <w:marLeft w:val="0"/>
          <w:marRight w:val="0"/>
          <w:marTop w:val="0"/>
          <w:marBottom w:val="0"/>
          <w:divBdr>
            <w:top w:val="none" w:sz="0" w:space="0" w:color="auto"/>
            <w:left w:val="none" w:sz="0" w:space="0" w:color="auto"/>
            <w:bottom w:val="none" w:sz="0" w:space="0" w:color="auto"/>
            <w:right w:val="none" w:sz="0" w:space="0" w:color="auto"/>
          </w:divBdr>
        </w:div>
        <w:div w:id="1147552117">
          <w:marLeft w:val="0"/>
          <w:marRight w:val="0"/>
          <w:marTop w:val="0"/>
          <w:marBottom w:val="0"/>
          <w:divBdr>
            <w:top w:val="none" w:sz="0" w:space="0" w:color="auto"/>
            <w:left w:val="none" w:sz="0" w:space="0" w:color="auto"/>
            <w:bottom w:val="none" w:sz="0" w:space="0" w:color="auto"/>
            <w:right w:val="none" w:sz="0" w:space="0" w:color="auto"/>
          </w:divBdr>
        </w:div>
        <w:div w:id="798836692">
          <w:marLeft w:val="0"/>
          <w:marRight w:val="0"/>
          <w:marTop w:val="0"/>
          <w:marBottom w:val="0"/>
          <w:divBdr>
            <w:top w:val="none" w:sz="0" w:space="0" w:color="auto"/>
            <w:left w:val="none" w:sz="0" w:space="0" w:color="auto"/>
            <w:bottom w:val="none" w:sz="0" w:space="0" w:color="auto"/>
            <w:right w:val="none" w:sz="0" w:space="0" w:color="auto"/>
          </w:divBdr>
        </w:div>
        <w:div w:id="1067647677">
          <w:marLeft w:val="0"/>
          <w:marRight w:val="0"/>
          <w:marTop w:val="0"/>
          <w:marBottom w:val="0"/>
          <w:divBdr>
            <w:top w:val="none" w:sz="0" w:space="0" w:color="auto"/>
            <w:left w:val="none" w:sz="0" w:space="0" w:color="auto"/>
            <w:bottom w:val="none" w:sz="0" w:space="0" w:color="auto"/>
            <w:right w:val="none" w:sz="0" w:space="0" w:color="auto"/>
          </w:divBdr>
        </w:div>
        <w:div w:id="241835255">
          <w:marLeft w:val="0"/>
          <w:marRight w:val="0"/>
          <w:marTop w:val="0"/>
          <w:marBottom w:val="0"/>
          <w:divBdr>
            <w:top w:val="none" w:sz="0" w:space="0" w:color="auto"/>
            <w:left w:val="none" w:sz="0" w:space="0" w:color="auto"/>
            <w:bottom w:val="none" w:sz="0" w:space="0" w:color="auto"/>
            <w:right w:val="none" w:sz="0" w:space="0" w:color="auto"/>
          </w:divBdr>
        </w:div>
        <w:div w:id="842941374">
          <w:marLeft w:val="0"/>
          <w:marRight w:val="0"/>
          <w:marTop w:val="0"/>
          <w:marBottom w:val="0"/>
          <w:divBdr>
            <w:top w:val="none" w:sz="0" w:space="0" w:color="auto"/>
            <w:left w:val="none" w:sz="0" w:space="0" w:color="auto"/>
            <w:bottom w:val="none" w:sz="0" w:space="0" w:color="auto"/>
            <w:right w:val="none" w:sz="0" w:space="0" w:color="auto"/>
          </w:divBdr>
        </w:div>
        <w:div w:id="1775980531">
          <w:marLeft w:val="0"/>
          <w:marRight w:val="0"/>
          <w:marTop w:val="0"/>
          <w:marBottom w:val="0"/>
          <w:divBdr>
            <w:top w:val="none" w:sz="0" w:space="0" w:color="auto"/>
            <w:left w:val="none" w:sz="0" w:space="0" w:color="auto"/>
            <w:bottom w:val="none" w:sz="0" w:space="0" w:color="auto"/>
            <w:right w:val="none" w:sz="0" w:space="0" w:color="auto"/>
          </w:divBdr>
        </w:div>
        <w:div w:id="989210025">
          <w:marLeft w:val="0"/>
          <w:marRight w:val="0"/>
          <w:marTop w:val="0"/>
          <w:marBottom w:val="0"/>
          <w:divBdr>
            <w:top w:val="none" w:sz="0" w:space="0" w:color="auto"/>
            <w:left w:val="none" w:sz="0" w:space="0" w:color="auto"/>
            <w:bottom w:val="none" w:sz="0" w:space="0" w:color="auto"/>
            <w:right w:val="none" w:sz="0" w:space="0" w:color="auto"/>
          </w:divBdr>
        </w:div>
        <w:div w:id="1322200003">
          <w:marLeft w:val="0"/>
          <w:marRight w:val="0"/>
          <w:marTop w:val="0"/>
          <w:marBottom w:val="0"/>
          <w:divBdr>
            <w:top w:val="none" w:sz="0" w:space="0" w:color="auto"/>
            <w:left w:val="none" w:sz="0" w:space="0" w:color="auto"/>
            <w:bottom w:val="none" w:sz="0" w:space="0" w:color="auto"/>
            <w:right w:val="none" w:sz="0" w:space="0" w:color="auto"/>
          </w:divBdr>
        </w:div>
        <w:div w:id="1586065137">
          <w:marLeft w:val="0"/>
          <w:marRight w:val="0"/>
          <w:marTop w:val="0"/>
          <w:marBottom w:val="0"/>
          <w:divBdr>
            <w:top w:val="none" w:sz="0" w:space="0" w:color="auto"/>
            <w:left w:val="none" w:sz="0" w:space="0" w:color="auto"/>
            <w:bottom w:val="none" w:sz="0" w:space="0" w:color="auto"/>
            <w:right w:val="none" w:sz="0" w:space="0" w:color="auto"/>
          </w:divBdr>
        </w:div>
        <w:div w:id="820004975">
          <w:marLeft w:val="0"/>
          <w:marRight w:val="0"/>
          <w:marTop w:val="0"/>
          <w:marBottom w:val="0"/>
          <w:divBdr>
            <w:top w:val="none" w:sz="0" w:space="0" w:color="auto"/>
            <w:left w:val="none" w:sz="0" w:space="0" w:color="auto"/>
            <w:bottom w:val="none" w:sz="0" w:space="0" w:color="auto"/>
            <w:right w:val="none" w:sz="0" w:space="0" w:color="auto"/>
          </w:divBdr>
        </w:div>
        <w:div w:id="1606765558">
          <w:marLeft w:val="0"/>
          <w:marRight w:val="0"/>
          <w:marTop w:val="0"/>
          <w:marBottom w:val="0"/>
          <w:divBdr>
            <w:top w:val="none" w:sz="0" w:space="0" w:color="auto"/>
            <w:left w:val="none" w:sz="0" w:space="0" w:color="auto"/>
            <w:bottom w:val="none" w:sz="0" w:space="0" w:color="auto"/>
            <w:right w:val="none" w:sz="0" w:space="0" w:color="auto"/>
          </w:divBdr>
        </w:div>
        <w:div w:id="1236084788">
          <w:marLeft w:val="0"/>
          <w:marRight w:val="0"/>
          <w:marTop w:val="0"/>
          <w:marBottom w:val="0"/>
          <w:divBdr>
            <w:top w:val="none" w:sz="0" w:space="0" w:color="auto"/>
            <w:left w:val="none" w:sz="0" w:space="0" w:color="auto"/>
            <w:bottom w:val="none" w:sz="0" w:space="0" w:color="auto"/>
            <w:right w:val="none" w:sz="0" w:space="0" w:color="auto"/>
          </w:divBdr>
        </w:div>
        <w:div w:id="16561048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M:\INFORMES%20DEL%20REGLAMENTO\ADOS%20DATU%20BASEA\errotze%20txostenak%20aplikazioa%20windows%202010\errotze%20txostenak%20aplikazioa\MODELOS\MODELO%20INFORME%20DE%20ARRAIGO.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73f66c3d9636572c83fa855744ecc33f">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37317b18bbce1d5b565fc5ebf416c8bf"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165d3e7-8dcc-40a1-95d5-f88b7b35a24d" xsi:nil="true"/>
    <lcf76f155ced4ddcb4097134ff3c332f xmlns="f044a487-8457-4634-88dd-88d7d0619bb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309F03C-383F-4667-867E-1F027929C92F}">
  <ds:schemaRefs>
    <ds:schemaRef ds:uri="http://schemas.openxmlformats.org/officeDocument/2006/bibliography"/>
  </ds:schemaRefs>
</ds:datastoreItem>
</file>

<file path=customXml/itemProps2.xml><?xml version="1.0" encoding="utf-8"?>
<ds:datastoreItem xmlns:ds="http://schemas.openxmlformats.org/officeDocument/2006/customXml" ds:itemID="{DFE7A2F5-2142-4EFE-8A60-55C82BDFD6F0}"/>
</file>

<file path=customXml/itemProps3.xml><?xml version="1.0" encoding="utf-8"?>
<ds:datastoreItem xmlns:ds="http://schemas.openxmlformats.org/officeDocument/2006/customXml" ds:itemID="{245B7D0F-D92F-4E37-9B76-EEE9D8A5835D}">
  <ds:schemaRefs>
    <ds:schemaRef ds:uri="http://schemas.microsoft.com/sharepoint/v3/contenttype/forms"/>
  </ds:schemaRefs>
</ds:datastoreItem>
</file>

<file path=customXml/itemProps4.xml><?xml version="1.0" encoding="utf-8"?>
<ds:datastoreItem xmlns:ds="http://schemas.openxmlformats.org/officeDocument/2006/customXml" ds:itemID="{C98A70D9-E9E5-454F-98FA-D4DAD4DA9B52}">
  <ds:schemaRefs>
    <ds:schemaRef ds:uri="http://schemas.microsoft.com/office/2006/metadata/properties"/>
    <ds:schemaRef ds:uri="http://schemas.microsoft.com/office/infopath/2007/PartnerControls"/>
    <ds:schemaRef ds:uri="35a7d4fe-22d4-4e6c-b755-d1a4d0d800bc"/>
    <ds:schemaRef ds:uri="6e5946d2-b831-4435-b4e8-396dd9587514"/>
  </ds:schemaRefs>
</ds:datastoreItem>
</file>

<file path=docProps/app.xml><?xml version="1.0" encoding="utf-8"?>
<Properties xmlns="http://schemas.openxmlformats.org/officeDocument/2006/extended-properties" xmlns:vt="http://schemas.openxmlformats.org/officeDocument/2006/docPropsVTypes">
  <Template>MODELO INFORME DE ARRAIGO.dot</Template>
  <TotalTime>61</TotalTime>
  <Pages>8</Pages>
  <Words>3643</Words>
  <Characters>20040</Characters>
  <Application>Microsoft Office Word</Application>
  <DocSecurity>0</DocSecurity>
  <Lines>167</Lines>
  <Paragraphs>47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Plantilla normalizada para WORD</vt:lpstr>
      <vt:lpstr>Plantilla normalizada para WORD</vt:lpstr>
    </vt:vector>
  </TitlesOfParts>
  <Company>EJIE</Company>
  <LinksUpToDate>false</LinksUpToDate>
  <CharactersWithSpaces>23636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normalizada para WORD</dc:title>
  <dc:subject/>
  <dc:creator>Robles Aranburu, Jose Maria</dc:creator>
  <cp:keywords/>
  <dc:description/>
  <cp:lastModifiedBy>Colino Blanco, Maria</cp:lastModifiedBy>
  <cp:revision>14</cp:revision>
  <cp:lastPrinted>2024-11-13T12:35:00Z</cp:lastPrinted>
  <dcterms:created xsi:type="dcterms:W3CDTF">2025-04-09T08:28:00Z</dcterms:created>
  <dcterms:modified xsi:type="dcterms:W3CDTF">2025-11-07T13:09:00Z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