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6461D7" w:rsidRDefault="001D2337" w:rsidP="001D2337">
      <w:pPr>
        <w:tabs>
          <w:tab w:val="left" w:pos="567"/>
        </w:tabs>
        <w:ind w:right="-316" w:firstLine="567"/>
        <w:jc w:val="center"/>
        <w:rPr>
          <w:rFonts w:ascii="Verdana" w:hAnsi="Verdana" w:cs="Tahoma"/>
          <w:b/>
        </w:rPr>
      </w:pPr>
      <w:r w:rsidRPr="006461D7">
        <w:rPr>
          <w:rFonts w:ascii="Verdana" w:hAnsi="Verdana" w:cs="Tahoma"/>
          <w:b/>
        </w:rPr>
        <w:t xml:space="preserve">PLIEGO DE CLÁUSULAS ADMINISTRATIVAS PARTICULARES </w:t>
      </w:r>
    </w:p>
    <w:p w14:paraId="49DE3E87" w14:textId="77777777" w:rsidR="001D2337" w:rsidRPr="006461D7" w:rsidRDefault="001D2337" w:rsidP="001D2337">
      <w:pPr>
        <w:tabs>
          <w:tab w:val="left" w:pos="425"/>
        </w:tabs>
        <w:spacing w:line="360" w:lineRule="auto"/>
        <w:ind w:right="-316"/>
        <w:jc w:val="center"/>
        <w:rPr>
          <w:rFonts w:ascii="Verdana" w:hAnsi="Verdana" w:cs="Tahoma"/>
          <w:b/>
        </w:rPr>
      </w:pPr>
    </w:p>
    <w:p w14:paraId="6E118E97" w14:textId="77777777" w:rsidR="001D2337" w:rsidRPr="006461D7" w:rsidRDefault="001D2337" w:rsidP="001D2337">
      <w:pPr>
        <w:tabs>
          <w:tab w:val="left" w:pos="425"/>
        </w:tabs>
        <w:spacing w:line="360" w:lineRule="auto"/>
        <w:ind w:right="-316"/>
        <w:jc w:val="center"/>
        <w:rPr>
          <w:rFonts w:ascii="Verdana" w:hAnsi="Verdana" w:cs="Tahoma"/>
          <w:b/>
        </w:rPr>
      </w:pPr>
    </w:p>
    <w:p w14:paraId="329836FC" w14:textId="77777777" w:rsidR="001D2337" w:rsidRPr="006461D7" w:rsidRDefault="001D2337" w:rsidP="001D2337">
      <w:pPr>
        <w:tabs>
          <w:tab w:val="left" w:pos="425"/>
        </w:tabs>
        <w:spacing w:line="360" w:lineRule="auto"/>
        <w:ind w:right="-316"/>
        <w:jc w:val="center"/>
        <w:rPr>
          <w:rFonts w:ascii="Verdana" w:hAnsi="Verdana" w:cs="Tahoma"/>
          <w:b/>
        </w:rPr>
      </w:pPr>
    </w:p>
    <w:p w14:paraId="14822C67" w14:textId="77777777" w:rsidR="001D2337" w:rsidRPr="006461D7" w:rsidRDefault="001D2337" w:rsidP="001D2337">
      <w:pPr>
        <w:tabs>
          <w:tab w:val="left" w:pos="425"/>
        </w:tabs>
        <w:spacing w:line="360" w:lineRule="auto"/>
        <w:ind w:right="-316"/>
        <w:jc w:val="center"/>
        <w:rPr>
          <w:rFonts w:ascii="Verdana" w:hAnsi="Verdana" w:cs="Tahoma"/>
          <w:b/>
        </w:rPr>
      </w:pPr>
    </w:p>
    <w:p w14:paraId="60EE3080" w14:textId="77777777" w:rsidR="001D2337" w:rsidRPr="006461D7" w:rsidRDefault="001D2337" w:rsidP="001D2337">
      <w:pPr>
        <w:tabs>
          <w:tab w:val="left" w:pos="425"/>
        </w:tabs>
        <w:spacing w:line="360" w:lineRule="auto"/>
        <w:ind w:right="-316"/>
        <w:jc w:val="center"/>
        <w:rPr>
          <w:rFonts w:ascii="Verdana" w:hAnsi="Verdana" w:cs="Tahoma"/>
          <w:b/>
          <w:color w:val="4F81BD"/>
        </w:rPr>
      </w:pPr>
      <w:r w:rsidRPr="006461D7">
        <w:rPr>
          <w:rFonts w:ascii="Verdana" w:hAnsi="Verdana" w:cs="Tahoma"/>
          <w:b/>
        </w:rPr>
        <w:t xml:space="preserve">CONTRATO DE </w:t>
      </w:r>
      <w:r w:rsidR="00CF018C" w:rsidRPr="006461D7">
        <w:rPr>
          <w:rFonts w:ascii="Verdana" w:hAnsi="Verdana" w:cs="Tahoma"/>
          <w:b/>
          <w:color w:val="0000FF"/>
        </w:rPr>
        <w:t>OBRAS</w:t>
      </w:r>
    </w:p>
    <w:p w14:paraId="2CC78A79" w14:textId="77777777" w:rsidR="001D2337" w:rsidRPr="006461D7" w:rsidRDefault="001D2337" w:rsidP="001D2337">
      <w:pPr>
        <w:tabs>
          <w:tab w:val="left" w:pos="425"/>
        </w:tabs>
        <w:spacing w:line="360" w:lineRule="auto"/>
        <w:ind w:right="-316"/>
        <w:jc w:val="center"/>
        <w:rPr>
          <w:rFonts w:ascii="Verdana" w:hAnsi="Verdana" w:cs="Tahoma"/>
          <w:b/>
          <w:color w:val="0000FF"/>
        </w:rPr>
      </w:pPr>
      <w:r w:rsidRPr="006461D7">
        <w:rPr>
          <w:rFonts w:ascii="Verdana" w:hAnsi="Verdana" w:cs="Tahoma"/>
          <w:b/>
        </w:rPr>
        <w:t xml:space="preserve">Procedimiento </w:t>
      </w:r>
      <w:r w:rsidRPr="00C13F03">
        <w:rPr>
          <w:rFonts w:ascii="Verdana" w:hAnsi="Verdana" w:cs="Tahoma"/>
          <w:b/>
          <w:color w:val="0000FF"/>
        </w:rPr>
        <w:t>abierto</w:t>
      </w:r>
    </w:p>
    <w:p w14:paraId="7E1813FA" w14:textId="77777777" w:rsidR="001D2337" w:rsidRPr="006461D7" w:rsidRDefault="001D2337" w:rsidP="001D2337">
      <w:pPr>
        <w:tabs>
          <w:tab w:val="left" w:pos="425"/>
        </w:tabs>
        <w:spacing w:line="360" w:lineRule="auto"/>
        <w:ind w:right="-316"/>
        <w:jc w:val="center"/>
        <w:rPr>
          <w:rFonts w:ascii="Verdana" w:hAnsi="Verdana" w:cs="Tahoma"/>
          <w:b/>
        </w:rPr>
      </w:pPr>
    </w:p>
    <w:p w14:paraId="7CC35DB8" w14:textId="77777777" w:rsidR="001D2337" w:rsidRPr="006461D7" w:rsidRDefault="001D2337" w:rsidP="001D2337">
      <w:pPr>
        <w:tabs>
          <w:tab w:val="left" w:pos="425"/>
        </w:tabs>
        <w:spacing w:line="360" w:lineRule="auto"/>
        <w:ind w:right="-316"/>
        <w:rPr>
          <w:rFonts w:ascii="Verdana" w:hAnsi="Verdana" w:cs="Tahoma"/>
          <w:b/>
        </w:rPr>
      </w:pPr>
    </w:p>
    <w:p w14:paraId="6DEF5E71" w14:textId="77777777" w:rsidR="001D2337" w:rsidRPr="006461D7" w:rsidRDefault="001D2337" w:rsidP="001D2337">
      <w:pPr>
        <w:tabs>
          <w:tab w:val="left" w:pos="425"/>
        </w:tabs>
        <w:spacing w:line="360" w:lineRule="auto"/>
        <w:ind w:right="-316"/>
        <w:jc w:val="center"/>
        <w:rPr>
          <w:rFonts w:ascii="Verdana" w:hAnsi="Verdana" w:cs="Tahoma"/>
          <w:b/>
        </w:rPr>
      </w:pPr>
    </w:p>
    <w:p w14:paraId="130705F9" w14:textId="77777777" w:rsidR="001D2337" w:rsidRPr="006461D7" w:rsidRDefault="001D2337" w:rsidP="001D2337">
      <w:pPr>
        <w:tabs>
          <w:tab w:val="left" w:pos="425"/>
        </w:tabs>
        <w:spacing w:line="360" w:lineRule="auto"/>
        <w:ind w:right="-316"/>
        <w:jc w:val="center"/>
        <w:rPr>
          <w:rFonts w:ascii="Verdana" w:hAnsi="Verdana" w:cs="Tahoma"/>
          <w:b/>
        </w:rPr>
      </w:pPr>
    </w:p>
    <w:p w14:paraId="0F7CCABF" w14:textId="77777777" w:rsidR="001D2337" w:rsidRPr="006461D7" w:rsidRDefault="001D2337" w:rsidP="001D2337">
      <w:pPr>
        <w:tabs>
          <w:tab w:val="left" w:pos="425"/>
        </w:tabs>
        <w:spacing w:line="360" w:lineRule="auto"/>
        <w:ind w:right="-316"/>
        <w:jc w:val="center"/>
        <w:rPr>
          <w:rFonts w:ascii="Verdana" w:hAnsi="Verdana" w:cs="Tahoma"/>
          <w:b/>
        </w:rPr>
      </w:pPr>
    </w:p>
    <w:p w14:paraId="417AB816" w14:textId="77777777" w:rsidR="001D2337" w:rsidRPr="006461D7" w:rsidRDefault="001D2337" w:rsidP="001D2337">
      <w:pPr>
        <w:tabs>
          <w:tab w:val="left" w:pos="425"/>
        </w:tabs>
        <w:spacing w:line="360" w:lineRule="auto"/>
        <w:ind w:right="-316"/>
        <w:jc w:val="center"/>
        <w:rPr>
          <w:rFonts w:ascii="Verdana" w:hAnsi="Verdana" w:cs="Tahoma"/>
          <w:b/>
        </w:rPr>
      </w:pPr>
    </w:p>
    <w:p w14:paraId="1BF4EE66" w14:textId="77777777" w:rsidR="001D2337" w:rsidRPr="006461D7" w:rsidRDefault="001D2337" w:rsidP="001D2337">
      <w:pPr>
        <w:tabs>
          <w:tab w:val="left" w:pos="425"/>
        </w:tabs>
        <w:spacing w:line="360" w:lineRule="auto"/>
        <w:ind w:right="-316"/>
        <w:jc w:val="center"/>
        <w:rPr>
          <w:rFonts w:ascii="Verdana" w:hAnsi="Verdana" w:cs="Tahoma"/>
          <w:b/>
        </w:rPr>
      </w:pPr>
    </w:p>
    <w:p w14:paraId="1E6A80B2" w14:textId="559E063E" w:rsidR="001D2337" w:rsidRPr="006461D7" w:rsidRDefault="001D2337" w:rsidP="001D2337">
      <w:pPr>
        <w:tabs>
          <w:tab w:val="left" w:pos="425"/>
        </w:tabs>
        <w:spacing w:line="360" w:lineRule="auto"/>
        <w:ind w:right="-316"/>
        <w:jc w:val="center"/>
        <w:rPr>
          <w:rFonts w:ascii="Verdana" w:hAnsi="Verdana" w:cs="Tahoma"/>
          <w:b/>
        </w:rPr>
      </w:pPr>
    </w:p>
    <w:p w14:paraId="439EDD3C" w14:textId="2284D097" w:rsidR="006E169A" w:rsidRPr="00196B1F" w:rsidRDefault="001D2337" w:rsidP="002B20F7">
      <w:pPr>
        <w:tabs>
          <w:tab w:val="left" w:pos="425"/>
        </w:tabs>
        <w:spacing w:line="360" w:lineRule="auto"/>
        <w:ind w:right="-316" w:firstLine="567"/>
        <w:rPr>
          <w:rFonts w:ascii="Verdana" w:hAnsi="Verdana" w:cs="Tahoma"/>
          <w:b/>
          <w:color w:val="7030A0"/>
        </w:rPr>
      </w:pPr>
      <w:r w:rsidRPr="006461D7">
        <w:rPr>
          <w:rFonts w:ascii="Verdana" w:hAnsi="Verdana" w:cs="Tahoma"/>
          <w:b/>
        </w:rPr>
        <w:t>Expediente nº:</w:t>
      </w:r>
      <w:r w:rsidR="002B20F7" w:rsidRPr="002B20F7">
        <w:rPr>
          <w:rFonts w:ascii="Verdana" w:hAnsi="Verdana" w:cs="Tahoma"/>
          <w:b/>
          <w:color w:val="0000FF"/>
          <w:lang w:val="eu-ES"/>
        </w:rPr>
        <w:t xml:space="preserve"> </w:t>
      </w:r>
      <w:r w:rsidR="002B20F7" w:rsidRPr="002B20F7">
        <w:rPr>
          <w:rFonts w:ascii="Verdana" w:hAnsi="Verdana" w:cs="Tahoma"/>
          <w:b/>
          <w:bCs/>
          <w:color w:val="0000FF"/>
          <w:lang w:val="eu-ES"/>
        </w:rPr>
        <w:t>C01/001/2026</w:t>
      </w:r>
    </w:p>
    <w:p w14:paraId="536B0EFD" w14:textId="7C9C55BF"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Objeto: </w:t>
      </w:r>
      <w:r w:rsidR="00CA1C8B" w:rsidRPr="002472FC">
        <w:rPr>
          <w:rFonts w:ascii="Verdana" w:hAnsi="Verdana" w:cs="Tahoma"/>
          <w:b/>
          <w:color w:val="0000FF"/>
        </w:rPr>
        <w:t>NUEVO CENTRO DE ASTIGARRAGA, IES ASTIGARRAGA BHI</w:t>
      </w:r>
      <w:r w:rsidR="00CA1C8B" w:rsidRPr="00811D8F">
        <w:rPr>
          <w:rFonts w:ascii="Verdana" w:hAnsi="Verdana" w:cs="Tahoma"/>
          <w:b/>
          <w:color w:val="0000FF"/>
        </w:rPr>
        <w:t xml:space="preserve">, </w:t>
      </w:r>
      <w:r w:rsidR="00CA1C8B">
        <w:rPr>
          <w:rFonts w:ascii="Verdana" w:hAnsi="Verdana" w:cs="Tahoma"/>
          <w:b/>
          <w:color w:val="0000FF"/>
        </w:rPr>
        <w:t>ASTIGARRAGA</w:t>
      </w:r>
      <w:r w:rsidR="00CA1C8B" w:rsidRPr="00811D8F">
        <w:rPr>
          <w:rFonts w:ascii="Verdana" w:hAnsi="Verdana" w:cs="Tahoma"/>
          <w:b/>
          <w:color w:val="0000FF"/>
        </w:rPr>
        <w:t xml:space="preserve"> (GIPUZKOA)</w:t>
      </w:r>
    </w:p>
    <w:p w14:paraId="4D2AEEBB" w14:textId="77777777" w:rsidR="001D2337" w:rsidRPr="006461D7" w:rsidRDefault="001D2337" w:rsidP="001D2337">
      <w:pPr>
        <w:tabs>
          <w:tab w:val="left" w:pos="425"/>
        </w:tabs>
        <w:spacing w:line="360" w:lineRule="auto"/>
        <w:ind w:right="-316" w:firstLine="567"/>
        <w:rPr>
          <w:rFonts w:ascii="Verdana" w:hAnsi="Verdana" w:cs="Tahoma"/>
          <w:b/>
        </w:rPr>
      </w:pPr>
    </w:p>
    <w:p w14:paraId="62801602" w14:textId="77777777"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Contenido: </w:t>
      </w:r>
    </w:p>
    <w:p w14:paraId="66D93520" w14:textId="4E8A2B12"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Cláusulas específicas del contrato</w:t>
      </w:r>
    </w:p>
    <w:p w14:paraId="35D7FAC5" w14:textId="25A31DF8"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Condiciones generales</w:t>
      </w:r>
    </w:p>
    <w:p w14:paraId="39BC31DB" w14:textId="7DC1710E"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Anexos</w:t>
      </w:r>
    </w:p>
    <w:p w14:paraId="03D173AE" w14:textId="5ECD003F" w:rsidR="001D2337" w:rsidRPr="006461D7" w:rsidRDefault="004B2500" w:rsidP="004B2500">
      <w:pPr>
        <w:tabs>
          <w:tab w:val="left" w:pos="425"/>
          <w:tab w:val="left" w:pos="3944"/>
        </w:tabs>
        <w:spacing w:line="360" w:lineRule="auto"/>
        <w:ind w:right="-316" w:firstLine="567"/>
        <w:rPr>
          <w:rFonts w:ascii="Verdana" w:hAnsi="Verdana" w:cs="Tahoma"/>
          <w:b/>
          <w:sz w:val="20"/>
          <w:szCs w:val="20"/>
        </w:rPr>
      </w:pPr>
      <w:r>
        <w:rPr>
          <w:rFonts w:ascii="Verdana" w:hAnsi="Verdana" w:cs="Tahoma"/>
          <w:b/>
          <w:sz w:val="20"/>
          <w:szCs w:val="20"/>
        </w:rPr>
        <w:tab/>
      </w:r>
    </w:p>
    <w:p w14:paraId="154F9AE1" w14:textId="77777777" w:rsidR="00B427A3" w:rsidRPr="005C03A2" w:rsidRDefault="00AE7EFE" w:rsidP="00DA2579">
      <w:pPr>
        <w:pStyle w:val="Sinespaciado"/>
        <w:tabs>
          <w:tab w:val="left" w:pos="993"/>
          <w:tab w:val="center" w:pos="4904"/>
          <w:tab w:val="left" w:leader="dot" w:pos="8222"/>
        </w:tabs>
        <w:rPr>
          <w:rFonts w:ascii="Verdana" w:hAnsi="Verdana"/>
          <w:b/>
          <w:sz w:val="24"/>
          <w:szCs w:val="24"/>
        </w:rPr>
      </w:pPr>
      <w:r w:rsidRPr="006461D7">
        <w:rPr>
          <w:rFonts w:ascii="Verdana" w:hAnsi="Verdana"/>
          <w:b/>
          <w:caps/>
        </w:rPr>
        <w:br w:type="page"/>
      </w:r>
      <w:r w:rsidR="00DA2579">
        <w:lastRenderedPageBreak/>
        <w:tab/>
      </w:r>
      <w:r w:rsidR="00DA2579">
        <w:tab/>
      </w:r>
      <w:r w:rsidR="00C45AA2" w:rsidRPr="005C03A2">
        <w:rPr>
          <w:rFonts w:ascii="Verdana" w:hAnsi="Verdana"/>
          <w:b/>
          <w:sz w:val="24"/>
          <w:szCs w:val="24"/>
        </w:rPr>
        <w:t>ÍNDICE</w:t>
      </w:r>
    </w:p>
    <w:sdt>
      <w:sdtPr>
        <w:rPr>
          <w:rFonts w:ascii="Times New Roman" w:hAnsi="Times New Roman" w:cs="Times New Roman"/>
          <w:b w:val="0"/>
          <w:bCs w:val="0"/>
          <w:i w:val="0"/>
          <w:iCs w:val="0"/>
        </w:rPr>
        <w:id w:val="906488660"/>
        <w:docPartObj>
          <w:docPartGallery w:val="Table of Contents"/>
          <w:docPartUnique/>
        </w:docPartObj>
      </w:sdtPr>
      <w:sdtEndPr>
        <w:rPr>
          <w:b/>
          <w:bCs/>
        </w:rPr>
      </w:sdtEndPr>
      <w:sdtContent>
        <w:p w14:paraId="326A0FF0" w14:textId="3DEDBD12" w:rsidR="00B4090B" w:rsidRDefault="00F76F5F">
          <w:pPr>
            <w:pStyle w:val="TDC1"/>
            <w:rPr>
              <w:rFonts w:eastAsiaTheme="minorEastAsia" w:cstheme="minorBidi"/>
              <w:b w:val="0"/>
              <w:bCs w:val="0"/>
              <w:i w:val="0"/>
              <w:iCs w:val="0"/>
              <w:noProof/>
              <w:kern w:val="2"/>
              <w14:ligatures w14:val="standardContextual"/>
            </w:rPr>
          </w:pPr>
          <w:r w:rsidRPr="005C03A2">
            <w:fldChar w:fldCharType="begin"/>
          </w:r>
          <w:r>
            <w:instrText xml:space="preserve"> TOC \o "1-3" \h \z \u </w:instrText>
          </w:r>
          <w:r w:rsidRPr="005C03A2">
            <w:fldChar w:fldCharType="separate"/>
          </w:r>
          <w:hyperlink w:anchor="_Toc215044300" w:history="1">
            <w:r w:rsidR="00B4090B" w:rsidRPr="000F5E7E">
              <w:rPr>
                <w:rStyle w:val="Hipervnculo"/>
                <w:noProof/>
              </w:rPr>
              <w:t>CLÁUSULAS ESPECÍFICAS DEL CONTRATO</w:t>
            </w:r>
            <w:r w:rsidR="00B4090B">
              <w:rPr>
                <w:noProof/>
                <w:webHidden/>
              </w:rPr>
              <w:tab/>
            </w:r>
            <w:r w:rsidR="00B4090B">
              <w:rPr>
                <w:noProof/>
                <w:webHidden/>
              </w:rPr>
              <w:fldChar w:fldCharType="begin"/>
            </w:r>
            <w:r w:rsidR="00B4090B">
              <w:rPr>
                <w:noProof/>
                <w:webHidden/>
              </w:rPr>
              <w:instrText xml:space="preserve"> PAGEREF _Toc215044300 \h </w:instrText>
            </w:r>
            <w:r w:rsidR="00B4090B">
              <w:rPr>
                <w:noProof/>
                <w:webHidden/>
              </w:rPr>
            </w:r>
            <w:r w:rsidR="00B4090B">
              <w:rPr>
                <w:noProof/>
                <w:webHidden/>
              </w:rPr>
              <w:fldChar w:fldCharType="separate"/>
            </w:r>
            <w:r w:rsidR="001777D4">
              <w:rPr>
                <w:noProof/>
                <w:webHidden/>
              </w:rPr>
              <w:t>5</w:t>
            </w:r>
            <w:r w:rsidR="00B4090B">
              <w:rPr>
                <w:noProof/>
                <w:webHidden/>
              </w:rPr>
              <w:fldChar w:fldCharType="end"/>
            </w:r>
          </w:hyperlink>
        </w:p>
        <w:p w14:paraId="29F23784" w14:textId="2A817440" w:rsidR="00B4090B" w:rsidRDefault="00B4090B">
          <w:pPr>
            <w:pStyle w:val="TDC2"/>
            <w:rPr>
              <w:rFonts w:eastAsiaTheme="minorEastAsia" w:cstheme="minorBidi"/>
              <w:b w:val="0"/>
              <w:bCs w:val="0"/>
              <w:noProof/>
              <w:kern w:val="2"/>
              <w:sz w:val="24"/>
              <w:szCs w:val="24"/>
              <w14:ligatures w14:val="standardContextual"/>
            </w:rPr>
          </w:pPr>
          <w:hyperlink w:anchor="_Toc215044301" w:history="1">
            <w:r w:rsidRPr="000F5E7E">
              <w:rPr>
                <w:rStyle w:val="Hipervnculo"/>
                <w:noProof/>
              </w:rPr>
              <w:t>I.- CARACTERÍSTICAS DE LA PRESTACIÓN</w:t>
            </w:r>
            <w:r>
              <w:rPr>
                <w:noProof/>
                <w:webHidden/>
              </w:rPr>
              <w:tab/>
            </w:r>
            <w:r>
              <w:rPr>
                <w:noProof/>
                <w:webHidden/>
              </w:rPr>
              <w:fldChar w:fldCharType="begin"/>
            </w:r>
            <w:r>
              <w:rPr>
                <w:noProof/>
                <w:webHidden/>
              </w:rPr>
              <w:instrText xml:space="preserve"> PAGEREF _Toc215044301 \h </w:instrText>
            </w:r>
            <w:r>
              <w:rPr>
                <w:noProof/>
                <w:webHidden/>
              </w:rPr>
            </w:r>
            <w:r>
              <w:rPr>
                <w:noProof/>
                <w:webHidden/>
              </w:rPr>
              <w:fldChar w:fldCharType="separate"/>
            </w:r>
            <w:r w:rsidR="001777D4">
              <w:rPr>
                <w:noProof/>
                <w:webHidden/>
              </w:rPr>
              <w:t>5</w:t>
            </w:r>
            <w:r>
              <w:rPr>
                <w:noProof/>
                <w:webHidden/>
              </w:rPr>
              <w:fldChar w:fldCharType="end"/>
            </w:r>
          </w:hyperlink>
        </w:p>
        <w:p w14:paraId="4C4887D0" w14:textId="4414B2BC" w:rsidR="00B4090B" w:rsidRDefault="00B4090B">
          <w:pPr>
            <w:pStyle w:val="TDC3"/>
            <w:rPr>
              <w:rFonts w:eastAsiaTheme="minorEastAsia" w:cstheme="minorBidi"/>
              <w:kern w:val="2"/>
              <w:sz w:val="24"/>
              <w:szCs w:val="24"/>
              <w14:ligatures w14:val="standardContextual"/>
            </w:rPr>
          </w:pPr>
          <w:hyperlink w:anchor="_Toc215044302" w:history="1">
            <w:r w:rsidRPr="000F5E7E">
              <w:rPr>
                <w:rStyle w:val="Hipervnculo"/>
              </w:rPr>
              <w:t>1.- OBJETO DEL CONTRATO</w:t>
            </w:r>
            <w:r>
              <w:rPr>
                <w:webHidden/>
              </w:rPr>
              <w:tab/>
            </w:r>
            <w:r>
              <w:rPr>
                <w:webHidden/>
              </w:rPr>
              <w:fldChar w:fldCharType="begin"/>
            </w:r>
            <w:r>
              <w:rPr>
                <w:webHidden/>
              </w:rPr>
              <w:instrText xml:space="preserve"> PAGEREF _Toc215044302 \h </w:instrText>
            </w:r>
            <w:r>
              <w:rPr>
                <w:webHidden/>
              </w:rPr>
            </w:r>
            <w:r>
              <w:rPr>
                <w:webHidden/>
              </w:rPr>
              <w:fldChar w:fldCharType="separate"/>
            </w:r>
            <w:r w:rsidR="001777D4">
              <w:rPr>
                <w:webHidden/>
              </w:rPr>
              <w:t>5</w:t>
            </w:r>
            <w:r>
              <w:rPr>
                <w:webHidden/>
              </w:rPr>
              <w:fldChar w:fldCharType="end"/>
            </w:r>
          </w:hyperlink>
        </w:p>
        <w:p w14:paraId="158F0DA2" w14:textId="1BAEE78F" w:rsidR="00B4090B" w:rsidRDefault="00B4090B">
          <w:pPr>
            <w:pStyle w:val="TDC3"/>
            <w:rPr>
              <w:rFonts w:eastAsiaTheme="minorEastAsia" w:cstheme="minorBidi"/>
              <w:kern w:val="2"/>
              <w:sz w:val="24"/>
              <w:szCs w:val="24"/>
              <w14:ligatures w14:val="standardContextual"/>
            </w:rPr>
          </w:pPr>
          <w:hyperlink w:anchor="_Toc215044303" w:history="1">
            <w:r w:rsidRPr="000F5E7E">
              <w:rPr>
                <w:rStyle w:val="Hipervnculo"/>
              </w:rPr>
              <w:t>2.- DOCUMENTOS QUE REVISTEN CARÁCTER CONTRACTUAL</w:t>
            </w:r>
            <w:r>
              <w:rPr>
                <w:webHidden/>
              </w:rPr>
              <w:tab/>
            </w:r>
            <w:r>
              <w:rPr>
                <w:webHidden/>
              </w:rPr>
              <w:fldChar w:fldCharType="begin"/>
            </w:r>
            <w:r>
              <w:rPr>
                <w:webHidden/>
              </w:rPr>
              <w:instrText xml:space="preserve"> PAGEREF _Toc215044303 \h </w:instrText>
            </w:r>
            <w:r>
              <w:rPr>
                <w:webHidden/>
              </w:rPr>
            </w:r>
            <w:r>
              <w:rPr>
                <w:webHidden/>
              </w:rPr>
              <w:fldChar w:fldCharType="separate"/>
            </w:r>
            <w:r w:rsidR="001777D4">
              <w:rPr>
                <w:webHidden/>
              </w:rPr>
              <w:t>5</w:t>
            </w:r>
            <w:r>
              <w:rPr>
                <w:webHidden/>
              </w:rPr>
              <w:fldChar w:fldCharType="end"/>
            </w:r>
          </w:hyperlink>
        </w:p>
        <w:p w14:paraId="2C0AB5E0" w14:textId="3F5E2B37" w:rsidR="00B4090B" w:rsidRDefault="00B4090B">
          <w:pPr>
            <w:pStyle w:val="TDC3"/>
            <w:rPr>
              <w:rFonts w:eastAsiaTheme="minorEastAsia" w:cstheme="minorBidi"/>
              <w:kern w:val="2"/>
              <w:sz w:val="24"/>
              <w:szCs w:val="24"/>
              <w14:ligatures w14:val="standardContextual"/>
            </w:rPr>
          </w:pPr>
          <w:hyperlink w:anchor="_Toc215044304" w:history="1">
            <w:r w:rsidRPr="000F5E7E">
              <w:rPr>
                <w:rStyle w:val="Hipervnculo"/>
              </w:rPr>
              <w:t>3.- PRESUPUESTO BASE DE LICITACIÓN</w:t>
            </w:r>
            <w:r>
              <w:rPr>
                <w:webHidden/>
              </w:rPr>
              <w:tab/>
            </w:r>
            <w:r>
              <w:rPr>
                <w:webHidden/>
              </w:rPr>
              <w:fldChar w:fldCharType="begin"/>
            </w:r>
            <w:r>
              <w:rPr>
                <w:webHidden/>
              </w:rPr>
              <w:instrText xml:space="preserve"> PAGEREF _Toc215044304 \h </w:instrText>
            </w:r>
            <w:r>
              <w:rPr>
                <w:webHidden/>
              </w:rPr>
            </w:r>
            <w:r>
              <w:rPr>
                <w:webHidden/>
              </w:rPr>
              <w:fldChar w:fldCharType="separate"/>
            </w:r>
            <w:r w:rsidR="001777D4">
              <w:rPr>
                <w:webHidden/>
              </w:rPr>
              <w:t>5</w:t>
            </w:r>
            <w:r>
              <w:rPr>
                <w:webHidden/>
              </w:rPr>
              <w:fldChar w:fldCharType="end"/>
            </w:r>
          </w:hyperlink>
        </w:p>
        <w:p w14:paraId="31F02ACB" w14:textId="6EF9E771" w:rsidR="00B4090B" w:rsidRDefault="00B4090B">
          <w:pPr>
            <w:pStyle w:val="TDC3"/>
            <w:rPr>
              <w:rFonts w:eastAsiaTheme="minorEastAsia" w:cstheme="minorBidi"/>
              <w:kern w:val="2"/>
              <w:sz w:val="24"/>
              <w:szCs w:val="24"/>
              <w14:ligatures w14:val="standardContextual"/>
            </w:rPr>
          </w:pPr>
          <w:hyperlink w:anchor="_Toc215044305" w:history="1">
            <w:r w:rsidRPr="000F5E7E">
              <w:rPr>
                <w:rStyle w:val="Hipervnculo"/>
              </w:rPr>
              <w:t>4.- VALOR ESTIMADO DEL CONTRATO</w:t>
            </w:r>
            <w:r>
              <w:rPr>
                <w:webHidden/>
              </w:rPr>
              <w:tab/>
            </w:r>
            <w:r>
              <w:rPr>
                <w:webHidden/>
              </w:rPr>
              <w:fldChar w:fldCharType="begin"/>
            </w:r>
            <w:r>
              <w:rPr>
                <w:webHidden/>
              </w:rPr>
              <w:instrText xml:space="preserve"> PAGEREF _Toc215044305 \h </w:instrText>
            </w:r>
            <w:r>
              <w:rPr>
                <w:webHidden/>
              </w:rPr>
            </w:r>
            <w:r>
              <w:rPr>
                <w:webHidden/>
              </w:rPr>
              <w:fldChar w:fldCharType="separate"/>
            </w:r>
            <w:r w:rsidR="001777D4">
              <w:rPr>
                <w:webHidden/>
              </w:rPr>
              <w:t>5</w:t>
            </w:r>
            <w:r>
              <w:rPr>
                <w:webHidden/>
              </w:rPr>
              <w:fldChar w:fldCharType="end"/>
            </w:r>
          </w:hyperlink>
        </w:p>
        <w:p w14:paraId="65A66E1C" w14:textId="5EA81E96" w:rsidR="00B4090B" w:rsidRDefault="00B4090B">
          <w:pPr>
            <w:pStyle w:val="TDC3"/>
            <w:rPr>
              <w:rFonts w:eastAsiaTheme="minorEastAsia" w:cstheme="minorBidi"/>
              <w:kern w:val="2"/>
              <w:sz w:val="24"/>
              <w:szCs w:val="24"/>
              <w14:ligatures w14:val="standardContextual"/>
            </w:rPr>
          </w:pPr>
          <w:hyperlink w:anchor="_Toc215044306" w:history="1">
            <w:r w:rsidRPr="000F5E7E">
              <w:rPr>
                <w:rStyle w:val="Hipervnculo"/>
              </w:rPr>
              <w:t>5.- PRECIO Y PAGOS</w:t>
            </w:r>
            <w:r>
              <w:rPr>
                <w:webHidden/>
              </w:rPr>
              <w:tab/>
            </w:r>
            <w:r>
              <w:rPr>
                <w:webHidden/>
              </w:rPr>
              <w:fldChar w:fldCharType="begin"/>
            </w:r>
            <w:r>
              <w:rPr>
                <w:webHidden/>
              </w:rPr>
              <w:instrText xml:space="preserve"> PAGEREF _Toc215044306 \h </w:instrText>
            </w:r>
            <w:r>
              <w:rPr>
                <w:webHidden/>
              </w:rPr>
            </w:r>
            <w:r>
              <w:rPr>
                <w:webHidden/>
              </w:rPr>
              <w:fldChar w:fldCharType="separate"/>
            </w:r>
            <w:r w:rsidR="001777D4">
              <w:rPr>
                <w:webHidden/>
              </w:rPr>
              <w:t>6</w:t>
            </w:r>
            <w:r>
              <w:rPr>
                <w:webHidden/>
              </w:rPr>
              <w:fldChar w:fldCharType="end"/>
            </w:r>
          </w:hyperlink>
        </w:p>
        <w:p w14:paraId="3CDB0323" w14:textId="0A1EE2F0" w:rsidR="00B4090B" w:rsidRDefault="00B4090B">
          <w:pPr>
            <w:pStyle w:val="TDC3"/>
            <w:rPr>
              <w:rFonts w:eastAsiaTheme="minorEastAsia" w:cstheme="minorBidi"/>
              <w:kern w:val="2"/>
              <w:sz w:val="24"/>
              <w:szCs w:val="24"/>
              <w14:ligatures w14:val="standardContextual"/>
            </w:rPr>
          </w:pPr>
          <w:hyperlink w:anchor="_Toc215044307" w:history="1">
            <w:r w:rsidRPr="000F5E7E">
              <w:rPr>
                <w:rStyle w:val="Hipervnculo"/>
              </w:rPr>
              <w:t>6.- PLAZO DE EJECUCIÓN</w:t>
            </w:r>
            <w:r>
              <w:rPr>
                <w:webHidden/>
              </w:rPr>
              <w:tab/>
            </w:r>
            <w:r>
              <w:rPr>
                <w:webHidden/>
              </w:rPr>
              <w:fldChar w:fldCharType="begin"/>
            </w:r>
            <w:r>
              <w:rPr>
                <w:webHidden/>
              </w:rPr>
              <w:instrText xml:space="preserve"> PAGEREF _Toc215044307 \h </w:instrText>
            </w:r>
            <w:r>
              <w:rPr>
                <w:webHidden/>
              </w:rPr>
            </w:r>
            <w:r>
              <w:rPr>
                <w:webHidden/>
              </w:rPr>
              <w:fldChar w:fldCharType="separate"/>
            </w:r>
            <w:r w:rsidR="001777D4">
              <w:rPr>
                <w:webHidden/>
              </w:rPr>
              <w:t>6</w:t>
            </w:r>
            <w:r>
              <w:rPr>
                <w:webHidden/>
              </w:rPr>
              <w:fldChar w:fldCharType="end"/>
            </w:r>
          </w:hyperlink>
        </w:p>
        <w:p w14:paraId="39141CD3" w14:textId="14686591" w:rsidR="00B4090B" w:rsidRDefault="00B4090B">
          <w:pPr>
            <w:pStyle w:val="TDC3"/>
            <w:rPr>
              <w:rFonts w:eastAsiaTheme="minorEastAsia" w:cstheme="minorBidi"/>
              <w:kern w:val="2"/>
              <w:sz w:val="24"/>
              <w:szCs w:val="24"/>
              <w14:ligatures w14:val="standardContextual"/>
            </w:rPr>
          </w:pPr>
          <w:hyperlink w:anchor="_Toc215044308" w:history="1">
            <w:r w:rsidRPr="000F5E7E">
              <w:rPr>
                <w:rStyle w:val="Hipervnculo"/>
              </w:rPr>
              <w:t>7.- GASTOS DE PUBLICIDAD</w:t>
            </w:r>
            <w:r>
              <w:rPr>
                <w:webHidden/>
              </w:rPr>
              <w:tab/>
            </w:r>
            <w:r>
              <w:rPr>
                <w:webHidden/>
              </w:rPr>
              <w:fldChar w:fldCharType="begin"/>
            </w:r>
            <w:r>
              <w:rPr>
                <w:webHidden/>
              </w:rPr>
              <w:instrText xml:space="preserve"> PAGEREF _Toc215044308 \h </w:instrText>
            </w:r>
            <w:r>
              <w:rPr>
                <w:webHidden/>
              </w:rPr>
            </w:r>
            <w:r>
              <w:rPr>
                <w:webHidden/>
              </w:rPr>
              <w:fldChar w:fldCharType="separate"/>
            </w:r>
            <w:r w:rsidR="001777D4">
              <w:rPr>
                <w:webHidden/>
              </w:rPr>
              <w:t>6</w:t>
            </w:r>
            <w:r>
              <w:rPr>
                <w:webHidden/>
              </w:rPr>
              <w:fldChar w:fldCharType="end"/>
            </w:r>
          </w:hyperlink>
        </w:p>
        <w:p w14:paraId="53A28C97" w14:textId="09568B7A" w:rsidR="00B4090B" w:rsidRDefault="00B4090B">
          <w:pPr>
            <w:pStyle w:val="TDC3"/>
            <w:rPr>
              <w:rFonts w:eastAsiaTheme="minorEastAsia" w:cstheme="minorBidi"/>
              <w:kern w:val="2"/>
              <w:sz w:val="24"/>
              <w:szCs w:val="24"/>
              <w14:ligatures w14:val="standardContextual"/>
            </w:rPr>
          </w:pPr>
          <w:hyperlink w:anchor="_Toc215044309" w:history="1">
            <w:r w:rsidRPr="000F5E7E">
              <w:rPr>
                <w:rStyle w:val="Hipervnculo"/>
              </w:rPr>
              <w:t>8.- GARANTÍAS</w:t>
            </w:r>
            <w:r>
              <w:rPr>
                <w:webHidden/>
              </w:rPr>
              <w:tab/>
            </w:r>
            <w:r>
              <w:rPr>
                <w:webHidden/>
              </w:rPr>
              <w:fldChar w:fldCharType="begin"/>
            </w:r>
            <w:r>
              <w:rPr>
                <w:webHidden/>
              </w:rPr>
              <w:instrText xml:space="preserve"> PAGEREF _Toc215044309 \h </w:instrText>
            </w:r>
            <w:r>
              <w:rPr>
                <w:webHidden/>
              </w:rPr>
            </w:r>
            <w:r>
              <w:rPr>
                <w:webHidden/>
              </w:rPr>
              <w:fldChar w:fldCharType="separate"/>
            </w:r>
            <w:r w:rsidR="001777D4">
              <w:rPr>
                <w:webHidden/>
              </w:rPr>
              <w:t>6</w:t>
            </w:r>
            <w:r>
              <w:rPr>
                <w:webHidden/>
              </w:rPr>
              <w:fldChar w:fldCharType="end"/>
            </w:r>
          </w:hyperlink>
        </w:p>
        <w:p w14:paraId="1DF850B4" w14:textId="7ED323AC" w:rsidR="00B4090B" w:rsidRDefault="00B4090B">
          <w:pPr>
            <w:pStyle w:val="TDC3"/>
            <w:rPr>
              <w:rFonts w:eastAsiaTheme="minorEastAsia" w:cstheme="minorBidi"/>
              <w:kern w:val="2"/>
              <w:sz w:val="24"/>
              <w:szCs w:val="24"/>
              <w14:ligatures w14:val="standardContextual"/>
            </w:rPr>
          </w:pPr>
          <w:hyperlink w:anchor="_Toc215044310" w:history="1">
            <w:r w:rsidRPr="000F5E7E">
              <w:rPr>
                <w:rStyle w:val="Hipervnculo"/>
              </w:rPr>
              <w:t>9.- SEGUROS</w:t>
            </w:r>
            <w:r>
              <w:rPr>
                <w:webHidden/>
              </w:rPr>
              <w:tab/>
            </w:r>
            <w:r>
              <w:rPr>
                <w:webHidden/>
              </w:rPr>
              <w:fldChar w:fldCharType="begin"/>
            </w:r>
            <w:r>
              <w:rPr>
                <w:webHidden/>
              </w:rPr>
              <w:instrText xml:space="preserve"> PAGEREF _Toc215044310 \h </w:instrText>
            </w:r>
            <w:r>
              <w:rPr>
                <w:webHidden/>
              </w:rPr>
            </w:r>
            <w:r>
              <w:rPr>
                <w:webHidden/>
              </w:rPr>
              <w:fldChar w:fldCharType="separate"/>
            </w:r>
            <w:r w:rsidR="001777D4">
              <w:rPr>
                <w:webHidden/>
              </w:rPr>
              <w:t>7</w:t>
            </w:r>
            <w:r>
              <w:rPr>
                <w:webHidden/>
              </w:rPr>
              <w:fldChar w:fldCharType="end"/>
            </w:r>
          </w:hyperlink>
        </w:p>
        <w:p w14:paraId="5A3CC6AE" w14:textId="4AF3DE0C" w:rsidR="00B4090B" w:rsidRDefault="00B4090B">
          <w:pPr>
            <w:pStyle w:val="TDC3"/>
            <w:rPr>
              <w:rFonts w:eastAsiaTheme="minorEastAsia" w:cstheme="minorBidi"/>
              <w:kern w:val="2"/>
              <w:sz w:val="24"/>
              <w:szCs w:val="24"/>
              <w14:ligatures w14:val="standardContextual"/>
            </w:rPr>
          </w:pPr>
          <w:hyperlink w:anchor="_Toc215044311" w:history="1">
            <w:r w:rsidRPr="000F5E7E">
              <w:rPr>
                <w:rStyle w:val="Hipervnculo"/>
              </w:rPr>
              <w:t>10.- INFORMACIÓN SOBRE SUBROGACIÓN</w:t>
            </w:r>
            <w:r>
              <w:rPr>
                <w:webHidden/>
              </w:rPr>
              <w:tab/>
            </w:r>
            <w:r>
              <w:rPr>
                <w:webHidden/>
              </w:rPr>
              <w:fldChar w:fldCharType="begin"/>
            </w:r>
            <w:r>
              <w:rPr>
                <w:webHidden/>
              </w:rPr>
              <w:instrText xml:space="preserve"> PAGEREF _Toc215044311 \h </w:instrText>
            </w:r>
            <w:r>
              <w:rPr>
                <w:webHidden/>
              </w:rPr>
            </w:r>
            <w:r>
              <w:rPr>
                <w:webHidden/>
              </w:rPr>
              <w:fldChar w:fldCharType="separate"/>
            </w:r>
            <w:r w:rsidR="001777D4">
              <w:rPr>
                <w:webHidden/>
              </w:rPr>
              <w:t>7</w:t>
            </w:r>
            <w:r>
              <w:rPr>
                <w:webHidden/>
              </w:rPr>
              <w:fldChar w:fldCharType="end"/>
            </w:r>
          </w:hyperlink>
        </w:p>
        <w:p w14:paraId="689EF160" w14:textId="223374A9" w:rsidR="00B4090B" w:rsidRDefault="00B4090B">
          <w:pPr>
            <w:pStyle w:val="TDC3"/>
            <w:rPr>
              <w:rFonts w:eastAsiaTheme="minorEastAsia" w:cstheme="minorBidi"/>
              <w:kern w:val="2"/>
              <w:sz w:val="24"/>
              <w:szCs w:val="24"/>
              <w14:ligatures w14:val="standardContextual"/>
            </w:rPr>
          </w:pPr>
          <w:hyperlink w:anchor="_Toc215044312" w:history="1">
            <w:r w:rsidRPr="000F5E7E">
              <w:rPr>
                <w:rStyle w:val="Hipervnculo"/>
              </w:rPr>
              <w:t>11.- CONDICIONES ESPECIALES DE EJECUCIÓN</w:t>
            </w:r>
            <w:r>
              <w:rPr>
                <w:webHidden/>
              </w:rPr>
              <w:tab/>
            </w:r>
            <w:r>
              <w:rPr>
                <w:webHidden/>
              </w:rPr>
              <w:fldChar w:fldCharType="begin"/>
            </w:r>
            <w:r>
              <w:rPr>
                <w:webHidden/>
              </w:rPr>
              <w:instrText xml:space="preserve"> PAGEREF _Toc215044312 \h </w:instrText>
            </w:r>
            <w:r>
              <w:rPr>
                <w:webHidden/>
              </w:rPr>
            </w:r>
            <w:r>
              <w:rPr>
                <w:webHidden/>
              </w:rPr>
              <w:fldChar w:fldCharType="separate"/>
            </w:r>
            <w:r w:rsidR="001777D4">
              <w:rPr>
                <w:webHidden/>
              </w:rPr>
              <w:t>8</w:t>
            </w:r>
            <w:r>
              <w:rPr>
                <w:webHidden/>
              </w:rPr>
              <w:fldChar w:fldCharType="end"/>
            </w:r>
          </w:hyperlink>
        </w:p>
        <w:p w14:paraId="349EECDB" w14:textId="00179CBF" w:rsidR="00B4090B" w:rsidRDefault="00B4090B">
          <w:pPr>
            <w:pStyle w:val="TDC3"/>
            <w:rPr>
              <w:rFonts w:eastAsiaTheme="minorEastAsia" w:cstheme="minorBidi"/>
              <w:kern w:val="2"/>
              <w:sz w:val="24"/>
              <w:szCs w:val="24"/>
              <w14:ligatures w14:val="standardContextual"/>
            </w:rPr>
          </w:pPr>
          <w:hyperlink w:anchor="_Toc215044313" w:history="1">
            <w:r w:rsidRPr="000F5E7E">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_Toc215044313 \h </w:instrText>
            </w:r>
            <w:r>
              <w:rPr>
                <w:webHidden/>
              </w:rPr>
            </w:r>
            <w:r>
              <w:rPr>
                <w:webHidden/>
              </w:rPr>
              <w:fldChar w:fldCharType="separate"/>
            </w:r>
            <w:r w:rsidR="001777D4">
              <w:rPr>
                <w:webHidden/>
              </w:rPr>
              <w:t>8</w:t>
            </w:r>
            <w:r>
              <w:rPr>
                <w:webHidden/>
              </w:rPr>
              <w:fldChar w:fldCharType="end"/>
            </w:r>
          </w:hyperlink>
        </w:p>
        <w:p w14:paraId="4FF1667F" w14:textId="023CFD01" w:rsidR="00B4090B" w:rsidRDefault="00B4090B">
          <w:pPr>
            <w:pStyle w:val="TDC3"/>
            <w:rPr>
              <w:rFonts w:eastAsiaTheme="minorEastAsia" w:cstheme="minorBidi"/>
              <w:kern w:val="2"/>
              <w:sz w:val="24"/>
              <w:szCs w:val="24"/>
              <w14:ligatures w14:val="standardContextual"/>
            </w:rPr>
          </w:pPr>
          <w:hyperlink w:anchor="_Toc215044314" w:history="1">
            <w:r w:rsidRPr="000F5E7E">
              <w:rPr>
                <w:rStyle w:val="Hipervnculo"/>
              </w:rPr>
              <w:t>13.- PENALIDADES</w:t>
            </w:r>
            <w:r>
              <w:rPr>
                <w:webHidden/>
              </w:rPr>
              <w:tab/>
            </w:r>
            <w:r>
              <w:rPr>
                <w:webHidden/>
              </w:rPr>
              <w:fldChar w:fldCharType="begin"/>
            </w:r>
            <w:r>
              <w:rPr>
                <w:webHidden/>
              </w:rPr>
              <w:instrText xml:space="preserve"> PAGEREF _Toc215044314 \h </w:instrText>
            </w:r>
            <w:r>
              <w:rPr>
                <w:webHidden/>
              </w:rPr>
            </w:r>
            <w:r>
              <w:rPr>
                <w:webHidden/>
              </w:rPr>
              <w:fldChar w:fldCharType="separate"/>
            </w:r>
            <w:r w:rsidR="001777D4">
              <w:rPr>
                <w:webHidden/>
              </w:rPr>
              <w:t>10</w:t>
            </w:r>
            <w:r>
              <w:rPr>
                <w:webHidden/>
              </w:rPr>
              <w:fldChar w:fldCharType="end"/>
            </w:r>
          </w:hyperlink>
        </w:p>
        <w:p w14:paraId="7AF60746" w14:textId="607D7D84" w:rsidR="00B4090B" w:rsidRDefault="00B4090B">
          <w:pPr>
            <w:pStyle w:val="TDC3"/>
            <w:rPr>
              <w:rFonts w:eastAsiaTheme="minorEastAsia" w:cstheme="minorBidi"/>
              <w:kern w:val="2"/>
              <w:sz w:val="24"/>
              <w:szCs w:val="24"/>
              <w14:ligatures w14:val="standardContextual"/>
            </w:rPr>
          </w:pPr>
          <w:hyperlink w:anchor="_Toc215044315" w:history="1">
            <w:r w:rsidRPr="000F5E7E">
              <w:rPr>
                <w:rStyle w:val="Hipervnculo"/>
              </w:rPr>
              <w:t>14.- SUBCONTRATACIÓN</w:t>
            </w:r>
            <w:r>
              <w:rPr>
                <w:webHidden/>
              </w:rPr>
              <w:tab/>
            </w:r>
            <w:r>
              <w:rPr>
                <w:webHidden/>
              </w:rPr>
              <w:fldChar w:fldCharType="begin"/>
            </w:r>
            <w:r>
              <w:rPr>
                <w:webHidden/>
              </w:rPr>
              <w:instrText xml:space="preserve"> PAGEREF _Toc215044315 \h </w:instrText>
            </w:r>
            <w:r>
              <w:rPr>
                <w:webHidden/>
              </w:rPr>
            </w:r>
            <w:r>
              <w:rPr>
                <w:webHidden/>
              </w:rPr>
              <w:fldChar w:fldCharType="separate"/>
            </w:r>
            <w:r w:rsidR="001777D4">
              <w:rPr>
                <w:webHidden/>
              </w:rPr>
              <w:t>10</w:t>
            </w:r>
            <w:r>
              <w:rPr>
                <w:webHidden/>
              </w:rPr>
              <w:fldChar w:fldCharType="end"/>
            </w:r>
          </w:hyperlink>
        </w:p>
        <w:p w14:paraId="4B821345" w14:textId="788821BE" w:rsidR="00B4090B" w:rsidRDefault="00B4090B">
          <w:pPr>
            <w:pStyle w:val="TDC3"/>
            <w:rPr>
              <w:rFonts w:eastAsiaTheme="minorEastAsia" w:cstheme="minorBidi"/>
              <w:kern w:val="2"/>
              <w:sz w:val="24"/>
              <w:szCs w:val="24"/>
              <w14:ligatures w14:val="standardContextual"/>
            </w:rPr>
          </w:pPr>
          <w:hyperlink w:anchor="_Toc215044316" w:history="1">
            <w:r w:rsidRPr="000F5E7E">
              <w:rPr>
                <w:rStyle w:val="Hipervnculo"/>
              </w:rPr>
              <w:t>15.- RECEPCIÓN, PLAZO DE GARANTÍA Y PLAZO PARA APROBAR LA CERTIFICACIÓN FINAL</w:t>
            </w:r>
            <w:r>
              <w:rPr>
                <w:webHidden/>
              </w:rPr>
              <w:tab/>
            </w:r>
            <w:r>
              <w:rPr>
                <w:webHidden/>
              </w:rPr>
              <w:fldChar w:fldCharType="begin"/>
            </w:r>
            <w:r>
              <w:rPr>
                <w:webHidden/>
              </w:rPr>
              <w:instrText xml:space="preserve"> PAGEREF _Toc215044316 \h </w:instrText>
            </w:r>
            <w:r>
              <w:rPr>
                <w:webHidden/>
              </w:rPr>
            </w:r>
            <w:r>
              <w:rPr>
                <w:webHidden/>
              </w:rPr>
              <w:fldChar w:fldCharType="separate"/>
            </w:r>
            <w:r w:rsidR="001777D4">
              <w:rPr>
                <w:webHidden/>
              </w:rPr>
              <w:t>10</w:t>
            </w:r>
            <w:r>
              <w:rPr>
                <w:webHidden/>
              </w:rPr>
              <w:fldChar w:fldCharType="end"/>
            </w:r>
          </w:hyperlink>
        </w:p>
        <w:p w14:paraId="582A2E3C" w14:textId="62E865FD" w:rsidR="00B4090B" w:rsidRDefault="00B4090B">
          <w:pPr>
            <w:pStyle w:val="TDC3"/>
            <w:rPr>
              <w:rFonts w:eastAsiaTheme="minorEastAsia" w:cstheme="minorBidi"/>
              <w:kern w:val="2"/>
              <w:sz w:val="24"/>
              <w:szCs w:val="24"/>
              <w14:ligatures w14:val="standardContextual"/>
            </w:rPr>
          </w:pPr>
          <w:hyperlink w:anchor="_Toc215044317" w:history="1">
            <w:r w:rsidRPr="000F5E7E">
              <w:rPr>
                <w:rStyle w:val="Hipervnculo"/>
              </w:rPr>
              <w:t>16.- MODIFICACIÓN DEL CONTRATO</w:t>
            </w:r>
            <w:r>
              <w:rPr>
                <w:webHidden/>
              </w:rPr>
              <w:tab/>
            </w:r>
            <w:r>
              <w:rPr>
                <w:webHidden/>
              </w:rPr>
              <w:fldChar w:fldCharType="begin"/>
            </w:r>
            <w:r>
              <w:rPr>
                <w:webHidden/>
              </w:rPr>
              <w:instrText xml:space="preserve"> PAGEREF _Toc215044317 \h </w:instrText>
            </w:r>
            <w:r>
              <w:rPr>
                <w:webHidden/>
              </w:rPr>
            </w:r>
            <w:r>
              <w:rPr>
                <w:webHidden/>
              </w:rPr>
              <w:fldChar w:fldCharType="separate"/>
            </w:r>
            <w:r w:rsidR="001777D4">
              <w:rPr>
                <w:webHidden/>
              </w:rPr>
              <w:t>10</w:t>
            </w:r>
            <w:r>
              <w:rPr>
                <w:webHidden/>
              </w:rPr>
              <w:fldChar w:fldCharType="end"/>
            </w:r>
          </w:hyperlink>
        </w:p>
        <w:p w14:paraId="653C8A69" w14:textId="1E43BC84" w:rsidR="00B4090B" w:rsidRDefault="00B4090B">
          <w:pPr>
            <w:pStyle w:val="TDC3"/>
            <w:rPr>
              <w:rFonts w:eastAsiaTheme="minorEastAsia" w:cstheme="minorBidi"/>
              <w:kern w:val="2"/>
              <w:sz w:val="24"/>
              <w:szCs w:val="24"/>
              <w14:ligatures w14:val="standardContextual"/>
            </w:rPr>
          </w:pPr>
          <w:hyperlink w:anchor="_Toc215044318" w:history="1">
            <w:r w:rsidRPr="000F5E7E">
              <w:rPr>
                <w:rStyle w:val="Hipervnculo"/>
              </w:rPr>
              <w:t>17.- CAUSAS DE RESOLUCIÓN ESPECÍFICAS</w:t>
            </w:r>
            <w:r>
              <w:rPr>
                <w:webHidden/>
              </w:rPr>
              <w:tab/>
            </w:r>
            <w:r>
              <w:rPr>
                <w:webHidden/>
              </w:rPr>
              <w:fldChar w:fldCharType="begin"/>
            </w:r>
            <w:r>
              <w:rPr>
                <w:webHidden/>
              </w:rPr>
              <w:instrText xml:space="preserve"> PAGEREF _Toc215044318 \h </w:instrText>
            </w:r>
            <w:r>
              <w:rPr>
                <w:webHidden/>
              </w:rPr>
            </w:r>
            <w:r>
              <w:rPr>
                <w:webHidden/>
              </w:rPr>
              <w:fldChar w:fldCharType="separate"/>
            </w:r>
            <w:r w:rsidR="001777D4">
              <w:rPr>
                <w:webHidden/>
              </w:rPr>
              <w:t>10</w:t>
            </w:r>
            <w:r>
              <w:rPr>
                <w:webHidden/>
              </w:rPr>
              <w:fldChar w:fldCharType="end"/>
            </w:r>
          </w:hyperlink>
        </w:p>
        <w:p w14:paraId="5E96DD72" w14:textId="52F563CF" w:rsidR="00B4090B" w:rsidRDefault="00B4090B">
          <w:pPr>
            <w:pStyle w:val="TDC3"/>
            <w:rPr>
              <w:rFonts w:eastAsiaTheme="minorEastAsia" w:cstheme="minorBidi"/>
              <w:kern w:val="2"/>
              <w:sz w:val="24"/>
              <w:szCs w:val="24"/>
              <w14:ligatures w14:val="standardContextual"/>
            </w:rPr>
          </w:pPr>
          <w:hyperlink w:anchor="_Toc215044319" w:history="1">
            <w:r w:rsidRPr="000F5E7E">
              <w:rPr>
                <w:rStyle w:val="Hipervnculo"/>
              </w:rPr>
              <w:t>18.- CLÁUSULAS ADICIONALES RELATIVAS A LA PRESTACIÓN OBJETO DEL CONTRATO</w:t>
            </w:r>
            <w:r>
              <w:rPr>
                <w:webHidden/>
              </w:rPr>
              <w:tab/>
            </w:r>
            <w:r>
              <w:rPr>
                <w:webHidden/>
              </w:rPr>
              <w:fldChar w:fldCharType="begin"/>
            </w:r>
            <w:r>
              <w:rPr>
                <w:webHidden/>
              </w:rPr>
              <w:instrText xml:space="preserve"> PAGEREF _Toc215044319 \h </w:instrText>
            </w:r>
            <w:r>
              <w:rPr>
                <w:webHidden/>
              </w:rPr>
            </w:r>
            <w:r>
              <w:rPr>
                <w:webHidden/>
              </w:rPr>
              <w:fldChar w:fldCharType="separate"/>
            </w:r>
            <w:r w:rsidR="001777D4">
              <w:rPr>
                <w:webHidden/>
              </w:rPr>
              <w:t>10</w:t>
            </w:r>
            <w:r>
              <w:rPr>
                <w:webHidden/>
              </w:rPr>
              <w:fldChar w:fldCharType="end"/>
            </w:r>
          </w:hyperlink>
        </w:p>
        <w:p w14:paraId="5CBA4F8E" w14:textId="2AD68165" w:rsidR="00B4090B" w:rsidRDefault="00B4090B">
          <w:pPr>
            <w:pStyle w:val="TDC2"/>
            <w:rPr>
              <w:rFonts w:eastAsiaTheme="minorEastAsia" w:cstheme="minorBidi"/>
              <w:b w:val="0"/>
              <w:bCs w:val="0"/>
              <w:noProof/>
              <w:kern w:val="2"/>
              <w:sz w:val="24"/>
              <w:szCs w:val="24"/>
              <w14:ligatures w14:val="standardContextual"/>
            </w:rPr>
          </w:pPr>
          <w:hyperlink w:anchor="_Toc215044320" w:history="1">
            <w:r w:rsidRPr="000F5E7E">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_Toc215044320 \h </w:instrText>
            </w:r>
            <w:r>
              <w:rPr>
                <w:noProof/>
                <w:webHidden/>
              </w:rPr>
            </w:r>
            <w:r>
              <w:rPr>
                <w:noProof/>
                <w:webHidden/>
              </w:rPr>
              <w:fldChar w:fldCharType="separate"/>
            </w:r>
            <w:r w:rsidR="001777D4">
              <w:rPr>
                <w:noProof/>
                <w:webHidden/>
              </w:rPr>
              <w:t>12</w:t>
            </w:r>
            <w:r>
              <w:rPr>
                <w:noProof/>
                <w:webHidden/>
              </w:rPr>
              <w:fldChar w:fldCharType="end"/>
            </w:r>
          </w:hyperlink>
        </w:p>
        <w:p w14:paraId="728ADF10" w14:textId="598471C7" w:rsidR="00B4090B" w:rsidRDefault="00B4090B">
          <w:pPr>
            <w:pStyle w:val="TDC3"/>
            <w:rPr>
              <w:rFonts w:eastAsiaTheme="minorEastAsia" w:cstheme="minorBidi"/>
              <w:kern w:val="2"/>
              <w:sz w:val="24"/>
              <w:szCs w:val="24"/>
              <w14:ligatures w14:val="standardContextual"/>
            </w:rPr>
          </w:pPr>
          <w:hyperlink w:anchor="_Toc215044321" w:history="1">
            <w:r w:rsidRPr="000F5E7E">
              <w:rPr>
                <w:rStyle w:val="Hipervnculo"/>
              </w:rPr>
              <w:t>19.- ÓRGANOS ADMINISTRATIVOS Y REGISTROS</w:t>
            </w:r>
            <w:r>
              <w:rPr>
                <w:webHidden/>
              </w:rPr>
              <w:tab/>
            </w:r>
            <w:r>
              <w:rPr>
                <w:webHidden/>
              </w:rPr>
              <w:fldChar w:fldCharType="begin"/>
            </w:r>
            <w:r>
              <w:rPr>
                <w:webHidden/>
              </w:rPr>
              <w:instrText xml:space="preserve"> PAGEREF _Toc215044321 \h </w:instrText>
            </w:r>
            <w:r>
              <w:rPr>
                <w:webHidden/>
              </w:rPr>
            </w:r>
            <w:r>
              <w:rPr>
                <w:webHidden/>
              </w:rPr>
              <w:fldChar w:fldCharType="separate"/>
            </w:r>
            <w:r w:rsidR="001777D4">
              <w:rPr>
                <w:webHidden/>
              </w:rPr>
              <w:t>12</w:t>
            </w:r>
            <w:r>
              <w:rPr>
                <w:webHidden/>
              </w:rPr>
              <w:fldChar w:fldCharType="end"/>
            </w:r>
          </w:hyperlink>
        </w:p>
        <w:p w14:paraId="549C58E7" w14:textId="2EC6530E" w:rsidR="00B4090B" w:rsidRDefault="00B4090B">
          <w:pPr>
            <w:pStyle w:val="TDC3"/>
            <w:rPr>
              <w:rFonts w:eastAsiaTheme="minorEastAsia" w:cstheme="minorBidi"/>
              <w:kern w:val="2"/>
              <w:sz w:val="24"/>
              <w:szCs w:val="24"/>
              <w14:ligatures w14:val="standardContextual"/>
            </w:rPr>
          </w:pPr>
          <w:hyperlink w:anchor="_Toc215044322" w:history="1">
            <w:r w:rsidRPr="000F5E7E">
              <w:rPr>
                <w:rStyle w:val="Hipervnculo"/>
              </w:rPr>
              <w:t>20.- TRAMITACIÓN Y PROCEDIMIENTO DE ADJUDICACIÓN</w:t>
            </w:r>
            <w:r>
              <w:rPr>
                <w:webHidden/>
              </w:rPr>
              <w:tab/>
            </w:r>
            <w:r>
              <w:rPr>
                <w:webHidden/>
              </w:rPr>
              <w:fldChar w:fldCharType="begin"/>
            </w:r>
            <w:r>
              <w:rPr>
                <w:webHidden/>
              </w:rPr>
              <w:instrText xml:space="preserve"> PAGEREF _Toc215044322 \h </w:instrText>
            </w:r>
            <w:r>
              <w:rPr>
                <w:webHidden/>
              </w:rPr>
            </w:r>
            <w:r>
              <w:rPr>
                <w:webHidden/>
              </w:rPr>
              <w:fldChar w:fldCharType="separate"/>
            </w:r>
            <w:r w:rsidR="001777D4">
              <w:rPr>
                <w:webHidden/>
              </w:rPr>
              <w:t>13</w:t>
            </w:r>
            <w:r>
              <w:rPr>
                <w:webHidden/>
              </w:rPr>
              <w:fldChar w:fldCharType="end"/>
            </w:r>
          </w:hyperlink>
        </w:p>
        <w:p w14:paraId="0D0B8BEF" w14:textId="35669A5D" w:rsidR="00B4090B" w:rsidRDefault="00B4090B">
          <w:pPr>
            <w:pStyle w:val="TDC3"/>
            <w:rPr>
              <w:rFonts w:eastAsiaTheme="minorEastAsia" w:cstheme="minorBidi"/>
              <w:kern w:val="2"/>
              <w:sz w:val="24"/>
              <w:szCs w:val="24"/>
              <w14:ligatures w14:val="standardContextual"/>
            </w:rPr>
          </w:pPr>
          <w:hyperlink w:anchor="_Toc215044323" w:history="1">
            <w:r w:rsidRPr="000F5E7E">
              <w:rPr>
                <w:rStyle w:val="Hipervnculo"/>
              </w:rPr>
              <w:t>21.- SOLVENCIA, CLASIFICACIÓN, HABILITACIÓN Y ADSCRIPCIÓN DE MEDIOS</w:t>
            </w:r>
            <w:r>
              <w:rPr>
                <w:webHidden/>
              </w:rPr>
              <w:tab/>
            </w:r>
            <w:r>
              <w:rPr>
                <w:webHidden/>
              </w:rPr>
              <w:fldChar w:fldCharType="begin"/>
            </w:r>
            <w:r>
              <w:rPr>
                <w:webHidden/>
              </w:rPr>
              <w:instrText xml:space="preserve"> PAGEREF _Toc215044323 \h </w:instrText>
            </w:r>
            <w:r>
              <w:rPr>
                <w:webHidden/>
              </w:rPr>
            </w:r>
            <w:r>
              <w:rPr>
                <w:webHidden/>
              </w:rPr>
              <w:fldChar w:fldCharType="separate"/>
            </w:r>
            <w:r w:rsidR="001777D4">
              <w:rPr>
                <w:webHidden/>
              </w:rPr>
              <w:t>13</w:t>
            </w:r>
            <w:r>
              <w:rPr>
                <w:webHidden/>
              </w:rPr>
              <w:fldChar w:fldCharType="end"/>
            </w:r>
          </w:hyperlink>
        </w:p>
        <w:p w14:paraId="0F040686" w14:textId="1CBF3C66" w:rsidR="00B4090B" w:rsidRDefault="00B4090B">
          <w:pPr>
            <w:pStyle w:val="TDC3"/>
            <w:rPr>
              <w:rFonts w:eastAsiaTheme="minorEastAsia" w:cstheme="minorBidi"/>
              <w:kern w:val="2"/>
              <w:sz w:val="24"/>
              <w:szCs w:val="24"/>
              <w14:ligatures w14:val="standardContextual"/>
            </w:rPr>
          </w:pPr>
          <w:hyperlink w:anchor="_Toc215044324" w:history="1">
            <w:r w:rsidRPr="000F5E7E">
              <w:rPr>
                <w:rStyle w:val="Hipervnculo"/>
              </w:rPr>
              <w:t>22.- CRITERIOS DE ADJUDICACIÓN</w:t>
            </w:r>
            <w:r>
              <w:rPr>
                <w:webHidden/>
              </w:rPr>
              <w:tab/>
            </w:r>
            <w:r>
              <w:rPr>
                <w:webHidden/>
              </w:rPr>
              <w:fldChar w:fldCharType="begin"/>
            </w:r>
            <w:r>
              <w:rPr>
                <w:webHidden/>
              </w:rPr>
              <w:instrText xml:space="preserve"> PAGEREF _Toc215044324 \h </w:instrText>
            </w:r>
            <w:r>
              <w:rPr>
                <w:webHidden/>
              </w:rPr>
            </w:r>
            <w:r>
              <w:rPr>
                <w:webHidden/>
              </w:rPr>
              <w:fldChar w:fldCharType="separate"/>
            </w:r>
            <w:r w:rsidR="001777D4">
              <w:rPr>
                <w:b/>
                <w:bCs/>
                <w:webHidden/>
              </w:rPr>
              <w:t>¡Error! Marcador no definido.</w:t>
            </w:r>
            <w:r>
              <w:rPr>
                <w:webHidden/>
              </w:rPr>
              <w:fldChar w:fldCharType="end"/>
            </w:r>
          </w:hyperlink>
        </w:p>
        <w:p w14:paraId="287B0D16" w14:textId="22DAC76C" w:rsidR="00B4090B" w:rsidRDefault="00B4090B">
          <w:pPr>
            <w:pStyle w:val="TDC3"/>
            <w:rPr>
              <w:rFonts w:eastAsiaTheme="minorEastAsia" w:cstheme="minorBidi"/>
              <w:kern w:val="2"/>
              <w:sz w:val="24"/>
              <w:szCs w:val="24"/>
              <w14:ligatures w14:val="standardContextual"/>
            </w:rPr>
          </w:pPr>
          <w:hyperlink w:anchor="_Toc215044325" w:history="1">
            <w:r w:rsidRPr="000F5E7E">
              <w:rPr>
                <w:rStyle w:val="Hipervnculo"/>
              </w:rPr>
              <w:t>23.- CRITERIOS ESPECÍFICOS DE DESEMPATE</w:t>
            </w:r>
            <w:r>
              <w:rPr>
                <w:webHidden/>
              </w:rPr>
              <w:tab/>
            </w:r>
            <w:r>
              <w:rPr>
                <w:webHidden/>
              </w:rPr>
              <w:fldChar w:fldCharType="begin"/>
            </w:r>
            <w:r>
              <w:rPr>
                <w:webHidden/>
              </w:rPr>
              <w:instrText xml:space="preserve"> PAGEREF _Toc215044325 \h </w:instrText>
            </w:r>
            <w:r>
              <w:rPr>
                <w:webHidden/>
              </w:rPr>
            </w:r>
            <w:r>
              <w:rPr>
                <w:webHidden/>
              </w:rPr>
              <w:fldChar w:fldCharType="separate"/>
            </w:r>
            <w:r w:rsidR="001777D4">
              <w:rPr>
                <w:webHidden/>
              </w:rPr>
              <w:t>18</w:t>
            </w:r>
            <w:r>
              <w:rPr>
                <w:webHidden/>
              </w:rPr>
              <w:fldChar w:fldCharType="end"/>
            </w:r>
          </w:hyperlink>
        </w:p>
        <w:p w14:paraId="13B1C6A2" w14:textId="1DB4C4D2" w:rsidR="00B4090B" w:rsidRDefault="00B4090B">
          <w:pPr>
            <w:pStyle w:val="TDC3"/>
            <w:rPr>
              <w:rFonts w:eastAsiaTheme="minorEastAsia" w:cstheme="minorBidi"/>
              <w:kern w:val="2"/>
              <w:sz w:val="24"/>
              <w:szCs w:val="24"/>
              <w14:ligatures w14:val="standardContextual"/>
            </w:rPr>
          </w:pPr>
          <w:hyperlink w:anchor="_Toc215044326" w:history="1">
            <w:r w:rsidRPr="000F5E7E">
              <w:rPr>
                <w:rStyle w:val="Hipervnculo"/>
              </w:rPr>
              <w:t>24.- DOCUMENTACIÓN A PRESENTAR EN CADA SOBRE</w:t>
            </w:r>
            <w:r>
              <w:rPr>
                <w:webHidden/>
              </w:rPr>
              <w:tab/>
            </w:r>
            <w:r>
              <w:rPr>
                <w:webHidden/>
              </w:rPr>
              <w:fldChar w:fldCharType="begin"/>
            </w:r>
            <w:r>
              <w:rPr>
                <w:webHidden/>
              </w:rPr>
              <w:instrText xml:space="preserve"> PAGEREF _Toc215044326 \h </w:instrText>
            </w:r>
            <w:r>
              <w:rPr>
                <w:webHidden/>
              </w:rPr>
            </w:r>
            <w:r>
              <w:rPr>
                <w:webHidden/>
              </w:rPr>
              <w:fldChar w:fldCharType="separate"/>
            </w:r>
            <w:r w:rsidR="001777D4">
              <w:rPr>
                <w:webHidden/>
              </w:rPr>
              <w:t>18</w:t>
            </w:r>
            <w:r>
              <w:rPr>
                <w:webHidden/>
              </w:rPr>
              <w:fldChar w:fldCharType="end"/>
            </w:r>
          </w:hyperlink>
        </w:p>
        <w:p w14:paraId="261DECD3" w14:textId="0EE5D519" w:rsidR="00B4090B" w:rsidRDefault="00B4090B">
          <w:pPr>
            <w:pStyle w:val="TDC3"/>
            <w:rPr>
              <w:rFonts w:eastAsiaTheme="minorEastAsia" w:cstheme="minorBidi"/>
              <w:kern w:val="2"/>
              <w:sz w:val="24"/>
              <w:szCs w:val="24"/>
              <w14:ligatures w14:val="standardContextual"/>
            </w:rPr>
          </w:pPr>
          <w:hyperlink w:anchor="_Toc215044327" w:history="1">
            <w:r w:rsidRPr="000F5E7E">
              <w:rPr>
                <w:rStyle w:val="Hipervnculo"/>
                <w:rFonts w:cs="Tahoma"/>
              </w:rPr>
              <w:t xml:space="preserve">25.- </w:t>
            </w:r>
            <w:r w:rsidRPr="000F5E7E">
              <w:rPr>
                <w:rStyle w:val="Hipervnculo"/>
              </w:rPr>
              <w:t>DOCUMENTACIÓN A PRESENTAR POR LA LICITADORA QUE HA PRESENTADO LA MEJOR OFERTA</w:t>
            </w:r>
            <w:r>
              <w:rPr>
                <w:webHidden/>
              </w:rPr>
              <w:tab/>
            </w:r>
            <w:r>
              <w:rPr>
                <w:webHidden/>
              </w:rPr>
              <w:fldChar w:fldCharType="begin"/>
            </w:r>
            <w:r>
              <w:rPr>
                <w:webHidden/>
              </w:rPr>
              <w:instrText xml:space="preserve"> PAGEREF _Toc215044327 \h </w:instrText>
            </w:r>
            <w:r>
              <w:rPr>
                <w:webHidden/>
              </w:rPr>
            </w:r>
            <w:r>
              <w:rPr>
                <w:webHidden/>
              </w:rPr>
              <w:fldChar w:fldCharType="separate"/>
            </w:r>
            <w:r w:rsidR="001777D4">
              <w:rPr>
                <w:webHidden/>
              </w:rPr>
              <w:t>22</w:t>
            </w:r>
            <w:r>
              <w:rPr>
                <w:webHidden/>
              </w:rPr>
              <w:fldChar w:fldCharType="end"/>
            </w:r>
          </w:hyperlink>
        </w:p>
        <w:p w14:paraId="6513286D" w14:textId="2F29CAB0" w:rsidR="00B4090B" w:rsidRDefault="00B4090B">
          <w:pPr>
            <w:pStyle w:val="TDC3"/>
            <w:rPr>
              <w:rFonts w:eastAsiaTheme="minorEastAsia" w:cstheme="minorBidi"/>
              <w:kern w:val="2"/>
              <w:sz w:val="24"/>
              <w:szCs w:val="24"/>
              <w14:ligatures w14:val="standardContextual"/>
            </w:rPr>
          </w:pPr>
          <w:hyperlink w:anchor="_Toc215044328" w:history="1">
            <w:r w:rsidRPr="000F5E7E">
              <w:rPr>
                <w:rStyle w:val="Hipervnculo"/>
              </w:rPr>
              <w:t>26.- CLÁUSULAS ADICIONALES RELATIVAS AL PROCEDIMIENTO</w:t>
            </w:r>
            <w:r>
              <w:rPr>
                <w:webHidden/>
              </w:rPr>
              <w:tab/>
            </w:r>
            <w:r>
              <w:rPr>
                <w:webHidden/>
              </w:rPr>
              <w:fldChar w:fldCharType="begin"/>
            </w:r>
            <w:r>
              <w:rPr>
                <w:webHidden/>
              </w:rPr>
              <w:instrText xml:space="preserve"> PAGEREF _Toc215044328 \h </w:instrText>
            </w:r>
            <w:r>
              <w:rPr>
                <w:webHidden/>
              </w:rPr>
            </w:r>
            <w:r>
              <w:rPr>
                <w:webHidden/>
              </w:rPr>
              <w:fldChar w:fldCharType="separate"/>
            </w:r>
            <w:r w:rsidR="001777D4">
              <w:rPr>
                <w:webHidden/>
              </w:rPr>
              <w:t>23</w:t>
            </w:r>
            <w:r>
              <w:rPr>
                <w:webHidden/>
              </w:rPr>
              <w:fldChar w:fldCharType="end"/>
            </w:r>
          </w:hyperlink>
        </w:p>
        <w:p w14:paraId="2B02CC45" w14:textId="6195C130" w:rsidR="00B4090B" w:rsidRDefault="00B4090B">
          <w:pPr>
            <w:pStyle w:val="TDC2"/>
            <w:rPr>
              <w:rFonts w:eastAsiaTheme="minorEastAsia" w:cstheme="minorBidi"/>
              <w:b w:val="0"/>
              <w:bCs w:val="0"/>
              <w:noProof/>
              <w:kern w:val="2"/>
              <w:sz w:val="24"/>
              <w:szCs w:val="24"/>
              <w14:ligatures w14:val="standardContextual"/>
            </w:rPr>
          </w:pPr>
          <w:hyperlink w:anchor="_Toc215044329" w:history="1">
            <w:r w:rsidRPr="000F5E7E">
              <w:rPr>
                <w:rStyle w:val="Hipervnculo"/>
                <w:noProof/>
              </w:rPr>
              <w:t>III.- OTRAS ESPECIFICACIONES</w:t>
            </w:r>
            <w:r>
              <w:rPr>
                <w:noProof/>
                <w:webHidden/>
              </w:rPr>
              <w:tab/>
            </w:r>
            <w:r>
              <w:rPr>
                <w:noProof/>
                <w:webHidden/>
              </w:rPr>
              <w:fldChar w:fldCharType="begin"/>
            </w:r>
            <w:r>
              <w:rPr>
                <w:noProof/>
                <w:webHidden/>
              </w:rPr>
              <w:instrText xml:space="preserve"> PAGEREF _Toc215044329 \h </w:instrText>
            </w:r>
            <w:r>
              <w:rPr>
                <w:noProof/>
                <w:webHidden/>
              </w:rPr>
            </w:r>
            <w:r>
              <w:rPr>
                <w:noProof/>
                <w:webHidden/>
              </w:rPr>
              <w:fldChar w:fldCharType="separate"/>
            </w:r>
            <w:r w:rsidR="001777D4">
              <w:rPr>
                <w:noProof/>
                <w:webHidden/>
              </w:rPr>
              <w:t>24</w:t>
            </w:r>
            <w:r>
              <w:rPr>
                <w:noProof/>
                <w:webHidden/>
              </w:rPr>
              <w:fldChar w:fldCharType="end"/>
            </w:r>
          </w:hyperlink>
        </w:p>
        <w:p w14:paraId="25633169" w14:textId="1CB3482F" w:rsidR="00B4090B" w:rsidRDefault="00B4090B">
          <w:pPr>
            <w:pStyle w:val="TDC3"/>
            <w:rPr>
              <w:rFonts w:eastAsiaTheme="minorEastAsia" w:cstheme="minorBidi"/>
              <w:kern w:val="2"/>
              <w:sz w:val="24"/>
              <w:szCs w:val="24"/>
              <w14:ligatures w14:val="standardContextual"/>
            </w:rPr>
          </w:pPr>
          <w:hyperlink w:anchor="_Toc215044330" w:history="1">
            <w:r w:rsidRPr="000F5E7E">
              <w:rPr>
                <w:rStyle w:val="Hipervnculo"/>
              </w:rPr>
              <w:t>27.- CESIÓN DEL CONTRATO</w:t>
            </w:r>
            <w:r>
              <w:rPr>
                <w:webHidden/>
              </w:rPr>
              <w:tab/>
            </w:r>
            <w:r>
              <w:rPr>
                <w:webHidden/>
              </w:rPr>
              <w:fldChar w:fldCharType="begin"/>
            </w:r>
            <w:r>
              <w:rPr>
                <w:webHidden/>
              </w:rPr>
              <w:instrText xml:space="preserve"> PAGEREF _Toc215044330 \h </w:instrText>
            </w:r>
            <w:r>
              <w:rPr>
                <w:webHidden/>
              </w:rPr>
            </w:r>
            <w:r>
              <w:rPr>
                <w:webHidden/>
              </w:rPr>
              <w:fldChar w:fldCharType="separate"/>
            </w:r>
            <w:r w:rsidR="001777D4">
              <w:rPr>
                <w:webHidden/>
              </w:rPr>
              <w:t>24</w:t>
            </w:r>
            <w:r>
              <w:rPr>
                <w:webHidden/>
              </w:rPr>
              <w:fldChar w:fldCharType="end"/>
            </w:r>
          </w:hyperlink>
        </w:p>
        <w:p w14:paraId="696B416A" w14:textId="00A09088" w:rsidR="00B4090B" w:rsidRDefault="00B4090B">
          <w:pPr>
            <w:pStyle w:val="TDC3"/>
            <w:rPr>
              <w:rFonts w:eastAsiaTheme="minorEastAsia" w:cstheme="minorBidi"/>
              <w:kern w:val="2"/>
              <w:sz w:val="24"/>
              <w:szCs w:val="24"/>
              <w14:ligatures w14:val="standardContextual"/>
            </w:rPr>
          </w:pPr>
          <w:hyperlink w:anchor="_Toc215044331" w:history="1">
            <w:r w:rsidRPr="000F5E7E">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_Toc215044331 \h </w:instrText>
            </w:r>
            <w:r>
              <w:rPr>
                <w:webHidden/>
              </w:rPr>
            </w:r>
            <w:r>
              <w:rPr>
                <w:webHidden/>
              </w:rPr>
              <w:fldChar w:fldCharType="separate"/>
            </w:r>
            <w:r w:rsidR="001777D4">
              <w:rPr>
                <w:webHidden/>
              </w:rPr>
              <w:t>24</w:t>
            </w:r>
            <w:r>
              <w:rPr>
                <w:webHidden/>
              </w:rPr>
              <w:fldChar w:fldCharType="end"/>
            </w:r>
          </w:hyperlink>
        </w:p>
        <w:p w14:paraId="52B96928" w14:textId="56781030" w:rsidR="00B4090B" w:rsidRDefault="00B4090B">
          <w:pPr>
            <w:pStyle w:val="TDC3"/>
            <w:rPr>
              <w:rFonts w:eastAsiaTheme="minorEastAsia" w:cstheme="minorBidi"/>
              <w:kern w:val="2"/>
              <w:sz w:val="24"/>
              <w:szCs w:val="24"/>
              <w14:ligatures w14:val="standardContextual"/>
            </w:rPr>
          </w:pPr>
          <w:hyperlink w:anchor="_Toc215044332" w:history="1">
            <w:r w:rsidRPr="000F5E7E">
              <w:rPr>
                <w:rStyle w:val="Hipervnculo"/>
              </w:rPr>
              <w:t>29.- DOCUMENTACIÓN ADICIONAL A APORTAR EN EJECUCIÓN</w:t>
            </w:r>
            <w:r>
              <w:rPr>
                <w:webHidden/>
              </w:rPr>
              <w:tab/>
            </w:r>
            <w:r>
              <w:rPr>
                <w:webHidden/>
              </w:rPr>
              <w:fldChar w:fldCharType="begin"/>
            </w:r>
            <w:r>
              <w:rPr>
                <w:webHidden/>
              </w:rPr>
              <w:instrText xml:space="preserve"> PAGEREF _Toc215044332 \h </w:instrText>
            </w:r>
            <w:r>
              <w:rPr>
                <w:webHidden/>
              </w:rPr>
            </w:r>
            <w:r>
              <w:rPr>
                <w:webHidden/>
              </w:rPr>
              <w:fldChar w:fldCharType="separate"/>
            </w:r>
            <w:r w:rsidR="001777D4">
              <w:rPr>
                <w:webHidden/>
              </w:rPr>
              <w:t>24</w:t>
            </w:r>
            <w:r>
              <w:rPr>
                <w:webHidden/>
              </w:rPr>
              <w:fldChar w:fldCharType="end"/>
            </w:r>
          </w:hyperlink>
        </w:p>
        <w:p w14:paraId="2E0401B8" w14:textId="6689ECBC" w:rsidR="00B4090B" w:rsidRDefault="00B4090B">
          <w:pPr>
            <w:pStyle w:val="TDC1"/>
            <w:rPr>
              <w:rFonts w:eastAsiaTheme="minorEastAsia" w:cstheme="minorBidi"/>
              <w:b w:val="0"/>
              <w:bCs w:val="0"/>
              <w:i w:val="0"/>
              <w:iCs w:val="0"/>
              <w:noProof/>
              <w:kern w:val="2"/>
              <w14:ligatures w14:val="standardContextual"/>
            </w:rPr>
          </w:pPr>
          <w:hyperlink w:anchor="_Toc215044333" w:history="1">
            <w:r w:rsidRPr="000F5E7E">
              <w:rPr>
                <w:rStyle w:val="Hipervnculo"/>
                <w:noProof/>
              </w:rPr>
              <w:t>CONDICIONES GENERALES</w:t>
            </w:r>
            <w:r>
              <w:rPr>
                <w:noProof/>
                <w:webHidden/>
              </w:rPr>
              <w:tab/>
            </w:r>
            <w:r>
              <w:rPr>
                <w:noProof/>
                <w:webHidden/>
              </w:rPr>
              <w:fldChar w:fldCharType="begin"/>
            </w:r>
            <w:r>
              <w:rPr>
                <w:noProof/>
                <w:webHidden/>
              </w:rPr>
              <w:instrText xml:space="preserve"> PAGEREF _Toc215044333 \h </w:instrText>
            </w:r>
            <w:r>
              <w:rPr>
                <w:noProof/>
                <w:webHidden/>
              </w:rPr>
            </w:r>
            <w:r>
              <w:rPr>
                <w:noProof/>
                <w:webHidden/>
              </w:rPr>
              <w:fldChar w:fldCharType="separate"/>
            </w:r>
            <w:r w:rsidR="001777D4">
              <w:rPr>
                <w:noProof/>
                <w:webHidden/>
              </w:rPr>
              <w:t>26</w:t>
            </w:r>
            <w:r>
              <w:rPr>
                <w:noProof/>
                <w:webHidden/>
              </w:rPr>
              <w:fldChar w:fldCharType="end"/>
            </w:r>
          </w:hyperlink>
        </w:p>
        <w:p w14:paraId="6AC2AFAE" w14:textId="79A88748" w:rsidR="00B4090B" w:rsidRDefault="00B4090B">
          <w:pPr>
            <w:pStyle w:val="TDC2"/>
            <w:rPr>
              <w:rFonts w:eastAsiaTheme="minorEastAsia" w:cstheme="minorBidi"/>
              <w:b w:val="0"/>
              <w:bCs w:val="0"/>
              <w:noProof/>
              <w:kern w:val="2"/>
              <w:sz w:val="24"/>
              <w:szCs w:val="24"/>
              <w14:ligatures w14:val="standardContextual"/>
            </w:rPr>
          </w:pPr>
          <w:hyperlink w:anchor="_Toc215044334" w:history="1">
            <w:r w:rsidRPr="000F5E7E">
              <w:rPr>
                <w:rStyle w:val="Hipervnculo"/>
                <w:noProof/>
              </w:rPr>
              <w:t>I.- OBJETO Y CUESTIONES GENERALES DEL CONTRATO</w:t>
            </w:r>
            <w:r>
              <w:rPr>
                <w:noProof/>
                <w:webHidden/>
              </w:rPr>
              <w:tab/>
            </w:r>
            <w:r>
              <w:rPr>
                <w:noProof/>
                <w:webHidden/>
              </w:rPr>
              <w:fldChar w:fldCharType="begin"/>
            </w:r>
            <w:r>
              <w:rPr>
                <w:noProof/>
                <w:webHidden/>
              </w:rPr>
              <w:instrText xml:space="preserve"> PAGEREF _Toc215044334 \h </w:instrText>
            </w:r>
            <w:r>
              <w:rPr>
                <w:noProof/>
                <w:webHidden/>
              </w:rPr>
            </w:r>
            <w:r>
              <w:rPr>
                <w:noProof/>
                <w:webHidden/>
              </w:rPr>
              <w:fldChar w:fldCharType="separate"/>
            </w:r>
            <w:r w:rsidR="001777D4">
              <w:rPr>
                <w:noProof/>
                <w:webHidden/>
              </w:rPr>
              <w:t>26</w:t>
            </w:r>
            <w:r>
              <w:rPr>
                <w:noProof/>
                <w:webHidden/>
              </w:rPr>
              <w:fldChar w:fldCharType="end"/>
            </w:r>
          </w:hyperlink>
        </w:p>
        <w:p w14:paraId="49DA9D1F" w14:textId="2153E33A" w:rsidR="00B4090B" w:rsidRDefault="00B4090B">
          <w:pPr>
            <w:pStyle w:val="TDC3"/>
            <w:rPr>
              <w:rFonts w:eastAsiaTheme="minorEastAsia" w:cstheme="minorBidi"/>
              <w:kern w:val="2"/>
              <w:sz w:val="24"/>
              <w:szCs w:val="24"/>
              <w14:ligatures w14:val="standardContextual"/>
            </w:rPr>
          </w:pPr>
          <w:hyperlink w:anchor="_Toc215044335" w:history="1">
            <w:r w:rsidRPr="000F5E7E">
              <w:rPr>
                <w:rStyle w:val="Hipervnculo"/>
              </w:rPr>
              <w:t>1.- OBJETO DEL CONTRATO</w:t>
            </w:r>
            <w:r>
              <w:rPr>
                <w:webHidden/>
              </w:rPr>
              <w:tab/>
            </w:r>
            <w:r>
              <w:rPr>
                <w:webHidden/>
              </w:rPr>
              <w:fldChar w:fldCharType="begin"/>
            </w:r>
            <w:r>
              <w:rPr>
                <w:webHidden/>
              </w:rPr>
              <w:instrText xml:space="preserve"> PAGEREF _Toc215044335 \h </w:instrText>
            </w:r>
            <w:r>
              <w:rPr>
                <w:webHidden/>
              </w:rPr>
            </w:r>
            <w:r>
              <w:rPr>
                <w:webHidden/>
              </w:rPr>
              <w:fldChar w:fldCharType="separate"/>
            </w:r>
            <w:r w:rsidR="001777D4">
              <w:rPr>
                <w:webHidden/>
              </w:rPr>
              <w:t>26</w:t>
            </w:r>
            <w:r>
              <w:rPr>
                <w:webHidden/>
              </w:rPr>
              <w:fldChar w:fldCharType="end"/>
            </w:r>
          </w:hyperlink>
        </w:p>
        <w:p w14:paraId="62CA9237" w14:textId="18B7130E" w:rsidR="00B4090B" w:rsidRDefault="00B4090B">
          <w:pPr>
            <w:pStyle w:val="TDC3"/>
            <w:rPr>
              <w:rFonts w:eastAsiaTheme="minorEastAsia" w:cstheme="minorBidi"/>
              <w:kern w:val="2"/>
              <w:sz w:val="24"/>
              <w:szCs w:val="24"/>
              <w14:ligatures w14:val="standardContextual"/>
            </w:rPr>
          </w:pPr>
          <w:hyperlink w:anchor="_Toc215044336" w:history="1">
            <w:r w:rsidRPr="000F5E7E">
              <w:rPr>
                <w:rStyle w:val="Hipervnculo"/>
              </w:rPr>
              <w:t>2.- DOCUMENTOS DE CARÁCTER CONTRACTUAL</w:t>
            </w:r>
            <w:r>
              <w:rPr>
                <w:webHidden/>
              </w:rPr>
              <w:tab/>
            </w:r>
            <w:r>
              <w:rPr>
                <w:webHidden/>
              </w:rPr>
              <w:fldChar w:fldCharType="begin"/>
            </w:r>
            <w:r>
              <w:rPr>
                <w:webHidden/>
              </w:rPr>
              <w:instrText xml:space="preserve"> PAGEREF _Toc215044336 \h </w:instrText>
            </w:r>
            <w:r>
              <w:rPr>
                <w:webHidden/>
              </w:rPr>
            </w:r>
            <w:r>
              <w:rPr>
                <w:webHidden/>
              </w:rPr>
              <w:fldChar w:fldCharType="separate"/>
            </w:r>
            <w:r w:rsidR="001777D4">
              <w:rPr>
                <w:webHidden/>
              </w:rPr>
              <w:t>26</w:t>
            </w:r>
            <w:r>
              <w:rPr>
                <w:webHidden/>
              </w:rPr>
              <w:fldChar w:fldCharType="end"/>
            </w:r>
          </w:hyperlink>
        </w:p>
        <w:p w14:paraId="10582DA9" w14:textId="61A8F4CC" w:rsidR="00B4090B" w:rsidRDefault="00B4090B">
          <w:pPr>
            <w:pStyle w:val="TDC3"/>
            <w:rPr>
              <w:rFonts w:eastAsiaTheme="minorEastAsia" w:cstheme="minorBidi"/>
              <w:kern w:val="2"/>
              <w:sz w:val="24"/>
              <w:szCs w:val="24"/>
              <w14:ligatures w14:val="standardContextual"/>
            </w:rPr>
          </w:pPr>
          <w:hyperlink w:anchor="_Toc215044337" w:history="1">
            <w:r w:rsidRPr="000F5E7E">
              <w:rPr>
                <w:rStyle w:val="Hipervnculo"/>
              </w:rPr>
              <w:t>3.- RÉGIMEN JURÍDICO DEL CONTRATO</w:t>
            </w:r>
            <w:r>
              <w:rPr>
                <w:webHidden/>
              </w:rPr>
              <w:tab/>
            </w:r>
            <w:r>
              <w:rPr>
                <w:webHidden/>
              </w:rPr>
              <w:fldChar w:fldCharType="begin"/>
            </w:r>
            <w:r>
              <w:rPr>
                <w:webHidden/>
              </w:rPr>
              <w:instrText xml:space="preserve"> PAGEREF _Toc215044337 \h </w:instrText>
            </w:r>
            <w:r>
              <w:rPr>
                <w:webHidden/>
              </w:rPr>
            </w:r>
            <w:r>
              <w:rPr>
                <w:webHidden/>
              </w:rPr>
              <w:fldChar w:fldCharType="separate"/>
            </w:r>
            <w:r w:rsidR="001777D4">
              <w:rPr>
                <w:webHidden/>
              </w:rPr>
              <w:t>26</w:t>
            </w:r>
            <w:r>
              <w:rPr>
                <w:webHidden/>
              </w:rPr>
              <w:fldChar w:fldCharType="end"/>
            </w:r>
          </w:hyperlink>
        </w:p>
        <w:p w14:paraId="21DC7288" w14:textId="66D1D354" w:rsidR="00B4090B" w:rsidRDefault="00B4090B">
          <w:pPr>
            <w:pStyle w:val="TDC3"/>
            <w:rPr>
              <w:rFonts w:eastAsiaTheme="minorEastAsia" w:cstheme="minorBidi"/>
              <w:kern w:val="2"/>
              <w:sz w:val="24"/>
              <w:szCs w:val="24"/>
              <w14:ligatures w14:val="standardContextual"/>
            </w:rPr>
          </w:pPr>
          <w:hyperlink w:anchor="_Toc215044338" w:history="1">
            <w:r w:rsidRPr="000F5E7E">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_Toc215044338 \h </w:instrText>
            </w:r>
            <w:r>
              <w:rPr>
                <w:webHidden/>
              </w:rPr>
            </w:r>
            <w:r>
              <w:rPr>
                <w:webHidden/>
              </w:rPr>
              <w:fldChar w:fldCharType="separate"/>
            </w:r>
            <w:r w:rsidR="001777D4">
              <w:rPr>
                <w:webHidden/>
              </w:rPr>
              <w:t>27</w:t>
            </w:r>
            <w:r>
              <w:rPr>
                <w:webHidden/>
              </w:rPr>
              <w:fldChar w:fldCharType="end"/>
            </w:r>
          </w:hyperlink>
        </w:p>
        <w:p w14:paraId="21227F7C" w14:textId="4D2CD0D2" w:rsidR="00B4090B" w:rsidRDefault="00B4090B">
          <w:pPr>
            <w:pStyle w:val="TDC3"/>
            <w:rPr>
              <w:rFonts w:eastAsiaTheme="minorEastAsia" w:cstheme="minorBidi"/>
              <w:kern w:val="2"/>
              <w:sz w:val="24"/>
              <w:szCs w:val="24"/>
              <w14:ligatures w14:val="standardContextual"/>
            </w:rPr>
          </w:pPr>
          <w:hyperlink w:anchor="_Toc215044339" w:history="1">
            <w:r w:rsidRPr="000F5E7E">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_Toc215044339 \h </w:instrText>
            </w:r>
            <w:r>
              <w:rPr>
                <w:webHidden/>
              </w:rPr>
            </w:r>
            <w:r>
              <w:rPr>
                <w:webHidden/>
              </w:rPr>
              <w:fldChar w:fldCharType="separate"/>
            </w:r>
            <w:r w:rsidR="001777D4">
              <w:rPr>
                <w:webHidden/>
              </w:rPr>
              <w:t>28</w:t>
            </w:r>
            <w:r>
              <w:rPr>
                <w:webHidden/>
              </w:rPr>
              <w:fldChar w:fldCharType="end"/>
            </w:r>
          </w:hyperlink>
        </w:p>
        <w:p w14:paraId="438174BD" w14:textId="6DE5A8D6" w:rsidR="00B4090B" w:rsidRDefault="00B4090B">
          <w:pPr>
            <w:pStyle w:val="TDC3"/>
            <w:rPr>
              <w:rFonts w:eastAsiaTheme="minorEastAsia" w:cstheme="minorBidi"/>
              <w:kern w:val="2"/>
              <w:sz w:val="24"/>
              <w:szCs w:val="24"/>
              <w14:ligatures w14:val="standardContextual"/>
            </w:rPr>
          </w:pPr>
          <w:hyperlink w:anchor="_Toc215044340" w:history="1">
            <w:r w:rsidRPr="000F5E7E">
              <w:rPr>
                <w:rStyle w:val="Hipervnculo"/>
              </w:rPr>
              <w:t>6.- PRECIO DEL CONTRATO</w:t>
            </w:r>
            <w:r>
              <w:rPr>
                <w:webHidden/>
              </w:rPr>
              <w:tab/>
            </w:r>
            <w:r>
              <w:rPr>
                <w:webHidden/>
              </w:rPr>
              <w:fldChar w:fldCharType="begin"/>
            </w:r>
            <w:r>
              <w:rPr>
                <w:webHidden/>
              </w:rPr>
              <w:instrText xml:space="preserve"> PAGEREF _Toc215044340 \h </w:instrText>
            </w:r>
            <w:r>
              <w:rPr>
                <w:webHidden/>
              </w:rPr>
            </w:r>
            <w:r>
              <w:rPr>
                <w:webHidden/>
              </w:rPr>
              <w:fldChar w:fldCharType="separate"/>
            </w:r>
            <w:r w:rsidR="001777D4">
              <w:rPr>
                <w:webHidden/>
              </w:rPr>
              <w:t>28</w:t>
            </w:r>
            <w:r>
              <w:rPr>
                <w:webHidden/>
              </w:rPr>
              <w:fldChar w:fldCharType="end"/>
            </w:r>
          </w:hyperlink>
        </w:p>
        <w:p w14:paraId="58685571" w14:textId="57ABDF0A" w:rsidR="00B4090B" w:rsidRDefault="00B4090B">
          <w:pPr>
            <w:pStyle w:val="TDC3"/>
            <w:rPr>
              <w:rFonts w:eastAsiaTheme="minorEastAsia" w:cstheme="minorBidi"/>
              <w:kern w:val="2"/>
              <w:sz w:val="24"/>
              <w:szCs w:val="24"/>
              <w14:ligatures w14:val="standardContextual"/>
            </w:rPr>
          </w:pPr>
          <w:hyperlink w:anchor="_Toc215044341" w:history="1">
            <w:r w:rsidRPr="000F5E7E">
              <w:rPr>
                <w:rStyle w:val="Hipervnculo"/>
              </w:rPr>
              <w:t>7.- REVISIÓN DE PRECIOS</w:t>
            </w:r>
            <w:r>
              <w:rPr>
                <w:webHidden/>
              </w:rPr>
              <w:tab/>
            </w:r>
            <w:r>
              <w:rPr>
                <w:webHidden/>
              </w:rPr>
              <w:fldChar w:fldCharType="begin"/>
            </w:r>
            <w:r>
              <w:rPr>
                <w:webHidden/>
              </w:rPr>
              <w:instrText xml:space="preserve"> PAGEREF _Toc215044341 \h </w:instrText>
            </w:r>
            <w:r>
              <w:rPr>
                <w:webHidden/>
              </w:rPr>
            </w:r>
            <w:r>
              <w:rPr>
                <w:webHidden/>
              </w:rPr>
              <w:fldChar w:fldCharType="separate"/>
            </w:r>
            <w:r w:rsidR="001777D4">
              <w:rPr>
                <w:webHidden/>
              </w:rPr>
              <w:t>28</w:t>
            </w:r>
            <w:r>
              <w:rPr>
                <w:webHidden/>
              </w:rPr>
              <w:fldChar w:fldCharType="end"/>
            </w:r>
          </w:hyperlink>
        </w:p>
        <w:p w14:paraId="35A2C7A3" w14:textId="2C5F7146" w:rsidR="00B4090B" w:rsidRDefault="00B4090B">
          <w:pPr>
            <w:pStyle w:val="TDC3"/>
            <w:rPr>
              <w:rFonts w:eastAsiaTheme="minorEastAsia" w:cstheme="minorBidi"/>
              <w:kern w:val="2"/>
              <w:sz w:val="24"/>
              <w:szCs w:val="24"/>
              <w14:ligatures w14:val="standardContextual"/>
            </w:rPr>
          </w:pPr>
          <w:hyperlink w:anchor="_Toc215044342" w:history="1">
            <w:r w:rsidRPr="000F5E7E">
              <w:rPr>
                <w:rStyle w:val="Hipervnculo"/>
              </w:rPr>
              <w:t>8.- PLAZO DE EJECUCIÓN</w:t>
            </w:r>
            <w:r>
              <w:rPr>
                <w:webHidden/>
              </w:rPr>
              <w:tab/>
            </w:r>
            <w:r>
              <w:rPr>
                <w:webHidden/>
              </w:rPr>
              <w:fldChar w:fldCharType="begin"/>
            </w:r>
            <w:r>
              <w:rPr>
                <w:webHidden/>
              </w:rPr>
              <w:instrText xml:space="preserve"> PAGEREF _Toc215044342 \h </w:instrText>
            </w:r>
            <w:r>
              <w:rPr>
                <w:webHidden/>
              </w:rPr>
            </w:r>
            <w:r>
              <w:rPr>
                <w:webHidden/>
              </w:rPr>
              <w:fldChar w:fldCharType="separate"/>
            </w:r>
            <w:r w:rsidR="001777D4">
              <w:rPr>
                <w:webHidden/>
              </w:rPr>
              <w:t>29</w:t>
            </w:r>
            <w:r>
              <w:rPr>
                <w:webHidden/>
              </w:rPr>
              <w:fldChar w:fldCharType="end"/>
            </w:r>
          </w:hyperlink>
        </w:p>
        <w:p w14:paraId="40D18E28" w14:textId="063A3858" w:rsidR="00B4090B" w:rsidRDefault="00B4090B">
          <w:pPr>
            <w:pStyle w:val="TDC3"/>
            <w:rPr>
              <w:rFonts w:eastAsiaTheme="minorEastAsia" w:cstheme="minorBidi"/>
              <w:kern w:val="2"/>
              <w:sz w:val="24"/>
              <w:szCs w:val="24"/>
              <w14:ligatures w14:val="standardContextual"/>
            </w:rPr>
          </w:pPr>
          <w:hyperlink w:anchor="_Toc215044343" w:history="1">
            <w:r w:rsidRPr="000F5E7E">
              <w:rPr>
                <w:rStyle w:val="Hipervnculo"/>
              </w:rPr>
              <w:t>9.- GARANTÍAS</w:t>
            </w:r>
            <w:r>
              <w:rPr>
                <w:webHidden/>
              </w:rPr>
              <w:tab/>
            </w:r>
            <w:r>
              <w:rPr>
                <w:webHidden/>
              </w:rPr>
              <w:fldChar w:fldCharType="begin"/>
            </w:r>
            <w:r>
              <w:rPr>
                <w:webHidden/>
              </w:rPr>
              <w:instrText xml:space="preserve"> PAGEREF _Toc215044343 \h </w:instrText>
            </w:r>
            <w:r>
              <w:rPr>
                <w:webHidden/>
              </w:rPr>
            </w:r>
            <w:r>
              <w:rPr>
                <w:webHidden/>
              </w:rPr>
              <w:fldChar w:fldCharType="separate"/>
            </w:r>
            <w:r w:rsidR="001777D4">
              <w:rPr>
                <w:webHidden/>
              </w:rPr>
              <w:t>29</w:t>
            </w:r>
            <w:r>
              <w:rPr>
                <w:webHidden/>
              </w:rPr>
              <w:fldChar w:fldCharType="end"/>
            </w:r>
          </w:hyperlink>
        </w:p>
        <w:p w14:paraId="42477B7C" w14:textId="7433BFD7" w:rsidR="00B4090B" w:rsidRDefault="00B4090B">
          <w:pPr>
            <w:pStyle w:val="TDC3"/>
            <w:rPr>
              <w:rFonts w:eastAsiaTheme="minorEastAsia" w:cstheme="minorBidi"/>
              <w:kern w:val="2"/>
              <w:sz w:val="24"/>
              <w:szCs w:val="24"/>
              <w14:ligatures w14:val="standardContextual"/>
            </w:rPr>
          </w:pPr>
          <w:hyperlink w:anchor="_Toc215044344" w:history="1">
            <w:r w:rsidRPr="000F5E7E">
              <w:rPr>
                <w:rStyle w:val="Hipervnculo"/>
              </w:rPr>
              <w:t>10.- PERFIL DE CONTRATANTE Y CONSULTAS</w:t>
            </w:r>
            <w:r>
              <w:rPr>
                <w:webHidden/>
              </w:rPr>
              <w:tab/>
            </w:r>
            <w:r>
              <w:rPr>
                <w:webHidden/>
              </w:rPr>
              <w:fldChar w:fldCharType="begin"/>
            </w:r>
            <w:r>
              <w:rPr>
                <w:webHidden/>
              </w:rPr>
              <w:instrText xml:space="preserve"> PAGEREF _Toc215044344 \h </w:instrText>
            </w:r>
            <w:r>
              <w:rPr>
                <w:webHidden/>
              </w:rPr>
            </w:r>
            <w:r>
              <w:rPr>
                <w:webHidden/>
              </w:rPr>
              <w:fldChar w:fldCharType="separate"/>
            </w:r>
            <w:r w:rsidR="001777D4">
              <w:rPr>
                <w:webHidden/>
              </w:rPr>
              <w:t>29</w:t>
            </w:r>
            <w:r>
              <w:rPr>
                <w:webHidden/>
              </w:rPr>
              <w:fldChar w:fldCharType="end"/>
            </w:r>
          </w:hyperlink>
        </w:p>
        <w:p w14:paraId="4B590D8D" w14:textId="1FAB6EB5" w:rsidR="00B4090B" w:rsidRDefault="00B4090B">
          <w:pPr>
            <w:pStyle w:val="TDC2"/>
            <w:rPr>
              <w:rFonts w:eastAsiaTheme="minorEastAsia" w:cstheme="minorBidi"/>
              <w:b w:val="0"/>
              <w:bCs w:val="0"/>
              <w:noProof/>
              <w:kern w:val="2"/>
              <w:sz w:val="24"/>
              <w:szCs w:val="24"/>
              <w14:ligatures w14:val="standardContextual"/>
            </w:rPr>
          </w:pPr>
          <w:hyperlink w:anchor="_Toc215044345" w:history="1">
            <w:r w:rsidRPr="000F5E7E">
              <w:rPr>
                <w:rStyle w:val="Hipervnculo"/>
                <w:noProof/>
              </w:rPr>
              <w:t>II.- LICITACIÓN</w:t>
            </w:r>
            <w:r>
              <w:rPr>
                <w:noProof/>
                <w:webHidden/>
              </w:rPr>
              <w:tab/>
            </w:r>
            <w:r>
              <w:rPr>
                <w:noProof/>
                <w:webHidden/>
              </w:rPr>
              <w:fldChar w:fldCharType="begin"/>
            </w:r>
            <w:r>
              <w:rPr>
                <w:noProof/>
                <w:webHidden/>
              </w:rPr>
              <w:instrText xml:space="preserve"> PAGEREF _Toc215044345 \h </w:instrText>
            </w:r>
            <w:r>
              <w:rPr>
                <w:noProof/>
                <w:webHidden/>
              </w:rPr>
            </w:r>
            <w:r>
              <w:rPr>
                <w:noProof/>
                <w:webHidden/>
              </w:rPr>
              <w:fldChar w:fldCharType="separate"/>
            </w:r>
            <w:r w:rsidR="001777D4">
              <w:rPr>
                <w:noProof/>
                <w:webHidden/>
              </w:rPr>
              <w:t>32</w:t>
            </w:r>
            <w:r>
              <w:rPr>
                <w:noProof/>
                <w:webHidden/>
              </w:rPr>
              <w:fldChar w:fldCharType="end"/>
            </w:r>
          </w:hyperlink>
        </w:p>
        <w:p w14:paraId="3269BB55" w14:textId="652CB445" w:rsidR="00B4090B" w:rsidRDefault="00B4090B">
          <w:pPr>
            <w:pStyle w:val="TDC3"/>
            <w:rPr>
              <w:rFonts w:eastAsiaTheme="minorEastAsia" w:cstheme="minorBidi"/>
              <w:kern w:val="2"/>
              <w:sz w:val="24"/>
              <w:szCs w:val="24"/>
              <w14:ligatures w14:val="standardContextual"/>
            </w:rPr>
          </w:pPr>
          <w:hyperlink w:anchor="_Toc215044346" w:history="1">
            <w:r w:rsidRPr="000F5E7E">
              <w:rPr>
                <w:rStyle w:val="Hipervnculo"/>
              </w:rPr>
              <w:t>11.- CONDICIONES PARA PARTICIPAR</w:t>
            </w:r>
            <w:r>
              <w:rPr>
                <w:webHidden/>
              </w:rPr>
              <w:tab/>
            </w:r>
            <w:r>
              <w:rPr>
                <w:webHidden/>
              </w:rPr>
              <w:fldChar w:fldCharType="begin"/>
            </w:r>
            <w:r>
              <w:rPr>
                <w:webHidden/>
              </w:rPr>
              <w:instrText xml:space="preserve"> PAGEREF _Toc215044346 \h </w:instrText>
            </w:r>
            <w:r>
              <w:rPr>
                <w:webHidden/>
              </w:rPr>
            </w:r>
            <w:r>
              <w:rPr>
                <w:webHidden/>
              </w:rPr>
              <w:fldChar w:fldCharType="separate"/>
            </w:r>
            <w:r w:rsidR="001777D4">
              <w:rPr>
                <w:webHidden/>
              </w:rPr>
              <w:t>32</w:t>
            </w:r>
            <w:r>
              <w:rPr>
                <w:webHidden/>
              </w:rPr>
              <w:fldChar w:fldCharType="end"/>
            </w:r>
          </w:hyperlink>
        </w:p>
        <w:p w14:paraId="1D446EF1" w14:textId="23571BD2" w:rsidR="00B4090B" w:rsidRDefault="00B4090B">
          <w:pPr>
            <w:pStyle w:val="TDC3"/>
            <w:rPr>
              <w:rFonts w:eastAsiaTheme="minorEastAsia" w:cstheme="minorBidi"/>
              <w:kern w:val="2"/>
              <w:sz w:val="24"/>
              <w:szCs w:val="24"/>
              <w14:ligatures w14:val="standardContextual"/>
            </w:rPr>
          </w:pPr>
          <w:hyperlink w:anchor="_Toc215044347" w:history="1">
            <w:r w:rsidRPr="000F5E7E">
              <w:rPr>
                <w:rStyle w:val="Hipervnculo"/>
              </w:rPr>
              <w:t>12.- PRESENTACIÓN DE OFERTAS</w:t>
            </w:r>
            <w:r>
              <w:rPr>
                <w:webHidden/>
              </w:rPr>
              <w:tab/>
            </w:r>
            <w:r>
              <w:rPr>
                <w:webHidden/>
              </w:rPr>
              <w:fldChar w:fldCharType="begin"/>
            </w:r>
            <w:r>
              <w:rPr>
                <w:webHidden/>
              </w:rPr>
              <w:instrText xml:space="preserve"> PAGEREF _Toc215044347 \h </w:instrText>
            </w:r>
            <w:r>
              <w:rPr>
                <w:webHidden/>
              </w:rPr>
            </w:r>
            <w:r>
              <w:rPr>
                <w:webHidden/>
              </w:rPr>
              <w:fldChar w:fldCharType="separate"/>
            </w:r>
            <w:r w:rsidR="001777D4">
              <w:rPr>
                <w:webHidden/>
              </w:rPr>
              <w:t>33</w:t>
            </w:r>
            <w:r>
              <w:rPr>
                <w:webHidden/>
              </w:rPr>
              <w:fldChar w:fldCharType="end"/>
            </w:r>
          </w:hyperlink>
        </w:p>
        <w:p w14:paraId="6560DCD4" w14:textId="4171433F" w:rsidR="00B4090B" w:rsidRDefault="00B4090B">
          <w:pPr>
            <w:pStyle w:val="TDC3"/>
            <w:rPr>
              <w:rFonts w:eastAsiaTheme="minorEastAsia" w:cstheme="minorBidi"/>
              <w:kern w:val="2"/>
              <w:sz w:val="24"/>
              <w:szCs w:val="24"/>
              <w14:ligatures w14:val="standardContextual"/>
            </w:rPr>
          </w:pPr>
          <w:hyperlink w:anchor="_Toc215044348" w:history="1">
            <w:r w:rsidRPr="000F5E7E">
              <w:rPr>
                <w:rStyle w:val="Hipervnculo"/>
              </w:rPr>
              <w:t>13.- SOBRE A «DOCUMENTACIÓN ACREDITATIVA DEL CUMPLIMIENTO DE LOS REQUISITOS PREVIOS»</w:t>
            </w:r>
            <w:r>
              <w:rPr>
                <w:webHidden/>
              </w:rPr>
              <w:tab/>
            </w:r>
            <w:r>
              <w:rPr>
                <w:webHidden/>
              </w:rPr>
              <w:fldChar w:fldCharType="begin"/>
            </w:r>
            <w:r>
              <w:rPr>
                <w:webHidden/>
              </w:rPr>
              <w:instrText xml:space="preserve"> PAGEREF _Toc215044348 \h </w:instrText>
            </w:r>
            <w:r>
              <w:rPr>
                <w:webHidden/>
              </w:rPr>
            </w:r>
            <w:r>
              <w:rPr>
                <w:webHidden/>
              </w:rPr>
              <w:fldChar w:fldCharType="separate"/>
            </w:r>
            <w:r w:rsidR="001777D4">
              <w:rPr>
                <w:webHidden/>
              </w:rPr>
              <w:t>36</w:t>
            </w:r>
            <w:r>
              <w:rPr>
                <w:webHidden/>
              </w:rPr>
              <w:fldChar w:fldCharType="end"/>
            </w:r>
          </w:hyperlink>
        </w:p>
        <w:p w14:paraId="5004A395" w14:textId="3F6B6531" w:rsidR="00B4090B" w:rsidRDefault="00B4090B">
          <w:pPr>
            <w:pStyle w:val="TDC2"/>
            <w:rPr>
              <w:rFonts w:eastAsiaTheme="minorEastAsia" w:cstheme="minorBidi"/>
              <w:b w:val="0"/>
              <w:bCs w:val="0"/>
              <w:noProof/>
              <w:kern w:val="2"/>
              <w:sz w:val="24"/>
              <w:szCs w:val="24"/>
              <w14:ligatures w14:val="standardContextual"/>
            </w:rPr>
          </w:pPr>
          <w:hyperlink w:anchor="_Toc215044349" w:history="1">
            <w:r w:rsidRPr="000F5E7E">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_Toc215044349 \h </w:instrText>
            </w:r>
            <w:r>
              <w:rPr>
                <w:noProof/>
                <w:webHidden/>
              </w:rPr>
            </w:r>
            <w:r>
              <w:rPr>
                <w:noProof/>
                <w:webHidden/>
              </w:rPr>
              <w:fldChar w:fldCharType="separate"/>
            </w:r>
            <w:r w:rsidR="001777D4">
              <w:rPr>
                <w:noProof/>
                <w:webHidden/>
              </w:rPr>
              <w:t>39</w:t>
            </w:r>
            <w:r>
              <w:rPr>
                <w:noProof/>
                <w:webHidden/>
              </w:rPr>
              <w:fldChar w:fldCharType="end"/>
            </w:r>
          </w:hyperlink>
        </w:p>
        <w:p w14:paraId="5D045A8D" w14:textId="5D96A26D" w:rsidR="00B4090B" w:rsidRDefault="00B4090B">
          <w:pPr>
            <w:pStyle w:val="TDC3"/>
            <w:rPr>
              <w:rFonts w:eastAsiaTheme="minorEastAsia" w:cstheme="minorBidi"/>
              <w:kern w:val="2"/>
              <w:sz w:val="24"/>
              <w:szCs w:val="24"/>
              <w14:ligatures w14:val="standardContextual"/>
            </w:rPr>
          </w:pPr>
          <w:hyperlink w:anchor="_Toc215044350" w:history="1">
            <w:r w:rsidRPr="000F5E7E">
              <w:rPr>
                <w:rStyle w:val="Hipervnculo"/>
              </w:rPr>
              <w:t>14.- MOTIVOS DE RECHAZO DE OFERTAS Y SOLICITUD DE ACLARACIONES</w:t>
            </w:r>
            <w:r>
              <w:rPr>
                <w:webHidden/>
              </w:rPr>
              <w:tab/>
            </w:r>
            <w:r>
              <w:rPr>
                <w:webHidden/>
              </w:rPr>
              <w:fldChar w:fldCharType="begin"/>
            </w:r>
            <w:r>
              <w:rPr>
                <w:webHidden/>
              </w:rPr>
              <w:instrText xml:space="preserve"> PAGEREF _Toc215044350 \h </w:instrText>
            </w:r>
            <w:r>
              <w:rPr>
                <w:webHidden/>
              </w:rPr>
            </w:r>
            <w:r>
              <w:rPr>
                <w:webHidden/>
              </w:rPr>
              <w:fldChar w:fldCharType="separate"/>
            </w:r>
            <w:r w:rsidR="001777D4">
              <w:rPr>
                <w:webHidden/>
              </w:rPr>
              <w:t>39</w:t>
            </w:r>
            <w:r>
              <w:rPr>
                <w:webHidden/>
              </w:rPr>
              <w:fldChar w:fldCharType="end"/>
            </w:r>
          </w:hyperlink>
        </w:p>
        <w:p w14:paraId="0B12C1BF" w14:textId="59C191A6" w:rsidR="00B4090B" w:rsidRDefault="00B4090B">
          <w:pPr>
            <w:pStyle w:val="TDC3"/>
            <w:rPr>
              <w:rFonts w:eastAsiaTheme="minorEastAsia" w:cstheme="minorBidi"/>
              <w:kern w:val="2"/>
              <w:sz w:val="24"/>
              <w:szCs w:val="24"/>
              <w14:ligatures w14:val="standardContextual"/>
            </w:rPr>
          </w:pPr>
          <w:hyperlink w:anchor="_Toc215044351" w:history="1">
            <w:r w:rsidRPr="000F5E7E">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_Toc215044351 \h </w:instrText>
            </w:r>
            <w:r>
              <w:rPr>
                <w:webHidden/>
              </w:rPr>
            </w:r>
            <w:r>
              <w:rPr>
                <w:webHidden/>
              </w:rPr>
              <w:fldChar w:fldCharType="separate"/>
            </w:r>
            <w:r w:rsidR="001777D4">
              <w:rPr>
                <w:webHidden/>
              </w:rPr>
              <w:t>39</w:t>
            </w:r>
            <w:r>
              <w:rPr>
                <w:webHidden/>
              </w:rPr>
              <w:fldChar w:fldCharType="end"/>
            </w:r>
          </w:hyperlink>
        </w:p>
        <w:p w14:paraId="699F6CCA" w14:textId="24E02048" w:rsidR="00B4090B" w:rsidRDefault="00B4090B">
          <w:pPr>
            <w:pStyle w:val="TDC3"/>
            <w:rPr>
              <w:rFonts w:eastAsiaTheme="minorEastAsia" w:cstheme="minorBidi"/>
              <w:kern w:val="2"/>
              <w:sz w:val="24"/>
              <w:szCs w:val="24"/>
              <w14:ligatures w14:val="standardContextual"/>
            </w:rPr>
          </w:pPr>
          <w:hyperlink w:anchor="_Toc215044352" w:history="1">
            <w:r w:rsidRPr="000F5E7E">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_Toc215044352 \h </w:instrText>
            </w:r>
            <w:r>
              <w:rPr>
                <w:webHidden/>
              </w:rPr>
            </w:r>
            <w:r>
              <w:rPr>
                <w:webHidden/>
              </w:rPr>
              <w:fldChar w:fldCharType="separate"/>
            </w:r>
            <w:r w:rsidR="001777D4">
              <w:rPr>
                <w:webHidden/>
              </w:rPr>
              <w:t>40</w:t>
            </w:r>
            <w:r>
              <w:rPr>
                <w:webHidden/>
              </w:rPr>
              <w:fldChar w:fldCharType="end"/>
            </w:r>
          </w:hyperlink>
        </w:p>
        <w:p w14:paraId="241D6843" w14:textId="400A6584" w:rsidR="00B4090B" w:rsidRDefault="00B4090B">
          <w:pPr>
            <w:pStyle w:val="TDC3"/>
            <w:rPr>
              <w:rFonts w:eastAsiaTheme="minorEastAsia" w:cstheme="minorBidi"/>
              <w:kern w:val="2"/>
              <w:sz w:val="24"/>
              <w:szCs w:val="24"/>
              <w14:ligatures w14:val="standardContextual"/>
            </w:rPr>
          </w:pPr>
          <w:hyperlink w:anchor="_Toc215044353" w:history="1">
            <w:r w:rsidRPr="000F5E7E">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_Toc215044353 \h </w:instrText>
            </w:r>
            <w:r>
              <w:rPr>
                <w:webHidden/>
              </w:rPr>
            </w:r>
            <w:r>
              <w:rPr>
                <w:webHidden/>
              </w:rPr>
              <w:fldChar w:fldCharType="separate"/>
            </w:r>
            <w:r w:rsidR="001777D4">
              <w:rPr>
                <w:webHidden/>
              </w:rPr>
              <w:t>40</w:t>
            </w:r>
            <w:r>
              <w:rPr>
                <w:webHidden/>
              </w:rPr>
              <w:fldChar w:fldCharType="end"/>
            </w:r>
          </w:hyperlink>
        </w:p>
        <w:p w14:paraId="173594E1" w14:textId="1E7ABDDA" w:rsidR="00B4090B" w:rsidRDefault="00B4090B">
          <w:pPr>
            <w:pStyle w:val="TDC3"/>
            <w:rPr>
              <w:rFonts w:eastAsiaTheme="minorEastAsia" w:cstheme="minorBidi"/>
              <w:kern w:val="2"/>
              <w:sz w:val="24"/>
              <w:szCs w:val="24"/>
              <w14:ligatures w14:val="standardContextual"/>
            </w:rPr>
          </w:pPr>
          <w:hyperlink w:anchor="_Toc215044354" w:history="1">
            <w:r w:rsidRPr="000F5E7E">
              <w:rPr>
                <w:rStyle w:val="Hipervnculo"/>
              </w:rPr>
              <w:t>18.- EVALUACIÓN DE OFERTAS</w:t>
            </w:r>
            <w:r>
              <w:rPr>
                <w:webHidden/>
              </w:rPr>
              <w:tab/>
            </w:r>
            <w:r>
              <w:rPr>
                <w:webHidden/>
              </w:rPr>
              <w:fldChar w:fldCharType="begin"/>
            </w:r>
            <w:r>
              <w:rPr>
                <w:webHidden/>
              </w:rPr>
              <w:instrText xml:space="preserve"> PAGEREF _Toc215044354 \h </w:instrText>
            </w:r>
            <w:r>
              <w:rPr>
                <w:webHidden/>
              </w:rPr>
            </w:r>
            <w:r>
              <w:rPr>
                <w:webHidden/>
              </w:rPr>
              <w:fldChar w:fldCharType="separate"/>
            </w:r>
            <w:r w:rsidR="001777D4">
              <w:rPr>
                <w:webHidden/>
              </w:rPr>
              <w:t>41</w:t>
            </w:r>
            <w:r>
              <w:rPr>
                <w:webHidden/>
              </w:rPr>
              <w:fldChar w:fldCharType="end"/>
            </w:r>
          </w:hyperlink>
        </w:p>
        <w:p w14:paraId="7D9D3A9A" w14:textId="45B6A092" w:rsidR="00B4090B" w:rsidRDefault="00B4090B">
          <w:pPr>
            <w:pStyle w:val="TDC3"/>
            <w:rPr>
              <w:rFonts w:eastAsiaTheme="minorEastAsia" w:cstheme="minorBidi"/>
              <w:kern w:val="2"/>
              <w:sz w:val="24"/>
              <w:szCs w:val="24"/>
              <w14:ligatures w14:val="standardContextual"/>
            </w:rPr>
          </w:pPr>
          <w:hyperlink w:anchor="_Toc215044355" w:history="1">
            <w:r w:rsidRPr="000F5E7E">
              <w:rPr>
                <w:rStyle w:val="Hipervnculo"/>
              </w:rPr>
              <w:t>19.- CRITERIOS DE DESEMPATE</w:t>
            </w:r>
            <w:r>
              <w:rPr>
                <w:webHidden/>
              </w:rPr>
              <w:tab/>
            </w:r>
            <w:r>
              <w:rPr>
                <w:webHidden/>
              </w:rPr>
              <w:fldChar w:fldCharType="begin"/>
            </w:r>
            <w:r>
              <w:rPr>
                <w:webHidden/>
              </w:rPr>
              <w:instrText xml:space="preserve"> PAGEREF _Toc215044355 \h </w:instrText>
            </w:r>
            <w:r>
              <w:rPr>
                <w:webHidden/>
              </w:rPr>
            </w:r>
            <w:r>
              <w:rPr>
                <w:webHidden/>
              </w:rPr>
              <w:fldChar w:fldCharType="separate"/>
            </w:r>
            <w:r w:rsidR="001777D4">
              <w:rPr>
                <w:webHidden/>
              </w:rPr>
              <w:t>41</w:t>
            </w:r>
            <w:r>
              <w:rPr>
                <w:webHidden/>
              </w:rPr>
              <w:fldChar w:fldCharType="end"/>
            </w:r>
          </w:hyperlink>
        </w:p>
        <w:p w14:paraId="13DE0EFF" w14:textId="0E000605" w:rsidR="00B4090B" w:rsidRDefault="00B4090B">
          <w:pPr>
            <w:pStyle w:val="TDC2"/>
            <w:rPr>
              <w:rFonts w:eastAsiaTheme="minorEastAsia" w:cstheme="minorBidi"/>
              <w:b w:val="0"/>
              <w:bCs w:val="0"/>
              <w:noProof/>
              <w:kern w:val="2"/>
              <w:sz w:val="24"/>
              <w:szCs w:val="24"/>
              <w14:ligatures w14:val="standardContextual"/>
            </w:rPr>
          </w:pPr>
          <w:hyperlink w:anchor="_Toc215044356" w:history="1">
            <w:r w:rsidRPr="000F5E7E">
              <w:rPr>
                <w:rStyle w:val="Hipervnculo"/>
                <w:noProof/>
              </w:rPr>
              <w:t>IV.- ADJUDICACIÓN Y FORMALIZACIÓN DEL CONTRATO</w:t>
            </w:r>
            <w:r>
              <w:rPr>
                <w:noProof/>
                <w:webHidden/>
              </w:rPr>
              <w:tab/>
            </w:r>
            <w:r>
              <w:rPr>
                <w:noProof/>
                <w:webHidden/>
              </w:rPr>
              <w:fldChar w:fldCharType="begin"/>
            </w:r>
            <w:r>
              <w:rPr>
                <w:noProof/>
                <w:webHidden/>
              </w:rPr>
              <w:instrText xml:space="preserve"> PAGEREF _Toc215044356 \h </w:instrText>
            </w:r>
            <w:r>
              <w:rPr>
                <w:noProof/>
                <w:webHidden/>
              </w:rPr>
            </w:r>
            <w:r>
              <w:rPr>
                <w:noProof/>
                <w:webHidden/>
              </w:rPr>
              <w:fldChar w:fldCharType="separate"/>
            </w:r>
            <w:r w:rsidR="001777D4">
              <w:rPr>
                <w:noProof/>
                <w:webHidden/>
              </w:rPr>
              <w:t>42</w:t>
            </w:r>
            <w:r>
              <w:rPr>
                <w:noProof/>
                <w:webHidden/>
              </w:rPr>
              <w:fldChar w:fldCharType="end"/>
            </w:r>
          </w:hyperlink>
        </w:p>
        <w:p w14:paraId="48F21996" w14:textId="6954995E" w:rsidR="00B4090B" w:rsidRDefault="00B4090B">
          <w:pPr>
            <w:pStyle w:val="TDC3"/>
            <w:rPr>
              <w:rFonts w:eastAsiaTheme="minorEastAsia" w:cstheme="minorBidi"/>
              <w:kern w:val="2"/>
              <w:sz w:val="24"/>
              <w:szCs w:val="24"/>
              <w14:ligatures w14:val="standardContextual"/>
            </w:rPr>
          </w:pPr>
          <w:hyperlink w:anchor="_Toc215044357" w:history="1">
            <w:r w:rsidRPr="000F5E7E">
              <w:rPr>
                <w:rStyle w:val="Hipervnculo"/>
              </w:rPr>
              <w:t>20.- PROPUESTA DE ADJUDICACIÓN</w:t>
            </w:r>
            <w:r>
              <w:rPr>
                <w:webHidden/>
              </w:rPr>
              <w:tab/>
            </w:r>
            <w:r>
              <w:rPr>
                <w:webHidden/>
              </w:rPr>
              <w:fldChar w:fldCharType="begin"/>
            </w:r>
            <w:r>
              <w:rPr>
                <w:webHidden/>
              </w:rPr>
              <w:instrText xml:space="preserve"> PAGEREF _Toc215044357 \h </w:instrText>
            </w:r>
            <w:r>
              <w:rPr>
                <w:webHidden/>
              </w:rPr>
            </w:r>
            <w:r>
              <w:rPr>
                <w:webHidden/>
              </w:rPr>
              <w:fldChar w:fldCharType="separate"/>
            </w:r>
            <w:r w:rsidR="001777D4">
              <w:rPr>
                <w:webHidden/>
              </w:rPr>
              <w:t>42</w:t>
            </w:r>
            <w:r>
              <w:rPr>
                <w:webHidden/>
              </w:rPr>
              <w:fldChar w:fldCharType="end"/>
            </w:r>
          </w:hyperlink>
        </w:p>
        <w:p w14:paraId="0ACC7E3D" w14:textId="43C264FA" w:rsidR="00B4090B" w:rsidRDefault="00B4090B">
          <w:pPr>
            <w:pStyle w:val="TDC3"/>
            <w:rPr>
              <w:rFonts w:eastAsiaTheme="minorEastAsia" w:cstheme="minorBidi"/>
              <w:kern w:val="2"/>
              <w:sz w:val="24"/>
              <w:szCs w:val="24"/>
              <w14:ligatures w14:val="standardContextual"/>
            </w:rPr>
          </w:pPr>
          <w:hyperlink w:anchor="_Toc215044358" w:history="1">
            <w:r w:rsidRPr="000F5E7E">
              <w:rPr>
                <w:rStyle w:val="Hipervnculo"/>
              </w:rPr>
              <w:t>21.- PRESENTACIÓN DE DOCUMENTACIÓN PREVIA A LA ADJUDICACIÓN</w:t>
            </w:r>
            <w:r>
              <w:rPr>
                <w:webHidden/>
              </w:rPr>
              <w:tab/>
            </w:r>
            <w:r>
              <w:rPr>
                <w:webHidden/>
              </w:rPr>
              <w:fldChar w:fldCharType="begin"/>
            </w:r>
            <w:r>
              <w:rPr>
                <w:webHidden/>
              </w:rPr>
              <w:instrText xml:space="preserve"> PAGEREF _Toc215044358 \h </w:instrText>
            </w:r>
            <w:r>
              <w:rPr>
                <w:webHidden/>
              </w:rPr>
            </w:r>
            <w:r>
              <w:rPr>
                <w:webHidden/>
              </w:rPr>
              <w:fldChar w:fldCharType="separate"/>
            </w:r>
            <w:r w:rsidR="001777D4">
              <w:rPr>
                <w:webHidden/>
              </w:rPr>
              <w:t>42</w:t>
            </w:r>
            <w:r>
              <w:rPr>
                <w:webHidden/>
              </w:rPr>
              <w:fldChar w:fldCharType="end"/>
            </w:r>
          </w:hyperlink>
        </w:p>
        <w:p w14:paraId="6213AF78" w14:textId="48CA2D2B" w:rsidR="00B4090B" w:rsidRDefault="00B4090B">
          <w:pPr>
            <w:pStyle w:val="TDC3"/>
            <w:rPr>
              <w:rFonts w:eastAsiaTheme="minorEastAsia" w:cstheme="minorBidi"/>
              <w:kern w:val="2"/>
              <w:sz w:val="24"/>
              <w:szCs w:val="24"/>
              <w14:ligatures w14:val="standardContextual"/>
            </w:rPr>
          </w:pPr>
          <w:hyperlink w:anchor="_Toc215044359" w:history="1">
            <w:r w:rsidRPr="000F5E7E">
              <w:rPr>
                <w:rStyle w:val="Hipervnculo"/>
              </w:rPr>
              <w:t>22.- ADJUDICACIÓN DE CONTRATO Y NOTIFICACIÓN DE LA ADJUDICACIÓN</w:t>
            </w:r>
            <w:r>
              <w:rPr>
                <w:webHidden/>
              </w:rPr>
              <w:tab/>
            </w:r>
            <w:r>
              <w:rPr>
                <w:webHidden/>
              </w:rPr>
              <w:fldChar w:fldCharType="begin"/>
            </w:r>
            <w:r>
              <w:rPr>
                <w:webHidden/>
              </w:rPr>
              <w:instrText xml:space="preserve"> PAGEREF _Toc215044359 \h </w:instrText>
            </w:r>
            <w:r>
              <w:rPr>
                <w:webHidden/>
              </w:rPr>
            </w:r>
            <w:r>
              <w:rPr>
                <w:webHidden/>
              </w:rPr>
              <w:fldChar w:fldCharType="separate"/>
            </w:r>
            <w:r w:rsidR="001777D4">
              <w:rPr>
                <w:webHidden/>
              </w:rPr>
              <w:t>43</w:t>
            </w:r>
            <w:r>
              <w:rPr>
                <w:webHidden/>
              </w:rPr>
              <w:fldChar w:fldCharType="end"/>
            </w:r>
          </w:hyperlink>
        </w:p>
        <w:p w14:paraId="283F691C" w14:textId="4BD44D8E" w:rsidR="00B4090B" w:rsidRDefault="00B4090B">
          <w:pPr>
            <w:pStyle w:val="TDC3"/>
            <w:rPr>
              <w:rFonts w:eastAsiaTheme="minorEastAsia" w:cstheme="minorBidi"/>
              <w:kern w:val="2"/>
              <w:sz w:val="24"/>
              <w:szCs w:val="24"/>
              <w14:ligatures w14:val="standardContextual"/>
            </w:rPr>
          </w:pPr>
          <w:hyperlink w:anchor="_Toc215044360" w:history="1">
            <w:r w:rsidRPr="000F5E7E">
              <w:rPr>
                <w:rStyle w:val="Hipervnculo"/>
              </w:rPr>
              <w:t>23.- FORMALIZACIÓN DEL CONTRATO</w:t>
            </w:r>
            <w:r>
              <w:rPr>
                <w:webHidden/>
              </w:rPr>
              <w:tab/>
            </w:r>
            <w:r>
              <w:rPr>
                <w:webHidden/>
              </w:rPr>
              <w:fldChar w:fldCharType="begin"/>
            </w:r>
            <w:r>
              <w:rPr>
                <w:webHidden/>
              </w:rPr>
              <w:instrText xml:space="preserve"> PAGEREF _Toc215044360 \h </w:instrText>
            </w:r>
            <w:r>
              <w:rPr>
                <w:webHidden/>
              </w:rPr>
            </w:r>
            <w:r>
              <w:rPr>
                <w:webHidden/>
              </w:rPr>
              <w:fldChar w:fldCharType="separate"/>
            </w:r>
            <w:r w:rsidR="001777D4">
              <w:rPr>
                <w:webHidden/>
              </w:rPr>
              <w:t>44</w:t>
            </w:r>
            <w:r>
              <w:rPr>
                <w:webHidden/>
              </w:rPr>
              <w:fldChar w:fldCharType="end"/>
            </w:r>
          </w:hyperlink>
        </w:p>
        <w:p w14:paraId="23B01AD6" w14:textId="42068CDB" w:rsidR="00B4090B" w:rsidRDefault="00B4090B">
          <w:pPr>
            <w:pStyle w:val="TDC2"/>
            <w:rPr>
              <w:rFonts w:eastAsiaTheme="minorEastAsia" w:cstheme="minorBidi"/>
              <w:b w:val="0"/>
              <w:bCs w:val="0"/>
              <w:noProof/>
              <w:kern w:val="2"/>
              <w:sz w:val="24"/>
              <w:szCs w:val="24"/>
              <w14:ligatures w14:val="standardContextual"/>
            </w:rPr>
          </w:pPr>
          <w:hyperlink w:anchor="_Toc215044361" w:history="1">
            <w:r w:rsidRPr="000F5E7E">
              <w:rPr>
                <w:rStyle w:val="Hipervnculo"/>
                <w:noProof/>
              </w:rPr>
              <w:t>V.- EJECUCIÓN DEL CONTRATO</w:t>
            </w:r>
            <w:r>
              <w:rPr>
                <w:noProof/>
                <w:webHidden/>
              </w:rPr>
              <w:tab/>
            </w:r>
            <w:r>
              <w:rPr>
                <w:noProof/>
                <w:webHidden/>
              </w:rPr>
              <w:fldChar w:fldCharType="begin"/>
            </w:r>
            <w:r>
              <w:rPr>
                <w:noProof/>
                <w:webHidden/>
              </w:rPr>
              <w:instrText xml:space="preserve"> PAGEREF _Toc215044361 \h </w:instrText>
            </w:r>
            <w:r>
              <w:rPr>
                <w:noProof/>
                <w:webHidden/>
              </w:rPr>
            </w:r>
            <w:r>
              <w:rPr>
                <w:noProof/>
                <w:webHidden/>
              </w:rPr>
              <w:fldChar w:fldCharType="separate"/>
            </w:r>
            <w:r w:rsidR="001777D4">
              <w:rPr>
                <w:noProof/>
                <w:webHidden/>
              </w:rPr>
              <w:t>46</w:t>
            </w:r>
            <w:r>
              <w:rPr>
                <w:noProof/>
                <w:webHidden/>
              </w:rPr>
              <w:fldChar w:fldCharType="end"/>
            </w:r>
          </w:hyperlink>
        </w:p>
        <w:p w14:paraId="3602380B" w14:textId="60B7FB31" w:rsidR="00B4090B" w:rsidRDefault="00B4090B">
          <w:pPr>
            <w:pStyle w:val="TDC3"/>
            <w:rPr>
              <w:rFonts w:eastAsiaTheme="minorEastAsia" w:cstheme="minorBidi"/>
              <w:kern w:val="2"/>
              <w:sz w:val="24"/>
              <w:szCs w:val="24"/>
              <w14:ligatures w14:val="standardContextual"/>
            </w:rPr>
          </w:pPr>
          <w:hyperlink w:anchor="_Toc215044362" w:history="1">
            <w:r w:rsidRPr="000F5E7E">
              <w:rPr>
                <w:rStyle w:val="Hipervnculo"/>
                <w:lang w:val="es-ES_tradnl" w:eastAsia="en-US"/>
              </w:rPr>
              <w:t xml:space="preserve">24.- DIRECCIÓN DE LA OBRA Y </w:t>
            </w:r>
            <w:r w:rsidRPr="000F5E7E">
              <w:rPr>
                <w:rStyle w:val="Hipervnculo"/>
              </w:rPr>
              <w:t>DELEGADA/O</w:t>
            </w:r>
            <w:r w:rsidRPr="000F5E7E">
              <w:rPr>
                <w:rStyle w:val="Hipervnculo"/>
                <w:lang w:val="es-ES_tradnl" w:eastAsia="en-US"/>
              </w:rPr>
              <w:t xml:space="preserve"> DE OBRA</w:t>
            </w:r>
            <w:r>
              <w:rPr>
                <w:webHidden/>
              </w:rPr>
              <w:tab/>
            </w:r>
            <w:r>
              <w:rPr>
                <w:webHidden/>
              </w:rPr>
              <w:fldChar w:fldCharType="begin"/>
            </w:r>
            <w:r>
              <w:rPr>
                <w:webHidden/>
              </w:rPr>
              <w:instrText xml:space="preserve"> PAGEREF _Toc215044362 \h </w:instrText>
            </w:r>
            <w:r>
              <w:rPr>
                <w:webHidden/>
              </w:rPr>
            </w:r>
            <w:r>
              <w:rPr>
                <w:webHidden/>
              </w:rPr>
              <w:fldChar w:fldCharType="separate"/>
            </w:r>
            <w:r w:rsidR="001777D4">
              <w:rPr>
                <w:webHidden/>
              </w:rPr>
              <w:t>46</w:t>
            </w:r>
            <w:r>
              <w:rPr>
                <w:webHidden/>
              </w:rPr>
              <w:fldChar w:fldCharType="end"/>
            </w:r>
          </w:hyperlink>
        </w:p>
        <w:p w14:paraId="0E2CCF99" w14:textId="7F3B8EEE" w:rsidR="00B4090B" w:rsidRDefault="00B4090B">
          <w:pPr>
            <w:pStyle w:val="TDC3"/>
            <w:rPr>
              <w:rFonts w:eastAsiaTheme="minorEastAsia" w:cstheme="minorBidi"/>
              <w:kern w:val="2"/>
              <w:sz w:val="24"/>
              <w:szCs w:val="24"/>
              <w14:ligatures w14:val="standardContextual"/>
            </w:rPr>
          </w:pPr>
          <w:hyperlink w:anchor="_Toc215044363" w:history="1">
            <w:r w:rsidRPr="000F5E7E">
              <w:rPr>
                <w:rStyle w:val="Hipervnculo"/>
                <w:lang w:val="es-ES_tradnl" w:eastAsia="en-US"/>
              </w:rPr>
              <w:t xml:space="preserve">25.- COMIENZO DE LOS </w:t>
            </w:r>
            <w:r w:rsidRPr="000F5E7E">
              <w:rPr>
                <w:rStyle w:val="Hipervnculo"/>
              </w:rPr>
              <w:t>TRABAJOS</w:t>
            </w:r>
            <w:r w:rsidRPr="000F5E7E">
              <w:rPr>
                <w:rStyle w:val="Hipervnculo"/>
                <w:lang w:val="es-ES_tradnl" w:eastAsia="en-US"/>
              </w:rPr>
              <w:t>, COMPROBACIÓN DEL REPLANTEO Y PLAN DE SEGURIDAD Y SALUD</w:t>
            </w:r>
            <w:r>
              <w:rPr>
                <w:webHidden/>
              </w:rPr>
              <w:tab/>
            </w:r>
            <w:r>
              <w:rPr>
                <w:webHidden/>
              </w:rPr>
              <w:fldChar w:fldCharType="begin"/>
            </w:r>
            <w:r>
              <w:rPr>
                <w:webHidden/>
              </w:rPr>
              <w:instrText xml:space="preserve"> PAGEREF _Toc215044363 \h </w:instrText>
            </w:r>
            <w:r>
              <w:rPr>
                <w:webHidden/>
              </w:rPr>
            </w:r>
            <w:r>
              <w:rPr>
                <w:webHidden/>
              </w:rPr>
              <w:fldChar w:fldCharType="separate"/>
            </w:r>
            <w:r w:rsidR="001777D4">
              <w:rPr>
                <w:webHidden/>
              </w:rPr>
              <w:t>46</w:t>
            </w:r>
            <w:r>
              <w:rPr>
                <w:webHidden/>
              </w:rPr>
              <w:fldChar w:fldCharType="end"/>
            </w:r>
          </w:hyperlink>
        </w:p>
        <w:p w14:paraId="6824CCA3" w14:textId="03EAD40B" w:rsidR="00B4090B" w:rsidRDefault="00B4090B">
          <w:pPr>
            <w:pStyle w:val="TDC3"/>
            <w:rPr>
              <w:rFonts w:eastAsiaTheme="minorEastAsia" w:cstheme="minorBidi"/>
              <w:kern w:val="2"/>
              <w:sz w:val="24"/>
              <w:szCs w:val="24"/>
              <w14:ligatures w14:val="standardContextual"/>
            </w:rPr>
          </w:pPr>
          <w:hyperlink w:anchor="_Toc215044364" w:history="1">
            <w:r w:rsidRPr="000F5E7E">
              <w:rPr>
                <w:rStyle w:val="Hipervnculo"/>
                <w:lang w:val="es-ES_tradnl" w:eastAsia="en-US"/>
              </w:rPr>
              <w:t xml:space="preserve">26.- PROGRAMA DE </w:t>
            </w:r>
            <w:r w:rsidRPr="000F5E7E">
              <w:rPr>
                <w:rStyle w:val="Hipervnculo"/>
              </w:rPr>
              <w:t>TRABAJO</w:t>
            </w:r>
            <w:r>
              <w:rPr>
                <w:webHidden/>
              </w:rPr>
              <w:tab/>
            </w:r>
            <w:r>
              <w:rPr>
                <w:webHidden/>
              </w:rPr>
              <w:fldChar w:fldCharType="begin"/>
            </w:r>
            <w:r>
              <w:rPr>
                <w:webHidden/>
              </w:rPr>
              <w:instrText xml:space="preserve"> PAGEREF _Toc215044364 \h </w:instrText>
            </w:r>
            <w:r>
              <w:rPr>
                <w:webHidden/>
              </w:rPr>
            </w:r>
            <w:r>
              <w:rPr>
                <w:webHidden/>
              </w:rPr>
              <w:fldChar w:fldCharType="separate"/>
            </w:r>
            <w:r w:rsidR="001777D4">
              <w:rPr>
                <w:webHidden/>
              </w:rPr>
              <w:t>47</w:t>
            </w:r>
            <w:r>
              <w:rPr>
                <w:webHidden/>
              </w:rPr>
              <w:fldChar w:fldCharType="end"/>
            </w:r>
          </w:hyperlink>
        </w:p>
        <w:p w14:paraId="66CB81EC" w14:textId="2FEE0B6E" w:rsidR="00B4090B" w:rsidRDefault="00B4090B">
          <w:pPr>
            <w:pStyle w:val="TDC3"/>
            <w:rPr>
              <w:rFonts w:eastAsiaTheme="minorEastAsia" w:cstheme="minorBidi"/>
              <w:kern w:val="2"/>
              <w:sz w:val="24"/>
              <w:szCs w:val="24"/>
              <w14:ligatures w14:val="standardContextual"/>
            </w:rPr>
          </w:pPr>
          <w:hyperlink w:anchor="_Toc215044365" w:history="1">
            <w:r w:rsidRPr="000F5E7E">
              <w:rPr>
                <w:rStyle w:val="Hipervnculo"/>
                <w:lang w:val="es-ES_tradnl" w:eastAsia="en-US"/>
              </w:rPr>
              <w:t xml:space="preserve">27.- </w:t>
            </w:r>
            <w:r w:rsidRPr="000F5E7E">
              <w:rPr>
                <w:rStyle w:val="Hipervnculo"/>
              </w:rPr>
              <w:t>SEGUROS</w:t>
            </w:r>
            <w:r>
              <w:rPr>
                <w:webHidden/>
              </w:rPr>
              <w:tab/>
            </w:r>
            <w:r>
              <w:rPr>
                <w:webHidden/>
              </w:rPr>
              <w:fldChar w:fldCharType="begin"/>
            </w:r>
            <w:r>
              <w:rPr>
                <w:webHidden/>
              </w:rPr>
              <w:instrText xml:space="preserve"> PAGEREF _Toc215044365 \h </w:instrText>
            </w:r>
            <w:r>
              <w:rPr>
                <w:webHidden/>
              </w:rPr>
            </w:r>
            <w:r>
              <w:rPr>
                <w:webHidden/>
              </w:rPr>
              <w:fldChar w:fldCharType="separate"/>
            </w:r>
            <w:r w:rsidR="001777D4">
              <w:rPr>
                <w:webHidden/>
              </w:rPr>
              <w:t>47</w:t>
            </w:r>
            <w:r>
              <w:rPr>
                <w:webHidden/>
              </w:rPr>
              <w:fldChar w:fldCharType="end"/>
            </w:r>
          </w:hyperlink>
        </w:p>
        <w:p w14:paraId="28442C7A" w14:textId="62BF41EE" w:rsidR="00B4090B" w:rsidRDefault="00B4090B">
          <w:pPr>
            <w:pStyle w:val="TDC3"/>
            <w:rPr>
              <w:rFonts w:eastAsiaTheme="minorEastAsia" w:cstheme="minorBidi"/>
              <w:kern w:val="2"/>
              <w:sz w:val="24"/>
              <w:szCs w:val="24"/>
              <w14:ligatures w14:val="standardContextual"/>
            </w:rPr>
          </w:pPr>
          <w:hyperlink w:anchor="_Toc215044366" w:history="1">
            <w:r w:rsidRPr="000F5E7E">
              <w:rPr>
                <w:rStyle w:val="Hipervnculo"/>
              </w:rPr>
              <w:t>28.- MEDIOS A ADSCRIBIR A LA EJECUCIóN</w:t>
            </w:r>
            <w:r>
              <w:rPr>
                <w:webHidden/>
              </w:rPr>
              <w:tab/>
            </w:r>
            <w:r>
              <w:rPr>
                <w:webHidden/>
              </w:rPr>
              <w:fldChar w:fldCharType="begin"/>
            </w:r>
            <w:r>
              <w:rPr>
                <w:webHidden/>
              </w:rPr>
              <w:instrText xml:space="preserve"> PAGEREF _Toc215044366 \h </w:instrText>
            </w:r>
            <w:r>
              <w:rPr>
                <w:webHidden/>
              </w:rPr>
            </w:r>
            <w:r>
              <w:rPr>
                <w:webHidden/>
              </w:rPr>
              <w:fldChar w:fldCharType="separate"/>
            </w:r>
            <w:r w:rsidR="001777D4">
              <w:rPr>
                <w:webHidden/>
              </w:rPr>
              <w:t>49</w:t>
            </w:r>
            <w:r>
              <w:rPr>
                <w:webHidden/>
              </w:rPr>
              <w:fldChar w:fldCharType="end"/>
            </w:r>
          </w:hyperlink>
        </w:p>
        <w:p w14:paraId="5A6B13D1" w14:textId="6BE71C94" w:rsidR="00B4090B" w:rsidRDefault="00B4090B">
          <w:pPr>
            <w:pStyle w:val="TDC3"/>
            <w:rPr>
              <w:rFonts w:eastAsiaTheme="minorEastAsia" w:cstheme="minorBidi"/>
              <w:kern w:val="2"/>
              <w:sz w:val="24"/>
              <w:szCs w:val="24"/>
              <w14:ligatures w14:val="standardContextual"/>
            </w:rPr>
          </w:pPr>
          <w:hyperlink w:anchor="_Toc215044367" w:history="1">
            <w:r w:rsidRPr="000F5E7E">
              <w:rPr>
                <w:rStyle w:val="Hipervnculo"/>
              </w:rPr>
              <w:t>29.- OBLIGACIONES EN MATERIA LABORAL, SEGURIDAD SOCIAL Y DE SEGURIDAD Y SALUD EN EL TRABAJO</w:t>
            </w:r>
            <w:r>
              <w:rPr>
                <w:webHidden/>
              </w:rPr>
              <w:tab/>
            </w:r>
            <w:r>
              <w:rPr>
                <w:webHidden/>
              </w:rPr>
              <w:fldChar w:fldCharType="begin"/>
            </w:r>
            <w:r>
              <w:rPr>
                <w:webHidden/>
              </w:rPr>
              <w:instrText xml:space="preserve"> PAGEREF _Toc215044367 \h </w:instrText>
            </w:r>
            <w:r>
              <w:rPr>
                <w:webHidden/>
              </w:rPr>
            </w:r>
            <w:r>
              <w:rPr>
                <w:webHidden/>
              </w:rPr>
              <w:fldChar w:fldCharType="separate"/>
            </w:r>
            <w:r w:rsidR="001777D4">
              <w:rPr>
                <w:webHidden/>
              </w:rPr>
              <w:t>50</w:t>
            </w:r>
            <w:r>
              <w:rPr>
                <w:webHidden/>
              </w:rPr>
              <w:fldChar w:fldCharType="end"/>
            </w:r>
          </w:hyperlink>
        </w:p>
        <w:p w14:paraId="58E42E6A" w14:textId="69EE0641" w:rsidR="00B4090B" w:rsidRDefault="00B4090B">
          <w:pPr>
            <w:pStyle w:val="TDC3"/>
            <w:rPr>
              <w:rFonts w:eastAsiaTheme="minorEastAsia" w:cstheme="minorBidi"/>
              <w:kern w:val="2"/>
              <w:sz w:val="24"/>
              <w:szCs w:val="24"/>
              <w14:ligatures w14:val="standardContextual"/>
            </w:rPr>
          </w:pPr>
          <w:hyperlink w:anchor="_Toc215044368" w:history="1">
            <w:r w:rsidRPr="000F5E7E">
              <w:rPr>
                <w:rStyle w:val="Hipervnculo"/>
              </w:rPr>
              <w:t>30.- OTRAS CLÁUSULAS EN RELACIÓN CON LA EJECUCIÓN DEL CONTRATO</w:t>
            </w:r>
            <w:r>
              <w:rPr>
                <w:webHidden/>
              </w:rPr>
              <w:tab/>
            </w:r>
            <w:r>
              <w:rPr>
                <w:webHidden/>
              </w:rPr>
              <w:fldChar w:fldCharType="begin"/>
            </w:r>
            <w:r>
              <w:rPr>
                <w:webHidden/>
              </w:rPr>
              <w:instrText xml:space="preserve"> PAGEREF _Toc215044368 \h </w:instrText>
            </w:r>
            <w:r>
              <w:rPr>
                <w:webHidden/>
              </w:rPr>
            </w:r>
            <w:r>
              <w:rPr>
                <w:webHidden/>
              </w:rPr>
              <w:fldChar w:fldCharType="separate"/>
            </w:r>
            <w:r w:rsidR="001777D4">
              <w:rPr>
                <w:webHidden/>
              </w:rPr>
              <w:t>51</w:t>
            </w:r>
            <w:r>
              <w:rPr>
                <w:webHidden/>
              </w:rPr>
              <w:fldChar w:fldCharType="end"/>
            </w:r>
          </w:hyperlink>
        </w:p>
        <w:p w14:paraId="44D56B27" w14:textId="2D7DDFC5" w:rsidR="00B4090B" w:rsidRDefault="00B4090B">
          <w:pPr>
            <w:pStyle w:val="TDC3"/>
            <w:rPr>
              <w:rFonts w:eastAsiaTheme="minorEastAsia" w:cstheme="minorBidi"/>
              <w:kern w:val="2"/>
              <w:sz w:val="24"/>
              <w:szCs w:val="24"/>
              <w14:ligatures w14:val="standardContextual"/>
            </w:rPr>
          </w:pPr>
          <w:hyperlink w:anchor="_Toc215044369" w:history="1">
            <w:r w:rsidRPr="000F5E7E">
              <w:rPr>
                <w:rStyle w:val="Hipervnculo"/>
              </w:rPr>
              <w:t>31.- CONDICIONES ESPECIALES DE EJECUCIÓN</w:t>
            </w:r>
            <w:r>
              <w:rPr>
                <w:webHidden/>
              </w:rPr>
              <w:tab/>
            </w:r>
            <w:r>
              <w:rPr>
                <w:webHidden/>
              </w:rPr>
              <w:fldChar w:fldCharType="begin"/>
            </w:r>
            <w:r>
              <w:rPr>
                <w:webHidden/>
              </w:rPr>
              <w:instrText xml:space="preserve"> PAGEREF _Toc215044369 \h </w:instrText>
            </w:r>
            <w:r>
              <w:rPr>
                <w:webHidden/>
              </w:rPr>
            </w:r>
            <w:r>
              <w:rPr>
                <w:webHidden/>
              </w:rPr>
              <w:fldChar w:fldCharType="separate"/>
            </w:r>
            <w:r w:rsidR="001777D4">
              <w:rPr>
                <w:webHidden/>
              </w:rPr>
              <w:t>53</w:t>
            </w:r>
            <w:r>
              <w:rPr>
                <w:webHidden/>
              </w:rPr>
              <w:fldChar w:fldCharType="end"/>
            </w:r>
          </w:hyperlink>
        </w:p>
        <w:p w14:paraId="4A7C9E6B" w14:textId="48ECCEA5" w:rsidR="00B4090B" w:rsidRDefault="00B4090B">
          <w:pPr>
            <w:pStyle w:val="TDC3"/>
            <w:rPr>
              <w:rFonts w:eastAsiaTheme="minorEastAsia" w:cstheme="minorBidi"/>
              <w:kern w:val="2"/>
              <w:sz w:val="24"/>
              <w:szCs w:val="24"/>
              <w14:ligatures w14:val="standardContextual"/>
            </w:rPr>
          </w:pPr>
          <w:hyperlink w:anchor="_Toc215044370" w:history="1">
            <w:r w:rsidRPr="000F5E7E">
              <w:rPr>
                <w:rStyle w:val="Hipervnculo"/>
              </w:rPr>
              <w:t>32.- CONFIDENCIALIDAD Y TRATAMIENTO DE DATOS PERSONALES</w:t>
            </w:r>
            <w:r>
              <w:rPr>
                <w:webHidden/>
              </w:rPr>
              <w:tab/>
            </w:r>
            <w:r>
              <w:rPr>
                <w:webHidden/>
              </w:rPr>
              <w:fldChar w:fldCharType="begin"/>
            </w:r>
            <w:r>
              <w:rPr>
                <w:webHidden/>
              </w:rPr>
              <w:instrText xml:space="preserve"> PAGEREF _Toc215044370 \h </w:instrText>
            </w:r>
            <w:r>
              <w:rPr>
                <w:webHidden/>
              </w:rPr>
            </w:r>
            <w:r>
              <w:rPr>
                <w:webHidden/>
              </w:rPr>
              <w:fldChar w:fldCharType="separate"/>
            </w:r>
            <w:r w:rsidR="001777D4">
              <w:rPr>
                <w:webHidden/>
              </w:rPr>
              <w:t>55</w:t>
            </w:r>
            <w:r>
              <w:rPr>
                <w:webHidden/>
              </w:rPr>
              <w:fldChar w:fldCharType="end"/>
            </w:r>
          </w:hyperlink>
        </w:p>
        <w:p w14:paraId="29D65440" w14:textId="535672F3" w:rsidR="00B4090B" w:rsidRDefault="00B4090B">
          <w:pPr>
            <w:pStyle w:val="TDC3"/>
            <w:rPr>
              <w:rFonts w:eastAsiaTheme="minorEastAsia" w:cstheme="minorBidi"/>
              <w:kern w:val="2"/>
              <w:sz w:val="24"/>
              <w:szCs w:val="24"/>
              <w14:ligatures w14:val="standardContextual"/>
            </w:rPr>
          </w:pPr>
          <w:hyperlink w:anchor="_Toc215044371" w:history="1">
            <w:r w:rsidRPr="000F5E7E">
              <w:rPr>
                <w:rStyle w:val="Hipervnculo"/>
              </w:rPr>
              <w:t>33.- PENALIDADES</w:t>
            </w:r>
            <w:r>
              <w:rPr>
                <w:webHidden/>
              </w:rPr>
              <w:tab/>
            </w:r>
            <w:r>
              <w:rPr>
                <w:webHidden/>
              </w:rPr>
              <w:fldChar w:fldCharType="begin"/>
            </w:r>
            <w:r>
              <w:rPr>
                <w:webHidden/>
              </w:rPr>
              <w:instrText xml:space="preserve"> PAGEREF _Toc215044371 \h </w:instrText>
            </w:r>
            <w:r>
              <w:rPr>
                <w:webHidden/>
              </w:rPr>
            </w:r>
            <w:r>
              <w:rPr>
                <w:webHidden/>
              </w:rPr>
              <w:fldChar w:fldCharType="separate"/>
            </w:r>
            <w:r w:rsidR="001777D4">
              <w:rPr>
                <w:webHidden/>
              </w:rPr>
              <w:t>59</w:t>
            </w:r>
            <w:r>
              <w:rPr>
                <w:webHidden/>
              </w:rPr>
              <w:fldChar w:fldCharType="end"/>
            </w:r>
          </w:hyperlink>
        </w:p>
        <w:p w14:paraId="1E6AEBE0" w14:textId="1B12C6D5" w:rsidR="00B4090B" w:rsidRDefault="00B4090B">
          <w:pPr>
            <w:pStyle w:val="TDC3"/>
            <w:rPr>
              <w:rFonts w:eastAsiaTheme="minorEastAsia" w:cstheme="minorBidi"/>
              <w:kern w:val="2"/>
              <w:sz w:val="24"/>
              <w:szCs w:val="24"/>
              <w14:ligatures w14:val="standardContextual"/>
            </w:rPr>
          </w:pPr>
          <w:hyperlink w:anchor="_Toc215044372" w:history="1">
            <w:r w:rsidRPr="000F5E7E">
              <w:rPr>
                <w:rStyle w:val="Hipervnculo"/>
              </w:rPr>
              <w:t>34.- PAGO DEL PRECIO</w:t>
            </w:r>
            <w:r>
              <w:rPr>
                <w:webHidden/>
              </w:rPr>
              <w:tab/>
            </w:r>
            <w:r>
              <w:rPr>
                <w:webHidden/>
              </w:rPr>
              <w:fldChar w:fldCharType="begin"/>
            </w:r>
            <w:r>
              <w:rPr>
                <w:webHidden/>
              </w:rPr>
              <w:instrText xml:space="preserve"> PAGEREF _Toc215044372 \h </w:instrText>
            </w:r>
            <w:r>
              <w:rPr>
                <w:webHidden/>
              </w:rPr>
            </w:r>
            <w:r>
              <w:rPr>
                <w:webHidden/>
              </w:rPr>
              <w:fldChar w:fldCharType="separate"/>
            </w:r>
            <w:r w:rsidR="001777D4">
              <w:rPr>
                <w:webHidden/>
              </w:rPr>
              <w:t>60</w:t>
            </w:r>
            <w:r>
              <w:rPr>
                <w:webHidden/>
              </w:rPr>
              <w:fldChar w:fldCharType="end"/>
            </w:r>
          </w:hyperlink>
        </w:p>
        <w:p w14:paraId="06E7B4F0" w14:textId="72ED71C7" w:rsidR="00B4090B" w:rsidRDefault="00B4090B">
          <w:pPr>
            <w:pStyle w:val="TDC3"/>
            <w:rPr>
              <w:rFonts w:eastAsiaTheme="minorEastAsia" w:cstheme="minorBidi"/>
              <w:kern w:val="2"/>
              <w:sz w:val="24"/>
              <w:szCs w:val="24"/>
              <w14:ligatures w14:val="standardContextual"/>
            </w:rPr>
          </w:pPr>
          <w:hyperlink w:anchor="_Toc215044373" w:history="1">
            <w:r w:rsidRPr="000F5E7E">
              <w:rPr>
                <w:rStyle w:val="Hipervnculo"/>
              </w:rPr>
              <w:t>35.- MODIFICACIÓN DEL CONTRATO</w:t>
            </w:r>
            <w:r>
              <w:rPr>
                <w:webHidden/>
              </w:rPr>
              <w:tab/>
            </w:r>
            <w:r>
              <w:rPr>
                <w:webHidden/>
              </w:rPr>
              <w:fldChar w:fldCharType="begin"/>
            </w:r>
            <w:r>
              <w:rPr>
                <w:webHidden/>
              </w:rPr>
              <w:instrText xml:space="preserve"> PAGEREF _Toc215044373 \h </w:instrText>
            </w:r>
            <w:r>
              <w:rPr>
                <w:webHidden/>
              </w:rPr>
            </w:r>
            <w:r>
              <w:rPr>
                <w:webHidden/>
              </w:rPr>
              <w:fldChar w:fldCharType="separate"/>
            </w:r>
            <w:r w:rsidR="001777D4">
              <w:rPr>
                <w:webHidden/>
              </w:rPr>
              <w:t>61</w:t>
            </w:r>
            <w:r>
              <w:rPr>
                <w:webHidden/>
              </w:rPr>
              <w:fldChar w:fldCharType="end"/>
            </w:r>
          </w:hyperlink>
        </w:p>
        <w:p w14:paraId="02151663" w14:textId="2BA6A90B" w:rsidR="00B4090B" w:rsidRDefault="00B4090B">
          <w:pPr>
            <w:pStyle w:val="TDC3"/>
            <w:rPr>
              <w:rFonts w:eastAsiaTheme="minorEastAsia" w:cstheme="minorBidi"/>
              <w:kern w:val="2"/>
              <w:sz w:val="24"/>
              <w:szCs w:val="24"/>
              <w14:ligatures w14:val="standardContextual"/>
            </w:rPr>
          </w:pPr>
          <w:hyperlink w:anchor="_Toc215044374" w:history="1">
            <w:r w:rsidRPr="000F5E7E">
              <w:rPr>
                <w:rStyle w:val="Hipervnculo"/>
              </w:rPr>
              <w:t>36.- SUBCONTRATACIÓN</w:t>
            </w:r>
            <w:r>
              <w:rPr>
                <w:webHidden/>
              </w:rPr>
              <w:tab/>
            </w:r>
            <w:r>
              <w:rPr>
                <w:webHidden/>
              </w:rPr>
              <w:fldChar w:fldCharType="begin"/>
            </w:r>
            <w:r>
              <w:rPr>
                <w:webHidden/>
              </w:rPr>
              <w:instrText xml:space="preserve"> PAGEREF _Toc215044374 \h </w:instrText>
            </w:r>
            <w:r>
              <w:rPr>
                <w:webHidden/>
              </w:rPr>
            </w:r>
            <w:r>
              <w:rPr>
                <w:webHidden/>
              </w:rPr>
              <w:fldChar w:fldCharType="separate"/>
            </w:r>
            <w:r w:rsidR="001777D4">
              <w:rPr>
                <w:webHidden/>
              </w:rPr>
              <w:t>64</w:t>
            </w:r>
            <w:r>
              <w:rPr>
                <w:webHidden/>
              </w:rPr>
              <w:fldChar w:fldCharType="end"/>
            </w:r>
          </w:hyperlink>
        </w:p>
        <w:p w14:paraId="7E08741B" w14:textId="79B4C7E8" w:rsidR="00B4090B" w:rsidRDefault="00B4090B">
          <w:pPr>
            <w:pStyle w:val="TDC3"/>
            <w:rPr>
              <w:rFonts w:eastAsiaTheme="minorEastAsia" w:cstheme="minorBidi"/>
              <w:kern w:val="2"/>
              <w:sz w:val="24"/>
              <w:szCs w:val="24"/>
              <w14:ligatures w14:val="standardContextual"/>
            </w:rPr>
          </w:pPr>
          <w:hyperlink w:anchor="_Toc215044375" w:history="1">
            <w:r w:rsidRPr="000F5E7E">
              <w:rPr>
                <w:rStyle w:val="Hipervnculo"/>
              </w:rPr>
              <w:t>37.- CESIÓN DEL CONTRATO Y MODIFICACIÓN DE LA COMPOSICIÓN DE LA UTE</w:t>
            </w:r>
            <w:r>
              <w:rPr>
                <w:webHidden/>
              </w:rPr>
              <w:tab/>
            </w:r>
            <w:r>
              <w:rPr>
                <w:webHidden/>
              </w:rPr>
              <w:fldChar w:fldCharType="begin"/>
            </w:r>
            <w:r>
              <w:rPr>
                <w:webHidden/>
              </w:rPr>
              <w:instrText xml:space="preserve"> PAGEREF _Toc215044375 \h </w:instrText>
            </w:r>
            <w:r>
              <w:rPr>
                <w:webHidden/>
              </w:rPr>
            </w:r>
            <w:r>
              <w:rPr>
                <w:webHidden/>
              </w:rPr>
              <w:fldChar w:fldCharType="separate"/>
            </w:r>
            <w:r w:rsidR="001777D4">
              <w:rPr>
                <w:webHidden/>
              </w:rPr>
              <w:t>65</w:t>
            </w:r>
            <w:r>
              <w:rPr>
                <w:webHidden/>
              </w:rPr>
              <w:fldChar w:fldCharType="end"/>
            </w:r>
          </w:hyperlink>
        </w:p>
        <w:p w14:paraId="255B2D18" w14:textId="12FC67E5" w:rsidR="00B4090B" w:rsidRDefault="00B4090B">
          <w:pPr>
            <w:pStyle w:val="TDC2"/>
            <w:rPr>
              <w:rFonts w:eastAsiaTheme="minorEastAsia" w:cstheme="minorBidi"/>
              <w:b w:val="0"/>
              <w:bCs w:val="0"/>
              <w:noProof/>
              <w:kern w:val="2"/>
              <w:sz w:val="24"/>
              <w:szCs w:val="24"/>
              <w14:ligatures w14:val="standardContextual"/>
            </w:rPr>
          </w:pPr>
          <w:hyperlink w:anchor="_Toc215044376" w:history="1">
            <w:r w:rsidRPr="000F5E7E">
              <w:rPr>
                <w:rStyle w:val="Hipervnculo"/>
                <w:noProof/>
              </w:rPr>
              <w:t>VI.- EXTINCIÓN DEL CONTRATO</w:t>
            </w:r>
            <w:r>
              <w:rPr>
                <w:noProof/>
                <w:webHidden/>
              </w:rPr>
              <w:tab/>
            </w:r>
            <w:r>
              <w:rPr>
                <w:noProof/>
                <w:webHidden/>
              </w:rPr>
              <w:fldChar w:fldCharType="begin"/>
            </w:r>
            <w:r>
              <w:rPr>
                <w:noProof/>
                <w:webHidden/>
              </w:rPr>
              <w:instrText xml:space="preserve"> PAGEREF _Toc215044376 \h </w:instrText>
            </w:r>
            <w:r>
              <w:rPr>
                <w:noProof/>
                <w:webHidden/>
              </w:rPr>
            </w:r>
            <w:r>
              <w:rPr>
                <w:noProof/>
                <w:webHidden/>
              </w:rPr>
              <w:fldChar w:fldCharType="separate"/>
            </w:r>
            <w:r w:rsidR="001777D4">
              <w:rPr>
                <w:noProof/>
                <w:webHidden/>
              </w:rPr>
              <w:t>68</w:t>
            </w:r>
            <w:r>
              <w:rPr>
                <w:noProof/>
                <w:webHidden/>
              </w:rPr>
              <w:fldChar w:fldCharType="end"/>
            </w:r>
          </w:hyperlink>
        </w:p>
        <w:p w14:paraId="35DDB0E2" w14:textId="1174C8FE" w:rsidR="00B4090B" w:rsidRDefault="00B4090B">
          <w:pPr>
            <w:pStyle w:val="TDC3"/>
            <w:rPr>
              <w:rFonts w:eastAsiaTheme="minorEastAsia" w:cstheme="minorBidi"/>
              <w:kern w:val="2"/>
              <w:sz w:val="24"/>
              <w:szCs w:val="24"/>
              <w14:ligatures w14:val="standardContextual"/>
            </w:rPr>
          </w:pPr>
          <w:hyperlink w:anchor="_Toc215044377" w:history="1">
            <w:r w:rsidRPr="000F5E7E">
              <w:rPr>
                <w:rStyle w:val="Hipervnculo"/>
              </w:rPr>
              <w:t>38.- CUMPLIMIENTO: RECEPCIÓN, CERTIFICACIÓN FINAL DE LAS OBRAS, PLAZO DE GARANTÍA, LIQUIDACIÓN Y DEVOLUCIÓN DE LA GARANTÍA</w:t>
            </w:r>
            <w:r>
              <w:rPr>
                <w:webHidden/>
              </w:rPr>
              <w:tab/>
            </w:r>
            <w:r>
              <w:rPr>
                <w:webHidden/>
              </w:rPr>
              <w:fldChar w:fldCharType="begin"/>
            </w:r>
            <w:r>
              <w:rPr>
                <w:webHidden/>
              </w:rPr>
              <w:instrText xml:space="preserve"> PAGEREF _Toc215044377 \h </w:instrText>
            </w:r>
            <w:r>
              <w:rPr>
                <w:webHidden/>
              </w:rPr>
            </w:r>
            <w:r>
              <w:rPr>
                <w:webHidden/>
              </w:rPr>
              <w:fldChar w:fldCharType="separate"/>
            </w:r>
            <w:r w:rsidR="001777D4">
              <w:rPr>
                <w:webHidden/>
              </w:rPr>
              <w:t>68</w:t>
            </w:r>
            <w:r>
              <w:rPr>
                <w:webHidden/>
              </w:rPr>
              <w:fldChar w:fldCharType="end"/>
            </w:r>
          </w:hyperlink>
        </w:p>
        <w:p w14:paraId="14D7ACAA" w14:textId="294A3D68" w:rsidR="00B4090B" w:rsidRDefault="00B4090B">
          <w:pPr>
            <w:pStyle w:val="TDC3"/>
            <w:rPr>
              <w:rFonts w:eastAsiaTheme="minorEastAsia" w:cstheme="minorBidi"/>
              <w:kern w:val="2"/>
              <w:sz w:val="24"/>
              <w:szCs w:val="24"/>
              <w14:ligatures w14:val="standardContextual"/>
            </w:rPr>
          </w:pPr>
          <w:hyperlink w:anchor="_Toc215044378" w:history="1">
            <w:r w:rsidRPr="000F5E7E">
              <w:rPr>
                <w:rStyle w:val="Hipervnculo"/>
              </w:rPr>
              <w:t>39.- RESOLUCIÓN DEL CONTRATO.</w:t>
            </w:r>
            <w:r>
              <w:rPr>
                <w:webHidden/>
              </w:rPr>
              <w:tab/>
            </w:r>
            <w:r>
              <w:rPr>
                <w:webHidden/>
              </w:rPr>
              <w:fldChar w:fldCharType="begin"/>
            </w:r>
            <w:r>
              <w:rPr>
                <w:webHidden/>
              </w:rPr>
              <w:instrText xml:space="preserve"> PAGEREF _Toc215044378 \h </w:instrText>
            </w:r>
            <w:r>
              <w:rPr>
                <w:webHidden/>
              </w:rPr>
            </w:r>
            <w:r>
              <w:rPr>
                <w:webHidden/>
              </w:rPr>
              <w:fldChar w:fldCharType="separate"/>
            </w:r>
            <w:r w:rsidR="001777D4">
              <w:rPr>
                <w:webHidden/>
              </w:rPr>
              <w:t>71</w:t>
            </w:r>
            <w:r>
              <w:rPr>
                <w:webHidden/>
              </w:rPr>
              <w:fldChar w:fldCharType="end"/>
            </w:r>
          </w:hyperlink>
        </w:p>
        <w:p w14:paraId="3107B214" w14:textId="690F6B66" w:rsidR="00B4090B" w:rsidRDefault="00B4090B">
          <w:pPr>
            <w:pStyle w:val="TDC2"/>
            <w:rPr>
              <w:rFonts w:eastAsiaTheme="minorEastAsia" w:cstheme="minorBidi"/>
              <w:b w:val="0"/>
              <w:bCs w:val="0"/>
              <w:noProof/>
              <w:kern w:val="2"/>
              <w:sz w:val="24"/>
              <w:szCs w:val="24"/>
              <w14:ligatures w14:val="standardContextual"/>
            </w:rPr>
          </w:pPr>
          <w:hyperlink w:anchor="_Toc215044379" w:history="1">
            <w:r w:rsidRPr="000F5E7E">
              <w:rPr>
                <w:rStyle w:val="Hipervnculo"/>
                <w:noProof/>
              </w:rPr>
              <w:t>VII.- INCIDENCIAS Y REVISIÓN DE ACTOS</w:t>
            </w:r>
            <w:r>
              <w:rPr>
                <w:noProof/>
                <w:webHidden/>
              </w:rPr>
              <w:tab/>
            </w:r>
            <w:r>
              <w:rPr>
                <w:noProof/>
                <w:webHidden/>
              </w:rPr>
              <w:fldChar w:fldCharType="begin"/>
            </w:r>
            <w:r>
              <w:rPr>
                <w:noProof/>
                <w:webHidden/>
              </w:rPr>
              <w:instrText xml:space="preserve"> PAGEREF _Toc215044379 \h </w:instrText>
            </w:r>
            <w:r>
              <w:rPr>
                <w:noProof/>
                <w:webHidden/>
              </w:rPr>
            </w:r>
            <w:r>
              <w:rPr>
                <w:noProof/>
                <w:webHidden/>
              </w:rPr>
              <w:fldChar w:fldCharType="separate"/>
            </w:r>
            <w:r w:rsidR="001777D4">
              <w:rPr>
                <w:noProof/>
                <w:webHidden/>
              </w:rPr>
              <w:t>72</w:t>
            </w:r>
            <w:r>
              <w:rPr>
                <w:noProof/>
                <w:webHidden/>
              </w:rPr>
              <w:fldChar w:fldCharType="end"/>
            </w:r>
          </w:hyperlink>
        </w:p>
        <w:p w14:paraId="0F476536" w14:textId="58F198CE" w:rsidR="00B4090B" w:rsidRDefault="00B4090B">
          <w:pPr>
            <w:pStyle w:val="TDC3"/>
            <w:rPr>
              <w:rFonts w:eastAsiaTheme="minorEastAsia" w:cstheme="minorBidi"/>
              <w:kern w:val="2"/>
              <w:sz w:val="24"/>
              <w:szCs w:val="24"/>
              <w14:ligatures w14:val="standardContextual"/>
            </w:rPr>
          </w:pPr>
          <w:hyperlink w:anchor="_Toc215044380" w:history="1">
            <w:r w:rsidRPr="000F5E7E">
              <w:rPr>
                <w:rStyle w:val="Hipervnculo"/>
              </w:rPr>
              <w:t>40.- INCIDENCIAS</w:t>
            </w:r>
            <w:r>
              <w:rPr>
                <w:webHidden/>
              </w:rPr>
              <w:tab/>
            </w:r>
            <w:r>
              <w:rPr>
                <w:webHidden/>
              </w:rPr>
              <w:fldChar w:fldCharType="begin"/>
            </w:r>
            <w:r>
              <w:rPr>
                <w:webHidden/>
              </w:rPr>
              <w:instrText xml:space="preserve"> PAGEREF _Toc215044380 \h </w:instrText>
            </w:r>
            <w:r>
              <w:rPr>
                <w:webHidden/>
              </w:rPr>
            </w:r>
            <w:r>
              <w:rPr>
                <w:webHidden/>
              </w:rPr>
              <w:fldChar w:fldCharType="separate"/>
            </w:r>
            <w:r w:rsidR="001777D4">
              <w:rPr>
                <w:webHidden/>
              </w:rPr>
              <w:t>72</w:t>
            </w:r>
            <w:r>
              <w:rPr>
                <w:webHidden/>
              </w:rPr>
              <w:fldChar w:fldCharType="end"/>
            </w:r>
          </w:hyperlink>
        </w:p>
        <w:p w14:paraId="41028815" w14:textId="1565CA50" w:rsidR="00B4090B" w:rsidRDefault="00B4090B">
          <w:pPr>
            <w:pStyle w:val="TDC3"/>
            <w:rPr>
              <w:rFonts w:eastAsiaTheme="minorEastAsia" w:cstheme="minorBidi"/>
              <w:kern w:val="2"/>
              <w:sz w:val="24"/>
              <w:szCs w:val="24"/>
              <w14:ligatures w14:val="standardContextual"/>
            </w:rPr>
          </w:pPr>
          <w:hyperlink w:anchor="_Toc215044381" w:history="1">
            <w:r w:rsidRPr="000F5E7E">
              <w:rPr>
                <w:rStyle w:val="Hipervnculo"/>
              </w:rPr>
              <w:t>41.- RÉGIMEN DE REVISIÓN DE ACTOS</w:t>
            </w:r>
            <w:r>
              <w:rPr>
                <w:webHidden/>
              </w:rPr>
              <w:tab/>
            </w:r>
            <w:r>
              <w:rPr>
                <w:webHidden/>
              </w:rPr>
              <w:fldChar w:fldCharType="begin"/>
            </w:r>
            <w:r>
              <w:rPr>
                <w:webHidden/>
              </w:rPr>
              <w:instrText xml:space="preserve"> PAGEREF _Toc215044381 \h </w:instrText>
            </w:r>
            <w:r>
              <w:rPr>
                <w:webHidden/>
              </w:rPr>
            </w:r>
            <w:r>
              <w:rPr>
                <w:webHidden/>
              </w:rPr>
              <w:fldChar w:fldCharType="separate"/>
            </w:r>
            <w:r w:rsidR="001777D4">
              <w:rPr>
                <w:webHidden/>
              </w:rPr>
              <w:t>72</w:t>
            </w:r>
            <w:r>
              <w:rPr>
                <w:webHidden/>
              </w:rPr>
              <w:fldChar w:fldCharType="end"/>
            </w:r>
          </w:hyperlink>
        </w:p>
        <w:p w14:paraId="192B61B3" w14:textId="45C2CFC1" w:rsidR="00B4090B" w:rsidRDefault="00B4090B">
          <w:pPr>
            <w:pStyle w:val="TDC1"/>
            <w:rPr>
              <w:rFonts w:eastAsiaTheme="minorEastAsia" w:cstheme="minorBidi"/>
              <w:b w:val="0"/>
              <w:bCs w:val="0"/>
              <w:i w:val="0"/>
              <w:iCs w:val="0"/>
              <w:noProof/>
              <w:kern w:val="2"/>
              <w14:ligatures w14:val="standardContextual"/>
            </w:rPr>
          </w:pPr>
          <w:hyperlink w:anchor="_Toc215044382" w:history="1">
            <w:r w:rsidRPr="000F5E7E">
              <w:rPr>
                <w:rStyle w:val="Hipervnculo"/>
                <w:noProof/>
              </w:rPr>
              <w:t>ANEXOS</w:t>
            </w:r>
            <w:r>
              <w:rPr>
                <w:noProof/>
                <w:webHidden/>
              </w:rPr>
              <w:tab/>
            </w:r>
            <w:r>
              <w:rPr>
                <w:noProof/>
                <w:webHidden/>
              </w:rPr>
              <w:fldChar w:fldCharType="begin"/>
            </w:r>
            <w:r>
              <w:rPr>
                <w:noProof/>
                <w:webHidden/>
              </w:rPr>
              <w:instrText xml:space="preserve"> PAGEREF _Toc215044382 \h </w:instrText>
            </w:r>
            <w:r>
              <w:rPr>
                <w:noProof/>
                <w:webHidden/>
              </w:rPr>
            </w:r>
            <w:r>
              <w:rPr>
                <w:noProof/>
                <w:webHidden/>
              </w:rPr>
              <w:fldChar w:fldCharType="separate"/>
            </w:r>
            <w:r w:rsidR="001777D4">
              <w:rPr>
                <w:noProof/>
                <w:webHidden/>
              </w:rPr>
              <w:t>73</w:t>
            </w:r>
            <w:r>
              <w:rPr>
                <w:noProof/>
                <w:webHidden/>
              </w:rPr>
              <w:fldChar w:fldCharType="end"/>
            </w:r>
          </w:hyperlink>
        </w:p>
        <w:p w14:paraId="304FE23A" w14:textId="35FBFEF8" w:rsidR="00B4090B" w:rsidRDefault="00B4090B">
          <w:pPr>
            <w:pStyle w:val="TDC2"/>
            <w:rPr>
              <w:rFonts w:eastAsiaTheme="minorEastAsia" w:cstheme="minorBidi"/>
              <w:b w:val="0"/>
              <w:bCs w:val="0"/>
              <w:noProof/>
              <w:kern w:val="2"/>
              <w:sz w:val="24"/>
              <w:szCs w:val="24"/>
              <w14:ligatures w14:val="standardContextual"/>
            </w:rPr>
          </w:pPr>
          <w:hyperlink w:anchor="_Toc215044383" w:history="1">
            <w:r w:rsidRPr="000F5E7E">
              <w:rPr>
                <w:rStyle w:val="Hipervnculo"/>
                <w:noProof/>
              </w:rPr>
              <w:t>CUADRO RESUMEN</w:t>
            </w:r>
            <w:r>
              <w:rPr>
                <w:noProof/>
                <w:webHidden/>
              </w:rPr>
              <w:tab/>
            </w:r>
            <w:r>
              <w:rPr>
                <w:noProof/>
                <w:webHidden/>
              </w:rPr>
              <w:fldChar w:fldCharType="begin"/>
            </w:r>
            <w:r>
              <w:rPr>
                <w:noProof/>
                <w:webHidden/>
              </w:rPr>
              <w:instrText xml:space="preserve"> PAGEREF _Toc215044383 \h </w:instrText>
            </w:r>
            <w:r>
              <w:rPr>
                <w:noProof/>
                <w:webHidden/>
              </w:rPr>
            </w:r>
            <w:r>
              <w:rPr>
                <w:noProof/>
                <w:webHidden/>
              </w:rPr>
              <w:fldChar w:fldCharType="separate"/>
            </w:r>
            <w:r w:rsidR="001777D4">
              <w:rPr>
                <w:noProof/>
                <w:webHidden/>
              </w:rPr>
              <w:t>73</w:t>
            </w:r>
            <w:r>
              <w:rPr>
                <w:noProof/>
                <w:webHidden/>
              </w:rPr>
              <w:fldChar w:fldCharType="end"/>
            </w:r>
          </w:hyperlink>
        </w:p>
        <w:p w14:paraId="03A68884" w14:textId="57597111" w:rsidR="00B4090B" w:rsidRDefault="00B4090B">
          <w:pPr>
            <w:pStyle w:val="TDC3"/>
            <w:rPr>
              <w:rFonts w:eastAsiaTheme="minorEastAsia" w:cstheme="minorBidi"/>
              <w:kern w:val="2"/>
              <w:sz w:val="24"/>
              <w:szCs w:val="24"/>
              <w14:ligatures w14:val="standardContextual"/>
            </w:rPr>
          </w:pPr>
          <w:hyperlink w:anchor="_Toc215044384" w:history="1">
            <w:r w:rsidRPr="000F5E7E">
              <w:rPr>
                <w:rStyle w:val="Hipervnculo"/>
              </w:rPr>
              <w:t>ANEXO I.1.-</w:t>
            </w:r>
            <w:r>
              <w:rPr>
                <w:rFonts w:eastAsiaTheme="minorEastAsia" w:cstheme="minorBidi"/>
                <w:kern w:val="2"/>
                <w:sz w:val="24"/>
                <w:szCs w:val="24"/>
                <w14:ligatures w14:val="standardContextual"/>
              </w:rPr>
              <w:tab/>
            </w:r>
            <w:r w:rsidRPr="000F5E7E">
              <w:rPr>
                <w:rStyle w:val="Hipervnculo"/>
              </w:rPr>
              <w:t>SIMULACIÓN FÓRMULA(S) MATEMÁTICA(S)</w:t>
            </w:r>
            <w:r>
              <w:rPr>
                <w:webHidden/>
              </w:rPr>
              <w:tab/>
            </w:r>
            <w:r>
              <w:rPr>
                <w:webHidden/>
              </w:rPr>
              <w:fldChar w:fldCharType="begin"/>
            </w:r>
            <w:r>
              <w:rPr>
                <w:webHidden/>
              </w:rPr>
              <w:instrText xml:space="preserve"> PAGEREF _Toc215044384 \h </w:instrText>
            </w:r>
            <w:r>
              <w:rPr>
                <w:webHidden/>
              </w:rPr>
            </w:r>
            <w:r>
              <w:rPr>
                <w:webHidden/>
              </w:rPr>
              <w:fldChar w:fldCharType="separate"/>
            </w:r>
            <w:r w:rsidR="001777D4">
              <w:rPr>
                <w:webHidden/>
              </w:rPr>
              <w:t>75</w:t>
            </w:r>
            <w:r>
              <w:rPr>
                <w:webHidden/>
              </w:rPr>
              <w:fldChar w:fldCharType="end"/>
            </w:r>
          </w:hyperlink>
        </w:p>
        <w:p w14:paraId="26CFE155" w14:textId="25143644" w:rsidR="00B4090B" w:rsidRDefault="00B4090B">
          <w:pPr>
            <w:pStyle w:val="TDC3"/>
            <w:rPr>
              <w:rFonts w:eastAsiaTheme="minorEastAsia" w:cstheme="minorBidi"/>
              <w:kern w:val="2"/>
              <w:sz w:val="24"/>
              <w:szCs w:val="24"/>
              <w14:ligatures w14:val="standardContextual"/>
            </w:rPr>
          </w:pPr>
          <w:hyperlink w:anchor="_Toc215044385" w:history="1">
            <w:r w:rsidRPr="000F5E7E">
              <w:rPr>
                <w:rStyle w:val="Hipervnculo"/>
              </w:rPr>
              <w:t>ANEXO II.0.-</w:t>
            </w:r>
            <w:r>
              <w:rPr>
                <w:rFonts w:eastAsiaTheme="minorEastAsia" w:cstheme="minorBidi"/>
                <w:kern w:val="2"/>
                <w:sz w:val="24"/>
                <w:szCs w:val="24"/>
                <w14:ligatures w14:val="standardContextual"/>
              </w:rPr>
              <w:tab/>
            </w:r>
            <w:r w:rsidRPr="000F5E7E">
              <w:rPr>
                <w:rStyle w:val="Hipervnculo"/>
                <w:rFonts w:eastAsia="Calibri"/>
              </w:rPr>
              <w:t>DATOS DE CARÁCTER PERSONAL</w:t>
            </w:r>
            <w:r>
              <w:rPr>
                <w:webHidden/>
              </w:rPr>
              <w:tab/>
            </w:r>
            <w:r>
              <w:rPr>
                <w:webHidden/>
              </w:rPr>
              <w:fldChar w:fldCharType="begin"/>
            </w:r>
            <w:r>
              <w:rPr>
                <w:webHidden/>
              </w:rPr>
              <w:instrText xml:space="preserve"> PAGEREF _Toc215044385 \h </w:instrText>
            </w:r>
            <w:r>
              <w:rPr>
                <w:webHidden/>
              </w:rPr>
            </w:r>
            <w:r>
              <w:rPr>
                <w:webHidden/>
              </w:rPr>
              <w:fldChar w:fldCharType="separate"/>
            </w:r>
            <w:r w:rsidR="001777D4">
              <w:rPr>
                <w:webHidden/>
              </w:rPr>
              <w:t>76</w:t>
            </w:r>
            <w:r>
              <w:rPr>
                <w:webHidden/>
              </w:rPr>
              <w:fldChar w:fldCharType="end"/>
            </w:r>
          </w:hyperlink>
        </w:p>
        <w:p w14:paraId="10044842" w14:textId="2D6B9431" w:rsidR="00B4090B" w:rsidRDefault="00B4090B">
          <w:pPr>
            <w:pStyle w:val="TDC3"/>
            <w:rPr>
              <w:rFonts w:eastAsiaTheme="minorEastAsia" w:cstheme="minorBidi"/>
              <w:kern w:val="2"/>
              <w:sz w:val="24"/>
              <w:szCs w:val="24"/>
              <w14:ligatures w14:val="standardContextual"/>
            </w:rPr>
          </w:pPr>
          <w:hyperlink w:anchor="_Toc215044386" w:history="1">
            <w:r w:rsidRPr="000F5E7E">
              <w:rPr>
                <w:rStyle w:val="Hipervnculo"/>
              </w:rPr>
              <w:t>ANEXO II.1.-</w:t>
            </w:r>
            <w:r>
              <w:rPr>
                <w:rFonts w:eastAsiaTheme="minorEastAsia" w:cstheme="minorBidi"/>
                <w:kern w:val="2"/>
                <w:sz w:val="24"/>
                <w:szCs w:val="24"/>
                <w14:ligatures w14:val="standardContextual"/>
              </w:rPr>
              <w:tab/>
            </w:r>
            <w:r w:rsidRPr="000F5E7E">
              <w:rPr>
                <w:rStyle w:val="Hipervnculo"/>
              </w:rPr>
              <w:t>DOCUMENTO EUROPEO ÚNICO DE CONTRATACIÓN (DEUC)</w:t>
            </w:r>
            <w:r>
              <w:rPr>
                <w:webHidden/>
              </w:rPr>
              <w:tab/>
            </w:r>
            <w:r>
              <w:rPr>
                <w:webHidden/>
              </w:rPr>
              <w:fldChar w:fldCharType="begin"/>
            </w:r>
            <w:r>
              <w:rPr>
                <w:webHidden/>
              </w:rPr>
              <w:instrText xml:space="preserve"> PAGEREF _Toc215044386 \h </w:instrText>
            </w:r>
            <w:r>
              <w:rPr>
                <w:webHidden/>
              </w:rPr>
            </w:r>
            <w:r>
              <w:rPr>
                <w:webHidden/>
              </w:rPr>
              <w:fldChar w:fldCharType="separate"/>
            </w:r>
            <w:r w:rsidR="001777D4">
              <w:rPr>
                <w:webHidden/>
              </w:rPr>
              <w:t>77</w:t>
            </w:r>
            <w:r>
              <w:rPr>
                <w:webHidden/>
              </w:rPr>
              <w:fldChar w:fldCharType="end"/>
            </w:r>
          </w:hyperlink>
        </w:p>
        <w:p w14:paraId="0F54BF4E" w14:textId="700402B3" w:rsidR="00B4090B" w:rsidRDefault="00B4090B">
          <w:pPr>
            <w:pStyle w:val="TDC3"/>
            <w:rPr>
              <w:rFonts w:eastAsiaTheme="minorEastAsia" w:cstheme="minorBidi"/>
              <w:kern w:val="2"/>
              <w:sz w:val="24"/>
              <w:szCs w:val="24"/>
              <w14:ligatures w14:val="standardContextual"/>
            </w:rPr>
          </w:pPr>
          <w:hyperlink w:anchor="_Toc215044387" w:history="1">
            <w:r w:rsidRPr="000F5E7E">
              <w:rPr>
                <w:rStyle w:val="Hipervnculo"/>
              </w:rPr>
              <w:t>ANEXO II.2.-</w:t>
            </w:r>
            <w:r>
              <w:rPr>
                <w:rFonts w:eastAsiaTheme="minorEastAsia" w:cstheme="minorBidi"/>
                <w:kern w:val="2"/>
                <w:sz w:val="24"/>
                <w:szCs w:val="24"/>
                <w14:ligatures w14:val="standardContextual"/>
              </w:rPr>
              <w:tab/>
            </w:r>
            <w:r w:rsidRPr="000F5E7E">
              <w:rPr>
                <w:rStyle w:val="Hipervnculo"/>
              </w:rPr>
              <w:t>COMPROMISO DE ADSCRIPCIÓN DE MEDIOS</w:t>
            </w:r>
            <w:r>
              <w:rPr>
                <w:webHidden/>
              </w:rPr>
              <w:tab/>
            </w:r>
            <w:r>
              <w:rPr>
                <w:webHidden/>
              </w:rPr>
              <w:fldChar w:fldCharType="begin"/>
            </w:r>
            <w:r>
              <w:rPr>
                <w:webHidden/>
              </w:rPr>
              <w:instrText xml:space="preserve"> PAGEREF _Toc215044387 \h </w:instrText>
            </w:r>
            <w:r>
              <w:rPr>
                <w:webHidden/>
              </w:rPr>
            </w:r>
            <w:r>
              <w:rPr>
                <w:webHidden/>
              </w:rPr>
              <w:fldChar w:fldCharType="separate"/>
            </w:r>
            <w:r w:rsidR="001777D4">
              <w:rPr>
                <w:webHidden/>
              </w:rPr>
              <w:t>91</w:t>
            </w:r>
            <w:r>
              <w:rPr>
                <w:webHidden/>
              </w:rPr>
              <w:fldChar w:fldCharType="end"/>
            </w:r>
          </w:hyperlink>
        </w:p>
        <w:p w14:paraId="413BD712" w14:textId="46513B45" w:rsidR="00B4090B" w:rsidRDefault="00B4090B">
          <w:pPr>
            <w:pStyle w:val="TDC3"/>
            <w:rPr>
              <w:rFonts w:eastAsiaTheme="minorEastAsia" w:cstheme="minorBidi"/>
              <w:kern w:val="2"/>
              <w:sz w:val="24"/>
              <w:szCs w:val="24"/>
              <w14:ligatures w14:val="standardContextual"/>
            </w:rPr>
          </w:pPr>
          <w:hyperlink w:anchor="_Toc215044388" w:history="1">
            <w:r w:rsidRPr="000F5E7E">
              <w:rPr>
                <w:rStyle w:val="Hipervnculo"/>
              </w:rPr>
              <w:t>ANEXO</w:t>
            </w:r>
            <w:r w:rsidRPr="000F5E7E">
              <w:rPr>
                <w:rStyle w:val="Hipervnculo"/>
                <w:lang w:val="es-ES_tradnl"/>
              </w:rPr>
              <w:t xml:space="preserve"> II.3.-</w:t>
            </w:r>
            <w:r>
              <w:rPr>
                <w:rFonts w:eastAsiaTheme="minorEastAsia" w:cstheme="minorBidi"/>
                <w:kern w:val="2"/>
                <w:sz w:val="24"/>
                <w:szCs w:val="24"/>
                <w14:ligatures w14:val="standardContextual"/>
              </w:rPr>
              <w:tab/>
            </w:r>
            <w:r w:rsidRPr="000F5E7E">
              <w:rPr>
                <w:rStyle w:val="Hipervnculo"/>
              </w:rPr>
              <w:t>DESIGNACIÓN COMO CONFIDENCIAL DE INFORMACIONES CONTENIDAS EN LA OFERTA</w:t>
            </w:r>
            <w:r>
              <w:rPr>
                <w:webHidden/>
              </w:rPr>
              <w:tab/>
            </w:r>
            <w:r>
              <w:rPr>
                <w:webHidden/>
              </w:rPr>
              <w:fldChar w:fldCharType="begin"/>
            </w:r>
            <w:r>
              <w:rPr>
                <w:webHidden/>
              </w:rPr>
              <w:instrText xml:space="preserve"> PAGEREF _Toc215044388 \h </w:instrText>
            </w:r>
            <w:r>
              <w:rPr>
                <w:webHidden/>
              </w:rPr>
            </w:r>
            <w:r>
              <w:rPr>
                <w:webHidden/>
              </w:rPr>
              <w:fldChar w:fldCharType="separate"/>
            </w:r>
            <w:r w:rsidR="001777D4">
              <w:rPr>
                <w:webHidden/>
              </w:rPr>
              <w:t>92</w:t>
            </w:r>
            <w:r>
              <w:rPr>
                <w:webHidden/>
              </w:rPr>
              <w:fldChar w:fldCharType="end"/>
            </w:r>
          </w:hyperlink>
        </w:p>
        <w:p w14:paraId="2FB6AF2C" w14:textId="1720B84F" w:rsidR="00B4090B" w:rsidRDefault="00B4090B">
          <w:pPr>
            <w:pStyle w:val="TDC3"/>
            <w:rPr>
              <w:rFonts w:eastAsiaTheme="minorEastAsia" w:cstheme="minorBidi"/>
              <w:kern w:val="2"/>
              <w:sz w:val="24"/>
              <w:szCs w:val="24"/>
              <w14:ligatures w14:val="standardContextual"/>
            </w:rPr>
          </w:pPr>
          <w:hyperlink w:anchor="_Toc215044389" w:history="1">
            <w:r w:rsidRPr="000F5E7E">
              <w:rPr>
                <w:rStyle w:val="Hipervnculo"/>
                <w:lang w:val="es-ES_tradnl"/>
              </w:rPr>
              <w:t>ANEXO II.4.-</w:t>
            </w:r>
            <w:r>
              <w:rPr>
                <w:rFonts w:eastAsiaTheme="minorEastAsia" w:cstheme="minorBidi"/>
                <w:kern w:val="2"/>
                <w:sz w:val="24"/>
                <w:szCs w:val="24"/>
                <w14:ligatures w14:val="standardContextual"/>
              </w:rPr>
              <w:tab/>
            </w:r>
            <w:r w:rsidRPr="000F5E7E">
              <w:rPr>
                <w:rStyle w:val="Hipervnculo"/>
              </w:rPr>
              <w:t>COMPROMISO DE CONSTITUIRSE FORMALMENTE EN UTE</w:t>
            </w:r>
            <w:r>
              <w:rPr>
                <w:webHidden/>
              </w:rPr>
              <w:tab/>
            </w:r>
            <w:r>
              <w:rPr>
                <w:webHidden/>
              </w:rPr>
              <w:fldChar w:fldCharType="begin"/>
            </w:r>
            <w:r>
              <w:rPr>
                <w:webHidden/>
              </w:rPr>
              <w:instrText xml:space="preserve"> PAGEREF _Toc215044389 \h </w:instrText>
            </w:r>
            <w:r>
              <w:rPr>
                <w:webHidden/>
              </w:rPr>
            </w:r>
            <w:r>
              <w:rPr>
                <w:webHidden/>
              </w:rPr>
              <w:fldChar w:fldCharType="separate"/>
            </w:r>
            <w:r w:rsidR="001777D4">
              <w:rPr>
                <w:webHidden/>
              </w:rPr>
              <w:t>94</w:t>
            </w:r>
            <w:r>
              <w:rPr>
                <w:webHidden/>
              </w:rPr>
              <w:fldChar w:fldCharType="end"/>
            </w:r>
          </w:hyperlink>
        </w:p>
        <w:p w14:paraId="0E6AF877" w14:textId="329A2C25" w:rsidR="00B4090B" w:rsidRDefault="00B4090B">
          <w:pPr>
            <w:pStyle w:val="TDC3"/>
            <w:rPr>
              <w:rFonts w:eastAsiaTheme="minorEastAsia" w:cstheme="minorBidi"/>
              <w:kern w:val="2"/>
              <w:sz w:val="24"/>
              <w:szCs w:val="24"/>
              <w14:ligatures w14:val="standardContextual"/>
            </w:rPr>
          </w:pPr>
          <w:hyperlink w:anchor="_Toc215044390" w:history="1">
            <w:r w:rsidRPr="000F5E7E">
              <w:rPr>
                <w:rStyle w:val="Hipervnculo"/>
              </w:rPr>
              <w:t>ANEXO II.5.-</w:t>
            </w:r>
            <w:r>
              <w:rPr>
                <w:rFonts w:eastAsiaTheme="minorEastAsia" w:cstheme="minorBidi"/>
                <w:kern w:val="2"/>
                <w:sz w:val="24"/>
                <w:szCs w:val="24"/>
                <w14:ligatures w14:val="standardContextual"/>
              </w:rPr>
              <w:tab/>
            </w:r>
            <w:r w:rsidRPr="000F5E7E">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_Toc215044390 \h </w:instrText>
            </w:r>
            <w:r>
              <w:rPr>
                <w:webHidden/>
              </w:rPr>
            </w:r>
            <w:r>
              <w:rPr>
                <w:webHidden/>
              </w:rPr>
              <w:fldChar w:fldCharType="separate"/>
            </w:r>
            <w:r w:rsidR="001777D4">
              <w:rPr>
                <w:webHidden/>
              </w:rPr>
              <w:t>95</w:t>
            </w:r>
            <w:r>
              <w:rPr>
                <w:webHidden/>
              </w:rPr>
              <w:fldChar w:fldCharType="end"/>
            </w:r>
          </w:hyperlink>
        </w:p>
        <w:p w14:paraId="38CA99AA" w14:textId="0E4CAD52" w:rsidR="00B4090B" w:rsidRDefault="00B4090B">
          <w:pPr>
            <w:pStyle w:val="TDC3"/>
            <w:rPr>
              <w:rFonts w:eastAsiaTheme="minorEastAsia" w:cstheme="minorBidi"/>
              <w:kern w:val="2"/>
              <w:sz w:val="24"/>
              <w:szCs w:val="24"/>
              <w14:ligatures w14:val="standardContextual"/>
            </w:rPr>
          </w:pPr>
          <w:hyperlink w:anchor="_Toc215044391" w:history="1">
            <w:r w:rsidRPr="000F5E7E">
              <w:rPr>
                <w:rStyle w:val="Hipervnculo"/>
                <w:lang w:val="es-ES_tradnl"/>
              </w:rPr>
              <w:t>ANEXO II.6.</w:t>
            </w:r>
            <w:r w:rsidRPr="000F5E7E">
              <w:rPr>
                <w:rStyle w:val="Hipervnculo"/>
              </w:rPr>
              <w:t>-</w:t>
            </w:r>
            <w:r>
              <w:rPr>
                <w:rFonts w:eastAsiaTheme="minorEastAsia" w:cstheme="minorBidi"/>
                <w:kern w:val="2"/>
                <w:sz w:val="24"/>
                <w:szCs w:val="24"/>
                <w14:ligatures w14:val="standardContextual"/>
              </w:rPr>
              <w:tab/>
            </w:r>
            <w:r w:rsidRPr="000F5E7E">
              <w:rPr>
                <w:rStyle w:val="Hipervnculo"/>
              </w:rPr>
              <w:t>EMPRESAS PERTENECIENTES A UN MISMO GRUPO EMPRESARIAL-</w:t>
            </w:r>
            <w:r>
              <w:rPr>
                <w:webHidden/>
              </w:rPr>
              <w:tab/>
            </w:r>
            <w:r>
              <w:rPr>
                <w:webHidden/>
              </w:rPr>
              <w:fldChar w:fldCharType="begin"/>
            </w:r>
            <w:r>
              <w:rPr>
                <w:webHidden/>
              </w:rPr>
              <w:instrText xml:space="preserve"> PAGEREF _Toc215044391 \h </w:instrText>
            </w:r>
            <w:r>
              <w:rPr>
                <w:webHidden/>
              </w:rPr>
            </w:r>
            <w:r>
              <w:rPr>
                <w:webHidden/>
              </w:rPr>
              <w:fldChar w:fldCharType="separate"/>
            </w:r>
            <w:r w:rsidR="001777D4">
              <w:rPr>
                <w:webHidden/>
              </w:rPr>
              <w:t>96</w:t>
            </w:r>
            <w:r>
              <w:rPr>
                <w:webHidden/>
              </w:rPr>
              <w:fldChar w:fldCharType="end"/>
            </w:r>
          </w:hyperlink>
        </w:p>
        <w:p w14:paraId="4F75DD95" w14:textId="141B440E" w:rsidR="00B4090B" w:rsidRDefault="00B4090B">
          <w:pPr>
            <w:pStyle w:val="TDC3"/>
            <w:rPr>
              <w:rFonts w:eastAsiaTheme="minorEastAsia" w:cstheme="minorBidi"/>
              <w:kern w:val="2"/>
              <w:sz w:val="24"/>
              <w:szCs w:val="24"/>
              <w14:ligatures w14:val="standardContextual"/>
            </w:rPr>
          </w:pPr>
          <w:hyperlink w:anchor="_Toc215044392" w:history="1">
            <w:r w:rsidRPr="000F5E7E">
              <w:rPr>
                <w:rStyle w:val="Hipervnculo"/>
                <w:lang w:val="es-ES_tradnl"/>
              </w:rPr>
              <w:t>ANEXO II.7.</w:t>
            </w:r>
            <w:r w:rsidRPr="000F5E7E">
              <w:rPr>
                <w:rStyle w:val="Hipervnculo"/>
              </w:rPr>
              <w:t>-</w:t>
            </w:r>
            <w:r>
              <w:rPr>
                <w:rFonts w:eastAsiaTheme="minorEastAsia" w:cstheme="minorBidi"/>
                <w:kern w:val="2"/>
                <w:sz w:val="24"/>
                <w:szCs w:val="24"/>
                <w14:ligatures w14:val="standardContextual"/>
              </w:rPr>
              <w:tab/>
            </w:r>
            <w:r w:rsidRPr="000F5E7E">
              <w:rPr>
                <w:rStyle w:val="Hipervnculo"/>
              </w:rPr>
              <w:t>LOTE O LOTES A LOS QUE PRESENTA OFERTA / OFERTA INTEGRADORA: COMBINACIÓN DE LOTES</w:t>
            </w:r>
            <w:r>
              <w:rPr>
                <w:webHidden/>
              </w:rPr>
              <w:tab/>
            </w:r>
            <w:r>
              <w:rPr>
                <w:webHidden/>
              </w:rPr>
              <w:fldChar w:fldCharType="begin"/>
            </w:r>
            <w:r>
              <w:rPr>
                <w:webHidden/>
              </w:rPr>
              <w:instrText xml:space="preserve"> PAGEREF _Toc215044392 \h </w:instrText>
            </w:r>
            <w:r>
              <w:rPr>
                <w:webHidden/>
              </w:rPr>
            </w:r>
            <w:r>
              <w:rPr>
                <w:webHidden/>
              </w:rPr>
              <w:fldChar w:fldCharType="separate"/>
            </w:r>
            <w:r w:rsidR="001777D4">
              <w:rPr>
                <w:webHidden/>
              </w:rPr>
              <w:t>97</w:t>
            </w:r>
            <w:r>
              <w:rPr>
                <w:webHidden/>
              </w:rPr>
              <w:fldChar w:fldCharType="end"/>
            </w:r>
          </w:hyperlink>
        </w:p>
        <w:p w14:paraId="77C27A43" w14:textId="4B102755" w:rsidR="00B4090B" w:rsidRDefault="00B4090B">
          <w:pPr>
            <w:pStyle w:val="TDC3"/>
            <w:rPr>
              <w:rFonts w:eastAsiaTheme="minorEastAsia" w:cstheme="minorBidi"/>
              <w:kern w:val="2"/>
              <w:sz w:val="24"/>
              <w:szCs w:val="24"/>
              <w14:ligatures w14:val="standardContextual"/>
            </w:rPr>
          </w:pPr>
          <w:hyperlink w:anchor="_Toc215044393" w:history="1">
            <w:r w:rsidRPr="000F5E7E">
              <w:rPr>
                <w:rStyle w:val="Hipervnculo"/>
              </w:rPr>
              <w:t>ANEXO II.8.- DECLARACIÓN SOBRE SUBCONTRATACIÓN DE SERVIDORES</w:t>
            </w:r>
            <w:r>
              <w:rPr>
                <w:webHidden/>
              </w:rPr>
              <w:tab/>
            </w:r>
            <w:r>
              <w:rPr>
                <w:webHidden/>
              </w:rPr>
              <w:fldChar w:fldCharType="begin"/>
            </w:r>
            <w:r>
              <w:rPr>
                <w:webHidden/>
              </w:rPr>
              <w:instrText xml:space="preserve"> PAGEREF _Toc215044393 \h </w:instrText>
            </w:r>
            <w:r>
              <w:rPr>
                <w:webHidden/>
              </w:rPr>
            </w:r>
            <w:r>
              <w:rPr>
                <w:webHidden/>
              </w:rPr>
              <w:fldChar w:fldCharType="separate"/>
            </w:r>
            <w:r w:rsidR="001777D4">
              <w:rPr>
                <w:webHidden/>
              </w:rPr>
              <w:t>98</w:t>
            </w:r>
            <w:r>
              <w:rPr>
                <w:webHidden/>
              </w:rPr>
              <w:fldChar w:fldCharType="end"/>
            </w:r>
          </w:hyperlink>
        </w:p>
        <w:p w14:paraId="7AD95412" w14:textId="383F5E57" w:rsidR="00B4090B" w:rsidRDefault="00B4090B">
          <w:pPr>
            <w:pStyle w:val="TDC3"/>
            <w:rPr>
              <w:rFonts w:eastAsiaTheme="minorEastAsia" w:cstheme="minorBidi"/>
              <w:kern w:val="2"/>
              <w:sz w:val="24"/>
              <w:szCs w:val="24"/>
              <w14:ligatures w14:val="standardContextual"/>
            </w:rPr>
          </w:pPr>
          <w:hyperlink w:anchor="_Toc215044394" w:history="1">
            <w:r w:rsidRPr="000F5E7E">
              <w:rPr>
                <w:rStyle w:val="Hipervnculo"/>
              </w:rPr>
              <w:t>ANEXO II.9.-</w:t>
            </w:r>
            <w:r>
              <w:rPr>
                <w:rFonts w:eastAsiaTheme="minorEastAsia" w:cstheme="minorBidi"/>
                <w:kern w:val="2"/>
                <w:sz w:val="24"/>
                <w:szCs w:val="24"/>
                <w14:ligatures w14:val="standardContextual"/>
              </w:rPr>
              <w:tab/>
            </w:r>
            <w:r w:rsidRPr="000F5E7E">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_Toc215044394 \h </w:instrText>
            </w:r>
            <w:r>
              <w:rPr>
                <w:webHidden/>
              </w:rPr>
            </w:r>
            <w:r>
              <w:rPr>
                <w:webHidden/>
              </w:rPr>
              <w:fldChar w:fldCharType="separate"/>
            </w:r>
            <w:r w:rsidR="001777D4">
              <w:rPr>
                <w:webHidden/>
              </w:rPr>
              <w:t>99</w:t>
            </w:r>
            <w:r>
              <w:rPr>
                <w:webHidden/>
              </w:rPr>
              <w:fldChar w:fldCharType="end"/>
            </w:r>
          </w:hyperlink>
        </w:p>
        <w:p w14:paraId="7E7B40EE" w14:textId="5E0AFB58" w:rsidR="00B4090B" w:rsidRDefault="00B4090B">
          <w:pPr>
            <w:pStyle w:val="TDC3"/>
            <w:rPr>
              <w:rFonts w:eastAsiaTheme="minorEastAsia" w:cstheme="minorBidi"/>
              <w:kern w:val="2"/>
              <w:sz w:val="24"/>
              <w:szCs w:val="24"/>
              <w14:ligatures w14:val="standardContextual"/>
            </w:rPr>
          </w:pPr>
          <w:hyperlink w:anchor="_Toc215044395" w:history="1">
            <w:r w:rsidRPr="000F5E7E">
              <w:rPr>
                <w:rStyle w:val="Hipervnculo"/>
                <w:lang w:val="es-ES_tradnl"/>
              </w:rPr>
              <w:t>ANEXO II.10.</w:t>
            </w:r>
            <w:r w:rsidRPr="000F5E7E">
              <w:rPr>
                <w:rStyle w:val="Hipervnculo"/>
              </w:rPr>
              <w:t>-</w:t>
            </w:r>
            <w:r>
              <w:rPr>
                <w:rFonts w:eastAsiaTheme="minorEastAsia" w:cstheme="minorBidi"/>
                <w:kern w:val="2"/>
                <w:sz w:val="24"/>
                <w:szCs w:val="24"/>
                <w14:ligatures w14:val="standardContextual"/>
              </w:rPr>
              <w:tab/>
            </w:r>
            <w:r w:rsidRPr="000F5E7E">
              <w:rPr>
                <w:rStyle w:val="Hipervnculo"/>
              </w:rPr>
              <w:t>DATOS A EFECTOS DE NOTIFICACIONES Y COMUNICACIONES</w:t>
            </w:r>
            <w:r>
              <w:rPr>
                <w:webHidden/>
              </w:rPr>
              <w:tab/>
            </w:r>
            <w:r>
              <w:rPr>
                <w:webHidden/>
              </w:rPr>
              <w:fldChar w:fldCharType="begin"/>
            </w:r>
            <w:r>
              <w:rPr>
                <w:webHidden/>
              </w:rPr>
              <w:instrText xml:space="preserve"> PAGEREF _Toc215044395 \h </w:instrText>
            </w:r>
            <w:r>
              <w:rPr>
                <w:webHidden/>
              </w:rPr>
            </w:r>
            <w:r>
              <w:rPr>
                <w:webHidden/>
              </w:rPr>
              <w:fldChar w:fldCharType="separate"/>
            </w:r>
            <w:r w:rsidR="001777D4">
              <w:rPr>
                <w:webHidden/>
              </w:rPr>
              <w:t>99</w:t>
            </w:r>
            <w:r>
              <w:rPr>
                <w:webHidden/>
              </w:rPr>
              <w:fldChar w:fldCharType="end"/>
            </w:r>
          </w:hyperlink>
        </w:p>
        <w:p w14:paraId="5976D72E" w14:textId="73C89D39" w:rsidR="00B4090B" w:rsidRDefault="00B4090B">
          <w:pPr>
            <w:pStyle w:val="TDC3"/>
            <w:rPr>
              <w:rFonts w:eastAsiaTheme="minorEastAsia" w:cstheme="minorBidi"/>
              <w:kern w:val="2"/>
              <w:sz w:val="24"/>
              <w:szCs w:val="24"/>
              <w14:ligatures w14:val="standardContextual"/>
            </w:rPr>
          </w:pPr>
          <w:hyperlink w:anchor="_Toc215044396" w:history="1">
            <w:r w:rsidRPr="000F5E7E">
              <w:rPr>
                <w:rStyle w:val="Hipervnculo"/>
                <w:lang w:val="es-ES_tradnl"/>
              </w:rPr>
              <w:t>ANEXO III.1</w:t>
            </w:r>
            <w:r w:rsidRPr="000F5E7E">
              <w:rPr>
                <w:rStyle w:val="Hipervnculo"/>
              </w:rPr>
              <w:t>-</w:t>
            </w:r>
            <w:r>
              <w:rPr>
                <w:rFonts w:eastAsiaTheme="minorEastAsia" w:cstheme="minorBidi"/>
                <w:kern w:val="2"/>
                <w:sz w:val="24"/>
                <w:szCs w:val="24"/>
                <w14:ligatures w14:val="standardContextual"/>
              </w:rPr>
              <w:tab/>
            </w:r>
            <w:r w:rsidRPr="000F5E7E">
              <w:rPr>
                <w:rStyle w:val="Hipervnculo"/>
              </w:rPr>
              <w:t>OFERTA ECONÓMICA</w:t>
            </w:r>
            <w:r>
              <w:rPr>
                <w:webHidden/>
              </w:rPr>
              <w:tab/>
            </w:r>
            <w:r>
              <w:rPr>
                <w:webHidden/>
              </w:rPr>
              <w:fldChar w:fldCharType="begin"/>
            </w:r>
            <w:r>
              <w:rPr>
                <w:webHidden/>
              </w:rPr>
              <w:instrText xml:space="preserve"> PAGEREF _Toc215044396 \h </w:instrText>
            </w:r>
            <w:r>
              <w:rPr>
                <w:webHidden/>
              </w:rPr>
            </w:r>
            <w:r>
              <w:rPr>
                <w:webHidden/>
              </w:rPr>
              <w:fldChar w:fldCharType="separate"/>
            </w:r>
            <w:r w:rsidR="001777D4">
              <w:rPr>
                <w:b/>
                <w:bCs/>
                <w:webHidden/>
              </w:rPr>
              <w:t>¡Error! Marcador no definido.</w:t>
            </w:r>
            <w:r>
              <w:rPr>
                <w:webHidden/>
              </w:rPr>
              <w:fldChar w:fldCharType="end"/>
            </w:r>
          </w:hyperlink>
        </w:p>
        <w:p w14:paraId="3F29EF21" w14:textId="77306CE7" w:rsidR="00B4090B" w:rsidRDefault="00B4090B">
          <w:pPr>
            <w:pStyle w:val="TDC3"/>
            <w:rPr>
              <w:rFonts w:eastAsiaTheme="minorEastAsia" w:cstheme="minorBidi"/>
              <w:kern w:val="2"/>
              <w:sz w:val="24"/>
              <w:szCs w:val="24"/>
              <w14:ligatures w14:val="standardContextual"/>
            </w:rPr>
          </w:pPr>
          <w:hyperlink w:anchor="_Toc215044397" w:history="1">
            <w:r w:rsidRPr="000F5E7E">
              <w:rPr>
                <w:rStyle w:val="Hipervnculo"/>
                <w:lang w:val="es-ES_tradnl"/>
              </w:rPr>
              <w:t>ANEXO V.1.-</w:t>
            </w:r>
            <w:r>
              <w:rPr>
                <w:rFonts w:eastAsiaTheme="minorEastAsia" w:cstheme="minorBidi"/>
                <w:kern w:val="2"/>
                <w:sz w:val="24"/>
                <w:szCs w:val="24"/>
                <w14:ligatures w14:val="standardContextual"/>
              </w:rPr>
              <w:tab/>
            </w:r>
            <w:r w:rsidRPr="000F5E7E">
              <w:rPr>
                <w:rStyle w:val="Hipervnculo"/>
                <w:lang w:val="es-ES_tradnl"/>
              </w:rPr>
              <w:t>DISPONIBILIDAD DE LA SOLVENCIA Y MEDIOS DE OTRAS ENTIDADES DURANTE TODA LA EJECUCIÓN DEL CONTRATO</w:t>
            </w:r>
            <w:r>
              <w:rPr>
                <w:webHidden/>
              </w:rPr>
              <w:tab/>
            </w:r>
            <w:r>
              <w:rPr>
                <w:webHidden/>
              </w:rPr>
              <w:fldChar w:fldCharType="begin"/>
            </w:r>
            <w:r>
              <w:rPr>
                <w:webHidden/>
              </w:rPr>
              <w:instrText xml:space="preserve"> PAGEREF _Toc215044397 \h </w:instrText>
            </w:r>
            <w:r>
              <w:rPr>
                <w:webHidden/>
              </w:rPr>
            </w:r>
            <w:r>
              <w:rPr>
                <w:webHidden/>
              </w:rPr>
              <w:fldChar w:fldCharType="separate"/>
            </w:r>
            <w:r w:rsidR="001777D4">
              <w:rPr>
                <w:b/>
                <w:bCs/>
                <w:webHidden/>
              </w:rPr>
              <w:t>¡Error! Marcador no definido.</w:t>
            </w:r>
            <w:r>
              <w:rPr>
                <w:webHidden/>
              </w:rPr>
              <w:fldChar w:fldCharType="end"/>
            </w:r>
          </w:hyperlink>
        </w:p>
        <w:p w14:paraId="46C7A2A6" w14:textId="7561CB47" w:rsidR="00B4090B" w:rsidRDefault="00B4090B">
          <w:pPr>
            <w:pStyle w:val="TDC3"/>
            <w:rPr>
              <w:rFonts w:eastAsiaTheme="minorEastAsia" w:cstheme="minorBidi"/>
              <w:kern w:val="2"/>
              <w:sz w:val="24"/>
              <w:szCs w:val="24"/>
              <w14:ligatures w14:val="standardContextual"/>
            </w:rPr>
          </w:pPr>
          <w:hyperlink w:anchor="_Toc215044398" w:history="1">
            <w:r w:rsidRPr="000F5E7E">
              <w:rPr>
                <w:rStyle w:val="Hipervnculo"/>
                <w:lang w:val="es-ES_tradnl"/>
              </w:rPr>
              <w:t>ANEXO V.2.-</w:t>
            </w:r>
            <w:r>
              <w:rPr>
                <w:rFonts w:eastAsiaTheme="minorEastAsia" w:cstheme="minorBidi"/>
                <w:kern w:val="2"/>
                <w:sz w:val="24"/>
                <w:szCs w:val="24"/>
                <w14:ligatures w14:val="standardContextual"/>
              </w:rPr>
              <w:tab/>
            </w:r>
            <w:r w:rsidRPr="000F5E7E">
              <w:rPr>
                <w:rStyle w:val="Hipervnculo"/>
              </w:rPr>
              <w:t>AUSENCIA DE PROHIBICIONES PARA CONTRATAR CON EL SECTOR PÚBLICO</w:t>
            </w:r>
            <w:r>
              <w:rPr>
                <w:webHidden/>
              </w:rPr>
              <w:tab/>
            </w:r>
            <w:r>
              <w:rPr>
                <w:webHidden/>
              </w:rPr>
              <w:fldChar w:fldCharType="begin"/>
            </w:r>
            <w:r>
              <w:rPr>
                <w:webHidden/>
              </w:rPr>
              <w:instrText xml:space="preserve"> PAGEREF _Toc215044398 \h </w:instrText>
            </w:r>
            <w:r>
              <w:rPr>
                <w:webHidden/>
              </w:rPr>
            </w:r>
            <w:r>
              <w:rPr>
                <w:webHidden/>
              </w:rPr>
              <w:fldChar w:fldCharType="separate"/>
            </w:r>
            <w:r w:rsidR="001777D4">
              <w:rPr>
                <w:webHidden/>
              </w:rPr>
              <w:t>101</w:t>
            </w:r>
            <w:r>
              <w:rPr>
                <w:webHidden/>
              </w:rPr>
              <w:fldChar w:fldCharType="end"/>
            </w:r>
          </w:hyperlink>
        </w:p>
        <w:p w14:paraId="73B79617" w14:textId="47A836B1" w:rsidR="00B4090B" w:rsidRDefault="00B4090B">
          <w:pPr>
            <w:pStyle w:val="TDC3"/>
            <w:rPr>
              <w:rFonts w:eastAsiaTheme="minorEastAsia" w:cstheme="minorBidi"/>
              <w:kern w:val="2"/>
              <w:sz w:val="24"/>
              <w:szCs w:val="24"/>
              <w14:ligatures w14:val="standardContextual"/>
            </w:rPr>
          </w:pPr>
          <w:hyperlink w:anchor="_Toc215044399" w:history="1">
            <w:r w:rsidRPr="000F5E7E">
              <w:rPr>
                <w:rStyle w:val="Hipervnculo"/>
                <w:lang w:val="es-ES_tradnl"/>
              </w:rPr>
              <w:t>ANEXO V.3.-</w:t>
            </w:r>
            <w:r>
              <w:rPr>
                <w:rFonts w:eastAsiaTheme="minorEastAsia" w:cstheme="minorBidi"/>
                <w:kern w:val="2"/>
                <w:sz w:val="24"/>
                <w:szCs w:val="24"/>
                <w14:ligatures w14:val="standardContextual"/>
              </w:rPr>
              <w:tab/>
            </w:r>
            <w:r w:rsidRPr="000F5E7E">
              <w:rPr>
                <w:rStyle w:val="Hipervnculo"/>
                <w:lang w:val="es-ES_tradnl"/>
              </w:rPr>
              <w:t>MODELO DE AVAL BANCARIO</w:t>
            </w:r>
            <w:r>
              <w:rPr>
                <w:webHidden/>
              </w:rPr>
              <w:tab/>
            </w:r>
            <w:r>
              <w:rPr>
                <w:webHidden/>
              </w:rPr>
              <w:fldChar w:fldCharType="begin"/>
            </w:r>
            <w:r>
              <w:rPr>
                <w:webHidden/>
              </w:rPr>
              <w:instrText xml:space="preserve"> PAGEREF _Toc215044399 \h </w:instrText>
            </w:r>
            <w:r>
              <w:rPr>
                <w:webHidden/>
              </w:rPr>
            </w:r>
            <w:r>
              <w:rPr>
                <w:webHidden/>
              </w:rPr>
              <w:fldChar w:fldCharType="separate"/>
            </w:r>
            <w:r w:rsidR="001777D4">
              <w:rPr>
                <w:webHidden/>
              </w:rPr>
              <w:t>104</w:t>
            </w:r>
            <w:r>
              <w:rPr>
                <w:webHidden/>
              </w:rPr>
              <w:fldChar w:fldCharType="end"/>
            </w:r>
          </w:hyperlink>
        </w:p>
        <w:p w14:paraId="6505DDC0" w14:textId="0B20B8D1" w:rsidR="00B4090B" w:rsidRDefault="00B4090B">
          <w:pPr>
            <w:pStyle w:val="TDC3"/>
            <w:rPr>
              <w:rFonts w:eastAsiaTheme="minorEastAsia" w:cstheme="minorBidi"/>
              <w:kern w:val="2"/>
              <w:sz w:val="24"/>
              <w:szCs w:val="24"/>
              <w14:ligatures w14:val="standardContextual"/>
            </w:rPr>
          </w:pPr>
          <w:hyperlink w:anchor="_Toc215044400" w:history="1">
            <w:r w:rsidRPr="000F5E7E">
              <w:rPr>
                <w:rStyle w:val="Hipervnculo"/>
                <w:lang w:val="es-ES_tradnl"/>
              </w:rPr>
              <w:t>ANEXO V.4.-</w:t>
            </w:r>
            <w:r>
              <w:rPr>
                <w:rFonts w:eastAsiaTheme="minorEastAsia" w:cstheme="minorBidi"/>
                <w:kern w:val="2"/>
                <w:sz w:val="24"/>
                <w:szCs w:val="24"/>
                <w14:ligatures w14:val="standardContextual"/>
              </w:rPr>
              <w:tab/>
            </w:r>
            <w:r w:rsidRPr="000F5E7E">
              <w:rPr>
                <w:rStyle w:val="Hipervnculo"/>
              </w:rPr>
              <w:t>MODELO DE SEGURO DE CAUCIÓN</w:t>
            </w:r>
            <w:r>
              <w:rPr>
                <w:webHidden/>
              </w:rPr>
              <w:tab/>
            </w:r>
            <w:r>
              <w:rPr>
                <w:webHidden/>
              </w:rPr>
              <w:fldChar w:fldCharType="begin"/>
            </w:r>
            <w:r>
              <w:rPr>
                <w:webHidden/>
              </w:rPr>
              <w:instrText xml:space="preserve"> PAGEREF _Toc215044400 \h </w:instrText>
            </w:r>
            <w:r>
              <w:rPr>
                <w:webHidden/>
              </w:rPr>
            </w:r>
            <w:r>
              <w:rPr>
                <w:webHidden/>
              </w:rPr>
              <w:fldChar w:fldCharType="separate"/>
            </w:r>
            <w:r w:rsidR="001777D4">
              <w:rPr>
                <w:webHidden/>
              </w:rPr>
              <w:t>106</w:t>
            </w:r>
            <w:r>
              <w:rPr>
                <w:webHidden/>
              </w:rPr>
              <w:fldChar w:fldCharType="end"/>
            </w:r>
          </w:hyperlink>
        </w:p>
        <w:p w14:paraId="2D18F015" w14:textId="3118564E" w:rsidR="00B4090B" w:rsidRDefault="00B4090B">
          <w:pPr>
            <w:pStyle w:val="TDC3"/>
            <w:rPr>
              <w:rFonts w:eastAsiaTheme="minorEastAsia" w:cstheme="minorBidi"/>
              <w:kern w:val="2"/>
              <w:sz w:val="24"/>
              <w:szCs w:val="24"/>
              <w14:ligatures w14:val="standardContextual"/>
            </w:rPr>
          </w:pPr>
          <w:hyperlink w:anchor="_Toc215044401" w:history="1">
            <w:r w:rsidRPr="000F5E7E">
              <w:rPr>
                <w:rStyle w:val="Hipervnculo"/>
                <w:lang w:val="es-ES_tradnl"/>
              </w:rPr>
              <w:t>ANEXO V.5.</w:t>
            </w:r>
            <w:r w:rsidRPr="000F5E7E">
              <w:rPr>
                <w:rStyle w:val="Hipervnculo"/>
              </w:rPr>
              <w:t>-</w:t>
            </w:r>
            <w:r>
              <w:rPr>
                <w:rFonts w:eastAsiaTheme="minorEastAsia" w:cstheme="minorBidi"/>
                <w:kern w:val="2"/>
                <w:sz w:val="24"/>
                <w:szCs w:val="24"/>
                <w14:ligatures w14:val="standardContextual"/>
              </w:rPr>
              <w:tab/>
            </w:r>
            <w:r w:rsidRPr="000F5E7E">
              <w:rPr>
                <w:rStyle w:val="Hipervnculo"/>
              </w:rPr>
              <w:t>DECLARACIÓN RESPONSABLE SOBRE AUSENCIA DE CONFLICTO DE INTERESES (DACI)</w:t>
            </w:r>
            <w:r>
              <w:rPr>
                <w:webHidden/>
              </w:rPr>
              <w:tab/>
            </w:r>
            <w:r>
              <w:rPr>
                <w:webHidden/>
              </w:rPr>
              <w:fldChar w:fldCharType="begin"/>
            </w:r>
            <w:r>
              <w:rPr>
                <w:webHidden/>
              </w:rPr>
              <w:instrText xml:space="preserve"> PAGEREF _Toc215044401 \h </w:instrText>
            </w:r>
            <w:r>
              <w:rPr>
                <w:webHidden/>
              </w:rPr>
            </w:r>
            <w:r>
              <w:rPr>
                <w:webHidden/>
              </w:rPr>
              <w:fldChar w:fldCharType="separate"/>
            </w:r>
            <w:r w:rsidR="001777D4">
              <w:rPr>
                <w:webHidden/>
              </w:rPr>
              <w:t>108</w:t>
            </w:r>
            <w:r>
              <w:rPr>
                <w:webHidden/>
              </w:rPr>
              <w:fldChar w:fldCharType="end"/>
            </w:r>
          </w:hyperlink>
        </w:p>
        <w:p w14:paraId="30BF2D99" w14:textId="42810123" w:rsidR="00B4090B" w:rsidRDefault="00B4090B">
          <w:pPr>
            <w:pStyle w:val="TDC3"/>
            <w:rPr>
              <w:rFonts w:eastAsiaTheme="minorEastAsia" w:cstheme="minorBidi"/>
              <w:kern w:val="2"/>
              <w:sz w:val="24"/>
              <w:szCs w:val="24"/>
              <w14:ligatures w14:val="standardContextual"/>
            </w:rPr>
          </w:pPr>
          <w:hyperlink w:anchor="_Toc215044402" w:history="1">
            <w:r w:rsidRPr="000F5E7E">
              <w:rPr>
                <w:rStyle w:val="Hipervnculo"/>
              </w:rPr>
              <w:t xml:space="preserve">ANEXO VI.- </w:t>
            </w:r>
            <w:r w:rsidRPr="000F5E7E">
              <w:rPr>
                <w:rStyle w:val="Hipervnculo"/>
                <w:rFonts w:cs="Verdana"/>
              </w:rPr>
              <w:t>DECLARACIÓN DE UBICACIÓN DE SERVIDORES Y SERVICIOS ASOCIADOS</w:t>
            </w:r>
            <w:r>
              <w:rPr>
                <w:webHidden/>
              </w:rPr>
              <w:tab/>
            </w:r>
            <w:r>
              <w:rPr>
                <w:webHidden/>
              </w:rPr>
              <w:fldChar w:fldCharType="begin"/>
            </w:r>
            <w:r>
              <w:rPr>
                <w:webHidden/>
              </w:rPr>
              <w:instrText xml:space="preserve"> PAGEREF _Toc215044402 \h </w:instrText>
            </w:r>
            <w:r>
              <w:rPr>
                <w:webHidden/>
              </w:rPr>
            </w:r>
            <w:r>
              <w:rPr>
                <w:webHidden/>
              </w:rPr>
              <w:fldChar w:fldCharType="separate"/>
            </w:r>
            <w:r w:rsidR="001777D4">
              <w:rPr>
                <w:webHidden/>
              </w:rPr>
              <w:t>110</w:t>
            </w:r>
            <w:r>
              <w:rPr>
                <w:webHidden/>
              </w:rPr>
              <w:fldChar w:fldCharType="end"/>
            </w:r>
          </w:hyperlink>
        </w:p>
        <w:p w14:paraId="31450380" w14:textId="541F0C39" w:rsidR="00B4090B" w:rsidRDefault="00B4090B">
          <w:pPr>
            <w:pStyle w:val="TDC3"/>
            <w:tabs>
              <w:tab w:val="left" w:pos="2025"/>
            </w:tabs>
            <w:rPr>
              <w:rFonts w:eastAsiaTheme="minorEastAsia" w:cstheme="minorBidi"/>
              <w:kern w:val="2"/>
              <w:sz w:val="24"/>
              <w:szCs w:val="24"/>
              <w14:ligatures w14:val="standardContextual"/>
            </w:rPr>
          </w:pPr>
          <w:hyperlink w:anchor="_Toc215044403" w:history="1">
            <w:r w:rsidRPr="000F5E7E">
              <w:rPr>
                <w:rStyle w:val="Hipervnculo"/>
                <w:lang w:val="es-ES_tradnl"/>
              </w:rPr>
              <w:t>ANEXO VI.BIS.-</w:t>
            </w:r>
            <w:r>
              <w:rPr>
                <w:rFonts w:eastAsiaTheme="minorEastAsia" w:cstheme="minorBidi"/>
                <w:kern w:val="2"/>
                <w:sz w:val="24"/>
                <w:szCs w:val="24"/>
                <w14:ligatures w14:val="standardContextual"/>
              </w:rPr>
              <w:tab/>
            </w:r>
            <w:r w:rsidRPr="000F5E7E">
              <w:rPr>
                <w:rStyle w:val="Hipervnculo"/>
              </w:rPr>
              <w:t>COMUNICACIÓN DE SUBCONTRATACIÓN</w:t>
            </w:r>
            <w:r>
              <w:rPr>
                <w:webHidden/>
              </w:rPr>
              <w:tab/>
            </w:r>
            <w:r>
              <w:rPr>
                <w:webHidden/>
              </w:rPr>
              <w:fldChar w:fldCharType="begin"/>
            </w:r>
            <w:r>
              <w:rPr>
                <w:webHidden/>
              </w:rPr>
              <w:instrText xml:space="preserve"> PAGEREF _Toc215044403 \h </w:instrText>
            </w:r>
            <w:r>
              <w:rPr>
                <w:webHidden/>
              </w:rPr>
            </w:r>
            <w:r>
              <w:rPr>
                <w:webHidden/>
              </w:rPr>
              <w:fldChar w:fldCharType="separate"/>
            </w:r>
            <w:r w:rsidR="001777D4">
              <w:rPr>
                <w:webHidden/>
              </w:rPr>
              <w:t>111</w:t>
            </w:r>
            <w:r>
              <w:rPr>
                <w:webHidden/>
              </w:rPr>
              <w:fldChar w:fldCharType="end"/>
            </w:r>
          </w:hyperlink>
        </w:p>
        <w:p w14:paraId="3FA412D4" w14:textId="0E37674A" w:rsidR="00B4090B" w:rsidRDefault="00B4090B">
          <w:pPr>
            <w:pStyle w:val="TDC3"/>
            <w:rPr>
              <w:rFonts w:eastAsiaTheme="minorEastAsia" w:cstheme="minorBidi"/>
              <w:kern w:val="2"/>
              <w:sz w:val="24"/>
              <w:szCs w:val="24"/>
              <w14:ligatures w14:val="standardContextual"/>
            </w:rPr>
          </w:pPr>
          <w:hyperlink w:anchor="_Toc215044404" w:history="1">
            <w:r w:rsidRPr="000F5E7E">
              <w:rPr>
                <w:rStyle w:val="Hipervnculo"/>
              </w:rPr>
              <w:t>ANEXO VII.1.-</w:t>
            </w:r>
            <w:r>
              <w:rPr>
                <w:rFonts w:eastAsiaTheme="minorEastAsia" w:cstheme="minorBidi"/>
                <w:kern w:val="2"/>
                <w:sz w:val="24"/>
                <w:szCs w:val="24"/>
                <w14:ligatures w14:val="standardContextual"/>
              </w:rPr>
              <w:tab/>
            </w:r>
            <w:r w:rsidRPr="000F5E7E">
              <w:rPr>
                <w:rStyle w:val="Hipervnculo"/>
              </w:rPr>
              <w:t>INFORMACIÓN ADICIONAL SOBRE PROTECCIÓN DE DATOS PERSONALES</w:t>
            </w:r>
            <w:r>
              <w:rPr>
                <w:webHidden/>
              </w:rPr>
              <w:tab/>
            </w:r>
            <w:r>
              <w:rPr>
                <w:webHidden/>
              </w:rPr>
              <w:fldChar w:fldCharType="begin"/>
            </w:r>
            <w:r>
              <w:rPr>
                <w:webHidden/>
              </w:rPr>
              <w:instrText xml:space="preserve"> PAGEREF _Toc215044404 \h </w:instrText>
            </w:r>
            <w:r>
              <w:rPr>
                <w:webHidden/>
              </w:rPr>
            </w:r>
            <w:r>
              <w:rPr>
                <w:webHidden/>
              </w:rPr>
              <w:fldChar w:fldCharType="separate"/>
            </w:r>
            <w:r w:rsidR="001777D4">
              <w:rPr>
                <w:webHidden/>
              </w:rPr>
              <w:t>112</w:t>
            </w:r>
            <w:r>
              <w:rPr>
                <w:webHidden/>
              </w:rPr>
              <w:fldChar w:fldCharType="end"/>
            </w:r>
          </w:hyperlink>
        </w:p>
        <w:p w14:paraId="147313E1" w14:textId="649098BB" w:rsidR="00B4090B" w:rsidRDefault="00B4090B">
          <w:pPr>
            <w:pStyle w:val="TDC3"/>
            <w:rPr>
              <w:rFonts w:eastAsiaTheme="minorEastAsia" w:cstheme="minorBidi"/>
              <w:kern w:val="2"/>
              <w:sz w:val="24"/>
              <w:szCs w:val="24"/>
              <w14:ligatures w14:val="standardContextual"/>
            </w:rPr>
          </w:pPr>
          <w:hyperlink w:anchor="_Toc215044405" w:history="1">
            <w:r w:rsidRPr="000F5E7E">
              <w:rPr>
                <w:rStyle w:val="Hipervnculo"/>
              </w:rPr>
              <w:t>ANEXO VII.2.-</w:t>
            </w:r>
            <w:r>
              <w:rPr>
                <w:rFonts w:eastAsiaTheme="minorEastAsia" w:cstheme="minorBidi"/>
                <w:kern w:val="2"/>
                <w:sz w:val="24"/>
                <w:szCs w:val="24"/>
                <w14:ligatures w14:val="standardContextual"/>
              </w:rPr>
              <w:tab/>
            </w:r>
            <w:r w:rsidRPr="000F5E7E">
              <w:rPr>
                <w:rStyle w:val="Hipervnculo"/>
              </w:rPr>
              <w:t>ENCARGO DE TRATAMIENTO DE DATOS PERSONALES</w:t>
            </w:r>
            <w:r>
              <w:rPr>
                <w:webHidden/>
              </w:rPr>
              <w:tab/>
            </w:r>
            <w:r>
              <w:rPr>
                <w:webHidden/>
              </w:rPr>
              <w:fldChar w:fldCharType="begin"/>
            </w:r>
            <w:r>
              <w:rPr>
                <w:webHidden/>
              </w:rPr>
              <w:instrText xml:space="preserve"> PAGEREF _Toc215044405 \h </w:instrText>
            </w:r>
            <w:r>
              <w:rPr>
                <w:webHidden/>
              </w:rPr>
            </w:r>
            <w:r>
              <w:rPr>
                <w:webHidden/>
              </w:rPr>
              <w:fldChar w:fldCharType="separate"/>
            </w:r>
            <w:r w:rsidR="001777D4">
              <w:rPr>
                <w:webHidden/>
              </w:rPr>
              <w:t>114</w:t>
            </w:r>
            <w:r>
              <w:rPr>
                <w:webHidden/>
              </w:rPr>
              <w:fldChar w:fldCharType="end"/>
            </w:r>
          </w:hyperlink>
        </w:p>
        <w:p w14:paraId="79FBA660" w14:textId="1DCE4F72" w:rsidR="00F76F5F" w:rsidRPr="005C03A2" w:rsidRDefault="00F76F5F">
          <w:r w:rsidRPr="005C03A2">
            <w:rPr>
              <w:b/>
              <w:bCs/>
            </w:rPr>
            <w:fldChar w:fldCharType="end"/>
          </w:r>
        </w:p>
      </w:sdtContent>
    </w:sdt>
    <w:p w14:paraId="11D2D105" w14:textId="77777777" w:rsidR="00122C03" w:rsidRPr="005C03A2" w:rsidRDefault="007E1FA6" w:rsidP="00BD68E4">
      <w:pPr>
        <w:pStyle w:val="Ttulo1"/>
        <w:sectPr w:rsidR="00122C03" w:rsidRPr="005C03A2"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5C03A2">
        <w:br w:type="page"/>
      </w:r>
    </w:p>
    <w:p w14:paraId="5FA96ADB" w14:textId="77777777" w:rsidR="00C548B6" w:rsidRPr="005C03A2" w:rsidRDefault="00C548B6" w:rsidP="00C548B6"/>
    <w:p w14:paraId="01753CB0" w14:textId="47F17363" w:rsidR="00C548B6" w:rsidRPr="005C03A2"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15044300"/>
      <w:r w:rsidRPr="005C03A2">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5C03A2" w:rsidRDefault="00C548B6" w:rsidP="00C548B6">
      <w:pPr>
        <w:ind w:right="-427"/>
      </w:pPr>
    </w:p>
    <w:p w14:paraId="3A8FE1A8" w14:textId="2573A224" w:rsidR="00C548B6" w:rsidRPr="005C03A2"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15044301"/>
      <w:r w:rsidRPr="005C03A2">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5C03A2"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15044302"/>
      <w:r w:rsidRPr="005C03A2">
        <w:t>1.- OBJETO DEL CONTRATO</w:t>
      </w:r>
      <w:bookmarkEnd w:id="27"/>
      <w:bookmarkEnd w:id="28"/>
      <w:bookmarkEnd w:id="29"/>
      <w:bookmarkEnd w:id="30"/>
      <w:bookmarkEnd w:id="31"/>
      <w:bookmarkEnd w:id="32"/>
      <w:bookmarkEnd w:id="33"/>
      <w:bookmarkEnd w:id="34"/>
      <w:bookmarkEnd w:id="35"/>
      <w:bookmarkEnd w:id="36"/>
      <w:bookmarkEnd w:id="37"/>
    </w:p>
    <w:p w14:paraId="631D2D39" w14:textId="3ED9245D" w:rsidR="00B66757" w:rsidRPr="00022B2A" w:rsidRDefault="00C548B6" w:rsidP="00B66757">
      <w:pPr>
        <w:tabs>
          <w:tab w:val="left" w:pos="425"/>
        </w:tabs>
        <w:spacing w:line="360" w:lineRule="auto"/>
        <w:ind w:right="-316" w:firstLine="567"/>
        <w:jc w:val="both"/>
        <w:rPr>
          <w:rFonts w:ascii="Verdana" w:hAnsi="Verdana" w:cs="Tahoma"/>
          <w:b/>
          <w:color w:val="00B050"/>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075E61">
        <w:rPr>
          <w:rFonts w:ascii="Verdana" w:hAnsi="Verdana"/>
          <w:sz w:val="19"/>
          <w:szCs w:val="19"/>
        </w:rPr>
        <w:t>1.1.- Definición:</w:t>
      </w:r>
      <w:bookmarkEnd w:id="38"/>
      <w:bookmarkEnd w:id="39"/>
      <w:bookmarkEnd w:id="40"/>
      <w:bookmarkEnd w:id="41"/>
      <w:bookmarkEnd w:id="42"/>
      <w:bookmarkEnd w:id="43"/>
      <w:bookmarkEnd w:id="44"/>
      <w:r w:rsidR="00B66757">
        <w:rPr>
          <w:szCs w:val="19"/>
        </w:rPr>
        <w:t xml:space="preserve"> </w:t>
      </w:r>
      <w:r w:rsidR="00CA1C8B" w:rsidRPr="00CA1C8B">
        <w:rPr>
          <w:rFonts w:ascii="Verdana" w:eastAsia="Arial Unicode MS" w:hAnsi="Verdana" w:cs="Arial"/>
          <w:color w:val="0000FF"/>
          <w:sz w:val="19"/>
          <w:szCs w:val="19"/>
        </w:rPr>
        <w:t>NUEVO CENTRO DE ASTIGARRAGA, IES ASTIGARRAGA BHI, ASTIGARRAGA (GIPUZKOA)</w:t>
      </w:r>
    </w:p>
    <w:p w14:paraId="563643A1" w14:textId="634BC9F9" w:rsidR="00C548B6" w:rsidRPr="005C03A2" w:rsidRDefault="00C548B6" w:rsidP="00C548B6">
      <w:pPr>
        <w:pStyle w:val="Ttulo4"/>
        <w:ind w:right="-427"/>
        <w:rPr>
          <w:b w:val="0"/>
          <w:i/>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5C03A2">
        <w:rPr>
          <w:szCs w:val="19"/>
        </w:rPr>
        <w:t xml:space="preserve">1.2.- División por lotes: </w:t>
      </w:r>
      <w:bookmarkEnd w:id="45"/>
      <w:bookmarkEnd w:id="46"/>
      <w:bookmarkEnd w:id="47"/>
      <w:bookmarkEnd w:id="48"/>
      <w:bookmarkEnd w:id="49"/>
      <w:bookmarkEnd w:id="50"/>
      <w:bookmarkEnd w:id="51"/>
      <w:r w:rsidR="00C13F03" w:rsidRPr="005C03A2">
        <w:rPr>
          <w:rFonts w:cs="Arial"/>
          <w:b w:val="0"/>
          <w:color w:val="0000FF"/>
          <w:szCs w:val="19"/>
        </w:rPr>
        <w:t>no</w:t>
      </w:r>
    </w:p>
    <w:p w14:paraId="6913F697" w14:textId="77777777" w:rsidR="00C548B6" w:rsidRPr="005C03A2"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5C03A2">
        <w:rPr>
          <w:szCs w:val="19"/>
        </w:rPr>
        <w:t>1.3.- Código CPV:</w:t>
      </w:r>
      <w:bookmarkEnd w:id="52"/>
      <w:bookmarkEnd w:id="53"/>
      <w:bookmarkEnd w:id="54"/>
      <w:bookmarkEnd w:id="55"/>
      <w:bookmarkEnd w:id="56"/>
      <w:bookmarkEnd w:id="57"/>
      <w:bookmarkEnd w:id="58"/>
    </w:p>
    <w:tbl>
      <w:tblPr>
        <w:tblW w:w="8826"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378"/>
      </w:tblGrid>
      <w:tr w:rsidR="00C13F03" w:rsidRPr="005C03A2" w14:paraId="4C764170" w14:textId="77777777" w:rsidTr="00C13F03">
        <w:trPr>
          <w:trHeight w:val="435"/>
        </w:trPr>
        <w:tc>
          <w:tcPr>
            <w:tcW w:w="2448" w:type="dxa"/>
            <w:shd w:val="clear" w:color="auto" w:fill="D9D9D9" w:themeFill="background1" w:themeFillShade="D9"/>
            <w:vAlign w:val="center"/>
          </w:tcPr>
          <w:p w14:paraId="3DE7E270" w14:textId="77777777" w:rsidR="00C13F03" w:rsidRPr="005C03A2" w:rsidRDefault="00C13F03" w:rsidP="00A12B05">
            <w:pPr>
              <w:spacing w:before="120" w:after="120"/>
              <w:ind w:right="-1"/>
              <w:jc w:val="center"/>
              <w:rPr>
                <w:rFonts w:ascii="Verdana" w:hAnsi="Verdana"/>
                <w:b/>
                <w:sz w:val="19"/>
                <w:szCs w:val="19"/>
              </w:rPr>
            </w:pPr>
            <w:r w:rsidRPr="005C03A2">
              <w:rPr>
                <w:rFonts w:ascii="Verdana" w:hAnsi="Verdana"/>
                <w:b/>
                <w:sz w:val="19"/>
                <w:szCs w:val="19"/>
              </w:rPr>
              <w:t>Objeto</w:t>
            </w:r>
          </w:p>
        </w:tc>
        <w:tc>
          <w:tcPr>
            <w:tcW w:w="6378" w:type="dxa"/>
            <w:shd w:val="clear" w:color="auto" w:fill="D9D9D9" w:themeFill="background1" w:themeFillShade="D9"/>
            <w:vAlign w:val="center"/>
          </w:tcPr>
          <w:p w14:paraId="03E6A587" w14:textId="77777777" w:rsidR="00C13F03" w:rsidRPr="005C03A2" w:rsidRDefault="00C13F03" w:rsidP="00A12B05">
            <w:pPr>
              <w:spacing w:before="120" w:after="120"/>
              <w:ind w:right="-1"/>
              <w:jc w:val="center"/>
              <w:rPr>
                <w:rFonts w:ascii="Verdana" w:hAnsi="Verdana"/>
                <w:b/>
                <w:sz w:val="19"/>
                <w:szCs w:val="19"/>
              </w:rPr>
            </w:pPr>
            <w:r w:rsidRPr="005C03A2">
              <w:rPr>
                <w:rFonts w:ascii="Verdana" w:hAnsi="Verdana"/>
                <w:b/>
                <w:sz w:val="19"/>
                <w:szCs w:val="19"/>
              </w:rPr>
              <w:t>Código principal</w:t>
            </w:r>
          </w:p>
        </w:tc>
      </w:tr>
      <w:tr w:rsidR="00C13F03" w:rsidRPr="005C03A2" w14:paraId="72C9B202" w14:textId="77777777" w:rsidTr="00C13F03">
        <w:trPr>
          <w:trHeight w:val="264"/>
        </w:trPr>
        <w:tc>
          <w:tcPr>
            <w:tcW w:w="2448" w:type="dxa"/>
            <w:tcBorders>
              <w:bottom w:val="single" w:sz="4" w:space="0" w:color="auto"/>
            </w:tcBorders>
          </w:tcPr>
          <w:p w14:paraId="6FB933FC" w14:textId="77777777" w:rsidR="00C13F03" w:rsidRPr="005C03A2" w:rsidRDefault="00C13F03" w:rsidP="00A12B05">
            <w:pPr>
              <w:spacing w:before="120" w:after="120"/>
              <w:ind w:right="-1"/>
              <w:rPr>
                <w:rFonts w:ascii="Verdana" w:hAnsi="Verdana"/>
                <w:sz w:val="19"/>
                <w:szCs w:val="19"/>
              </w:rPr>
            </w:pPr>
            <w:r w:rsidRPr="005C03A2">
              <w:rPr>
                <w:rFonts w:ascii="Verdana" w:hAnsi="Verdana"/>
                <w:sz w:val="19"/>
                <w:szCs w:val="19"/>
              </w:rPr>
              <w:t>Principal</w:t>
            </w:r>
          </w:p>
        </w:tc>
        <w:tc>
          <w:tcPr>
            <w:tcW w:w="6378" w:type="dxa"/>
            <w:tcBorders>
              <w:bottom w:val="single" w:sz="4" w:space="0" w:color="auto"/>
            </w:tcBorders>
          </w:tcPr>
          <w:p w14:paraId="0274101B" w14:textId="77777777" w:rsidR="00C13F03" w:rsidRPr="00A03D24" w:rsidRDefault="00C13F03" w:rsidP="00C13F03">
            <w:pPr>
              <w:pStyle w:val="Ttulo4"/>
              <w:ind w:left="0" w:right="-427" w:firstLine="0"/>
              <w:rPr>
                <w:rFonts w:cs="Tahoma"/>
                <w:color w:val="0000FF"/>
              </w:rPr>
            </w:pPr>
            <w:r w:rsidRPr="00A03D24">
              <w:rPr>
                <w:rFonts w:cs="Tahoma"/>
                <w:color w:val="0000FF"/>
              </w:rPr>
              <w:t>45214000-0</w:t>
            </w:r>
          </w:p>
          <w:p w14:paraId="2F0C43A2" w14:textId="399A9B20" w:rsidR="00C13F03" w:rsidRPr="00B4090B" w:rsidRDefault="00C13F03" w:rsidP="00C13F03">
            <w:pPr>
              <w:spacing w:before="120" w:after="120"/>
              <w:ind w:right="-1"/>
              <w:rPr>
                <w:rFonts w:ascii="Verdana" w:hAnsi="Verdana"/>
                <w:sz w:val="19"/>
                <w:szCs w:val="19"/>
              </w:rPr>
            </w:pPr>
            <w:r w:rsidRPr="00A05240">
              <w:rPr>
                <w:rFonts w:ascii="Verdana" w:eastAsia="Arial Unicode MS" w:hAnsi="Verdana" w:cs="Tahoma"/>
                <w:bCs/>
                <w:color w:val="0000FF"/>
                <w:sz w:val="19"/>
                <w:szCs w:val="18"/>
              </w:rPr>
              <w:t>Trabajos de construcción de edificios relacionados con la enseñanza y la investigación.</w:t>
            </w:r>
          </w:p>
        </w:tc>
      </w:tr>
    </w:tbl>
    <w:p w14:paraId="497EB3AA" w14:textId="554A6E4C" w:rsidR="00C548B6" w:rsidRPr="005C03A2"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215044303"/>
      <w:r w:rsidRPr="005C03A2">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48EE4DBB" w14:textId="52991972" w:rsidR="00C07F7A" w:rsidRPr="00B15342" w:rsidRDefault="00C548B6" w:rsidP="007653C5">
      <w:pPr>
        <w:spacing w:before="120" w:after="120"/>
        <w:ind w:right="-427" w:firstLine="284"/>
        <w:rPr>
          <w:rFonts w:ascii="Verdana" w:eastAsia="Arial Unicode MS" w:hAnsi="Verdana" w:cs="Arial"/>
          <w:color w:val="0000FF"/>
          <w:sz w:val="19"/>
          <w:szCs w:val="19"/>
        </w:rPr>
      </w:pPr>
      <w:r w:rsidRPr="005C03A2">
        <w:rPr>
          <w:rFonts w:ascii="Verdana" w:hAnsi="Verdana"/>
          <w:sz w:val="19"/>
          <w:szCs w:val="19"/>
        </w:rPr>
        <w:t xml:space="preserve">Los indicados en la cláusula 2 de condiciones generales </w:t>
      </w:r>
    </w:p>
    <w:p w14:paraId="0C96E6CD" w14:textId="53AB62EF" w:rsidR="00A56E1D" w:rsidRPr="007653C5" w:rsidRDefault="00C07F7A" w:rsidP="00A56E1D">
      <w:pPr>
        <w:shd w:val="clear" w:color="auto" w:fill="FFFFFF"/>
        <w:spacing w:before="120" w:after="120"/>
        <w:ind w:left="284" w:right="-318"/>
        <w:jc w:val="both"/>
        <w:rPr>
          <w:rFonts w:ascii="Verdana" w:eastAsia="Arial Unicode MS" w:hAnsi="Verdana" w:cs="Arial"/>
          <w:sz w:val="19"/>
          <w:szCs w:val="19"/>
        </w:rPr>
      </w:pPr>
      <w:r w:rsidRPr="007653C5">
        <w:rPr>
          <w:rFonts w:ascii="Verdana" w:eastAsia="Arial Unicode MS" w:hAnsi="Verdana" w:cs="Arial"/>
          <w:sz w:val="19"/>
          <w:szCs w:val="19"/>
        </w:rPr>
        <w:t>Además, tendrán carácter contractual aquellos documentos que acrediten la contratación de los seguros indicados en la cláusula 9 de este pliego</w:t>
      </w:r>
      <w:r w:rsidR="00A56E1D" w:rsidRPr="007653C5">
        <w:rPr>
          <w:rFonts w:ascii="Verdana" w:eastAsia="Arial Unicode MS" w:hAnsi="Verdana" w:cs="Arial"/>
          <w:sz w:val="19"/>
          <w:szCs w:val="19"/>
        </w:rPr>
        <w:t>, la propuesta económica y los</w:t>
      </w:r>
      <w:r w:rsidR="004871FB" w:rsidRPr="007653C5">
        <w:rPr>
          <w:rFonts w:ascii="Verdana" w:eastAsia="Arial Unicode MS" w:hAnsi="Verdana" w:cs="Arial"/>
          <w:sz w:val="19"/>
          <w:szCs w:val="19"/>
        </w:rPr>
        <w:t xml:space="preserve"> </w:t>
      </w:r>
      <w:r w:rsidR="00A56E1D" w:rsidRPr="007653C5">
        <w:rPr>
          <w:rFonts w:ascii="Verdana" w:eastAsia="Arial Unicode MS" w:hAnsi="Verdana" w:cs="Arial"/>
          <w:sz w:val="19"/>
          <w:szCs w:val="19"/>
        </w:rPr>
        <w:t xml:space="preserve">compromisos asumidos por </w:t>
      </w:r>
      <w:r w:rsidR="004871FB" w:rsidRPr="007653C5">
        <w:rPr>
          <w:rFonts w:ascii="Verdana" w:eastAsia="Arial Unicode MS" w:hAnsi="Verdana" w:cs="Arial"/>
          <w:sz w:val="19"/>
          <w:szCs w:val="19"/>
        </w:rPr>
        <w:t>el/</w:t>
      </w:r>
      <w:r w:rsidR="00A56E1D" w:rsidRPr="007653C5">
        <w:rPr>
          <w:rFonts w:ascii="Verdana" w:eastAsia="Arial Unicode MS" w:hAnsi="Verdana" w:cs="Arial"/>
          <w:sz w:val="19"/>
          <w:szCs w:val="19"/>
        </w:rPr>
        <w:t xml:space="preserve">la contratista a través de su oferta. </w:t>
      </w:r>
    </w:p>
    <w:p w14:paraId="7396362A" w14:textId="3EA0BE28" w:rsidR="00C548B6" w:rsidRPr="005C03A2"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215044304"/>
      <w:r w:rsidRPr="005C03A2">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57008E7A" w:rsidR="00C548B6" w:rsidRPr="005C03A2" w:rsidRDefault="00C548B6" w:rsidP="00C548B6">
      <w:pPr>
        <w:pStyle w:val="Ttulo4"/>
        <w:ind w:right="-427"/>
        <w:rPr>
          <w:i/>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5C03A2">
        <w:rPr>
          <w:szCs w:val="19"/>
        </w:rPr>
        <w:t xml:space="preserve">3.1.- El presupuesto base de licitación del contrato es de </w:t>
      </w:r>
      <w:r w:rsidR="00CA1C8B" w:rsidRPr="00887996">
        <w:rPr>
          <w:color w:val="0000FF"/>
          <w:szCs w:val="19"/>
        </w:rPr>
        <w:t>22.764.801,50</w:t>
      </w:r>
      <w:r w:rsidR="00CA1C8B">
        <w:rPr>
          <w:color w:val="0000FF"/>
          <w:szCs w:val="19"/>
        </w:rPr>
        <w:t xml:space="preserve"> </w:t>
      </w:r>
      <w:r w:rsidRPr="005C03A2">
        <w:rPr>
          <w:szCs w:val="19"/>
        </w:rPr>
        <w:t xml:space="preserve">euros, incluido el </w:t>
      </w:r>
      <w:r w:rsidR="00B15342">
        <w:rPr>
          <w:szCs w:val="19"/>
        </w:rPr>
        <w:t>21</w:t>
      </w:r>
      <w:r w:rsidRPr="005C03A2">
        <w:rPr>
          <w:szCs w:val="19"/>
        </w:rPr>
        <w:t xml:space="preserve"> % de IVA, y se imputa a la(s) siguiente(s) anualidad(es):</w:t>
      </w:r>
      <w:bookmarkEnd w:id="81"/>
      <w:bookmarkEnd w:id="82"/>
      <w:bookmarkEnd w:id="83"/>
      <w:bookmarkEnd w:id="84"/>
      <w:bookmarkEnd w:id="85"/>
      <w:bookmarkEnd w:id="86"/>
      <w:bookmarkEnd w:id="87"/>
    </w:p>
    <w:p w14:paraId="313C138A" w14:textId="29BC8BA9" w:rsidR="00CA1C8B" w:rsidRPr="00FB192C" w:rsidRDefault="00CA1C8B" w:rsidP="00EA665B">
      <w:pPr>
        <w:pStyle w:val="Prrafodelista"/>
        <w:numPr>
          <w:ilvl w:val="0"/>
          <w:numId w:val="51"/>
        </w:numPr>
        <w:spacing w:before="120"/>
        <w:ind w:left="1418" w:right="-427" w:hanging="295"/>
        <w:jc w:val="both"/>
        <w:rPr>
          <w:rFonts w:ascii="Verdana" w:hAnsi="Verdana"/>
          <w:bCs/>
          <w:sz w:val="19"/>
          <w:szCs w:val="19"/>
        </w:rPr>
      </w:pPr>
      <w:r w:rsidRPr="00E02F1C">
        <w:rPr>
          <w:rFonts w:ascii="Verdana" w:eastAsia="Arial Unicode MS" w:hAnsi="Verdana"/>
          <w:sz w:val="19"/>
          <w:szCs w:val="19"/>
        </w:rPr>
        <w:t>Año</w:t>
      </w:r>
      <w:r>
        <w:rPr>
          <w:rFonts w:ascii="Verdana" w:eastAsia="Arial Unicode MS" w:hAnsi="Verdana"/>
          <w:sz w:val="19"/>
          <w:szCs w:val="19"/>
        </w:rPr>
        <w:t xml:space="preserve"> </w:t>
      </w:r>
      <w:r w:rsidRPr="00FB192C">
        <w:rPr>
          <w:rFonts w:ascii="Verdana" w:eastAsia="Arial Unicode MS" w:hAnsi="Verdana"/>
          <w:bCs/>
          <w:color w:val="0000FF"/>
          <w:sz w:val="19"/>
          <w:szCs w:val="19"/>
        </w:rPr>
        <w:t xml:space="preserve">2026: </w:t>
      </w:r>
      <w:r w:rsidR="000C1C7B">
        <w:rPr>
          <w:rFonts w:ascii="Verdana" w:eastAsia="Arial Unicode MS" w:hAnsi="Verdana"/>
          <w:bCs/>
          <w:color w:val="0000FF"/>
          <w:sz w:val="19"/>
          <w:szCs w:val="19"/>
        </w:rPr>
        <w:t>100</w:t>
      </w:r>
      <w:r>
        <w:rPr>
          <w:rFonts w:ascii="Verdana" w:eastAsia="Arial Unicode MS" w:hAnsi="Verdana"/>
          <w:bCs/>
          <w:color w:val="0000FF"/>
          <w:sz w:val="19"/>
          <w:szCs w:val="19"/>
        </w:rPr>
        <w:t>.</w:t>
      </w:r>
      <w:r w:rsidR="000C1C7B">
        <w:rPr>
          <w:rFonts w:ascii="Verdana" w:eastAsia="Arial Unicode MS" w:hAnsi="Verdana"/>
          <w:bCs/>
          <w:color w:val="0000FF"/>
          <w:sz w:val="19"/>
          <w:szCs w:val="19"/>
        </w:rPr>
        <w:t>000</w:t>
      </w:r>
      <w:r>
        <w:rPr>
          <w:rFonts w:ascii="Verdana" w:eastAsia="Arial Unicode MS" w:hAnsi="Verdana"/>
          <w:bCs/>
          <w:color w:val="0000FF"/>
          <w:sz w:val="19"/>
          <w:szCs w:val="19"/>
        </w:rPr>
        <w:t>,</w:t>
      </w:r>
      <w:r w:rsidR="000C1C7B">
        <w:rPr>
          <w:rFonts w:ascii="Verdana" w:eastAsia="Arial Unicode MS" w:hAnsi="Verdana"/>
          <w:bCs/>
          <w:color w:val="0000FF"/>
          <w:sz w:val="19"/>
          <w:szCs w:val="19"/>
        </w:rPr>
        <w:t>00</w:t>
      </w:r>
      <w:r w:rsidRPr="00FB192C">
        <w:rPr>
          <w:bCs/>
          <w:color w:val="0000FF"/>
          <w:szCs w:val="19"/>
        </w:rPr>
        <w:t xml:space="preserve"> </w:t>
      </w:r>
      <w:r w:rsidRPr="00FB192C">
        <w:rPr>
          <w:rFonts w:ascii="Verdana" w:hAnsi="Verdana"/>
          <w:bCs/>
          <w:sz w:val="19"/>
          <w:szCs w:val="19"/>
        </w:rPr>
        <w:t>euros.</w:t>
      </w:r>
    </w:p>
    <w:p w14:paraId="68C666F4" w14:textId="2974CF85" w:rsidR="00CA1C8B" w:rsidRDefault="00CA1C8B" w:rsidP="00EA665B">
      <w:pPr>
        <w:pStyle w:val="Prrafodelista"/>
        <w:numPr>
          <w:ilvl w:val="0"/>
          <w:numId w:val="51"/>
        </w:numPr>
        <w:spacing w:before="120"/>
        <w:ind w:left="1418" w:right="-427" w:hanging="295"/>
        <w:jc w:val="both"/>
        <w:rPr>
          <w:rFonts w:ascii="Verdana" w:hAnsi="Verdana"/>
          <w:sz w:val="19"/>
          <w:szCs w:val="19"/>
        </w:rPr>
      </w:pPr>
      <w:r w:rsidRPr="00FB192C">
        <w:rPr>
          <w:rFonts w:ascii="Verdana" w:eastAsia="Arial Unicode MS" w:hAnsi="Verdana"/>
          <w:bCs/>
          <w:sz w:val="19"/>
          <w:szCs w:val="19"/>
        </w:rPr>
        <w:t xml:space="preserve">Año </w:t>
      </w:r>
      <w:r w:rsidRPr="00FB192C">
        <w:rPr>
          <w:rFonts w:ascii="Verdana" w:eastAsia="Arial Unicode MS" w:hAnsi="Verdana"/>
          <w:bCs/>
          <w:color w:val="0000FF"/>
          <w:sz w:val="19"/>
          <w:szCs w:val="19"/>
        </w:rPr>
        <w:t xml:space="preserve">2027: </w:t>
      </w:r>
      <w:r w:rsidR="000C1C7B">
        <w:rPr>
          <w:rFonts w:ascii="Verdana" w:eastAsia="Arial Unicode MS" w:hAnsi="Verdana"/>
          <w:bCs/>
          <w:color w:val="0000FF"/>
          <w:sz w:val="19"/>
          <w:szCs w:val="19"/>
        </w:rPr>
        <w:t>9</w:t>
      </w:r>
      <w:r>
        <w:rPr>
          <w:rFonts w:ascii="Verdana" w:eastAsia="Arial Unicode MS" w:hAnsi="Verdana"/>
          <w:bCs/>
          <w:color w:val="0000FF"/>
          <w:sz w:val="19"/>
          <w:szCs w:val="19"/>
        </w:rPr>
        <w:t>.</w:t>
      </w:r>
      <w:r w:rsidR="000C1C7B">
        <w:rPr>
          <w:rFonts w:ascii="Verdana" w:eastAsia="Arial Unicode MS" w:hAnsi="Verdana"/>
          <w:bCs/>
          <w:color w:val="0000FF"/>
          <w:sz w:val="19"/>
          <w:szCs w:val="19"/>
        </w:rPr>
        <w:t>863</w:t>
      </w:r>
      <w:r>
        <w:rPr>
          <w:rFonts w:ascii="Verdana" w:eastAsia="Arial Unicode MS" w:hAnsi="Verdana"/>
          <w:bCs/>
          <w:color w:val="0000FF"/>
          <w:sz w:val="19"/>
          <w:szCs w:val="19"/>
        </w:rPr>
        <w:t>.940,12</w:t>
      </w:r>
      <w:r w:rsidRPr="00811D8F">
        <w:rPr>
          <w:color w:val="0000FF"/>
          <w:szCs w:val="19"/>
        </w:rPr>
        <w:t xml:space="preserve"> </w:t>
      </w:r>
      <w:r w:rsidRPr="00E02F1C">
        <w:rPr>
          <w:rFonts w:ascii="Verdana" w:hAnsi="Verdana"/>
          <w:sz w:val="19"/>
          <w:szCs w:val="19"/>
        </w:rPr>
        <w:t>euros.</w:t>
      </w:r>
    </w:p>
    <w:p w14:paraId="1E6885F8" w14:textId="33F41D02" w:rsidR="00CA1C8B" w:rsidRDefault="00CA1C8B" w:rsidP="00EA665B">
      <w:pPr>
        <w:pStyle w:val="Prrafodelista"/>
        <w:numPr>
          <w:ilvl w:val="0"/>
          <w:numId w:val="51"/>
        </w:numPr>
        <w:spacing w:before="120"/>
        <w:ind w:left="1418" w:right="-427" w:hanging="295"/>
        <w:jc w:val="both"/>
        <w:rPr>
          <w:rFonts w:ascii="Verdana" w:hAnsi="Verdana"/>
          <w:sz w:val="19"/>
          <w:szCs w:val="19"/>
        </w:rPr>
      </w:pPr>
      <w:r w:rsidRPr="00FB192C">
        <w:rPr>
          <w:rFonts w:ascii="Verdana" w:eastAsia="Arial Unicode MS" w:hAnsi="Verdana"/>
          <w:bCs/>
          <w:sz w:val="19"/>
          <w:szCs w:val="19"/>
        </w:rPr>
        <w:t xml:space="preserve">Año </w:t>
      </w:r>
      <w:r w:rsidRPr="00FB192C">
        <w:rPr>
          <w:rFonts w:ascii="Verdana" w:eastAsia="Arial Unicode MS" w:hAnsi="Verdana"/>
          <w:bCs/>
          <w:color w:val="0000FF"/>
          <w:sz w:val="19"/>
          <w:szCs w:val="19"/>
        </w:rPr>
        <w:t>202</w:t>
      </w:r>
      <w:r>
        <w:rPr>
          <w:rFonts w:ascii="Verdana" w:eastAsia="Arial Unicode MS" w:hAnsi="Verdana"/>
          <w:bCs/>
          <w:color w:val="0000FF"/>
          <w:sz w:val="19"/>
          <w:szCs w:val="19"/>
        </w:rPr>
        <w:t>8</w:t>
      </w:r>
      <w:r w:rsidRPr="00FB192C">
        <w:rPr>
          <w:rFonts w:ascii="Verdana" w:eastAsia="Arial Unicode MS" w:hAnsi="Verdana"/>
          <w:bCs/>
          <w:color w:val="0000FF"/>
          <w:sz w:val="19"/>
          <w:szCs w:val="19"/>
        </w:rPr>
        <w:t>:</w:t>
      </w:r>
      <w:r w:rsidR="00B24BB8">
        <w:rPr>
          <w:rFonts w:ascii="Verdana" w:eastAsia="Arial Unicode MS" w:hAnsi="Verdana"/>
          <w:bCs/>
          <w:color w:val="0000FF"/>
          <w:sz w:val="19"/>
          <w:szCs w:val="19"/>
        </w:rPr>
        <w:t xml:space="preserve"> </w:t>
      </w:r>
      <w:r w:rsidR="000C1C7B">
        <w:rPr>
          <w:rFonts w:ascii="Verdana" w:eastAsia="Arial Unicode MS" w:hAnsi="Verdana"/>
          <w:bCs/>
          <w:color w:val="0000FF"/>
          <w:sz w:val="19"/>
          <w:szCs w:val="19"/>
        </w:rPr>
        <w:t>12</w:t>
      </w:r>
      <w:r>
        <w:rPr>
          <w:rFonts w:ascii="Verdana" w:eastAsia="Arial Unicode MS" w:hAnsi="Verdana"/>
          <w:bCs/>
          <w:color w:val="0000FF"/>
          <w:sz w:val="19"/>
          <w:szCs w:val="19"/>
        </w:rPr>
        <w:t>.</w:t>
      </w:r>
      <w:r w:rsidR="000C1C7B">
        <w:rPr>
          <w:rFonts w:ascii="Verdana" w:eastAsia="Arial Unicode MS" w:hAnsi="Verdana"/>
          <w:bCs/>
          <w:color w:val="0000FF"/>
          <w:sz w:val="19"/>
          <w:szCs w:val="19"/>
        </w:rPr>
        <w:t>800</w:t>
      </w:r>
      <w:r>
        <w:rPr>
          <w:rFonts w:ascii="Verdana" w:eastAsia="Arial Unicode MS" w:hAnsi="Verdana"/>
          <w:bCs/>
          <w:color w:val="0000FF"/>
          <w:sz w:val="19"/>
          <w:szCs w:val="19"/>
        </w:rPr>
        <w:t>.</w:t>
      </w:r>
      <w:r w:rsidR="00FE01EE">
        <w:rPr>
          <w:rFonts w:ascii="Verdana" w:eastAsia="Arial Unicode MS" w:hAnsi="Verdana"/>
          <w:bCs/>
          <w:color w:val="0000FF"/>
          <w:sz w:val="19"/>
          <w:szCs w:val="19"/>
        </w:rPr>
        <w:t>861</w:t>
      </w:r>
      <w:r>
        <w:rPr>
          <w:rFonts w:ascii="Verdana" w:eastAsia="Arial Unicode MS" w:hAnsi="Verdana"/>
          <w:bCs/>
          <w:color w:val="0000FF"/>
          <w:sz w:val="19"/>
          <w:szCs w:val="19"/>
        </w:rPr>
        <w:t>,</w:t>
      </w:r>
      <w:r w:rsidR="00FE01EE">
        <w:rPr>
          <w:rFonts w:ascii="Verdana" w:eastAsia="Arial Unicode MS" w:hAnsi="Verdana"/>
          <w:bCs/>
          <w:color w:val="0000FF"/>
          <w:sz w:val="19"/>
          <w:szCs w:val="19"/>
        </w:rPr>
        <w:t>38</w:t>
      </w:r>
      <w:r w:rsidRPr="00811D8F">
        <w:rPr>
          <w:color w:val="0000FF"/>
          <w:szCs w:val="19"/>
        </w:rPr>
        <w:t xml:space="preserve"> </w:t>
      </w:r>
      <w:r w:rsidRPr="00E02F1C">
        <w:rPr>
          <w:rFonts w:ascii="Verdana" w:hAnsi="Verdana"/>
          <w:sz w:val="19"/>
          <w:szCs w:val="19"/>
        </w:rPr>
        <w:t>euros.</w:t>
      </w:r>
    </w:p>
    <w:p w14:paraId="2FD3FB86" w14:textId="77777777" w:rsidR="00C548B6" w:rsidRPr="005C03A2" w:rsidRDefault="00C548B6" w:rsidP="00C548B6">
      <w:pPr>
        <w:spacing w:before="120" w:after="120"/>
        <w:ind w:left="851" w:right="-427"/>
        <w:jc w:val="both"/>
        <w:rPr>
          <w:rFonts w:ascii="Verdana" w:hAnsi="Verdana" w:cs="Arial"/>
          <w:b/>
          <w:color w:val="0000FF"/>
          <w:sz w:val="19"/>
          <w:szCs w:val="19"/>
          <w:u w:val="single"/>
        </w:rPr>
      </w:pPr>
      <w:r w:rsidRPr="005C03A2">
        <w:rPr>
          <w:rFonts w:ascii="Verdana" w:hAnsi="Verdana"/>
          <w:sz w:val="19"/>
          <w:szCs w:val="19"/>
          <w:u w:val="single"/>
        </w:rPr>
        <w:t xml:space="preserve">Los costes y gastos tenidos en cuenta para su cálculo son los indicados en el </w:t>
      </w:r>
      <w:r w:rsidR="00C56B72" w:rsidRPr="005C03A2">
        <w:rPr>
          <w:rFonts w:ascii="Verdana" w:hAnsi="Verdana" w:cs="Arial"/>
          <w:b/>
          <w:color w:val="0000FF"/>
          <w:sz w:val="19"/>
          <w:szCs w:val="19"/>
          <w:u w:val="single"/>
        </w:rPr>
        <w:t>proyecto.</w:t>
      </w:r>
    </w:p>
    <w:p w14:paraId="7264FF3F" w14:textId="77777777" w:rsidR="00F775B1" w:rsidRDefault="00F775B1" w:rsidP="00F775B1">
      <w:pPr>
        <w:shd w:val="clear" w:color="auto" w:fill="FFFFFF"/>
        <w:spacing w:before="120" w:after="120"/>
        <w:ind w:left="851" w:right="-427"/>
        <w:jc w:val="both"/>
        <w:rPr>
          <w:rFonts w:ascii="Verdana" w:hAnsi="Verdana" w:cs="Arial"/>
          <w:sz w:val="19"/>
          <w:szCs w:val="19"/>
        </w:rPr>
      </w:pPr>
      <w:r w:rsidRPr="005C03A2">
        <w:rPr>
          <w:rFonts w:ascii="Verdana" w:hAnsi="Verdana" w:cs="Arial"/>
          <w:sz w:val="19"/>
          <w:szCs w:val="19"/>
        </w:rPr>
        <w:t xml:space="preserve">El porcentaje de gastos generales aplicado en el proyecto es el determinado previamente por el poder adjudicador. </w:t>
      </w:r>
    </w:p>
    <w:p w14:paraId="2E0C91ED" w14:textId="065019B6" w:rsidR="00E15273" w:rsidRPr="00B15342" w:rsidRDefault="00FD2F93" w:rsidP="00F775B1">
      <w:pPr>
        <w:shd w:val="clear" w:color="auto" w:fill="FFFFFF"/>
        <w:spacing w:before="120" w:after="120"/>
        <w:ind w:left="851" w:right="-427"/>
        <w:jc w:val="both"/>
        <w:rPr>
          <w:rFonts w:ascii="Verdana" w:eastAsia="Arial Unicode MS" w:hAnsi="Verdana" w:cs="Arial"/>
          <w:color w:val="0000FF"/>
          <w:sz w:val="19"/>
          <w:szCs w:val="19"/>
        </w:rPr>
      </w:pPr>
      <w:r w:rsidRPr="00B15342">
        <w:rPr>
          <w:rFonts w:ascii="Verdana" w:eastAsia="Arial Unicode MS" w:hAnsi="Verdana" w:cs="Arial"/>
          <w:color w:val="0000FF"/>
          <w:sz w:val="19"/>
          <w:szCs w:val="19"/>
        </w:rPr>
        <w:t>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1/2025, de 20 de marzo, de aprobación del texto refundido de la Ley de tasas y precios públicos de la Administración de la Comunidad Autónoma del País Vasco).</w:t>
      </w:r>
    </w:p>
    <w:p w14:paraId="322AC846" w14:textId="77777777" w:rsidR="00CA1C8B" w:rsidRPr="001161DC" w:rsidRDefault="00CA1C8B" w:rsidP="00CA1C8B">
      <w:pPr>
        <w:pStyle w:val="Ttulo4"/>
        <w:ind w:right="-427"/>
        <w:rPr>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5C03A2">
        <w:rPr>
          <w:szCs w:val="19"/>
        </w:rPr>
        <w:t xml:space="preserve">3.2.- </w:t>
      </w:r>
      <w:r w:rsidRPr="001161DC">
        <w:rPr>
          <w:szCs w:val="19"/>
        </w:rPr>
        <w:t>Aplicación presupuestaria:</w:t>
      </w:r>
      <w:bookmarkEnd w:id="88"/>
      <w:bookmarkEnd w:id="89"/>
      <w:bookmarkEnd w:id="90"/>
      <w:bookmarkEnd w:id="91"/>
      <w:bookmarkEnd w:id="92"/>
      <w:bookmarkEnd w:id="93"/>
      <w:bookmarkEnd w:id="94"/>
      <w:r w:rsidRPr="001161DC">
        <w:rPr>
          <w:szCs w:val="19"/>
        </w:rPr>
        <w:t xml:space="preserve"> </w:t>
      </w:r>
    </w:p>
    <w:tbl>
      <w:tblPr>
        <w:tblW w:w="8638"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67"/>
        <w:gridCol w:w="2212"/>
        <w:gridCol w:w="2423"/>
        <w:gridCol w:w="1836"/>
      </w:tblGrid>
      <w:tr w:rsidR="00CA1C8B" w:rsidRPr="001161DC" w14:paraId="030B6459" w14:textId="77777777" w:rsidTr="004C6F66">
        <w:tc>
          <w:tcPr>
            <w:tcW w:w="2167" w:type="dxa"/>
            <w:shd w:val="clear" w:color="auto" w:fill="F2F2F2" w:themeFill="background1" w:themeFillShade="F2"/>
            <w:tcMar>
              <w:top w:w="0" w:type="dxa"/>
              <w:left w:w="108" w:type="dxa"/>
              <w:bottom w:w="0" w:type="dxa"/>
              <w:right w:w="108" w:type="dxa"/>
            </w:tcMar>
            <w:hideMark/>
          </w:tcPr>
          <w:p w14:paraId="2E51F83A" w14:textId="77777777" w:rsidR="00CA1C8B" w:rsidRPr="001161DC" w:rsidRDefault="00CA1C8B" w:rsidP="004C6F66">
            <w:pPr>
              <w:jc w:val="center"/>
              <w:rPr>
                <w:rFonts w:ascii="Verdana" w:hAnsi="Verdana"/>
                <w:color w:val="000000" w:themeColor="text1"/>
                <w:sz w:val="18"/>
                <w:szCs w:val="18"/>
              </w:rPr>
            </w:pPr>
            <w:proofErr w:type="spellStart"/>
            <w:r w:rsidRPr="001161DC">
              <w:rPr>
                <w:rFonts w:ascii="Verdana" w:hAnsi="Verdana"/>
                <w:color w:val="000000" w:themeColor="text1"/>
                <w:sz w:val="18"/>
                <w:szCs w:val="18"/>
              </w:rPr>
              <w:t>Ekitaldia</w:t>
            </w:r>
            <w:proofErr w:type="spellEnd"/>
            <w:r w:rsidRPr="001161DC">
              <w:rPr>
                <w:rFonts w:ascii="Verdana" w:hAnsi="Verdana"/>
                <w:color w:val="000000" w:themeColor="text1"/>
                <w:sz w:val="18"/>
                <w:szCs w:val="18"/>
              </w:rPr>
              <w:t>/ Ejercicio efectividad caja</w:t>
            </w:r>
          </w:p>
        </w:tc>
        <w:tc>
          <w:tcPr>
            <w:tcW w:w="2212" w:type="dxa"/>
            <w:shd w:val="clear" w:color="auto" w:fill="F2F2F2" w:themeFill="background1" w:themeFillShade="F2"/>
            <w:tcMar>
              <w:top w:w="0" w:type="dxa"/>
              <w:left w:w="108" w:type="dxa"/>
              <w:bottom w:w="0" w:type="dxa"/>
              <w:right w:w="108" w:type="dxa"/>
            </w:tcMar>
            <w:hideMark/>
          </w:tcPr>
          <w:p w14:paraId="19AC97E6" w14:textId="77777777" w:rsidR="00CA1C8B" w:rsidRPr="001161DC" w:rsidRDefault="00CA1C8B" w:rsidP="004C6F66">
            <w:pPr>
              <w:jc w:val="center"/>
              <w:rPr>
                <w:rFonts w:ascii="Verdana" w:hAnsi="Verdana"/>
                <w:color w:val="000000" w:themeColor="text1"/>
                <w:sz w:val="18"/>
                <w:szCs w:val="18"/>
              </w:rPr>
            </w:pPr>
            <w:proofErr w:type="spellStart"/>
            <w:r w:rsidRPr="001161DC">
              <w:rPr>
                <w:rFonts w:ascii="Verdana" w:hAnsi="Verdana"/>
                <w:color w:val="000000" w:themeColor="text1"/>
                <w:sz w:val="18"/>
                <w:szCs w:val="18"/>
              </w:rPr>
              <w:t>Zentro</w:t>
            </w:r>
            <w:proofErr w:type="spellEnd"/>
            <w:r w:rsidRPr="001161DC">
              <w:rPr>
                <w:rFonts w:ascii="Verdana" w:hAnsi="Verdana"/>
                <w:color w:val="000000" w:themeColor="text1"/>
                <w:sz w:val="18"/>
                <w:szCs w:val="18"/>
              </w:rPr>
              <w:t xml:space="preserve"> </w:t>
            </w:r>
            <w:proofErr w:type="spellStart"/>
            <w:r w:rsidRPr="001161DC">
              <w:rPr>
                <w:rFonts w:ascii="Verdana" w:hAnsi="Verdana"/>
                <w:color w:val="000000" w:themeColor="text1"/>
                <w:sz w:val="18"/>
                <w:szCs w:val="18"/>
              </w:rPr>
              <w:t>kudeatzailea</w:t>
            </w:r>
            <w:proofErr w:type="spellEnd"/>
            <w:r w:rsidRPr="001161DC">
              <w:rPr>
                <w:rFonts w:ascii="Verdana" w:hAnsi="Verdana"/>
                <w:color w:val="000000" w:themeColor="text1"/>
                <w:sz w:val="18"/>
                <w:szCs w:val="18"/>
              </w:rPr>
              <w:t>/ Centro Gestor</w:t>
            </w:r>
          </w:p>
        </w:tc>
        <w:tc>
          <w:tcPr>
            <w:tcW w:w="2423" w:type="dxa"/>
            <w:shd w:val="clear" w:color="auto" w:fill="F2F2F2" w:themeFill="background1" w:themeFillShade="F2"/>
            <w:tcMar>
              <w:top w:w="0" w:type="dxa"/>
              <w:left w:w="108" w:type="dxa"/>
              <w:bottom w:w="0" w:type="dxa"/>
              <w:right w:w="108" w:type="dxa"/>
            </w:tcMar>
            <w:hideMark/>
          </w:tcPr>
          <w:p w14:paraId="0D4C0955" w14:textId="77777777" w:rsidR="00CA1C8B" w:rsidRPr="001161DC" w:rsidRDefault="00CA1C8B" w:rsidP="004C6F66">
            <w:pPr>
              <w:jc w:val="center"/>
              <w:rPr>
                <w:rFonts w:ascii="Verdana" w:hAnsi="Verdana"/>
                <w:color w:val="000000" w:themeColor="text1"/>
                <w:sz w:val="18"/>
                <w:szCs w:val="18"/>
              </w:rPr>
            </w:pPr>
            <w:proofErr w:type="spellStart"/>
            <w:r w:rsidRPr="001161DC">
              <w:rPr>
                <w:rFonts w:ascii="Verdana" w:hAnsi="Verdana"/>
                <w:color w:val="000000" w:themeColor="text1"/>
                <w:sz w:val="18"/>
                <w:szCs w:val="18"/>
              </w:rPr>
              <w:t>Aurrekontu</w:t>
            </w:r>
            <w:proofErr w:type="spellEnd"/>
            <w:r w:rsidRPr="001161DC">
              <w:rPr>
                <w:rFonts w:ascii="Verdana" w:hAnsi="Verdana"/>
                <w:color w:val="000000" w:themeColor="text1"/>
                <w:sz w:val="18"/>
                <w:szCs w:val="18"/>
              </w:rPr>
              <w:t xml:space="preserve"> </w:t>
            </w:r>
            <w:proofErr w:type="spellStart"/>
            <w:r w:rsidRPr="001161DC">
              <w:rPr>
                <w:rFonts w:ascii="Verdana" w:hAnsi="Verdana"/>
                <w:color w:val="000000" w:themeColor="text1"/>
                <w:sz w:val="18"/>
                <w:szCs w:val="18"/>
              </w:rPr>
              <w:t>posizioa</w:t>
            </w:r>
            <w:proofErr w:type="spellEnd"/>
            <w:r w:rsidRPr="001161DC">
              <w:rPr>
                <w:rFonts w:ascii="Verdana" w:hAnsi="Verdana"/>
                <w:color w:val="000000" w:themeColor="text1"/>
                <w:sz w:val="18"/>
                <w:szCs w:val="18"/>
              </w:rPr>
              <w:t>/ posición presupuestaria</w:t>
            </w:r>
          </w:p>
        </w:tc>
        <w:tc>
          <w:tcPr>
            <w:tcW w:w="1836" w:type="dxa"/>
            <w:shd w:val="clear" w:color="auto" w:fill="F2F2F2" w:themeFill="background1" w:themeFillShade="F2"/>
          </w:tcPr>
          <w:p w14:paraId="390EACE3" w14:textId="77777777" w:rsidR="00CA1C8B" w:rsidRPr="001161DC" w:rsidRDefault="00CA1C8B" w:rsidP="004C6F66">
            <w:pPr>
              <w:jc w:val="center"/>
              <w:rPr>
                <w:rFonts w:ascii="Verdana" w:hAnsi="Verdana"/>
                <w:color w:val="000000" w:themeColor="text1"/>
                <w:sz w:val="18"/>
                <w:szCs w:val="18"/>
              </w:rPr>
            </w:pPr>
            <w:r w:rsidRPr="001161DC">
              <w:rPr>
                <w:rFonts w:ascii="Verdana" w:hAnsi="Verdana"/>
                <w:color w:val="000000" w:themeColor="text1"/>
                <w:sz w:val="18"/>
                <w:szCs w:val="18"/>
              </w:rPr>
              <w:t xml:space="preserve">PEP </w:t>
            </w:r>
            <w:proofErr w:type="spellStart"/>
            <w:r w:rsidRPr="001161DC">
              <w:rPr>
                <w:rFonts w:ascii="Verdana" w:hAnsi="Verdana"/>
                <w:color w:val="000000" w:themeColor="text1"/>
                <w:sz w:val="18"/>
                <w:szCs w:val="18"/>
              </w:rPr>
              <w:t>Elementua</w:t>
            </w:r>
            <w:proofErr w:type="spellEnd"/>
            <w:r w:rsidRPr="001161DC">
              <w:rPr>
                <w:rFonts w:ascii="Verdana" w:hAnsi="Verdana"/>
                <w:color w:val="000000" w:themeColor="text1"/>
                <w:sz w:val="18"/>
                <w:szCs w:val="18"/>
              </w:rPr>
              <w:t>/ Elemento PEP</w:t>
            </w:r>
          </w:p>
        </w:tc>
      </w:tr>
      <w:tr w:rsidR="00CA1C8B" w:rsidRPr="001161DC" w14:paraId="582BD91C" w14:textId="77777777" w:rsidTr="004C6F66">
        <w:tc>
          <w:tcPr>
            <w:tcW w:w="2167" w:type="dxa"/>
            <w:tcMar>
              <w:top w:w="0" w:type="dxa"/>
              <w:left w:w="108" w:type="dxa"/>
              <w:bottom w:w="0" w:type="dxa"/>
              <w:right w:w="108" w:type="dxa"/>
            </w:tcMar>
          </w:tcPr>
          <w:p w14:paraId="671562AD" w14:textId="77777777"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2026</w:t>
            </w:r>
          </w:p>
        </w:tc>
        <w:tc>
          <w:tcPr>
            <w:tcW w:w="2212" w:type="dxa"/>
            <w:tcMar>
              <w:top w:w="0" w:type="dxa"/>
              <w:left w:w="108" w:type="dxa"/>
              <w:bottom w:w="0" w:type="dxa"/>
              <w:right w:w="108" w:type="dxa"/>
            </w:tcMar>
          </w:tcPr>
          <w:p w14:paraId="3A777778" w14:textId="77777777"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1000813002</w:t>
            </w:r>
          </w:p>
        </w:tc>
        <w:tc>
          <w:tcPr>
            <w:tcW w:w="2423" w:type="dxa"/>
            <w:tcMar>
              <w:top w:w="0" w:type="dxa"/>
              <w:left w:w="108" w:type="dxa"/>
              <w:bottom w:w="0" w:type="dxa"/>
              <w:right w:w="108" w:type="dxa"/>
            </w:tcMar>
          </w:tcPr>
          <w:p w14:paraId="142F014D" w14:textId="0F542F82"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1.42221.6110</w:t>
            </w:r>
            <w:r w:rsidR="00C408E7">
              <w:rPr>
                <w:rFonts w:ascii="Verdana" w:hAnsi="Verdana"/>
                <w:color w:val="0000FF"/>
                <w:sz w:val="19"/>
                <w:szCs w:val="19"/>
              </w:rPr>
              <w:t>0</w:t>
            </w:r>
          </w:p>
        </w:tc>
        <w:tc>
          <w:tcPr>
            <w:tcW w:w="1836" w:type="dxa"/>
          </w:tcPr>
          <w:p w14:paraId="6A519E1E" w14:textId="6AD5C1DE"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2019/00177</w:t>
            </w:r>
            <w:r w:rsidR="00774ECD">
              <w:rPr>
                <w:rFonts w:ascii="Verdana" w:hAnsi="Verdana"/>
                <w:color w:val="0000FF"/>
                <w:sz w:val="19"/>
                <w:szCs w:val="19"/>
              </w:rPr>
              <w:t>6</w:t>
            </w:r>
          </w:p>
        </w:tc>
      </w:tr>
      <w:tr w:rsidR="00CA1C8B" w:rsidRPr="001161DC" w14:paraId="4C00550B" w14:textId="77777777" w:rsidTr="004C6F66">
        <w:tc>
          <w:tcPr>
            <w:tcW w:w="2167" w:type="dxa"/>
            <w:tcMar>
              <w:top w:w="0" w:type="dxa"/>
              <w:left w:w="108" w:type="dxa"/>
              <w:bottom w:w="0" w:type="dxa"/>
              <w:right w:w="108" w:type="dxa"/>
            </w:tcMar>
          </w:tcPr>
          <w:p w14:paraId="2534FCD0" w14:textId="77777777"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2027</w:t>
            </w:r>
          </w:p>
        </w:tc>
        <w:tc>
          <w:tcPr>
            <w:tcW w:w="2212" w:type="dxa"/>
            <w:tcMar>
              <w:top w:w="0" w:type="dxa"/>
              <w:left w:w="108" w:type="dxa"/>
              <w:bottom w:w="0" w:type="dxa"/>
              <w:right w:w="108" w:type="dxa"/>
            </w:tcMar>
          </w:tcPr>
          <w:p w14:paraId="7CD371C7" w14:textId="77777777"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1000813002</w:t>
            </w:r>
          </w:p>
        </w:tc>
        <w:tc>
          <w:tcPr>
            <w:tcW w:w="2423" w:type="dxa"/>
            <w:tcMar>
              <w:top w:w="0" w:type="dxa"/>
              <w:left w:w="108" w:type="dxa"/>
              <w:bottom w:w="0" w:type="dxa"/>
              <w:right w:w="108" w:type="dxa"/>
            </w:tcMar>
          </w:tcPr>
          <w:p w14:paraId="56C0E4AA" w14:textId="7D084D1A"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1.42221.6110</w:t>
            </w:r>
            <w:r w:rsidR="00C408E7">
              <w:rPr>
                <w:rFonts w:ascii="Verdana" w:hAnsi="Verdana"/>
                <w:color w:val="0000FF"/>
                <w:sz w:val="19"/>
                <w:szCs w:val="19"/>
              </w:rPr>
              <w:t>0</w:t>
            </w:r>
          </w:p>
        </w:tc>
        <w:tc>
          <w:tcPr>
            <w:tcW w:w="1836" w:type="dxa"/>
          </w:tcPr>
          <w:p w14:paraId="411133E3" w14:textId="06DEF71F"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2019/00177</w:t>
            </w:r>
            <w:r w:rsidR="00774ECD">
              <w:rPr>
                <w:rFonts w:ascii="Verdana" w:hAnsi="Verdana"/>
                <w:color w:val="0000FF"/>
                <w:sz w:val="19"/>
                <w:szCs w:val="19"/>
              </w:rPr>
              <w:t>6</w:t>
            </w:r>
          </w:p>
        </w:tc>
      </w:tr>
      <w:tr w:rsidR="00CA1C8B" w:rsidRPr="001161DC" w14:paraId="4E772F77" w14:textId="77777777" w:rsidTr="004C6F66">
        <w:tc>
          <w:tcPr>
            <w:tcW w:w="2167" w:type="dxa"/>
            <w:tcMar>
              <w:top w:w="0" w:type="dxa"/>
              <w:left w:w="108" w:type="dxa"/>
              <w:bottom w:w="0" w:type="dxa"/>
              <w:right w:w="108" w:type="dxa"/>
            </w:tcMar>
          </w:tcPr>
          <w:p w14:paraId="43CB6F12" w14:textId="77777777"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2028</w:t>
            </w:r>
          </w:p>
        </w:tc>
        <w:tc>
          <w:tcPr>
            <w:tcW w:w="2212" w:type="dxa"/>
            <w:tcMar>
              <w:top w:w="0" w:type="dxa"/>
              <w:left w:w="108" w:type="dxa"/>
              <w:bottom w:w="0" w:type="dxa"/>
              <w:right w:w="108" w:type="dxa"/>
            </w:tcMar>
          </w:tcPr>
          <w:p w14:paraId="6E70EAD7" w14:textId="77777777"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1000813002</w:t>
            </w:r>
          </w:p>
        </w:tc>
        <w:tc>
          <w:tcPr>
            <w:tcW w:w="2423" w:type="dxa"/>
            <w:tcMar>
              <w:top w:w="0" w:type="dxa"/>
              <w:left w:w="108" w:type="dxa"/>
              <w:bottom w:w="0" w:type="dxa"/>
              <w:right w:w="108" w:type="dxa"/>
            </w:tcMar>
          </w:tcPr>
          <w:p w14:paraId="7CEE2A1F" w14:textId="32A9EC5C"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1.42221.6110</w:t>
            </w:r>
            <w:r w:rsidR="00C408E7">
              <w:rPr>
                <w:rFonts w:ascii="Verdana" w:hAnsi="Verdana"/>
                <w:color w:val="0000FF"/>
                <w:sz w:val="19"/>
                <w:szCs w:val="19"/>
              </w:rPr>
              <w:t>0</w:t>
            </w:r>
          </w:p>
        </w:tc>
        <w:tc>
          <w:tcPr>
            <w:tcW w:w="1836" w:type="dxa"/>
          </w:tcPr>
          <w:p w14:paraId="57D2D661" w14:textId="4B30CB04" w:rsidR="00CA1C8B" w:rsidRPr="001161DC" w:rsidRDefault="00CA1C8B" w:rsidP="004C6F66">
            <w:pPr>
              <w:jc w:val="center"/>
              <w:rPr>
                <w:rFonts w:ascii="Verdana" w:hAnsi="Verdana"/>
                <w:color w:val="0000FF"/>
                <w:sz w:val="19"/>
                <w:szCs w:val="19"/>
              </w:rPr>
            </w:pPr>
            <w:r w:rsidRPr="001161DC">
              <w:rPr>
                <w:rFonts w:ascii="Verdana" w:hAnsi="Verdana"/>
                <w:color w:val="0000FF"/>
                <w:sz w:val="19"/>
                <w:szCs w:val="19"/>
              </w:rPr>
              <w:t>2019/00177</w:t>
            </w:r>
            <w:r w:rsidR="00774ECD">
              <w:rPr>
                <w:rFonts w:ascii="Verdana" w:hAnsi="Verdana"/>
                <w:color w:val="0000FF"/>
                <w:sz w:val="19"/>
                <w:szCs w:val="19"/>
              </w:rPr>
              <w:t>6</w:t>
            </w:r>
          </w:p>
        </w:tc>
      </w:tr>
    </w:tbl>
    <w:p w14:paraId="661FCF9F" w14:textId="6BB26D70" w:rsidR="00C548B6" w:rsidRPr="005C03A2" w:rsidRDefault="00C548B6" w:rsidP="00C548B6">
      <w:pPr>
        <w:pStyle w:val="Ttulo4"/>
        <w:ind w:right="-427"/>
        <w:rPr>
          <w:i/>
          <w:color w:val="0070C0"/>
          <w:szCs w:val="19"/>
        </w:rPr>
      </w:pPr>
      <w:r w:rsidRPr="001161DC">
        <w:rPr>
          <w:szCs w:val="19"/>
        </w:rPr>
        <w:t xml:space="preserve">3.3.- Tramitación anticipada: </w:t>
      </w:r>
      <w:r w:rsidRPr="001161DC">
        <w:rPr>
          <w:rFonts w:cs="Arial"/>
          <w:b w:val="0"/>
          <w:color w:val="0000FF"/>
          <w:szCs w:val="19"/>
        </w:rPr>
        <w:t>no.</w:t>
      </w:r>
      <w:bookmarkEnd w:id="95"/>
      <w:bookmarkEnd w:id="96"/>
      <w:bookmarkEnd w:id="97"/>
      <w:bookmarkEnd w:id="98"/>
      <w:bookmarkEnd w:id="99"/>
      <w:bookmarkEnd w:id="100"/>
      <w:bookmarkEnd w:id="101"/>
    </w:p>
    <w:p w14:paraId="6D6CE505" w14:textId="1896F927" w:rsidR="00C548B6" w:rsidRPr="005C03A2"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5C03A2">
        <w:rPr>
          <w:szCs w:val="19"/>
        </w:rPr>
        <w:t xml:space="preserve">3.4.- El gasto está cofinanciado: </w:t>
      </w:r>
      <w:r w:rsidRPr="005C03A2">
        <w:rPr>
          <w:rFonts w:cs="Arial"/>
          <w:b w:val="0"/>
          <w:color w:val="0000FF"/>
          <w:szCs w:val="19"/>
        </w:rPr>
        <w:t>no.</w:t>
      </w:r>
      <w:bookmarkEnd w:id="102"/>
      <w:bookmarkEnd w:id="103"/>
      <w:bookmarkEnd w:id="104"/>
      <w:bookmarkEnd w:id="105"/>
      <w:bookmarkEnd w:id="106"/>
      <w:bookmarkEnd w:id="107"/>
      <w:bookmarkEnd w:id="108"/>
    </w:p>
    <w:p w14:paraId="7CB405E9" w14:textId="77777777" w:rsidR="00D52519" w:rsidRPr="005C03A2" w:rsidRDefault="00D52519" w:rsidP="00D52519">
      <w:pPr>
        <w:pStyle w:val="Ttulo3"/>
      </w:pPr>
      <w:bookmarkStart w:id="109" w:name="_Toc215044305"/>
      <w:bookmarkStart w:id="110" w:name="_Toc528657906"/>
      <w:bookmarkStart w:id="111" w:name="_Toc528658725"/>
      <w:bookmarkStart w:id="112" w:name="_Toc528660352"/>
      <w:bookmarkStart w:id="113" w:name="_Toc528664202"/>
      <w:bookmarkStart w:id="114" w:name="_Toc528665893"/>
      <w:bookmarkStart w:id="115" w:name="_Toc528666518"/>
      <w:bookmarkStart w:id="116" w:name="_Toc528671241"/>
      <w:bookmarkStart w:id="117" w:name="_Toc530728021"/>
      <w:bookmarkStart w:id="118" w:name="_Toc5958911"/>
      <w:bookmarkStart w:id="119" w:name="_Toc34132875"/>
      <w:r w:rsidRPr="005C03A2">
        <w:t>4.- VALOR ESTIMADO DEL CONTRATO</w:t>
      </w:r>
      <w:bookmarkEnd w:id="109"/>
    </w:p>
    <w:p w14:paraId="2153A8AB" w14:textId="3A6FF61C" w:rsidR="00D52519" w:rsidRPr="005C03A2" w:rsidRDefault="00D52519" w:rsidP="00D52519">
      <w:pPr>
        <w:pStyle w:val="Ttulo4"/>
        <w:ind w:right="-427"/>
        <w:rPr>
          <w:b w:val="0"/>
          <w:i/>
          <w:szCs w:val="19"/>
        </w:rPr>
      </w:pPr>
      <w:bookmarkStart w:id="120" w:name="_Toc38387576"/>
      <w:bookmarkStart w:id="121" w:name="_Toc39126367"/>
      <w:bookmarkStart w:id="122" w:name="_Toc39126697"/>
      <w:bookmarkStart w:id="123" w:name="_Toc39126975"/>
      <w:bookmarkStart w:id="124" w:name="_Toc39127253"/>
      <w:bookmarkStart w:id="125" w:name="_Toc40872677"/>
      <w:bookmarkStart w:id="126" w:name="_Toc48117724"/>
      <w:r w:rsidRPr="005C03A2">
        <w:rPr>
          <w:szCs w:val="19"/>
        </w:rPr>
        <w:t xml:space="preserve">4.1.- </w:t>
      </w:r>
      <w:r w:rsidRPr="005C03A2">
        <w:rPr>
          <w:b w:val="0"/>
          <w:szCs w:val="19"/>
        </w:rPr>
        <w:t xml:space="preserve">El valor estimado del contrato es de </w:t>
      </w:r>
      <w:r w:rsidR="00CA1C8B" w:rsidRPr="00887996">
        <w:rPr>
          <w:b w:val="0"/>
          <w:bCs/>
          <w:color w:val="0000FF"/>
          <w:szCs w:val="19"/>
        </w:rPr>
        <w:t>18.813.885,54</w:t>
      </w:r>
      <w:r w:rsidR="00CA1C8B">
        <w:rPr>
          <w:b w:val="0"/>
          <w:bCs/>
          <w:color w:val="0000FF"/>
          <w:szCs w:val="19"/>
        </w:rPr>
        <w:t xml:space="preserve"> </w:t>
      </w:r>
      <w:r w:rsidRPr="005C03A2">
        <w:rPr>
          <w:b w:val="0"/>
          <w:szCs w:val="19"/>
        </w:rPr>
        <w:t>euros.</w:t>
      </w:r>
      <w:bookmarkEnd w:id="120"/>
      <w:bookmarkEnd w:id="121"/>
      <w:bookmarkEnd w:id="122"/>
      <w:bookmarkEnd w:id="123"/>
      <w:bookmarkEnd w:id="124"/>
      <w:bookmarkEnd w:id="125"/>
      <w:bookmarkEnd w:id="126"/>
    </w:p>
    <w:p w14:paraId="217A66B0" w14:textId="77777777" w:rsidR="00D52519" w:rsidRPr="005C03A2" w:rsidRDefault="00D52519" w:rsidP="00D52519">
      <w:pPr>
        <w:pStyle w:val="Ttulo4"/>
        <w:ind w:right="-427"/>
        <w:rPr>
          <w:b w:val="0"/>
          <w:i/>
          <w:szCs w:val="19"/>
        </w:rPr>
      </w:pPr>
      <w:bookmarkStart w:id="127" w:name="_Toc38387577"/>
      <w:bookmarkStart w:id="128" w:name="_Toc39126368"/>
      <w:bookmarkStart w:id="129" w:name="_Toc39126698"/>
      <w:bookmarkStart w:id="130" w:name="_Toc39126976"/>
      <w:bookmarkStart w:id="131" w:name="_Toc39127254"/>
      <w:bookmarkStart w:id="132" w:name="_Toc40872678"/>
      <w:bookmarkStart w:id="133" w:name="_Toc48117725"/>
      <w:r w:rsidRPr="005C03A2">
        <w:rPr>
          <w:szCs w:val="19"/>
        </w:rPr>
        <w:lastRenderedPageBreak/>
        <w:t>4.2.- Método de cálculo:</w:t>
      </w:r>
      <w:bookmarkEnd w:id="127"/>
      <w:bookmarkEnd w:id="128"/>
      <w:bookmarkEnd w:id="129"/>
      <w:bookmarkEnd w:id="130"/>
      <w:bookmarkEnd w:id="131"/>
      <w:bookmarkEnd w:id="132"/>
      <w:bookmarkEnd w:id="13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CA1C8B" w:rsidRPr="005C03A2" w14:paraId="2859EBAD" w14:textId="77777777" w:rsidTr="00B15342">
        <w:trPr>
          <w:trHeight w:val="454"/>
        </w:trPr>
        <w:tc>
          <w:tcPr>
            <w:tcW w:w="3783" w:type="pct"/>
          </w:tcPr>
          <w:p w14:paraId="6FC23B1C" w14:textId="77777777" w:rsidR="00CA1C8B" w:rsidRPr="005C03A2" w:rsidRDefault="00CA1C8B" w:rsidP="00CA1C8B">
            <w:pPr>
              <w:spacing w:before="120" w:after="120"/>
              <w:ind w:right="-1"/>
              <w:rPr>
                <w:rFonts w:ascii="Verdana" w:hAnsi="Verdana"/>
                <w:sz w:val="19"/>
                <w:szCs w:val="19"/>
              </w:rPr>
            </w:pPr>
            <w:r w:rsidRPr="005C03A2">
              <w:rPr>
                <w:rFonts w:ascii="Verdana" w:hAnsi="Verdana"/>
                <w:sz w:val="19"/>
                <w:szCs w:val="19"/>
              </w:rPr>
              <w:t>Presupuesto de licitación (sin IVA)</w:t>
            </w:r>
          </w:p>
        </w:tc>
        <w:tc>
          <w:tcPr>
            <w:tcW w:w="1217" w:type="pct"/>
            <w:vAlign w:val="center"/>
          </w:tcPr>
          <w:p w14:paraId="5BB2FCC7" w14:textId="64134E3D" w:rsidR="00CA1C8B" w:rsidRPr="00B15342" w:rsidRDefault="00CA1C8B" w:rsidP="00CA1C8B">
            <w:pPr>
              <w:spacing w:before="120" w:after="120"/>
              <w:ind w:right="-1"/>
              <w:rPr>
                <w:rFonts w:ascii="Verdana" w:hAnsi="Verdana" w:cs="Arial"/>
                <w:bCs/>
                <w:color w:val="0000FF"/>
                <w:sz w:val="19"/>
                <w:szCs w:val="19"/>
              </w:rPr>
            </w:pPr>
            <w:r w:rsidRPr="00887996">
              <w:rPr>
                <w:rFonts w:ascii="Verdana" w:eastAsia="Arial Unicode MS" w:hAnsi="Verdana" w:cs="Arial"/>
                <w:color w:val="0000FF"/>
                <w:sz w:val="19"/>
                <w:szCs w:val="19"/>
              </w:rPr>
              <w:t>18.813.885,54</w:t>
            </w:r>
            <w:r>
              <w:rPr>
                <w:rFonts w:ascii="Verdana" w:eastAsia="Arial Unicode MS" w:hAnsi="Verdana" w:cs="Arial"/>
                <w:color w:val="0000FF"/>
                <w:sz w:val="19"/>
                <w:szCs w:val="19"/>
              </w:rPr>
              <w:t xml:space="preserve"> </w:t>
            </w:r>
            <w:r w:rsidRPr="004311E8">
              <w:rPr>
                <w:rFonts w:ascii="Verdana" w:eastAsia="Arial Unicode MS" w:hAnsi="Verdana" w:cs="Arial"/>
                <w:color w:val="0000FF"/>
                <w:sz w:val="19"/>
                <w:szCs w:val="19"/>
              </w:rPr>
              <w:t>€</w:t>
            </w:r>
          </w:p>
        </w:tc>
      </w:tr>
      <w:tr w:rsidR="00CA1C8B" w:rsidRPr="005C03A2" w14:paraId="08FAB141" w14:textId="77777777" w:rsidTr="00B15342">
        <w:trPr>
          <w:trHeight w:val="454"/>
        </w:trPr>
        <w:tc>
          <w:tcPr>
            <w:tcW w:w="3783" w:type="pct"/>
          </w:tcPr>
          <w:p w14:paraId="1CB30818" w14:textId="77777777" w:rsidR="00CA1C8B" w:rsidRPr="005C03A2" w:rsidRDefault="00CA1C8B" w:rsidP="00CA1C8B">
            <w:pPr>
              <w:spacing w:before="120" w:after="120"/>
              <w:ind w:right="-1"/>
              <w:rPr>
                <w:rFonts w:ascii="Verdana" w:hAnsi="Verdana"/>
                <w:sz w:val="19"/>
                <w:szCs w:val="19"/>
              </w:rPr>
            </w:pPr>
            <w:r w:rsidRPr="005C03A2">
              <w:rPr>
                <w:rFonts w:ascii="Verdana" w:hAnsi="Verdana"/>
                <w:sz w:val="19"/>
                <w:szCs w:val="19"/>
              </w:rPr>
              <w:t>Importe de las modificaciones previstas (sin IVA)</w:t>
            </w:r>
          </w:p>
        </w:tc>
        <w:tc>
          <w:tcPr>
            <w:tcW w:w="1217" w:type="pct"/>
            <w:vAlign w:val="center"/>
          </w:tcPr>
          <w:p w14:paraId="75DC6B76" w14:textId="77777777" w:rsidR="00CA1C8B" w:rsidRPr="00B15342" w:rsidRDefault="00CA1C8B" w:rsidP="00CA1C8B">
            <w:pPr>
              <w:spacing w:before="120" w:after="120"/>
              <w:ind w:right="-1"/>
              <w:rPr>
                <w:rFonts w:ascii="Verdana" w:hAnsi="Verdana" w:cs="Arial"/>
                <w:bCs/>
                <w:color w:val="0000FF"/>
                <w:sz w:val="19"/>
                <w:szCs w:val="19"/>
              </w:rPr>
            </w:pPr>
          </w:p>
        </w:tc>
      </w:tr>
      <w:tr w:rsidR="00CA1C8B" w:rsidRPr="005C03A2" w14:paraId="16B9DCE7" w14:textId="77777777" w:rsidTr="00B15342">
        <w:trPr>
          <w:trHeight w:val="454"/>
        </w:trPr>
        <w:tc>
          <w:tcPr>
            <w:tcW w:w="3783" w:type="pct"/>
          </w:tcPr>
          <w:p w14:paraId="146EB7F3" w14:textId="77777777" w:rsidR="00CA1C8B" w:rsidRPr="005C03A2" w:rsidRDefault="00CA1C8B" w:rsidP="00CA1C8B">
            <w:pPr>
              <w:spacing w:before="120" w:after="120"/>
              <w:ind w:right="-1"/>
              <w:rPr>
                <w:rFonts w:ascii="Verdana" w:hAnsi="Verdana"/>
                <w:sz w:val="19"/>
                <w:szCs w:val="19"/>
              </w:rPr>
            </w:pPr>
            <w:r w:rsidRPr="005C03A2">
              <w:rPr>
                <w:rFonts w:ascii="Verdana" w:hAnsi="Verdana"/>
                <w:sz w:val="19"/>
                <w:szCs w:val="19"/>
              </w:rPr>
              <w:t>Importe de los premios o primas pagaderos a las licitadoras (sin IVA)</w:t>
            </w:r>
          </w:p>
        </w:tc>
        <w:tc>
          <w:tcPr>
            <w:tcW w:w="1217" w:type="pct"/>
            <w:vAlign w:val="center"/>
          </w:tcPr>
          <w:p w14:paraId="1C46E569" w14:textId="77777777" w:rsidR="00CA1C8B" w:rsidRPr="00B15342" w:rsidRDefault="00CA1C8B" w:rsidP="00CA1C8B">
            <w:pPr>
              <w:spacing w:before="120" w:after="120"/>
              <w:ind w:right="-1"/>
              <w:rPr>
                <w:rFonts w:ascii="Verdana" w:hAnsi="Verdana" w:cs="Arial"/>
                <w:bCs/>
                <w:color w:val="0000FF"/>
                <w:sz w:val="19"/>
                <w:szCs w:val="19"/>
              </w:rPr>
            </w:pPr>
          </w:p>
        </w:tc>
      </w:tr>
      <w:tr w:rsidR="00CA1C8B" w:rsidRPr="005C03A2" w14:paraId="63A1D002" w14:textId="77777777" w:rsidTr="00B15342">
        <w:trPr>
          <w:trHeight w:val="454"/>
        </w:trPr>
        <w:tc>
          <w:tcPr>
            <w:tcW w:w="3783" w:type="pct"/>
          </w:tcPr>
          <w:p w14:paraId="735C397F" w14:textId="77777777" w:rsidR="00CA1C8B" w:rsidRPr="005C03A2" w:rsidRDefault="00CA1C8B" w:rsidP="00CA1C8B">
            <w:pPr>
              <w:spacing w:before="120" w:after="120"/>
              <w:ind w:right="-1"/>
              <w:rPr>
                <w:rFonts w:ascii="Verdana" w:hAnsi="Verdana"/>
                <w:sz w:val="19"/>
                <w:szCs w:val="19"/>
              </w:rPr>
            </w:pPr>
            <w:r w:rsidRPr="005C03A2">
              <w:rPr>
                <w:rFonts w:ascii="Verdana" w:hAnsi="Verdana"/>
                <w:sz w:val="19"/>
                <w:szCs w:val="19"/>
              </w:rPr>
              <w:t>Importe de las opciones eventuales (sin IVA)</w:t>
            </w:r>
          </w:p>
        </w:tc>
        <w:tc>
          <w:tcPr>
            <w:tcW w:w="1217" w:type="pct"/>
            <w:vAlign w:val="center"/>
          </w:tcPr>
          <w:p w14:paraId="15068A68" w14:textId="77777777" w:rsidR="00CA1C8B" w:rsidRPr="00B15342" w:rsidRDefault="00CA1C8B" w:rsidP="00CA1C8B">
            <w:pPr>
              <w:spacing w:before="120" w:after="120"/>
              <w:ind w:right="-1"/>
              <w:rPr>
                <w:rFonts w:ascii="Verdana" w:hAnsi="Verdana" w:cs="Arial"/>
                <w:bCs/>
                <w:color w:val="0000FF"/>
                <w:sz w:val="19"/>
                <w:szCs w:val="19"/>
              </w:rPr>
            </w:pPr>
          </w:p>
        </w:tc>
      </w:tr>
      <w:tr w:rsidR="00CA1C8B" w:rsidRPr="005C03A2" w14:paraId="185000C8" w14:textId="77777777" w:rsidTr="00B15342">
        <w:trPr>
          <w:trHeight w:val="454"/>
        </w:trPr>
        <w:tc>
          <w:tcPr>
            <w:tcW w:w="3783" w:type="pct"/>
          </w:tcPr>
          <w:p w14:paraId="51B5CBC5" w14:textId="77777777" w:rsidR="00CA1C8B" w:rsidRPr="005C03A2" w:rsidRDefault="00CA1C8B" w:rsidP="00CA1C8B">
            <w:pPr>
              <w:spacing w:before="120" w:after="120"/>
              <w:ind w:right="-1"/>
              <w:jc w:val="both"/>
              <w:rPr>
                <w:rFonts w:ascii="Verdana" w:hAnsi="Verdana"/>
                <w:sz w:val="19"/>
                <w:szCs w:val="19"/>
              </w:rPr>
            </w:pPr>
            <w:r w:rsidRPr="005C03A2">
              <w:rPr>
                <w:rFonts w:ascii="Verdana" w:hAnsi="Verdana" w:cs="Arial"/>
                <w:sz w:val="19"/>
                <w:szCs w:val="19"/>
              </w:rPr>
              <w:t>Valor estimado total de los suministros necesarios puestos a disposición de la contratista por el órgano de contratación</w:t>
            </w:r>
          </w:p>
        </w:tc>
        <w:tc>
          <w:tcPr>
            <w:tcW w:w="1217" w:type="pct"/>
            <w:vAlign w:val="center"/>
          </w:tcPr>
          <w:p w14:paraId="764E1115" w14:textId="77777777" w:rsidR="00CA1C8B" w:rsidRPr="00B15342" w:rsidRDefault="00CA1C8B" w:rsidP="00CA1C8B">
            <w:pPr>
              <w:spacing w:before="120" w:after="120"/>
              <w:ind w:right="-1"/>
              <w:rPr>
                <w:rFonts w:ascii="Verdana" w:hAnsi="Verdana" w:cs="Arial"/>
                <w:bCs/>
                <w:color w:val="0000FF"/>
                <w:sz w:val="19"/>
                <w:szCs w:val="19"/>
              </w:rPr>
            </w:pPr>
          </w:p>
        </w:tc>
      </w:tr>
      <w:tr w:rsidR="00CA1C8B" w:rsidRPr="005C03A2" w14:paraId="65426BC4" w14:textId="77777777" w:rsidTr="00B15342">
        <w:trPr>
          <w:trHeight w:val="454"/>
        </w:trPr>
        <w:tc>
          <w:tcPr>
            <w:tcW w:w="3783" w:type="pct"/>
          </w:tcPr>
          <w:p w14:paraId="503ABDD0" w14:textId="77777777" w:rsidR="00CA1C8B" w:rsidRPr="005C03A2" w:rsidRDefault="00CA1C8B" w:rsidP="00CA1C8B">
            <w:pPr>
              <w:spacing w:before="120" w:after="120"/>
              <w:ind w:right="-1"/>
              <w:jc w:val="right"/>
              <w:rPr>
                <w:rFonts w:ascii="Verdana" w:hAnsi="Verdana"/>
                <w:sz w:val="19"/>
                <w:szCs w:val="19"/>
              </w:rPr>
            </w:pPr>
            <w:r w:rsidRPr="005C03A2">
              <w:rPr>
                <w:rFonts w:ascii="Verdana" w:hAnsi="Verdana"/>
                <w:sz w:val="19"/>
                <w:szCs w:val="19"/>
              </w:rPr>
              <w:t>TOTAL VALOR ESTIMADO</w:t>
            </w:r>
          </w:p>
        </w:tc>
        <w:tc>
          <w:tcPr>
            <w:tcW w:w="1217" w:type="pct"/>
            <w:vAlign w:val="center"/>
          </w:tcPr>
          <w:p w14:paraId="07330BA7" w14:textId="16114F77" w:rsidR="00CA1C8B" w:rsidRPr="00B15342" w:rsidRDefault="00CA1C8B" w:rsidP="00CA1C8B">
            <w:pPr>
              <w:spacing w:before="120" w:after="120"/>
              <w:ind w:right="-1"/>
              <w:rPr>
                <w:rFonts w:ascii="Verdana" w:hAnsi="Verdana" w:cs="Arial"/>
                <w:bCs/>
                <w:color w:val="0000FF"/>
                <w:sz w:val="19"/>
                <w:szCs w:val="19"/>
              </w:rPr>
            </w:pPr>
            <w:r w:rsidRPr="00887996">
              <w:rPr>
                <w:rFonts w:ascii="Verdana" w:eastAsia="Arial Unicode MS" w:hAnsi="Verdana" w:cs="Arial"/>
                <w:color w:val="0000FF"/>
                <w:sz w:val="19"/>
                <w:szCs w:val="19"/>
              </w:rPr>
              <w:t>18.813.885,54</w:t>
            </w:r>
            <w:r>
              <w:rPr>
                <w:rFonts w:ascii="Verdana" w:eastAsia="Arial Unicode MS" w:hAnsi="Verdana" w:cs="Arial"/>
                <w:color w:val="0000FF"/>
                <w:sz w:val="19"/>
                <w:szCs w:val="19"/>
              </w:rPr>
              <w:t xml:space="preserve"> </w:t>
            </w:r>
            <w:r w:rsidRPr="004311E8">
              <w:rPr>
                <w:rFonts w:ascii="Verdana" w:eastAsia="Arial Unicode MS" w:hAnsi="Verdana" w:cs="Arial"/>
                <w:color w:val="0000FF"/>
                <w:sz w:val="19"/>
                <w:szCs w:val="19"/>
              </w:rPr>
              <w:t>€</w:t>
            </w:r>
          </w:p>
        </w:tc>
      </w:tr>
    </w:tbl>
    <w:p w14:paraId="75116644" w14:textId="2190E081" w:rsidR="00C548B6" w:rsidRPr="005C03A2" w:rsidRDefault="00C548B6" w:rsidP="00FE7855">
      <w:pPr>
        <w:pStyle w:val="Ttulo3"/>
        <w:spacing w:before="120" w:after="120"/>
        <w:ind w:right="-427"/>
        <w:rPr>
          <w:i/>
        </w:rPr>
      </w:pPr>
      <w:bookmarkStart w:id="134" w:name="_Toc215044306"/>
      <w:r w:rsidRPr="005C03A2">
        <w:t>5.- PRECIO Y PAGOS</w:t>
      </w:r>
      <w:bookmarkEnd w:id="110"/>
      <w:bookmarkEnd w:id="111"/>
      <w:bookmarkEnd w:id="112"/>
      <w:bookmarkEnd w:id="113"/>
      <w:bookmarkEnd w:id="114"/>
      <w:bookmarkEnd w:id="115"/>
      <w:bookmarkEnd w:id="116"/>
      <w:bookmarkEnd w:id="117"/>
      <w:bookmarkEnd w:id="118"/>
      <w:bookmarkEnd w:id="119"/>
      <w:bookmarkEnd w:id="134"/>
    </w:p>
    <w:p w14:paraId="378D3444" w14:textId="13A22047" w:rsidR="00C548B6" w:rsidRPr="005C03A2" w:rsidRDefault="00C548B6" w:rsidP="00FE7855">
      <w:pPr>
        <w:pStyle w:val="Ttulo4"/>
        <w:ind w:right="-427"/>
        <w:rPr>
          <w:rFonts w:cs="Arial"/>
          <w:b w:val="0"/>
          <w:color w:val="0000FF"/>
          <w:szCs w:val="19"/>
        </w:rPr>
      </w:pPr>
      <w:bookmarkStart w:id="135" w:name="_Toc38387579"/>
      <w:bookmarkStart w:id="136" w:name="_Toc39126370"/>
      <w:bookmarkStart w:id="137" w:name="_Toc39126700"/>
      <w:bookmarkStart w:id="138" w:name="_Toc39126978"/>
      <w:bookmarkStart w:id="139" w:name="_Toc39127256"/>
      <w:bookmarkStart w:id="140" w:name="_Toc40872680"/>
      <w:bookmarkStart w:id="141" w:name="_Toc48117727"/>
      <w:r w:rsidRPr="005C03A2">
        <w:rPr>
          <w:szCs w:val="19"/>
        </w:rPr>
        <w:t>5.1.- Sistema de determinación del precio:</w:t>
      </w:r>
      <w:bookmarkEnd w:id="135"/>
      <w:r w:rsidR="00C56B72" w:rsidRPr="005C03A2">
        <w:rPr>
          <w:szCs w:val="19"/>
        </w:rPr>
        <w:t xml:space="preserve"> </w:t>
      </w:r>
      <w:r w:rsidR="00C56B72" w:rsidRPr="00B15342">
        <w:rPr>
          <w:rFonts w:cs="Arial"/>
          <w:b w:val="0"/>
          <w:color w:val="0000FF"/>
          <w:szCs w:val="19"/>
        </w:rPr>
        <w:t>precios unitarios</w:t>
      </w:r>
      <w:bookmarkEnd w:id="136"/>
      <w:bookmarkEnd w:id="137"/>
      <w:bookmarkEnd w:id="138"/>
      <w:bookmarkEnd w:id="139"/>
      <w:bookmarkEnd w:id="140"/>
      <w:bookmarkEnd w:id="141"/>
    </w:p>
    <w:p w14:paraId="07385C6E" w14:textId="7AFFA824" w:rsidR="00C56B72" w:rsidRPr="005C03A2" w:rsidRDefault="00B15342"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6B72" w:rsidRPr="005C03A2">
        <w:rPr>
          <w:rFonts w:ascii="Verdana" w:hAnsi="Verdana" w:cs="Arial"/>
          <w:sz w:val="19"/>
          <w:szCs w:val="19"/>
        </w:rPr>
        <w:t xml:space="preserve"> </w:t>
      </w:r>
      <w:r w:rsidR="00C56B72" w:rsidRPr="005C03A2">
        <w:rPr>
          <w:rFonts w:ascii="Verdana" w:hAnsi="Verdana"/>
          <w:sz w:val="19"/>
          <w:szCs w:val="19"/>
        </w:rPr>
        <w:t>Los precios unitarios que regirán durante la ejecución de las obras serán los que resulten de la oferta seleccionada.</w:t>
      </w:r>
      <w:r w:rsidR="00C56B72" w:rsidRPr="005C03A2">
        <w:rPr>
          <w:rFonts w:ascii="Verdana" w:hAnsi="Verdana"/>
          <w:b/>
          <w:sz w:val="19"/>
          <w:szCs w:val="19"/>
        </w:rPr>
        <w:t xml:space="preserve"> </w:t>
      </w:r>
    </w:p>
    <w:p w14:paraId="59A8258E" w14:textId="61B268DC" w:rsidR="00C23BC3" w:rsidRPr="00B15342" w:rsidRDefault="00C23BC3" w:rsidP="00C23BC3">
      <w:pPr>
        <w:tabs>
          <w:tab w:val="left" w:pos="851"/>
        </w:tabs>
        <w:autoSpaceDE w:val="0"/>
        <w:ind w:left="850" w:right="-397"/>
        <w:jc w:val="both"/>
        <w:rPr>
          <w:rFonts w:ascii="Verdana" w:eastAsia="Arial Unicode MS" w:hAnsi="Verdana"/>
          <w:color w:val="0000FF"/>
          <w:sz w:val="19"/>
          <w:szCs w:val="19"/>
        </w:rPr>
      </w:pPr>
      <w:r w:rsidRPr="00B15342">
        <w:rPr>
          <w:rFonts w:ascii="Verdana" w:eastAsia="Arial Unicode MS" w:hAnsi="Verdana"/>
          <w:color w:val="0000FF"/>
          <w:sz w:val="19"/>
          <w:szCs w:val="19"/>
        </w:rPr>
        <w:t xml:space="preserve">Los precios descompuestos presentados serán los precios unitarios que regirán el contrato y resulten de la oferta seleccionada. </w:t>
      </w:r>
      <w:r w:rsidRPr="00B15342">
        <w:rPr>
          <w:rFonts w:ascii="Verdana" w:eastAsia="Arial Unicode MS" w:hAnsi="Verdana"/>
          <w:b/>
          <w:bCs/>
          <w:color w:val="0000FF"/>
          <w:sz w:val="19"/>
          <w:szCs w:val="19"/>
        </w:rPr>
        <w:t xml:space="preserve">Serán rechazadas las ofertas que superen los precios unitarios referidos en el presupuesto del proyecto y, en su caso, los precios de las partidas alzadas que obran en el proyecto </w:t>
      </w:r>
      <w:r w:rsidRPr="00B15342">
        <w:rPr>
          <w:rFonts w:ascii="Verdana" w:eastAsia="Arial Unicode MS" w:hAnsi="Verdana"/>
          <w:color w:val="0000FF"/>
          <w:sz w:val="19"/>
          <w:szCs w:val="19"/>
        </w:rPr>
        <w:t>(véase punto 24.</w:t>
      </w:r>
      <w:r w:rsidR="00220ACE">
        <w:rPr>
          <w:rFonts w:ascii="Verdana" w:eastAsia="Arial Unicode MS" w:hAnsi="Verdana"/>
          <w:color w:val="0000FF"/>
          <w:sz w:val="19"/>
          <w:szCs w:val="19"/>
        </w:rPr>
        <w:t>2</w:t>
      </w:r>
      <w:r w:rsidRPr="00B15342">
        <w:rPr>
          <w:rFonts w:ascii="Verdana" w:eastAsia="Arial Unicode MS" w:hAnsi="Verdana"/>
          <w:color w:val="0000FF"/>
          <w:sz w:val="19"/>
          <w:szCs w:val="19"/>
        </w:rPr>
        <w:t xml:space="preserve"> del presente pliego). </w:t>
      </w:r>
    </w:p>
    <w:p w14:paraId="22B59DD1" w14:textId="77777777" w:rsidR="00C23BC3" w:rsidRPr="00B15342" w:rsidRDefault="00C23BC3" w:rsidP="00C23BC3">
      <w:pPr>
        <w:tabs>
          <w:tab w:val="left" w:pos="851"/>
        </w:tabs>
        <w:autoSpaceDE w:val="0"/>
        <w:ind w:left="850" w:right="-397"/>
        <w:jc w:val="both"/>
        <w:rPr>
          <w:rFonts w:ascii="Verdana" w:eastAsia="Arial Unicode MS" w:hAnsi="Verdana"/>
          <w:b/>
          <w:bCs/>
          <w:color w:val="0000FF"/>
          <w:sz w:val="19"/>
          <w:szCs w:val="19"/>
        </w:rPr>
      </w:pPr>
    </w:p>
    <w:p w14:paraId="359614C9" w14:textId="21917CF0" w:rsidR="00C23BC3" w:rsidRPr="00B15342" w:rsidRDefault="00C23BC3" w:rsidP="00C23BC3">
      <w:pPr>
        <w:spacing w:before="120" w:after="120"/>
        <w:ind w:left="851" w:right="-427" w:firstLine="16"/>
        <w:jc w:val="both"/>
        <w:rPr>
          <w:rFonts w:ascii="Verdana" w:hAnsi="Verdana" w:cs="Arial"/>
          <w:color w:val="0000FF"/>
          <w:sz w:val="19"/>
          <w:szCs w:val="19"/>
        </w:rPr>
      </w:pPr>
      <w:r w:rsidRPr="00B15342">
        <w:rPr>
          <w:rFonts w:ascii="Verdana" w:eastAsia="Arial Unicode MS" w:hAnsi="Verdana"/>
          <w:b/>
          <w:bCs/>
          <w:color w:val="0000FF"/>
          <w:sz w:val="19"/>
          <w:szCs w:val="19"/>
        </w:rPr>
        <w:t xml:space="preserve">También serán rechazadas las ofertas que superen el presupuesto base de licitación (sin IVA), que es de </w:t>
      </w:r>
      <w:r w:rsidR="00CA1C8B" w:rsidRPr="00887996">
        <w:rPr>
          <w:rFonts w:ascii="Verdana" w:eastAsia="Arial Unicode MS" w:hAnsi="Verdana" w:cs="Arial"/>
          <w:color w:val="0000FF"/>
          <w:sz w:val="19"/>
          <w:szCs w:val="19"/>
        </w:rPr>
        <w:t>18.813.885,54</w:t>
      </w:r>
      <w:r w:rsidR="00CA1C8B">
        <w:rPr>
          <w:rFonts w:ascii="Verdana" w:eastAsia="Arial Unicode MS" w:hAnsi="Verdana" w:cs="Arial"/>
          <w:color w:val="0000FF"/>
          <w:sz w:val="19"/>
          <w:szCs w:val="19"/>
        </w:rPr>
        <w:t xml:space="preserve"> </w:t>
      </w:r>
      <w:r w:rsidR="00CA1C8B" w:rsidRPr="004311E8">
        <w:rPr>
          <w:rFonts w:ascii="Verdana" w:eastAsia="Arial Unicode MS" w:hAnsi="Verdana" w:cs="Arial"/>
          <w:color w:val="0000FF"/>
          <w:sz w:val="19"/>
          <w:szCs w:val="19"/>
        </w:rPr>
        <w:t>€</w:t>
      </w:r>
      <w:r w:rsidR="00B15342" w:rsidRPr="00B15342">
        <w:rPr>
          <w:rFonts w:ascii="Verdana" w:hAnsi="Verdana" w:cs="Arial"/>
          <w:bCs/>
          <w:color w:val="0000FF"/>
          <w:sz w:val="19"/>
          <w:szCs w:val="19"/>
        </w:rPr>
        <w:t>€</w:t>
      </w:r>
    </w:p>
    <w:p w14:paraId="69DC2631" w14:textId="00831E15" w:rsidR="00C548B6" w:rsidRPr="005C03A2" w:rsidRDefault="00C548B6" w:rsidP="00FE7855">
      <w:pPr>
        <w:pStyle w:val="Ttulo4"/>
        <w:ind w:right="-427"/>
        <w:rPr>
          <w:rFonts w:cs="Arial"/>
          <w:b w:val="0"/>
          <w:i/>
          <w:color w:val="0000FF"/>
          <w:szCs w:val="19"/>
        </w:rPr>
      </w:pPr>
      <w:bookmarkStart w:id="142" w:name="_Toc38387580"/>
      <w:bookmarkStart w:id="143" w:name="_Toc39126371"/>
      <w:bookmarkStart w:id="144" w:name="_Toc39126701"/>
      <w:bookmarkStart w:id="145" w:name="_Toc39126979"/>
      <w:bookmarkStart w:id="146" w:name="_Toc39127257"/>
      <w:bookmarkStart w:id="147" w:name="_Toc40872681"/>
      <w:bookmarkStart w:id="148" w:name="_Toc48117728"/>
      <w:r w:rsidRPr="005C03A2">
        <w:rPr>
          <w:szCs w:val="19"/>
        </w:rPr>
        <w:t>5.2.- Modalidad de pago del precio:</w:t>
      </w:r>
      <w:bookmarkEnd w:id="142"/>
      <w:bookmarkEnd w:id="143"/>
      <w:bookmarkEnd w:id="144"/>
      <w:bookmarkEnd w:id="145"/>
      <w:bookmarkEnd w:id="146"/>
      <w:bookmarkEnd w:id="147"/>
      <w:bookmarkEnd w:id="148"/>
      <w:r w:rsidR="00FF6F0E">
        <w:rPr>
          <w:szCs w:val="19"/>
        </w:rPr>
        <w:t xml:space="preserve"> </w:t>
      </w:r>
      <w:r w:rsidR="00FF6F0E" w:rsidRPr="00FF6F0E">
        <w:rPr>
          <w:rFonts w:cs="Arial"/>
          <w:b w:val="0"/>
          <w:color w:val="0000FF"/>
          <w:szCs w:val="19"/>
        </w:rPr>
        <w:t>Certificaciones periódicas de carácter mensual de conformidad con lo dispuesto en la cláusula 34 de las condiciones generales.</w:t>
      </w:r>
    </w:p>
    <w:p w14:paraId="3DB2075C" w14:textId="299D59DC" w:rsidR="00C548B6" w:rsidRPr="005C03A2" w:rsidRDefault="00C548B6" w:rsidP="00FE7855">
      <w:pPr>
        <w:pStyle w:val="Ttulo4"/>
        <w:ind w:right="-427"/>
        <w:rPr>
          <w:rFonts w:cs="Arial"/>
          <w:b w:val="0"/>
          <w:i/>
          <w:color w:val="0000FF"/>
          <w:szCs w:val="19"/>
        </w:rPr>
      </w:pPr>
      <w:bookmarkStart w:id="149" w:name="_Toc38387581"/>
      <w:bookmarkStart w:id="150" w:name="_Toc39126372"/>
      <w:bookmarkStart w:id="151" w:name="_Toc39126702"/>
      <w:bookmarkStart w:id="152" w:name="_Toc39126980"/>
      <w:bookmarkStart w:id="153" w:name="_Toc39127258"/>
      <w:bookmarkStart w:id="154" w:name="_Toc40872682"/>
      <w:bookmarkStart w:id="155" w:name="_Toc48117729"/>
      <w:r w:rsidRPr="005C03A2">
        <w:rPr>
          <w:szCs w:val="19"/>
        </w:rPr>
        <w:t xml:space="preserve">5.3.- Existen operaciones preparatorias: </w:t>
      </w:r>
      <w:r w:rsidRPr="005C03A2">
        <w:rPr>
          <w:rFonts w:cs="Arial"/>
          <w:b w:val="0"/>
          <w:color w:val="0000FF"/>
          <w:szCs w:val="19"/>
        </w:rPr>
        <w:t>no</w:t>
      </w:r>
      <w:bookmarkEnd w:id="149"/>
      <w:bookmarkEnd w:id="150"/>
      <w:bookmarkEnd w:id="151"/>
      <w:bookmarkEnd w:id="152"/>
      <w:bookmarkEnd w:id="153"/>
      <w:bookmarkEnd w:id="154"/>
      <w:bookmarkEnd w:id="155"/>
    </w:p>
    <w:p w14:paraId="3981DB11" w14:textId="4540FD0F" w:rsidR="00C548B6" w:rsidRPr="005C03A2" w:rsidRDefault="00E60D96" w:rsidP="00FE7855">
      <w:pPr>
        <w:pStyle w:val="Ttulo4"/>
        <w:ind w:right="-427"/>
        <w:rPr>
          <w:b w:val="0"/>
          <w:i/>
          <w:color w:val="0070C0"/>
          <w:szCs w:val="19"/>
        </w:rPr>
      </w:pPr>
      <w:bookmarkStart w:id="156" w:name="_Toc38387582"/>
      <w:bookmarkStart w:id="157" w:name="_Toc39126373"/>
      <w:bookmarkStart w:id="158" w:name="_Toc39126703"/>
      <w:bookmarkStart w:id="159" w:name="_Toc39126981"/>
      <w:bookmarkStart w:id="160" w:name="_Toc39127259"/>
      <w:bookmarkStart w:id="161" w:name="_Toc40872683"/>
      <w:bookmarkStart w:id="162" w:name="_Toc48117730"/>
      <w:r w:rsidRPr="005C03A2">
        <w:rPr>
          <w:szCs w:val="19"/>
        </w:rPr>
        <w:t xml:space="preserve">5.4.- </w:t>
      </w:r>
      <w:r w:rsidR="00C548B6" w:rsidRPr="005C03A2">
        <w:rPr>
          <w:szCs w:val="19"/>
        </w:rPr>
        <w:t xml:space="preserve">Revisión de precios: </w:t>
      </w:r>
      <w:r w:rsidR="00C548B6" w:rsidRPr="005C03A2">
        <w:rPr>
          <w:rFonts w:cs="Arial"/>
          <w:b w:val="0"/>
          <w:color w:val="0000FF"/>
          <w:szCs w:val="19"/>
        </w:rPr>
        <w:t>no</w:t>
      </w:r>
      <w:bookmarkEnd w:id="156"/>
      <w:bookmarkEnd w:id="157"/>
      <w:bookmarkEnd w:id="158"/>
      <w:bookmarkEnd w:id="159"/>
      <w:bookmarkEnd w:id="160"/>
      <w:bookmarkEnd w:id="161"/>
      <w:bookmarkEnd w:id="162"/>
    </w:p>
    <w:p w14:paraId="240E64E2" w14:textId="6FAE1A6C" w:rsidR="00C548B6" w:rsidRPr="005C03A2" w:rsidRDefault="00E60D96" w:rsidP="00FE7855">
      <w:pPr>
        <w:pStyle w:val="Ttulo4"/>
        <w:ind w:right="-427"/>
        <w:rPr>
          <w:i/>
          <w:color w:val="0070C0"/>
          <w:szCs w:val="19"/>
        </w:rPr>
      </w:pPr>
      <w:bookmarkStart w:id="163" w:name="_Toc38387583"/>
      <w:bookmarkStart w:id="164" w:name="_Toc39126374"/>
      <w:bookmarkStart w:id="165" w:name="_Toc39126704"/>
      <w:bookmarkStart w:id="166" w:name="_Toc39126982"/>
      <w:bookmarkStart w:id="167" w:name="_Toc39127260"/>
      <w:bookmarkStart w:id="168" w:name="_Toc40872684"/>
      <w:bookmarkStart w:id="169" w:name="_Toc48117731"/>
      <w:r w:rsidRPr="005C03A2">
        <w:rPr>
          <w:szCs w:val="19"/>
        </w:rPr>
        <w:t xml:space="preserve">5.5.- </w:t>
      </w:r>
      <w:r w:rsidR="00C548B6" w:rsidRPr="005C03A2">
        <w:rPr>
          <w:szCs w:val="19"/>
        </w:rPr>
        <w:t xml:space="preserve">Cláusula de variación del precio en función del cumplimiento o del incumplimiento de determinados objetivos de plazos o de rendimiento: </w:t>
      </w:r>
      <w:r w:rsidR="00C548B6" w:rsidRPr="005C03A2">
        <w:rPr>
          <w:rFonts w:cs="Arial"/>
          <w:b w:val="0"/>
          <w:color w:val="0000FF"/>
          <w:szCs w:val="19"/>
        </w:rPr>
        <w:t>no</w:t>
      </w:r>
      <w:bookmarkEnd w:id="163"/>
      <w:bookmarkEnd w:id="164"/>
      <w:bookmarkEnd w:id="165"/>
      <w:bookmarkEnd w:id="166"/>
      <w:bookmarkEnd w:id="167"/>
      <w:bookmarkEnd w:id="168"/>
      <w:bookmarkEnd w:id="169"/>
    </w:p>
    <w:p w14:paraId="513D5C8B" w14:textId="453FE032" w:rsidR="00C548B6" w:rsidRPr="005C03A2" w:rsidRDefault="00C548B6" w:rsidP="00FE7855">
      <w:pPr>
        <w:pStyle w:val="Ttulo3"/>
        <w:ind w:right="-427"/>
        <w:rPr>
          <w:i/>
        </w:rPr>
      </w:pPr>
      <w:bookmarkStart w:id="170" w:name="_Toc528657907"/>
      <w:bookmarkStart w:id="171" w:name="_Toc528658726"/>
      <w:bookmarkStart w:id="172" w:name="_Toc528660353"/>
      <w:bookmarkStart w:id="173" w:name="_Toc528664203"/>
      <w:bookmarkStart w:id="174" w:name="_Toc528665894"/>
      <w:bookmarkStart w:id="175" w:name="_Toc528666519"/>
      <w:bookmarkStart w:id="176" w:name="_Toc528671242"/>
      <w:bookmarkStart w:id="177" w:name="_Toc530728022"/>
      <w:bookmarkStart w:id="178" w:name="_Toc5958912"/>
      <w:bookmarkStart w:id="179" w:name="_Toc34132876"/>
      <w:bookmarkStart w:id="180" w:name="_Toc215044307"/>
      <w:r w:rsidRPr="005C03A2">
        <w:t xml:space="preserve">6.- </w:t>
      </w:r>
      <w:bookmarkEnd w:id="170"/>
      <w:bookmarkEnd w:id="171"/>
      <w:bookmarkEnd w:id="172"/>
      <w:bookmarkEnd w:id="173"/>
      <w:bookmarkEnd w:id="174"/>
      <w:bookmarkEnd w:id="175"/>
      <w:bookmarkEnd w:id="176"/>
      <w:bookmarkEnd w:id="177"/>
      <w:bookmarkEnd w:id="178"/>
      <w:bookmarkEnd w:id="179"/>
      <w:r w:rsidR="00822334" w:rsidRPr="005C03A2">
        <w:t>PLAZO DE EJECUCIÓN</w:t>
      </w:r>
      <w:bookmarkEnd w:id="180"/>
    </w:p>
    <w:p w14:paraId="5DBEAB5D" w14:textId="77777777" w:rsidR="000F72E2" w:rsidRDefault="00C548B6" w:rsidP="00CA1C8B">
      <w:pPr>
        <w:pStyle w:val="Ttulo4"/>
        <w:ind w:right="-427"/>
        <w:rPr>
          <w:rFonts w:cs="Arial"/>
          <w:b w:val="0"/>
          <w:bCs/>
          <w:color w:val="0000FF"/>
          <w:szCs w:val="19"/>
        </w:rPr>
      </w:pPr>
      <w:bookmarkStart w:id="181" w:name="_Toc38387585"/>
      <w:bookmarkStart w:id="182" w:name="_Toc39126376"/>
      <w:bookmarkStart w:id="183" w:name="_Toc39126706"/>
      <w:bookmarkStart w:id="184" w:name="_Toc39126984"/>
      <w:bookmarkStart w:id="185" w:name="_Toc39127262"/>
      <w:bookmarkStart w:id="186" w:name="_Toc40872686"/>
      <w:bookmarkStart w:id="187" w:name="_Toc48117733"/>
      <w:r w:rsidRPr="005C03A2">
        <w:rPr>
          <w:szCs w:val="19"/>
        </w:rPr>
        <w:t xml:space="preserve">6.1.- </w:t>
      </w:r>
      <w:bookmarkEnd w:id="181"/>
      <w:r w:rsidR="00822334" w:rsidRPr="005C03A2">
        <w:rPr>
          <w:szCs w:val="19"/>
        </w:rPr>
        <w:t>Plazo de ejecución total:</w:t>
      </w:r>
      <w:bookmarkEnd w:id="182"/>
      <w:bookmarkEnd w:id="183"/>
      <w:bookmarkEnd w:id="184"/>
      <w:bookmarkEnd w:id="185"/>
      <w:bookmarkEnd w:id="186"/>
      <w:bookmarkEnd w:id="187"/>
      <w:r w:rsidR="00590757" w:rsidRPr="00590757">
        <w:rPr>
          <w:b w:val="0"/>
          <w:color w:val="00B050"/>
        </w:rPr>
        <w:t xml:space="preserve"> </w:t>
      </w:r>
      <w:r w:rsidR="00CA1C8B" w:rsidRPr="00CA1C8B">
        <w:rPr>
          <w:rFonts w:cs="Arial"/>
          <w:b w:val="0"/>
          <w:bCs/>
          <w:color w:val="0000FF"/>
          <w:szCs w:val="19"/>
        </w:rPr>
        <w:t xml:space="preserve">veinticuatro (24) meses a contar desde el acta de comprobación de replanteo. </w:t>
      </w:r>
    </w:p>
    <w:p w14:paraId="3A8457EF" w14:textId="77777777" w:rsidR="00B15342" w:rsidRDefault="00C548B6" w:rsidP="00B15342">
      <w:pPr>
        <w:pStyle w:val="Ttulo4"/>
        <w:ind w:right="-427"/>
        <w:rPr>
          <w:rFonts w:cs="Arial"/>
          <w:b w:val="0"/>
          <w:color w:val="0000FF"/>
          <w:szCs w:val="19"/>
        </w:rPr>
      </w:pPr>
      <w:bookmarkStart w:id="188" w:name="_Toc38387586"/>
      <w:bookmarkStart w:id="189" w:name="_Toc39126377"/>
      <w:bookmarkStart w:id="190" w:name="_Toc39126707"/>
      <w:bookmarkStart w:id="191" w:name="_Toc39126985"/>
      <w:bookmarkStart w:id="192" w:name="_Toc39127263"/>
      <w:bookmarkStart w:id="193" w:name="_Toc40872687"/>
      <w:bookmarkStart w:id="194" w:name="_Toc48117734"/>
      <w:r w:rsidRPr="005C03A2">
        <w:rPr>
          <w:szCs w:val="19"/>
        </w:rPr>
        <w:t>6</w:t>
      </w:r>
      <w:bookmarkStart w:id="195" w:name="_Toc38387587"/>
      <w:bookmarkEnd w:id="188"/>
      <w:r w:rsidR="00822334" w:rsidRPr="005C03A2">
        <w:rPr>
          <w:szCs w:val="19"/>
        </w:rPr>
        <w:t>.2</w:t>
      </w:r>
      <w:r w:rsidRPr="005C03A2">
        <w:rPr>
          <w:szCs w:val="19"/>
        </w:rPr>
        <w:t xml:space="preserve">.- Plazos parciales: </w:t>
      </w:r>
      <w:bookmarkStart w:id="196" w:name="_Toc38387588"/>
      <w:bookmarkStart w:id="197" w:name="_Toc39126378"/>
      <w:bookmarkStart w:id="198" w:name="_Toc39126708"/>
      <w:bookmarkStart w:id="199" w:name="_Toc39126986"/>
      <w:bookmarkStart w:id="200" w:name="_Toc39127264"/>
      <w:bookmarkStart w:id="201" w:name="_Toc40872688"/>
      <w:bookmarkStart w:id="202" w:name="_Toc48117735"/>
      <w:bookmarkEnd w:id="189"/>
      <w:bookmarkEnd w:id="190"/>
      <w:bookmarkEnd w:id="191"/>
      <w:bookmarkEnd w:id="192"/>
      <w:bookmarkEnd w:id="193"/>
      <w:bookmarkEnd w:id="194"/>
      <w:bookmarkEnd w:id="195"/>
      <w:r w:rsidR="00B15342" w:rsidRPr="00DB6E7A">
        <w:rPr>
          <w:rFonts w:cs="Arial"/>
          <w:b w:val="0"/>
          <w:color w:val="0000FF"/>
          <w:szCs w:val="19"/>
        </w:rPr>
        <w:t>sí, los establecidos en el programa de trabajo</w:t>
      </w:r>
      <w:r w:rsidR="00B15342">
        <w:rPr>
          <w:rFonts w:cs="Arial"/>
          <w:b w:val="0"/>
          <w:color w:val="0000FF"/>
          <w:szCs w:val="19"/>
        </w:rPr>
        <w:t>.</w:t>
      </w:r>
    </w:p>
    <w:p w14:paraId="7FC22818" w14:textId="3FC31834" w:rsidR="00C548B6" w:rsidRPr="00590757" w:rsidRDefault="00C548B6" w:rsidP="00B15342">
      <w:pPr>
        <w:pStyle w:val="Ttulo4"/>
        <w:ind w:right="-427"/>
        <w:rPr>
          <w:rFonts w:cs="Arial"/>
          <w:b w:val="0"/>
          <w:color w:val="00B050"/>
          <w:szCs w:val="19"/>
        </w:rPr>
      </w:pPr>
      <w:r w:rsidRPr="005C03A2">
        <w:rPr>
          <w:szCs w:val="19"/>
        </w:rPr>
        <w:t>6.</w:t>
      </w:r>
      <w:r w:rsidR="00B520F1" w:rsidRPr="005C03A2">
        <w:rPr>
          <w:szCs w:val="19"/>
        </w:rPr>
        <w:t>3</w:t>
      </w:r>
      <w:r w:rsidRPr="005C03A2">
        <w:rPr>
          <w:szCs w:val="19"/>
        </w:rPr>
        <w:t xml:space="preserve">.- </w:t>
      </w:r>
      <w:bookmarkEnd w:id="196"/>
      <w:r w:rsidR="00822334" w:rsidRPr="005C03A2">
        <w:rPr>
          <w:szCs w:val="19"/>
        </w:rPr>
        <w:t>Plazo para efectuar la comprobación del replanteo:</w:t>
      </w:r>
      <w:bookmarkEnd w:id="197"/>
      <w:bookmarkEnd w:id="198"/>
      <w:bookmarkEnd w:id="199"/>
      <w:bookmarkEnd w:id="200"/>
      <w:bookmarkEnd w:id="201"/>
      <w:bookmarkEnd w:id="202"/>
      <w:r w:rsidR="002B44DE">
        <w:rPr>
          <w:szCs w:val="19"/>
        </w:rPr>
        <w:t xml:space="preserve"> </w:t>
      </w:r>
      <w:r w:rsidR="002B44DE" w:rsidRPr="00B15342">
        <w:rPr>
          <w:rFonts w:cs="Arial"/>
          <w:b w:val="0"/>
          <w:color w:val="0000FF"/>
          <w:szCs w:val="19"/>
        </w:rPr>
        <w:t>treinta (30) días desde la fecha de la formalización del contrato.</w:t>
      </w:r>
    </w:p>
    <w:p w14:paraId="56892142" w14:textId="621F213D" w:rsidR="00C548B6" w:rsidRPr="005C03A2" w:rsidRDefault="00C548B6" w:rsidP="00FE7855">
      <w:pPr>
        <w:pStyle w:val="Ttulo3"/>
        <w:ind w:right="-427"/>
      </w:pPr>
      <w:bookmarkStart w:id="203" w:name="_Toc528657908"/>
      <w:bookmarkStart w:id="204" w:name="_Toc528658727"/>
      <w:bookmarkStart w:id="205" w:name="_Toc528660354"/>
      <w:bookmarkStart w:id="206" w:name="_Toc528664204"/>
      <w:bookmarkStart w:id="207" w:name="_Toc528665895"/>
      <w:bookmarkStart w:id="208" w:name="_Toc528666520"/>
      <w:bookmarkStart w:id="209" w:name="_Toc528671243"/>
      <w:bookmarkStart w:id="210" w:name="_Toc530728023"/>
      <w:bookmarkStart w:id="211" w:name="_Toc5958913"/>
      <w:bookmarkStart w:id="212" w:name="_Toc34132877"/>
      <w:bookmarkStart w:id="213" w:name="_Toc215044308"/>
      <w:r w:rsidRPr="005C03A2">
        <w:t>7.- GASTOS DE PUBLICIDAD</w:t>
      </w:r>
      <w:bookmarkEnd w:id="203"/>
      <w:bookmarkEnd w:id="204"/>
      <w:bookmarkEnd w:id="205"/>
      <w:bookmarkEnd w:id="206"/>
      <w:bookmarkEnd w:id="207"/>
      <w:bookmarkEnd w:id="208"/>
      <w:bookmarkEnd w:id="209"/>
      <w:bookmarkEnd w:id="210"/>
      <w:bookmarkEnd w:id="211"/>
      <w:bookmarkEnd w:id="212"/>
      <w:bookmarkEnd w:id="213"/>
    </w:p>
    <w:p w14:paraId="65CDBEDC" w14:textId="77777777" w:rsidR="00C548B6" w:rsidRPr="005C03A2" w:rsidRDefault="00C548B6" w:rsidP="00FE7855">
      <w:pPr>
        <w:spacing w:before="120" w:after="120"/>
        <w:ind w:left="284" w:right="-427"/>
        <w:jc w:val="both"/>
        <w:rPr>
          <w:rFonts w:ascii="Verdana" w:hAnsi="Verdana" w:cs="Arial"/>
          <w:color w:val="0000FF"/>
          <w:sz w:val="19"/>
          <w:szCs w:val="19"/>
        </w:rPr>
      </w:pPr>
      <w:r w:rsidRPr="005C03A2">
        <w:rPr>
          <w:rFonts w:ascii="Verdana" w:hAnsi="Verdana" w:cs="Arial"/>
          <w:color w:val="0000FF"/>
          <w:sz w:val="19"/>
          <w:szCs w:val="19"/>
        </w:rPr>
        <w:t>No existen.</w:t>
      </w:r>
    </w:p>
    <w:p w14:paraId="058114A3" w14:textId="0DA36790" w:rsidR="00C548B6" w:rsidRPr="005C03A2" w:rsidRDefault="00C548B6" w:rsidP="00FE7855">
      <w:pPr>
        <w:pStyle w:val="Ttulo3"/>
        <w:ind w:right="-427"/>
      </w:pPr>
      <w:bookmarkStart w:id="214" w:name="_Toc528657909"/>
      <w:bookmarkStart w:id="215" w:name="_Toc528658728"/>
      <w:bookmarkStart w:id="216" w:name="_Toc528660355"/>
      <w:bookmarkStart w:id="217" w:name="_Toc528664205"/>
      <w:bookmarkStart w:id="218" w:name="_Toc528665896"/>
      <w:bookmarkStart w:id="219" w:name="_Toc528666521"/>
      <w:bookmarkStart w:id="220" w:name="_Toc528671244"/>
      <w:bookmarkStart w:id="221" w:name="_Toc530728024"/>
      <w:bookmarkStart w:id="222" w:name="_Toc5958914"/>
      <w:bookmarkStart w:id="223" w:name="_Toc34132878"/>
      <w:bookmarkStart w:id="224" w:name="_Toc215044309"/>
      <w:r w:rsidRPr="005C03A2">
        <w:t>8.- GARANTÍAS</w:t>
      </w:r>
      <w:bookmarkEnd w:id="214"/>
      <w:bookmarkEnd w:id="215"/>
      <w:bookmarkEnd w:id="216"/>
      <w:bookmarkEnd w:id="217"/>
      <w:bookmarkEnd w:id="218"/>
      <w:bookmarkEnd w:id="219"/>
      <w:bookmarkEnd w:id="220"/>
      <w:bookmarkEnd w:id="221"/>
      <w:bookmarkEnd w:id="222"/>
      <w:bookmarkEnd w:id="223"/>
      <w:bookmarkEnd w:id="224"/>
    </w:p>
    <w:p w14:paraId="44015841" w14:textId="41B3624C" w:rsidR="00C548B6" w:rsidRPr="005C03A2" w:rsidRDefault="00C548B6" w:rsidP="00FE7855">
      <w:pPr>
        <w:pStyle w:val="Ttulo4"/>
        <w:ind w:right="-427"/>
        <w:rPr>
          <w:b w:val="0"/>
          <w:i/>
          <w:szCs w:val="19"/>
        </w:rPr>
      </w:pPr>
      <w:bookmarkStart w:id="225" w:name="_Toc38387591"/>
      <w:bookmarkStart w:id="226" w:name="_Toc39126381"/>
      <w:bookmarkStart w:id="227" w:name="_Toc39126711"/>
      <w:bookmarkStart w:id="228" w:name="_Toc39126989"/>
      <w:bookmarkStart w:id="229" w:name="_Toc39127267"/>
      <w:bookmarkStart w:id="230" w:name="_Toc40872691"/>
      <w:bookmarkStart w:id="231" w:name="_Toc48117738"/>
      <w:r w:rsidRPr="005C03A2">
        <w:rPr>
          <w:szCs w:val="19"/>
        </w:rPr>
        <w:t xml:space="preserve">8.1.- Garantía provisional: </w:t>
      </w:r>
      <w:bookmarkEnd w:id="225"/>
      <w:bookmarkEnd w:id="226"/>
      <w:bookmarkEnd w:id="227"/>
      <w:bookmarkEnd w:id="228"/>
      <w:bookmarkEnd w:id="229"/>
      <w:bookmarkEnd w:id="230"/>
      <w:bookmarkEnd w:id="231"/>
      <w:r w:rsidR="00FB12E9">
        <w:rPr>
          <w:rFonts w:cs="Arial"/>
          <w:b w:val="0"/>
          <w:color w:val="0000FF"/>
          <w:szCs w:val="19"/>
        </w:rPr>
        <w:t>no procede</w:t>
      </w:r>
    </w:p>
    <w:p w14:paraId="02A38172" w14:textId="77777777" w:rsidR="00C548B6" w:rsidRPr="005C03A2" w:rsidRDefault="00C548B6" w:rsidP="00FE7855">
      <w:pPr>
        <w:pStyle w:val="Ttulo4"/>
        <w:ind w:right="-427"/>
        <w:rPr>
          <w:b w:val="0"/>
          <w:i/>
          <w:szCs w:val="19"/>
        </w:rPr>
      </w:pPr>
      <w:bookmarkStart w:id="232" w:name="_Toc38387592"/>
      <w:bookmarkStart w:id="233" w:name="_Toc39126382"/>
      <w:bookmarkStart w:id="234" w:name="_Toc39126712"/>
      <w:bookmarkStart w:id="235" w:name="_Toc39126990"/>
      <w:bookmarkStart w:id="236" w:name="_Toc39127268"/>
      <w:bookmarkStart w:id="237" w:name="_Toc40872692"/>
      <w:bookmarkStart w:id="238" w:name="_Toc48117739"/>
      <w:r w:rsidRPr="005C03A2">
        <w:rPr>
          <w:szCs w:val="19"/>
        </w:rPr>
        <w:t xml:space="preserve">8.2.- Garantía definitiva: </w:t>
      </w:r>
      <w:bookmarkEnd w:id="232"/>
      <w:r w:rsidR="00822334" w:rsidRPr="005C03A2">
        <w:rPr>
          <w:rFonts w:cs="Arial"/>
          <w:b w:val="0"/>
          <w:color w:val="0000FF"/>
          <w:szCs w:val="19"/>
        </w:rPr>
        <w:t>sí, por un importe del 5% del precio final ofertado (sin IVA).</w:t>
      </w:r>
      <w:bookmarkEnd w:id="233"/>
      <w:bookmarkEnd w:id="234"/>
      <w:bookmarkEnd w:id="235"/>
      <w:bookmarkEnd w:id="236"/>
      <w:bookmarkEnd w:id="237"/>
      <w:bookmarkEnd w:id="238"/>
    </w:p>
    <w:p w14:paraId="67457966" w14:textId="11BA3F03" w:rsidR="00C548B6" w:rsidRPr="005C03A2" w:rsidRDefault="00C548B6" w:rsidP="00FE7855">
      <w:pPr>
        <w:pStyle w:val="Ttulo4"/>
        <w:ind w:right="-427"/>
        <w:rPr>
          <w:i/>
          <w:color w:val="0070C0"/>
          <w:szCs w:val="19"/>
        </w:rPr>
      </w:pPr>
      <w:bookmarkStart w:id="239" w:name="_Toc38387593"/>
      <w:bookmarkStart w:id="240" w:name="_Toc39126383"/>
      <w:bookmarkStart w:id="241" w:name="_Toc39126713"/>
      <w:bookmarkStart w:id="242" w:name="_Toc39126991"/>
      <w:bookmarkStart w:id="243" w:name="_Toc39127269"/>
      <w:bookmarkStart w:id="244" w:name="_Toc40872693"/>
      <w:bookmarkStart w:id="245" w:name="_Toc48117741"/>
      <w:bookmarkStart w:id="246" w:name="_Hlk215659275"/>
      <w:r w:rsidRPr="005C03A2">
        <w:rPr>
          <w:szCs w:val="19"/>
        </w:rPr>
        <w:t xml:space="preserve">8.3.- Garantía complementaria: </w:t>
      </w:r>
      <w:bookmarkEnd w:id="239"/>
      <w:bookmarkEnd w:id="240"/>
      <w:bookmarkEnd w:id="241"/>
      <w:bookmarkEnd w:id="242"/>
      <w:bookmarkEnd w:id="243"/>
      <w:bookmarkEnd w:id="244"/>
      <w:bookmarkEnd w:id="245"/>
      <w:r w:rsidR="00202B40">
        <w:rPr>
          <w:rFonts w:eastAsia="Times New Roman"/>
          <w:b w:val="0"/>
          <w:bCs/>
          <w:color w:val="0000FF"/>
          <w:szCs w:val="19"/>
        </w:rPr>
        <w:t>no.</w:t>
      </w:r>
    </w:p>
    <w:p w14:paraId="6F4F29F3" w14:textId="38946758" w:rsidR="00C548B6" w:rsidRPr="005C03A2" w:rsidRDefault="00C548B6" w:rsidP="00FE7855">
      <w:pPr>
        <w:pStyle w:val="Ttulo4"/>
        <w:ind w:right="-427"/>
        <w:rPr>
          <w:b w:val="0"/>
          <w:i/>
          <w:szCs w:val="19"/>
        </w:rPr>
      </w:pPr>
      <w:bookmarkStart w:id="247" w:name="_Toc38387594"/>
      <w:bookmarkStart w:id="248" w:name="_Toc39126384"/>
      <w:bookmarkStart w:id="249" w:name="_Toc39126714"/>
      <w:bookmarkStart w:id="250" w:name="_Toc39126992"/>
      <w:bookmarkStart w:id="251" w:name="_Toc39127270"/>
      <w:bookmarkStart w:id="252" w:name="_Toc40872694"/>
      <w:bookmarkStart w:id="253" w:name="_Toc48117742"/>
      <w:bookmarkEnd w:id="246"/>
      <w:r w:rsidRPr="005C03A2">
        <w:rPr>
          <w:szCs w:val="19"/>
        </w:rPr>
        <w:t>8.4.- Está permitido constituir las garantías mediante retención del precio</w:t>
      </w:r>
      <w:r w:rsidRPr="005C03A2">
        <w:rPr>
          <w:b w:val="0"/>
          <w:szCs w:val="19"/>
        </w:rPr>
        <w:t>:</w:t>
      </w:r>
      <w:r w:rsidRPr="005C03A2">
        <w:rPr>
          <w:b w:val="0"/>
          <w:color w:val="0070C0"/>
          <w:szCs w:val="19"/>
        </w:rPr>
        <w:t xml:space="preserve"> </w:t>
      </w:r>
      <w:r w:rsidRPr="005C03A2">
        <w:rPr>
          <w:rFonts w:cs="Arial"/>
          <w:b w:val="0"/>
          <w:color w:val="0000FF"/>
          <w:szCs w:val="19"/>
        </w:rPr>
        <w:t>no</w:t>
      </w:r>
      <w:bookmarkEnd w:id="247"/>
      <w:bookmarkEnd w:id="248"/>
      <w:bookmarkEnd w:id="249"/>
      <w:bookmarkEnd w:id="250"/>
      <w:bookmarkEnd w:id="251"/>
      <w:bookmarkEnd w:id="252"/>
      <w:bookmarkEnd w:id="253"/>
    </w:p>
    <w:p w14:paraId="4B093EB2" w14:textId="6ECAD08B" w:rsidR="00C548B6" w:rsidRPr="005C03A2" w:rsidRDefault="00C548B6" w:rsidP="00FE7855">
      <w:pPr>
        <w:pStyle w:val="Ttulo4"/>
        <w:ind w:right="-427"/>
        <w:rPr>
          <w:b w:val="0"/>
          <w:i/>
          <w:szCs w:val="19"/>
        </w:rPr>
      </w:pPr>
      <w:bookmarkStart w:id="254" w:name="_Toc38387595"/>
      <w:bookmarkStart w:id="255" w:name="_Toc39126385"/>
      <w:bookmarkStart w:id="256" w:name="_Toc39126715"/>
      <w:bookmarkStart w:id="257" w:name="_Toc39126993"/>
      <w:bookmarkStart w:id="258" w:name="_Toc39127271"/>
      <w:bookmarkStart w:id="259" w:name="_Toc40872695"/>
      <w:bookmarkStart w:id="260" w:name="_Toc48117743"/>
      <w:r w:rsidRPr="005C03A2">
        <w:rPr>
          <w:szCs w:val="19"/>
        </w:rPr>
        <w:t xml:space="preserve">8.5.- En el supuesto de recepción parcial, la </w:t>
      </w:r>
      <w:r w:rsidR="00887C98">
        <w:rPr>
          <w:szCs w:val="19"/>
        </w:rPr>
        <w:t xml:space="preserve">empresa </w:t>
      </w:r>
      <w:r w:rsidRPr="005C03A2">
        <w:rPr>
          <w:szCs w:val="19"/>
        </w:rPr>
        <w:t xml:space="preserve">contratista podrá solicitar la devolución o cancelación de la parte proporcional de la garantía: </w:t>
      </w:r>
      <w:r w:rsidRPr="005C03A2">
        <w:rPr>
          <w:rFonts w:cs="Arial"/>
          <w:b w:val="0"/>
          <w:color w:val="0000FF"/>
          <w:szCs w:val="19"/>
        </w:rPr>
        <w:t>no</w:t>
      </w:r>
      <w:bookmarkEnd w:id="254"/>
      <w:r w:rsidR="00502DE9" w:rsidRPr="005C03A2">
        <w:rPr>
          <w:rFonts w:cs="Arial"/>
          <w:b w:val="0"/>
          <w:color w:val="0000FF"/>
          <w:szCs w:val="19"/>
        </w:rPr>
        <w:t>.</w:t>
      </w:r>
      <w:bookmarkEnd w:id="255"/>
      <w:bookmarkEnd w:id="256"/>
      <w:bookmarkEnd w:id="257"/>
      <w:bookmarkEnd w:id="258"/>
      <w:bookmarkEnd w:id="259"/>
      <w:bookmarkEnd w:id="260"/>
    </w:p>
    <w:p w14:paraId="3CB71066" w14:textId="45E679CB" w:rsidR="00C548B6" w:rsidRPr="005C03A2" w:rsidRDefault="00C548B6" w:rsidP="00FE7855">
      <w:pPr>
        <w:pStyle w:val="Ttulo4"/>
        <w:ind w:right="-427"/>
        <w:rPr>
          <w:b w:val="0"/>
          <w:i/>
          <w:szCs w:val="19"/>
        </w:rPr>
      </w:pPr>
      <w:bookmarkStart w:id="261" w:name="_Toc38387596"/>
      <w:bookmarkStart w:id="262" w:name="_Toc39126386"/>
      <w:bookmarkStart w:id="263" w:name="_Toc39126716"/>
      <w:bookmarkStart w:id="264" w:name="_Toc39126994"/>
      <w:bookmarkStart w:id="265" w:name="_Toc39127272"/>
      <w:bookmarkStart w:id="266" w:name="_Toc40872696"/>
      <w:bookmarkStart w:id="267" w:name="_Toc48117744"/>
      <w:r w:rsidRPr="005C03A2">
        <w:rPr>
          <w:szCs w:val="19"/>
        </w:rPr>
        <w:lastRenderedPageBreak/>
        <w:t xml:space="preserve">8.6.- Las garantías se constituirán a favor de: </w:t>
      </w:r>
      <w:r w:rsidR="008F5B66" w:rsidRPr="008F5B66">
        <w:rPr>
          <w:rFonts w:cs="Arial"/>
          <w:b w:val="0"/>
          <w:color w:val="0000FF"/>
          <w:szCs w:val="19"/>
        </w:rPr>
        <w:t xml:space="preserve">ADMINISTRACIÓN GENERAL DE LA COMUNIDAD AUTÓNOMA DEL PAÍS VASCO (EUSKO JAURLARITZA-GOBIERNO VASCO)- Departamento de Educación </w:t>
      </w:r>
      <w:r w:rsidRPr="005C03A2">
        <w:rPr>
          <w:szCs w:val="19"/>
        </w:rPr>
        <w:t>NIF:</w:t>
      </w:r>
      <w:r w:rsidR="00717C62">
        <w:rPr>
          <w:szCs w:val="19"/>
        </w:rPr>
        <w:t xml:space="preserve"> </w:t>
      </w:r>
      <w:r w:rsidR="00717C62" w:rsidRPr="00DB6E7A">
        <w:rPr>
          <w:b w:val="0"/>
          <w:bCs/>
          <w:color w:val="0000FF"/>
          <w:szCs w:val="19"/>
        </w:rPr>
        <w:t>S4833001C.</w:t>
      </w:r>
      <w:bookmarkEnd w:id="261"/>
      <w:bookmarkEnd w:id="262"/>
      <w:bookmarkEnd w:id="263"/>
      <w:bookmarkEnd w:id="264"/>
      <w:bookmarkEnd w:id="265"/>
      <w:bookmarkEnd w:id="266"/>
      <w:bookmarkEnd w:id="267"/>
    </w:p>
    <w:p w14:paraId="55FCFBCF" w14:textId="2933CB30" w:rsidR="00C548B6" w:rsidRPr="005C03A2" w:rsidRDefault="00C548B6" w:rsidP="00FE7855">
      <w:pPr>
        <w:pStyle w:val="Ttulo3"/>
        <w:ind w:right="-427"/>
        <w:rPr>
          <w:i/>
        </w:rPr>
      </w:pPr>
      <w:bookmarkStart w:id="268" w:name="_Toc528657910"/>
      <w:bookmarkStart w:id="269" w:name="_Toc528658729"/>
      <w:bookmarkStart w:id="270" w:name="_Toc528660356"/>
      <w:bookmarkStart w:id="271" w:name="_Toc528664206"/>
      <w:bookmarkStart w:id="272" w:name="_Toc528665897"/>
      <w:bookmarkStart w:id="273" w:name="_Toc528666522"/>
      <w:bookmarkStart w:id="274" w:name="_Toc528671245"/>
      <w:bookmarkStart w:id="275" w:name="_Toc530728025"/>
      <w:bookmarkStart w:id="276" w:name="_Toc5958915"/>
      <w:bookmarkStart w:id="277" w:name="_Toc34132879"/>
      <w:bookmarkStart w:id="278" w:name="_Toc215044310"/>
      <w:bookmarkStart w:id="279" w:name="_Hlk227743910"/>
      <w:r>
        <w:t>9.- SEGUROS</w:t>
      </w:r>
      <w:bookmarkEnd w:id="268"/>
      <w:bookmarkEnd w:id="269"/>
      <w:bookmarkEnd w:id="270"/>
      <w:bookmarkEnd w:id="271"/>
      <w:bookmarkEnd w:id="272"/>
      <w:bookmarkEnd w:id="273"/>
      <w:bookmarkEnd w:id="274"/>
      <w:bookmarkEnd w:id="275"/>
      <w:bookmarkEnd w:id="276"/>
      <w:bookmarkEnd w:id="277"/>
      <w:bookmarkEnd w:id="278"/>
    </w:p>
    <w:p w14:paraId="69641228" w14:textId="503167ED" w:rsidR="0ABC8875" w:rsidRDefault="0ABC8875" w:rsidP="4D5A88F0">
      <w:pPr>
        <w:spacing w:before="120" w:after="120"/>
        <w:ind w:right="-427"/>
        <w:jc w:val="both"/>
      </w:pPr>
      <w:r w:rsidRPr="4D5A88F0">
        <w:rPr>
          <w:rFonts w:ascii="Verdana" w:eastAsia="Verdana" w:hAnsi="Verdana" w:cs="Verdana"/>
          <w:sz w:val="19"/>
          <w:szCs w:val="19"/>
        </w:rPr>
        <w:t xml:space="preserve">La contratista deberá tener contratados los seguros </w:t>
      </w:r>
      <w:r w:rsidR="009E3C5D" w:rsidRPr="4D5A88F0">
        <w:rPr>
          <w:rFonts w:ascii="Verdana" w:eastAsia="Verdana" w:hAnsi="Verdana" w:cs="Verdana"/>
          <w:sz w:val="19"/>
          <w:szCs w:val="19"/>
        </w:rPr>
        <w:t>obligatorios,</w:t>
      </w:r>
      <w:r w:rsidRPr="4D5A88F0">
        <w:rPr>
          <w:rFonts w:ascii="Verdana" w:eastAsia="Verdana" w:hAnsi="Verdana" w:cs="Verdana"/>
          <w:sz w:val="19"/>
          <w:szCs w:val="19"/>
        </w:rPr>
        <w:t xml:space="preserve"> así como los seguros que recogen las cláusulas 27.1 y 27.2 de condiciones generales de conformidad con lo dispuesto a continuación: </w:t>
      </w:r>
    </w:p>
    <w:p w14:paraId="2916DDB2" w14:textId="4706C794" w:rsidR="0ABC8875" w:rsidRDefault="0ABC8875" w:rsidP="4D5A88F0">
      <w:pPr>
        <w:pStyle w:val="Prrafodelista"/>
        <w:numPr>
          <w:ilvl w:val="0"/>
          <w:numId w:val="3"/>
        </w:numPr>
        <w:ind w:left="643" w:hanging="283"/>
        <w:jc w:val="both"/>
        <w:rPr>
          <w:rFonts w:ascii="Verdana" w:eastAsia="Verdana" w:hAnsi="Verdana" w:cs="Verdana"/>
          <w:color w:val="0000FF"/>
          <w:sz w:val="19"/>
          <w:szCs w:val="19"/>
        </w:rPr>
      </w:pPr>
      <w:r w:rsidRPr="4D5A88F0">
        <w:rPr>
          <w:rFonts w:ascii="Verdana" w:eastAsia="Verdana" w:hAnsi="Verdana" w:cs="Verdana"/>
          <w:color w:val="0000FF"/>
          <w:sz w:val="19"/>
          <w:szCs w:val="19"/>
        </w:rPr>
        <w:t>En cuanto al SEGURO A TODO RIESGO DE CONSTRUCCIÓN, la suma asegurada será la correspondiente al precio final ofertado (sin IVA) por la adjudicataria y adjudicado</w:t>
      </w:r>
      <w:r w:rsidR="00D35B93">
        <w:rPr>
          <w:rFonts w:ascii="Verdana" w:eastAsia="Verdana" w:hAnsi="Verdana" w:cs="Verdana"/>
          <w:color w:val="0000FF"/>
          <w:sz w:val="19"/>
          <w:szCs w:val="19"/>
        </w:rPr>
        <w:t>.</w:t>
      </w:r>
    </w:p>
    <w:p w14:paraId="3A810787" w14:textId="1A2E40AA" w:rsidR="0ABC8875" w:rsidRDefault="0ABC8875" w:rsidP="4D5A88F0">
      <w:pPr>
        <w:pStyle w:val="Prrafodelista"/>
        <w:numPr>
          <w:ilvl w:val="0"/>
          <w:numId w:val="2"/>
        </w:numPr>
        <w:ind w:left="643" w:hanging="283"/>
        <w:jc w:val="both"/>
        <w:rPr>
          <w:rFonts w:ascii="Verdana" w:eastAsia="Verdana" w:hAnsi="Verdana" w:cs="Verdana"/>
          <w:color w:val="0000FF"/>
          <w:sz w:val="19"/>
          <w:szCs w:val="19"/>
        </w:rPr>
      </w:pPr>
      <w:r w:rsidRPr="4D5A88F0">
        <w:rPr>
          <w:rFonts w:ascii="Verdana" w:eastAsia="Verdana" w:hAnsi="Verdana" w:cs="Verdana"/>
          <w:color w:val="0000FF"/>
          <w:sz w:val="19"/>
          <w:szCs w:val="19"/>
        </w:rPr>
        <w:t xml:space="preserve">En cuanto al SEGURO DE RESPONSABILIDAD CIVIL, este deberá cumplir las siguientes condiciones en relación con las coberturas y capitales: </w:t>
      </w:r>
    </w:p>
    <w:p w14:paraId="5C93683C" w14:textId="09294E91" w:rsidR="0ABC8875" w:rsidRDefault="0ABC8875" w:rsidP="4D5A88F0">
      <w:pPr>
        <w:spacing w:before="120" w:after="120"/>
        <w:ind w:left="567"/>
        <w:jc w:val="both"/>
      </w:pPr>
      <w:r w:rsidRPr="4D5A88F0">
        <w:rPr>
          <w:rFonts w:ascii="Verdana" w:eastAsia="Verdana" w:hAnsi="Verdana" w:cs="Verdana"/>
          <w:color w:val="0000FF"/>
          <w:sz w:val="19"/>
          <w:szCs w:val="19"/>
        </w:rPr>
        <w:t>La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5.000.000 de euros por siniestro con un límite de 10.000.000 de euros por anualidad.</w:t>
      </w:r>
    </w:p>
    <w:p w14:paraId="6F688E9B" w14:textId="4E2A7B4F" w:rsidR="0ABC8875" w:rsidRDefault="0ABC8875" w:rsidP="4D5A88F0">
      <w:pPr>
        <w:spacing w:before="100" w:after="100"/>
        <w:ind w:left="567"/>
        <w:jc w:val="both"/>
      </w:pPr>
      <w:r w:rsidRPr="4D5A88F0">
        <w:rPr>
          <w:rFonts w:ascii="Verdana" w:eastAsia="Verdana" w:hAnsi="Verdana" w:cs="Verdana"/>
          <w:color w:val="0000FF"/>
          <w:sz w:val="19"/>
          <w:szCs w:val="19"/>
        </w:rPr>
        <w:t>La empresa contratista se compromete a mantener la póliza de Seguro de Responsabilidad Civil con las mencionadas características durante el período de vigencia del contrato.</w:t>
      </w:r>
    </w:p>
    <w:p w14:paraId="6BCB99C0" w14:textId="36EC64AD" w:rsidR="0ABC8875" w:rsidRDefault="0ABC8875" w:rsidP="4D5A88F0">
      <w:pPr>
        <w:spacing w:before="100" w:after="100"/>
        <w:ind w:left="284"/>
        <w:jc w:val="both"/>
      </w:pPr>
      <w:r w:rsidRPr="4D5A88F0">
        <w:rPr>
          <w:rFonts w:ascii="Verdana" w:eastAsia="Verdana" w:hAnsi="Verdana" w:cs="Verdana"/>
          <w:color w:val="0000FF"/>
          <w:sz w:val="19"/>
          <w:szCs w:val="19"/>
        </w:rPr>
        <w:t>Anualmente la contratista deberá presentar a la promotora copia del pago de la renovación anual de los seguros suscritos.</w:t>
      </w:r>
    </w:p>
    <w:p w14:paraId="017BC99D" w14:textId="1EC36EF2" w:rsidR="0ABC8875" w:rsidRDefault="0ABC8875" w:rsidP="4D5A88F0">
      <w:pPr>
        <w:pStyle w:val="Prrafodelista"/>
        <w:numPr>
          <w:ilvl w:val="0"/>
          <w:numId w:val="1"/>
        </w:numPr>
        <w:ind w:left="644" w:hanging="284"/>
        <w:jc w:val="both"/>
        <w:rPr>
          <w:rFonts w:ascii="Verdana" w:eastAsia="Verdana" w:hAnsi="Verdana" w:cs="Verdana"/>
          <w:color w:val="0000FF"/>
          <w:sz w:val="19"/>
          <w:szCs w:val="19"/>
        </w:rPr>
      </w:pPr>
      <w:r w:rsidRPr="4D5A88F0">
        <w:rPr>
          <w:rFonts w:ascii="Verdana" w:eastAsia="Verdana" w:hAnsi="Verdana" w:cs="Verdana"/>
          <w:color w:val="0000FF"/>
          <w:sz w:val="19"/>
          <w:szCs w:val="19"/>
        </w:rPr>
        <w:t xml:space="preserve">La contratista, además, deberá contratar un SEGURO DECENAL de conformidad con lo dispuesto en la cláusula 27.4 de condiciones generales: sí. El seguro decenal deberá: </w:t>
      </w:r>
    </w:p>
    <w:p w14:paraId="53E9EDAB" w14:textId="4C6C8A82" w:rsidR="0ABC8875" w:rsidRDefault="0ABC8875" w:rsidP="4D5A88F0">
      <w:pPr>
        <w:tabs>
          <w:tab w:val="left" w:pos="700"/>
          <w:tab w:val="left" w:pos="1560"/>
        </w:tabs>
        <w:spacing w:before="120" w:after="120"/>
        <w:ind w:left="567" w:right="-427"/>
        <w:jc w:val="both"/>
      </w:pPr>
      <w:r w:rsidRPr="4D5A88F0">
        <w:rPr>
          <w:rFonts w:ascii="Verdana" w:eastAsia="Verdana" w:hAnsi="Verdana" w:cs="Verdana"/>
          <w:color w:val="0000FF"/>
          <w:sz w:val="19"/>
          <w:szCs w:val="19"/>
        </w:rPr>
        <w:t>Incluir como asegurada a la Administración General de la Comunidad Autónoma.</w:t>
      </w:r>
    </w:p>
    <w:p w14:paraId="2936B01E" w14:textId="30931F2B" w:rsidR="0ABC8875" w:rsidRDefault="0ABC8875" w:rsidP="4D5A88F0">
      <w:pPr>
        <w:tabs>
          <w:tab w:val="left" w:pos="700"/>
          <w:tab w:val="left" w:pos="1560"/>
        </w:tabs>
        <w:spacing w:before="120" w:after="120"/>
        <w:ind w:left="567" w:right="-427"/>
        <w:jc w:val="both"/>
      </w:pPr>
      <w:r w:rsidRPr="4D5A88F0">
        <w:rPr>
          <w:rFonts w:ascii="Verdana" w:eastAsia="Verdana" w:hAnsi="Verdana" w:cs="Verdana"/>
          <w:color w:val="0000FF"/>
          <w:sz w:val="19"/>
          <w:szCs w:val="19"/>
        </w:rPr>
        <w:t xml:space="preserve">El capital asegurado debe ser el 100% del coste final de la obra (presupuesto de ejecución material, gastos generales y beneficio industrial, total honorarios facultativos (IVA incluido), licencias, tasas e impuestos). </w:t>
      </w:r>
    </w:p>
    <w:p w14:paraId="0F9BC532" w14:textId="71481A52" w:rsidR="0ABC8875" w:rsidRDefault="0ABC8875" w:rsidP="4D5A88F0">
      <w:pPr>
        <w:tabs>
          <w:tab w:val="left" w:pos="700"/>
          <w:tab w:val="left" w:pos="1560"/>
        </w:tabs>
        <w:spacing w:before="120" w:after="120"/>
        <w:ind w:left="567" w:right="-427"/>
        <w:jc w:val="both"/>
      </w:pPr>
      <w:r w:rsidRPr="4D5A88F0">
        <w:rPr>
          <w:rFonts w:ascii="Verdana" w:eastAsia="Verdana" w:hAnsi="Verdana" w:cs="Verdana"/>
          <w:color w:val="0000FF"/>
          <w:sz w:val="19"/>
          <w:szCs w:val="19"/>
        </w:rPr>
        <w:t>Los gastos derivados de la contratación del Organismo de Control Técnico serán a cargo de la contratista.</w:t>
      </w:r>
    </w:p>
    <w:p w14:paraId="69BDBBD1" w14:textId="77777777" w:rsidR="007E3A4A" w:rsidRDefault="0ABC8875" w:rsidP="007E3A4A">
      <w:pPr>
        <w:spacing w:before="120" w:after="120"/>
        <w:ind w:left="567" w:right="-427"/>
        <w:jc w:val="both"/>
        <w:rPr>
          <w:rFonts w:ascii="Verdana" w:eastAsia="Verdana" w:hAnsi="Verdana" w:cs="Verdana"/>
          <w:color w:val="0000FF"/>
          <w:sz w:val="19"/>
          <w:szCs w:val="19"/>
        </w:rPr>
      </w:pPr>
      <w:r w:rsidRPr="4D5A88F0">
        <w:rPr>
          <w:rFonts w:ascii="Verdana" w:eastAsia="Verdana" w:hAnsi="Verdana" w:cs="Verdana"/>
          <w:color w:val="0000FF"/>
          <w:sz w:val="19"/>
          <w:szCs w:val="19"/>
        </w:rPr>
        <w:t>Las contingencias que deben quedar cubiertas por el seguro decenal son las establecidas como básicas por la legislación vigente, así como el resarcimiento de los daños materiales causados en el edificio por vicios o defectos que tengan su origen o afecten a la cimentación, los soportes, las vigas, los forjados, los muros de carga u otros elementos estructurales, y que comprometan directamente la resistencia mecánica y estabilidad del edificio.</w:t>
      </w:r>
    </w:p>
    <w:p w14:paraId="02990B86" w14:textId="67B859B4" w:rsidR="007E3A4A" w:rsidRPr="007E3A4A" w:rsidRDefault="0ABC8875" w:rsidP="007E3A4A">
      <w:pPr>
        <w:spacing w:before="120" w:after="120"/>
        <w:ind w:left="567" w:right="-427"/>
        <w:jc w:val="both"/>
        <w:rPr>
          <w:rFonts w:ascii="Verdana" w:eastAsia="Verdana" w:hAnsi="Verdana" w:cs="Verdana"/>
          <w:color w:val="0000FF"/>
          <w:sz w:val="19"/>
          <w:szCs w:val="19"/>
        </w:rPr>
      </w:pPr>
      <w:r w:rsidRPr="007E3A4A">
        <w:rPr>
          <w:rFonts w:ascii="Verdana" w:eastAsia="Verdana" w:hAnsi="Verdana" w:cs="Verdana"/>
          <w:color w:val="0000FF"/>
          <w:sz w:val="19"/>
          <w:szCs w:val="19"/>
        </w:rPr>
        <w:t xml:space="preserve">La contratista debe contratar la póliza antes del inicio de la ejecución material de la obra y presentar </w:t>
      </w:r>
      <w:r w:rsidR="007A2EDB" w:rsidRPr="007E3A4A">
        <w:rPr>
          <w:rFonts w:ascii="Verdana" w:eastAsia="Verdana" w:hAnsi="Verdana" w:cs="Verdana"/>
          <w:color w:val="0000FF"/>
          <w:sz w:val="19"/>
          <w:szCs w:val="19"/>
        </w:rPr>
        <w:t xml:space="preserve">la prepóliza </w:t>
      </w:r>
      <w:r w:rsidRPr="007E3A4A">
        <w:rPr>
          <w:rFonts w:ascii="Verdana" w:eastAsia="Verdana" w:hAnsi="Verdana" w:cs="Verdana"/>
          <w:color w:val="0000FF"/>
          <w:sz w:val="19"/>
          <w:szCs w:val="19"/>
        </w:rPr>
        <w:t xml:space="preserve">ante el órgano de contratación en el plazo de tres (3) meses desde la formalización del contrato </w:t>
      </w:r>
      <w:r w:rsidR="007A2EDB" w:rsidRPr="007E3A4A">
        <w:rPr>
          <w:rFonts w:ascii="Verdana" w:eastAsia="Verdana" w:hAnsi="Verdana" w:cs="Verdana"/>
          <w:color w:val="0000FF"/>
          <w:sz w:val="19"/>
          <w:szCs w:val="19"/>
        </w:rPr>
        <w:t>y el suplemento de Entrada en Vigor en el plazo de siete días hábiles desde la recepción, conforme a la cláusula 27.4 del PCAP general.</w:t>
      </w:r>
      <w:r w:rsidR="007E3A4A">
        <w:rPr>
          <w:rFonts w:ascii="Verdana" w:eastAsia="Verdana" w:hAnsi="Verdana" w:cs="Verdana"/>
          <w:color w:val="0000FF"/>
          <w:sz w:val="19"/>
          <w:szCs w:val="19"/>
        </w:rPr>
        <w:t xml:space="preserve"> La </w:t>
      </w:r>
      <w:r w:rsidR="007E3A4A" w:rsidRPr="007E3A4A">
        <w:rPr>
          <w:rFonts w:ascii="Verdana" w:eastAsia="Verdana" w:hAnsi="Verdana" w:cs="Verdana"/>
          <w:color w:val="0000FF"/>
          <w:sz w:val="19"/>
          <w:szCs w:val="19"/>
        </w:rPr>
        <w:t xml:space="preserve">póliza definitiva se </w:t>
      </w:r>
      <w:r w:rsidR="007E3A4A">
        <w:rPr>
          <w:rFonts w:ascii="Verdana" w:eastAsia="Verdana" w:hAnsi="Verdana" w:cs="Verdana"/>
          <w:color w:val="0000FF"/>
          <w:sz w:val="19"/>
          <w:szCs w:val="19"/>
        </w:rPr>
        <w:t>deberá presentar</w:t>
      </w:r>
      <w:r w:rsidR="007E3A4A" w:rsidRPr="007E3A4A">
        <w:rPr>
          <w:rFonts w:ascii="Verdana" w:eastAsia="Verdana" w:hAnsi="Verdana" w:cs="Verdana"/>
          <w:color w:val="0000FF"/>
          <w:sz w:val="19"/>
          <w:szCs w:val="19"/>
        </w:rPr>
        <w:t xml:space="preserve"> tras la recepción</w:t>
      </w:r>
      <w:r w:rsidR="007E3A4A">
        <w:rPr>
          <w:rFonts w:ascii="Verdana" w:eastAsia="Verdana" w:hAnsi="Verdana" w:cs="Verdana"/>
          <w:color w:val="0000FF"/>
          <w:sz w:val="19"/>
          <w:szCs w:val="19"/>
        </w:rPr>
        <w:t>.</w:t>
      </w:r>
    </w:p>
    <w:p w14:paraId="3323CD31" w14:textId="1D4AED8C" w:rsidR="0ABC8875" w:rsidRDefault="0ABC8875" w:rsidP="4D5A88F0">
      <w:pPr>
        <w:spacing w:before="100" w:after="100"/>
        <w:ind w:left="142" w:right="-285"/>
        <w:jc w:val="both"/>
      </w:pPr>
      <w:r w:rsidRPr="4D5A88F0">
        <w:rPr>
          <w:rFonts w:ascii="Verdana" w:eastAsia="Verdana" w:hAnsi="Verdana" w:cs="Verdana"/>
          <w:color w:val="0000FF"/>
          <w:sz w:val="19"/>
          <w:szCs w:val="19"/>
        </w:rPr>
        <w:t xml:space="preserve">Las Pólizas correspondientes al Seguro todo riesgo de construcción y al Seguro de responsabilidad civil, habrán de presentarse en la Comisión Central de Contratación antes la formalización del </w:t>
      </w:r>
      <w:r w:rsidR="007A2EDB">
        <w:rPr>
          <w:rFonts w:ascii="Verdana" w:eastAsia="Verdana" w:hAnsi="Verdana" w:cs="Verdana"/>
          <w:color w:val="0000FF"/>
          <w:sz w:val="19"/>
          <w:szCs w:val="19"/>
        </w:rPr>
        <w:t>c</w:t>
      </w:r>
      <w:r w:rsidRPr="4D5A88F0">
        <w:rPr>
          <w:rFonts w:ascii="Verdana" w:eastAsia="Verdana" w:hAnsi="Verdana" w:cs="Verdana"/>
          <w:color w:val="0000FF"/>
          <w:sz w:val="19"/>
          <w:szCs w:val="19"/>
        </w:rPr>
        <w:t xml:space="preserve">ontrato. </w:t>
      </w:r>
    </w:p>
    <w:p w14:paraId="5BEE44A7" w14:textId="6D39C403" w:rsidR="007A2EDB" w:rsidRPr="007A2EDB" w:rsidRDefault="007A2EDB" w:rsidP="007A2EDB">
      <w:pPr>
        <w:ind w:left="142" w:right="-427"/>
        <w:jc w:val="both"/>
        <w:rPr>
          <w:rFonts w:ascii="Verdana" w:eastAsia="Verdana" w:hAnsi="Verdana" w:cs="Verdana"/>
          <w:color w:val="0000FF"/>
          <w:sz w:val="19"/>
          <w:szCs w:val="19"/>
        </w:rPr>
      </w:pPr>
      <w:r w:rsidRPr="007A2EDB">
        <w:rPr>
          <w:rFonts w:ascii="Verdana" w:eastAsia="Verdana" w:hAnsi="Verdana" w:cs="Verdana"/>
          <w:color w:val="0000FF"/>
          <w:sz w:val="19"/>
          <w:szCs w:val="19"/>
        </w:rPr>
        <w:t xml:space="preserve">La Administración podrá proceder a la suspensión del pago de certificaciones hasta tanto la persona contratista acredite el cumplimiento de la obligación de presentación de la prepóliza del seguro decenal, sin que dicho periodo de suspensión sea computable a efectos de indemnización por demora en el pago de las certificaciones o liquidación. </w:t>
      </w:r>
    </w:p>
    <w:p w14:paraId="5ECCA25E" w14:textId="77777777" w:rsidR="007A2EDB" w:rsidRPr="007A2EDB" w:rsidRDefault="007A2EDB" w:rsidP="007A2EDB">
      <w:pPr>
        <w:ind w:left="142" w:right="-427"/>
        <w:jc w:val="both"/>
        <w:rPr>
          <w:rFonts w:ascii="Verdana" w:eastAsia="Verdana" w:hAnsi="Verdana" w:cs="Verdana"/>
          <w:color w:val="0000FF"/>
          <w:sz w:val="19"/>
          <w:szCs w:val="19"/>
        </w:rPr>
      </w:pPr>
    </w:p>
    <w:p w14:paraId="6C26AAA2" w14:textId="0443C3C5" w:rsidR="4D5A88F0" w:rsidRPr="007A2EDB" w:rsidRDefault="007A2EDB" w:rsidP="007A2EDB">
      <w:pPr>
        <w:ind w:left="142" w:right="-427"/>
        <w:jc w:val="both"/>
        <w:rPr>
          <w:rFonts w:ascii="Verdana" w:eastAsia="Verdana" w:hAnsi="Verdana" w:cs="Verdana"/>
          <w:color w:val="0000FF"/>
          <w:sz w:val="19"/>
          <w:szCs w:val="19"/>
        </w:rPr>
      </w:pPr>
      <w:r w:rsidRPr="007A2EDB">
        <w:rPr>
          <w:rFonts w:ascii="Verdana" w:eastAsia="Verdana" w:hAnsi="Verdana" w:cs="Verdana"/>
          <w:color w:val="0000FF"/>
          <w:sz w:val="19"/>
          <w:szCs w:val="19"/>
        </w:rPr>
        <w:t>Asimismo, la Administración podrá proceder a la suspensión del cómputo del plazo de garantía hasta tanto la persona contratista presente el Suplemento de Entrada en Vigor de la póliza del seguro decenal.</w:t>
      </w:r>
    </w:p>
    <w:p w14:paraId="3B17E022" w14:textId="409F69E0" w:rsidR="4D5A88F0" w:rsidRDefault="4D5A88F0" w:rsidP="4D5A88F0">
      <w:pPr>
        <w:pStyle w:val="Prrafodelista"/>
        <w:spacing w:before="120" w:after="120"/>
        <w:ind w:left="300" w:right="-427"/>
        <w:jc w:val="both"/>
        <w:rPr>
          <w:rFonts w:ascii="Verdana" w:eastAsia="Arial Unicode MS" w:hAnsi="Verdana"/>
          <w:sz w:val="19"/>
          <w:szCs w:val="19"/>
        </w:rPr>
      </w:pPr>
      <w:bookmarkStart w:id="280" w:name="_Toc5958916"/>
      <w:bookmarkStart w:id="281" w:name="_Toc34132880"/>
      <w:bookmarkStart w:id="282" w:name="_Toc528657911"/>
      <w:bookmarkStart w:id="283" w:name="_Toc528658730"/>
      <w:bookmarkStart w:id="284" w:name="_Toc528660357"/>
      <w:bookmarkStart w:id="285" w:name="_Toc528664207"/>
      <w:bookmarkStart w:id="286" w:name="_Toc528665898"/>
      <w:bookmarkStart w:id="287" w:name="_Toc528666523"/>
      <w:bookmarkStart w:id="288" w:name="_Toc528671246"/>
      <w:bookmarkStart w:id="289" w:name="_Toc530728026"/>
      <w:bookmarkEnd w:id="279"/>
    </w:p>
    <w:p w14:paraId="66C7D700" w14:textId="77777777" w:rsidR="00C548B6" w:rsidRPr="005C03A2" w:rsidRDefault="00C548B6" w:rsidP="00E60D96">
      <w:pPr>
        <w:pStyle w:val="Ttulo3"/>
        <w:rPr>
          <w:i/>
        </w:rPr>
      </w:pPr>
      <w:bookmarkStart w:id="290" w:name="_Toc215044311"/>
      <w:r w:rsidRPr="005C03A2">
        <w:t>10.- INFORMACIÓN SOBRE SUBROGACIÓN</w:t>
      </w:r>
      <w:bookmarkEnd w:id="280"/>
      <w:bookmarkEnd w:id="281"/>
      <w:bookmarkEnd w:id="290"/>
    </w:p>
    <w:p w14:paraId="1B8FF883" w14:textId="2AE6F24A" w:rsidR="00C548B6" w:rsidRDefault="00855EAA" w:rsidP="002F0D67">
      <w:pPr>
        <w:spacing w:before="120"/>
        <w:ind w:left="426" w:right="-427"/>
        <w:jc w:val="both"/>
        <w:rPr>
          <w:rFonts w:ascii="Verdana" w:hAnsi="Verdana" w:cs="Arial"/>
          <w:color w:val="0000FF"/>
          <w:sz w:val="19"/>
          <w:szCs w:val="19"/>
        </w:rPr>
      </w:pPr>
      <w:r w:rsidRPr="005C03A2">
        <w:rPr>
          <w:rFonts w:ascii="Verdana" w:hAnsi="Verdana" w:cs="Arial"/>
          <w:color w:val="0000FF"/>
          <w:sz w:val="19"/>
          <w:szCs w:val="19"/>
        </w:rPr>
        <w:t>N</w:t>
      </w:r>
      <w:r w:rsidR="00C548B6" w:rsidRPr="005C03A2">
        <w:rPr>
          <w:rFonts w:ascii="Verdana" w:hAnsi="Verdana" w:cs="Arial"/>
          <w:color w:val="0000FF"/>
          <w:sz w:val="19"/>
          <w:szCs w:val="19"/>
        </w:rPr>
        <w:t>o procede</w:t>
      </w:r>
      <w:bookmarkEnd w:id="282"/>
      <w:bookmarkEnd w:id="283"/>
      <w:bookmarkEnd w:id="284"/>
      <w:bookmarkEnd w:id="285"/>
      <w:bookmarkEnd w:id="286"/>
      <w:bookmarkEnd w:id="287"/>
      <w:bookmarkEnd w:id="288"/>
      <w:bookmarkEnd w:id="289"/>
      <w:r w:rsidRPr="005C03A2">
        <w:rPr>
          <w:rFonts w:ascii="Verdana" w:hAnsi="Verdana" w:cs="Arial"/>
          <w:color w:val="0000FF"/>
          <w:sz w:val="19"/>
          <w:szCs w:val="19"/>
        </w:rPr>
        <w:t>.</w:t>
      </w:r>
    </w:p>
    <w:p w14:paraId="7D3D8770" w14:textId="62584B04" w:rsidR="00855EAA" w:rsidRPr="005C03A2" w:rsidRDefault="00E60D96" w:rsidP="00E60D96">
      <w:pPr>
        <w:pStyle w:val="Ttulo3"/>
        <w:rPr>
          <w:caps w:val="0"/>
        </w:rPr>
      </w:pPr>
      <w:bookmarkStart w:id="291" w:name="_Toc215044312"/>
      <w:r w:rsidRPr="005C03A2">
        <w:lastRenderedPageBreak/>
        <w:t xml:space="preserve">11.- </w:t>
      </w:r>
      <w:r w:rsidRPr="005C03A2">
        <w:rPr>
          <w:caps w:val="0"/>
        </w:rPr>
        <w:t>CONDICIONES ESPECIALES DE EJECUCIÓN</w:t>
      </w:r>
      <w:bookmarkEnd w:id="291"/>
    </w:p>
    <w:p w14:paraId="3C81C953" w14:textId="77777777" w:rsidR="00257DD1" w:rsidRPr="005C03A2" w:rsidRDefault="00257DD1" w:rsidP="00257DD1">
      <w:pPr>
        <w:shd w:val="clear" w:color="auto" w:fill="FFFFFF"/>
        <w:spacing w:before="120" w:after="120"/>
        <w:ind w:left="284" w:right="-425"/>
        <w:jc w:val="both"/>
      </w:pPr>
      <w:r w:rsidRPr="005C03A2">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5C03A2" w:rsidRDefault="00855EAA" w:rsidP="00FE7855">
      <w:pPr>
        <w:pStyle w:val="Ttulo4"/>
        <w:ind w:right="-427"/>
      </w:pPr>
      <w:bookmarkStart w:id="292" w:name="_Toc39126720"/>
      <w:bookmarkStart w:id="293" w:name="_Toc39127276"/>
      <w:bookmarkStart w:id="294" w:name="_Toc40872700"/>
      <w:bookmarkStart w:id="295" w:name="_Toc48117748"/>
      <w:r w:rsidRPr="005C03A2">
        <w:t>11.1.- De tipo social o relativo al empleo:</w:t>
      </w:r>
      <w:bookmarkEnd w:id="292"/>
      <w:bookmarkEnd w:id="293"/>
      <w:bookmarkEnd w:id="294"/>
      <w:bookmarkEnd w:id="295"/>
      <w:r w:rsidRPr="005C03A2">
        <w:t xml:space="preserve"> </w:t>
      </w:r>
    </w:p>
    <w:p w14:paraId="7F8CAC0B" w14:textId="77777777" w:rsidR="00855EAA" w:rsidRPr="005C03A2" w:rsidRDefault="00855EAA" w:rsidP="00A15DEE">
      <w:pPr>
        <w:pStyle w:val="Ttulo5"/>
      </w:pPr>
      <w:bookmarkStart w:id="296" w:name="_Toc48117749"/>
      <w:r w:rsidRPr="005C03A2">
        <w:rPr>
          <w:b/>
        </w:rPr>
        <w:t xml:space="preserve">11.1.1.- </w:t>
      </w:r>
      <w:r w:rsidRPr="005C03A2">
        <w:t>Las recogidas en la cláusula 31.2 de condiciones generales en cumplimiento de lo dispuesto en el art. 7 de la Ley 3/2016, de 7 de abril, para la inclusión de determinadas cláusulas sociales en la contratación pública.</w:t>
      </w:r>
      <w:bookmarkEnd w:id="296"/>
      <w:r w:rsidRPr="005C03A2">
        <w:t xml:space="preserve"> </w:t>
      </w:r>
    </w:p>
    <w:p w14:paraId="5618B3EB" w14:textId="2F0347DD" w:rsidR="00DC444B" w:rsidRPr="005C03A2" w:rsidRDefault="00855EAA" w:rsidP="00DC444B">
      <w:pPr>
        <w:pStyle w:val="Ttulo5"/>
      </w:pPr>
      <w:bookmarkStart w:id="297" w:name="_Toc48117750"/>
      <w:r w:rsidRPr="005C03A2">
        <w:rPr>
          <w:b/>
        </w:rPr>
        <w:t xml:space="preserve">11.1.2.- </w:t>
      </w:r>
      <w:r w:rsidR="00C30A6C" w:rsidRPr="005C03A2">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23BC1C24" w14:textId="69CAED73" w:rsidR="00A6297C" w:rsidRPr="005C03A2" w:rsidRDefault="00A6297C" w:rsidP="00A6297C">
      <w:pPr>
        <w:ind w:left="1418" w:right="-427"/>
        <w:jc w:val="both"/>
        <w:rPr>
          <w:rFonts w:ascii="Verdana" w:eastAsia="Arial Unicode MS" w:hAnsi="Verdana"/>
          <w:sz w:val="19"/>
          <w:szCs w:val="18"/>
        </w:rPr>
      </w:pPr>
      <w:r w:rsidRPr="005C03A2">
        <w:rPr>
          <w:rFonts w:ascii="Verdana" w:eastAsia="Arial Unicode MS" w:hAnsi="Verdana"/>
          <w:sz w:val="19"/>
          <w:szCs w:val="18"/>
        </w:rPr>
        <w:t>Se garantizará el uso no sexista del lenguaje en la totalidad de los document</w:t>
      </w:r>
      <w:r w:rsidR="007B1D65" w:rsidRPr="005C03A2">
        <w:rPr>
          <w:rFonts w:ascii="Verdana" w:eastAsia="Arial Unicode MS" w:hAnsi="Verdana"/>
          <w:sz w:val="19"/>
          <w:szCs w:val="18"/>
        </w:rPr>
        <w:t>os emitidos, en cumplimiento de</w:t>
      </w:r>
      <w:r w:rsidRPr="005C03A2">
        <w:rPr>
          <w:rFonts w:ascii="Verdana" w:eastAsia="Arial Unicode MS" w:hAnsi="Verdana"/>
          <w:sz w:val="19"/>
          <w:szCs w:val="18"/>
        </w:rPr>
        <w:t xml:space="preserve">l </w:t>
      </w:r>
      <w:r w:rsidR="007B1D65" w:rsidRPr="005C03A2">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C03A2">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40DB951" w14:textId="77777777" w:rsidR="00722CDA" w:rsidRPr="005C03A2" w:rsidRDefault="00722CDA" w:rsidP="00A6297C">
      <w:pPr>
        <w:ind w:left="1418" w:right="-427"/>
        <w:jc w:val="both"/>
        <w:rPr>
          <w:rFonts w:ascii="Verdana" w:eastAsia="Arial Unicode MS" w:hAnsi="Verdana"/>
          <w:sz w:val="19"/>
          <w:szCs w:val="18"/>
        </w:rPr>
      </w:pPr>
    </w:p>
    <w:p w14:paraId="3DCC2E90" w14:textId="643E921A" w:rsidR="00855EAA" w:rsidRPr="009B71E1" w:rsidRDefault="007B223C" w:rsidP="00A15DEE">
      <w:pPr>
        <w:pStyle w:val="Ttulo5"/>
        <w:rPr>
          <w:color w:val="00B050"/>
        </w:rPr>
      </w:pPr>
      <w:r w:rsidRPr="005C03A2">
        <w:rPr>
          <w:b/>
        </w:rPr>
        <w:t>11.1.</w:t>
      </w:r>
      <w:r w:rsidR="00A6297C" w:rsidRPr="005C03A2">
        <w:rPr>
          <w:b/>
        </w:rPr>
        <w:t>3</w:t>
      </w:r>
      <w:r w:rsidRPr="005C03A2">
        <w:rPr>
          <w:b/>
        </w:rPr>
        <w:t>.-</w:t>
      </w:r>
      <w:r w:rsidR="00855EAA" w:rsidRPr="005C03A2">
        <w:rPr>
          <w:b/>
        </w:rPr>
        <w:t xml:space="preserve">Otras: </w:t>
      </w:r>
      <w:r w:rsidR="00855EAA" w:rsidRPr="00FE39DF">
        <w:rPr>
          <w:color w:val="0000FF"/>
        </w:rPr>
        <w:t>sí, las siguientes</w:t>
      </w:r>
      <w:bookmarkEnd w:id="297"/>
      <w:r w:rsidR="00FE39DF" w:rsidRPr="00FE39DF">
        <w:rPr>
          <w:color w:val="0000FF"/>
        </w:rPr>
        <w:t>:</w:t>
      </w:r>
    </w:p>
    <w:p w14:paraId="5536C494" w14:textId="77777777" w:rsidR="00A24243" w:rsidRDefault="00A24243" w:rsidP="00A24243">
      <w:pPr>
        <w:pStyle w:val="Ttulo5"/>
        <w:ind w:firstLine="0"/>
        <w:rPr>
          <w:color w:val="00B050"/>
        </w:rPr>
      </w:pPr>
      <w:bookmarkStart w:id="298" w:name="_Hlk215758627"/>
      <w:bookmarkStart w:id="299" w:name="_Toc39126721"/>
      <w:bookmarkStart w:id="300" w:name="_Toc39127277"/>
      <w:bookmarkStart w:id="301" w:name="_Toc40872701"/>
      <w:bookmarkStart w:id="302" w:name="_Toc48117751"/>
      <w:r>
        <w:rPr>
          <w:b/>
        </w:rPr>
        <w:t>11.</w:t>
      </w:r>
      <w:r w:rsidRPr="00A24243">
        <w:rPr>
          <w:b/>
        </w:rPr>
        <w:t>1.3.1.-</w:t>
      </w:r>
      <w:r>
        <w:rPr>
          <w:color w:val="00B050"/>
        </w:rPr>
        <w:t xml:space="preserve"> </w:t>
      </w:r>
      <w:r w:rsidR="00CA2765" w:rsidRPr="00FE39DF">
        <w:rPr>
          <w:color w:val="0000FF"/>
        </w:rPr>
        <w:t>La empresa adjudicataria deberá tener un protocolo específico y no genérico para prevenir y hacer frente al acoso sexual y al acoso por razón de sexo en el trabajo contra las personas trabajadoras que ejecutarán la prestación.</w:t>
      </w:r>
    </w:p>
    <w:bookmarkEnd w:id="298"/>
    <w:p w14:paraId="4C4F96FA" w14:textId="77777777" w:rsidR="00CA2765" w:rsidRDefault="00CA2765" w:rsidP="00FE7855">
      <w:pPr>
        <w:pStyle w:val="Ttulo4"/>
        <w:ind w:right="-427"/>
      </w:pPr>
    </w:p>
    <w:p w14:paraId="192A9CCC" w14:textId="77777777" w:rsidR="009B60E0" w:rsidRPr="00051623" w:rsidRDefault="00855EAA" w:rsidP="009B60E0">
      <w:pPr>
        <w:pStyle w:val="Ttulo4"/>
        <w:ind w:right="-427"/>
        <w:rPr>
          <w:b w:val="0"/>
          <w:szCs w:val="19"/>
        </w:rPr>
      </w:pPr>
      <w:r w:rsidRPr="005C03A2">
        <w:t>11.2.-</w:t>
      </w:r>
      <w:r w:rsidRPr="005C03A2">
        <w:tab/>
        <w:t xml:space="preserve">De tipo medioambiental: </w:t>
      </w:r>
      <w:bookmarkStart w:id="303" w:name="_Toc39126722"/>
      <w:bookmarkStart w:id="304" w:name="_Toc39127278"/>
      <w:bookmarkStart w:id="305" w:name="_Toc40872702"/>
      <w:bookmarkStart w:id="306" w:name="_Toc48117752"/>
      <w:bookmarkEnd w:id="299"/>
      <w:bookmarkEnd w:id="300"/>
      <w:bookmarkEnd w:id="301"/>
      <w:bookmarkEnd w:id="302"/>
      <w:r w:rsidR="009B60E0" w:rsidRPr="00051623">
        <w:rPr>
          <w:b w:val="0"/>
          <w:szCs w:val="19"/>
        </w:rPr>
        <w:t>las establecidas en la cláusula 31.5 de condiciones generales.</w:t>
      </w:r>
    </w:p>
    <w:p w14:paraId="12CDEAFF" w14:textId="77777777" w:rsidR="009B60E0" w:rsidRPr="00051623" w:rsidRDefault="009B60E0" w:rsidP="009B60E0">
      <w:pPr>
        <w:pStyle w:val="Prrafodelista"/>
        <w:ind w:left="720" w:right="-427"/>
        <w:jc w:val="both"/>
        <w:rPr>
          <w:rFonts w:ascii="Verdana" w:eastAsia="Arial Unicode MS" w:hAnsi="Verdana"/>
          <w:sz w:val="19"/>
          <w:szCs w:val="19"/>
        </w:rPr>
      </w:pPr>
      <w:r w:rsidRPr="00051623">
        <w:rPr>
          <w:rFonts w:ascii="Verdana" w:eastAsia="Arial Unicode MS" w:hAnsi="Verdana"/>
          <w:sz w:val="19"/>
          <w:szCs w:val="19"/>
        </w:rPr>
        <w:t>Asimismo, la empresa adjudicataria deberá instalar equipos para el monitoreo y para el registro de, como mínimo, los consumos de agua, electricidad (por ejemplo, mediante contadores), carburantes de maquinaria y equipos (litros) de la obra objeto de contrato.</w:t>
      </w:r>
    </w:p>
    <w:p w14:paraId="4F1243E2" w14:textId="00BCE48D" w:rsidR="00855EAA" w:rsidRPr="005C03A2" w:rsidRDefault="00855EAA" w:rsidP="009B60E0">
      <w:pPr>
        <w:pStyle w:val="Ttulo4"/>
        <w:ind w:right="-427"/>
        <w:rPr>
          <w:b w:val="0"/>
          <w:color w:val="0000FF"/>
        </w:rPr>
      </w:pPr>
      <w:r w:rsidRPr="005C03A2">
        <w:t>11.3.-</w:t>
      </w:r>
      <w:r w:rsidRPr="005C03A2">
        <w:tab/>
        <w:t xml:space="preserve">De tipo ético: </w:t>
      </w:r>
      <w:r w:rsidRPr="005C03A2">
        <w:rPr>
          <w:b w:val="0"/>
          <w:color w:val="0000FF"/>
        </w:rPr>
        <w:t>no</w:t>
      </w:r>
      <w:bookmarkEnd w:id="303"/>
      <w:bookmarkEnd w:id="304"/>
      <w:bookmarkEnd w:id="305"/>
      <w:bookmarkEnd w:id="306"/>
      <w:r w:rsidR="00FE39DF">
        <w:rPr>
          <w:b w:val="0"/>
          <w:color w:val="0000FF"/>
        </w:rPr>
        <w:t>.</w:t>
      </w:r>
    </w:p>
    <w:p w14:paraId="0AC31371" w14:textId="77777777" w:rsidR="00855EAA" w:rsidRPr="005C03A2" w:rsidRDefault="00855EAA" w:rsidP="00FE7855">
      <w:pPr>
        <w:pStyle w:val="Ttulo4"/>
        <w:ind w:right="-427"/>
        <w:rPr>
          <w:b w:val="0"/>
          <w:color w:val="0000FF"/>
        </w:rPr>
      </w:pPr>
      <w:bookmarkStart w:id="307" w:name="_Toc39126723"/>
      <w:bookmarkStart w:id="308" w:name="_Toc39127279"/>
      <w:bookmarkStart w:id="309" w:name="_Toc40872703"/>
      <w:bookmarkStart w:id="310" w:name="_Toc48117753"/>
      <w:r w:rsidRPr="005C03A2">
        <w:t xml:space="preserve">11.4.- De tipo lingüístico: </w:t>
      </w:r>
      <w:r w:rsidRPr="005C03A2">
        <w:rPr>
          <w:b w:val="0"/>
          <w:color w:val="0000FF"/>
        </w:rPr>
        <w:t>las establecidas en la cláusula 31.1 de condiciones generales.</w:t>
      </w:r>
      <w:bookmarkEnd w:id="307"/>
      <w:bookmarkEnd w:id="308"/>
      <w:bookmarkEnd w:id="309"/>
      <w:bookmarkEnd w:id="310"/>
    </w:p>
    <w:p w14:paraId="78CD7D76" w14:textId="77777777" w:rsidR="00D173C4" w:rsidRPr="005C03A2" w:rsidRDefault="00D173C4" w:rsidP="00D173C4">
      <w:pPr>
        <w:pStyle w:val="Ttulo4"/>
        <w:ind w:right="-427"/>
        <w:rPr>
          <w:b w:val="0"/>
        </w:rPr>
      </w:pPr>
      <w:bookmarkStart w:id="311" w:name="_Toc48117754"/>
      <w:r w:rsidRPr="005C03A2">
        <w:t xml:space="preserve">11.5.- En materia de </w:t>
      </w:r>
      <w:r w:rsidR="00755FF9" w:rsidRPr="005C03A2">
        <w:t>protección de datos</w:t>
      </w:r>
      <w:r w:rsidRPr="005C03A2">
        <w:t>:</w:t>
      </w:r>
      <w:r w:rsidR="00755FF9" w:rsidRPr="005C03A2">
        <w:t xml:space="preserve"> </w:t>
      </w:r>
      <w:r w:rsidR="00755FF9" w:rsidRPr="005C03A2">
        <w:rPr>
          <w:b w:val="0"/>
          <w:color w:val="0000FF"/>
        </w:rPr>
        <w:t>las establecidas en la cláusula 31.4 de condiciones generales.</w:t>
      </w:r>
      <w:bookmarkEnd w:id="311"/>
    </w:p>
    <w:p w14:paraId="7E530688" w14:textId="77777777" w:rsidR="00755FF9" w:rsidRPr="005C03A2" w:rsidRDefault="00855EAA" w:rsidP="00755FF9">
      <w:pPr>
        <w:pStyle w:val="Ttulo4"/>
        <w:ind w:right="-427"/>
      </w:pPr>
      <w:bookmarkStart w:id="312" w:name="_Toc48117755"/>
      <w:bookmarkStart w:id="313" w:name="_Toc39126724"/>
      <w:bookmarkStart w:id="314" w:name="_Toc39127280"/>
      <w:bookmarkStart w:id="315" w:name="_Toc40872704"/>
      <w:r w:rsidRPr="005C03A2">
        <w:t>11.</w:t>
      </w:r>
      <w:r w:rsidR="00D173C4" w:rsidRPr="005C03A2">
        <w:t>6</w:t>
      </w:r>
      <w:r w:rsidRPr="005C03A2">
        <w:t xml:space="preserve">.- </w:t>
      </w:r>
      <w:r w:rsidR="00755FF9" w:rsidRPr="005C03A2">
        <w:t>En materia de innovación</w:t>
      </w:r>
      <w:r w:rsidRPr="005C03A2">
        <w:t>:</w:t>
      </w:r>
      <w:bookmarkEnd w:id="312"/>
      <w:r w:rsidRPr="005C03A2">
        <w:t xml:space="preserve"> </w:t>
      </w:r>
      <w:bookmarkEnd w:id="313"/>
      <w:bookmarkEnd w:id="314"/>
      <w:bookmarkEnd w:id="315"/>
      <w:r w:rsidR="00755FF9" w:rsidRPr="005C03A2">
        <w:t xml:space="preserve"> </w:t>
      </w:r>
    </w:p>
    <w:p w14:paraId="37C4A805" w14:textId="344FE1F0" w:rsidR="00417054" w:rsidRPr="005C03A2" w:rsidRDefault="00417054">
      <w:pPr>
        <w:pStyle w:val="Ttulo4"/>
      </w:pPr>
      <w:bookmarkStart w:id="316" w:name="_Toc48117756"/>
      <w:r w:rsidRPr="005C03A2">
        <w:t xml:space="preserve">11.7.- Comprobación de pagos a los subcontratistas y suministradoras: </w:t>
      </w:r>
      <w:r w:rsidRPr="005C03A2">
        <w:rPr>
          <w:b w:val="0"/>
          <w:color w:val="0000FF"/>
        </w:rPr>
        <w:t>las establecidas en la cláusula 31.3 de condiciones generales.</w:t>
      </w:r>
    </w:p>
    <w:p w14:paraId="522E9A8C" w14:textId="2F704D28" w:rsidR="00855EAA" w:rsidRPr="005C03A2" w:rsidRDefault="00417054" w:rsidP="00FE7855">
      <w:pPr>
        <w:pStyle w:val="Ttulo4"/>
        <w:ind w:right="-427"/>
        <w:rPr>
          <w:b w:val="0"/>
          <w:color w:val="0000FF"/>
        </w:rPr>
      </w:pPr>
      <w:r w:rsidRPr="005C03A2">
        <w:t>11.8</w:t>
      </w:r>
      <w:r w:rsidR="00755FF9" w:rsidRPr="005C03A2">
        <w:t xml:space="preserve">.- Otras: </w:t>
      </w:r>
      <w:r w:rsidR="00755FF9" w:rsidRPr="005C03A2">
        <w:rPr>
          <w:b w:val="0"/>
          <w:color w:val="0000FF"/>
        </w:rPr>
        <w:t>no</w:t>
      </w:r>
      <w:bookmarkEnd w:id="316"/>
    </w:p>
    <w:p w14:paraId="60EBD289" w14:textId="77777777" w:rsidR="00855EAA" w:rsidRPr="005C03A2" w:rsidRDefault="00855EAA" w:rsidP="00FE7855">
      <w:pPr>
        <w:spacing w:before="120" w:after="120"/>
        <w:ind w:left="284" w:right="-427"/>
        <w:jc w:val="both"/>
        <w:rPr>
          <w:rFonts w:ascii="Verdana" w:hAnsi="Verdana" w:cs="Arial"/>
          <w:b/>
          <w:sz w:val="19"/>
          <w:szCs w:val="19"/>
        </w:rPr>
      </w:pPr>
      <w:r w:rsidRPr="005C03A2">
        <w:rPr>
          <w:rFonts w:ascii="Verdana" w:hAnsi="Verdana" w:cs="Arial"/>
          <w:b/>
          <w:sz w:val="19"/>
          <w:szCs w:val="19"/>
        </w:rPr>
        <w:t xml:space="preserve">En el caso de que los hubiera, todas las condiciones especiales de ejecución serán exigidas a </w:t>
      </w:r>
      <w:r w:rsidR="003D7CFC" w:rsidRPr="005C03A2">
        <w:rPr>
          <w:rFonts w:ascii="Verdana" w:hAnsi="Verdana" w:cs="Arial"/>
          <w:b/>
          <w:sz w:val="19"/>
          <w:szCs w:val="19"/>
          <w:u w:val="single"/>
        </w:rPr>
        <w:t>toda</w:t>
      </w:r>
      <w:r w:rsidRPr="005C03A2">
        <w:rPr>
          <w:rFonts w:ascii="Verdana" w:hAnsi="Verdana" w:cs="Arial"/>
          <w:b/>
          <w:sz w:val="19"/>
          <w:szCs w:val="19"/>
          <w:u w:val="single"/>
        </w:rPr>
        <w:t>s l</w:t>
      </w:r>
      <w:r w:rsidR="003D7CFC" w:rsidRPr="005C03A2">
        <w:rPr>
          <w:rFonts w:ascii="Verdana" w:hAnsi="Verdana" w:cs="Arial"/>
          <w:b/>
          <w:sz w:val="19"/>
          <w:szCs w:val="19"/>
          <w:u w:val="single"/>
        </w:rPr>
        <w:t>a</w:t>
      </w:r>
      <w:r w:rsidRPr="005C03A2">
        <w:rPr>
          <w:rFonts w:ascii="Verdana" w:hAnsi="Verdana" w:cs="Arial"/>
          <w:b/>
          <w:sz w:val="19"/>
          <w:szCs w:val="19"/>
          <w:u w:val="single"/>
        </w:rPr>
        <w:t>s subcontratistas</w:t>
      </w:r>
      <w:r w:rsidRPr="005C03A2">
        <w:rPr>
          <w:rFonts w:ascii="Verdana" w:hAnsi="Verdana" w:cs="Arial"/>
          <w:b/>
          <w:sz w:val="19"/>
          <w:szCs w:val="19"/>
        </w:rPr>
        <w:t xml:space="preserve">. </w:t>
      </w:r>
    </w:p>
    <w:p w14:paraId="43152359" w14:textId="0F3BF21D" w:rsidR="58507150" w:rsidRDefault="58507150" w:rsidP="58507150">
      <w:pPr>
        <w:spacing w:before="120" w:after="120"/>
        <w:ind w:left="284" w:right="-427"/>
        <w:jc w:val="both"/>
        <w:rPr>
          <w:rFonts w:ascii="Verdana" w:hAnsi="Verdana" w:cs="Arial"/>
          <w:b/>
          <w:bCs/>
          <w:sz w:val="19"/>
          <w:szCs w:val="19"/>
        </w:rPr>
      </w:pPr>
    </w:p>
    <w:p w14:paraId="51F8BE44" w14:textId="52F728D5" w:rsidR="00855EAA" w:rsidRPr="005C03A2" w:rsidRDefault="00752804" w:rsidP="00FE7855">
      <w:pPr>
        <w:pStyle w:val="Ttulo3"/>
        <w:ind w:right="-427"/>
      </w:pPr>
      <w:bookmarkStart w:id="317" w:name="_Toc215044313"/>
      <w:r w:rsidRPr="005C03A2">
        <w:t xml:space="preserve">12.- </w:t>
      </w:r>
      <w:r w:rsidR="00855EAA" w:rsidRPr="005C03A2">
        <w:t>OBLIGACIONES CONTRACTUALES ESENCIALES DEL CONTRATO Y OTRAS OBLIGACIONES EN MATERIA MEDIOAMBIENTAL, SOCIAL O LABORAL</w:t>
      </w:r>
      <w:bookmarkEnd w:id="317"/>
    </w:p>
    <w:p w14:paraId="4EA81124" w14:textId="77777777" w:rsidR="00855EAA" w:rsidRPr="005C03A2" w:rsidRDefault="00855EAA" w:rsidP="00257DD1">
      <w:pPr>
        <w:pStyle w:val="Ttulo4"/>
      </w:pPr>
      <w:bookmarkStart w:id="318" w:name="_Toc39126726"/>
      <w:bookmarkStart w:id="319" w:name="_Toc39127282"/>
      <w:bookmarkStart w:id="320" w:name="_Toc40872706"/>
      <w:bookmarkStart w:id="321" w:name="_Toc48117758"/>
      <w:r w:rsidRPr="005C03A2">
        <w:t xml:space="preserve">12.1.- </w:t>
      </w:r>
      <w:bookmarkEnd w:id="318"/>
      <w:bookmarkEnd w:id="319"/>
      <w:bookmarkEnd w:id="320"/>
      <w:r w:rsidR="00257DD1" w:rsidRPr="005C03A2">
        <w:t xml:space="preserve">Obligaciones contractuales esenciales </w:t>
      </w:r>
      <w:r w:rsidR="00A04D44" w:rsidRPr="005C03A2">
        <w:t xml:space="preserve">del contrato </w:t>
      </w:r>
      <w:r w:rsidR="00257DD1" w:rsidRPr="005C03A2">
        <w:t>cuyo incumplimiento es, de conformidad con lo previsto en la letra f) del apartado 1 del artículo 211 de la LCSP, causa de resolución del contrato:</w:t>
      </w:r>
      <w:bookmarkEnd w:id="321"/>
    </w:p>
    <w:p w14:paraId="20A67523" w14:textId="77777777" w:rsidR="00855EAA" w:rsidRPr="005C03A2" w:rsidRDefault="00855EAA" w:rsidP="00A15DEE">
      <w:pPr>
        <w:pStyle w:val="Ttulo5"/>
      </w:pPr>
      <w:bookmarkStart w:id="322" w:name="_Toc48117759"/>
      <w:r w:rsidRPr="005C03A2">
        <w:rPr>
          <w:b/>
        </w:rPr>
        <w:t>12.1.1.-</w:t>
      </w:r>
      <w:r w:rsidR="00D1600D" w:rsidRPr="005C03A2">
        <w:rPr>
          <w:b/>
        </w:rPr>
        <w:t xml:space="preserve"> </w:t>
      </w:r>
      <w:r w:rsidRPr="005C03A2">
        <w:t>Las condiciones especiales de ejecución indicadas en la cláusula 11 de cláusulas específicas del contrato.</w:t>
      </w:r>
      <w:bookmarkEnd w:id="322"/>
      <w:r w:rsidRPr="005C03A2">
        <w:t xml:space="preserve"> </w:t>
      </w:r>
    </w:p>
    <w:p w14:paraId="2CE87823" w14:textId="1A29E05A" w:rsidR="00855EAA" w:rsidRPr="005C03A2" w:rsidRDefault="00855EAA" w:rsidP="00A15DEE">
      <w:pPr>
        <w:pStyle w:val="Ttulo5"/>
      </w:pPr>
      <w:bookmarkStart w:id="323" w:name="_Toc48117760"/>
      <w:r w:rsidRPr="005C03A2">
        <w:rPr>
          <w:b/>
        </w:rPr>
        <w:lastRenderedPageBreak/>
        <w:t>12.1.2.-</w:t>
      </w:r>
      <w:r w:rsidR="0034672E" w:rsidRPr="005C03A2">
        <w:rPr>
          <w:b/>
        </w:rPr>
        <w:t xml:space="preserve"> </w:t>
      </w:r>
      <w:bookmarkEnd w:id="323"/>
      <w:r w:rsidR="00A7187E" w:rsidRPr="00A7187E">
        <w:t>Adscribir a la ejecución del contrato todos los medios personales y materiales necesarios para su correcta realización, de conformidad con el compromiso asumido en la declaración responsable presentada por el adjudicatario, así como aquellos medios humanos y/o materiales cuya posesión o disponibilidad se haya acreditado en el procedimiento de adjudicación a efectos de cumplir los requisitos de solvencia técnica o profesional.</w:t>
      </w:r>
    </w:p>
    <w:p w14:paraId="6E7B1391" w14:textId="046E9E67" w:rsidR="6D1DCF27" w:rsidRPr="00B27143" w:rsidRDefault="00855EAA" w:rsidP="00B27143">
      <w:pPr>
        <w:pStyle w:val="Ttulo5"/>
      </w:pPr>
      <w:bookmarkStart w:id="324" w:name="_Toc48117761"/>
      <w:r w:rsidRPr="672F163B">
        <w:rPr>
          <w:b/>
          <w:bCs/>
        </w:rPr>
        <w:t>12.1.3.-</w:t>
      </w:r>
      <w:r w:rsidR="7CEB618C" w:rsidRPr="672F163B">
        <w:rPr>
          <w:b/>
          <w:bCs/>
        </w:rPr>
        <w:t xml:space="preserve"> </w:t>
      </w:r>
      <w:r>
        <w:t>La obligación de realizar la propia contratista determinadas partes de la prestación o trabajos concretos de conformidad con las cláusulas 14.1 y 18.6 de cláusulas específicas del contrato.</w:t>
      </w:r>
      <w:bookmarkEnd w:id="324"/>
      <w:r>
        <w:t xml:space="preserve"> </w:t>
      </w:r>
      <w:r w:rsidR="5D4B4173" w:rsidRPr="00FE39DF">
        <w:rPr>
          <w:color w:val="0000FF"/>
        </w:rPr>
        <w:t xml:space="preserve"> </w:t>
      </w:r>
    </w:p>
    <w:p w14:paraId="0A187822" w14:textId="6172CBC4" w:rsidR="00855EAA" w:rsidRPr="005C03A2" w:rsidRDefault="00855EAA" w:rsidP="00A15DEE">
      <w:pPr>
        <w:pStyle w:val="Ttulo5"/>
      </w:pPr>
      <w:bookmarkStart w:id="325" w:name="_Toc48117762"/>
      <w:r w:rsidRPr="005C03A2">
        <w:rPr>
          <w:b/>
        </w:rPr>
        <w:t>12.1.</w:t>
      </w:r>
      <w:r w:rsidR="179B99DE" w:rsidRPr="029E9E2D">
        <w:rPr>
          <w:b/>
          <w:bCs/>
        </w:rPr>
        <w:t>5</w:t>
      </w:r>
      <w:r w:rsidRPr="005C03A2">
        <w:rPr>
          <w:b/>
        </w:rPr>
        <w:t xml:space="preserve">.- </w:t>
      </w:r>
      <w:r w:rsidRPr="005C03A2">
        <w:t>Las condiciones para proceder a la subcontratación indicadas en la cláusula 14.1 de cláusulas específicas del contrato, la acreditación de la aptitud de</w:t>
      </w:r>
      <w:r w:rsidR="006420AD" w:rsidRPr="005C03A2">
        <w:t xml:space="preserve"> </w:t>
      </w:r>
      <w:r w:rsidRPr="005C03A2">
        <w:t>l</w:t>
      </w:r>
      <w:r w:rsidR="006420AD" w:rsidRPr="005C03A2">
        <w:t>a</w:t>
      </w:r>
      <w:r w:rsidRPr="005C03A2">
        <w:t xml:space="preserve"> subcontratista de conformidad con la cláusula 36.1 de condiciones generales y la acreditación de las circunstancias determinantes de la situación de emergencia o de urgencia a las que se refiere la letra c) del art. 215.2 LCSP.</w:t>
      </w:r>
      <w:bookmarkEnd w:id="325"/>
    </w:p>
    <w:p w14:paraId="67C57103" w14:textId="2B212E5B" w:rsidR="00FD3FC5" w:rsidRPr="005C03A2" w:rsidRDefault="001703D8" w:rsidP="00FD3FC5">
      <w:pPr>
        <w:pStyle w:val="Ttulo5"/>
      </w:pPr>
      <w:bookmarkStart w:id="326" w:name="_Toc48117763"/>
      <w:r w:rsidRPr="005C03A2">
        <w:rPr>
          <w:b/>
        </w:rPr>
        <w:t>12.1.</w:t>
      </w:r>
      <w:r w:rsidR="41BD81BD" w:rsidRPr="029E9E2D">
        <w:rPr>
          <w:b/>
          <w:bCs/>
        </w:rPr>
        <w:t>6</w:t>
      </w:r>
      <w:r w:rsidRPr="005C03A2">
        <w:rPr>
          <w:b/>
        </w:rPr>
        <w:t>.-</w:t>
      </w:r>
      <w:r w:rsidR="00FD3FC5" w:rsidRPr="005C03A2">
        <w:rPr>
          <w:b/>
        </w:rPr>
        <w:t xml:space="preserve"> </w:t>
      </w:r>
      <w:r w:rsidR="00FD3FC5" w:rsidRPr="005C03A2">
        <w:t>En materia de protección de datos personales, si la ejecución del contrato requiere el tratamiento por la contratista de datos personales por cuenta de la/del responsable del tratamiento, aquella deberá:</w:t>
      </w:r>
      <w:bookmarkEnd w:id="326"/>
    </w:p>
    <w:p w14:paraId="1C8D76EE" w14:textId="1793FD31" w:rsidR="00FD3FC5" w:rsidRPr="005C03A2" w:rsidRDefault="00FD3FC5" w:rsidP="00FD3FC5">
      <w:pPr>
        <w:spacing w:before="120" w:after="120"/>
        <w:ind w:left="2127" w:right="-427" w:hanging="709"/>
        <w:jc w:val="both"/>
        <w:rPr>
          <w:rFonts w:ascii="Verdana" w:hAnsi="Verdana"/>
          <w:sz w:val="19"/>
          <w:szCs w:val="19"/>
        </w:rPr>
      </w:pPr>
      <w:r w:rsidRPr="005C03A2">
        <w:rPr>
          <w:rFonts w:ascii="Verdana" w:hAnsi="Verdana"/>
          <w:b/>
          <w:sz w:val="19"/>
          <w:szCs w:val="19"/>
        </w:rPr>
        <w:t>12.1.</w:t>
      </w:r>
      <w:r w:rsidR="35F4BD35" w:rsidRPr="029E9E2D">
        <w:rPr>
          <w:rFonts w:ascii="Verdana" w:hAnsi="Verdana"/>
          <w:b/>
          <w:bCs/>
          <w:sz w:val="19"/>
          <w:szCs w:val="19"/>
        </w:rPr>
        <w:t>6</w:t>
      </w:r>
      <w:r w:rsidRPr="005C03A2">
        <w:rPr>
          <w:rFonts w:ascii="Verdana" w:hAnsi="Verdana"/>
          <w:b/>
          <w:sz w:val="19"/>
          <w:szCs w:val="19"/>
        </w:rPr>
        <w:t xml:space="preserve">.1.- </w:t>
      </w:r>
      <w:r w:rsidRPr="005C03A2">
        <w:rPr>
          <w:rFonts w:ascii="Verdana" w:hAnsi="Verdana"/>
          <w:sz w:val="19"/>
          <w:szCs w:val="19"/>
        </w:rPr>
        <w:t>Cumplir con la finalidad recogida en este pliego para la cual se han cedido los datos.</w:t>
      </w:r>
    </w:p>
    <w:p w14:paraId="7A183F15" w14:textId="22DAE29A" w:rsidR="00FD3FC5" w:rsidRPr="005C03A2" w:rsidRDefault="00FD3FC5" w:rsidP="00FD3FC5">
      <w:pPr>
        <w:spacing w:before="120" w:after="120"/>
        <w:ind w:left="2127" w:right="-427" w:hanging="709"/>
        <w:jc w:val="both"/>
        <w:rPr>
          <w:rFonts w:ascii="Verdana" w:hAnsi="Verdana"/>
          <w:sz w:val="19"/>
          <w:szCs w:val="19"/>
        </w:rPr>
      </w:pPr>
      <w:r w:rsidRPr="005C03A2">
        <w:rPr>
          <w:rFonts w:ascii="Verdana" w:hAnsi="Verdana"/>
          <w:b/>
          <w:sz w:val="19"/>
          <w:szCs w:val="19"/>
        </w:rPr>
        <w:t>12.1.</w:t>
      </w:r>
      <w:r w:rsidR="6EE971FE" w:rsidRPr="0B5FBDD1">
        <w:rPr>
          <w:rFonts w:ascii="Verdana" w:hAnsi="Verdana"/>
          <w:b/>
          <w:bCs/>
          <w:sz w:val="19"/>
          <w:szCs w:val="19"/>
        </w:rPr>
        <w:t>6</w:t>
      </w:r>
      <w:r w:rsidRPr="005C03A2">
        <w:rPr>
          <w:rFonts w:ascii="Verdana" w:hAnsi="Verdana"/>
          <w:b/>
          <w:sz w:val="19"/>
          <w:szCs w:val="19"/>
        </w:rPr>
        <w:t xml:space="preserve">.2.- </w:t>
      </w:r>
      <w:r w:rsidRPr="005C03A2">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5C03A2">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0EDEA2AA" w:rsidR="00FD3FC5" w:rsidRPr="005C03A2" w:rsidRDefault="00FD3FC5" w:rsidP="00FD3FC5">
      <w:pPr>
        <w:spacing w:before="120" w:after="120"/>
        <w:ind w:left="2127" w:right="-427" w:hanging="709"/>
        <w:jc w:val="both"/>
        <w:rPr>
          <w:rFonts w:ascii="Verdana" w:hAnsi="Verdana"/>
          <w:sz w:val="19"/>
          <w:szCs w:val="19"/>
        </w:rPr>
      </w:pPr>
      <w:r w:rsidRPr="005C03A2">
        <w:rPr>
          <w:rFonts w:ascii="Verdana" w:hAnsi="Verdana"/>
          <w:b/>
          <w:sz w:val="19"/>
          <w:szCs w:val="19"/>
        </w:rPr>
        <w:t>12.1.</w:t>
      </w:r>
      <w:r w:rsidR="49E8CDF4" w:rsidRPr="0B5FBDD1">
        <w:rPr>
          <w:rFonts w:ascii="Verdana" w:hAnsi="Verdana"/>
          <w:b/>
          <w:bCs/>
          <w:sz w:val="19"/>
          <w:szCs w:val="19"/>
        </w:rPr>
        <w:t>6</w:t>
      </w:r>
      <w:r w:rsidRPr="005C03A2">
        <w:rPr>
          <w:rFonts w:ascii="Verdana" w:hAnsi="Verdana"/>
          <w:b/>
          <w:sz w:val="19"/>
          <w:szCs w:val="19"/>
        </w:rPr>
        <w:t xml:space="preserve">.3.- </w:t>
      </w:r>
      <w:r w:rsidRPr="005C03A2">
        <w:rPr>
          <w:rFonts w:ascii="Verdana" w:hAnsi="Verdana"/>
          <w:sz w:val="19"/>
          <w:szCs w:val="19"/>
        </w:rPr>
        <w:t>No modificar la/</w:t>
      </w:r>
      <w:proofErr w:type="gramStart"/>
      <w:r w:rsidRPr="005C03A2">
        <w:rPr>
          <w:rFonts w:ascii="Verdana" w:hAnsi="Verdana"/>
          <w:sz w:val="19"/>
          <w:szCs w:val="19"/>
        </w:rPr>
        <w:t>las subcontratista</w:t>
      </w:r>
      <w:proofErr w:type="gramEnd"/>
      <w:r w:rsidRPr="005C03A2">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16B92BB9" w14:textId="6D481658" w:rsidR="00FD3FC5" w:rsidRPr="005C03A2" w:rsidRDefault="00FD3FC5" w:rsidP="00FD3FC5">
      <w:pPr>
        <w:spacing w:before="120" w:after="120"/>
        <w:ind w:left="2127" w:right="-427" w:hanging="709"/>
        <w:jc w:val="both"/>
        <w:rPr>
          <w:rFonts w:ascii="Verdana" w:hAnsi="Verdana"/>
          <w:b/>
          <w:sz w:val="19"/>
          <w:szCs w:val="19"/>
        </w:rPr>
      </w:pPr>
      <w:r w:rsidRPr="005C03A2">
        <w:rPr>
          <w:rFonts w:ascii="Verdana" w:hAnsi="Verdana"/>
          <w:b/>
          <w:sz w:val="19"/>
          <w:szCs w:val="19"/>
        </w:rPr>
        <w:t>12.1</w:t>
      </w:r>
      <w:r w:rsidRPr="59816686">
        <w:rPr>
          <w:rFonts w:ascii="Verdana" w:hAnsi="Verdana"/>
          <w:b/>
          <w:bCs/>
          <w:sz w:val="19"/>
          <w:szCs w:val="19"/>
        </w:rPr>
        <w:t>.</w:t>
      </w:r>
      <w:r w:rsidR="43BE0AE3" w:rsidRPr="59816686">
        <w:rPr>
          <w:rFonts w:ascii="Verdana" w:hAnsi="Verdana"/>
          <w:b/>
          <w:bCs/>
          <w:sz w:val="19"/>
          <w:szCs w:val="19"/>
        </w:rPr>
        <w:t>6</w:t>
      </w:r>
      <w:r w:rsidRPr="59816686">
        <w:rPr>
          <w:rFonts w:ascii="Verdana" w:hAnsi="Verdana"/>
          <w:b/>
          <w:bCs/>
          <w:sz w:val="19"/>
          <w:szCs w:val="19"/>
        </w:rPr>
        <w:t>.</w:t>
      </w:r>
      <w:r w:rsidRPr="005C03A2">
        <w:rPr>
          <w:rFonts w:ascii="Verdana" w:hAnsi="Verdana"/>
          <w:b/>
          <w:sz w:val="19"/>
          <w:szCs w:val="19"/>
        </w:rPr>
        <w:t xml:space="preserve">4.- </w:t>
      </w:r>
      <w:r w:rsidRPr="005C03A2">
        <w:rPr>
          <w:rFonts w:ascii="Verdana" w:hAnsi="Verdana"/>
          <w:sz w:val="19"/>
          <w:szCs w:val="19"/>
        </w:rPr>
        <w:t>Todas aquellas que en relación con esta materia se hallan previstas en la normativa de contratación pública.</w:t>
      </w:r>
    </w:p>
    <w:p w14:paraId="58CF0FCD" w14:textId="2AE87399" w:rsidR="00855EAA" w:rsidRPr="005C03A2" w:rsidRDefault="00855EAA" w:rsidP="00A15DEE">
      <w:pPr>
        <w:pStyle w:val="Ttulo5"/>
        <w:rPr>
          <w:color w:val="0000FF"/>
        </w:rPr>
      </w:pPr>
      <w:bookmarkStart w:id="327" w:name="_Toc48117764"/>
      <w:r w:rsidRPr="005C03A2">
        <w:rPr>
          <w:b/>
        </w:rPr>
        <w:t>12.1.</w:t>
      </w:r>
      <w:r w:rsidR="5795C21A" w:rsidRPr="59816686">
        <w:rPr>
          <w:b/>
          <w:bCs/>
        </w:rPr>
        <w:t>7</w:t>
      </w:r>
      <w:r w:rsidRPr="005C03A2">
        <w:rPr>
          <w:b/>
        </w:rPr>
        <w:t xml:space="preserve">.- </w:t>
      </w:r>
      <w:r w:rsidRPr="005C03A2">
        <w:t xml:space="preserve">Otras: </w:t>
      </w:r>
      <w:r w:rsidRPr="005C03A2">
        <w:rPr>
          <w:color w:val="0000FF"/>
        </w:rPr>
        <w:t>sí, la siguiente</w:t>
      </w:r>
      <w:bookmarkEnd w:id="327"/>
      <w:r w:rsidR="00FE39DF">
        <w:rPr>
          <w:color w:val="0000FF"/>
        </w:rPr>
        <w:t>:</w:t>
      </w:r>
    </w:p>
    <w:p w14:paraId="1A9E2323" w14:textId="4C168961" w:rsidR="00855EAA" w:rsidRPr="005C03A2" w:rsidRDefault="00855EAA" w:rsidP="00FE7855">
      <w:pPr>
        <w:tabs>
          <w:tab w:val="left" w:pos="600"/>
        </w:tabs>
        <w:spacing w:before="120" w:after="120"/>
        <w:ind w:left="2127" w:right="-427" w:hanging="709"/>
        <w:jc w:val="both"/>
        <w:rPr>
          <w:rFonts w:ascii="Verdana" w:hAnsi="Verdana" w:cs="Arial"/>
          <w:sz w:val="19"/>
          <w:szCs w:val="19"/>
        </w:rPr>
      </w:pPr>
      <w:r w:rsidRPr="005C03A2">
        <w:rPr>
          <w:rFonts w:ascii="Verdana" w:hAnsi="Verdana" w:cs="Arial"/>
          <w:b/>
          <w:sz w:val="19"/>
          <w:szCs w:val="19"/>
        </w:rPr>
        <w:t>12.1.</w:t>
      </w:r>
      <w:r w:rsidR="615477D5" w:rsidRPr="59816686">
        <w:rPr>
          <w:rFonts w:ascii="Verdana" w:hAnsi="Verdana" w:cs="Arial"/>
          <w:b/>
          <w:bCs/>
          <w:sz w:val="19"/>
          <w:szCs w:val="19"/>
        </w:rPr>
        <w:t>7</w:t>
      </w:r>
      <w:r w:rsidRPr="005C03A2">
        <w:rPr>
          <w:rFonts w:ascii="Verdana" w:hAnsi="Verdana" w:cs="Arial"/>
          <w:b/>
          <w:sz w:val="19"/>
          <w:szCs w:val="19"/>
        </w:rPr>
        <w:t>.1.-</w:t>
      </w:r>
      <w:r w:rsidRPr="005C03A2">
        <w:rPr>
          <w:rFonts w:ascii="Verdana" w:hAnsi="Verdana" w:cs="Arial"/>
          <w:sz w:val="19"/>
          <w:szCs w:val="19"/>
        </w:rPr>
        <w:t xml:space="preserve"> La ejecución de la obra en el plazo establecido en el contrato. </w:t>
      </w:r>
    </w:p>
    <w:p w14:paraId="5DFB692B" w14:textId="77777777" w:rsidR="00855EAA" w:rsidRPr="005C03A2" w:rsidRDefault="00855EAA" w:rsidP="00FE7855">
      <w:pPr>
        <w:pStyle w:val="Prrafodelista"/>
        <w:spacing w:before="240"/>
        <w:ind w:left="301" w:right="-427"/>
        <w:jc w:val="both"/>
        <w:rPr>
          <w:rFonts w:ascii="Verdana" w:hAnsi="Verdana" w:cs="Arial"/>
          <w:sz w:val="19"/>
          <w:szCs w:val="19"/>
        </w:rPr>
      </w:pPr>
      <w:r w:rsidRPr="005C03A2">
        <w:rPr>
          <w:rFonts w:ascii="Verdana" w:hAnsi="Verdana" w:cs="Arial"/>
          <w:sz w:val="19"/>
          <w:szCs w:val="19"/>
        </w:rPr>
        <w:t xml:space="preserve">El incumplimiento de cualquiera de las obligaciones contractuales esenciales constituye </w:t>
      </w:r>
      <w:r w:rsidRPr="005C03A2">
        <w:rPr>
          <w:rFonts w:ascii="Verdana" w:hAnsi="Verdana" w:cs="Arial"/>
          <w:b/>
          <w:sz w:val="19"/>
          <w:szCs w:val="19"/>
        </w:rPr>
        <w:t>infracción grave</w:t>
      </w:r>
      <w:r w:rsidRPr="005C03A2">
        <w:rPr>
          <w:rFonts w:ascii="Verdana" w:hAnsi="Verdana" w:cs="Arial"/>
          <w:sz w:val="19"/>
          <w:szCs w:val="19"/>
        </w:rPr>
        <w:t xml:space="preserve"> a efectos del art. 71.2 c) LCSP. </w:t>
      </w:r>
    </w:p>
    <w:p w14:paraId="10FE86DE" w14:textId="77777777" w:rsidR="00855EAA" w:rsidRDefault="00855EAA" w:rsidP="00FE7855">
      <w:pPr>
        <w:pStyle w:val="Ttulo4"/>
        <w:ind w:right="-427"/>
      </w:pPr>
      <w:bookmarkStart w:id="328" w:name="_Toc39126727"/>
      <w:bookmarkStart w:id="329" w:name="_Toc39127283"/>
      <w:bookmarkStart w:id="330" w:name="_Toc40872707"/>
      <w:bookmarkStart w:id="331" w:name="_Toc48117765"/>
      <w:r w:rsidRPr="005C03A2">
        <w:t>12.2.- Otras obligaciones en materia medioambiental, social o laboral:</w:t>
      </w:r>
      <w:bookmarkEnd w:id="328"/>
      <w:bookmarkEnd w:id="329"/>
      <w:bookmarkEnd w:id="330"/>
      <w:bookmarkEnd w:id="331"/>
    </w:p>
    <w:p w14:paraId="4793DE61" w14:textId="77777777" w:rsidR="002E33D3" w:rsidRPr="002E33D3" w:rsidRDefault="002E33D3" w:rsidP="002E33D3"/>
    <w:p w14:paraId="0F88A9E0" w14:textId="62F04F57" w:rsidR="00855EAA" w:rsidRPr="005C03A2" w:rsidRDefault="00855EAA" w:rsidP="00A15DEE">
      <w:pPr>
        <w:pStyle w:val="Ttulo5"/>
        <w:rPr>
          <w:b/>
          <w:color w:val="0000FF"/>
        </w:rPr>
      </w:pPr>
      <w:bookmarkStart w:id="332" w:name="_Toc48117766"/>
      <w:r w:rsidRPr="005C03A2">
        <w:rPr>
          <w:b/>
        </w:rPr>
        <w:t>12.2.1.- Obligaciones en materia medioambiental</w:t>
      </w:r>
      <w:r w:rsidRPr="005C03A2">
        <w:t xml:space="preserve">: </w:t>
      </w:r>
      <w:bookmarkEnd w:id="332"/>
      <w:r w:rsidR="00054188" w:rsidRPr="00054188">
        <w:rPr>
          <w:color w:val="0000FF"/>
        </w:rPr>
        <w:t>sí, el cumplimiento de la normativa medioambiental europea.</w:t>
      </w:r>
    </w:p>
    <w:p w14:paraId="08E9A4D6" w14:textId="77777777" w:rsidR="00855EAA" w:rsidRPr="005C03A2" w:rsidRDefault="00855EAA" w:rsidP="00A15DEE">
      <w:pPr>
        <w:pStyle w:val="Ttulo5"/>
      </w:pPr>
      <w:bookmarkStart w:id="333" w:name="_Toc48117767"/>
      <w:r w:rsidRPr="005C03A2">
        <w:rPr>
          <w:b/>
        </w:rPr>
        <w:t>12.2.2.- Obligaciones en materia social o laboral</w:t>
      </w:r>
      <w:r w:rsidRPr="005C03A2">
        <w:t>:</w:t>
      </w:r>
      <w:bookmarkEnd w:id="333"/>
    </w:p>
    <w:p w14:paraId="06654A89" w14:textId="3E50FBC8" w:rsidR="00855EAA" w:rsidRPr="005C03A2" w:rsidRDefault="00855EAA" w:rsidP="00FE7855">
      <w:pPr>
        <w:pStyle w:val="Prrafodelista"/>
        <w:spacing w:before="120" w:after="120"/>
        <w:ind w:left="2127" w:right="-427" w:hanging="709"/>
        <w:jc w:val="both"/>
        <w:rPr>
          <w:rFonts w:ascii="Verdana" w:hAnsi="Verdana" w:cs="Arial"/>
          <w:sz w:val="19"/>
          <w:szCs w:val="19"/>
        </w:rPr>
      </w:pPr>
      <w:r w:rsidRPr="005C03A2">
        <w:rPr>
          <w:rFonts w:ascii="Verdana" w:hAnsi="Verdana" w:cs="Arial"/>
          <w:b/>
          <w:sz w:val="19"/>
          <w:szCs w:val="19"/>
        </w:rPr>
        <w:t xml:space="preserve">12.2.2.1- </w:t>
      </w:r>
      <w:r w:rsidRPr="005C03A2">
        <w:rPr>
          <w:rFonts w:ascii="Verdana" w:hAnsi="Verdana" w:cs="Arial"/>
          <w:sz w:val="19"/>
          <w:szCs w:val="19"/>
        </w:rPr>
        <w:t>Cumplir las condiciones salariales de las personas trabajadoras conforme al convenio colectivo sectorial de aplicación</w:t>
      </w:r>
      <w:r w:rsidR="0013517E" w:rsidRPr="005C03A2">
        <w:rPr>
          <w:rFonts w:ascii="Verdana" w:hAnsi="Verdana" w:cs="Arial"/>
          <w:sz w:val="19"/>
          <w:szCs w:val="19"/>
        </w:rPr>
        <w:t>.</w:t>
      </w:r>
      <w:r w:rsidRPr="005C03A2">
        <w:rPr>
          <w:rFonts w:ascii="Verdana" w:hAnsi="Verdana" w:cs="Arial"/>
          <w:sz w:val="19"/>
          <w:szCs w:val="19"/>
        </w:rPr>
        <w:t xml:space="preserve"> </w:t>
      </w:r>
    </w:p>
    <w:p w14:paraId="3FB87D3B" w14:textId="6ADEAECC" w:rsidR="00AD6BE7" w:rsidRPr="00264B6A" w:rsidRDefault="00855EAA" w:rsidP="00AD6BE7">
      <w:pPr>
        <w:pStyle w:val="Prrafodelista"/>
        <w:spacing w:before="120" w:after="120"/>
        <w:ind w:left="2127" w:right="-427" w:hanging="709"/>
        <w:jc w:val="both"/>
        <w:rPr>
          <w:rFonts w:ascii="Verdana" w:hAnsi="Verdana" w:cs="Arial"/>
          <w:color w:val="0000FF"/>
          <w:sz w:val="19"/>
          <w:szCs w:val="19"/>
        </w:rPr>
      </w:pPr>
      <w:r w:rsidRPr="005C03A2">
        <w:rPr>
          <w:rFonts w:ascii="Verdana" w:hAnsi="Verdana" w:cs="Arial"/>
          <w:b/>
          <w:sz w:val="19"/>
          <w:szCs w:val="19"/>
        </w:rPr>
        <w:t xml:space="preserve">12.2.2.2- </w:t>
      </w:r>
      <w:r w:rsidR="00AD6BE7" w:rsidRPr="00264B6A">
        <w:rPr>
          <w:rFonts w:ascii="Verdana" w:hAnsi="Verdana" w:cs="Arial"/>
          <w:color w:val="0000FF"/>
          <w:sz w:val="19"/>
          <w:szCs w:val="19"/>
        </w:rPr>
        <w:t>La obligación de contar con un plan de igualdad (entre otros, en los supuestos de empresas con más de 50 trabajadores) conforme a lo dispuesto en el artículo 45 de la Ley Orgánica 3/2007, de 22 de marzo, para la igualdad de mujeres y hombres.</w:t>
      </w:r>
    </w:p>
    <w:p w14:paraId="23A928D0" w14:textId="7BE4AB50" w:rsidR="00AD6BE7" w:rsidRPr="00264B6A" w:rsidRDefault="00AD6BE7" w:rsidP="00AD6BE7">
      <w:pPr>
        <w:pStyle w:val="Prrafodelista"/>
        <w:spacing w:before="120" w:after="120"/>
        <w:ind w:left="2127" w:right="-427" w:hanging="709"/>
        <w:jc w:val="both"/>
        <w:rPr>
          <w:rFonts w:ascii="Verdana" w:hAnsi="Verdana" w:cs="Arial"/>
          <w:color w:val="0000FF"/>
          <w:sz w:val="19"/>
          <w:szCs w:val="19"/>
        </w:rPr>
      </w:pPr>
      <w:r w:rsidRPr="00264B6A">
        <w:rPr>
          <w:rFonts w:ascii="Verdana" w:hAnsi="Verdana" w:cs="Arial"/>
          <w:b/>
          <w:color w:val="0000FF"/>
          <w:sz w:val="19"/>
          <w:szCs w:val="19"/>
        </w:rPr>
        <w:t>12.2.2.3</w:t>
      </w:r>
      <w:r w:rsidR="00264B6A" w:rsidRPr="00264B6A">
        <w:rPr>
          <w:rFonts w:ascii="Verdana" w:hAnsi="Verdana" w:cs="Arial"/>
          <w:b/>
          <w:color w:val="0000FF"/>
          <w:sz w:val="19"/>
          <w:szCs w:val="19"/>
        </w:rPr>
        <w:t>-</w:t>
      </w:r>
      <w:r w:rsidRPr="00264B6A">
        <w:rPr>
          <w:rFonts w:ascii="Verdana" w:hAnsi="Verdana" w:cs="Arial"/>
          <w:color w:val="0000FF"/>
          <w:sz w:val="19"/>
          <w:szCs w:val="19"/>
        </w:rPr>
        <w:t xml:space="preserve"> La empresa adjudicataria deberá difundir el protocolo para prevenir y hacer frente al acoso sexual y al acoso por razón de sexo en el trabajo contra los trabajadores, entre las personas trabajadoras que participen en la ejecución de este contrato.</w:t>
      </w:r>
    </w:p>
    <w:p w14:paraId="73E0C891" w14:textId="2B8F6804" w:rsidR="00AD6BE7" w:rsidRDefault="00AD6BE7" w:rsidP="00AD6BE7">
      <w:pPr>
        <w:pStyle w:val="Prrafodelista"/>
        <w:spacing w:before="120" w:after="120"/>
        <w:ind w:left="2127" w:right="-427" w:hanging="709"/>
        <w:jc w:val="both"/>
        <w:rPr>
          <w:rFonts w:ascii="Verdana" w:hAnsi="Verdana" w:cs="Arial"/>
          <w:color w:val="0000FF"/>
          <w:sz w:val="19"/>
          <w:szCs w:val="19"/>
        </w:rPr>
      </w:pPr>
      <w:r w:rsidRPr="00264B6A">
        <w:rPr>
          <w:rFonts w:ascii="Verdana" w:hAnsi="Verdana" w:cs="Arial"/>
          <w:b/>
          <w:color w:val="0000FF"/>
          <w:sz w:val="19"/>
          <w:szCs w:val="19"/>
        </w:rPr>
        <w:t>12.2.2.4</w:t>
      </w:r>
      <w:r w:rsidRPr="00264B6A">
        <w:rPr>
          <w:rFonts w:ascii="Verdana" w:hAnsi="Verdana" w:cs="Arial"/>
          <w:color w:val="0000FF"/>
          <w:sz w:val="19"/>
          <w:szCs w:val="19"/>
        </w:rPr>
        <w:t>- La obligación de abonar a los subcontratistas el precio pactado en los plazos y condiciones señaladas en el artículo 216 de la LCSP, así como el cumplimiento de la normativa en materia de subcontratación.</w:t>
      </w:r>
    </w:p>
    <w:p w14:paraId="4F661A95" w14:textId="77777777" w:rsidR="00D35B93" w:rsidRDefault="00D35B93" w:rsidP="00AD6BE7">
      <w:pPr>
        <w:pStyle w:val="Prrafodelista"/>
        <w:spacing w:before="120" w:after="120"/>
        <w:ind w:left="2127" w:right="-427" w:hanging="709"/>
        <w:jc w:val="both"/>
        <w:rPr>
          <w:rFonts w:ascii="Verdana" w:hAnsi="Verdana" w:cs="Arial"/>
          <w:color w:val="0000FF"/>
          <w:sz w:val="19"/>
          <w:szCs w:val="19"/>
        </w:rPr>
      </w:pPr>
    </w:p>
    <w:p w14:paraId="6924DF45" w14:textId="1388C261" w:rsidR="00855EAA" w:rsidRPr="005C03A2" w:rsidRDefault="00752804" w:rsidP="00FE7855">
      <w:pPr>
        <w:pStyle w:val="Ttulo3"/>
        <w:ind w:right="-427"/>
      </w:pPr>
      <w:bookmarkStart w:id="334" w:name="_Toc215044314"/>
      <w:r w:rsidRPr="005C03A2">
        <w:t xml:space="preserve">13.- </w:t>
      </w:r>
      <w:r w:rsidR="00E60D96" w:rsidRPr="005C03A2">
        <w:rPr>
          <w:caps w:val="0"/>
        </w:rPr>
        <w:t>PENALIDADES</w:t>
      </w:r>
      <w:bookmarkEnd w:id="334"/>
      <w:r w:rsidR="00E60D96" w:rsidRPr="005C03A2">
        <w:rPr>
          <w:caps w:val="0"/>
        </w:rPr>
        <w:t xml:space="preserve"> </w:t>
      </w:r>
    </w:p>
    <w:p w14:paraId="46965207" w14:textId="322785A5" w:rsidR="00855EAA" w:rsidRPr="005C03A2" w:rsidRDefault="00855EAA" w:rsidP="00FE7855">
      <w:pPr>
        <w:pStyle w:val="Ttulo4"/>
        <w:ind w:right="-427"/>
        <w:rPr>
          <w:color w:val="0000FF"/>
        </w:rPr>
      </w:pPr>
      <w:bookmarkStart w:id="335" w:name="_Toc39127285"/>
      <w:bookmarkStart w:id="336" w:name="_Toc40872709"/>
      <w:bookmarkStart w:id="337" w:name="_Toc48117769"/>
      <w:r w:rsidRPr="005C03A2">
        <w:t xml:space="preserve">13.1.- Se establecen penalidades adicionales a las previstas </w:t>
      </w:r>
      <w:r w:rsidRPr="005C03A2">
        <w:rPr>
          <w:b w:val="0"/>
        </w:rPr>
        <w:t>en la cláusula</w:t>
      </w:r>
      <w:r w:rsidRPr="005C03A2">
        <w:rPr>
          <w:b w:val="0"/>
          <w:vertAlign w:val="superscript"/>
        </w:rPr>
        <w:t xml:space="preserve"> </w:t>
      </w:r>
      <w:r w:rsidRPr="005C03A2">
        <w:rPr>
          <w:b w:val="0"/>
        </w:rPr>
        <w:t xml:space="preserve">33.1 de condiciones generales: </w:t>
      </w:r>
      <w:r w:rsidRPr="005C03A2">
        <w:rPr>
          <w:b w:val="0"/>
          <w:color w:val="0000FF"/>
        </w:rPr>
        <w:t>no</w:t>
      </w:r>
      <w:r w:rsidR="00FE7855" w:rsidRPr="005C03A2">
        <w:rPr>
          <w:b w:val="0"/>
          <w:color w:val="0000FF"/>
        </w:rPr>
        <w:t>.</w:t>
      </w:r>
      <w:bookmarkEnd w:id="335"/>
      <w:bookmarkEnd w:id="336"/>
      <w:bookmarkEnd w:id="337"/>
    </w:p>
    <w:p w14:paraId="12BFDE14" w14:textId="6003588D" w:rsidR="00855EAA" w:rsidRPr="005C03A2" w:rsidRDefault="00855EAA" w:rsidP="00FE7855">
      <w:pPr>
        <w:pStyle w:val="Ttulo4"/>
        <w:ind w:right="-427"/>
        <w:rPr>
          <w:b w:val="0"/>
        </w:rPr>
      </w:pPr>
      <w:bookmarkStart w:id="338" w:name="_Toc39127286"/>
      <w:bookmarkStart w:id="339" w:name="_Toc40872710"/>
      <w:bookmarkStart w:id="340" w:name="_Toc48117770"/>
      <w:r w:rsidRPr="005C03A2">
        <w:t xml:space="preserve">13.2.- Se establecen importes de penalidad </w:t>
      </w:r>
      <w:r w:rsidRPr="005C03A2">
        <w:rPr>
          <w:b w:val="0"/>
        </w:rPr>
        <w:t xml:space="preserve">diferentes de los dispuestos en el art. 193.3 y 193.4 LCSP por demora en el cumplimiento de plazos: </w:t>
      </w:r>
      <w:r w:rsidRPr="005C03A2">
        <w:rPr>
          <w:b w:val="0"/>
          <w:color w:val="0000FF"/>
        </w:rPr>
        <w:t>no</w:t>
      </w:r>
      <w:r w:rsidR="00FE7855" w:rsidRPr="005C03A2">
        <w:rPr>
          <w:b w:val="0"/>
          <w:color w:val="0000FF"/>
        </w:rPr>
        <w:t>.</w:t>
      </w:r>
      <w:bookmarkEnd w:id="338"/>
      <w:bookmarkEnd w:id="339"/>
      <w:bookmarkEnd w:id="340"/>
    </w:p>
    <w:p w14:paraId="65B770A4" w14:textId="5A47062B" w:rsidR="00855EAA" w:rsidRPr="005C03A2" w:rsidRDefault="00752804" w:rsidP="00FE7855">
      <w:pPr>
        <w:pStyle w:val="Ttulo3"/>
        <w:ind w:right="-427"/>
      </w:pPr>
      <w:bookmarkStart w:id="341" w:name="_Toc215044315"/>
      <w:r w:rsidRPr="005C03A2">
        <w:t xml:space="preserve">14.- </w:t>
      </w:r>
      <w:r w:rsidR="00855EAA" w:rsidRPr="005C03A2">
        <w:t>SUBCONTRATACIÓN</w:t>
      </w:r>
      <w:bookmarkEnd w:id="341"/>
    </w:p>
    <w:p w14:paraId="5354B062" w14:textId="3DCD035B" w:rsidR="64373FB5" w:rsidRPr="00FE39DF" w:rsidRDefault="00855EAA" w:rsidP="00E07D1E">
      <w:pPr>
        <w:pStyle w:val="Ttulo4"/>
        <w:ind w:right="-427"/>
        <w:rPr>
          <w:b w:val="0"/>
          <w:color w:val="0000FF"/>
        </w:rPr>
      </w:pPr>
      <w:bookmarkStart w:id="342" w:name="_Toc39127288"/>
      <w:bookmarkStart w:id="343" w:name="_Toc40872712"/>
      <w:bookmarkStart w:id="344" w:name="_Toc48117772"/>
      <w:r w:rsidRPr="00FB3435">
        <w:t>14.1.- Se establecen limitaciones a la posibilidad de subcontratar</w:t>
      </w:r>
      <w:r w:rsidRPr="00FB3435">
        <w:rPr>
          <w:b w:val="0"/>
          <w:color w:val="0000FF"/>
        </w:rPr>
        <w:t xml:space="preserve">: </w:t>
      </w:r>
      <w:bookmarkEnd w:id="342"/>
      <w:bookmarkEnd w:id="343"/>
      <w:bookmarkEnd w:id="344"/>
      <w:r w:rsidR="00E07D1E" w:rsidRPr="00FB3435">
        <w:rPr>
          <w:b w:val="0"/>
          <w:color w:val="0000FF"/>
        </w:rPr>
        <w:t>no. Las establecidas en la legislación.</w:t>
      </w:r>
    </w:p>
    <w:p w14:paraId="64CD732C" w14:textId="77777777" w:rsidR="00855EAA" w:rsidRPr="005C03A2" w:rsidRDefault="00855EAA" w:rsidP="00FE7855">
      <w:pPr>
        <w:pStyle w:val="Ttulo4"/>
        <w:ind w:right="-427"/>
      </w:pPr>
      <w:bookmarkStart w:id="345" w:name="_Toc39127289"/>
      <w:bookmarkStart w:id="346" w:name="_Toc40872713"/>
      <w:bookmarkStart w:id="347" w:name="_Toc48117773"/>
      <w:r w:rsidRPr="005C03A2">
        <w:t xml:space="preserve">14.2.- Obligación de </w:t>
      </w:r>
      <w:r w:rsidR="00432D24" w:rsidRPr="005C03A2">
        <w:t>las operadoras económica</w:t>
      </w:r>
      <w:r w:rsidRPr="005C03A2">
        <w:t>s de facilitar la siguiente información y/o documentación:</w:t>
      </w:r>
      <w:bookmarkEnd w:id="345"/>
      <w:bookmarkEnd w:id="346"/>
      <w:bookmarkEnd w:id="347"/>
    </w:p>
    <w:p w14:paraId="4E958058" w14:textId="1C5E1E88" w:rsidR="00CE1558" w:rsidRPr="005C03A2" w:rsidRDefault="00FE39DF"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55EAA" w:rsidRPr="005C03A2">
        <w:rPr>
          <w:rFonts w:ascii="Verdana" w:hAnsi="Verdana" w:cs="Arial"/>
          <w:sz w:val="19"/>
          <w:szCs w:val="19"/>
        </w:rPr>
        <w:t xml:space="preserve"> </w:t>
      </w:r>
      <w:r w:rsidR="00855EAA" w:rsidRPr="005C03A2">
        <w:rPr>
          <w:rFonts w:ascii="Verdana" w:hAnsi="Verdana" w:cs="Arial"/>
          <w:b/>
          <w:sz w:val="19"/>
          <w:szCs w:val="19"/>
        </w:rPr>
        <w:t>a)</w:t>
      </w:r>
      <w:r w:rsidR="00855EAA" w:rsidRPr="005C03A2">
        <w:rPr>
          <w:rFonts w:ascii="Verdana" w:hAnsi="Verdana" w:cs="Arial"/>
          <w:sz w:val="19"/>
          <w:szCs w:val="19"/>
        </w:rPr>
        <w:t xml:space="preserve"> </w:t>
      </w:r>
      <w:r w:rsidR="00BB02A0" w:rsidRPr="005C03A2">
        <w:rPr>
          <w:rFonts w:ascii="Verdana" w:hAnsi="Verdana" w:cs="Arial"/>
          <w:sz w:val="19"/>
          <w:szCs w:val="19"/>
        </w:rPr>
        <w:t>Parte(s) de la prestación que prevén subcontratar, el porcentaje de esa parte o de cada una de las partes que tenga previsto subcontratar y el nombre de</w:t>
      </w:r>
      <w:r w:rsidR="00AA30AD">
        <w:rPr>
          <w:rFonts w:ascii="Verdana" w:hAnsi="Verdana" w:cs="Arial"/>
          <w:sz w:val="19"/>
          <w:szCs w:val="19"/>
        </w:rPr>
        <w:t>l</w:t>
      </w:r>
      <w:r w:rsidR="00CE1558" w:rsidRPr="005C03A2">
        <w:rPr>
          <w:rFonts w:ascii="Verdana" w:hAnsi="Verdana" w:cs="Arial"/>
          <w:sz w:val="19"/>
          <w:szCs w:val="19"/>
        </w:rPr>
        <w:t xml:space="preserve"> subcontratista/s. Dicha información deberán hacerla constar en la</w:t>
      </w:r>
      <w:r w:rsidR="00320C2B" w:rsidRPr="005C03A2">
        <w:rPr>
          <w:rFonts w:ascii="Verdana" w:hAnsi="Verdana" w:cs="Arial"/>
          <w:sz w:val="19"/>
          <w:szCs w:val="19"/>
        </w:rPr>
        <w:t xml:space="preserve"> sección D de la parte II del DEUC</w:t>
      </w:r>
      <w:r w:rsidR="00CE1558" w:rsidRPr="005C03A2">
        <w:rPr>
          <w:rFonts w:ascii="Verdana" w:hAnsi="Verdana" w:cs="Arial"/>
          <w:sz w:val="19"/>
          <w:szCs w:val="19"/>
        </w:rPr>
        <w:t>.</w:t>
      </w:r>
    </w:p>
    <w:p w14:paraId="78E49285" w14:textId="77777777" w:rsidR="00855EAA" w:rsidRPr="005C03A2" w:rsidRDefault="00855EAA" w:rsidP="00731A8D">
      <w:pPr>
        <w:spacing w:before="120" w:after="120"/>
        <w:ind w:left="1418" w:right="-427" w:hanging="283"/>
        <w:jc w:val="both"/>
        <w:rPr>
          <w:rFonts w:ascii="Verdana" w:eastAsia="Calibri" w:hAnsi="Verdana" w:cs="Arial"/>
          <w:sz w:val="19"/>
          <w:szCs w:val="19"/>
        </w:rPr>
      </w:pPr>
      <w:r w:rsidRPr="005C03A2">
        <w:rPr>
          <w:rFonts w:ascii="Verdana" w:hAnsi="Verdana" w:cs="Arial"/>
          <w:sz w:val="19"/>
          <w:szCs w:val="19"/>
        </w:rPr>
        <w:fldChar w:fldCharType="begin">
          <w:ffData>
            <w:name w:val=""/>
            <w:enabled/>
            <w:calcOnExit w:val="0"/>
            <w:checkBox>
              <w:size w:val="24"/>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Arial"/>
          <w:b/>
          <w:sz w:val="19"/>
          <w:szCs w:val="19"/>
        </w:rPr>
        <w:t>b)</w:t>
      </w:r>
      <w:r w:rsidRPr="005C03A2">
        <w:rPr>
          <w:rFonts w:ascii="Verdana" w:hAnsi="Verdana" w:cs="Arial"/>
          <w:sz w:val="19"/>
          <w:szCs w:val="19"/>
        </w:rPr>
        <w:t xml:space="preserve"> DEUC </w:t>
      </w:r>
      <w:r w:rsidR="00F00F48" w:rsidRPr="005C03A2">
        <w:rPr>
          <w:rFonts w:ascii="Verdana" w:eastAsia="Calibri" w:hAnsi="Verdana" w:cs="Arial"/>
          <w:sz w:val="19"/>
          <w:szCs w:val="19"/>
        </w:rPr>
        <w:t>de cada una de la</w:t>
      </w:r>
      <w:r w:rsidRPr="005C03A2">
        <w:rPr>
          <w:rFonts w:ascii="Verdana" w:eastAsia="Calibri" w:hAnsi="Verdana" w:cs="Arial"/>
          <w:sz w:val="19"/>
          <w:szCs w:val="19"/>
        </w:rPr>
        <w:t>s subcontratistas</w:t>
      </w:r>
      <w:r w:rsidRPr="005C03A2">
        <w:rPr>
          <w:rFonts w:ascii="Verdana" w:hAnsi="Verdana" w:cs="Arial"/>
          <w:sz w:val="19"/>
          <w:szCs w:val="19"/>
        </w:rPr>
        <w:t xml:space="preserve"> que prevén subcontratar </w:t>
      </w:r>
      <w:r w:rsidRPr="005C03A2">
        <w:rPr>
          <w:rFonts w:ascii="Verdana" w:eastAsia="Calibri" w:hAnsi="Verdana" w:cs="Arial"/>
          <w:sz w:val="19"/>
          <w:szCs w:val="19"/>
        </w:rPr>
        <w:t>(con las secciones A y B de la parte II y la parte III debidamente cumplimentadas).</w:t>
      </w:r>
    </w:p>
    <w:p w14:paraId="1A427F91" w14:textId="5A5C446A" w:rsidR="00FC7C75" w:rsidRPr="005C03A2" w:rsidRDefault="00082B21" w:rsidP="00FC7C75">
      <w:pPr>
        <w:spacing w:before="120" w:after="120"/>
        <w:ind w:left="1418" w:right="-427" w:hanging="282"/>
        <w:jc w:val="both"/>
        <w:rPr>
          <w:rFonts w:ascii="Verdana" w:eastAsia="Arial Unicode MS" w:hAnsi="Verdana"/>
          <w:b/>
          <w:color w:val="0000FF"/>
          <w:sz w:val="19"/>
          <w:szCs w:val="18"/>
        </w:rPr>
      </w:pPr>
      <w:r w:rsidRPr="005C03A2">
        <w:rPr>
          <w:rFonts w:ascii="Verdana" w:hAnsi="Verdana"/>
          <w:sz w:val="19"/>
          <w:szCs w:val="19"/>
        </w:rPr>
        <w:fldChar w:fldCharType="begin">
          <w:ffData>
            <w:name w:val=""/>
            <w:enabled/>
            <w:calcOnExit w:val="0"/>
            <w:checkBox>
              <w:size w:val="24"/>
              <w:default w:val="0"/>
            </w:checkBox>
          </w:ffData>
        </w:fldChar>
      </w:r>
      <w:r w:rsidRPr="005C03A2">
        <w:rPr>
          <w:rFonts w:ascii="Verdana" w:hAnsi="Verdana"/>
          <w:sz w:val="19"/>
          <w:szCs w:val="19"/>
        </w:rPr>
        <w:instrText xml:space="preserve"> FORMCHECKBOX </w:instrText>
      </w:r>
      <w:r w:rsidRPr="005C03A2">
        <w:rPr>
          <w:rFonts w:ascii="Verdana" w:hAnsi="Verdana"/>
          <w:sz w:val="19"/>
          <w:szCs w:val="19"/>
        </w:rPr>
      </w:r>
      <w:r w:rsidRPr="005C03A2">
        <w:rPr>
          <w:rFonts w:ascii="Verdana" w:hAnsi="Verdana"/>
          <w:sz w:val="19"/>
          <w:szCs w:val="19"/>
        </w:rPr>
        <w:fldChar w:fldCharType="separate"/>
      </w:r>
      <w:r w:rsidRPr="005C03A2">
        <w:rPr>
          <w:rFonts w:ascii="Verdana" w:hAnsi="Verdana"/>
          <w:sz w:val="19"/>
          <w:szCs w:val="19"/>
        </w:rPr>
        <w:fldChar w:fldCharType="end"/>
      </w:r>
      <w:r w:rsidRPr="005C03A2">
        <w:rPr>
          <w:rFonts w:ascii="Verdana" w:hAnsi="Verdana"/>
          <w:sz w:val="19"/>
          <w:szCs w:val="19"/>
        </w:rPr>
        <w:t xml:space="preserve"> </w:t>
      </w:r>
      <w:r w:rsidRPr="005C03A2">
        <w:rPr>
          <w:rFonts w:ascii="Verdana" w:hAnsi="Verdana"/>
          <w:b/>
          <w:sz w:val="19"/>
          <w:szCs w:val="19"/>
        </w:rPr>
        <w:t xml:space="preserve">c) </w:t>
      </w:r>
      <w:r w:rsidRPr="005C03A2">
        <w:rPr>
          <w:rFonts w:ascii="Verdana" w:hAnsi="Verdana"/>
          <w:sz w:val="19"/>
          <w:szCs w:val="19"/>
        </w:rPr>
        <w:t xml:space="preserve">En el caso </w:t>
      </w:r>
      <w:r w:rsidRPr="005C03A2">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5C03A2">
        <w:rPr>
          <w:rFonts w:ascii="Verdana" w:eastAsia="Calibri" w:hAnsi="Verdana"/>
          <w:sz w:val="19"/>
          <w:szCs w:val="19"/>
        </w:rPr>
        <w:t xml:space="preserve">indicación en el </w:t>
      </w:r>
      <w:r w:rsidR="00217377" w:rsidRPr="005C03A2">
        <w:rPr>
          <w:rFonts w:ascii="Verdana" w:eastAsia="Arial Unicode MS" w:hAnsi="Verdana" w:cs="Tahoma"/>
          <w:b/>
          <w:color w:val="0000FF"/>
          <w:sz w:val="19"/>
          <w:szCs w:val="18"/>
        </w:rPr>
        <w:t>ANEXO</w:t>
      </w:r>
      <w:r w:rsidR="000E305A" w:rsidRPr="005C03A2">
        <w:rPr>
          <w:rFonts w:ascii="Verdana" w:eastAsia="Arial Unicode MS" w:hAnsi="Verdana"/>
          <w:b/>
          <w:color w:val="0000FF"/>
          <w:sz w:val="19"/>
          <w:szCs w:val="18"/>
        </w:rPr>
        <w:t xml:space="preserve"> </w:t>
      </w:r>
      <w:r w:rsidR="001916B9" w:rsidRPr="005C03A2">
        <w:rPr>
          <w:rFonts w:ascii="Verdana" w:eastAsia="Arial Unicode MS" w:hAnsi="Verdana"/>
          <w:b/>
          <w:color w:val="0000FF"/>
          <w:sz w:val="19"/>
          <w:szCs w:val="18"/>
        </w:rPr>
        <w:t>I</w:t>
      </w:r>
      <w:r w:rsidR="000E305A" w:rsidRPr="005C03A2">
        <w:rPr>
          <w:rFonts w:ascii="Verdana" w:eastAsia="Arial Unicode MS" w:hAnsi="Verdana"/>
          <w:b/>
          <w:color w:val="0000FF"/>
          <w:sz w:val="19"/>
          <w:szCs w:val="18"/>
        </w:rPr>
        <w:t>I.</w:t>
      </w:r>
      <w:r w:rsidR="001916B9" w:rsidRPr="005C03A2">
        <w:rPr>
          <w:rFonts w:ascii="Verdana" w:eastAsia="Arial Unicode MS" w:hAnsi="Verdana"/>
          <w:b/>
          <w:color w:val="0000FF"/>
          <w:sz w:val="19"/>
          <w:szCs w:val="18"/>
        </w:rPr>
        <w:t>8</w:t>
      </w:r>
      <w:r w:rsidRPr="005C03A2">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5C03A2">
        <w:rPr>
          <w:rFonts w:ascii="Verdana" w:eastAsia="Calibri" w:hAnsi="Verdana"/>
          <w:sz w:val="19"/>
          <w:szCs w:val="19"/>
        </w:rPr>
        <w:t>)</w:t>
      </w:r>
      <w:r w:rsidR="00A468BF" w:rsidRPr="005C03A2">
        <w:rPr>
          <w:rFonts w:ascii="Verdana" w:eastAsia="Calibri" w:hAnsi="Verdana"/>
          <w:sz w:val="19"/>
          <w:szCs w:val="19"/>
        </w:rPr>
        <w:t>.</w:t>
      </w:r>
      <w:r w:rsidR="00A468BF" w:rsidRPr="005C03A2">
        <w:rPr>
          <w:rFonts w:ascii="Verdana" w:eastAsia="Arial Unicode MS" w:hAnsi="Verdana"/>
          <w:b/>
          <w:color w:val="0000FF"/>
          <w:sz w:val="19"/>
          <w:szCs w:val="18"/>
        </w:rPr>
        <w:t xml:space="preserve"> </w:t>
      </w:r>
    </w:p>
    <w:p w14:paraId="4056657E" w14:textId="09231F28" w:rsidR="00FC7C75" w:rsidRPr="005C03A2" w:rsidRDefault="00FC7C75" w:rsidP="00FC7C75">
      <w:pPr>
        <w:pStyle w:val="Ttulo4"/>
      </w:pPr>
      <w:r w:rsidRPr="005C03A2">
        <w:rPr>
          <w:rFonts w:eastAsia="Calibri" w:cs="Calibri"/>
          <w:color w:val="000000"/>
          <w:szCs w:val="19"/>
        </w:rPr>
        <w:t>14.3.- Registro de Empresas Acreditadas (REA):</w:t>
      </w:r>
      <w:r w:rsidRPr="005C03A2">
        <w:rPr>
          <w:rFonts w:eastAsia="Times New Roman" w:cs="Calibri"/>
          <w:b w:val="0"/>
          <w:color w:val="0000FF"/>
          <w:szCs w:val="19"/>
          <w:shd w:val="clear" w:color="auto" w:fill="FFFFFF"/>
        </w:rPr>
        <w:t xml:space="preserve"> </w:t>
      </w:r>
      <w:r w:rsidR="00C064E8" w:rsidRPr="00C064E8">
        <w:rPr>
          <w:rFonts w:eastAsia="Times New Roman" w:cs="Calibri"/>
          <w:b w:val="0"/>
          <w:szCs w:val="19"/>
          <w:shd w:val="clear" w:color="auto" w:fill="FFFFFF"/>
        </w:rPr>
        <w:t xml:space="preserve">En el caso de que la licitadora que haya presentado la mejor oferta haya manifestado, en el DEUC o resto de documentación del sobre A, la intención de </w:t>
      </w:r>
      <w:proofErr w:type="gramStart"/>
      <w:r w:rsidR="00C064E8" w:rsidRPr="00C064E8">
        <w:rPr>
          <w:rFonts w:eastAsia="Times New Roman" w:cs="Calibri"/>
          <w:b w:val="0"/>
          <w:szCs w:val="19"/>
          <w:shd w:val="clear" w:color="auto" w:fill="FFFFFF"/>
        </w:rPr>
        <w:t>subcontratar,</w:t>
      </w:r>
      <w:proofErr w:type="gramEnd"/>
      <w:r w:rsidR="00C064E8" w:rsidRPr="00C064E8">
        <w:rPr>
          <w:rFonts w:eastAsia="Times New Roman" w:cs="Calibri"/>
          <w:b w:val="0"/>
          <w:szCs w:val="19"/>
          <w:shd w:val="clear" w:color="auto" w:fill="FFFFFF"/>
        </w:rPr>
        <w:t xml:space="preserve"> se acreditará con carácter previo a la adjudicación la inscripción en el Registro de Empresas Acreditadas mediante la pertinente certificación que aportará junto con la documentación relacionada en la cláusula 21.1 de condiciones generales del contrato.</w:t>
      </w:r>
    </w:p>
    <w:p w14:paraId="74668425" w14:textId="1066182E" w:rsidR="00855EAA" w:rsidRPr="005C03A2" w:rsidRDefault="00752804" w:rsidP="00FE7855">
      <w:pPr>
        <w:pStyle w:val="Ttulo3"/>
        <w:ind w:right="-427"/>
      </w:pPr>
      <w:bookmarkStart w:id="348" w:name="_Toc215044316"/>
      <w:r w:rsidRPr="005C03A2">
        <w:t xml:space="preserve">15.- </w:t>
      </w:r>
      <w:r w:rsidR="00E60D96" w:rsidRPr="005C03A2">
        <w:rPr>
          <w:caps w:val="0"/>
        </w:rPr>
        <w:t>RECEPCIÓN, PLAZO DE GARANTÍA Y PLAZO PARA APROBAR LA CERTIFICACIÓN FINAL</w:t>
      </w:r>
      <w:bookmarkEnd w:id="348"/>
    </w:p>
    <w:p w14:paraId="1BE87169" w14:textId="64FE2C6B" w:rsidR="00855EAA" w:rsidRPr="00CE68CA" w:rsidRDefault="00855EAA" w:rsidP="00FE7855">
      <w:pPr>
        <w:pStyle w:val="Ttulo4"/>
        <w:ind w:right="-427"/>
        <w:rPr>
          <w:b w:val="0"/>
          <w:color w:val="0000FF"/>
        </w:rPr>
      </w:pPr>
      <w:bookmarkStart w:id="349" w:name="_Toc39127291"/>
      <w:bookmarkStart w:id="350" w:name="_Toc40872715"/>
      <w:bookmarkStart w:id="351" w:name="_Toc48117775"/>
      <w:r w:rsidRPr="005C03A2">
        <w:t>15.1.- Plazo de recepción:</w:t>
      </w:r>
      <w:bookmarkEnd w:id="349"/>
      <w:bookmarkEnd w:id="350"/>
      <w:bookmarkEnd w:id="351"/>
      <w:r w:rsidR="008E1A89">
        <w:t xml:space="preserve"> </w:t>
      </w:r>
      <w:r w:rsidR="00CE68CA" w:rsidRPr="00CE68CA">
        <w:rPr>
          <w:b w:val="0"/>
          <w:color w:val="0000FF"/>
        </w:rPr>
        <w:t>1 mes.</w:t>
      </w:r>
    </w:p>
    <w:p w14:paraId="0278DF13" w14:textId="0FBB0EDC" w:rsidR="00855EAA" w:rsidRPr="005C03A2" w:rsidRDefault="00855EAA" w:rsidP="00FE7855">
      <w:pPr>
        <w:pStyle w:val="Ttulo4"/>
        <w:ind w:right="-427"/>
        <w:rPr>
          <w:b w:val="0"/>
        </w:rPr>
      </w:pPr>
      <w:bookmarkStart w:id="352" w:name="_Toc39127292"/>
      <w:bookmarkStart w:id="353" w:name="_Toc40872716"/>
      <w:bookmarkStart w:id="354" w:name="_Toc48117776"/>
      <w:r w:rsidRPr="005C03A2">
        <w:t xml:space="preserve">15.2.- Existen recepciones parciales: </w:t>
      </w:r>
      <w:r w:rsidRPr="00FE39DF">
        <w:rPr>
          <w:b w:val="0"/>
          <w:color w:val="0000FF"/>
        </w:rPr>
        <w:t>no</w:t>
      </w:r>
      <w:bookmarkEnd w:id="352"/>
      <w:bookmarkEnd w:id="353"/>
      <w:bookmarkEnd w:id="354"/>
    </w:p>
    <w:p w14:paraId="633892FB" w14:textId="4A75733C" w:rsidR="00855EAA" w:rsidRPr="005C03A2" w:rsidRDefault="00855EAA" w:rsidP="00FE7855">
      <w:pPr>
        <w:pStyle w:val="Ttulo4"/>
        <w:ind w:right="-427"/>
      </w:pPr>
      <w:bookmarkStart w:id="355" w:name="_Toc39127293"/>
      <w:bookmarkStart w:id="356" w:name="_Toc40872717"/>
      <w:bookmarkStart w:id="357" w:name="_Toc48117777"/>
      <w:r w:rsidRPr="005C03A2">
        <w:t>15.3.- Plazo de garantía:</w:t>
      </w:r>
      <w:bookmarkEnd w:id="355"/>
      <w:bookmarkEnd w:id="356"/>
      <w:bookmarkEnd w:id="357"/>
      <w:r w:rsidRPr="005C03A2">
        <w:t xml:space="preserve"> </w:t>
      </w:r>
      <w:r w:rsidR="00D727BE" w:rsidRPr="00FE39DF">
        <w:rPr>
          <w:b w:val="0"/>
          <w:color w:val="0000FF"/>
        </w:rPr>
        <w:t>con carácter de mínimo establecido por ley, un (1) año de garantía general a contar desde la recepción de obra</w:t>
      </w:r>
      <w:r w:rsidR="00C064E8">
        <w:rPr>
          <w:b w:val="0"/>
          <w:color w:val="0000FF"/>
        </w:rPr>
        <w:t>.</w:t>
      </w:r>
    </w:p>
    <w:p w14:paraId="0C6B8D17" w14:textId="77777777" w:rsidR="00855EAA" w:rsidRPr="005C03A2" w:rsidRDefault="00855EAA" w:rsidP="00FE7855">
      <w:pPr>
        <w:pStyle w:val="Ttulo4"/>
        <w:ind w:right="-427"/>
        <w:rPr>
          <w:b w:val="0"/>
        </w:rPr>
      </w:pPr>
      <w:bookmarkStart w:id="358" w:name="_Toc39127294"/>
      <w:bookmarkStart w:id="359" w:name="_Toc40872718"/>
      <w:bookmarkStart w:id="360" w:name="_Toc48117778"/>
      <w:r w:rsidRPr="005C03A2">
        <w:t xml:space="preserve">15.4.- Plazo distinto al de tres (3) meses para aprobar la certificación final: </w:t>
      </w:r>
      <w:r w:rsidRPr="005C03A2">
        <w:rPr>
          <w:b w:val="0"/>
        </w:rPr>
        <w:t>no.</w:t>
      </w:r>
      <w:bookmarkEnd w:id="358"/>
      <w:bookmarkEnd w:id="359"/>
      <w:bookmarkEnd w:id="360"/>
    </w:p>
    <w:p w14:paraId="15106008" w14:textId="77777777" w:rsidR="00855EAA" w:rsidRPr="005C03A2" w:rsidRDefault="00855EAA" w:rsidP="00FE7855">
      <w:pPr>
        <w:pStyle w:val="Ttulo4"/>
        <w:ind w:right="-427"/>
        <w:rPr>
          <w:b w:val="0"/>
        </w:rPr>
      </w:pPr>
      <w:bookmarkStart w:id="361" w:name="_Toc39127295"/>
      <w:bookmarkStart w:id="362" w:name="_Toc40872719"/>
      <w:bookmarkStart w:id="363" w:name="_Toc48117779"/>
      <w:r w:rsidRPr="005C03A2">
        <w:t xml:space="preserve">15.5.- Plazo distinto al de un (1) mes para la medición general: </w:t>
      </w:r>
      <w:r w:rsidRPr="005C03A2">
        <w:rPr>
          <w:b w:val="0"/>
        </w:rPr>
        <w:t>no.</w:t>
      </w:r>
      <w:bookmarkEnd w:id="361"/>
      <w:bookmarkEnd w:id="362"/>
      <w:bookmarkEnd w:id="363"/>
    </w:p>
    <w:p w14:paraId="3040E0FC" w14:textId="3DD0C2D8" w:rsidR="00855EAA" w:rsidRPr="005C03A2" w:rsidRDefault="00855EAA" w:rsidP="00FE7855">
      <w:pPr>
        <w:pStyle w:val="Ttulo3"/>
        <w:ind w:right="-427"/>
      </w:pPr>
      <w:bookmarkStart w:id="364" w:name="_Toc215044317"/>
      <w:r w:rsidRPr="005C03A2">
        <w:t>16.- MODIFICACIÓN DEL CONTRATO</w:t>
      </w:r>
      <w:bookmarkEnd w:id="364"/>
    </w:p>
    <w:p w14:paraId="4403E15D" w14:textId="28012F74" w:rsidR="00855EAA" w:rsidRPr="00FE39DF" w:rsidRDefault="00855EAA" w:rsidP="00FE7855">
      <w:pPr>
        <w:tabs>
          <w:tab w:val="left" w:pos="400"/>
        </w:tabs>
        <w:spacing w:before="120" w:after="120"/>
        <w:ind w:left="284" w:right="-427"/>
        <w:jc w:val="both"/>
        <w:rPr>
          <w:rFonts w:ascii="Verdana" w:hAnsi="Verdana" w:cs="Arial"/>
          <w:color w:val="0000FF"/>
          <w:sz w:val="19"/>
          <w:szCs w:val="19"/>
        </w:rPr>
      </w:pPr>
      <w:r w:rsidRPr="00FE39DF">
        <w:rPr>
          <w:rFonts w:ascii="Verdana" w:hAnsi="Verdana" w:cs="Arial"/>
          <w:b/>
          <w:color w:val="0000FF"/>
          <w:sz w:val="19"/>
          <w:szCs w:val="19"/>
        </w:rPr>
        <w:t>Posibilidad de modificación del contrato</w:t>
      </w:r>
      <w:r w:rsidRPr="00FE39DF">
        <w:rPr>
          <w:rFonts w:ascii="Verdana" w:hAnsi="Verdana" w:cs="Arial"/>
          <w:color w:val="0000FF"/>
          <w:sz w:val="19"/>
          <w:szCs w:val="19"/>
        </w:rPr>
        <w:t xml:space="preserve">: no </w:t>
      </w:r>
    </w:p>
    <w:p w14:paraId="7B554C2C" w14:textId="68380D22" w:rsidR="00855EAA" w:rsidRPr="005C03A2" w:rsidRDefault="00855EAA" w:rsidP="00FE7855">
      <w:pPr>
        <w:pStyle w:val="Ttulo3"/>
        <w:ind w:right="-427"/>
      </w:pPr>
      <w:bookmarkStart w:id="365" w:name="_Toc215044318"/>
      <w:r w:rsidRPr="005C03A2">
        <w:t>17.- CAUSAS DE RESOLUCIÓN ESPECÍFICAS</w:t>
      </w:r>
      <w:bookmarkEnd w:id="365"/>
    </w:p>
    <w:p w14:paraId="2E2D110D" w14:textId="77777777" w:rsidR="00F97F99" w:rsidRDefault="00855EAA" w:rsidP="00F97F99">
      <w:pPr>
        <w:pStyle w:val="Prrafodelista"/>
        <w:shd w:val="clear" w:color="auto" w:fill="FFFFFF"/>
        <w:spacing w:before="120" w:after="120"/>
        <w:ind w:left="284" w:right="-427"/>
        <w:jc w:val="both"/>
        <w:rPr>
          <w:rFonts w:ascii="Verdana" w:hAnsi="Verdana" w:cs="Arial"/>
          <w:color w:val="0000FF"/>
          <w:sz w:val="19"/>
          <w:szCs w:val="19"/>
        </w:rPr>
      </w:pPr>
      <w:r w:rsidRPr="005C03A2">
        <w:rPr>
          <w:rFonts w:ascii="Verdana" w:hAnsi="Verdana" w:cs="Arial"/>
          <w:sz w:val="19"/>
          <w:szCs w:val="19"/>
        </w:rPr>
        <w:t xml:space="preserve">Se establecen causas de resolución adicionales a las previstas en la cláusula 39 de las condiciones generales: </w:t>
      </w:r>
      <w:bookmarkStart w:id="366" w:name="_Toc215044319"/>
      <w:r w:rsidR="00F97F99" w:rsidRPr="00F97F99">
        <w:rPr>
          <w:rFonts w:ascii="Verdana" w:eastAsia="Arial Unicode MS" w:hAnsi="Verdana"/>
          <w:color w:val="0000FF"/>
          <w:sz w:val="19"/>
          <w:szCs w:val="18"/>
        </w:rPr>
        <w:t>no se establecen causas de resolución adicionales a las previstas en la normativa y en las condiciones generales.</w:t>
      </w:r>
      <w:r w:rsidR="00F97F99" w:rsidRPr="00F97F99">
        <w:rPr>
          <w:rFonts w:ascii="Verdana" w:hAnsi="Verdana" w:cs="Arial"/>
          <w:color w:val="0000FF"/>
          <w:sz w:val="19"/>
          <w:szCs w:val="19"/>
        </w:rPr>
        <w:t xml:space="preserve"> </w:t>
      </w:r>
    </w:p>
    <w:p w14:paraId="5E88F3BB" w14:textId="2A7A3AC3" w:rsidR="00855EAA" w:rsidRPr="005C03A2" w:rsidRDefault="00855EAA" w:rsidP="005B407D">
      <w:pPr>
        <w:pStyle w:val="Ttulo3"/>
        <w:ind w:right="-427"/>
      </w:pPr>
      <w:r w:rsidRPr="005C03A2">
        <w:t xml:space="preserve">18.- CLÁUSULAS ADICIONALES RELATIVAS A </w:t>
      </w:r>
      <w:smartTag w:uri="urn:schemas-microsoft-com:office:smarttags" w:element="PersonName">
        <w:smartTagPr>
          <w:attr w:name="ProductID" w:val="LA PRESTACIￓN OBJETO"/>
        </w:smartTagPr>
        <w:r w:rsidRPr="005C03A2">
          <w:t>LA PRESTACIÓN OBJETO</w:t>
        </w:r>
      </w:smartTag>
      <w:r w:rsidRPr="005C03A2">
        <w:t xml:space="preserve"> DEL CONTRATO</w:t>
      </w:r>
      <w:bookmarkEnd w:id="366"/>
    </w:p>
    <w:p w14:paraId="46FB2BCB" w14:textId="77777777" w:rsidR="00855EAA" w:rsidRPr="005C03A2" w:rsidRDefault="00855EAA" w:rsidP="00FE7855">
      <w:pPr>
        <w:pStyle w:val="Ttulo4"/>
        <w:ind w:right="-427"/>
      </w:pPr>
      <w:bookmarkStart w:id="367" w:name="_Toc39127299"/>
      <w:bookmarkStart w:id="368" w:name="_Toc40872723"/>
      <w:bookmarkStart w:id="369" w:name="_Toc48117783"/>
      <w:r w:rsidRPr="005C03A2">
        <w:t>18.1.- Proyecto de obra:</w:t>
      </w:r>
      <w:bookmarkEnd w:id="367"/>
      <w:bookmarkEnd w:id="368"/>
      <w:bookmarkEnd w:id="369"/>
    </w:p>
    <w:p w14:paraId="2CCBE2F0" w14:textId="7A04D31C" w:rsidR="00855EAA" w:rsidRPr="005C03A2" w:rsidRDefault="00855EAA" w:rsidP="00EA665B">
      <w:pPr>
        <w:pStyle w:val="Prrafodelista"/>
        <w:numPr>
          <w:ilvl w:val="0"/>
          <w:numId w:val="56"/>
        </w:numPr>
        <w:spacing w:before="120" w:after="120"/>
        <w:ind w:left="1418" w:right="-427" w:hanging="283"/>
        <w:jc w:val="both"/>
        <w:rPr>
          <w:rFonts w:ascii="Verdana" w:hAnsi="Verdana" w:cs="Arial"/>
          <w:b/>
          <w:sz w:val="19"/>
          <w:szCs w:val="19"/>
        </w:rPr>
      </w:pPr>
      <w:r w:rsidRPr="005C03A2">
        <w:rPr>
          <w:rFonts w:ascii="Verdana" w:hAnsi="Verdana" w:cs="Arial"/>
          <w:b/>
          <w:sz w:val="19"/>
          <w:szCs w:val="19"/>
        </w:rPr>
        <w:t>Fecha de aprobación:</w:t>
      </w:r>
      <w:r w:rsidR="000A5335" w:rsidRPr="000A5335">
        <w:rPr>
          <w:rFonts w:ascii="Verdana" w:hAnsi="Verdana" w:cs="Arial"/>
          <w:b/>
          <w:color w:val="00B050"/>
          <w:sz w:val="19"/>
          <w:szCs w:val="19"/>
        </w:rPr>
        <w:t xml:space="preserve"> </w:t>
      </w:r>
      <w:r w:rsidR="00774ECD">
        <w:rPr>
          <w:rFonts w:ascii="Verdana" w:hAnsi="Verdana" w:cs="Arial"/>
          <w:color w:val="0000FF"/>
          <w:sz w:val="19"/>
          <w:szCs w:val="19"/>
        </w:rPr>
        <w:t>30</w:t>
      </w:r>
      <w:r w:rsidR="00FE39DF" w:rsidRPr="75DBB936">
        <w:rPr>
          <w:rFonts w:ascii="Verdana" w:hAnsi="Verdana" w:cs="Arial"/>
          <w:color w:val="0000FF"/>
          <w:sz w:val="19"/>
          <w:szCs w:val="19"/>
        </w:rPr>
        <w:t>/</w:t>
      </w:r>
      <w:r w:rsidR="004E4D21">
        <w:rPr>
          <w:rFonts w:ascii="Verdana" w:hAnsi="Verdana" w:cs="Arial"/>
          <w:color w:val="0000FF"/>
          <w:sz w:val="19"/>
          <w:szCs w:val="19"/>
        </w:rPr>
        <w:t>10</w:t>
      </w:r>
      <w:r w:rsidR="00FE39DF" w:rsidRPr="75DBB936">
        <w:rPr>
          <w:rFonts w:ascii="Verdana" w:hAnsi="Verdana" w:cs="Arial"/>
          <w:color w:val="0000FF"/>
          <w:sz w:val="19"/>
          <w:szCs w:val="19"/>
        </w:rPr>
        <w:t>/2025</w:t>
      </w:r>
    </w:p>
    <w:p w14:paraId="24CDE303" w14:textId="262C6F78" w:rsidR="00855EAA" w:rsidRPr="00E00D51" w:rsidRDefault="00855EAA" w:rsidP="00EA665B">
      <w:pPr>
        <w:pStyle w:val="Prrafodelista"/>
        <w:numPr>
          <w:ilvl w:val="0"/>
          <w:numId w:val="56"/>
        </w:numPr>
        <w:spacing w:before="120" w:after="120"/>
        <w:ind w:left="1418" w:right="-427" w:hanging="283"/>
        <w:jc w:val="both"/>
        <w:rPr>
          <w:rFonts w:ascii="Verdana" w:hAnsi="Verdana" w:cs="Arial"/>
          <w:color w:val="0000FF"/>
          <w:sz w:val="19"/>
          <w:szCs w:val="19"/>
        </w:rPr>
      </w:pPr>
      <w:r w:rsidRPr="005C03A2">
        <w:rPr>
          <w:rFonts w:ascii="Verdana" w:hAnsi="Verdana" w:cs="Arial"/>
          <w:b/>
          <w:sz w:val="19"/>
          <w:szCs w:val="19"/>
        </w:rPr>
        <w:t>Órgano que lo ha aprobado:</w:t>
      </w:r>
      <w:r w:rsidR="00E00D51">
        <w:rPr>
          <w:rFonts w:ascii="Verdana" w:hAnsi="Verdana" w:cs="Arial"/>
          <w:b/>
          <w:sz w:val="19"/>
          <w:szCs w:val="19"/>
        </w:rPr>
        <w:t xml:space="preserve"> </w:t>
      </w:r>
      <w:r w:rsidR="00C40255" w:rsidRPr="00C40255">
        <w:rPr>
          <w:rFonts w:ascii="Verdana" w:hAnsi="Verdana" w:cs="Arial"/>
          <w:color w:val="0000FF"/>
          <w:sz w:val="19"/>
          <w:szCs w:val="19"/>
        </w:rPr>
        <w:t>Consejera de Educación.</w:t>
      </w:r>
    </w:p>
    <w:p w14:paraId="098AAB0E" w14:textId="36E0701E" w:rsidR="00855EAA" w:rsidRPr="00FE39DF" w:rsidRDefault="00855EAA" w:rsidP="00FE7855">
      <w:pPr>
        <w:pStyle w:val="Ttulo4"/>
        <w:ind w:right="-427"/>
        <w:rPr>
          <w:rFonts w:eastAsia="Times New Roman" w:cs="Arial"/>
          <w:b w:val="0"/>
          <w:color w:val="0000FF"/>
          <w:szCs w:val="19"/>
        </w:rPr>
      </w:pPr>
      <w:bookmarkStart w:id="370" w:name="_Toc39127300"/>
      <w:bookmarkStart w:id="371" w:name="_Toc40872724"/>
      <w:bookmarkStart w:id="372" w:name="_Toc48117784"/>
      <w:r w:rsidRPr="005C03A2">
        <w:lastRenderedPageBreak/>
        <w:t xml:space="preserve">18.2.- Plazo de presentación del plan de seguridad y salud: </w:t>
      </w:r>
      <w:bookmarkEnd w:id="370"/>
      <w:bookmarkEnd w:id="371"/>
      <w:bookmarkEnd w:id="372"/>
      <w:r w:rsidR="008B0650" w:rsidRPr="00FE39DF">
        <w:rPr>
          <w:rFonts w:eastAsia="Times New Roman" w:cs="Arial"/>
          <w:b w:val="0"/>
          <w:color w:val="0000FF"/>
          <w:szCs w:val="19"/>
        </w:rPr>
        <w:t>veinte (20) días naturales, a contar desde la fecha de formalización del contrato.</w:t>
      </w:r>
    </w:p>
    <w:p w14:paraId="0C1A1FD7" w14:textId="2DCB41DD" w:rsidR="00876AE1" w:rsidRPr="00FE39DF" w:rsidRDefault="00876AE1" w:rsidP="00876AE1">
      <w:pPr>
        <w:pStyle w:val="Ttulo4"/>
        <w:ind w:left="1418" w:right="-427"/>
        <w:rPr>
          <w:rFonts w:eastAsia="Times New Roman" w:cs="Arial"/>
          <w:b w:val="0"/>
          <w:color w:val="0000FF"/>
          <w:szCs w:val="19"/>
        </w:rPr>
      </w:pPr>
      <w:r w:rsidRPr="00FE39DF">
        <w:rPr>
          <w:rFonts w:eastAsia="Times New Roman" w:cs="Arial"/>
          <w:b w:val="0"/>
          <w:color w:val="0000FF"/>
          <w:szCs w:val="19"/>
        </w:rPr>
        <w:t>No podrá iniciarse la obra sin la previa aprobación del Plan de Seguridad y Salud en el trabajo.</w:t>
      </w:r>
    </w:p>
    <w:p w14:paraId="27D0FE12" w14:textId="2AD1A7F1" w:rsidR="00855EAA" w:rsidRPr="005C03A2" w:rsidRDefault="00855EAA" w:rsidP="00FE7855">
      <w:pPr>
        <w:pStyle w:val="Ttulo4"/>
        <w:ind w:right="-427"/>
      </w:pPr>
      <w:bookmarkStart w:id="373" w:name="_Toc39127301"/>
      <w:bookmarkStart w:id="374" w:name="_Toc40872725"/>
      <w:bookmarkStart w:id="375" w:name="_Toc48117785"/>
      <w:r w:rsidRPr="005C03A2">
        <w:t xml:space="preserve">18.3.- La contratista debe presentar programa de trabajo: </w:t>
      </w:r>
      <w:r w:rsidRPr="005C03A2">
        <w:rPr>
          <w:b w:val="0"/>
          <w:color w:val="0000FF"/>
        </w:rPr>
        <w:t>si</w:t>
      </w:r>
      <w:bookmarkEnd w:id="373"/>
      <w:bookmarkEnd w:id="374"/>
      <w:bookmarkEnd w:id="375"/>
    </w:p>
    <w:p w14:paraId="17AFC50B" w14:textId="37773C7A" w:rsidR="00855EAA" w:rsidRDefault="00855EAA" w:rsidP="00FE7855">
      <w:pPr>
        <w:pStyle w:val="Ttulo4"/>
        <w:ind w:right="-427"/>
        <w:rPr>
          <w:b w:val="0"/>
          <w:color w:val="0000FF"/>
        </w:rPr>
      </w:pPr>
      <w:bookmarkStart w:id="376" w:name="_Toc39127302"/>
      <w:bookmarkStart w:id="377" w:name="_Toc40872726"/>
      <w:bookmarkStart w:id="378" w:name="_Toc48117786"/>
      <w:r w:rsidRPr="005C03A2">
        <w:t xml:space="preserve">18.4.- Son por cuenta de la contratista los ensayos y análisis indicados en la cláusula 30.8 de condiciones generales: </w:t>
      </w:r>
      <w:r w:rsidRPr="005C03A2">
        <w:rPr>
          <w:b w:val="0"/>
          <w:color w:val="0000FF"/>
        </w:rPr>
        <w:t xml:space="preserve">sí </w:t>
      </w:r>
      <w:bookmarkEnd w:id="376"/>
      <w:bookmarkEnd w:id="377"/>
      <w:bookmarkEnd w:id="378"/>
    </w:p>
    <w:p w14:paraId="63FC8123" w14:textId="4C1FB219" w:rsidR="006A43CD" w:rsidRPr="00DB6E7A" w:rsidRDefault="006A43CD" w:rsidP="2F0474C4">
      <w:pPr>
        <w:pStyle w:val="Ttulo4"/>
        <w:ind w:left="1020" w:right="-427" w:firstLine="0"/>
        <w:rPr>
          <w:rFonts w:cs="Arial"/>
          <w:b w:val="0"/>
          <w:color w:val="0000FF"/>
        </w:rPr>
      </w:pPr>
      <w:r w:rsidRPr="2F0474C4">
        <w:rPr>
          <w:rFonts w:cs="Arial"/>
          <w:b w:val="0"/>
          <w:color w:val="0000FF"/>
        </w:rPr>
        <w:t>Dichos gastos serán a cuenta de la contratista hasta un importe máximo del uno por ciento (1%) del presupuesto de obra. No obstante, no tendrán tal limitación y correrán íntegramente por cuenta de</w:t>
      </w:r>
      <w:r w:rsidR="69038FBB" w:rsidRPr="2F0474C4">
        <w:rPr>
          <w:rFonts w:cs="Arial"/>
          <w:b w:val="0"/>
          <w:color w:val="0000FF"/>
        </w:rPr>
        <w:t>l/ de</w:t>
      </w:r>
      <w:r w:rsidRPr="2F0474C4">
        <w:rPr>
          <w:rFonts w:cs="Arial"/>
          <w:b w:val="0"/>
          <w:color w:val="0000FF"/>
        </w:rPr>
        <w:t xml:space="preserve"> la contratista, los gastos derivados de controles que sean necesarios realizar como consecuencia de defectos en la calidad y en la ejecución de la obra.</w:t>
      </w:r>
    </w:p>
    <w:p w14:paraId="62A4B68F" w14:textId="77777777" w:rsidR="006A43CD" w:rsidRPr="006A43CD" w:rsidRDefault="006A43CD" w:rsidP="006A43CD"/>
    <w:p w14:paraId="4D26FBEE" w14:textId="6878B92F" w:rsidR="00855EAA" w:rsidRPr="005C03A2" w:rsidRDefault="00855EAA" w:rsidP="00FE7855">
      <w:pPr>
        <w:pStyle w:val="Ttulo4"/>
        <w:ind w:right="-427"/>
        <w:rPr>
          <w:color w:val="0000FF"/>
        </w:rPr>
      </w:pPr>
      <w:bookmarkStart w:id="379" w:name="_Toc39127303"/>
      <w:bookmarkStart w:id="380" w:name="_Toc40872727"/>
      <w:bookmarkStart w:id="381" w:name="_Toc48117787"/>
      <w:r w:rsidRPr="005C03A2">
        <w:t xml:space="preserve">18.5.- Contratación conjunta de la elaboración del proyecto y la ejecución de las obras: </w:t>
      </w:r>
      <w:r w:rsidRPr="005C03A2">
        <w:rPr>
          <w:b w:val="0"/>
          <w:color w:val="0000FF"/>
        </w:rPr>
        <w:t>no</w:t>
      </w:r>
      <w:bookmarkEnd w:id="379"/>
      <w:bookmarkEnd w:id="380"/>
      <w:bookmarkEnd w:id="381"/>
    </w:p>
    <w:p w14:paraId="6B9BB77E" w14:textId="0FE2F97E" w:rsidR="00855EAA" w:rsidRPr="005C03A2" w:rsidRDefault="00855EAA" w:rsidP="00FE7855">
      <w:pPr>
        <w:pStyle w:val="Ttulo4"/>
        <w:ind w:right="-427"/>
        <w:rPr>
          <w:b w:val="0"/>
          <w:color w:val="4F81BD"/>
        </w:rPr>
      </w:pPr>
      <w:bookmarkStart w:id="382" w:name="_Toc39127304"/>
      <w:bookmarkStart w:id="383" w:name="_Toc40872728"/>
      <w:bookmarkStart w:id="384" w:name="_Toc48117788"/>
      <w:r w:rsidRPr="005C03A2">
        <w:t xml:space="preserve">18.6.- Se exige que partes de la prestación o trabajos concretos sean realizados por la propia contratista de conformidad con lo dispuesto en el art. 75.4 LCSP: </w:t>
      </w:r>
      <w:bookmarkEnd w:id="382"/>
      <w:bookmarkEnd w:id="383"/>
      <w:bookmarkEnd w:id="384"/>
      <w:r w:rsidR="00B27143">
        <w:rPr>
          <w:b w:val="0"/>
          <w:color w:val="0000FF"/>
        </w:rPr>
        <w:t>no</w:t>
      </w:r>
      <w:r w:rsidRPr="005C03A2">
        <w:rPr>
          <w:b w:val="0"/>
          <w:color w:val="4F81BD"/>
        </w:rPr>
        <w:t xml:space="preserve"> </w:t>
      </w:r>
    </w:p>
    <w:p w14:paraId="4804A049" w14:textId="77777777" w:rsidR="00BC4517" w:rsidRPr="000F59FC" w:rsidRDefault="00855EAA" w:rsidP="00BC4517">
      <w:pPr>
        <w:pStyle w:val="Ttulo4"/>
        <w:ind w:right="-427"/>
        <w:rPr>
          <w:rFonts w:eastAsia="Calibri" w:cs="Calibri Light"/>
          <w:bCs/>
          <w:color w:val="00B050"/>
          <w:szCs w:val="19"/>
          <w:lang w:val="es-ES_tradnl" w:eastAsia="en-US"/>
        </w:rPr>
      </w:pPr>
      <w:bookmarkStart w:id="385" w:name="_Toc39127305"/>
      <w:bookmarkStart w:id="386" w:name="_Toc40872729"/>
      <w:bookmarkStart w:id="387" w:name="_Toc48117789"/>
      <w:r w:rsidRPr="005C03A2">
        <w:t>18.7.- Otras:</w:t>
      </w:r>
      <w:bookmarkEnd w:id="385"/>
      <w:bookmarkEnd w:id="386"/>
      <w:bookmarkEnd w:id="387"/>
      <w:r w:rsidR="00694F00">
        <w:t xml:space="preserve"> </w:t>
      </w:r>
      <w:bookmarkStart w:id="388" w:name="_Toc505598215"/>
      <w:bookmarkStart w:id="389" w:name="_Toc505598292"/>
      <w:bookmarkStart w:id="390" w:name="_Toc505598385"/>
      <w:bookmarkStart w:id="391" w:name="_Toc33530743"/>
      <w:r w:rsidR="00BC4517" w:rsidRPr="00FE39DF">
        <w:rPr>
          <w:rFonts w:eastAsia="Calibri" w:cs="Calibri Light"/>
          <w:bCs/>
          <w:color w:val="0000FF"/>
          <w:szCs w:val="19"/>
          <w:lang w:val="es-ES_tradnl" w:eastAsia="en-US"/>
        </w:rPr>
        <w:t>Plan de Gestión de residuos de construcción y demolición.</w:t>
      </w:r>
    </w:p>
    <w:p w14:paraId="37719C02" w14:textId="5902EA10" w:rsidR="00FE7855" w:rsidRPr="005C03A2" w:rsidRDefault="00BC4517" w:rsidP="00BC4517">
      <w:pPr>
        <w:pStyle w:val="Ttulo4"/>
        <w:ind w:right="-427" w:firstLine="0"/>
        <w:rPr>
          <w:b w:val="0"/>
          <w:sz w:val="22"/>
          <w:szCs w:val="22"/>
        </w:rPr>
      </w:pPr>
      <w:r w:rsidRPr="00FE39DF">
        <w:rPr>
          <w:rFonts w:cs="Arial"/>
          <w:b w:val="0"/>
          <w:color w:val="0000FF"/>
        </w:rPr>
        <w:t xml:space="preserve">En el plazo de veinte (20) días naturales desde la fecha de formalización del contrato, la </w:t>
      </w:r>
      <w:r w:rsidR="733E0381" w:rsidRPr="00FE39DF">
        <w:rPr>
          <w:rFonts w:cs="Arial"/>
          <w:b w:val="0"/>
          <w:color w:val="0000FF"/>
        </w:rPr>
        <w:t xml:space="preserve">empresa </w:t>
      </w:r>
      <w:r w:rsidRPr="00FE39DF">
        <w:rPr>
          <w:rFonts w:cs="Arial"/>
          <w:b w:val="0"/>
          <w:color w:val="0000FF"/>
        </w:rPr>
        <w:t>contratista presentará a la Administración el Plan de Gestión de residuos de construcción y demolición, junto con el informe favorable emitido por la Dirección Facultativa, sin prejuicio del comienzo del cómputo del plazo de obra desde la firma del acta de</w:t>
      </w:r>
      <w:r w:rsidR="00F97F99">
        <w:rPr>
          <w:rFonts w:cs="Arial"/>
          <w:b w:val="0"/>
          <w:color w:val="0000FF"/>
        </w:rPr>
        <w:t xml:space="preserve"> comprobación de</w:t>
      </w:r>
      <w:r w:rsidRPr="00FE39DF">
        <w:rPr>
          <w:rFonts w:cs="Arial"/>
          <w:b w:val="0"/>
          <w:color w:val="0000FF"/>
        </w:rPr>
        <w:t xml:space="preserve"> replanteo. Le serán de aplicación las mismas condiciones de ejecución previstas para el Plan de Seguridad y Salud en el trabajo, en la cláusula 25.3 de las condiciones generales del contrato.</w:t>
      </w:r>
      <w:r>
        <w:br w:type="page"/>
      </w:r>
    </w:p>
    <w:p w14:paraId="1C7AC275" w14:textId="488900DD" w:rsidR="00C548B6" w:rsidRPr="005C03A2" w:rsidRDefault="00C548B6" w:rsidP="0007565D">
      <w:pPr>
        <w:pStyle w:val="Ttulo2"/>
      </w:pPr>
      <w:bookmarkStart w:id="392" w:name="_Toc215044320"/>
      <w:r w:rsidRPr="005C03A2">
        <w:lastRenderedPageBreak/>
        <w:t>II.- CARACTERÍSTICAS DEL PROCEDIMIENTO DE ADJUDICACIÓN</w:t>
      </w:r>
      <w:bookmarkEnd w:id="388"/>
      <w:bookmarkEnd w:id="389"/>
      <w:bookmarkEnd w:id="390"/>
      <w:bookmarkEnd w:id="391"/>
      <w:bookmarkEnd w:id="392"/>
    </w:p>
    <w:p w14:paraId="2C82D227" w14:textId="77777777" w:rsidR="00256673" w:rsidRPr="005C03A2" w:rsidRDefault="00752804" w:rsidP="00EC6894">
      <w:pPr>
        <w:pStyle w:val="Ttulo3"/>
        <w:ind w:right="-427"/>
      </w:pPr>
      <w:bookmarkStart w:id="393" w:name="_Toc215044321"/>
      <w:bookmarkStart w:id="394" w:name="_Toc33530744"/>
      <w:r w:rsidRPr="005C03A2">
        <w:t xml:space="preserve">19.- </w:t>
      </w:r>
      <w:r w:rsidR="00E60D96" w:rsidRPr="005C03A2">
        <w:rPr>
          <w:caps w:val="0"/>
        </w:rPr>
        <w:t>ÓRGANOS ADMINISTRATIVOS Y REGISTROS</w:t>
      </w:r>
      <w:bookmarkEnd w:id="393"/>
      <w:r w:rsidR="00E60D96" w:rsidRPr="005C03A2">
        <w:rPr>
          <w:caps w:val="0"/>
        </w:rPr>
        <w:t xml:space="preserve"> </w:t>
      </w:r>
    </w:p>
    <w:p w14:paraId="31C4FF3B" w14:textId="74E89BD8" w:rsidR="00256673" w:rsidRPr="0073214E" w:rsidRDefault="00256673" w:rsidP="00EC6894">
      <w:pPr>
        <w:pStyle w:val="Ttulo4"/>
        <w:ind w:right="-427"/>
        <w:rPr>
          <w:color w:val="00B050"/>
        </w:rPr>
      </w:pPr>
      <w:bookmarkStart w:id="395" w:name="_Toc39127308"/>
      <w:bookmarkStart w:id="396" w:name="_Toc40872732"/>
      <w:bookmarkStart w:id="397" w:name="_Toc48117792"/>
      <w:r w:rsidRPr="005C03A2">
        <w:t>19.1.- Poder adjudicador</w:t>
      </w:r>
      <w:r w:rsidRPr="00FE39DF">
        <w:rPr>
          <w:color w:val="0000FF"/>
        </w:rPr>
        <w:t>:</w:t>
      </w:r>
      <w:bookmarkEnd w:id="395"/>
      <w:bookmarkEnd w:id="396"/>
      <w:bookmarkEnd w:id="397"/>
      <w:r w:rsidR="00C412CA" w:rsidRPr="00FE39DF">
        <w:rPr>
          <w:color w:val="0000FF"/>
        </w:rPr>
        <w:t xml:space="preserve"> </w:t>
      </w:r>
      <w:r w:rsidR="00C412CA" w:rsidRPr="00FE39DF">
        <w:rPr>
          <w:b w:val="0"/>
          <w:color w:val="0000FF"/>
        </w:rPr>
        <w:t xml:space="preserve">Departamento de Educación. </w:t>
      </w:r>
      <w:proofErr w:type="spellStart"/>
      <w:r w:rsidR="00C412CA" w:rsidRPr="00FE39DF">
        <w:rPr>
          <w:b w:val="0"/>
          <w:color w:val="0000FF"/>
        </w:rPr>
        <w:t>Eusko</w:t>
      </w:r>
      <w:proofErr w:type="spellEnd"/>
      <w:r w:rsidR="00C412CA" w:rsidRPr="00FE39DF">
        <w:rPr>
          <w:b w:val="0"/>
          <w:color w:val="0000FF"/>
        </w:rPr>
        <w:t xml:space="preserve"> </w:t>
      </w:r>
      <w:proofErr w:type="spellStart"/>
      <w:r w:rsidR="00C412CA" w:rsidRPr="00FE39DF">
        <w:rPr>
          <w:b w:val="0"/>
          <w:color w:val="0000FF"/>
        </w:rPr>
        <w:t>Jaurlaritza</w:t>
      </w:r>
      <w:proofErr w:type="spellEnd"/>
      <w:r w:rsidR="00C412CA" w:rsidRPr="00FE39DF">
        <w:rPr>
          <w:b w:val="0"/>
          <w:color w:val="0000FF"/>
        </w:rPr>
        <w:t>-Gobierno Vasco.</w:t>
      </w:r>
    </w:p>
    <w:p w14:paraId="6D8044D6" w14:textId="77777777" w:rsidR="00256673" w:rsidRPr="005C03A2" w:rsidRDefault="00256673" w:rsidP="00EC6894">
      <w:pPr>
        <w:pStyle w:val="Ttulo4"/>
        <w:ind w:right="-427"/>
      </w:pPr>
      <w:bookmarkStart w:id="398" w:name="_Toc39127309"/>
      <w:bookmarkStart w:id="399" w:name="_Toc40872733"/>
      <w:bookmarkStart w:id="400" w:name="_Toc48117793"/>
      <w:r w:rsidRPr="005C03A2">
        <w:t>19.2.- Identificación de órganos.</w:t>
      </w:r>
      <w:bookmarkEnd w:id="398"/>
      <w:bookmarkEnd w:id="399"/>
      <w:bookmarkEnd w:id="400"/>
    </w:p>
    <w:p w14:paraId="6088CDF2" w14:textId="5544A084" w:rsidR="00E26AEA" w:rsidRDefault="00256673" w:rsidP="00A15DEE">
      <w:pPr>
        <w:pStyle w:val="Ttulo5"/>
        <w:rPr>
          <w:bCs/>
          <w:color w:val="0000FF"/>
        </w:rPr>
      </w:pPr>
      <w:bookmarkStart w:id="401" w:name="_Toc48117794"/>
      <w:r w:rsidRPr="005C03A2">
        <w:rPr>
          <w:b/>
        </w:rPr>
        <w:t>19.2.1.- Órgano de contratación:</w:t>
      </w:r>
      <w:bookmarkEnd w:id="401"/>
      <w:r w:rsidR="00CA1C8B" w:rsidRPr="00CA1C8B">
        <w:rPr>
          <w:color w:val="0000FF"/>
          <w:szCs w:val="19"/>
          <w:shd w:val="clear" w:color="auto" w:fill="FFFFFF"/>
        </w:rPr>
        <w:t xml:space="preserve"> </w:t>
      </w:r>
      <w:r w:rsidR="00760A88" w:rsidRPr="00605868">
        <w:rPr>
          <w:rStyle w:val="normaltextrun"/>
          <w:color w:val="0000FF"/>
          <w:szCs w:val="19"/>
          <w:shd w:val="clear" w:color="auto" w:fill="FFFFFF"/>
        </w:rPr>
        <w:t>Conseje</w:t>
      </w:r>
      <w:r w:rsidR="00012076">
        <w:rPr>
          <w:rStyle w:val="normaltextrun"/>
          <w:color w:val="0000FF"/>
          <w:szCs w:val="19"/>
          <w:shd w:val="clear" w:color="auto" w:fill="FFFFFF"/>
        </w:rPr>
        <w:t>r</w:t>
      </w:r>
      <w:r w:rsidR="00760A88" w:rsidRPr="00605868">
        <w:rPr>
          <w:rStyle w:val="normaltextrun"/>
          <w:color w:val="0000FF"/>
          <w:szCs w:val="19"/>
          <w:shd w:val="clear" w:color="auto" w:fill="FFFFFF"/>
        </w:rPr>
        <w:t>a de Educación.</w:t>
      </w:r>
    </w:p>
    <w:p w14:paraId="0F5F305D" w14:textId="2065FEC4" w:rsidR="00256673" w:rsidRPr="005C03A2" w:rsidRDefault="00256673" w:rsidP="00A15DEE">
      <w:pPr>
        <w:pStyle w:val="Ttulo5"/>
        <w:rPr>
          <w:b/>
        </w:rPr>
      </w:pPr>
      <w:bookmarkStart w:id="402" w:name="_Toc48117795"/>
      <w:r w:rsidRPr="005C03A2">
        <w:rPr>
          <w:b/>
        </w:rPr>
        <w:t xml:space="preserve">19.2.2.- Órgano destinatario o servicio encargado de la obra: </w:t>
      </w:r>
      <w:r w:rsidR="00A52382" w:rsidRPr="00400CBA">
        <w:rPr>
          <w:color w:val="0000FF"/>
        </w:rPr>
        <w:t>Dirección de Infraestructuras, Recursos y Tecnologías</w:t>
      </w:r>
      <w:r w:rsidR="00A52382" w:rsidRPr="00400CBA">
        <w:rPr>
          <w:b/>
          <w:color w:val="0000FF"/>
        </w:rPr>
        <w:t>.</w:t>
      </w:r>
      <w:r w:rsidRPr="005C03A2">
        <w:rPr>
          <w:b/>
        </w:rPr>
        <w:tab/>
      </w:r>
      <w:r w:rsidRPr="005C03A2">
        <w:rPr>
          <w:b/>
        </w:rPr>
        <w:tab/>
        <w:t>Código DIR3:</w:t>
      </w:r>
      <w:bookmarkEnd w:id="402"/>
      <w:r w:rsidR="00264F81" w:rsidRPr="00400CBA">
        <w:rPr>
          <w:b/>
          <w:color w:val="0000FF"/>
        </w:rPr>
        <w:t xml:space="preserve"> </w:t>
      </w:r>
      <w:r w:rsidR="00264F81" w:rsidRPr="00400CBA">
        <w:rPr>
          <w:color w:val="0000FF"/>
        </w:rPr>
        <w:t>A16007453</w:t>
      </w:r>
    </w:p>
    <w:p w14:paraId="51CF0746" w14:textId="6B5D3A7E" w:rsidR="00256673" w:rsidRPr="005C03A2" w:rsidRDefault="00256673" w:rsidP="00A15DEE">
      <w:pPr>
        <w:pStyle w:val="Ttulo5"/>
        <w:rPr>
          <w:b/>
          <w:color w:val="0000FF"/>
        </w:rPr>
      </w:pPr>
      <w:bookmarkStart w:id="403" w:name="_Toc48117796"/>
      <w:r w:rsidRPr="005C03A2">
        <w:rPr>
          <w:b/>
        </w:rPr>
        <w:t xml:space="preserve">19.2.3.- Responsable del contrato: </w:t>
      </w:r>
      <w:r w:rsidRPr="005C03A2">
        <w:rPr>
          <w:b/>
          <w:color w:val="0000FF"/>
        </w:rPr>
        <w:t xml:space="preserve">la Dirección </w:t>
      </w:r>
      <w:r w:rsidR="003943A0">
        <w:rPr>
          <w:b/>
          <w:color w:val="0000FF"/>
        </w:rPr>
        <w:t>F</w:t>
      </w:r>
      <w:r w:rsidRPr="005C03A2">
        <w:rPr>
          <w:b/>
          <w:color w:val="0000FF"/>
        </w:rPr>
        <w:t>acultativa.</w:t>
      </w:r>
      <w:bookmarkEnd w:id="403"/>
    </w:p>
    <w:p w14:paraId="0E56D7B5" w14:textId="490826B7" w:rsidR="00256673" w:rsidRPr="005C03A2" w:rsidRDefault="00256673" w:rsidP="00A15DEE">
      <w:pPr>
        <w:pStyle w:val="Ttulo5"/>
        <w:rPr>
          <w:b/>
        </w:rPr>
      </w:pPr>
      <w:bookmarkStart w:id="404" w:name="_Toc48117797"/>
      <w:r w:rsidRPr="005C03A2">
        <w:rPr>
          <w:b/>
        </w:rPr>
        <w:t>19.2.4.- Órgano competente en materia de contabilidad pública:</w:t>
      </w:r>
      <w:bookmarkEnd w:id="404"/>
      <w:r w:rsidR="008325EF">
        <w:rPr>
          <w:b/>
        </w:rPr>
        <w:t xml:space="preserve"> </w:t>
      </w:r>
      <w:r w:rsidR="008325EF" w:rsidRPr="00DB6E7A">
        <w:rPr>
          <w:bCs/>
          <w:color w:val="0000FF"/>
        </w:rPr>
        <w:t xml:space="preserve">Oficina de Control Económico del Departamento de Hacienda y </w:t>
      </w:r>
      <w:r w:rsidR="00E61EC1">
        <w:rPr>
          <w:bCs/>
          <w:color w:val="0000FF"/>
        </w:rPr>
        <w:t>Finanzas</w:t>
      </w:r>
      <w:r w:rsidR="008325EF" w:rsidRPr="00DB6E7A">
        <w:rPr>
          <w:bCs/>
          <w:color w:val="0000FF"/>
        </w:rPr>
        <w:t>.</w:t>
      </w:r>
    </w:p>
    <w:p w14:paraId="349DF4F9" w14:textId="581F91D8" w:rsidR="00256673" w:rsidRPr="005C03A2" w:rsidRDefault="00256673" w:rsidP="00A15DEE">
      <w:pPr>
        <w:pStyle w:val="Ttulo5"/>
        <w:rPr>
          <w:b/>
          <w:color w:val="0000FF"/>
        </w:rPr>
      </w:pPr>
      <w:bookmarkStart w:id="405" w:name="_Toc48117798"/>
      <w:r w:rsidRPr="005C03A2">
        <w:rPr>
          <w:rFonts w:cs="Tahoma"/>
          <w:b/>
        </w:rPr>
        <w:t>19.2.5.-</w:t>
      </w:r>
      <w:r w:rsidRPr="005C03A2">
        <w:rPr>
          <w:rFonts w:cs="Tahoma"/>
        </w:rPr>
        <w:t xml:space="preserve"> </w:t>
      </w:r>
      <w:r w:rsidRPr="005C03A2">
        <w:t xml:space="preserve">Central de Contratación. El órgano que adjudica el contrato actúa para otra entidad: </w:t>
      </w:r>
      <w:r w:rsidRPr="005C03A2">
        <w:rPr>
          <w:b/>
          <w:color w:val="0000FF"/>
        </w:rPr>
        <w:t>no</w:t>
      </w:r>
      <w:bookmarkEnd w:id="405"/>
    </w:p>
    <w:p w14:paraId="2ACBD378" w14:textId="77777777" w:rsidR="00256673" w:rsidRDefault="00256673" w:rsidP="00A15DEE">
      <w:pPr>
        <w:pStyle w:val="Ttulo5"/>
        <w:rPr>
          <w:b/>
        </w:rPr>
      </w:pPr>
      <w:bookmarkStart w:id="406" w:name="_Toc48117799"/>
      <w:r w:rsidRPr="005C03A2">
        <w:rPr>
          <w:b/>
        </w:rPr>
        <w:t>19.2.6.- Composición de la mesa de contratación:</w:t>
      </w:r>
      <w:bookmarkEnd w:id="406"/>
    </w:p>
    <w:p w14:paraId="350E5478" w14:textId="77777777" w:rsidR="00522225" w:rsidRPr="00DB6E7A" w:rsidRDefault="00522225" w:rsidP="00522225">
      <w:pPr>
        <w:spacing w:before="80" w:after="80"/>
        <w:ind w:left="930" w:firstLine="488"/>
        <w:jc w:val="both"/>
        <w:rPr>
          <w:rFonts w:ascii="Verdana" w:hAnsi="Verdana"/>
          <w:sz w:val="19"/>
          <w:szCs w:val="19"/>
          <w:lang w:eastAsia="en-US"/>
        </w:rPr>
      </w:pPr>
      <w:r w:rsidRPr="00DB6E7A">
        <w:rPr>
          <w:rFonts w:ascii="Verdana" w:hAnsi="Verdana"/>
          <w:sz w:val="19"/>
          <w:szCs w:val="19"/>
          <w:u w:val="single"/>
        </w:rPr>
        <w:t>Presidencia</w:t>
      </w:r>
      <w:r w:rsidRPr="00DB6E7A">
        <w:rPr>
          <w:rFonts w:ascii="Verdana" w:hAnsi="Verdana"/>
          <w:sz w:val="19"/>
          <w:szCs w:val="19"/>
        </w:rPr>
        <w:t xml:space="preserve">: </w:t>
      </w:r>
    </w:p>
    <w:p w14:paraId="01CB4582" w14:textId="5208D9E0" w:rsidR="00522225" w:rsidRPr="00DB6E7A" w:rsidRDefault="00522225" w:rsidP="00522225">
      <w:pPr>
        <w:ind w:left="307" w:right="305" w:hanging="200"/>
        <w:jc w:val="both"/>
        <w:rPr>
          <w:rFonts w:ascii="Verdana" w:hAnsi="Verdana"/>
          <w:sz w:val="19"/>
          <w:szCs w:val="19"/>
        </w:rPr>
      </w:pPr>
      <w:r w:rsidRPr="00DB6E7A">
        <w:rPr>
          <w:rFonts w:ascii="Verdana" w:hAnsi="Verdana"/>
          <w:sz w:val="19"/>
          <w:szCs w:val="19"/>
        </w:rPr>
        <w:t>                       Titulares:                                          </w:t>
      </w:r>
      <w:r>
        <w:tab/>
      </w:r>
      <w:r>
        <w:tab/>
      </w:r>
      <w:r>
        <w:tab/>
      </w:r>
      <w:r w:rsidRPr="00DB6E7A">
        <w:rPr>
          <w:rFonts w:ascii="Verdana" w:hAnsi="Verdana"/>
          <w:sz w:val="19"/>
          <w:szCs w:val="19"/>
        </w:rPr>
        <w:t xml:space="preserve">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CA1C8B" w:rsidRPr="00DB6E7A" w14:paraId="3A3673D6" w14:textId="77777777" w:rsidTr="7117870D">
        <w:trPr>
          <w:trHeight w:val="134"/>
        </w:trPr>
        <w:tc>
          <w:tcPr>
            <w:tcW w:w="3860"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0" w:type="dxa"/>
              <w:left w:w="108" w:type="dxa"/>
              <w:bottom w:w="0" w:type="dxa"/>
              <w:right w:w="108" w:type="dxa"/>
            </w:tcMar>
            <w:hideMark/>
          </w:tcPr>
          <w:p w14:paraId="6E362B65" w14:textId="4F9C80C2" w:rsidR="00CA1C8B" w:rsidRPr="00DB6E7A" w:rsidRDefault="00CA1C8B" w:rsidP="00CA1C8B">
            <w:pPr>
              <w:autoSpaceDE w:val="0"/>
              <w:autoSpaceDN w:val="0"/>
              <w:adjustRightInd w:val="0"/>
              <w:jc w:val="both"/>
              <w:rPr>
                <w:rFonts w:ascii="Verdana" w:hAnsi="Verdana"/>
                <w:color w:val="0000FF"/>
                <w:sz w:val="19"/>
                <w:szCs w:val="19"/>
              </w:rPr>
            </w:pPr>
            <w:r w:rsidRPr="005B1957">
              <w:rPr>
                <w:rFonts w:ascii="Verdana" w:eastAsia="Arial Unicode MS" w:hAnsi="Verdana"/>
                <w:color w:val="0000FF"/>
                <w:sz w:val="19"/>
                <w:szCs w:val="19"/>
              </w:rPr>
              <w:t>Almudena Otaola Urkijo</w:t>
            </w:r>
          </w:p>
        </w:tc>
        <w:tc>
          <w:tcPr>
            <w:tcW w:w="3969" w:type="dxa"/>
            <w:tcBorders>
              <w:top w:val="single" w:sz="8" w:space="0" w:color="A6A6A6" w:themeColor="background1" w:themeShade="A6"/>
              <w:left w:val="nil"/>
              <w:bottom w:val="single" w:sz="8" w:space="0" w:color="A6A6A6" w:themeColor="background1" w:themeShade="A6"/>
              <w:right w:val="single" w:sz="8" w:space="0" w:color="A6A6A6" w:themeColor="background1" w:themeShade="A6"/>
            </w:tcBorders>
            <w:tcMar>
              <w:top w:w="0" w:type="dxa"/>
              <w:left w:w="108" w:type="dxa"/>
              <w:bottom w:w="0" w:type="dxa"/>
              <w:right w:w="108" w:type="dxa"/>
            </w:tcMar>
          </w:tcPr>
          <w:p w14:paraId="2F2BB11D" w14:textId="2A477B9E" w:rsidR="00CA1C8B" w:rsidRPr="00DB6E7A" w:rsidRDefault="2CB56F49" w:rsidP="7117870D">
            <w:pPr>
              <w:autoSpaceDE w:val="0"/>
              <w:autoSpaceDN w:val="0"/>
              <w:adjustRightInd w:val="0"/>
              <w:jc w:val="both"/>
            </w:pPr>
            <w:r w:rsidRPr="7117870D">
              <w:rPr>
                <w:rFonts w:ascii="Verdana" w:eastAsia="Verdana" w:hAnsi="Verdana" w:cs="Verdana"/>
                <w:color w:val="0000FF"/>
                <w:sz w:val="19"/>
                <w:szCs w:val="19"/>
              </w:rPr>
              <w:t>Jon Joseba Salazar Izagirre</w:t>
            </w:r>
          </w:p>
        </w:tc>
      </w:tr>
    </w:tbl>
    <w:p w14:paraId="33505D40" w14:textId="77777777" w:rsidR="00522225" w:rsidRPr="00DB6E7A" w:rsidRDefault="00522225" w:rsidP="00522225">
      <w:pPr>
        <w:spacing w:before="80" w:after="80"/>
        <w:ind w:left="1042" w:firstLine="488"/>
        <w:jc w:val="both"/>
        <w:rPr>
          <w:rFonts w:ascii="Verdana" w:hAnsi="Verdana"/>
          <w:sz w:val="19"/>
          <w:szCs w:val="19"/>
          <w:u w:val="single"/>
          <w:lang w:eastAsia="en-US"/>
        </w:rPr>
      </w:pPr>
      <w:r w:rsidRPr="00DB6E7A">
        <w:rPr>
          <w:rFonts w:ascii="Verdana" w:hAnsi="Verdana"/>
          <w:sz w:val="19"/>
          <w:szCs w:val="19"/>
          <w:u w:val="single"/>
        </w:rPr>
        <w:t>Vocales del Departamento de Educación:</w:t>
      </w:r>
    </w:p>
    <w:p w14:paraId="2D16214A" w14:textId="723890FD" w:rsidR="00522225" w:rsidRPr="00DB6E7A" w:rsidRDefault="00522225" w:rsidP="00522225">
      <w:pPr>
        <w:ind w:left="307" w:right="305" w:hanging="200"/>
        <w:jc w:val="both"/>
        <w:rPr>
          <w:rFonts w:ascii="Verdana" w:hAnsi="Verdana"/>
          <w:sz w:val="19"/>
          <w:szCs w:val="19"/>
        </w:rPr>
      </w:pPr>
      <w:bookmarkStart w:id="407" w:name="_Hlk195099635"/>
      <w:r w:rsidRPr="00DB6E7A">
        <w:rPr>
          <w:rFonts w:ascii="Verdana" w:hAnsi="Verdana"/>
          <w:sz w:val="19"/>
          <w:szCs w:val="19"/>
        </w:rPr>
        <w:t xml:space="preserve">                                         </w:t>
      </w:r>
    </w:p>
    <w:tbl>
      <w:tblPr>
        <w:tblW w:w="3860" w:type="dxa"/>
        <w:tblInd w:w="1526" w:type="dxa"/>
        <w:tblCellMar>
          <w:left w:w="0" w:type="dxa"/>
          <w:right w:w="0" w:type="dxa"/>
        </w:tblCellMar>
        <w:tblLook w:val="04A0" w:firstRow="1" w:lastRow="0" w:firstColumn="1" w:lastColumn="0" w:noHBand="0" w:noVBand="1"/>
      </w:tblPr>
      <w:tblGrid>
        <w:gridCol w:w="3860"/>
      </w:tblGrid>
      <w:tr w:rsidR="0024372B" w:rsidRPr="00DB6E7A" w14:paraId="4647A2EF" w14:textId="77777777" w:rsidTr="0024372B">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4507E0D6" w14:textId="77777777" w:rsidR="0024372B" w:rsidRPr="00DB6E7A" w:rsidRDefault="0024372B">
            <w:pPr>
              <w:autoSpaceDE w:val="0"/>
              <w:autoSpaceDN w:val="0"/>
              <w:adjustRightInd w:val="0"/>
              <w:jc w:val="both"/>
              <w:rPr>
                <w:rFonts w:ascii="Verdana" w:hAnsi="Verdana"/>
                <w:color w:val="FF0000"/>
                <w:sz w:val="19"/>
                <w:szCs w:val="19"/>
              </w:rPr>
            </w:pPr>
            <w:r>
              <w:rPr>
                <w:rFonts w:ascii="Verdana" w:hAnsi="Verdana"/>
                <w:color w:val="0000FF"/>
                <w:sz w:val="19"/>
                <w:szCs w:val="19"/>
              </w:rPr>
              <w:t>Iker Gimeno Bidaurrazaga</w:t>
            </w:r>
          </w:p>
        </w:tc>
      </w:tr>
      <w:tr w:rsidR="0024372B" w:rsidRPr="00DB6E7A" w14:paraId="004FF15F" w14:textId="77777777" w:rsidTr="0024372B">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45428556" w14:textId="188F361E" w:rsidR="0024372B" w:rsidRDefault="0024372B" w:rsidP="0024372B">
            <w:pPr>
              <w:autoSpaceDE w:val="0"/>
              <w:autoSpaceDN w:val="0"/>
              <w:adjustRightInd w:val="0"/>
              <w:jc w:val="both"/>
              <w:rPr>
                <w:rFonts w:ascii="Verdana" w:hAnsi="Verdana"/>
                <w:color w:val="0000FF"/>
                <w:sz w:val="19"/>
                <w:szCs w:val="19"/>
              </w:rPr>
            </w:pPr>
            <w:r w:rsidRPr="0024372B">
              <w:rPr>
                <w:rFonts w:ascii="Verdana" w:hAnsi="Verdana"/>
                <w:color w:val="0000FF"/>
                <w:sz w:val="19"/>
                <w:szCs w:val="19"/>
              </w:rPr>
              <w:t>Elisabete Larrañaga Ucin</w:t>
            </w:r>
          </w:p>
        </w:tc>
      </w:tr>
      <w:tr w:rsidR="0024372B" w:rsidRPr="00DB6E7A" w14:paraId="4F79A716" w14:textId="77777777" w:rsidTr="0024372B">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tcPr>
          <w:p w14:paraId="066E45D5" w14:textId="491BE55B" w:rsidR="0024372B" w:rsidRDefault="0024372B" w:rsidP="0024372B">
            <w:pPr>
              <w:autoSpaceDE w:val="0"/>
              <w:autoSpaceDN w:val="0"/>
              <w:adjustRightInd w:val="0"/>
              <w:jc w:val="both"/>
              <w:rPr>
                <w:rFonts w:ascii="Verdana" w:hAnsi="Verdana"/>
                <w:color w:val="0000FF"/>
                <w:sz w:val="19"/>
                <w:szCs w:val="19"/>
              </w:rPr>
            </w:pPr>
            <w:r w:rsidRPr="0024372B">
              <w:rPr>
                <w:rFonts w:ascii="Verdana" w:hAnsi="Verdana"/>
                <w:color w:val="0000FF"/>
                <w:sz w:val="19"/>
                <w:szCs w:val="19"/>
              </w:rPr>
              <w:t>Sheila Yasmina Peña Ruiz</w:t>
            </w:r>
          </w:p>
        </w:tc>
      </w:tr>
    </w:tbl>
    <w:p w14:paraId="15EB74C0" w14:textId="77777777" w:rsidR="00522225" w:rsidRPr="00DB6E7A" w:rsidRDefault="00522225" w:rsidP="00522225">
      <w:pPr>
        <w:ind w:left="307" w:right="305" w:hanging="200"/>
        <w:jc w:val="both"/>
        <w:rPr>
          <w:rFonts w:ascii="Verdana" w:eastAsiaTheme="minorHAnsi" w:hAnsi="Verdana"/>
          <w:sz w:val="19"/>
          <w:szCs w:val="19"/>
        </w:rPr>
      </w:pPr>
    </w:p>
    <w:bookmarkEnd w:id="407"/>
    <w:p w14:paraId="7E96B005" w14:textId="77777777" w:rsidR="00E61EC1" w:rsidRDefault="00522225" w:rsidP="00522225">
      <w:pPr>
        <w:ind w:left="426" w:right="305"/>
        <w:jc w:val="both"/>
        <w:rPr>
          <w:rFonts w:ascii="Verdana" w:hAnsi="Verdana"/>
          <w:sz w:val="19"/>
          <w:szCs w:val="19"/>
          <w:u w:val="single"/>
        </w:rPr>
      </w:pPr>
      <w:r w:rsidRPr="00DB6E7A">
        <w:rPr>
          <w:rFonts w:ascii="Verdana" w:hAnsi="Verdana"/>
          <w:sz w:val="19"/>
          <w:szCs w:val="19"/>
        </w:rPr>
        <w:t>  </w:t>
      </w:r>
      <w:r>
        <w:rPr>
          <w:rFonts w:ascii="Verdana" w:hAnsi="Verdana"/>
          <w:sz w:val="19"/>
          <w:szCs w:val="19"/>
        </w:rPr>
        <w:tab/>
      </w:r>
      <w:r>
        <w:rPr>
          <w:rFonts w:ascii="Verdana" w:hAnsi="Verdana"/>
          <w:sz w:val="19"/>
          <w:szCs w:val="19"/>
        </w:rPr>
        <w:tab/>
      </w:r>
      <w:r w:rsidRPr="00A84C0E">
        <w:rPr>
          <w:rFonts w:ascii="Verdana" w:hAnsi="Verdana"/>
          <w:sz w:val="19"/>
          <w:szCs w:val="19"/>
          <w:u w:val="single"/>
        </w:rPr>
        <w:t>Representante Oficina de Control Económic</w:t>
      </w:r>
      <w:r w:rsidR="00E61EC1">
        <w:rPr>
          <w:rFonts w:ascii="Verdana" w:hAnsi="Verdana"/>
          <w:sz w:val="19"/>
          <w:szCs w:val="19"/>
          <w:u w:val="single"/>
        </w:rPr>
        <w:t>o:</w:t>
      </w:r>
    </w:p>
    <w:p w14:paraId="04EA95D0" w14:textId="31FE7F46" w:rsidR="00522225" w:rsidRPr="00E61EC1" w:rsidRDefault="00E61EC1" w:rsidP="00E61EC1">
      <w:pPr>
        <w:autoSpaceDE w:val="0"/>
        <w:autoSpaceDN w:val="0"/>
        <w:adjustRightInd w:val="0"/>
        <w:ind w:left="1701"/>
        <w:jc w:val="both"/>
        <w:rPr>
          <w:rFonts w:ascii="Verdana" w:hAnsi="Verdana"/>
          <w:color w:val="0000FF"/>
          <w:sz w:val="19"/>
          <w:szCs w:val="19"/>
        </w:rPr>
      </w:pPr>
      <w:r w:rsidRPr="00E61EC1">
        <w:rPr>
          <w:rFonts w:ascii="Verdana" w:hAnsi="Verdana"/>
          <w:color w:val="0000FF"/>
          <w:sz w:val="19"/>
          <w:szCs w:val="19"/>
        </w:rPr>
        <w:t>Borja Pérez Ramsde</w:t>
      </w:r>
      <w:r w:rsidR="00F577FD">
        <w:rPr>
          <w:rFonts w:ascii="Verdana" w:hAnsi="Verdana"/>
          <w:color w:val="0000FF"/>
          <w:sz w:val="19"/>
          <w:szCs w:val="19"/>
        </w:rPr>
        <w:t>n</w:t>
      </w:r>
      <w:r w:rsidR="00522225" w:rsidRPr="00E61EC1">
        <w:rPr>
          <w:rFonts w:ascii="Verdana" w:hAnsi="Verdana"/>
          <w:color w:val="0000FF"/>
          <w:sz w:val="19"/>
          <w:szCs w:val="19"/>
        </w:rPr>
        <w:t xml:space="preserve"> </w:t>
      </w:r>
    </w:p>
    <w:p w14:paraId="368206EA" w14:textId="77777777" w:rsidR="00522225" w:rsidRDefault="00522225" w:rsidP="00522225">
      <w:pPr>
        <w:ind w:left="426" w:right="305"/>
        <w:jc w:val="both"/>
        <w:rPr>
          <w:rFonts w:ascii="Verdana" w:hAnsi="Verdana"/>
          <w:sz w:val="19"/>
          <w:szCs w:val="19"/>
          <w:u w:val="single"/>
        </w:rPr>
      </w:pPr>
    </w:p>
    <w:p w14:paraId="35500D71" w14:textId="77777777" w:rsidR="00522225" w:rsidRPr="00A84C0E" w:rsidRDefault="00522225" w:rsidP="00522225">
      <w:pPr>
        <w:spacing w:before="80" w:after="80"/>
        <w:ind w:left="930" w:firstLine="488"/>
        <w:jc w:val="both"/>
        <w:rPr>
          <w:rFonts w:ascii="Verdana" w:hAnsi="Verdana"/>
          <w:sz w:val="19"/>
          <w:szCs w:val="19"/>
          <w:u w:val="single"/>
        </w:rPr>
      </w:pPr>
      <w:r w:rsidRPr="00DB6E7A">
        <w:rPr>
          <w:rFonts w:ascii="Verdana" w:hAnsi="Verdana"/>
          <w:sz w:val="19"/>
          <w:szCs w:val="19"/>
          <w:u w:val="single"/>
        </w:rPr>
        <w:t>Secretario/a</w:t>
      </w:r>
      <w:r w:rsidRPr="00A84C0E">
        <w:rPr>
          <w:rFonts w:ascii="Verdana" w:hAnsi="Verdana"/>
          <w:sz w:val="19"/>
          <w:szCs w:val="19"/>
          <w:u w:val="single"/>
        </w:rPr>
        <w:t xml:space="preserve">: </w:t>
      </w:r>
    </w:p>
    <w:p w14:paraId="5B206A36" w14:textId="75A81443" w:rsidR="00522225" w:rsidRPr="004A253A" w:rsidRDefault="00522225" w:rsidP="00522225">
      <w:pPr>
        <w:ind w:left="307" w:right="305" w:hanging="200"/>
        <w:jc w:val="both"/>
        <w:rPr>
          <w:rFonts w:ascii="Verdana" w:hAnsi="Verdana"/>
          <w:sz w:val="19"/>
          <w:szCs w:val="19"/>
        </w:rPr>
      </w:pPr>
      <w:r w:rsidRPr="00DB6E7A">
        <w:rPr>
          <w:rFonts w:ascii="Verdana" w:hAnsi="Verdana"/>
          <w:sz w:val="19"/>
          <w:szCs w:val="19"/>
        </w:rPr>
        <w:t>                   </w:t>
      </w:r>
      <w:r>
        <w:tab/>
      </w:r>
      <w:r>
        <w:tab/>
      </w:r>
      <w:r w:rsidRPr="00DB6E7A">
        <w:rPr>
          <w:rFonts w:ascii="Verdana" w:hAnsi="Verdana"/>
          <w:sz w:val="19"/>
          <w:szCs w:val="19"/>
        </w:rPr>
        <w:t xml:space="preserve">  </w:t>
      </w:r>
      <w:r w:rsidRPr="004A253A">
        <w:rPr>
          <w:rFonts w:ascii="Verdana" w:hAnsi="Verdana"/>
          <w:sz w:val="19"/>
          <w:szCs w:val="19"/>
        </w:rPr>
        <w:t xml:space="preserve">Titular:                                                </w:t>
      </w:r>
      <w:r w:rsidRPr="004A253A">
        <w:tab/>
      </w:r>
      <w:r w:rsidRPr="004A253A">
        <w:tab/>
      </w:r>
      <w:r w:rsidRPr="004A253A">
        <w:rPr>
          <w:rFonts w:ascii="Verdana" w:hAnsi="Verdana"/>
          <w:sz w:val="19"/>
          <w:szCs w:val="19"/>
        </w:rPr>
        <w:t xml:space="preserve"> Suplentes:          </w:t>
      </w:r>
    </w:p>
    <w:tbl>
      <w:tblPr>
        <w:tblW w:w="0" w:type="auto"/>
        <w:tblInd w:w="1526" w:type="dxa"/>
        <w:tblBorders>
          <w:top w:val="single" w:sz="4" w:space="0" w:color="auto"/>
          <w:left w:val="single" w:sz="4" w:space="0" w:color="auto"/>
          <w:bottom w:val="single" w:sz="4" w:space="0" w:color="auto"/>
          <w:right w:val="single" w:sz="4" w:space="0" w:color="auto"/>
          <w:insideH w:val="single" w:sz="8" w:space="0" w:color="BFBFBF"/>
          <w:insideV w:val="single" w:sz="8" w:space="0" w:color="BFBFBF"/>
        </w:tblBorders>
        <w:tblCellMar>
          <w:left w:w="0" w:type="dxa"/>
          <w:right w:w="0" w:type="dxa"/>
        </w:tblCellMar>
        <w:tblLook w:val="04A0" w:firstRow="1" w:lastRow="0" w:firstColumn="1" w:lastColumn="0" w:noHBand="0" w:noVBand="1"/>
      </w:tblPr>
      <w:tblGrid>
        <w:gridCol w:w="3860"/>
        <w:gridCol w:w="3969"/>
      </w:tblGrid>
      <w:tr w:rsidR="00CA1C8B" w:rsidRPr="00400CBA" w14:paraId="395FC6DA" w14:textId="77777777" w:rsidTr="004A253A">
        <w:tc>
          <w:tcPr>
            <w:tcW w:w="3860" w:type="dxa"/>
            <w:tcMar>
              <w:top w:w="0" w:type="dxa"/>
              <w:left w:w="108" w:type="dxa"/>
              <w:bottom w:w="0" w:type="dxa"/>
              <w:right w:w="108" w:type="dxa"/>
            </w:tcMar>
          </w:tcPr>
          <w:p w14:paraId="7A173D3C" w14:textId="3CD11A5D" w:rsidR="00CA1C8B" w:rsidRPr="004A253A" w:rsidRDefault="00CA1C8B" w:rsidP="00CA1C8B">
            <w:pPr>
              <w:autoSpaceDE w:val="0"/>
              <w:autoSpaceDN w:val="0"/>
              <w:adjustRightInd w:val="0"/>
              <w:jc w:val="both"/>
              <w:rPr>
                <w:rFonts w:ascii="Verdana" w:hAnsi="Verdana"/>
                <w:color w:val="0000FF"/>
                <w:sz w:val="19"/>
                <w:szCs w:val="19"/>
              </w:rPr>
            </w:pPr>
            <w:r w:rsidRPr="004A253A">
              <w:rPr>
                <w:rFonts w:eastAsia="Arial Unicode MS"/>
                <w:color w:val="0000FF"/>
              </w:rPr>
              <w:t> I</w:t>
            </w:r>
            <w:r w:rsidRPr="004A253A">
              <w:rPr>
                <w:rFonts w:ascii="Verdana" w:eastAsia="Arial Unicode MS" w:hAnsi="Verdana"/>
                <w:color w:val="0000FF"/>
                <w:sz w:val="19"/>
                <w:szCs w:val="19"/>
              </w:rPr>
              <w:t>ñaki Basauri Bengoa</w:t>
            </w:r>
          </w:p>
        </w:tc>
        <w:tc>
          <w:tcPr>
            <w:tcW w:w="3969" w:type="dxa"/>
            <w:tcMar>
              <w:top w:w="0" w:type="dxa"/>
              <w:left w:w="108" w:type="dxa"/>
              <w:bottom w:w="0" w:type="dxa"/>
              <w:right w:w="108" w:type="dxa"/>
            </w:tcMar>
          </w:tcPr>
          <w:p w14:paraId="7078F710" w14:textId="3C24325F" w:rsidR="00CA1C8B" w:rsidRDefault="00CA1C8B" w:rsidP="00CA1C8B">
            <w:pPr>
              <w:autoSpaceDE w:val="0"/>
              <w:autoSpaceDN w:val="0"/>
              <w:adjustRightInd w:val="0"/>
              <w:jc w:val="both"/>
              <w:rPr>
                <w:rFonts w:ascii="Verdana" w:eastAsia="Arial Unicode MS" w:hAnsi="Verdana"/>
                <w:color w:val="0000FF"/>
                <w:sz w:val="19"/>
                <w:szCs w:val="19"/>
              </w:rPr>
            </w:pPr>
            <w:r w:rsidRPr="004A253A">
              <w:rPr>
                <w:rFonts w:ascii="Verdana" w:eastAsia="Arial Unicode MS" w:hAnsi="Verdana"/>
                <w:color w:val="0000FF"/>
                <w:sz w:val="19"/>
                <w:szCs w:val="19"/>
              </w:rPr>
              <w:t>Miguel Unzalu Fernandez de Gorostiza</w:t>
            </w:r>
          </w:p>
          <w:p w14:paraId="36516834" w14:textId="77777777" w:rsidR="002A0AEF" w:rsidRDefault="002A0AEF" w:rsidP="002A0AEF">
            <w:pPr>
              <w:autoSpaceDE w:val="0"/>
              <w:autoSpaceDN w:val="0"/>
              <w:adjustRightInd w:val="0"/>
              <w:jc w:val="both"/>
              <w:rPr>
                <w:rFonts w:ascii="Verdana" w:hAnsi="Verdana"/>
                <w:color w:val="0000FF"/>
                <w:sz w:val="19"/>
                <w:szCs w:val="19"/>
              </w:rPr>
            </w:pPr>
            <w:r w:rsidRPr="002A0AEF">
              <w:rPr>
                <w:rFonts w:ascii="Verdana" w:hAnsi="Verdana"/>
                <w:color w:val="0000FF"/>
                <w:sz w:val="19"/>
                <w:szCs w:val="19"/>
              </w:rPr>
              <w:t>Itziar Isasi Otaola</w:t>
            </w:r>
          </w:p>
          <w:p w14:paraId="65A2AD89" w14:textId="03DCD988" w:rsidR="00241ACD" w:rsidRDefault="00241ACD" w:rsidP="002A0AEF">
            <w:pPr>
              <w:autoSpaceDE w:val="0"/>
              <w:autoSpaceDN w:val="0"/>
              <w:adjustRightInd w:val="0"/>
              <w:jc w:val="both"/>
              <w:rPr>
                <w:rFonts w:ascii="Verdana" w:hAnsi="Verdana"/>
                <w:color w:val="0000FF"/>
                <w:sz w:val="19"/>
                <w:szCs w:val="19"/>
              </w:rPr>
            </w:pPr>
            <w:r>
              <w:rPr>
                <w:rFonts w:ascii="Verdana" w:hAnsi="Verdana"/>
                <w:color w:val="0000FF"/>
                <w:sz w:val="19"/>
                <w:szCs w:val="19"/>
              </w:rPr>
              <w:t xml:space="preserve">Ainhoa Haza </w:t>
            </w:r>
            <w:r w:rsidR="0001408D">
              <w:rPr>
                <w:rFonts w:ascii="Verdana" w:hAnsi="Verdana"/>
                <w:color w:val="0000FF"/>
                <w:sz w:val="19"/>
                <w:szCs w:val="19"/>
              </w:rPr>
              <w:t>López</w:t>
            </w:r>
          </w:p>
          <w:p w14:paraId="16E0C4BC" w14:textId="77777777" w:rsidR="002A0AEF" w:rsidRDefault="0001408D" w:rsidP="0001408D">
            <w:pPr>
              <w:autoSpaceDE w:val="0"/>
              <w:autoSpaceDN w:val="0"/>
              <w:adjustRightInd w:val="0"/>
              <w:jc w:val="both"/>
              <w:rPr>
                <w:rFonts w:ascii="Verdana" w:hAnsi="Verdana"/>
                <w:color w:val="0000FF"/>
                <w:sz w:val="19"/>
                <w:szCs w:val="19"/>
              </w:rPr>
            </w:pPr>
            <w:r>
              <w:rPr>
                <w:rFonts w:ascii="Verdana" w:hAnsi="Verdana"/>
                <w:color w:val="0000FF"/>
                <w:sz w:val="19"/>
                <w:szCs w:val="19"/>
              </w:rPr>
              <w:t>Jon Joseba Salazar Izaguirre</w:t>
            </w:r>
          </w:p>
          <w:p w14:paraId="68950EA5" w14:textId="10BCED9A" w:rsidR="00DE608F" w:rsidRPr="004A253A" w:rsidRDefault="00DE608F" w:rsidP="0001408D">
            <w:pPr>
              <w:autoSpaceDE w:val="0"/>
              <w:autoSpaceDN w:val="0"/>
              <w:adjustRightInd w:val="0"/>
              <w:jc w:val="both"/>
              <w:rPr>
                <w:rFonts w:ascii="Verdana" w:hAnsi="Verdana"/>
                <w:color w:val="0000FF"/>
                <w:sz w:val="19"/>
                <w:szCs w:val="19"/>
              </w:rPr>
            </w:pPr>
          </w:p>
        </w:tc>
      </w:tr>
    </w:tbl>
    <w:p w14:paraId="70E5A596" w14:textId="77777777" w:rsidR="00522225" w:rsidRDefault="00522225" w:rsidP="00522225"/>
    <w:p w14:paraId="687C625B" w14:textId="4D1DFBAF" w:rsidR="00256673" w:rsidRPr="005C03A2" w:rsidRDefault="00256673" w:rsidP="00A15DEE">
      <w:pPr>
        <w:pStyle w:val="Ttulo5"/>
        <w:rPr>
          <w:b/>
          <w:color w:val="0000FF"/>
        </w:rPr>
      </w:pPr>
      <w:bookmarkStart w:id="408" w:name="_Toc48117800"/>
      <w:r w:rsidRPr="005C03A2">
        <w:rPr>
          <w:rFonts w:cs="Tahoma"/>
          <w:b/>
        </w:rPr>
        <w:t xml:space="preserve">19.2.7.- Comité de expertos/organismo técnico especializado: </w:t>
      </w:r>
      <w:r w:rsidRPr="005C03A2">
        <w:rPr>
          <w:b/>
          <w:color w:val="0000FF"/>
        </w:rPr>
        <w:t>no</w:t>
      </w:r>
      <w:bookmarkEnd w:id="408"/>
      <w:r w:rsidRPr="005C03A2">
        <w:rPr>
          <w:b/>
          <w:color w:val="0000FF"/>
        </w:rPr>
        <w:t xml:space="preserve"> </w:t>
      </w:r>
    </w:p>
    <w:p w14:paraId="06D62D01" w14:textId="4153A6F3" w:rsidR="00256673" w:rsidRPr="001F6736" w:rsidRDefault="00256673" w:rsidP="00EC6894">
      <w:pPr>
        <w:pStyle w:val="Ttulo4"/>
        <w:ind w:right="-427"/>
        <w:rPr>
          <w:b w:val="0"/>
          <w:bCs/>
          <w:color w:val="0000FF"/>
        </w:rPr>
      </w:pPr>
      <w:bookmarkStart w:id="409" w:name="_Toc39127310"/>
      <w:bookmarkStart w:id="410" w:name="_Toc40872734"/>
      <w:bookmarkStart w:id="411" w:name="_Toc48117801"/>
      <w:r w:rsidRPr="005C03A2">
        <w:t>19.3.- Unidad administrativa encargada de tramitar el procedimiento de adjudicación:</w:t>
      </w:r>
      <w:bookmarkEnd w:id="409"/>
      <w:bookmarkEnd w:id="410"/>
      <w:bookmarkEnd w:id="411"/>
      <w:r w:rsidR="001F6736">
        <w:t xml:space="preserve"> </w:t>
      </w:r>
      <w:r w:rsidR="00C40255" w:rsidRPr="008260BF">
        <w:rPr>
          <w:b w:val="0"/>
          <w:bCs/>
          <w:color w:val="0000FF"/>
        </w:rPr>
        <w:t>Comisión Central de Contratación.</w:t>
      </w:r>
    </w:p>
    <w:p w14:paraId="61894113" w14:textId="77777777" w:rsidR="00256673" w:rsidRPr="005C03A2" w:rsidRDefault="00256673" w:rsidP="00EC6894">
      <w:pPr>
        <w:pStyle w:val="Ttulo4"/>
        <w:ind w:right="-427"/>
      </w:pPr>
      <w:bookmarkStart w:id="412" w:name="_Toc39127311"/>
      <w:bookmarkStart w:id="413" w:name="_Toc40872735"/>
      <w:bookmarkStart w:id="414" w:name="_Toc48117802"/>
      <w:r w:rsidRPr="005C03A2">
        <w:t>19.4.- Contacto para atender consultas sobre aspectos técnicos:</w:t>
      </w:r>
      <w:bookmarkEnd w:id="412"/>
      <w:bookmarkEnd w:id="413"/>
      <w:bookmarkEnd w:id="414"/>
    </w:p>
    <w:p w14:paraId="6BF8B26B" w14:textId="4C6B5C61" w:rsidR="00E00D8F" w:rsidRPr="000F472C" w:rsidRDefault="00256673" w:rsidP="001161DC">
      <w:pPr>
        <w:pStyle w:val="Prrafodelista"/>
        <w:numPr>
          <w:ilvl w:val="1"/>
          <w:numId w:val="58"/>
        </w:numPr>
        <w:tabs>
          <w:tab w:val="left" w:pos="0"/>
          <w:tab w:val="left" w:pos="900"/>
        </w:tabs>
        <w:spacing w:before="120" w:after="120"/>
        <w:ind w:left="1418" w:right="-427" w:hanging="283"/>
        <w:jc w:val="both"/>
        <w:rPr>
          <w:rFonts w:ascii="Verdana" w:hAnsi="Verdana" w:cs="Tahoma"/>
          <w:color w:val="7030A0"/>
          <w:sz w:val="19"/>
          <w:szCs w:val="19"/>
        </w:rPr>
      </w:pPr>
      <w:r w:rsidRPr="005C03A2">
        <w:rPr>
          <w:rFonts w:ascii="Verdana" w:hAnsi="Verdana" w:cs="Tahoma"/>
          <w:sz w:val="19"/>
          <w:szCs w:val="19"/>
        </w:rPr>
        <w:t>dirección de correo electrónico:</w:t>
      </w:r>
      <w:r w:rsidR="00E00D8F" w:rsidRPr="00E00D8F">
        <w:t xml:space="preserve"> </w:t>
      </w:r>
      <w:hyperlink r:id="rId16" w:history="1">
        <w:r w:rsidR="00E00D8F" w:rsidRPr="00400CBA">
          <w:rPr>
            <w:rStyle w:val="Hipervnculo"/>
            <w:rFonts w:ascii="Verdana" w:hAnsi="Verdana" w:cs="Tahoma"/>
            <w:sz w:val="19"/>
            <w:szCs w:val="19"/>
          </w:rPr>
          <w:t>i-gimeno@euskadi.eus</w:t>
        </w:r>
      </w:hyperlink>
      <w:r w:rsidR="00E00D8F" w:rsidRPr="00400CBA">
        <w:rPr>
          <w:rFonts w:ascii="Verdana" w:hAnsi="Verdana" w:cs="Tahoma"/>
          <w:color w:val="0000FF"/>
          <w:sz w:val="19"/>
          <w:szCs w:val="19"/>
        </w:rPr>
        <w:t xml:space="preserve"> </w:t>
      </w:r>
      <w:r w:rsidR="009A7108">
        <w:rPr>
          <w:rFonts w:ascii="Verdana" w:hAnsi="Verdana" w:cs="Tahoma"/>
          <w:color w:val="0000FF"/>
          <w:sz w:val="19"/>
          <w:szCs w:val="19"/>
        </w:rPr>
        <w:t xml:space="preserve">y </w:t>
      </w:r>
      <w:hyperlink r:id="rId17" w:history="1">
        <w:r w:rsidR="000F472C" w:rsidRPr="008B4F87">
          <w:rPr>
            <w:rStyle w:val="Hipervnculo"/>
            <w:rFonts w:ascii="Verdana" w:hAnsi="Verdana" w:cs="Tahoma"/>
            <w:sz w:val="19"/>
            <w:szCs w:val="19"/>
          </w:rPr>
          <w:t>sy-pena@euskadi.eus</w:t>
        </w:r>
      </w:hyperlink>
      <w:r w:rsidR="00E22C61">
        <w:rPr>
          <w:rFonts w:ascii="Verdana" w:hAnsi="Verdana" w:cs="Tahoma"/>
          <w:color w:val="0000FF"/>
          <w:sz w:val="19"/>
          <w:szCs w:val="19"/>
        </w:rPr>
        <w:t xml:space="preserve"> (dirigir consulta a ambas direcciones de correo electrónico simultáneamente)</w:t>
      </w:r>
    </w:p>
    <w:p w14:paraId="0F050F2E" w14:textId="7D4C33D7" w:rsidR="00045CEC" w:rsidRPr="00E02F1C" w:rsidRDefault="00256673" w:rsidP="001161DC">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r w:rsidRPr="005C03A2">
        <w:rPr>
          <w:rFonts w:ascii="Verdana" w:hAnsi="Verdana" w:cs="Tahoma"/>
          <w:sz w:val="19"/>
          <w:szCs w:val="19"/>
        </w:rPr>
        <w:t>nº de teléfono:</w:t>
      </w:r>
      <w:r w:rsidR="00045CEC">
        <w:rPr>
          <w:rFonts w:ascii="Verdana" w:hAnsi="Verdana" w:cs="Tahoma"/>
          <w:sz w:val="19"/>
          <w:szCs w:val="19"/>
        </w:rPr>
        <w:t xml:space="preserve"> </w:t>
      </w:r>
      <w:r w:rsidR="00045CEC" w:rsidRPr="00400CBA">
        <w:rPr>
          <w:rFonts w:ascii="Verdana" w:hAnsi="Verdana" w:cs="Tahoma"/>
          <w:color w:val="0000FF"/>
          <w:sz w:val="19"/>
          <w:szCs w:val="19"/>
        </w:rPr>
        <w:t>945018870</w:t>
      </w:r>
      <w:r w:rsidR="000F472C">
        <w:rPr>
          <w:rFonts w:ascii="Verdana" w:hAnsi="Verdana" w:cs="Tahoma"/>
          <w:color w:val="0000FF"/>
          <w:sz w:val="19"/>
          <w:szCs w:val="19"/>
        </w:rPr>
        <w:t xml:space="preserve"> y </w:t>
      </w:r>
      <w:r w:rsidR="00E22C61">
        <w:rPr>
          <w:rFonts w:ascii="Verdana" w:hAnsi="Verdana" w:cs="Tahoma"/>
          <w:color w:val="0000FF"/>
          <w:sz w:val="19"/>
          <w:szCs w:val="19"/>
        </w:rPr>
        <w:t>945018391</w:t>
      </w:r>
    </w:p>
    <w:p w14:paraId="5B6BB853" w14:textId="77777777" w:rsidR="0053636E" w:rsidRPr="005C03A2" w:rsidRDefault="0053636E" w:rsidP="00E4079A">
      <w:pPr>
        <w:pStyle w:val="Ttulo4"/>
      </w:pPr>
      <w:bookmarkStart w:id="415" w:name="_Toc48117803"/>
      <w:bookmarkStart w:id="416" w:name="_Toc39127312"/>
      <w:bookmarkStart w:id="417" w:name="_Toc40872736"/>
      <w:r w:rsidRPr="005C03A2">
        <w:t>19.4 bis.- Contacto para atender consultas sobre licitación electrónica:</w:t>
      </w:r>
      <w:bookmarkEnd w:id="415"/>
    </w:p>
    <w:p w14:paraId="4E8B2955" w14:textId="77777777" w:rsidR="0053636E" w:rsidRPr="005C03A2" w:rsidRDefault="0053636E" w:rsidP="001161DC">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r w:rsidRPr="005C03A2">
        <w:rPr>
          <w:rFonts w:ascii="Verdana" w:hAnsi="Verdana" w:cs="Tahoma"/>
          <w:sz w:val="19"/>
          <w:szCs w:val="19"/>
        </w:rPr>
        <w:t xml:space="preserve">nº de teléfono: </w:t>
      </w:r>
      <w:r w:rsidR="0046724E" w:rsidRPr="005C03A2">
        <w:rPr>
          <w:rFonts w:ascii="Verdana" w:hAnsi="Verdana" w:cs="Tahoma"/>
          <w:sz w:val="19"/>
          <w:szCs w:val="19"/>
        </w:rPr>
        <w:t>945 016 298</w:t>
      </w:r>
      <w:r w:rsidR="00E4079A" w:rsidRPr="005C03A2">
        <w:rPr>
          <w:rFonts w:ascii="Verdana" w:hAnsi="Verdana" w:cs="Tahoma"/>
          <w:sz w:val="19"/>
          <w:szCs w:val="19"/>
        </w:rPr>
        <w:t>.</w:t>
      </w:r>
    </w:p>
    <w:p w14:paraId="4BBD9245" w14:textId="77777777" w:rsidR="00256673" w:rsidRPr="005C03A2" w:rsidRDefault="00256673" w:rsidP="00EC6894">
      <w:pPr>
        <w:pStyle w:val="Ttulo4"/>
        <w:ind w:right="-427"/>
      </w:pPr>
      <w:bookmarkStart w:id="418" w:name="_Toc48117804"/>
      <w:r w:rsidRPr="005C03A2">
        <w:t>19.5.- Contacto para atender consultas sobre aspectos jurídicos:</w:t>
      </w:r>
      <w:bookmarkEnd w:id="416"/>
      <w:bookmarkEnd w:id="417"/>
      <w:bookmarkEnd w:id="418"/>
    </w:p>
    <w:p w14:paraId="26047F00" w14:textId="50C25059" w:rsidR="00C40255" w:rsidRPr="004E340F" w:rsidRDefault="00C40255" w:rsidP="001161DC">
      <w:pPr>
        <w:pStyle w:val="Prrafodelista"/>
        <w:numPr>
          <w:ilvl w:val="0"/>
          <w:numId w:val="59"/>
        </w:numPr>
        <w:tabs>
          <w:tab w:val="left" w:pos="0"/>
          <w:tab w:val="left" w:pos="1418"/>
        </w:tabs>
        <w:spacing w:before="120" w:after="120"/>
        <w:ind w:right="-427"/>
        <w:jc w:val="both"/>
        <w:rPr>
          <w:rFonts w:ascii="Verdana" w:hAnsi="Verdana" w:cs="Tahoma"/>
          <w:sz w:val="19"/>
          <w:szCs w:val="19"/>
        </w:rPr>
      </w:pPr>
      <w:bookmarkStart w:id="419" w:name="_Toc39127313"/>
      <w:bookmarkStart w:id="420" w:name="_Toc40872737"/>
      <w:bookmarkStart w:id="421" w:name="_Toc48117805"/>
      <w:r w:rsidRPr="004E340F">
        <w:rPr>
          <w:rFonts w:ascii="Verdana" w:hAnsi="Verdana" w:cs="Tahoma"/>
          <w:sz w:val="19"/>
          <w:szCs w:val="19"/>
        </w:rPr>
        <w:t xml:space="preserve">dirección de correo electrónico: </w:t>
      </w:r>
      <w:r w:rsidR="0024372B" w:rsidRPr="004E340F">
        <w:rPr>
          <w:rFonts w:ascii="Verdana" w:hAnsi="Verdana" w:cs="Tahoma"/>
          <w:sz w:val="19"/>
          <w:szCs w:val="19"/>
        </w:rPr>
        <w:t>inaki-basauri@euskadi.eus</w:t>
      </w:r>
    </w:p>
    <w:p w14:paraId="1588E504" w14:textId="5459C179" w:rsidR="00C40255" w:rsidRPr="004E340F" w:rsidRDefault="00C40255" w:rsidP="001161DC">
      <w:pPr>
        <w:pStyle w:val="Prrafodelista"/>
        <w:numPr>
          <w:ilvl w:val="0"/>
          <w:numId w:val="59"/>
        </w:numPr>
        <w:tabs>
          <w:tab w:val="left" w:pos="0"/>
          <w:tab w:val="left" w:pos="1418"/>
        </w:tabs>
        <w:spacing w:before="120" w:after="120"/>
        <w:ind w:right="-427"/>
        <w:jc w:val="both"/>
        <w:rPr>
          <w:rFonts w:ascii="Verdana" w:hAnsi="Verdana" w:cs="Tahoma"/>
          <w:sz w:val="19"/>
          <w:szCs w:val="19"/>
        </w:rPr>
      </w:pPr>
      <w:r w:rsidRPr="004E340F">
        <w:rPr>
          <w:rFonts w:ascii="Verdana" w:hAnsi="Verdana" w:cs="Tahoma"/>
          <w:sz w:val="19"/>
          <w:szCs w:val="19"/>
        </w:rPr>
        <w:t>nº de teléfono:</w:t>
      </w:r>
      <w:r w:rsidR="0024372B" w:rsidRPr="004E340F">
        <w:rPr>
          <w:rFonts w:ascii="Verdana" w:hAnsi="Verdana" w:cs="Tahoma"/>
          <w:sz w:val="19"/>
          <w:szCs w:val="19"/>
        </w:rPr>
        <w:t xml:space="preserve"> 945018927</w:t>
      </w:r>
    </w:p>
    <w:p w14:paraId="52EAB33A" w14:textId="77777777" w:rsidR="00256673" w:rsidRPr="005C03A2" w:rsidRDefault="00256673" w:rsidP="00EC6894">
      <w:pPr>
        <w:pStyle w:val="Ttulo4"/>
        <w:ind w:right="-427"/>
      </w:pPr>
      <w:r w:rsidRPr="005C03A2">
        <w:t>19.6.- Registros:</w:t>
      </w:r>
      <w:bookmarkEnd w:id="419"/>
      <w:bookmarkEnd w:id="420"/>
      <w:bookmarkEnd w:id="421"/>
    </w:p>
    <w:p w14:paraId="10EA91FD" w14:textId="77777777" w:rsidR="00256673" w:rsidRPr="005C03A2" w:rsidRDefault="00256673" w:rsidP="00A15DEE">
      <w:pPr>
        <w:pStyle w:val="Ttulo5"/>
        <w:rPr>
          <w:b/>
          <w:color w:val="0000FF"/>
        </w:rPr>
      </w:pPr>
      <w:bookmarkStart w:id="422" w:name="_Toc48117806"/>
      <w:r w:rsidRPr="005C03A2">
        <w:rPr>
          <w:b/>
        </w:rPr>
        <w:lastRenderedPageBreak/>
        <w:t xml:space="preserve">19.6.1.- Registro de presentación de ofertas: </w:t>
      </w:r>
      <w:r w:rsidRPr="005C03A2">
        <w:rPr>
          <w:b/>
          <w:color w:val="0000FF"/>
        </w:rPr>
        <w:t>Registro Telemático de Contratación Electrónica (ver cláusula 12.2.1 de condiciones generales).</w:t>
      </w:r>
      <w:bookmarkEnd w:id="422"/>
      <w:r w:rsidRPr="005C03A2">
        <w:rPr>
          <w:b/>
          <w:color w:val="0000FF"/>
        </w:rPr>
        <w:t xml:space="preserve"> </w:t>
      </w:r>
    </w:p>
    <w:p w14:paraId="48D1169A" w14:textId="77777777" w:rsidR="005513BC" w:rsidRPr="00DB6E7A" w:rsidRDefault="00256673" w:rsidP="005513BC">
      <w:pPr>
        <w:spacing w:before="120" w:after="120"/>
        <w:ind w:left="1418" w:right="-425" w:hanging="851"/>
        <w:jc w:val="both"/>
        <w:outlineLvl w:val="4"/>
        <w:rPr>
          <w:rFonts w:ascii="Verdana" w:eastAsia="Arial Unicode MS" w:hAnsi="Verdana"/>
          <w:color w:val="0000FF"/>
          <w:sz w:val="19"/>
          <w:szCs w:val="18"/>
        </w:rPr>
      </w:pPr>
      <w:bookmarkStart w:id="423" w:name="_Toc48117807"/>
      <w:r w:rsidRPr="00C67173">
        <w:rPr>
          <w:rFonts w:ascii="Verdana" w:eastAsia="Arial Unicode MS" w:hAnsi="Verdana"/>
          <w:b/>
          <w:sz w:val="19"/>
          <w:szCs w:val="18"/>
        </w:rPr>
        <w:t>19.6.2.- Registro de presentación de certificaciones y facturas:</w:t>
      </w:r>
      <w:bookmarkEnd w:id="423"/>
      <w:r w:rsidR="005513BC">
        <w:rPr>
          <w:b/>
        </w:rPr>
        <w:t xml:space="preserve"> </w:t>
      </w:r>
      <w:r w:rsidR="005513BC" w:rsidRPr="00DB6E7A">
        <w:rPr>
          <w:rFonts w:ascii="Verdana" w:eastAsia="Arial Unicode MS" w:hAnsi="Verdana"/>
          <w:color w:val="0000FF"/>
          <w:sz w:val="19"/>
          <w:szCs w:val="18"/>
        </w:rPr>
        <w:t>Registro Contable de Facturas de la Administración General de la Comunidad Autónoma de Euskadi.</w:t>
      </w:r>
    </w:p>
    <w:p w14:paraId="185CEE69" w14:textId="77777777" w:rsidR="005513BC" w:rsidRPr="00DB6E7A" w:rsidRDefault="005513BC" w:rsidP="005513BC">
      <w:pPr>
        <w:pStyle w:val="Ttulo5"/>
        <w:ind w:firstLine="0"/>
        <w:rPr>
          <w:b/>
        </w:rPr>
      </w:pPr>
      <w:hyperlink r:id="rId18" w:history="1">
        <w:r w:rsidRPr="00DB6E7A">
          <w:rPr>
            <w:rStyle w:val="Hipervnculo"/>
          </w:rPr>
          <w:t>http://www.euskadi.eus/servicio-facturacion-electronica/web01-s2oga/es/</w:t>
        </w:r>
      </w:hyperlink>
    </w:p>
    <w:p w14:paraId="23D78BB5" w14:textId="77777777" w:rsidR="00256673" w:rsidRPr="005C03A2" w:rsidRDefault="00752804" w:rsidP="00EC6894">
      <w:pPr>
        <w:pStyle w:val="Ttulo3"/>
        <w:ind w:right="-427"/>
      </w:pPr>
      <w:bookmarkStart w:id="424" w:name="_Toc215044322"/>
      <w:r w:rsidRPr="005C03A2">
        <w:t xml:space="preserve">20.- </w:t>
      </w:r>
      <w:r w:rsidR="00E60D96" w:rsidRPr="005C03A2">
        <w:rPr>
          <w:caps w:val="0"/>
        </w:rPr>
        <w:t>TRAMITACIÓN Y PROCEDIMIENTO DE ADJUDICACIÓN</w:t>
      </w:r>
      <w:bookmarkEnd w:id="424"/>
    </w:p>
    <w:p w14:paraId="1F176D5B" w14:textId="543A98A3" w:rsidR="00256673" w:rsidRPr="005C03A2" w:rsidRDefault="00F442C4" w:rsidP="00EC6894">
      <w:pPr>
        <w:pStyle w:val="Ttulo4"/>
        <w:ind w:right="-427"/>
        <w:rPr>
          <w:i/>
          <w:color w:val="0000FF"/>
        </w:rPr>
      </w:pPr>
      <w:bookmarkStart w:id="425" w:name="_Toc39127315"/>
      <w:bookmarkStart w:id="426" w:name="_Toc40872739"/>
      <w:bookmarkStart w:id="427" w:name="_Toc48117809"/>
      <w:r w:rsidRPr="005C03A2">
        <w:rPr>
          <w:rFonts w:cs="Tahoma"/>
        </w:rPr>
        <w:t xml:space="preserve">20.1.- </w:t>
      </w:r>
      <w:r w:rsidR="00256673" w:rsidRPr="005C03A2">
        <w:t>Contrato sujeto a regulación armonizada</w:t>
      </w:r>
      <w:r w:rsidR="00256673" w:rsidRPr="005C03A2">
        <w:rPr>
          <w:b w:val="0"/>
        </w:rPr>
        <w:t xml:space="preserve">: </w:t>
      </w:r>
      <w:r w:rsidR="00C40255" w:rsidRPr="009845BC">
        <w:rPr>
          <w:b w:val="0"/>
          <w:color w:val="0000FF"/>
        </w:rPr>
        <w:t>sí</w:t>
      </w:r>
      <w:r w:rsidR="0062037B" w:rsidRPr="005C03A2">
        <w:rPr>
          <w:b w:val="0"/>
          <w:color w:val="0000FF"/>
        </w:rPr>
        <w:t>.</w:t>
      </w:r>
      <w:bookmarkEnd w:id="425"/>
      <w:bookmarkEnd w:id="426"/>
      <w:bookmarkEnd w:id="427"/>
      <w:r w:rsidR="00256673" w:rsidRPr="005C03A2">
        <w:rPr>
          <w:i/>
          <w:color w:val="0000FF"/>
        </w:rPr>
        <w:t xml:space="preserve"> </w:t>
      </w:r>
    </w:p>
    <w:p w14:paraId="60CB044A" w14:textId="7ABD387C" w:rsidR="00256673" w:rsidRPr="005C03A2" w:rsidRDefault="00F442C4" w:rsidP="00EC6894">
      <w:pPr>
        <w:pStyle w:val="Ttulo4"/>
        <w:ind w:right="-427"/>
        <w:rPr>
          <w:color w:val="0000FF"/>
        </w:rPr>
      </w:pPr>
      <w:bookmarkStart w:id="428" w:name="_Toc39127316"/>
      <w:bookmarkStart w:id="429" w:name="_Toc40872740"/>
      <w:bookmarkStart w:id="430" w:name="_Toc48117810"/>
      <w:r w:rsidRPr="005C03A2">
        <w:t xml:space="preserve">20.2.- </w:t>
      </w:r>
      <w:r w:rsidR="00256673" w:rsidRPr="005C03A2">
        <w:t xml:space="preserve">Tramitación: </w:t>
      </w:r>
      <w:r w:rsidR="00256673" w:rsidRPr="005C03A2">
        <w:rPr>
          <w:b w:val="0"/>
          <w:color w:val="0000FF"/>
        </w:rPr>
        <w:t>ordinaria</w:t>
      </w:r>
      <w:bookmarkEnd w:id="428"/>
      <w:bookmarkEnd w:id="429"/>
      <w:bookmarkEnd w:id="430"/>
    </w:p>
    <w:p w14:paraId="6770689E" w14:textId="77777777" w:rsidR="00256673" w:rsidRPr="005C03A2" w:rsidRDefault="00752804" w:rsidP="00EC6894">
      <w:pPr>
        <w:pStyle w:val="Ttulo4"/>
        <w:ind w:right="-427"/>
        <w:rPr>
          <w:b w:val="0"/>
          <w:color w:val="0000FF"/>
        </w:rPr>
      </w:pPr>
      <w:bookmarkStart w:id="431" w:name="_Toc39127317"/>
      <w:bookmarkStart w:id="432" w:name="_Toc40872741"/>
      <w:bookmarkStart w:id="433" w:name="_Toc48117811"/>
      <w:r w:rsidRPr="005C03A2">
        <w:t xml:space="preserve">20.3.- </w:t>
      </w:r>
      <w:r w:rsidR="00256673" w:rsidRPr="005C03A2">
        <w:t xml:space="preserve">Procedimiento: </w:t>
      </w:r>
      <w:r w:rsidR="00256673" w:rsidRPr="00400CBA">
        <w:rPr>
          <w:b w:val="0"/>
          <w:color w:val="0000FF"/>
        </w:rPr>
        <w:t>abierto.</w:t>
      </w:r>
      <w:bookmarkEnd w:id="431"/>
      <w:bookmarkEnd w:id="432"/>
      <w:bookmarkEnd w:id="433"/>
    </w:p>
    <w:p w14:paraId="5E6A5827" w14:textId="25A34AF5" w:rsidR="00256673" w:rsidRPr="005C03A2" w:rsidRDefault="00752804" w:rsidP="00EC6894">
      <w:pPr>
        <w:pStyle w:val="Ttulo4"/>
        <w:ind w:right="-427"/>
        <w:rPr>
          <w:b w:val="0"/>
          <w:color w:val="0000FF"/>
        </w:rPr>
      </w:pPr>
      <w:bookmarkStart w:id="434" w:name="_Toc39127318"/>
      <w:bookmarkStart w:id="435" w:name="_Toc40872742"/>
      <w:bookmarkStart w:id="436" w:name="_Toc48117812"/>
      <w:r w:rsidRPr="005C03A2">
        <w:t xml:space="preserve">20.4.- </w:t>
      </w:r>
      <w:r w:rsidR="00256673" w:rsidRPr="005C03A2">
        <w:t xml:space="preserve">Información sobre la división en lotes: </w:t>
      </w:r>
      <w:r w:rsidR="00256673" w:rsidRPr="005C03A2">
        <w:rPr>
          <w:b w:val="0"/>
          <w:color w:val="0000FF"/>
        </w:rPr>
        <w:t>no procede</w:t>
      </w:r>
      <w:bookmarkEnd w:id="434"/>
      <w:bookmarkEnd w:id="435"/>
      <w:bookmarkEnd w:id="436"/>
      <w:r w:rsidR="00400CBA">
        <w:rPr>
          <w:b w:val="0"/>
          <w:color w:val="0000FF"/>
        </w:rPr>
        <w:t>.</w:t>
      </w:r>
    </w:p>
    <w:p w14:paraId="0B72B60B" w14:textId="77777777" w:rsidR="00256673" w:rsidRPr="000D033F" w:rsidRDefault="00256673" w:rsidP="000D033F">
      <w:pPr>
        <w:pStyle w:val="Ttulo4"/>
        <w:ind w:right="-427"/>
      </w:pPr>
      <w:bookmarkStart w:id="437" w:name="_Toc39127319"/>
      <w:bookmarkStart w:id="438" w:name="_Toc40872743"/>
      <w:bookmarkStart w:id="439" w:name="_Toc48117813"/>
      <w:r w:rsidRPr="005C03A2">
        <w:t xml:space="preserve">20.5.- Medios de tramitación: </w:t>
      </w:r>
      <w:r w:rsidRPr="000D033F">
        <w:t>electrónicos.</w:t>
      </w:r>
      <w:bookmarkEnd w:id="437"/>
      <w:bookmarkEnd w:id="438"/>
      <w:bookmarkEnd w:id="439"/>
    </w:p>
    <w:p w14:paraId="3B55DCD6" w14:textId="77777777" w:rsidR="005E45E2" w:rsidRPr="00AB4508" w:rsidRDefault="005E45E2" w:rsidP="001161DC">
      <w:pPr>
        <w:pStyle w:val="Prrafodelista"/>
        <w:numPr>
          <w:ilvl w:val="1"/>
          <w:numId w:val="58"/>
        </w:numPr>
        <w:tabs>
          <w:tab w:val="left" w:pos="0"/>
          <w:tab w:val="left" w:pos="900"/>
        </w:tabs>
        <w:spacing w:before="120" w:after="120"/>
        <w:ind w:right="-427"/>
        <w:jc w:val="both"/>
        <w:rPr>
          <w:rFonts w:ascii="Verdana" w:hAnsi="Verdana" w:cs="Tahoma"/>
          <w:color w:val="1A06DC"/>
          <w:sz w:val="19"/>
          <w:szCs w:val="19"/>
        </w:rPr>
      </w:pPr>
      <w:r w:rsidRPr="00956704">
        <w:rPr>
          <w:rFonts w:ascii="Verdana" w:hAnsi="Verdana" w:cs="Tahoma"/>
          <w:sz w:val="19"/>
          <w:szCs w:val="19"/>
        </w:rPr>
        <w:t xml:space="preserve">Contacto para incidencias en la tramitación electrónica: </w:t>
      </w:r>
      <w:r w:rsidRPr="00AB4508">
        <w:rPr>
          <w:rFonts w:ascii="Verdana" w:hAnsi="Verdana" w:cs="Tahoma"/>
          <w:color w:val="1A06DC"/>
          <w:sz w:val="19"/>
          <w:szCs w:val="19"/>
        </w:rPr>
        <w:t xml:space="preserve">nº de teléfono 945 016 298. </w:t>
      </w:r>
    </w:p>
    <w:p w14:paraId="4ABE8422" w14:textId="2FFB454D" w:rsidR="00046E47" w:rsidRPr="005C03A2" w:rsidRDefault="00046E47" w:rsidP="00046E47">
      <w:pPr>
        <w:spacing w:before="120" w:after="120"/>
        <w:ind w:left="851" w:right="-427"/>
        <w:jc w:val="both"/>
        <w:rPr>
          <w:rFonts w:ascii="Verdana" w:hAnsi="Verdana"/>
          <w:sz w:val="19"/>
          <w:szCs w:val="19"/>
        </w:rPr>
      </w:pPr>
      <w:r w:rsidRPr="005C03A2">
        <w:rPr>
          <w:rFonts w:ascii="Verdana" w:hAnsi="Verdana"/>
          <w:sz w:val="19"/>
          <w:szCs w:val="19"/>
        </w:rPr>
        <w:t xml:space="preserve">Sólo en el caso de que se haya considerado necesario utilizar medios distintos de los electrónicos: </w:t>
      </w:r>
    </w:p>
    <w:p w14:paraId="70579766" w14:textId="580498C4" w:rsidR="00256673" w:rsidRPr="005C03A2" w:rsidRDefault="00256673" w:rsidP="00EC6894">
      <w:pPr>
        <w:pStyle w:val="Ttulo4"/>
        <w:ind w:right="-427"/>
        <w:rPr>
          <w:i/>
          <w:color w:val="0000FF"/>
        </w:rPr>
      </w:pPr>
      <w:bookmarkStart w:id="440" w:name="_Toc39127320"/>
      <w:bookmarkStart w:id="441" w:name="_Toc40872744"/>
      <w:bookmarkStart w:id="442" w:name="_Toc48117814"/>
      <w:r w:rsidRPr="005C03A2">
        <w:t xml:space="preserve">20.6.- Subasta electrónica: </w:t>
      </w:r>
      <w:r w:rsidRPr="005C03A2">
        <w:rPr>
          <w:b w:val="0"/>
          <w:color w:val="0000FF"/>
        </w:rPr>
        <w:t>no</w:t>
      </w:r>
      <w:bookmarkEnd w:id="440"/>
      <w:bookmarkEnd w:id="441"/>
      <w:bookmarkEnd w:id="442"/>
      <w:r w:rsidR="00400CBA">
        <w:rPr>
          <w:b w:val="0"/>
          <w:color w:val="0000FF"/>
        </w:rPr>
        <w:t>.</w:t>
      </w:r>
    </w:p>
    <w:p w14:paraId="6B580B3B" w14:textId="0615CE92" w:rsidR="00256673" w:rsidRPr="005C03A2" w:rsidRDefault="00256673" w:rsidP="00EC6894">
      <w:pPr>
        <w:pStyle w:val="Ttulo4"/>
        <w:ind w:right="-427"/>
        <w:rPr>
          <w:b w:val="0"/>
          <w:i/>
          <w:color w:val="0000FF"/>
        </w:rPr>
      </w:pPr>
      <w:bookmarkStart w:id="443" w:name="_Toc39127321"/>
      <w:bookmarkStart w:id="444" w:name="_Toc40872745"/>
      <w:bookmarkStart w:id="445" w:name="_Toc48117815"/>
      <w:r w:rsidRPr="005C03A2">
        <w:t xml:space="preserve">20.7.- Contrato reservado a Centros Especiales de Empleo de </w:t>
      </w:r>
      <w:r w:rsidR="00257DD1" w:rsidRPr="005C03A2">
        <w:t>iniciativa</w:t>
      </w:r>
      <w:r w:rsidRPr="005C03A2">
        <w:t xml:space="preserve"> social y empresas de inserción o incluido en el marco de programas de</w:t>
      </w:r>
      <w:r w:rsidRPr="005C03A2">
        <w:rPr>
          <w:rFonts w:cs="Tahoma"/>
        </w:rPr>
        <w:t xml:space="preserve"> </w:t>
      </w:r>
      <w:r w:rsidRPr="005C03A2">
        <w:t>empleo protegido</w:t>
      </w:r>
      <w:r w:rsidRPr="005C03A2">
        <w:rPr>
          <w:b w:val="0"/>
        </w:rPr>
        <w:t>:</w:t>
      </w:r>
      <w:r w:rsidRPr="005C03A2">
        <w:rPr>
          <w:rFonts w:cs="Tahoma"/>
          <w:b w:val="0"/>
        </w:rPr>
        <w:t xml:space="preserve"> </w:t>
      </w:r>
      <w:r w:rsidRPr="005C03A2">
        <w:rPr>
          <w:b w:val="0"/>
          <w:color w:val="0000FF"/>
        </w:rPr>
        <w:t>no</w:t>
      </w:r>
      <w:bookmarkEnd w:id="443"/>
      <w:bookmarkEnd w:id="444"/>
      <w:bookmarkEnd w:id="445"/>
      <w:r w:rsidR="00400CBA">
        <w:rPr>
          <w:b w:val="0"/>
          <w:i/>
          <w:color w:val="0000FF"/>
        </w:rPr>
        <w:t>.</w:t>
      </w:r>
    </w:p>
    <w:p w14:paraId="2BB3B4EB" w14:textId="77777777" w:rsidR="00256673" w:rsidRPr="005C03A2" w:rsidRDefault="00256673" w:rsidP="00EC6894">
      <w:pPr>
        <w:pStyle w:val="Ttulo3"/>
        <w:ind w:right="-427"/>
      </w:pPr>
      <w:bookmarkStart w:id="446" w:name="_Toc215044323"/>
      <w:r w:rsidRPr="005C03A2">
        <w:t xml:space="preserve">21.- </w:t>
      </w:r>
      <w:r w:rsidR="00E60D96" w:rsidRPr="005C03A2">
        <w:rPr>
          <w:caps w:val="0"/>
        </w:rPr>
        <w:t>SOLVENCIA, CLASIFICACIÓN, HABILITACIÓN Y ADSCRIPCIÓN DE MEDIOS</w:t>
      </w:r>
      <w:bookmarkEnd w:id="446"/>
    </w:p>
    <w:p w14:paraId="28307729" w14:textId="27ED045B" w:rsidR="00256673" w:rsidRPr="005C03A2" w:rsidRDefault="00256673" w:rsidP="00EC6894">
      <w:pPr>
        <w:pStyle w:val="Ttulo4"/>
        <w:ind w:right="-427"/>
        <w:rPr>
          <w:b w:val="0"/>
          <w:color w:val="0000FF"/>
        </w:rPr>
      </w:pPr>
      <w:bookmarkStart w:id="447" w:name="_Toc39127323"/>
      <w:bookmarkStart w:id="448" w:name="_Toc40872747"/>
      <w:bookmarkStart w:id="449" w:name="_Toc48117817"/>
      <w:r w:rsidRPr="005C03A2">
        <w:t xml:space="preserve">21.1.- Obligación de disponer de unos requisitos mínimos de solvencia: </w:t>
      </w:r>
      <w:r w:rsidRPr="005C03A2">
        <w:rPr>
          <w:b w:val="0"/>
          <w:color w:val="0000FF"/>
        </w:rPr>
        <w:t>sí, de conformidad con la cláusula 21.2 de cláusulas específicas del contrato</w:t>
      </w:r>
      <w:bookmarkEnd w:id="447"/>
      <w:bookmarkEnd w:id="448"/>
      <w:bookmarkEnd w:id="449"/>
    </w:p>
    <w:p w14:paraId="119DCEFD" w14:textId="09FBF93C" w:rsidR="005A6E16" w:rsidRPr="00E44D01" w:rsidRDefault="00256673" w:rsidP="005A6E16">
      <w:pPr>
        <w:pStyle w:val="Ttulo4"/>
        <w:ind w:right="-427"/>
        <w:rPr>
          <w:color w:val="00CC66"/>
          <w:szCs w:val="19"/>
        </w:rPr>
      </w:pPr>
      <w:bookmarkStart w:id="450" w:name="_Toc39127324"/>
      <w:bookmarkStart w:id="451" w:name="_Toc40872748"/>
      <w:bookmarkStart w:id="452" w:name="_Toc48117818"/>
      <w:r w:rsidRPr="005C03A2">
        <w:t>21.2.- Solvencia:</w:t>
      </w:r>
      <w:bookmarkEnd w:id="450"/>
      <w:bookmarkEnd w:id="451"/>
      <w:bookmarkEnd w:id="452"/>
      <w:r w:rsidR="00E55CA4">
        <w:t xml:space="preserve"> </w:t>
      </w:r>
      <w:r w:rsidR="007875A3" w:rsidRPr="00EA5ABA">
        <w:rPr>
          <w:b w:val="0"/>
          <w:color w:val="0000FF"/>
        </w:rPr>
        <w:t>se exige la clasificación indicada en la cláusula 21.3 de cláusulas específicas del contrato, salvo que se trate de operadoras económicas de otros Estados miembros de la UE o de Estados signatarios de AEEE las cuales podrán participar si disponen de los siguientes requisitos de solvencia:</w:t>
      </w:r>
    </w:p>
    <w:p w14:paraId="5EDA336E" w14:textId="77777777" w:rsidR="00256673" w:rsidRPr="005C03A2" w:rsidRDefault="00256673" w:rsidP="00EA665B">
      <w:pPr>
        <w:numPr>
          <w:ilvl w:val="0"/>
          <w:numId w:val="30"/>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C03A2">
        <w:rPr>
          <w:rFonts w:ascii="Verdana" w:hAnsi="Verdana" w:cs="Tahoma"/>
          <w:b/>
          <w:sz w:val="19"/>
          <w:szCs w:val="19"/>
        </w:rPr>
        <w:t>Económica y financiera. Requisito(s):</w:t>
      </w:r>
    </w:p>
    <w:p w14:paraId="21164920" w14:textId="0CCAA58F" w:rsidR="00102F20" w:rsidRPr="00400CBA" w:rsidRDefault="00102F20" w:rsidP="004F3459">
      <w:pPr>
        <w:tabs>
          <w:tab w:val="left" w:pos="0"/>
          <w:tab w:val="left" w:pos="1985"/>
        </w:tabs>
        <w:spacing w:before="120" w:after="120"/>
        <w:ind w:left="1134" w:right="-427"/>
        <w:jc w:val="both"/>
        <w:rPr>
          <w:rFonts w:ascii="Verdana" w:hAnsi="Verdana" w:cs="Tahoma"/>
          <w:bCs/>
          <w:color w:val="0000FF"/>
          <w:sz w:val="19"/>
          <w:szCs w:val="19"/>
        </w:rPr>
      </w:pPr>
      <w:r w:rsidRPr="00400CBA">
        <w:rPr>
          <w:rFonts w:ascii="Verdana" w:hAnsi="Verdana" w:cs="Tahoma"/>
          <w:bCs/>
          <w:color w:val="0000FF"/>
          <w:sz w:val="19"/>
          <w:szCs w:val="19"/>
        </w:rPr>
        <w:t xml:space="preserve">Volumen anual de negocios de la persona licitadora en el ámbito de obras de construcción por importe igual o superior </w:t>
      </w:r>
      <w:r w:rsidRPr="000C7F14">
        <w:rPr>
          <w:rFonts w:ascii="Verdana" w:hAnsi="Verdana" w:cs="Tahoma"/>
          <w:bCs/>
          <w:color w:val="0000FF"/>
          <w:sz w:val="19"/>
          <w:szCs w:val="19"/>
        </w:rPr>
        <w:t xml:space="preserve">a </w:t>
      </w:r>
      <w:r w:rsidR="00C40255" w:rsidRPr="000C7F14">
        <w:rPr>
          <w:rFonts w:ascii="Verdana" w:hAnsi="Verdana" w:cs="Tahoma"/>
          <w:b/>
          <w:color w:val="0000FF"/>
          <w:sz w:val="19"/>
          <w:szCs w:val="19"/>
        </w:rPr>
        <w:t xml:space="preserve">9.406.942,77 </w:t>
      </w:r>
      <w:r w:rsidRPr="000C7F14">
        <w:rPr>
          <w:rFonts w:ascii="Verdana" w:hAnsi="Verdana" w:cs="Tahoma"/>
          <w:b/>
          <w:color w:val="0000FF"/>
          <w:sz w:val="19"/>
          <w:szCs w:val="19"/>
        </w:rPr>
        <w:t>€</w:t>
      </w:r>
      <w:r w:rsidRPr="00400CBA">
        <w:rPr>
          <w:rFonts w:ascii="Verdana" w:hAnsi="Verdana" w:cs="Tahoma"/>
          <w:bCs/>
          <w:color w:val="0000FF"/>
          <w:sz w:val="19"/>
          <w:szCs w:val="19"/>
        </w:rPr>
        <w:t xml:space="preserve"> (IVA excluido). Dicho importe deberá alcanzarse en el año de mayor volumen de negocio de los tres últimos concluidos. </w:t>
      </w:r>
    </w:p>
    <w:p w14:paraId="6D229960" w14:textId="77777777" w:rsidR="00256673" w:rsidRPr="005C03A2" w:rsidRDefault="00256673" w:rsidP="00EA665B">
      <w:pPr>
        <w:numPr>
          <w:ilvl w:val="0"/>
          <w:numId w:val="30"/>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C03A2">
        <w:rPr>
          <w:rFonts w:ascii="Verdana" w:hAnsi="Verdana" w:cs="Tahoma"/>
          <w:b/>
          <w:sz w:val="19"/>
          <w:szCs w:val="19"/>
        </w:rPr>
        <w:t>Técnica o profesional. Requisito(s):</w:t>
      </w:r>
    </w:p>
    <w:p w14:paraId="5F408FA0" w14:textId="72864381" w:rsidR="007143F8" w:rsidRPr="000C7F14" w:rsidRDefault="007143F8" w:rsidP="004F3459">
      <w:pPr>
        <w:tabs>
          <w:tab w:val="left" w:pos="0"/>
          <w:tab w:val="left" w:pos="1985"/>
        </w:tabs>
        <w:spacing w:before="120" w:after="120"/>
        <w:ind w:left="1134" w:right="-427"/>
        <w:jc w:val="both"/>
        <w:rPr>
          <w:rFonts w:ascii="Verdana" w:hAnsi="Verdana" w:cs="Tahoma"/>
          <w:b/>
          <w:color w:val="0000FF"/>
          <w:sz w:val="19"/>
          <w:szCs w:val="19"/>
        </w:rPr>
      </w:pPr>
      <w:r w:rsidRPr="00400CBA">
        <w:rPr>
          <w:rFonts w:ascii="Verdana" w:hAnsi="Verdana" w:cs="Tahoma"/>
          <w:bCs/>
          <w:color w:val="0000FF"/>
          <w:sz w:val="19"/>
          <w:szCs w:val="19"/>
        </w:rPr>
        <w:t>Entre la relación de obras que hayan sido ejecutadas en el curso de los cinco últimos años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w:t>
      </w:r>
      <w:r w:rsidRPr="00400CBA">
        <w:rPr>
          <w:rFonts w:ascii="Verdana" w:hAnsi="Verdana" w:cs="Tahoma"/>
          <w:b/>
          <w:color w:val="0000FF"/>
          <w:sz w:val="19"/>
          <w:szCs w:val="19"/>
        </w:rPr>
        <w:t xml:space="preserve"> </w:t>
      </w:r>
      <w:r w:rsidR="00C40255" w:rsidRPr="000C7F14">
        <w:rPr>
          <w:rFonts w:ascii="Verdana" w:hAnsi="Verdana" w:cs="Tahoma"/>
          <w:b/>
          <w:color w:val="0000FF"/>
          <w:sz w:val="19"/>
          <w:szCs w:val="19"/>
        </w:rPr>
        <w:t xml:space="preserve">6.584.859,94 €, </w:t>
      </w:r>
      <w:r w:rsidR="00BB0ADE" w:rsidRPr="000C7F14">
        <w:rPr>
          <w:rFonts w:ascii="Verdana" w:hAnsi="Verdana" w:cs="Tahoma"/>
          <w:b/>
          <w:color w:val="0000FF"/>
          <w:sz w:val="19"/>
          <w:szCs w:val="19"/>
        </w:rPr>
        <w:t>(</w:t>
      </w:r>
      <w:r w:rsidR="00C40255" w:rsidRPr="000C7F14">
        <w:rPr>
          <w:rFonts w:ascii="Verdana" w:hAnsi="Verdana" w:cs="Tahoma"/>
          <w:b/>
          <w:color w:val="0000FF"/>
          <w:sz w:val="19"/>
          <w:szCs w:val="19"/>
        </w:rPr>
        <w:t>IVA excluido</w:t>
      </w:r>
      <w:r w:rsidR="00BB0ADE" w:rsidRPr="000C7F14">
        <w:rPr>
          <w:rFonts w:ascii="Verdana" w:hAnsi="Verdana" w:cs="Tahoma"/>
          <w:b/>
          <w:color w:val="0000FF"/>
          <w:sz w:val="19"/>
          <w:szCs w:val="19"/>
        </w:rPr>
        <w:t>)</w:t>
      </w:r>
    </w:p>
    <w:p w14:paraId="4AD2D6D9" w14:textId="77777777" w:rsidR="007143F8" w:rsidRPr="00400CBA" w:rsidRDefault="007143F8" w:rsidP="004F3459">
      <w:pPr>
        <w:tabs>
          <w:tab w:val="left" w:pos="0"/>
          <w:tab w:val="left" w:pos="1985"/>
        </w:tabs>
        <w:spacing w:before="120" w:after="120"/>
        <w:ind w:left="1134" w:right="-427"/>
        <w:jc w:val="both"/>
        <w:rPr>
          <w:rFonts w:ascii="Verdana" w:hAnsi="Verdana" w:cs="Tahoma"/>
          <w:bCs/>
          <w:color w:val="0000FF"/>
          <w:sz w:val="19"/>
          <w:szCs w:val="19"/>
        </w:rPr>
      </w:pPr>
      <w:r w:rsidRPr="00400CBA">
        <w:rPr>
          <w:rFonts w:ascii="Verdana" w:hAnsi="Verdana" w:cs="Tahoma"/>
          <w:bCs/>
          <w:color w:val="0000FF"/>
          <w:sz w:val="19"/>
          <w:szCs w:val="19"/>
        </w:rPr>
        <w:t xml:space="preserve">En cada caso, los trabajos a acreditar deberán haber sido realizados de principio a fin y encontrarse totalmente finalizados; es decir, tratarse de obras </w:t>
      </w:r>
      <w:proofErr w:type="spellStart"/>
      <w:r w:rsidRPr="00400CBA">
        <w:rPr>
          <w:rFonts w:ascii="Verdana" w:hAnsi="Verdana" w:cs="Tahoma"/>
          <w:bCs/>
          <w:color w:val="0000FF"/>
          <w:sz w:val="19"/>
          <w:szCs w:val="19"/>
        </w:rPr>
        <w:t>recepcionadas</w:t>
      </w:r>
      <w:proofErr w:type="spellEnd"/>
      <w:r w:rsidRPr="00400CBA">
        <w:rPr>
          <w:rFonts w:ascii="Verdana" w:hAnsi="Verdana" w:cs="Tahoma"/>
          <w:bCs/>
          <w:color w:val="0000FF"/>
          <w:sz w:val="19"/>
          <w:szCs w:val="19"/>
        </w:rPr>
        <w:t xml:space="preserve"> y entregadas a fecha final de presentación de ofertas.</w:t>
      </w:r>
    </w:p>
    <w:p w14:paraId="39718BFA" w14:textId="280F76B5" w:rsidR="00256673" w:rsidRPr="005C03A2" w:rsidRDefault="00256673" w:rsidP="00EC6894">
      <w:pPr>
        <w:tabs>
          <w:tab w:val="left" w:pos="0"/>
        </w:tabs>
        <w:spacing w:before="120" w:after="120"/>
        <w:ind w:left="851" w:right="-427"/>
        <w:jc w:val="both"/>
        <w:rPr>
          <w:rFonts w:ascii="Verdana" w:hAnsi="Verdana"/>
          <w:sz w:val="19"/>
          <w:szCs w:val="19"/>
        </w:rPr>
      </w:pPr>
      <w:r w:rsidRPr="2F0474C4">
        <w:rPr>
          <w:rFonts w:ascii="Verdana" w:hAnsi="Verdana"/>
          <w:sz w:val="19"/>
          <w:szCs w:val="19"/>
        </w:rPr>
        <w:t xml:space="preserve">Sin perjuicio de lo dispuesto en el segundo párrafo de la cláusula 11.4 de condiciones generales, estos requisitos de solvencia deben ser acreditados </w:t>
      </w:r>
      <w:r w:rsidRPr="2F0474C4">
        <w:rPr>
          <w:rFonts w:ascii="Verdana" w:hAnsi="Verdana"/>
          <w:sz w:val="19"/>
          <w:szCs w:val="19"/>
          <w:u w:val="single"/>
        </w:rPr>
        <w:t xml:space="preserve">solamente por </w:t>
      </w:r>
      <w:r w:rsidR="30403777" w:rsidRPr="2F0474C4">
        <w:rPr>
          <w:rFonts w:ascii="Verdana" w:hAnsi="Verdana"/>
          <w:sz w:val="19"/>
          <w:szCs w:val="19"/>
          <w:u w:val="single"/>
        </w:rPr>
        <w:t>el/</w:t>
      </w:r>
      <w:r w:rsidRPr="2F0474C4">
        <w:rPr>
          <w:rFonts w:ascii="Verdana" w:hAnsi="Verdana"/>
          <w:sz w:val="19"/>
          <w:szCs w:val="19"/>
          <w:u w:val="single"/>
        </w:rPr>
        <w:t>la licitador</w:t>
      </w:r>
      <w:r w:rsidR="6E7797AF" w:rsidRPr="2F0474C4">
        <w:rPr>
          <w:rFonts w:ascii="Verdana" w:hAnsi="Verdana"/>
          <w:sz w:val="19"/>
          <w:szCs w:val="19"/>
          <w:u w:val="single"/>
        </w:rPr>
        <w:t>/</w:t>
      </w:r>
      <w:r w:rsidRPr="2F0474C4">
        <w:rPr>
          <w:rFonts w:ascii="Verdana" w:hAnsi="Verdana"/>
          <w:sz w:val="19"/>
          <w:szCs w:val="19"/>
          <w:u w:val="single"/>
        </w:rPr>
        <w:t>a que haya presentado la mejor oferta</w:t>
      </w:r>
      <w:r w:rsidRPr="2F0474C4">
        <w:rPr>
          <w:rFonts w:ascii="Verdana" w:hAnsi="Verdana"/>
          <w:sz w:val="19"/>
          <w:szCs w:val="19"/>
        </w:rPr>
        <w:t xml:space="preserve"> mediante los </w:t>
      </w:r>
      <w:r w:rsidRPr="2F0474C4">
        <w:rPr>
          <w:rFonts w:ascii="Verdana" w:hAnsi="Verdana"/>
          <w:sz w:val="19"/>
          <w:szCs w:val="19"/>
          <w:u w:val="single"/>
        </w:rPr>
        <w:t>documentos indicados en la cláusula 25.1</w:t>
      </w:r>
      <w:r w:rsidRPr="2F0474C4">
        <w:rPr>
          <w:rFonts w:ascii="Verdana" w:hAnsi="Verdana"/>
          <w:sz w:val="19"/>
          <w:szCs w:val="19"/>
        </w:rPr>
        <w:t xml:space="preserve"> de cláusulas específicas del contrato.</w:t>
      </w:r>
    </w:p>
    <w:p w14:paraId="5413C46B" w14:textId="6FB7DBFC" w:rsidR="00256673" w:rsidRPr="00400CBA" w:rsidRDefault="00256673" w:rsidP="00EC6894">
      <w:pPr>
        <w:pStyle w:val="Ttulo4"/>
        <w:ind w:right="-427"/>
        <w:rPr>
          <w:b w:val="0"/>
          <w:color w:val="0000FF"/>
        </w:rPr>
      </w:pPr>
      <w:bookmarkStart w:id="453" w:name="_Toc39127325"/>
      <w:bookmarkStart w:id="454" w:name="_Toc40872749"/>
      <w:bookmarkStart w:id="455" w:name="_Toc48117819"/>
      <w:r w:rsidRPr="005C03A2">
        <w:t>21.3.- Clasificación</w:t>
      </w:r>
      <w:r w:rsidRPr="00075E61">
        <w:t xml:space="preserve">: </w:t>
      </w:r>
      <w:r w:rsidRPr="00075E61">
        <w:rPr>
          <w:b w:val="0"/>
          <w:color w:val="0000FF"/>
        </w:rPr>
        <w:t>se debe disponer de la siguiente clasificación, salvo que se trate de operador</w:t>
      </w:r>
      <w:r w:rsidR="00432D24" w:rsidRPr="00075E61">
        <w:rPr>
          <w:b w:val="0"/>
          <w:color w:val="0000FF"/>
        </w:rPr>
        <w:t>as económica</w:t>
      </w:r>
      <w:r w:rsidRPr="00075E61">
        <w:rPr>
          <w:b w:val="0"/>
          <w:color w:val="0000FF"/>
        </w:rPr>
        <w:t>s de otros Estados miembros de la UE o d</w:t>
      </w:r>
      <w:r w:rsidR="00ED5391" w:rsidRPr="00075E61">
        <w:rPr>
          <w:b w:val="0"/>
          <w:color w:val="0000FF"/>
        </w:rPr>
        <w:t>e Estados signatarios de AEEE la</w:t>
      </w:r>
      <w:r w:rsidRPr="00075E61">
        <w:rPr>
          <w:b w:val="0"/>
          <w:color w:val="0000FF"/>
        </w:rPr>
        <w:t>s cuales podrán participar si disponen de los requisitos de solvencia indicados en la cláusula 21.2 de cláusulas específicas del contrato:</w:t>
      </w:r>
      <w:bookmarkEnd w:id="453"/>
      <w:bookmarkEnd w:id="454"/>
      <w:bookmarkEnd w:id="455"/>
    </w:p>
    <w:p w14:paraId="15632B78" w14:textId="74AC71D7" w:rsidR="00256673" w:rsidRPr="00400CBA" w:rsidRDefault="00000E59" w:rsidP="004130AE">
      <w:pPr>
        <w:spacing w:before="120" w:after="120"/>
        <w:ind w:left="851" w:right="-427"/>
        <w:jc w:val="both"/>
        <w:rPr>
          <w:rFonts w:ascii="Verdana" w:hAnsi="Verdana"/>
          <w:color w:val="0000FF"/>
          <w:sz w:val="19"/>
          <w:szCs w:val="19"/>
        </w:rPr>
      </w:pPr>
      <w:r w:rsidRPr="00400CBA">
        <w:rPr>
          <w:rFonts w:ascii="Verdana" w:hAnsi="Verdana"/>
          <w:color w:val="0000FF"/>
          <w:sz w:val="19"/>
          <w:szCs w:val="19"/>
        </w:rPr>
        <w:t xml:space="preserve">Se debe disponer </w:t>
      </w:r>
      <w:r w:rsidR="00256673" w:rsidRPr="00400CBA">
        <w:rPr>
          <w:rFonts w:ascii="Verdana" w:hAnsi="Verdana"/>
          <w:color w:val="0000FF"/>
          <w:sz w:val="19"/>
          <w:szCs w:val="19"/>
        </w:rPr>
        <w:t>de la clasif</w:t>
      </w:r>
      <w:r w:rsidR="00A9163C" w:rsidRPr="00400CBA">
        <w:rPr>
          <w:rFonts w:ascii="Verdana" w:hAnsi="Verdana"/>
          <w:color w:val="0000FF"/>
          <w:sz w:val="19"/>
          <w:szCs w:val="19"/>
        </w:rPr>
        <w:t xml:space="preserve">icación indicada </w:t>
      </w:r>
      <w:r w:rsidRPr="00400CBA">
        <w:rPr>
          <w:rFonts w:ascii="Verdana" w:hAnsi="Verdana"/>
          <w:color w:val="0000FF"/>
          <w:sz w:val="19"/>
          <w:szCs w:val="19"/>
        </w:rPr>
        <w:t>a continuación:</w:t>
      </w:r>
    </w:p>
    <w:p w14:paraId="188751F8" w14:textId="77777777" w:rsidR="00256673" w:rsidRPr="000C7F14" w:rsidRDefault="00256673" w:rsidP="000D658D">
      <w:pPr>
        <w:spacing w:before="120" w:after="120"/>
        <w:ind w:left="1418" w:right="-427"/>
        <w:jc w:val="both"/>
        <w:rPr>
          <w:rFonts w:ascii="Verdana" w:hAnsi="Verdana"/>
          <w:color w:val="0000FF"/>
          <w:sz w:val="19"/>
          <w:szCs w:val="19"/>
        </w:rPr>
      </w:pPr>
      <w:r w:rsidRPr="00400CBA">
        <w:rPr>
          <w:rFonts w:ascii="Verdana" w:hAnsi="Verdana"/>
          <w:color w:val="0000FF"/>
          <w:sz w:val="19"/>
          <w:szCs w:val="19"/>
        </w:rPr>
        <w:t>Clasificación otorgada de acuerdo con Real Decreto 773/2015:</w:t>
      </w:r>
    </w:p>
    <w:p w14:paraId="1A60537D" w14:textId="062A5F56" w:rsidR="00256673" w:rsidRPr="000C7F14" w:rsidRDefault="00256673" w:rsidP="004130AE">
      <w:pPr>
        <w:tabs>
          <w:tab w:val="left" w:pos="2268"/>
        </w:tabs>
        <w:spacing w:before="120" w:after="120"/>
        <w:ind w:left="1701" w:right="-427"/>
        <w:jc w:val="both"/>
        <w:rPr>
          <w:rFonts w:ascii="Verdana" w:hAnsi="Verdana"/>
          <w:color w:val="0000FF"/>
          <w:sz w:val="19"/>
          <w:szCs w:val="19"/>
        </w:rPr>
      </w:pPr>
      <w:r w:rsidRPr="000C7F14">
        <w:rPr>
          <w:rFonts w:ascii="Verdana" w:hAnsi="Verdana"/>
          <w:color w:val="0000FF"/>
          <w:sz w:val="19"/>
          <w:szCs w:val="19"/>
        </w:rPr>
        <w:lastRenderedPageBreak/>
        <w:t xml:space="preserve">Grupo:  </w:t>
      </w:r>
      <w:r w:rsidR="00400CBA" w:rsidRPr="000C7F14">
        <w:rPr>
          <w:rFonts w:ascii="Verdana" w:hAnsi="Verdana"/>
          <w:color w:val="0000FF"/>
          <w:sz w:val="19"/>
          <w:szCs w:val="19"/>
        </w:rPr>
        <w:t>c</w:t>
      </w:r>
      <w:r w:rsidRPr="000C7F14">
        <w:rPr>
          <w:rFonts w:ascii="Verdana" w:hAnsi="Verdana"/>
          <w:color w:val="0000FF"/>
          <w:sz w:val="19"/>
          <w:szCs w:val="19"/>
        </w:rPr>
        <w:t xml:space="preserve">      Subgrupo:  </w:t>
      </w:r>
      <w:r w:rsidR="000C7F14" w:rsidRPr="000C7F14">
        <w:rPr>
          <w:rFonts w:ascii="Verdana" w:hAnsi="Verdana"/>
          <w:color w:val="0000FF"/>
          <w:sz w:val="19"/>
          <w:szCs w:val="19"/>
        </w:rPr>
        <w:t>2</w:t>
      </w:r>
      <w:r w:rsidRPr="000C7F14">
        <w:rPr>
          <w:rFonts w:ascii="Verdana" w:hAnsi="Verdana"/>
          <w:color w:val="0000FF"/>
          <w:sz w:val="19"/>
          <w:szCs w:val="19"/>
        </w:rPr>
        <w:t xml:space="preserve">     Categoría:</w:t>
      </w:r>
      <w:r w:rsidR="00400CBA" w:rsidRPr="000C7F14">
        <w:rPr>
          <w:rFonts w:ascii="Verdana" w:hAnsi="Verdana"/>
          <w:color w:val="0000FF"/>
          <w:sz w:val="19"/>
          <w:szCs w:val="19"/>
        </w:rPr>
        <w:t xml:space="preserve"> </w:t>
      </w:r>
      <w:r w:rsidR="00C40255" w:rsidRPr="000C7F14">
        <w:rPr>
          <w:rFonts w:ascii="Verdana" w:hAnsi="Verdana"/>
          <w:color w:val="0000FF"/>
          <w:sz w:val="19"/>
          <w:szCs w:val="19"/>
        </w:rPr>
        <w:t>6</w:t>
      </w:r>
    </w:p>
    <w:p w14:paraId="6B200894" w14:textId="2331C616" w:rsidR="005E2F02" w:rsidRPr="005C03A2" w:rsidRDefault="002C08A1" w:rsidP="005E2F02">
      <w:pPr>
        <w:spacing w:before="120" w:after="120"/>
        <w:ind w:left="851" w:right="-425"/>
        <w:jc w:val="both"/>
        <w:rPr>
          <w:rFonts w:ascii="Verdana" w:hAnsi="Verdana"/>
          <w:sz w:val="19"/>
          <w:szCs w:val="19"/>
        </w:rPr>
      </w:pPr>
      <w:bookmarkStart w:id="456" w:name="_Toc39127326"/>
      <w:r w:rsidRPr="005C03A2">
        <w:rPr>
          <w:rFonts w:ascii="Verdana" w:hAnsi="Verdana"/>
          <w:sz w:val="19"/>
          <w:szCs w:val="19"/>
        </w:rPr>
        <w:t>D</w:t>
      </w:r>
      <w:r w:rsidR="005E2F02" w:rsidRPr="005C03A2">
        <w:rPr>
          <w:rFonts w:ascii="Verdana" w:hAnsi="Verdana"/>
          <w:sz w:val="19"/>
          <w:szCs w:val="19"/>
        </w:rPr>
        <w:t xml:space="preserve">ebe indicarse la clasificación de la que se dispone en la sección A de la parte II del DEUC </w:t>
      </w:r>
      <w:r w:rsidR="00703972" w:rsidRPr="005C03A2">
        <w:rPr>
          <w:rFonts w:ascii="Verdana" w:hAnsi="Verdana"/>
          <w:b/>
          <w:color w:val="0000FF"/>
          <w:sz w:val="19"/>
          <w:szCs w:val="19"/>
        </w:rPr>
        <w:t>ANEXO</w:t>
      </w:r>
      <w:r w:rsidR="005E2F02" w:rsidRPr="005C03A2">
        <w:rPr>
          <w:rFonts w:ascii="Verdana" w:hAnsi="Verdana"/>
          <w:b/>
          <w:color w:val="0000FF"/>
          <w:sz w:val="19"/>
          <w:szCs w:val="19"/>
        </w:rPr>
        <w:t xml:space="preserve"> II.1.</w:t>
      </w:r>
    </w:p>
    <w:p w14:paraId="46F60ACE" w14:textId="19BF77B4" w:rsidR="00256673" w:rsidRPr="005C03A2" w:rsidRDefault="00256673" w:rsidP="00EC6894">
      <w:pPr>
        <w:pStyle w:val="Ttulo4"/>
        <w:ind w:right="-427"/>
        <w:rPr>
          <w:b w:val="0"/>
          <w:color w:val="0000FF"/>
        </w:rPr>
      </w:pPr>
      <w:bookmarkStart w:id="457" w:name="_Toc40872750"/>
      <w:bookmarkStart w:id="458" w:name="_Toc48117820"/>
      <w:r w:rsidRPr="005C03A2">
        <w:t>21.4.- Habilitación empresarial o profesional:</w:t>
      </w:r>
      <w:r w:rsidRPr="005C03A2">
        <w:rPr>
          <w:color w:val="4F81BD"/>
        </w:rPr>
        <w:t xml:space="preserve"> </w:t>
      </w:r>
      <w:r w:rsidRPr="005C03A2">
        <w:rPr>
          <w:b w:val="0"/>
          <w:color w:val="0000FF"/>
        </w:rPr>
        <w:t>no</w:t>
      </w:r>
      <w:r w:rsidR="0062037B" w:rsidRPr="005C03A2">
        <w:rPr>
          <w:b w:val="0"/>
          <w:color w:val="0000FF"/>
        </w:rPr>
        <w:t>.</w:t>
      </w:r>
      <w:bookmarkEnd w:id="456"/>
      <w:bookmarkEnd w:id="457"/>
      <w:bookmarkEnd w:id="458"/>
    </w:p>
    <w:p w14:paraId="26AF8F04" w14:textId="16570467" w:rsidR="00256673" w:rsidRPr="005C03A2" w:rsidRDefault="00752804" w:rsidP="00EC6894">
      <w:pPr>
        <w:pStyle w:val="Ttulo4"/>
        <w:ind w:right="-427"/>
        <w:rPr>
          <w:b w:val="0"/>
          <w:color w:val="0000FF"/>
        </w:rPr>
      </w:pPr>
      <w:bookmarkStart w:id="459" w:name="_Toc39127327"/>
      <w:bookmarkStart w:id="460" w:name="_Toc40872751"/>
      <w:bookmarkStart w:id="461" w:name="_Toc48117823"/>
      <w:r w:rsidRPr="005C03A2">
        <w:t>21.5.-</w:t>
      </w:r>
      <w:r w:rsidR="00256673" w:rsidRPr="005C03A2">
        <w:t xml:space="preserve"> Las personas jurídicas deben aportar los nombres y la cualificación profesional del personal responsable de ejecutar la prestación: </w:t>
      </w:r>
      <w:r w:rsidR="00764C54">
        <w:rPr>
          <w:b w:val="0"/>
          <w:color w:val="0000FF"/>
        </w:rPr>
        <w:t>no</w:t>
      </w:r>
      <w:r w:rsidR="0062037B" w:rsidRPr="005C03A2">
        <w:rPr>
          <w:b w:val="0"/>
          <w:color w:val="0000FF"/>
        </w:rPr>
        <w:t>.</w:t>
      </w:r>
      <w:bookmarkEnd w:id="459"/>
      <w:bookmarkEnd w:id="460"/>
      <w:bookmarkEnd w:id="461"/>
    </w:p>
    <w:p w14:paraId="62B4811C" w14:textId="584EA7DF" w:rsidR="00E8545E" w:rsidRPr="00B64ACB" w:rsidRDefault="00752804" w:rsidP="00B64ACB">
      <w:pPr>
        <w:pStyle w:val="Ttulo4"/>
        <w:ind w:right="-427"/>
        <w:rPr>
          <w:b w:val="0"/>
          <w:color w:val="0000FF"/>
        </w:rPr>
      </w:pPr>
      <w:bookmarkStart w:id="462" w:name="_Toc39127328"/>
      <w:bookmarkStart w:id="463" w:name="_Toc40872752"/>
      <w:bookmarkStart w:id="464" w:name="_Toc48117824"/>
      <w:r w:rsidRPr="005C03A2">
        <w:t xml:space="preserve">21.6.- </w:t>
      </w:r>
      <w:r w:rsidR="00256673" w:rsidRPr="005C03A2">
        <w:t>Adscripción obligatoria de medios:</w:t>
      </w:r>
      <w:r w:rsidR="00256673" w:rsidRPr="00E8545E">
        <w:rPr>
          <w:strike/>
        </w:rPr>
        <w:t xml:space="preserve"> </w:t>
      </w:r>
      <w:bookmarkEnd w:id="462"/>
      <w:bookmarkEnd w:id="463"/>
      <w:bookmarkEnd w:id="464"/>
      <w:r w:rsidR="00E66196" w:rsidRPr="00EA5ABA">
        <w:rPr>
          <w:b w:val="0"/>
          <w:color w:val="0000FF"/>
        </w:rPr>
        <w:t xml:space="preserve">sí, de conformidad con el </w:t>
      </w:r>
      <w:r w:rsidR="00E66196" w:rsidRPr="00EA5ABA">
        <w:rPr>
          <w:color w:val="0000FF"/>
        </w:rPr>
        <w:t>Cuadro</w:t>
      </w:r>
      <w:r w:rsidR="00E66196" w:rsidRPr="00EA5ABA">
        <w:rPr>
          <w:b w:val="0"/>
          <w:color w:val="0000FF"/>
        </w:rPr>
        <w:t xml:space="preserve"> </w:t>
      </w:r>
      <w:r w:rsidR="00E66196" w:rsidRPr="00EA5ABA">
        <w:rPr>
          <w:color w:val="0000FF"/>
        </w:rPr>
        <w:t>“Compromiso de adscripción de medios”</w:t>
      </w:r>
      <w:r w:rsidR="00E66196" w:rsidRPr="00EA5ABA">
        <w:rPr>
          <w:b w:val="0"/>
          <w:color w:val="0000FF"/>
        </w:rPr>
        <w:t xml:space="preserve"> del </w:t>
      </w:r>
      <w:r w:rsidR="00E66196" w:rsidRPr="00EA5ABA">
        <w:rPr>
          <w:color w:val="0000FF"/>
        </w:rPr>
        <w:t xml:space="preserve">ANEXO II.2. </w:t>
      </w:r>
      <w:r w:rsidR="00EE1D03" w:rsidRPr="00EE1D03">
        <w:rPr>
          <w:b w:val="0"/>
          <w:bCs/>
          <w:color w:val="0000FF"/>
        </w:rPr>
        <w:t>L</w:t>
      </w:r>
      <w:r w:rsidR="00E8545E" w:rsidRPr="00B64ACB">
        <w:rPr>
          <w:b w:val="0"/>
          <w:color w:val="0000FF"/>
        </w:rPr>
        <w:t>as licitadoras deberán disponer y adscribir al contrato los medios necesarios para su correcta ejecución. En particular, deberán adscribir un/a Jefe/a de Obra, que será identificado/a nominalmente por la propuesta adjudicataria junto con la documentación indicada en la cláusula 25.2.</w:t>
      </w:r>
    </w:p>
    <w:p w14:paraId="179D2948" w14:textId="2F072D3C" w:rsidR="00256673" w:rsidRDefault="00256673" w:rsidP="00EC6894">
      <w:pPr>
        <w:tabs>
          <w:tab w:val="left" w:pos="0"/>
        </w:tabs>
        <w:spacing w:before="120" w:after="120"/>
        <w:ind w:left="851" w:right="-427"/>
        <w:jc w:val="both"/>
        <w:rPr>
          <w:rFonts w:ascii="Verdana" w:hAnsi="Verdana"/>
          <w:sz w:val="19"/>
          <w:szCs w:val="19"/>
        </w:rPr>
      </w:pPr>
      <w:r w:rsidRPr="2F0474C4">
        <w:rPr>
          <w:rFonts w:ascii="Verdana" w:hAnsi="Verdana"/>
          <w:sz w:val="19"/>
          <w:szCs w:val="19"/>
        </w:rPr>
        <w:t>La efectiva disponibilidad de estos medios debe ser</w:t>
      </w:r>
      <w:r w:rsidRPr="2F0474C4">
        <w:rPr>
          <w:rFonts w:ascii="Verdana" w:hAnsi="Verdana"/>
          <w:b/>
          <w:bCs/>
          <w:sz w:val="19"/>
          <w:szCs w:val="19"/>
        </w:rPr>
        <w:t xml:space="preserve"> </w:t>
      </w:r>
      <w:r w:rsidRPr="2F0474C4">
        <w:rPr>
          <w:rFonts w:ascii="Verdana" w:hAnsi="Verdana"/>
          <w:sz w:val="19"/>
          <w:szCs w:val="19"/>
        </w:rPr>
        <w:t>acreditada</w:t>
      </w:r>
      <w:r w:rsidRPr="2F0474C4">
        <w:rPr>
          <w:rFonts w:ascii="Verdana" w:hAnsi="Verdana"/>
          <w:b/>
          <w:bCs/>
          <w:sz w:val="19"/>
          <w:szCs w:val="19"/>
        </w:rPr>
        <w:t xml:space="preserve"> </w:t>
      </w:r>
      <w:r w:rsidRPr="2F0474C4">
        <w:rPr>
          <w:rFonts w:ascii="Verdana" w:hAnsi="Verdana"/>
          <w:sz w:val="19"/>
          <w:szCs w:val="19"/>
          <w:u w:val="single"/>
        </w:rPr>
        <w:t xml:space="preserve">solamente por </w:t>
      </w:r>
      <w:r w:rsidR="7D25DCC6" w:rsidRPr="2F0474C4">
        <w:rPr>
          <w:rFonts w:ascii="Verdana" w:hAnsi="Verdana"/>
          <w:sz w:val="19"/>
          <w:szCs w:val="19"/>
          <w:u w:val="single"/>
        </w:rPr>
        <w:t>el/</w:t>
      </w:r>
      <w:r w:rsidRPr="2F0474C4">
        <w:rPr>
          <w:rFonts w:ascii="Verdana" w:hAnsi="Verdana"/>
          <w:sz w:val="19"/>
          <w:szCs w:val="19"/>
          <w:u w:val="single"/>
        </w:rPr>
        <w:t>la licitador</w:t>
      </w:r>
      <w:r w:rsidR="12502559" w:rsidRPr="2F0474C4">
        <w:rPr>
          <w:rFonts w:ascii="Verdana" w:hAnsi="Verdana"/>
          <w:sz w:val="19"/>
          <w:szCs w:val="19"/>
          <w:u w:val="single"/>
        </w:rPr>
        <w:t>/</w:t>
      </w:r>
      <w:r w:rsidRPr="2F0474C4">
        <w:rPr>
          <w:rFonts w:ascii="Verdana" w:hAnsi="Verdana"/>
          <w:sz w:val="19"/>
          <w:szCs w:val="19"/>
          <w:u w:val="single"/>
        </w:rPr>
        <w:t>a que haya presentado la mejor oferta</w:t>
      </w:r>
      <w:r w:rsidRPr="2F0474C4">
        <w:rPr>
          <w:rFonts w:ascii="Verdana" w:hAnsi="Verdana"/>
          <w:sz w:val="19"/>
          <w:szCs w:val="19"/>
        </w:rPr>
        <w:t xml:space="preserve"> mediante los </w:t>
      </w:r>
      <w:r w:rsidRPr="2F0474C4">
        <w:rPr>
          <w:rFonts w:ascii="Verdana" w:hAnsi="Verdana"/>
          <w:sz w:val="19"/>
          <w:szCs w:val="19"/>
          <w:u w:val="single"/>
        </w:rPr>
        <w:t>documentos indicados en la cláusula 25.2</w:t>
      </w:r>
      <w:r w:rsidRPr="2F0474C4">
        <w:rPr>
          <w:rFonts w:ascii="Verdana" w:hAnsi="Verdana"/>
          <w:sz w:val="19"/>
          <w:szCs w:val="19"/>
        </w:rPr>
        <w:t xml:space="preserve"> de cláusulas específicas del contrato.</w:t>
      </w:r>
    </w:p>
    <w:p w14:paraId="501951CF" w14:textId="77777777" w:rsidR="00075E61" w:rsidRDefault="00075E61" w:rsidP="00EC6894">
      <w:pPr>
        <w:tabs>
          <w:tab w:val="left" w:pos="0"/>
        </w:tabs>
        <w:spacing w:before="120" w:after="120"/>
        <w:ind w:left="851" w:right="-427"/>
        <w:jc w:val="both"/>
        <w:rPr>
          <w:rFonts w:ascii="Verdana" w:hAnsi="Verdana"/>
          <w:sz w:val="19"/>
          <w:szCs w:val="19"/>
        </w:rPr>
      </w:pPr>
    </w:p>
    <w:p w14:paraId="4A705FA4" w14:textId="35D1990B" w:rsidR="004E4D21" w:rsidRPr="005C03A2" w:rsidRDefault="00B64ACB" w:rsidP="004E4D21">
      <w:pPr>
        <w:pStyle w:val="Ttulo3"/>
        <w:ind w:right="-427"/>
      </w:pPr>
      <w:bookmarkStart w:id="465" w:name="_Toc48117829"/>
      <w:r>
        <w:t>2</w:t>
      </w:r>
      <w:r w:rsidR="004E4D21" w:rsidRPr="005C03A2">
        <w:t>2.- CRITERIOS DE ADJUDICACIÓN</w:t>
      </w:r>
    </w:p>
    <w:p w14:paraId="5411EB65" w14:textId="77777777" w:rsidR="004E4D21" w:rsidRPr="0019493D" w:rsidRDefault="004E4D21" w:rsidP="004E4D21">
      <w:pPr>
        <w:pStyle w:val="Ttulo4"/>
        <w:ind w:left="0" w:right="-427"/>
        <w:rPr>
          <w:b w:val="0"/>
          <w:color w:val="0000FF"/>
        </w:rPr>
      </w:pPr>
      <w:bookmarkStart w:id="466" w:name="_Toc39127330"/>
      <w:bookmarkStart w:id="467" w:name="_Toc40872754"/>
      <w:bookmarkStart w:id="468" w:name="_Toc48117826"/>
      <w:r w:rsidRPr="0019493D">
        <w:t xml:space="preserve">22.1.- Existe un único criterio de adjudicación: </w:t>
      </w:r>
      <w:bookmarkEnd w:id="466"/>
      <w:bookmarkEnd w:id="467"/>
      <w:bookmarkEnd w:id="468"/>
      <w:r>
        <w:rPr>
          <w:b w:val="0"/>
          <w:color w:val="0000FF"/>
        </w:rPr>
        <w:t>no.</w:t>
      </w:r>
    </w:p>
    <w:p w14:paraId="4E807335" w14:textId="77777777" w:rsidR="004E4D21" w:rsidRDefault="004E4D21" w:rsidP="004E4D21">
      <w:pPr>
        <w:pStyle w:val="Ttulo4"/>
        <w:ind w:left="0" w:right="-427"/>
        <w:rPr>
          <w:b w:val="0"/>
          <w:color w:val="0000FF"/>
        </w:rPr>
      </w:pPr>
      <w:bookmarkStart w:id="469" w:name="_Toc39127331"/>
      <w:bookmarkStart w:id="470" w:name="_Toc40872755"/>
      <w:bookmarkStart w:id="471" w:name="_Toc48117827"/>
      <w:r w:rsidRPr="0019493D">
        <w:t xml:space="preserve">22.2.- Existe una pluralidad de criterios de adjudicación: </w:t>
      </w:r>
      <w:r w:rsidRPr="0019493D">
        <w:rPr>
          <w:b w:val="0"/>
          <w:color w:val="0000FF"/>
        </w:rPr>
        <w:t>sí.</w:t>
      </w:r>
      <w:bookmarkEnd w:id="469"/>
      <w:bookmarkEnd w:id="470"/>
      <w:bookmarkEnd w:id="471"/>
    </w:p>
    <w:tbl>
      <w:tblPr>
        <w:tblStyle w:val="Tablaconcuadrcula"/>
        <w:tblW w:w="10065" w:type="dxa"/>
        <w:tblInd w:w="-147" w:type="dxa"/>
        <w:tblLook w:val="04A0" w:firstRow="1" w:lastRow="0" w:firstColumn="1" w:lastColumn="0" w:noHBand="0" w:noVBand="1"/>
      </w:tblPr>
      <w:tblGrid>
        <w:gridCol w:w="9092"/>
        <w:gridCol w:w="973"/>
      </w:tblGrid>
      <w:tr w:rsidR="000C7F14" w14:paraId="477E2739" w14:textId="77777777" w:rsidTr="000C7F14">
        <w:trPr>
          <w:trHeight w:val="396"/>
        </w:trPr>
        <w:tc>
          <w:tcPr>
            <w:tcW w:w="9356" w:type="dxa"/>
          </w:tcPr>
          <w:p w14:paraId="0E44FF9F" w14:textId="530A2B1B" w:rsidR="000C7F14" w:rsidRPr="00E8237D" w:rsidRDefault="000C7F14" w:rsidP="00F50E19">
            <w:pPr>
              <w:spacing w:before="100" w:beforeAutospacing="1" w:after="100" w:afterAutospacing="1" w:line="276" w:lineRule="auto"/>
              <w:jc w:val="both"/>
              <w:rPr>
                <w:rStyle w:val="normaltextrun"/>
                <w:rFonts w:ascii="Verdana" w:hAnsi="Verdana" w:cs="Segoe UI"/>
                <w:b/>
                <w:bCs/>
                <w:color w:val="0000FF"/>
                <w:sz w:val="19"/>
                <w:szCs w:val="19"/>
                <w:u w:val="single"/>
              </w:rPr>
            </w:pPr>
            <w:r w:rsidRPr="00E8237D">
              <w:rPr>
                <w:rStyle w:val="normaltextrun"/>
                <w:rFonts w:ascii="Verdana" w:hAnsi="Verdana" w:cs="Segoe UI"/>
                <w:b/>
                <w:bCs/>
                <w:color w:val="0000FF"/>
                <w:sz w:val="19"/>
                <w:szCs w:val="19"/>
                <w:u w:val="single"/>
              </w:rPr>
              <w:t>CRITERIO CUYA CUANTIFICACIÓN DEP</w:t>
            </w:r>
            <w:r w:rsidR="00164C88">
              <w:rPr>
                <w:rStyle w:val="normaltextrun"/>
                <w:rFonts w:ascii="Verdana" w:hAnsi="Verdana" w:cs="Segoe UI"/>
                <w:b/>
                <w:bCs/>
                <w:color w:val="0000FF"/>
                <w:sz w:val="19"/>
                <w:szCs w:val="19"/>
                <w:u w:val="single"/>
              </w:rPr>
              <w:t>E</w:t>
            </w:r>
            <w:r w:rsidRPr="00E8237D">
              <w:rPr>
                <w:rStyle w:val="normaltextrun"/>
                <w:rFonts w:ascii="Verdana" w:hAnsi="Verdana" w:cs="Segoe UI"/>
                <w:b/>
                <w:bCs/>
                <w:color w:val="0000FF"/>
                <w:sz w:val="19"/>
                <w:szCs w:val="19"/>
                <w:u w:val="single"/>
              </w:rPr>
              <w:t xml:space="preserve">NDE DE UN JUICIO DE VALOR: </w:t>
            </w:r>
          </w:p>
        </w:tc>
        <w:tc>
          <w:tcPr>
            <w:tcW w:w="709" w:type="dxa"/>
          </w:tcPr>
          <w:p w14:paraId="080F2153" w14:textId="77777777" w:rsidR="000C7F14" w:rsidRPr="00A261C9" w:rsidRDefault="000C7F14" w:rsidP="00F50E19">
            <w:pPr>
              <w:spacing w:before="100" w:beforeAutospacing="1" w:after="100" w:afterAutospacing="1" w:line="276" w:lineRule="auto"/>
              <w:jc w:val="both"/>
              <w:rPr>
                <w:rStyle w:val="normaltextrun"/>
                <w:rFonts w:ascii="Verdana" w:hAnsi="Verdana" w:cs="Segoe UI"/>
                <w:b/>
                <w:bCs/>
                <w:color w:val="0000FF"/>
                <w:sz w:val="19"/>
                <w:szCs w:val="19"/>
              </w:rPr>
            </w:pPr>
            <w:r w:rsidRPr="00A261C9">
              <w:rPr>
                <w:rStyle w:val="normaltextrun"/>
                <w:rFonts w:ascii="Verdana" w:hAnsi="Verdana" w:cs="Segoe UI"/>
                <w:b/>
                <w:bCs/>
                <w:color w:val="0000FF"/>
                <w:sz w:val="19"/>
                <w:szCs w:val="19"/>
              </w:rPr>
              <w:t>49%</w:t>
            </w:r>
          </w:p>
        </w:tc>
      </w:tr>
      <w:tr w:rsidR="000C7F14" w14:paraId="58103896" w14:textId="77777777" w:rsidTr="000C7F14">
        <w:trPr>
          <w:trHeight w:val="192"/>
        </w:trPr>
        <w:tc>
          <w:tcPr>
            <w:tcW w:w="9356" w:type="dxa"/>
          </w:tcPr>
          <w:p w14:paraId="4DB386C7" w14:textId="77777777" w:rsidR="000C7F14" w:rsidRPr="00E8237D" w:rsidRDefault="000C7F14" w:rsidP="00F50E19">
            <w:pPr>
              <w:spacing w:before="100" w:beforeAutospacing="1" w:after="100" w:afterAutospacing="1" w:line="276" w:lineRule="auto"/>
              <w:jc w:val="both"/>
              <w:rPr>
                <w:rStyle w:val="normaltextrun"/>
                <w:rFonts w:ascii="Verdana" w:hAnsi="Verdana" w:cs="Segoe UI"/>
                <w:color w:val="0000FF"/>
                <w:sz w:val="19"/>
                <w:szCs w:val="19"/>
              </w:rPr>
            </w:pPr>
            <w:r w:rsidRPr="00E8237D">
              <w:rPr>
                <w:rStyle w:val="normaltextrun"/>
                <w:rFonts w:ascii="Verdana" w:hAnsi="Verdana" w:cs="Segoe UI"/>
                <w:b/>
                <w:bCs/>
                <w:color w:val="0000FF"/>
                <w:sz w:val="19"/>
                <w:szCs w:val="19"/>
              </w:rPr>
              <w:t>Memoria Constructiva:</w:t>
            </w:r>
          </w:p>
        </w:tc>
        <w:tc>
          <w:tcPr>
            <w:tcW w:w="709" w:type="dxa"/>
          </w:tcPr>
          <w:p w14:paraId="7B466EA9" w14:textId="77777777" w:rsidR="000C7F14" w:rsidRDefault="000C7F14" w:rsidP="00F50E19">
            <w:pPr>
              <w:spacing w:before="100" w:beforeAutospacing="1" w:after="100" w:afterAutospacing="1" w:line="276" w:lineRule="auto"/>
              <w:jc w:val="both"/>
            </w:pPr>
            <w:r w:rsidRPr="00E8237D">
              <w:rPr>
                <w:rFonts w:ascii="Verdana" w:hAnsi="Verdana"/>
                <w:color w:val="0000FF"/>
                <w:sz w:val="19"/>
                <w:szCs w:val="19"/>
                <w:lang w:val="es-ES_tradnl" w:eastAsia="en-US"/>
              </w:rPr>
              <w:t>49%</w:t>
            </w:r>
          </w:p>
        </w:tc>
      </w:tr>
      <w:tr w:rsidR="000C7F14" w14:paraId="306E1590" w14:textId="77777777" w:rsidTr="000C7F14">
        <w:trPr>
          <w:trHeight w:val="319"/>
        </w:trPr>
        <w:tc>
          <w:tcPr>
            <w:tcW w:w="9356" w:type="dxa"/>
          </w:tcPr>
          <w:p w14:paraId="0157C19D" w14:textId="77777777" w:rsidR="000C7F14" w:rsidRPr="00E8237D" w:rsidRDefault="000C7F14" w:rsidP="001161DC">
            <w:pPr>
              <w:pStyle w:val="Prrafodelista"/>
              <w:numPr>
                <w:ilvl w:val="0"/>
                <w:numId w:val="156"/>
              </w:numPr>
              <w:spacing w:before="100" w:beforeAutospacing="1" w:line="276" w:lineRule="auto"/>
              <w:jc w:val="both"/>
            </w:pPr>
            <w:r w:rsidRPr="00E8237D">
              <w:rPr>
                <w:rStyle w:val="normaltextrun"/>
                <w:rFonts w:ascii="Verdana" w:hAnsi="Verdana" w:cs="Segoe UI"/>
                <w:color w:val="0000FF"/>
                <w:sz w:val="19"/>
                <w:szCs w:val="19"/>
              </w:rPr>
              <w:t xml:space="preserve">Medidas correctoras que aminoren interferencias y  </w:t>
            </w:r>
            <w:r w:rsidRPr="00E8237D">
              <w:rPr>
                <w:rStyle w:val="normaltextrun"/>
                <w:rFonts w:cs="Segoe UI"/>
              </w:rPr>
              <w:t xml:space="preserve"> </w:t>
            </w:r>
            <w:r w:rsidRPr="00E8237D">
              <w:rPr>
                <w:rStyle w:val="normaltextrun"/>
                <w:rFonts w:ascii="Verdana" w:hAnsi="Verdana" w:cs="Segoe UI"/>
                <w:color w:val="0000FF"/>
                <w:sz w:val="19"/>
                <w:szCs w:val="19"/>
              </w:rPr>
              <w:t>afecciones al entorno</w:t>
            </w:r>
            <w:r w:rsidRPr="00E8237D">
              <w:rPr>
                <w:rStyle w:val="eop"/>
                <w:rFonts w:ascii="Verdana" w:hAnsi="Verdana" w:cs="Segoe UI"/>
                <w:color w:val="0000FF"/>
                <w:sz w:val="19"/>
                <w:szCs w:val="19"/>
              </w:rPr>
              <w:t> </w:t>
            </w:r>
          </w:p>
        </w:tc>
        <w:tc>
          <w:tcPr>
            <w:tcW w:w="709" w:type="dxa"/>
          </w:tcPr>
          <w:p w14:paraId="1EAB65D3" w14:textId="77777777" w:rsidR="000C7F14" w:rsidRPr="00E8237D" w:rsidRDefault="000C7F14" w:rsidP="000C7F14">
            <w:pPr>
              <w:spacing w:before="100" w:beforeAutospacing="1" w:line="276" w:lineRule="auto"/>
              <w:jc w:val="both"/>
              <w:rPr>
                <w:rFonts w:ascii="Verdana" w:hAnsi="Verdana"/>
                <w:color w:val="0000FF"/>
                <w:sz w:val="19"/>
                <w:szCs w:val="19"/>
                <w:lang w:val="es-ES_tradnl" w:eastAsia="en-US"/>
              </w:rPr>
            </w:pPr>
            <w:r w:rsidRPr="00E8237D">
              <w:rPr>
                <w:rFonts w:ascii="Verdana" w:hAnsi="Verdana"/>
                <w:color w:val="0000FF"/>
                <w:sz w:val="19"/>
                <w:szCs w:val="19"/>
                <w:lang w:val="es-ES_tradnl" w:eastAsia="en-US"/>
              </w:rPr>
              <w:t>9%</w:t>
            </w:r>
          </w:p>
        </w:tc>
      </w:tr>
      <w:tr w:rsidR="000C7F14" w14:paraId="2585A358" w14:textId="77777777" w:rsidTr="000C7F14">
        <w:trPr>
          <w:trHeight w:val="327"/>
        </w:trPr>
        <w:tc>
          <w:tcPr>
            <w:tcW w:w="9356" w:type="dxa"/>
          </w:tcPr>
          <w:p w14:paraId="0A3E065A" w14:textId="579D616B" w:rsidR="000C7F14" w:rsidRPr="00E8237D" w:rsidRDefault="009207E2" w:rsidP="001161DC">
            <w:pPr>
              <w:pStyle w:val="Prrafodelista"/>
              <w:numPr>
                <w:ilvl w:val="0"/>
                <w:numId w:val="155"/>
              </w:numPr>
              <w:spacing w:before="100" w:beforeAutospacing="1" w:line="276" w:lineRule="auto"/>
              <w:jc w:val="both"/>
            </w:pPr>
            <w:r w:rsidRPr="009207E2">
              <w:rPr>
                <w:rStyle w:val="normaltextrun"/>
                <w:rFonts w:ascii="Verdana" w:hAnsi="Verdana" w:cs="Segoe UI"/>
                <w:color w:val="0000FF"/>
                <w:sz w:val="19"/>
                <w:szCs w:val="19"/>
              </w:rPr>
              <w:t>Disposición de medios y recursos en obra y organización de los trabajos</w:t>
            </w:r>
          </w:p>
        </w:tc>
        <w:tc>
          <w:tcPr>
            <w:tcW w:w="709" w:type="dxa"/>
          </w:tcPr>
          <w:p w14:paraId="08865C0A" w14:textId="77777777" w:rsidR="000C7F14" w:rsidRPr="00E8237D" w:rsidRDefault="000C7F14" w:rsidP="000C7F14">
            <w:pPr>
              <w:spacing w:before="100" w:beforeAutospacing="1" w:line="276" w:lineRule="auto"/>
              <w:jc w:val="both"/>
              <w:rPr>
                <w:rFonts w:ascii="Verdana" w:hAnsi="Verdana"/>
                <w:color w:val="0000FF"/>
                <w:sz w:val="19"/>
                <w:szCs w:val="19"/>
                <w:lang w:val="es-ES_tradnl" w:eastAsia="en-US"/>
              </w:rPr>
            </w:pPr>
            <w:r w:rsidRPr="00E8237D">
              <w:rPr>
                <w:rFonts w:ascii="Verdana" w:hAnsi="Verdana"/>
                <w:color w:val="0000FF"/>
                <w:sz w:val="19"/>
                <w:szCs w:val="19"/>
                <w:lang w:val="es-ES_tradnl" w:eastAsia="en-US"/>
              </w:rPr>
              <w:t>20%</w:t>
            </w:r>
          </w:p>
        </w:tc>
      </w:tr>
      <w:tr w:rsidR="000C7F14" w14:paraId="6482EA9A" w14:textId="77777777" w:rsidTr="000C7F14">
        <w:trPr>
          <w:trHeight w:val="203"/>
        </w:trPr>
        <w:tc>
          <w:tcPr>
            <w:tcW w:w="9356" w:type="dxa"/>
          </w:tcPr>
          <w:p w14:paraId="12D82F8A" w14:textId="77777777" w:rsidR="000C7F14" w:rsidRPr="00E8237D" w:rsidRDefault="000C7F14" w:rsidP="001161DC">
            <w:pPr>
              <w:pStyle w:val="Prrafodelista"/>
              <w:numPr>
                <w:ilvl w:val="0"/>
                <w:numId w:val="155"/>
              </w:numPr>
              <w:spacing w:before="100" w:beforeAutospacing="1" w:line="276" w:lineRule="auto"/>
              <w:jc w:val="both"/>
            </w:pPr>
            <w:r w:rsidRPr="00E8237D">
              <w:rPr>
                <w:rStyle w:val="normaltextrun"/>
                <w:rFonts w:ascii="Verdana" w:hAnsi="Verdana" w:cs="Segoe UI"/>
                <w:color w:val="0000FF"/>
                <w:sz w:val="19"/>
                <w:szCs w:val="19"/>
              </w:rPr>
              <w:t>Planificación de la ejecución de la obra</w:t>
            </w:r>
            <w:r w:rsidRPr="00E8237D">
              <w:rPr>
                <w:rStyle w:val="eop"/>
                <w:rFonts w:ascii="Verdana" w:hAnsi="Verdana" w:cs="Segoe UI"/>
                <w:color w:val="0000FF"/>
                <w:sz w:val="19"/>
                <w:szCs w:val="19"/>
              </w:rPr>
              <w:t> </w:t>
            </w:r>
          </w:p>
        </w:tc>
        <w:tc>
          <w:tcPr>
            <w:tcW w:w="709" w:type="dxa"/>
          </w:tcPr>
          <w:p w14:paraId="0AA484AF" w14:textId="77777777" w:rsidR="000C7F14" w:rsidRPr="00E8237D" w:rsidRDefault="000C7F14" w:rsidP="000C7F14">
            <w:pPr>
              <w:spacing w:before="100" w:beforeAutospacing="1" w:line="276" w:lineRule="auto"/>
              <w:jc w:val="both"/>
              <w:rPr>
                <w:rFonts w:ascii="Verdana" w:hAnsi="Verdana"/>
                <w:color w:val="0000FF"/>
                <w:sz w:val="19"/>
                <w:szCs w:val="19"/>
                <w:lang w:val="es-ES_tradnl" w:eastAsia="en-US"/>
              </w:rPr>
            </w:pPr>
            <w:r w:rsidRPr="00E8237D">
              <w:rPr>
                <w:rFonts w:ascii="Verdana" w:hAnsi="Verdana"/>
                <w:color w:val="0000FF"/>
                <w:sz w:val="19"/>
                <w:szCs w:val="19"/>
                <w:lang w:val="es-ES_tradnl" w:eastAsia="en-US"/>
              </w:rPr>
              <w:t>20%</w:t>
            </w:r>
          </w:p>
        </w:tc>
      </w:tr>
      <w:tr w:rsidR="000C7F14" w:rsidRPr="00A705BA" w14:paraId="0AC54AC6" w14:textId="77777777" w:rsidTr="000C7F14">
        <w:trPr>
          <w:trHeight w:val="192"/>
        </w:trPr>
        <w:tc>
          <w:tcPr>
            <w:tcW w:w="9356" w:type="dxa"/>
          </w:tcPr>
          <w:p w14:paraId="0D6F00E9" w14:textId="77777777" w:rsidR="000C7F14" w:rsidRPr="00E8237D" w:rsidRDefault="000C7F14" w:rsidP="00F50E19">
            <w:pPr>
              <w:spacing w:before="100" w:beforeAutospacing="1" w:after="100" w:afterAutospacing="1" w:line="276" w:lineRule="auto"/>
              <w:jc w:val="both"/>
              <w:rPr>
                <w:rFonts w:ascii="Verdana" w:hAnsi="Verdana"/>
                <w:b/>
                <w:bCs/>
                <w:color w:val="0000FF"/>
                <w:sz w:val="19"/>
                <w:szCs w:val="19"/>
                <w:u w:val="single"/>
                <w:lang w:val="es-ES_tradnl" w:eastAsia="en-US"/>
              </w:rPr>
            </w:pPr>
            <w:r w:rsidRPr="00E8237D">
              <w:rPr>
                <w:rFonts w:ascii="Verdana" w:hAnsi="Verdana"/>
                <w:b/>
                <w:bCs/>
                <w:color w:val="0000FF"/>
                <w:sz w:val="19"/>
                <w:szCs w:val="19"/>
                <w:u w:val="single"/>
                <w:lang w:val="es-ES_tradnl" w:eastAsia="en-US"/>
              </w:rPr>
              <w:t>CRITERIOS EVALUABLES DE FORMA AUTOMÁTICA</w:t>
            </w:r>
          </w:p>
        </w:tc>
        <w:tc>
          <w:tcPr>
            <w:tcW w:w="709" w:type="dxa"/>
          </w:tcPr>
          <w:p w14:paraId="7682961A" w14:textId="77777777" w:rsidR="000C7F14" w:rsidRPr="003A0F5E" w:rsidRDefault="000C7F14" w:rsidP="00F50E19">
            <w:pPr>
              <w:spacing w:before="100" w:beforeAutospacing="1" w:after="100" w:afterAutospacing="1" w:line="276" w:lineRule="auto"/>
              <w:jc w:val="both"/>
              <w:rPr>
                <w:rFonts w:ascii="Verdana" w:hAnsi="Verdana"/>
                <w:b/>
                <w:bCs/>
                <w:color w:val="0000FF"/>
                <w:sz w:val="19"/>
                <w:szCs w:val="19"/>
                <w:lang w:val="es-ES_tradnl" w:eastAsia="en-US"/>
              </w:rPr>
            </w:pPr>
            <w:r>
              <w:rPr>
                <w:rFonts w:ascii="Verdana" w:hAnsi="Verdana"/>
                <w:b/>
                <w:bCs/>
                <w:color w:val="0000FF"/>
                <w:sz w:val="19"/>
                <w:szCs w:val="19"/>
                <w:lang w:val="es-ES_tradnl" w:eastAsia="en-US"/>
              </w:rPr>
              <w:t>51 %</w:t>
            </w:r>
          </w:p>
        </w:tc>
      </w:tr>
      <w:tr w:rsidR="000C7F14" w:rsidRPr="00A705BA" w14:paraId="5302446A" w14:textId="77777777" w:rsidTr="000C7F14">
        <w:trPr>
          <w:trHeight w:val="192"/>
        </w:trPr>
        <w:tc>
          <w:tcPr>
            <w:tcW w:w="9356" w:type="dxa"/>
          </w:tcPr>
          <w:p w14:paraId="4DD253FD" w14:textId="77777777" w:rsidR="000C7F14" w:rsidRPr="00E8237D" w:rsidRDefault="000C7F14" w:rsidP="00F50E19">
            <w:pPr>
              <w:spacing w:before="100" w:beforeAutospacing="1" w:after="100" w:afterAutospacing="1" w:line="276" w:lineRule="auto"/>
              <w:jc w:val="both"/>
              <w:rPr>
                <w:rFonts w:ascii="Verdana" w:hAnsi="Verdana"/>
                <w:b/>
                <w:bCs/>
                <w:color w:val="0000FF"/>
                <w:sz w:val="19"/>
                <w:szCs w:val="19"/>
                <w:lang w:val="es-ES_tradnl" w:eastAsia="en-US"/>
              </w:rPr>
            </w:pPr>
            <w:r w:rsidRPr="00E8237D">
              <w:rPr>
                <w:rFonts w:ascii="Verdana" w:hAnsi="Verdana"/>
                <w:b/>
                <w:bCs/>
                <w:color w:val="0000FF"/>
                <w:sz w:val="19"/>
                <w:szCs w:val="19"/>
                <w:lang w:val="es-ES_tradnl" w:eastAsia="en-US"/>
              </w:rPr>
              <w:t>Oferta económica</w:t>
            </w:r>
          </w:p>
        </w:tc>
        <w:tc>
          <w:tcPr>
            <w:tcW w:w="709" w:type="dxa"/>
          </w:tcPr>
          <w:p w14:paraId="18ECE462" w14:textId="77777777" w:rsidR="000C7F14" w:rsidRPr="003A0F5E" w:rsidRDefault="000C7F14" w:rsidP="00F50E19">
            <w:pPr>
              <w:spacing w:before="100" w:beforeAutospacing="1" w:after="100" w:afterAutospacing="1" w:line="276" w:lineRule="auto"/>
              <w:jc w:val="both"/>
              <w:rPr>
                <w:rFonts w:ascii="Verdana" w:hAnsi="Verdana"/>
                <w:color w:val="0000FF"/>
                <w:sz w:val="19"/>
                <w:szCs w:val="19"/>
                <w:lang w:val="es-ES_tradnl" w:eastAsia="en-US"/>
              </w:rPr>
            </w:pPr>
            <w:r w:rsidRPr="003A0F5E">
              <w:rPr>
                <w:rFonts w:ascii="Verdana" w:hAnsi="Verdana"/>
                <w:color w:val="0000FF"/>
                <w:sz w:val="19"/>
                <w:szCs w:val="19"/>
                <w:lang w:val="es-ES_tradnl" w:eastAsia="en-US"/>
              </w:rPr>
              <w:t>31,00%</w:t>
            </w:r>
          </w:p>
        </w:tc>
      </w:tr>
      <w:tr w:rsidR="000C7F14" w:rsidRPr="00A705BA" w14:paraId="50CBB315" w14:textId="77777777" w:rsidTr="000C7F14">
        <w:trPr>
          <w:trHeight w:val="192"/>
        </w:trPr>
        <w:tc>
          <w:tcPr>
            <w:tcW w:w="9356" w:type="dxa"/>
          </w:tcPr>
          <w:p w14:paraId="190774EC" w14:textId="77777777" w:rsidR="000C7F14" w:rsidRPr="00E8237D" w:rsidRDefault="000C7F14" w:rsidP="00F50E19">
            <w:pPr>
              <w:spacing w:before="100" w:beforeAutospacing="1" w:after="100" w:afterAutospacing="1" w:line="276" w:lineRule="auto"/>
              <w:jc w:val="both"/>
              <w:rPr>
                <w:rFonts w:ascii="Verdana" w:hAnsi="Verdana"/>
                <w:b/>
                <w:bCs/>
                <w:color w:val="0000FF"/>
                <w:sz w:val="19"/>
                <w:szCs w:val="19"/>
                <w:lang w:val="es-ES_tradnl" w:eastAsia="en-US"/>
              </w:rPr>
            </w:pPr>
            <w:r w:rsidRPr="00E8237D">
              <w:rPr>
                <w:rFonts w:ascii="Verdana" w:hAnsi="Verdana"/>
                <w:b/>
                <w:bCs/>
                <w:color w:val="0000FF"/>
                <w:sz w:val="19"/>
                <w:szCs w:val="19"/>
                <w:lang w:val="es-ES_tradnl" w:eastAsia="en-US"/>
              </w:rPr>
              <w:t>Criterios para la igualdad de mujeres y hombres</w:t>
            </w:r>
          </w:p>
        </w:tc>
        <w:tc>
          <w:tcPr>
            <w:tcW w:w="709" w:type="dxa"/>
          </w:tcPr>
          <w:p w14:paraId="4E1D301D" w14:textId="77777777" w:rsidR="000C7F14" w:rsidRPr="003A0F5E" w:rsidRDefault="000C7F14" w:rsidP="00F50E19">
            <w:pPr>
              <w:spacing w:before="100" w:beforeAutospacing="1" w:after="100" w:afterAutospacing="1" w:line="276" w:lineRule="auto"/>
              <w:jc w:val="both"/>
              <w:rPr>
                <w:rFonts w:ascii="Verdana" w:hAnsi="Verdana"/>
                <w:color w:val="0000FF"/>
                <w:sz w:val="19"/>
                <w:szCs w:val="19"/>
                <w:lang w:val="es-ES_tradnl" w:eastAsia="en-US"/>
              </w:rPr>
            </w:pPr>
            <w:r w:rsidRPr="003A0F5E">
              <w:rPr>
                <w:rFonts w:ascii="Verdana" w:hAnsi="Verdana"/>
                <w:color w:val="0000FF"/>
                <w:sz w:val="19"/>
                <w:szCs w:val="19"/>
                <w:lang w:val="es-ES_tradnl" w:eastAsia="en-US"/>
              </w:rPr>
              <w:t>5,00%</w:t>
            </w:r>
          </w:p>
        </w:tc>
      </w:tr>
      <w:tr w:rsidR="000C7F14" w:rsidRPr="00A705BA" w14:paraId="359C44B1" w14:textId="77777777" w:rsidTr="000C7F14">
        <w:trPr>
          <w:trHeight w:val="192"/>
        </w:trPr>
        <w:tc>
          <w:tcPr>
            <w:tcW w:w="9356" w:type="dxa"/>
          </w:tcPr>
          <w:p w14:paraId="31A211B5" w14:textId="77777777" w:rsidR="000C7F14" w:rsidRPr="00E8237D" w:rsidRDefault="000C7F14" w:rsidP="00F50E19">
            <w:pPr>
              <w:spacing w:before="100" w:beforeAutospacing="1" w:after="100" w:afterAutospacing="1" w:line="276" w:lineRule="auto"/>
              <w:jc w:val="both"/>
              <w:rPr>
                <w:rFonts w:ascii="Verdana" w:hAnsi="Verdana"/>
                <w:b/>
                <w:bCs/>
                <w:color w:val="0000FF"/>
                <w:sz w:val="19"/>
                <w:szCs w:val="19"/>
                <w:lang w:val="es-ES_tradnl" w:eastAsia="en-US"/>
              </w:rPr>
            </w:pPr>
            <w:r w:rsidRPr="00E8237D">
              <w:rPr>
                <w:rFonts w:ascii="Verdana" w:hAnsi="Verdana"/>
                <w:b/>
                <w:bCs/>
                <w:color w:val="0000FF"/>
                <w:sz w:val="19"/>
                <w:szCs w:val="19"/>
                <w:lang w:val="es-ES_tradnl" w:eastAsia="en-US"/>
              </w:rPr>
              <w:t>Criterio medioambiental. Plan de Gestión Medioambiental</w:t>
            </w:r>
          </w:p>
        </w:tc>
        <w:tc>
          <w:tcPr>
            <w:tcW w:w="709" w:type="dxa"/>
          </w:tcPr>
          <w:p w14:paraId="318E27DE" w14:textId="77777777" w:rsidR="000C7F14" w:rsidRPr="003A0F5E" w:rsidRDefault="000C7F14" w:rsidP="00F50E19">
            <w:pPr>
              <w:spacing w:before="100" w:beforeAutospacing="1" w:after="100" w:afterAutospacing="1" w:line="276" w:lineRule="auto"/>
              <w:jc w:val="both"/>
              <w:rPr>
                <w:rFonts w:ascii="Verdana" w:hAnsi="Verdana"/>
                <w:color w:val="0000FF"/>
                <w:sz w:val="19"/>
                <w:szCs w:val="19"/>
                <w:lang w:val="es-ES_tradnl" w:eastAsia="en-US"/>
              </w:rPr>
            </w:pPr>
            <w:r w:rsidRPr="003A0F5E">
              <w:rPr>
                <w:rFonts w:ascii="Verdana" w:hAnsi="Verdana"/>
                <w:color w:val="0000FF"/>
                <w:sz w:val="19"/>
                <w:szCs w:val="19"/>
                <w:lang w:val="es-ES_tradnl" w:eastAsia="en-US"/>
              </w:rPr>
              <w:t>1</w:t>
            </w:r>
            <w:r>
              <w:rPr>
                <w:rFonts w:ascii="Verdana" w:hAnsi="Verdana"/>
                <w:color w:val="0000FF"/>
                <w:sz w:val="19"/>
                <w:szCs w:val="19"/>
                <w:lang w:val="es-ES_tradnl" w:eastAsia="en-US"/>
              </w:rPr>
              <w:t>5</w:t>
            </w:r>
            <w:r w:rsidRPr="003A0F5E">
              <w:rPr>
                <w:rFonts w:ascii="Verdana" w:hAnsi="Verdana"/>
                <w:color w:val="0000FF"/>
                <w:sz w:val="19"/>
                <w:szCs w:val="19"/>
                <w:lang w:val="es-ES_tradnl" w:eastAsia="en-US"/>
              </w:rPr>
              <w:t>,00%</w:t>
            </w:r>
          </w:p>
        </w:tc>
      </w:tr>
    </w:tbl>
    <w:p w14:paraId="169C891E" w14:textId="77777777" w:rsidR="000C7F14" w:rsidRPr="000C7F14" w:rsidRDefault="000C7F14" w:rsidP="000C7F14"/>
    <w:p w14:paraId="30D09936" w14:textId="6E01760D" w:rsidR="004E4D21" w:rsidRPr="0019493D" w:rsidRDefault="004E4D21" w:rsidP="004E4D21">
      <w:pPr>
        <w:pStyle w:val="Ttulo5"/>
        <w:ind w:left="567"/>
        <w:rPr>
          <w:b/>
          <w:color w:val="0000FF"/>
        </w:rPr>
      </w:pPr>
      <w:bookmarkStart w:id="472" w:name="_Toc48117828"/>
      <w:r w:rsidRPr="0019493D">
        <w:rPr>
          <w:b/>
        </w:rPr>
        <w:t>22.2.1.- Criterios cuya cuantificación depende de un juicio de valor</w:t>
      </w:r>
      <w:r w:rsidR="00DE1E14">
        <w:rPr>
          <w:b/>
        </w:rPr>
        <w:t xml:space="preserve"> (sobre C)</w:t>
      </w:r>
      <w:r w:rsidRPr="0019493D">
        <w:rPr>
          <w:b/>
        </w:rPr>
        <w:t>:</w:t>
      </w:r>
      <w:r w:rsidRPr="0019493D">
        <w:rPr>
          <w:color w:val="4F81BD"/>
        </w:rPr>
        <w:t xml:space="preserve"> </w:t>
      </w:r>
      <w:r w:rsidRPr="00BF593E">
        <w:rPr>
          <w:bCs/>
          <w:color w:val="0000FF"/>
        </w:rPr>
        <w:t>sí.</w:t>
      </w:r>
      <w:bookmarkEnd w:id="472"/>
    </w:p>
    <w:p w14:paraId="4D92881B" w14:textId="77777777" w:rsidR="004E4D21" w:rsidRPr="0019493D" w:rsidRDefault="004E4D21" w:rsidP="000C7F14">
      <w:pPr>
        <w:tabs>
          <w:tab w:val="left" w:pos="0"/>
        </w:tabs>
        <w:ind w:left="567" w:right="-427"/>
        <w:jc w:val="both"/>
        <w:rPr>
          <w:rFonts w:ascii="Verdana" w:hAnsi="Verdana" w:cs="Tahoma"/>
          <w:sz w:val="19"/>
          <w:szCs w:val="19"/>
        </w:rPr>
      </w:pPr>
      <w:r w:rsidRPr="00D222D6">
        <w:rPr>
          <w:rFonts w:ascii="Verdana" w:hAnsi="Verdana" w:cs="Tahoma"/>
          <w:b/>
          <w:bCs/>
          <w:sz w:val="19"/>
          <w:szCs w:val="19"/>
        </w:rPr>
        <w:t>Criterio:</w:t>
      </w:r>
      <w:r>
        <w:rPr>
          <w:rFonts w:ascii="Verdana" w:hAnsi="Verdana" w:cs="Tahoma"/>
          <w:sz w:val="19"/>
          <w:szCs w:val="19"/>
        </w:rPr>
        <w:t xml:space="preserve"> </w:t>
      </w:r>
      <w:r w:rsidRPr="0054600C">
        <w:rPr>
          <w:rFonts w:ascii="Verdana" w:hAnsi="Verdana" w:cs="Tahoma"/>
          <w:b/>
          <w:bCs/>
          <w:color w:val="0000FF"/>
          <w:sz w:val="19"/>
          <w:szCs w:val="19"/>
        </w:rPr>
        <w:t>MEMORIA CONSTRUCTIVA.</w:t>
      </w:r>
    </w:p>
    <w:p w14:paraId="097C4556" w14:textId="77777777" w:rsidR="004E4D21" w:rsidRDefault="004E4D21" w:rsidP="004E4D21">
      <w:pPr>
        <w:spacing w:before="120" w:after="120"/>
        <w:ind w:left="567" w:right="-427" w:firstLine="2"/>
        <w:jc w:val="both"/>
        <w:rPr>
          <w:rFonts w:ascii="Verdana" w:hAnsi="Verdana"/>
          <w:color w:val="0000FF"/>
          <w:sz w:val="19"/>
          <w:szCs w:val="19"/>
        </w:rPr>
      </w:pPr>
      <w:r w:rsidRPr="00D222D6">
        <w:rPr>
          <w:rFonts w:ascii="Verdana" w:hAnsi="Verdana"/>
          <w:b/>
          <w:bCs/>
          <w:sz w:val="19"/>
          <w:szCs w:val="19"/>
        </w:rPr>
        <w:t>Ponderación:</w:t>
      </w:r>
      <w:r>
        <w:rPr>
          <w:rFonts w:ascii="Verdana" w:hAnsi="Verdana"/>
          <w:sz w:val="19"/>
          <w:szCs w:val="19"/>
        </w:rPr>
        <w:t xml:space="preserve"> </w:t>
      </w:r>
      <w:r w:rsidRPr="0054600C">
        <w:rPr>
          <w:rFonts w:ascii="Verdana" w:hAnsi="Verdana"/>
          <w:b/>
          <w:bCs/>
          <w:color w:val="0000FF"/>
          <w:sz w:val="19"/>
          <w:szCs w:val="19"/>
        </w:rPr>
        <w:t>49 PUNTOS (49%).</w:t>
      </w:r>
      <w:r w:rsidRPr="007053C2">
        <w:rPr>
          <w:rFonts w:ascii="Verdana" w:hAnsi="Verdana"/>
          <w:color w:val="0000FF"/>
          <w:sz w:val="19"/>
          <w:szCs w:val="19"/>
        </w:rPr>
        <w:t xml:space="preserve"> </w:t>
      </w:r>
    </w:p>
    <w:tbl>
      <w:tblPr>
        <w:tblpPr w:leftFromText="141" w:rightFromText="141" w:vertAnchor="text" w:horzAnchor="margin" w:tblpXSpec="center" w:tblpY="-68"/>
        <w:tblW w:w="85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04"/>
        <w:gridCol w:w="1701"/>
      </w:tblGrid>
      <w:tr w:rsidR="000C7F14" w14:paraId="1D84AB23" w14:textId="77777777" w:rsidTr="000C7F14">
        <w:trPr>
          <w:trHeight w:val="300"/>
        </w:trPr>
        <w:tc>
          <w:tcPr>
            <w:tcW w:w="6804" w:type="dxa"/>
            <w:tcBorders>
              <w:top w:val="single" w:sz="6" w:space="0" w:color="auto"/>
              <w:left w:val="single" w:sz="6" w:space="0" w:color="auto"/>
              <w:bottom w:val="single" w:sz="6" w:space="0" w:color="auto"/>
              <w:right w:val="single" w:sz="6" w:space="0" w:color="auto"/>
            </w:tcBorders>
            <w:shd w:val="clear" w:color="auto" w:fill="D9D9D9"/>
            <w:hideMark/>
          </w:tcPr>
          <w:p w14:paraId="661CAC5D" w14:textId="77777777" w:rsidR="000C7F14" w:rsidRPr="007053C2" w:rsidRDefault="000C7F14" w:rsidP="000C7F14">
            <w:pPr>
              <w:pStyle w:val="paragraph"/>
              <w:spacing w:before="0" w:beforeAutospacing="0" w:after="0" w:afterAutospacing="0"/>
              <w:ind w:left="120"/>
              <w:jc w:val="center"/>
              <w:textAlignment w:val="baseline"/>
              <w:rPr>
                <w:rFonts w:ascii="Segoe UI" w:hAnsi="Segoe UI" w:cs="Segoe UI"/>
                <w:sz w:val="19"/>
                <w:szCs w:val="19"/>
              </w:rPr>
            </w:pPr>
            <w:r w:rsidRPr="007053C2">
              <w:rPr>
                <w:rStyle w:val="normaltextrun"/>
                <w:rFonts w:ascii="Verdana" w:hAnsi="Verdana" w:cs="Segoe UI"/>
                <w:b/>
                <w:bCs/>
                <w:color w:val="0000FF"/>
                <w:sz w:val="19"/>
                <w:szCs w:val="19"/>
              </w:rPr>
              <w:t>Subcriterio</w:t>
            </w:r>
            <w:r w:rsidRPr="007053C2">
              <w:rPr>
                <w:rStyle w:val="eop"/>
                <w:rFonts w:ascii="Verdana" w:hAnsi="Verdana" w:cs="Segoe UI"/>
                <w:color w:val="0000FF"/>
                <w:sz w:val="19"/>
                <w:szCs w:val="19"/>
              </w:rPr>
              <w:t> </w:t>
            </w:r>
          </w:p>
        </w:tc>
        <w:tc>
          <w:tcPr>
            <w:tcW w:w="1701" w:type="dxa"/>
            <w:tcBorders>
              <w:top w:val="single" w:sz="6" w:space="0" w:color="auto"/>
              <w:left w:val="single" w:sz="6" w:space="0" w:color="auto"/>
              <w:bottom w:val="single" w:sz="6" w:space="0" w:color="auto"/>
              <w:right w:val="single" w:sz="6" w:space="0" w:color="auto"/>
            </w:tcBorders>
            <w:shd w:val="clear" w:color="auto" w:fill="D9D9D9"/>
            <w:hideMark/>
          </w:tcPr>
          <w:p w14:paraId="750D6265" w14:textId="77777777" w:rsidR="000C7F14" w:rsidRPr="007053C2" w:rsidRDefault="000C7F14" w:rsidP="000C7F14">
            <w:pPr>
              <w:pStyle w:val="paragraph"/>
              <w:spacing w:before="0" w:beforeAutospacing="0" w:after="0" w:afterAutospacing="0"/>
              <w:jc w:val="center"/>
              <w:textAlignment w:val="baseline"/>
              <w:rPr>
                <w:rFonts w:ascii="Segoe UI" w:hAnsi="Segoe UI" w:cs="Segoe UI"/>
                <w:sz w:val="19"/>
                <w:szCs w:val="19"/>
              </w:rPr>
            </w:pPr>
            <w:r w:rsidRPr="007053C2">
              <w:rPr>
                <w:rStyle w:val="normaltextrun"/>
                <w:rFonts w:ascii="Verdana" w:hAnsi="Verdana" w:cs="Segoe UI"/>
                <w:b/>
                <w:bCs/>
                <w:color w:val="0000FF"/>
                <w:sz w:val="19"/>
                <w:szCs w:val="19"/>
              </w:rPr>
              <w:t>Ponderación</w:t>
            </w:r>
            <w:r w:rsidRPr="007053C2">
              <w:rPr>
                <w:rStyle w:val="eop"/>
                <w:rFonts w:ascii="Verdana" w:hAnsi="Verdana" w:cs="Segoe UI"/>
                <w:color w:val="0000FF"/>
                <w:sz w:val="19"/>
                <w:szCs w:val="19"/>
              </w:rPr>
              <w:t> </w:t>
            </w:r>
          </w:p>
        </w:tc>
      </w:tr>
      <w:tr w:rsidR="000C7F14" w14:paraId="58FD67CC" w14:textId="77777777" w:rsidTr="000C7F14">
        <w:trPr>
          <w:trHeight w:val="300"/>
        </w:trPr>
        <w:tc>
          <w:tcPr>
            <w:tcW w:w="6804" w:type="dxa"/>
            <w:tcBorders>
              <w:top w:val="single" w:sz="6" w:space="0" w:color="auto"/>
              <w:left w:val="single" w:sz="6" w:space="0" w:color="auto"/>
              <w:bottom w:val="single" w:sz="6" w:space="0" w:color="auto"/>
              <w:right w:val="single" w:sz="6" w:space="0" w:color="auto"/>
            </w:tcBorders>
            <w:hideMark/>
          </w:tcPr>
          <w:p w14:paraId="05A62DAB" w14:textId="77777777" w:rsidR="000C7F14" w:rsidRPr="0054600C" w:rsidRDefault="000C7F14" w:rsidP="001161DC">
            <w:pPr>
              <w:pStyle w:val="paragraph"/>
              <w:numPr>
                <w:ilvl w:val="0"/>
                <w:numId w:val="147"/>
              </w:numPr>
              <w:spacing w:before="0" w:beforeAutospacing="0" w:after="0" w:afterAutospacing="0"/>
              <w:textAlignment w:val="baseline"/>
              <w:rPr>
                <w:rFonts w:ascii="Verdana" w:hAnsi="Verdana" w:cs="Segoe UI"/>
                <w:b/>
                <w:bCs/>
                <w:color w:val="0000FF"/>
                <w:sz w:val="19"/>
                <w:szCs w:val="19"/>
              </w:rPr>
            </w:pPr>
            <w:r w:rsidRPr="0054600C">
              <w:rPr>
                <w:rStyle w:val="normaltextrun"/>
                <w:rFonts w:ascii="Verdana" w:hAnsi="Verdana" w:cs="Segoe UI"/>
                <w:b/>
                <w:bCs/>
                <w:color w:val="0000FF"/>
                <w:sz w:val="19"/>
                <w:szCs w:val="19"/>
              </w:rPr>
              <w:t>Medidas correctoras que aminoren interferencias y afecciones al entorno</w:t>
            </w:r>
            <w:r w:rsidRPr="0054600C">
              <w:rPr>
                <w:rStyle w:val="eop"/>
                <w:rFonts w:ascii="Verdana" w:hAnsi="Verdana" w:cs="Segoe UI"/>
                <w:b/>
                <w:bCs/>
                <w:color w:val="0000FF"/>
                <w:sz w:val="19"/>
                <w:szCs w:val="19"/>
              </w:rPr>
              <w:t> </w:t>
            </w:r>
          </w:p>
        </w:tc>
        <w:tc>
          <w:tcPr>
            <w:tcW w:w="1701" w:type="dxa"/>
            <w:tcBorders>
              <w:top w:val="single" w:sz="6" w:space="0" w:color="auto"/>
              <w:left w:val="single" w:sz="6" w:space="0" w:color="auto"/>
              <w:bottom w:val="single" w:sz="6" w:space="0" w:color="auto"/>
              <w:right w:val="single" w:sz="6" w:space="0" w:color="auto"/>
            </w:tcBorders>
            <w:hideMark/>
          </w:tcPr>
          <w:p w14:paraId="5332A554" w14:textId="77777777" w:rsidR="000C7F14" w:rsidRPr="007053C2" w:rsidRDefault="000C7F14" w:rsidP="000C7F14">
            <w:pPr>
              <w:pStyle w:val="paragraph"/>
              <w:spacing w:before="0" w:beforeAutospacing="0" w:after="0" w:afterAutospacing="0"/>
              <w:jc w:val="center"/>
              <w:textAlignment w:val="baseline"/>
              <w:rPr>
                <w:rFonts w:ascii="Verdana" w:hAnsi="Verdana" w:cs="Segoe UI"/>
                <w:b/>
                <w:bCs/>
                <w:color w:val="0000FF"/>
                <w:sz w:val="19"/>
                <w:szCs w:val="19"/>
              </w:rPr>
            </w:pPr>
            <w:r>
              <w:rPr>
                <w:rStyle w:val="normaltextrun"/>
                <w:rFonts w:ascii="Verdana" w:hAnsi="Verdana" w:cs="Segoe UI"/>
                <w:b/>
                <w:bCs/>
                <w:color w:val="0000FF"/>
                <w:sz w:val="19"/>
                <w:szCs w:val="19"/>
              </w:rPr>
              <w:t>9</w:t>
            </w:r>
            <w:r w:rsidRPr="002756FF">
              <w:rPr>
                <w:rStyle w:val="normaltextrun"/>
                <w:rFonts w:ascii="Verdana" w:hAnsi="Verdana" w:cs="Segoe UI"/>
                <w:b/>
                <w:bCs/>
                <w:color w:val="0000FF"/>
                <w:sz w:val="19"/>
                <w:szCs w:val="19"/>
              </w:rPr>
              <w:t xml:space="preserve"> Puntos</w:t>
            </w:r>
            <w:r w:rsidRPr="007053C2">
              <w:rPr>
                <w:rStyle w:val="eop"/>
                <w:rFonts w:ascii="Verdana" w:hAnsi="Verdana" w:cs="Segoe UI"/>
                <w:b/>
                <w:bCs/>
                <w:color w:val="0000FF"/>
                <w:sz w:val="19"/>
                <w:szCs w:val="19"/>
              </w:rPr>
              <w:t> </w:t>
            </w:r>
          </w:p>
        </w:tc>
      </w:tr>
      <w:tr w:rsidR="000C7F14" w14:paraId="24D32BD1" w14:textId="77777777" w:rsidTr="000C7F14">
        <w:trPr>
          <w:trHeight w:val="300"/>
        </w:trPr>
        <w:tc>
          <w:tcPr>
            <w:tcW w:w="6804" w:type="dxa"/>
            <w:tcBorders>
              <w:top w:val="single" w:sz="6" w:space="0" w:color="auto"/>
              <w:left w:val="single" w:sz="6" w:space="0" w:color="auto"/>
              <w:bottom w:val="single" w:sz="6" w:space="0" w:color="auto"/>
              <w:right w:val="single" w:sz="6" w:space="0" w:color="auto"/>
            </w:tcBorders>
            <w:hideMark/>
          </w:tcPr>
          <w:p w14:paraId="0C83E69D" w14:textId="232DEFB7" w:rsidR="000C7F14" w:rsidRPr="007E3A4A" w:rsidRDefault="007E3A4A" w:rsidP="001161DC">
            <w:pPr>
              <w:pStyle w:val="paragraph"/>
              <w:numPr>
                <w:ilvl w:val="0"/>
                <w:numId w:val="147"/>
              </w:numPr>
              <w:spacing w:before="0" w:beforeAutospacing="0" w:after="0" w:afterAutospacing="0"/>
              <w:textAlignment w:val="baseline"/>
              <w:rPr>
                <w:rFonts w:ascii="Verdana" w:hAnsi="Verdana" w:cs="Segoe UI"/>
                <w:b/>
                <w:bCs/>
                <w:color w:val="0000FF"/>
                <w:sz w:val="19"/>
                <w:szCs w:val="19"/>
              </w:rPr>
            </w:pPr>
            <w:r w:rsidRPr="007E3A4A">
              <w:rPr>
                <w:rFonts w:ascii="Verdana" w:hAnsi="Verdana"/>
                <w:b/>
                <w:color w:val="0000FF"/>
                <w:sz w:val="19"/>
                <w:szCs w:val="19"/>
              </w:rPr>
              <w:t>Disposición de medios y recursos en obra y organización de los trabajo</w:t>
            </w:r>
            <w:r>
              <w:rPr>
                <w:rFonts w:ascii="Verdana" w:hAnsi="Verdana"/>
                <w:b/>
                <w:color w:val="0000FF"/>
                <w:sz w:val="19"/>
                <w:szCs w:val="19"/>
              </w:rPr>
              <w:t>s</w:t>
            </w:r>
          </w:p>
        </w:tc>
        <w:tc>
          <w:tcPr>
            <w:tcW w:w="1701" w:type="dxa"/>
            <w:tcBorders>
              <w:top w:val="single" w:sz="6" w:space="0" w:color="auto"/>
              <w:left w:val="single" w:sz="6" w:space="0" w:color="auto"/>
              <w:bottom w:val="single" w:sz="6" w:space="0" w:color="auto"/>
              <w:right w:val="single" w:sz="6" w:space="0" w:color="auto"/>
            </w:tcBorders>
            <w:hideMark/>
          </w:tcPr>
          <w:p w14:paraId="3B32BEEC" w14:textId="77777777" w:rsidR="000C7F14" w:rsidRPr="007053C2" w:rsidRDefault="000C7F14" w:rsidP="000C7F14">
            <w:pPr>
              <w:pStyle w:val="paragraph"/>
              <w:spacing w:before="0" w:beforeAutospacing="0" w:after="0" w:afterAutospacing="0"/>
              <w:jc w:val="center"/>
              <w:textAlignment w:val="baseline"/>
              <w:rPr>
                <w:rFonts w:ascii="Verdana" w:hAnsi="Verdana" w:cs="Segoe UI"/>
                <w:b/>
                <w:bCs/>
                <w:color w:val="0000FF"/>
                <w:sz w:val="19"/>
                <w:szCs w:val="19"/>
              </w:rPr>
            </w:pPr>
            <w:r>
              <w:rPr>
                <w:rStyle w:val="normaltextrun"/>
                <w:rFonts w:ascii="Verdana" w:hAnsi="Verdana" w:cs="Segoe UI"/>
                <w:b/>
                <w:bCs/>
                <w:color w:val="0000FF"/>
                <w:sz w:val="19"/>
                <w:szCs w:val="19"/>
              </w:rPr>
              <w:t>20</w:t>
            </w:r>
            <w:r w:rsidRPr="007053C2">
              <w:rPr>
                <w:rStyle w:val="normaltextrun"/>
                <w:rFonts w:ascii="Verdana" w:hAnsi="Verdana" w:cs="Segoe UI"/>
                <w:b/>
                <w:bCs/>
                <w:color w:val="0000FF"/>
                <w:sz w:val="19"/>
                <w:szCs w:val="19"/>
              </w:rPr>
              <w:t xml:space="preserve"> puntos</w:t>
            </w:r>
            <w:r w:rsidRPr="007053C2">
              <w:rPr>
                <w:rStyle w:val="eop"/>
                <w:rFonts w:ascii="Verdana" w:hAnsi="Verdana" w:cs="Segoe UI"/>
                <w:b/>
                <w:bCs/>
                <w:color w:val="0000FF"/>
                <w:sz w:val="19"/>
                <w:szCs w:val="19"/>
              </w:rPr>
              <w:t> </w:t>
            </w:r>
          </w:p>
        </w:tc>
      </w:tr>
      <w:tr w:rsidR="000C7F14" w14:paraId="2CEB076B" w14:textId="77777777" w:rsidTr="000C7F14">
        <w:trPr>
          <w:trHeight w:val="300"/>
        </w:trPr>
        <w:tc>
          <w:tcPr>
            <w:tcW w:w="6804" w:type="dxa"/>
            <w:tcBorders>
              <w:top w:val="single" w:sz="6" w:space="0" w:color="auto"/>
              <w:left w:val="single" w:sz="6" w:space="0" w:color="auto"/>
              <w:bottom w:val="single" w:sz="6" w:space="0" w:color="auto"/>
              <w:right w:val="single" w:sz="6" w:space="0" w:color="auto"/>
            </w:tcBorders>
            <w:hideMark/>
          </w:tcPr>
          <w:p w14:paraId="5444C0B9" w14:textId="77777777" w:rsidR="000C7F14" w:rsidRPr="0054600C" w:rsidRDefault="000C7F14" w:rsidP="001161DC">
            <w:pPr>
              <w:pStyle w:val="paragraph"/>
              <w:numPr>
                <w:ilvl w:val="0"/>
                <w:numId w:val="147"/>
              </w:numPr>
              <w:spacing w:before="0" w:beforeAutospacing="0" w:after="0" w:afterAutospacing="0"/>
              <w:textAlignment w:val="baseline"/>
              <w:rPr>
                <w:rFonts w:ascii="Verdana" w:hAnsi="Verdana" w:cs="Segoe UI"/>
                <w:b/>
                <w:bCs/>
                <w:color w:val="0000FF"/>
                <w:sz w:val="19"/>
                <w:szCs w:val="19"/>
              </w:rPr>
            </w:pPr>
            <w:r w:rsidRPr="0054600C">
              <w:rPr>
                <w:rStyle w:val="normaltextrun"/>
                <w:rFonts w:ascii="Verdana" w:hAnsi="Verdana" w:cs="Segoe UI"/>
                <w:b/>
                <w:bCs/>
                <w:color w:val="0000FF"/>
                <w:sz w:val="19"/>
                <w:szCs w:val="19"/>
              </w:rPr>
              <w:t>Planificación de la ejecución de la obra</w:t>
            </w:r>
            <w:r w:rsidRPr="0054600C">
              <w:rPr>
                <w:rStyle w:val="eop"/>
                <w:rFonts w:ascii="Verdana" w:hAnsi="Verdana" w:cs="Segoe UI"/>
                <w:b/>
                <w:bCs/>
                <w:color w:val="0000FF"/>
                <w:sz w:val="19"/>
                <w:szCs w:val="19"/>
              </w:rPr>
              <w:t> </w:t>
            </w:r>
          </w:p>
        </w:tc>
        <w:tc>
          <w:tcPr>
            <w:tcW w:w="1701" w:type="dxa"/>
            <w:tcBorders>
              <w:top w:val="single" w:sz="6" w:space="0" w:color="auto"/>
              <w:left w:val="single" w:sz="6" w:space="0" w:color="auto"/>
              <w:bottom w:val="single" w:sz="6" w:space="0" w:color="auto"/>
              <w:right w:val="single" w:sz="6" w:space="0" w:color="auto"/>
            </w:tcBorders>
            <w:hideMark/>
          </w:tcPr>
          <w:p w14:paraId="6CA26434" w14:textId="77777777" w:rsidR="000C7F14" w:rsidRPr="007053C2" w:rsidRDefault="000C7F14" w:rsidP="000C7F14">
            <w:pPr>
              <w:pStyle w:val="paragraph"/>
              <w:spacing w:before="0" w:beforeAutospacing="0" w:after="0" w:afterAutospacing="0"/>
              <w:jc w:val="center"/>
              <w:textAlignment w:val="baseline"/>
              <w:rPr>
                <w:rFonts w:ascii="Verdana" w:hAnsi="Verdana" w:cs="Segoe UI"/>
                <w:b/>
                <w:bCs/>
                <w:color w:val="0000FF"/>
                <w:sz w:val="19"/>
                <w:szCs w:val="19"/>
              </w:rPr>
            </w:pPr>
            <w:r>
              <w:rPr>
                <w:rStyle w:val="normaltextrun"/>
                <w:rFonts w:ascii="Verdana" w:hAnsi="Verdana" w:cs="Segoe UI"/>
                <w:b/>
                <w:bCs/>
                <w:color w:val="0000FF"/>
                <w:sz w:val="19"/>
                <w:szCs w:val="19"/>
              </w:rPr>
              <w:t>20</w:t>
            </w:r>
            <w:r w:rsidRPr="007053C2">
              <w:rPr>
                <w:rStyle w:val="normaltextrun"/>
                <w:rFonts w:ascii="Verdana" w:hAnsi="Verdana" w:cs="Segoe UI"/>
                <w:b/>
                <w:bCs/>
                <w:color w:val="0000FF"/>
                <w:sz w:val="19"/>
                <w:szCs w:val="19"/>
              </w:rPr>
              <w:t xml:space="preserve"> puntos</w:t>
            </w:r>
            <w:r w:rsidRPr="007053C2">
              <w:rPr>
                <w:rStyle w:val="eop"/>
                <w:rFonts w:ascii="Verdana" w:hAnsi="Verdana" w:cs="Segoe UI"/>
                <w:b/>
                <w:bCs/>
                <w:color w:val="0000FF"/>
                <w:sz w:val="19"/>
                <w:szCs w:val="19"/>
              </w:rPr>
              <w:t> </w:t>
            </w:r>
          </w:p>
        </w:tc>
      </w:tr>
    </w:tbl>
    <w:p w14:paraId="39FF48D1" w14:textId="68F5A380" w:rsidR="000C7F14" w:rsidRDefault="000C7F14" w:rsidP="000C7F14">
      <w:pPr>
        <w:spacing w:before="120" w:after="120"/>
        <w:ind w:left="510" w:right="-427"/>
        <w:jc w:val="both"/>
        <w:rPr>
          <w:rFonts w:ascii="Verdana" w:hAnsi="Verdana"/>
          <w:b/>
          <w:bCs/>
          <w:strike/>
          <w:color w:val="0000FF"/>
          <w:sz w:val="19"/>
          <w:szCs w:val="19"/>
          <w:u w:val="single"/>
        </w:rPr>
      </w:pPr>
      <w:r w:rsidRPr="3E50E9B6">
        <w:rPr>
          <w:rFonts w:ascii="Verdana" w:eastAsia="Verdana" w:hAnsi="Verdana" w:cs="Verdana"/>
          <w:b/>
          <w:bCs/>
          <w:color w:val="0000FF"/>
          <w:sz w:val="19"/>
          <w:szCs w:val="19"/>
          <w:u w:val="single"/>
        </w:rPr>
        <w:t xml:space="preserve">Las </w:t>
      </w:r>
      <w:r w:rsidR="008C07FE">
        <w:rPr>
          <w:rFonts w:ascii="Verdana" w:eastAsia="Verdana" w:hAnsi="Verdana" w:cs="Verdana"/>
          <w:b/>
          <w:bCs/>
          <w:color w:val="0000FF"/>
          <w:sz w:val="19"/>
          <w:szCs w:val="19"/>
          <w:u w:val="single"/>
        </w:rPr>
        <w:t>proposiciones</w:t>
      </w:r>
      <w:r w:rsidRPr="3E50E9B6">
        <w:rPr>
          <w:rFonts w:ascii="Verdana" w:eastAsia="Verdana" w:hAnsi="Verdana" w:cs="Verdana"/>
          <w:b/>
          <w:bCs/>
          <w:color w:val="0000FF"/>
          <w:sz w:val="19"/>
          <w:szCs w:val="19"/>
          <w:u w:val="single"/>
        </w:rPr>
        <w:t xml:space="preserve"> que no alcancen una puntuación mínima de </w:t>
      </w:r>
      <w:r>
        <w:rPr>
          <w:rFonts w:ascii="Verdana" w:eastAsia="Verdana" w:hAnsi="Verdana" w:cs="Verdana"/>
          <w:b/>
          <w:bCs/>
          <w:color w:val="0000FF"/>
          <w:sz w:val="19"/>
          <w:szCs w:val="19"/>
          <w:u w:val="single"/>
        </w:rPr>
        <w:t>30</w:t>
      </w:r>
      <w:r w:rsidRPr="3E50E9B6">
        <w:rPr>
          <w:rFonts w:ascii="Verdana" w:eastAsia="Verdana" w:hAnsi="Verdana" w:cs="Verdana"/>
          <w:b/>
          <w:bCs/>
          <w:color w:val="0000FF"/>
          <w:sz w:val="19"/>
          <w:szCs w:val="19"/>
          <w:u w:val="single"/>
        </w:rPr>
        <w:t xml:space="preserve"> puntos en la valoración de este criterio (MEMORIA CONSTRUCTIVA) serán excluidas del procedimiento de valoración no procediéndose a la valoración de sus ofertas económicas.</w:t>
      </w:r>
    </w:p>
    <w:p w14:paraId="7F7C9954" w14:textId="77777777" w:rsidR="004E4D21" w:rsidRPr="000C7F14" w:rsidRDefault="004E4D21" w:rsidP="000C7F14">
      <w:pPr>
        <w:spacing w:before="120" w:after="120"/>
        <w:ind w:left="510" w:right="-427"/>
        <w:jc w:val="both"/>
        <w:rPr>
          <w:rStyle w:val="eop"/>
          <w:rFonts w:ascii="Verdana" w:hAnsi="Verdana"/>
          <w:color w:val="0000FF"/>
          <w:sz w:val="19"/>
          <w:szCs w:val="19"/>
          <w:shd w:val="clear" w:color="auto" w:fill="FFFFFF"/>
        </w:rPr>
      </w:pPr>
      <w:r w:rsidRPr="000C7F14">
        <w:rPr>
          <w:rFonts w:ascii="Verdana" w:hAnsi="Verdana"/>
          <w:b/>
          <w:bCs/>
          <w:sz w:val="19"/>
          <w:szCs w:val="19"/>
        </w:rPr>
        <w:t>Descripción del método de valoración del criterio:</w:t>
      </w:r>
      <w:r w:rsidRPr="000C7F14">
        <w:rPr>
          <w:rFonts w:ascii="Verdana" w:hAnsi="Verdana"/>
          <w:sz w:val="19"/>
          <w:szCs w:val="19"/>
        </w:rPr>
        <w:t xml:space="preserve"> </w:t>
      </w:r>
      <w:r w:rsidRPr="000C7F14">
        <w:rPr>
          <w:rStyle w:val="normaltextrun"/>
          <w:rFonts w:ascii="Verdana" w:hAnsi="Verdana"/>
          <w:color w:val="0000FF"/>
          <w:sz w:val="19"/>
          <w:szCs w:val="19"/>
          <w:shd w:val="clear" w:color="auto" w:fill="FFFFFF"/>
        </w:rPr>
        <w:t xml:space="preserve">Se establecen los siguientes </w:t>
      </w:r>
      <w:r w:rsidRPr="000C7F14">
        <w:rPr>
          <w:rStyle w:val="normaltextrun"/>
          <w:rFonts w:ascii="Verdana" w:hAnsi="Verdana"/>
          <w:b/>
          <w:bCs/>
          <w:color w:val="0000FF"/>
          <w:sz w:val="19"/>
          <w:szCs w:val="19"/>
          <w:u w:val="single"/>
          <w:shd w:val="clear" w:color="auto" w:fill="FFFFFF"/>
        </w:rPr>
        <w:t>subcriterios</w:t>
      </w:r>
      <w:r w:rsidRPr="000C7F14">
        <w:rPr>
          <w:rStyle w:val="normaltextrun"/>
          <w:rFonts w:ascii="Verdana" w:hAnsi="Verdana"/>
          <w:color w:val="0000FF"/>
          <w:sz w:val="19"/>
          <w:szCs w:val="19"/>
          <w:shd w:val="clear" w:color="auto" w:fill="FFFFFF"/>
        </w:rPr>
        <w:t xml:space="preserve"> para la Memoria Constructiva:</w:t>
      </w:r>
      <w:r w:rsidRPr="000C7F14">
        <w:rPr>
          <w:rStyle w:val="eop"/>
          <w:rFonts w:ascii="Verdana" w:hAnsi="Verdana"/>
          <w:color w:val="0000FF"/>
          <w:sz w:val="19"/>
          <w:szCs w:val="19"/>
          <w:shd w:val="clear" w:color="auto" w:fill="FFFFFF"/>
        </w:rPr>
        <w:t> </w:t>
      </w:r>
    </w:p>
    <w:p w14:paraId="2A2594AD" w14:textId="77777777" w:rsidR="008F78E6" w:rsidRDefault="008F78E6" w:rsidP="008F78E6">
      <w:pPr>
        <w:spacing w:before="120" w:after="120"/>
        <w:ind w:left="510" w:right="-427"/>
        <w:jc w:val="both"/>
        <w:rPr>
          <w:rFonts w:ascii="Verdana" w:hAnsi="Verdana"/>
          <w:b/>
          <w:color w:val="0000FF"/>
          <w:sz w:val="19"/>
          <w:szCs w:val="19"/>
          <w:u w:val="single"/>
        </w:rPr>
      </w:pPr>
    </w:p>
    <w:p w14:paraId="77898018" w14:textId="77777777" w:rsidR="008F78E6" w:rsidRDefault="008F78E6" w:rsidP="008F78E6">
      <w:pPr>
        <w:spacing w:before="120" w:after="120"/>
        <w:ind w:left="510" w:right="-427"/>
        <w:jc w:val="both"/>
        <w:rPr>
          <w:rFonts w:ascii="Verdana" w:hAnsi="Verdana"/>
          <w:b/>
          <w:color w:val="0000FF"/>
          <w:sz w:val="19"/>
          <w:szCs w:val="19"/>
          <w:u w:val="single"/>
        </w:rPr>
      </w:pPr>
    </w:p>
    <w:p w14:paraId="01D46C9A" w14:textId="7EC570E8" w:rsidR="000C7F14" w:rsidRDefault="000C7F14" w:rsidP="008F78E6">
      <w:pPr>
        <w:spacing w:before="120" w:after="120"/>
        <w:ind w:left="510" w:right="-427"/>
        <w:jc w:val="both"/>
        <w:rPr>
          <w:rFonts w:ascii="Verdana" w:hAnsi="Verdana"/>
          <w:b/>
          <w:color w:val="0000FF"/>
          <w:sz w:val="19"/>
          <w:szCs w:val="19"/>
          <w:u w:val="single"/>
        </w:rPr>
      </w:pPr>
      <w:bookmarkStart w:id="473" w:name="_Hlk227742734"/>
      <w:r>
        <w:rPr>
          <w:rFonts w:ascii="Verdana" w:hAnsi="Verdana"/>
          <w:b/>
          <w:color w:val="0000FF"/>
          <w:sz w:val="19"/>
          <w:szCs w:val="19"/>
          <w:u w:val="single"/>
        </w:rPr>
        <w:t>SUBCRITERIO 1:</w:t>
      </w:r>
      <w:r w:rsidR="004E4D21" w:rsidRPr="003B5C43">
        <w:rPr>
          <w:rFonts w:ascii="Verdana" w:hAnsi="Verdana"/>
          <w:b/>
          <w:color w:val="0000FF"/>
          <w:sz w:val="19"/>
          <w:szCs w:val="19"/>
          <w:u w:val="single"/>
        </w:rPr>
        <w:t xml:space="preserve"> Medidas correctoras que aminoren interferencias y afecciones al entorno</w:t>
      </w:r>
      <w:r w:rsidR="004E4D21">
        <w:rPr>
          <w:rFonts w:ascii="Verdana" w:hAnsi="Verdana"/>
          <w:b/>
          <w:color w:val="0000FF"/>
          <w:sz w:val="19"/>
          <w:szCs w:val="19"/>
          <w:u w:val="single"/>
        </w:rPr>
        <w:t xml:space="preserve">. </w:t>
      </w:r>
    </w:p>
    <w:bookmarkEnd w:id="473"/>
    <w:p w14:paraId="76BD8419" w14:textId="77777777" w:rsidR="000C7F14" w:rsidRDefault="000C7F14" w:rsidP="000C7F14">
      <w:pPr>
        <w:spacing w:before="100" w:beforeAutospacing="1" w:after="100" w:afterAutospacing="1" w:line="360" w:lineRule="auto"/>
        <w:ind w:right="-425" w:firstLine="510"/>
        <w:contextualSpacing/>
        <w:jc w:val="both"/>
        <w:rPr>
          <w:rFonts w:ascii="Verdana" w:hAnsi="Verdana"/>
          <w:b/>
          <w:color w:val="0000FF"/>
          <w:sz w:val="19"/>
          <w:szCs w:val="19"/>
          <w:u w:val="single"/>
        </w:rPr>
      </w:pPr>
      <w:r w:rsidRPr="00A5523F">
        <w:rPr>
          <w:rFonts w:ascii="Verdana" w:hAnsi="Verdana"/>
          <w:bCs/>
          <w:color w:val="0000FF"/>
          <w:sz w:val="19"/>
          <w:szCs w:val="19"/>
        </w:rPr>
        <w:lastRenderedPageBreak/>
        <w:t>PONDERACIÓN: hasta 9 puntos</w:t>
      </w:r>
      <w:r>
        <w:rPr>
          <w:rFonts w:ascii="Verdana" w:hAnsi="Verdana"/>
          <w:bCs/>
          <w:color w:val="0000FF"/>
          <w:sz w:val="19"/>
          <w:szCs w:val="19"/>
        </w:rPr>
        <w:t xml:space="preserve"> (9%)</w:t>
      </w:r>
    </w:p>
    <w:p w14:paraId="295056B8" w14:textId="60ED516A" w:rsidR="000C7F14" w:rsidRPr="000C7F14" w:rsidRDefault="004D6301" w:rsidP="000C7F14">
      <w:pPr>
        <w:spacing w:before="100" w:beforeAutospacing="1" w:after="100" w:afterAutospacing="1" w:line="276" w:lineRule="auto"/>
        <w:ind w:left="708" w:right="-425"/>
        <w:contextualSpacing/>
        <w:jc w:val="both"/>
        <w:rPr>
          <w:rFonts w:ascii="Verdana" w:hAnsi="Verdana"/>
          <w:color w:val="0000FF"/>
          <w:sz w:val="19"/>
          <w:szCs w:val="19"/>
        </w:rPr>
      </w:pPr>
      <w:r>
        <w:rPr>
          <w:rFonts w:ascii="Verdana" w:hAnsi="Verdana"/>
          <w:bCs/>
          <w:color w:val="0000FF"/>
          <w:sz w:val="19"/>
          <w:szCs w:val="19"/>
        </w:rPr>
        <w:t>DESCRIPCIÓN</w:t>
      </w:r>
      <w:r w:rsidR="000C7F14">
        <w:rPr>
          <w:rFonts w:ascii="Verdana" w:hAnsi="Verdana"/>
          <w:bCs/>
          <w:color w:val="0000FF"/>
          <w:sz w:val="19"/>
          <w:szCs w:val="19"/>
        </w:rPr>
        <w:t xml:space="preserve">: </w:t>
      </w:r>
      <w:r w:rsidR="004E4D21" w:rsidRPr="003B5C43">
        <w:rPr>
          <w:rFonts w:ascii="Verdana" w:hAnsi="Verdana"/>
          <w:color w:val="0000FF"/>
          <w:sz w:val="19"/>
          <w:szCs w:val="19"/>
        </w:rPr>
        <w:t xml:space="preserve">En este apartado, 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 </w:t>
      </w:r>
      <w:r w:rsidR="000C7F14" w:rsidRPr="003B5C43">
        <w:rPr>
          <w:rFonts w:ascii="Verdana" w:hAnsi="Verdana"/>
          <w:color w:val="0000FF"/>
          <w:sz w:val="19"/>
          <w:szCs w:val="19"/>
        </w:rPr>
        <w:t xml:space="preserve">Todo ello, </w:t>
      </w:r>
      <w:r w:rsidR="000C7F14" w:rsidRPr="00741681">
        <w:rPr>
          <w:rFonts w:ascii="Verdana" w:hAnsi="Verdana"/>
          <w:color w:val="0000FF"/>
          <w:sz w:val="19"/>
          <w:szCs w:val="19"/>
        </w:rPr>
        <w:t xml:space="preserve">con el objetivo </w:t>
      </w:r>
      <w:r w:rsidR="000C7F14">
        <w:rPr>
          <w:rFonts w:ascii="Verdana" w:hAnsi="Verdana"/>
          <w:color w:val="0000FF"/>
          <w:sz w:val="19"/>
          <w:szCs w:val="19"/>
        </w:rPr>
        <w:t xml:space="preserve">de </w:t>
      </w:r>
      <w:r w:rsidR="000C7F14" w:rsidRPr="000C7F14">
        <w:rPr>
          <w:rFonts w:ascii="Verdana" w:hAnsi="Verdana"/>
          <w:color w:val="0000FF"/>
          <w:sz w:val="19"/>
          <w:szCs w:val="19"/>
        </w:rPr>
        <w:t xml:space="preserve">minimizar los impactos y molestias derivados de la ejecución de las obras. </w:t>
      </w:r>
    </w:p>
    <w:p w14:paraId="5D2BA9E6" w14:textId="77777777" w:rsidR="000C7F14" w:rsidRPr="000C7F14" w:rsidRDefault="000C7F14" w:rsidP="000C7F14">
      <w:pPr>
        <w:spacing w:before="100" w:beforeAutospacing="1" w:after="100" w:afterAutospacing="1" w:line="276" w:lineRule="auto"/>
        <w:ind w:left="708" w:right="-425"/>
        <w:contextualSpacing/>
        <w:jc w:val="both"/>
        <w:rPr>
          <w:rFonts w:ascii="Verdana" w:hAnsi="Verdana"/>
          <w:color w:val="0000FF"/>
          <w:sz w:val="19"/>
          <w:szCs w:val="19"/>
        </w:rPr>
      </w:pPr>
      <w:r w:rsidRPr="000C7F14">
        <w:rPr>
          <w:rFonts w:ascii="Verdana" w:hAnsi="Verdana"/>
          <w:color w:val="0000FF"/>
          <w:sz w:val="19"/>
          <w:szCs w:val="19"/>
        </w:rPr>
        <w:t>De este modo, se especificarán las medidas correctoras que el licitador adopte para cada posible interferencia, adaptadas a la obra objeto de licitación, con el objetivo de neutralizarlas en la mayor medida posible. Se distinguirán, a tal efecto:</w:t>
      </w:r>
    </w:p>
    <w:p w14:paraId="3045B455" w14:textId="6F21C48D" w:rsidR="004E4D21" w:rsidRPr="000C7F14" w:rsidRDefault="004E4D21" w:rsidP="001161DC">
      <w:pPr>
        <w:pStyle w:val="Prrafodelista"/>
        <w:numPr>
          <w:ilvl w:val="0"/>
          <w:numId w:val="157"/>
        </w:numPr>
        <w:spacing w:before="120" w:after="120"/>
        <w:ind w:right="-427"/>
        <w:jc w:val="both"/>
        <w:rPr>
          <w:rFonts w:ascii="Verdana" w:hAnsi="Verdana"/>
          <w:color w:val="0000FF"/>
          <w:sz w:val="19"/>
          <w:szCs w:val="19"/>
        </w:rPr>
      </w:pPr>
      <w:bookmarkStart w:id="474" w:name="_Hlk227743091"/>
      <w:r w:rsidRPr="000C7F14">
        <w:rPr>
          <w:rFonts w:ascii="Verdana" w:hAnsi="Verdana"/>
          <w:color w:val="0000FF"/>
          <w:sz w:val="19"/>
          <w:szCs w:val="19"/>
        </w:rPr>
        <w:t>afecciones al tráfico rodado de la localidad y entorno por la entrada y salida de vehículos de la obra y afección al tráfico peatonal circundante a la parcela y entorno que garantice la seguridad de los peatones</w:t>
      </w:r>
      <w:bookmarkEnd w:id="474"/>
      <w:r w:rsidRPr="000C7F14">
        <w:rPr>
          <w:rFonts w:ascii="Verdana" w:hAnsi="Verdana"/>
          <w:color w:val="0000FF"/>
          <w:sz w:val="19"/>
          <w:szCs w:val="19"/>
        </w:rPr>
        <w:t>. Ponderación: hasta un máximo de 6 puntos   </w:t>
      </w:r>
    </w:p>
    <w:p w14:paraId="7D23E4B0" w14:textId="77777777" w:rsidR="004E4D21" w:rsidRPr="00E43AAA" w:rsidRDefault="004E4D21" w:rsidP="001161DC">
      <w:pPr>
        <w:pStyle w:val="paragraph"/>
        <w:numPr>
          <w:ilvl w:val="0"/>
          <w:numId w:val="148"/>
        </w:numPr>
        <w:spacing w:before="0" w:beforeAutospacing="0" w:after="0" w:afterAutospacing="0"/>
        <w:ind w:left="889"/>
        <w:jc w:val="both"/>
        <w:textAlignment w:val="baseline"/>
        <w:rPr>
          <w:rFonts w:ascii="Verdana" w:hAnsi="Verdana"/>
          <w:color w:val="0000FF"/>
          <w:sz w:val="19"/>
          <w:szCs w:val="19"/>
        </w:rPr>
      </w:pPr>
      <w:bookmarkStart w:id="475" w:name="_Hlk227743100"/>
      <w:r w:rsidRPr="00E43AAA">
        <w:rPr>
          <w:rFonts w:ascii="Verdana" w:hAnsi="Verdana"/>
          <w:color w:val="0000FF"/>
          <w:sz w:val="19"/>
          <w:szCs w:val="19"/>
        </w:rPr>
        <w:t>otras interferencias y afecciones que puedan incidir en los ciudadanos, actividad escolar, servidumbres, en la localidad y en las actividades del entorno donde se ubican las obras</w:t>
      </w:r>
      <w:bookmarkEnd w:id="475"/>
      <w:r w:rsidRPr="00E43AAA">
        <w:rPr>
          <w:rFonts w:ascii="Verdana" w:hAnsi="Verdana"/>
          <w:color w:val="0000FF"/>
          <w:sz w:val="19"/>
          <w:szCs w:val="19"/>
        </w:rPr>
        <w:t>. Ponderación: hasta un máximo de 3 puntos</w:t>
      </w:r>
    </w:p>
    <w:p w14:paraId="142C5664" w14:textId="77777777" w:rsidR="008F78E6" w:rsidRDefault="008F78E6" w:rsidP="004E4D21">
      <w:pPr>
        <w:spacing w:before="120" w:after="120"/>
        <w:ind w:left="510" w:right="-427"/>
        <w:jc w:val="both"/>
        <w:rPr>
          <w:rFonts w:ascii="Verdana" w:hAnsi="Verdana"/>
          <w:b/>
          <w:color w:val="0000FF"/>
          <w:sz w:val="19"/>
          <w:szCs w:val="19"/>
          <w:u w:val="single"/>
        </w:rPr>
      </w:pPr>
    </w:p>
    <w:p w14:paraId="2998A37D" w14:textId="2E191AF8" w:rsidR="004E4D21" w:rsidRPr="00887D13" w:rsidRDefault="000C7F14" w:rsidP="004E4D21">
      <w:pPr>
        <w:spacing w:before="120" w:after="120"/>
        <w:ind w:left="510" w:right="-427"/>
        <w:jc w:val="both"/>
        <w:rPr>
          <w:rFonts w:ascii="Verdana" w:hAnsi="Verdana"/>
          <w:b/>
          <w:color w:val="0000FF"/>
          <w:sz w:val="19"/>
          <w:szCs w:val="19"/>
          <w:u w:val="single"/>
        </w:rPr>
      </w:pPr>
      <w:bookmarkStart w:id="476" w:name="_Hlk227742746"/>
      <w:r>
        <w:rPr>
          <w:rFonts w:ascii="Verdana" w:hAnsi="Verdana"/>
          <w:b/>
          <w:color w:val="0000FF"/>
          <w:sz w:val="19"/>
          <w:szCs w:val="19"/>
          <w:u w:val="single"/>
        </w:rPr>
        <w:t xml:space="preserve">SUBCRITERIO </w:t>
      </w:r>
      <w:r w:rsidR="004E4D21" w:rsidRPr="00887D13">
        <w:rPr>
          <w:rFonts w:ascii="Verdana" w:hAnsi="Verdana"/>
          <w:b/>
          <w:color w:val="0000FF"/>
          <w:sz w:val="19"/>
          <w:szCs w:val="19"/>
          <w:u w:val="single"/>
        </w:rPr>
        <w:t>2</w:t>
      </w:r>
      <w:r>
        <w:rPr>
          <w:rFonts w:ascii="Verdana" w:hAnsi="Verdana"/>
          <w:b/>
          <w:color w:val="0000FF"/>
          <w:sz w:val="19"/>
          <w:szCs w:val="19"/>
          <w:u w:val="single"/>
        </w:rPr>
        <w:t>:</w:t>
      </w:r>
      <w:r w:rsidR="004E4D21" w:rsidRPr="00887D13">
        <w:rPr>
          <w:rFonts w:ascii="Verdana" w:hAnsi="Verdana"/>
          <w:b/>
          <w:color w:val="0000FF"/>
          <w:sz w:val="19"/>
          <w:szCs w:val="19"/>
          <w:u w:val="single"/>
        </w:rPr>
        <w:t xml:space="preserve"> </w:t>
      </w:r>
      <w:r w:rsidR="004E4D21" w:rsidRPr="00352284">
        <w:rPr>
          <w:rFonts w:ascii="Verdana" w:hAnsi="Verdana"/>
          <w:b/>
          <w:color w:val="0000FF"/>
          <w:sz w:val="19"/>
          <w:szCs w:val="19"/>
          <w:u w:val="single"/>
        </w:rPr>
        <w:t xml:space="preserve">Disposición de medios y recursos en obra </w:t>
      </w:r>
      <w:r w:rsidR="004E4D21">
        <w:rPr>
          <w:rFonts w:ascii="Verdana" w:hAnsi="Verdana"/>
          <w:b/>
          <w:color w:val="0000FF"/>
          <w:sz w:val="19"/>
          <w:szCs w:val="19"/>
          <w:u w:val="single"/>
        </w:rPr>
        <w:t xml:space="preserve">y </w:t>
      </w:r>
      <w:r w:rsidR="004E4D21" w:rsidRPr="00352284">
        <w:rPr>
          <w:rFonts w:ascii="Verdana" w:hAnsi="Verdana"/>
          <w:b/>
          <w:color w:val="0000FF"/>
          <w:sz w:val="19"/>
          <w:szCs w:val="19"/>
          <w:u w:val="single"/>
        </w:rPr>
        <w:t>organización de los trabajos</w:t>
      </w:r>
      <w:r w:rsidR="004E4D21">
        <w:rPr>
          <w:rFonts w:ascii="Verdana" w:hAnsi="Verdana"/>
          <w:b/>
          <w:color w:val="0000FF"/>
          <w:sz w:val="19"/>
          <w:szCs w:val="19"/>
          <w:u w:val="single"/>
        </w:rPr>
        <w:t xml:space="preserve">. </w:t>
      </w:r>
    </w:p>
    <w:bookmarkEnd w:id="476"/>
    <w:p w14:paraId="22AECAA8" w14:textId="77777777" w:rsidR="000C7F14" w:rsidRDefault="000C7F14" w:rsidP="000C7F14">
      <w:pPr>
        <w:spacing w:before="100" w:beforeAutospacing="1" w:after="100" w:afterAutospacing="1" w:line="360" w:lineRule="auto"/>
        <w:ind w:left="510" w:right="-425"/>
        <w:contextualSpacing/>
        <w:jc w:val="both"/>
        <w:rPr>
          <w:rFonts w:ascii="Verdana" w:hAnsi="Verdana"/>
          <w:bCs/>
          <w:color w:val="FF0000"/>
          <w:sz w:val="19"/>
          <w:szCs w:val="19"/>
        </w:rPr>
      </w:pPr>
      <w:r w:rsidRPr="00EE6402">
        <w:rPr>
          <w:rFonts w:ascii="Verdana" w:hAnsi="Verdana"/>
          <w:bCs/>
          <w:color w:val="0000FF"/>
          <w:sz w:val="19"/>
          <w:szCs w:val="19"/>
        </w:rPr>
        <w:t>PONDERACIÓN: de hasta 20 puntos</w:t>
      </w:r>
    </w:p>
    <w:p w14:paraId="12F39280" w14:textId="3BEE3CCB" w:rsidR="000C7F14" w:rsidRPr="000C7F14" w:rsidRDefault="00583710" w:rsidP="000C7F14">
      <w:pPr>
        <w:spacing w:line="276" w:lineRule="auto"/>
        <w:ind w:left="510" w:right="-425"/>
        <w:contextualSpacing/>
        <w:jc w:val="both"/>
        <w:rPr>
          <w:rFonts w:ascii="Verdana" w:hAnsi="Verdana"/>
          <w:color w:val="0000FF"/>
          <w:sz w:val="19"/>
          <w:szCs w:val="19"/>
        </w:rPr>
      </w:pPr>
      <w:r w:rsidRPr="00FE68B3">
        <w:rPr>
          <w:rFonts w:ascii="Verdana" w:hAnsi="Verdana"/>
          <w:color w:val="0000FF"/>
          <w:sz w:val="19"/>
          <w:szCs w:val="19"/>
        </w:rPr>
        <w:t>DESCRIPCIÓN</w:t>
      </w:r>
      <w:r w:rsidR="000C7F14" w:rsidRPr="00FE68B3">
        <w:rPr>
          <w:rFonts w:ascii="Verdana" w:hAnsi="Verdana"/>
          <w:color w:val="0000FF"/>
          <w:sz w:val="19"/>
          <w:szCs w:val="19"/>
        </w:rPr>
        <w:t xml:space="preserve">: La parcela donde se realizará la obra presenta elementos que pueden dificultar la </w:t>
      </w:r>
      <w:r w:rsidR="000C7F14" w:rsidRPr="00CB6266">
        <w:rPr>
          <w:rFonts w:ascii="Verdana" w:hAnsi="Verdana"/>
          <w:color w:val="0000FF"/>
          <w:sz w:val="19"/>
          <w:szCs w:val="19"/>
        </w:rPr>
        <w:t>ejecución de los trabajos</w:t>
      </w:r>
      <w:r w:rsidR="000C7F14">
        <w:rPr>
          <w:rFonts w:ascii="Verdana" w:hAnsi="Verdana"/>
          <w:color w:val="0000FF"/>
          <w:sz w:val="19"/>
          <w:szCs w:val="19"/>
        </w:rPr>
        <w:t>, asimismo</w:t>
      </w:r>
      <w:r w:rsidR="004D6301">
        <w:rPr>
          <w:rFonts w:ascii="Verdana" w:hAnsi="Verdana"/>
          <w:color w:val="0000FF"/>
          <w:sz w:val="19"/>
          <w:szCs w:val="19"/>
        </w:rPr>
        <w:t>.</w:t>
      </w:r>
    </w:p>
    <w:p w14:paraId="5B075C1A" w14:textId="4FEB5A49" w:rsidR="000C7F14" w:rsidRPr="000C7F14" w:rsidRDefault="000C7F14" w:rsidP="000C7F14">
      <w:pPr>
        <w:spacing w:line="276" w:lineRule="auto"/>
        <w:ind w:left="510" w:right="-425"/>
        <w:contextualSpacing/>
        <w:jc w:val="both"/>
        <w:rPr>
          <w:rFonts w:ascii="Verdana" w:hAnsi="Verdana"/>
          <w:color w:val="0000FF"/>
          <w:sz w:val="19"/>
          <w:szCs w:val="19"/>
        </w:rPr>
      </w:pPr>
      <w:r w:rsidRPr="00CB6266">
        <w:rPr>
          <w:rFonts w:ascii="Verdana" w:hAnsi="Verdana"/>
          <w:color w:val="0000FF"/>
          <w:sz w:val="19"/>
          <w:szCs w:val="19"/>
        </w:rPr>
        <w:t xml:space="preserve">Por ello, teniendo en cuenta las características de la parcela y las diferentes fases de la obra, se valorarán las propuestas que, debidamente justificadas, optimicen la logística y distribución de los espacios, </w:t>
      </w:r>
      <w:r w:rsidRPr="00152385">
        <w:rPr>
          <w:rFonts w:ascii="Verdana" w:hAnsi="Verdana"/>
          <w:color w:val="0000FF"/>
          <w:sz w:val="19"/>
          <w:szCs w:val="19"/>
        </w:rPr>
        <w:t>con el objetivo de lograr la mayor operatividad en el movimiento de maquinaria y personal, garantizando en todo momento la seguridad.</w:t>
      </w:r>
    </w:p>
    <w:p w14:paraId="4465382C" w14:textId="3C0F2B5D" w:rsidR="000C7F14" w:rsidRPr="005350F8" w:rsidRDefault="000C7F14" w:rsidP="000C7F14">
      <w:pPr>
        <w:spacing w:before="100" w:beforeAutospacing="1" w:after="100" w:afterAutospacing="1" w:line="276" w:lineRule="auto"/>
        <w:ind w:left="708" w:right="-427"/>
        <w:jc w:val="both"/>
        <w:rPr>
          <w:rFonts w:ascii="Verdana" w:hAnsi="Verdana"/>
          <w:bCs/>
          <w:color w:val="FF0000"/>
          <w:sz w:val="19"/>
          <w:szCs w:val="19"/>
        </w:rPr>
      </w:pPr>
      <w:r w:rsidRPr="00CB6266">
        <w:rPr>
          <w:rFonts w:ascii="Verdana" w:hAnsi="Verdana"/>
          <w:color w:val="0000FF"/>
          <w:sz w:val="19"/>
          <w:szCs w:val="19"/>
        </w:rPr>
        <w:t>A estos efectos, se deberá definir, como mínimo</w:t>
      </w:r>
      <w:r w:rsidRPr="00CB6266">
        <w:t xml:space="preserve"> </w:t>
      </w:r>
      <w:r w:rsidRPr="00CB6266">
        <w:rPr>
          <w:rFonts w:ascii="Verdana" w:hAnsi="Verdana"/>
          <w:color w:val="0000FF"/>
          <w:sz w:val="19"/>
          <w:szCs w:val="19"/>
        </w:rPr>
        <w:t>la implantación y ubicación</w:t>
      </w:r>
      <w:r>
        <w:rPr>
          <w:rFonts w:ascii="Verdana" w:hAnsi="Verdana"/>
          <w:color w:val="0000FF"/>
          <w:sz w:val="19"/>
          <w:szCs w:val="19"/>
        </w:rPr>
        <w:t xml:space="preserve"> para las distintas fases de la obra</w:t>
      </w:r>
      <w:r w:rsidRPr="00CB6266">
        <w:rPr>
          <w:rFonts w:ascii="Verdana" w:hAnsi="Verdana"/>
          <w:color w:val="0000FF"/>
          <w:sz w:val="19"/>
          <w:szCs w:val="19"/>
        </w:rPr>
        <w:t xml:space="preserve"> de:</w:t>
      </w:r>
    </w:p>
    <w:p w14:paraId="7A28CAF2" w14:textId="77777777" w:rsidR="000C7F14" w:rsidRPr="00CB6266" w:rsidRDefault="000C7F14" w:rsidP="001161DC">
      <w:pPr>
        <w:numPr>
          <w:ilvl w:val="0"/>
          <w:numId w:val="158"/>
        </w:numPr>
        <w:tabs>
          <w:tab w:val="num" w:pos="720"/>
        </w:tabs>
        <w:spacing w:before="100" w:beforeAutospacing="1" w:after="100" w:afterAutospacing="1" w:line="276" w:lineRule="auto"/>
        <w:ind w:right="-427"/>
        <w:jc w:val="both"/>
        <w:rPr>
          <w:rFonts w:ascii="Verdana" w:hAnsi="Verdana"/>
          <w:color w:val="0000FF"/>
          <w:sz w:val="19"/>
          <w:szCs w:val="19"/>
        </w:rPr>
      </w:pPr>
      <w:r w:rsidRPr="00CB6266">
        <w:rPr>
          <w:rFonts w:ascii="Verdana" w:hAnsi="Verdana"/>
          <w:b/>
          <w:bCs/>
          <w:color w:val="0000FF"/>
          <w:sz w:val="19"/>
          <w:szCs w:val="19"/>
        </w:rPr>
        <w:t>Equipos y medios auxiliares:</w:t>
      </w:r>
      <w:r w:rsidRPr="00CB6266">
        <w:rPr>
          <w:rFonts w:ascii="Verdana" w:hAnsi="Verdana"/>
          <w:color w:val="0000FF"/>
          <w:sz w:val="19"/>
          <w:szCs w:val="19"/>
        </w:rPr>
        <w:t xml:space="preserve"> maquinaria, grúas, andamios, medios de elevación de materiales, etc.</w:t>
      </w:r>
    </w:p>
    <w:p w14:paraId="09FE9363" w14:textId="77777777" w:rsidR="000C7F14" w:rsidRPr="00CB6266" w:rsidRDefault="000C7F14" w:rsidP="001161DC">
      <w:pPr>
        <w:numPr>
          <w:ilvl w:val="0"/>
          <w:numId w:val="158"/>
        </w:numPr>
        <w:tabs>
          <w:tab w:val="num" w:pos="720"/>
        </w:tabs>
        <w:spacing w:before="100" w:beforeAutospacing="1" w:after="100" w:afterAutospacing="1" w:line="276" w:lineRule="auto"/>
        <w:ind w:right="-427"/>
        <w:jc w:val="both"/>
        <w:rPr>
          <w:rFonts w:ascii="Verdana" w:hAnsi="Verdana"/>
          <w:color w:val="0000FF"/>
          <w:sz w:val="19"/>
          <w:szCs w:val="19"/>
        </w:rPr>
      </w:pPr>
      <w:r w:rsidRPr="00CB6266">
        <w:rPr>
          <w:rFonts w:ascii="Verdana" w:hAnsi="Verdana"/>
          <w:b/>
          <w:bCs/>
          <w:color w:val="0000FF"/>
          <w:sz w:val="19"/>
          <w:szCs w:val="19"/>
        </w:rPr>
        <w:t>Instalaciones y espacios provisionales:</w:t>
      </w:r>
      <w:r w:rsidRPr="00CB6266">
        <w:rPr>
          <w:rFonts w:ascii="Verdana" w:hAnsi="Verdana"/>
          <w:color w:val="0000FF"/>
          <w:sz w:val="19"/>
          <w:szCs w:val="19"/>
        </w:rPr>
        <w:t xml:space="preserve"> casetas de obra, talleres, acopios, etc.</w:t>
      </w:r>
    </w:p>
    <w:p w14:paraId="0668FEFB" w14:textId="37A54B20" w:rsidR="000C7F14" w:rsidRPr="00CB6266" w:rsidRDefault="000C7F14" w:rsidP="001161DC">
      <w:pPr>
        <w:numPr>
          <w:ilvl w:val="0"/>
          <w:numId w:val="158"/>
        </w:numPr>
        <w:tabs>
          <w:tab w:val="num" w:pos="720"/>
        </w:tabs>
        <w:spacing w:before="100" w:beforeAutospacing="1" w:after="100" w:afterAutospacing="1" w:line="276" w:lineRule="auto"/>
        <w:ind w:right="-427"/>
        <w:jc w:val="both"/>
        <w:rPr>
          <w:rFonts w:ascii="Verdana" w:hAnsi="Verdana"/>
          <w:color w:val="0000FF"/>
          <w:sz w:val="19"/>
          <w:szCs w:val="19"/>
        </w:rPr>
      </w:pPr>
      <w:r>
        <w:rPr>
          <w:rFonts w:ascii="Verdana" w:hAnsi="Verdana"/>
          <w:b/>
          <w:bCs/>
          <w:color w:val="0000FF"/>
          <w:sz w:val="19"/>
          <w:szCs w:val="19"/>
        </w:rPr>
        <w:t>Accesos y p</w:t>
      </w:r>
      <w:r w:rsidRPr="00CB6266">
        <w:rPr>
          <w:rFonts w:ascii="Verdana" w:hAnsi="Verdana"/>
          <w:b/>
          <w:bCs/>
          <w:color w:val="0000FF"/>
          <w:sz w:val="19"/>
          <w:szCs w:val="19"/>
        </w:rPr>
        <w:t>revisión de circulaciones internas:</w:t>
      </w:r>
      <w:r w:rsidRPr="00CB6266">
        <w:rPr>
          <w:rFonts w:ascii="Verdana" w:hAnsi="Verdana"/>
          <w:color w:val="0000FF"/>
          <w:sz w:val="19"/>
          <w:szCs w:val="19"/>
        </w:rPr>
        <w:t xml:space="preserve"> itinerarios de vehículos y recorridos de operarios dentro de la parcela.</w:t>
      </w:r>
    </w:p>
    <w:p w14:paraId="050A97A3" w14:textId="77777777" w:rsidR="000C7F14" w:rsidRDefault="000C7F14" w:rsidP="000C7F14">
      <w:pPr>
        <w:spacing w:before="100" w:beforeAutospacing="1" w:after="100" w:afterAutospacing="1" w:line="276" w:lineRule="auto"/>
        <w:ind w:left="708" w:right="-427"/>
        <w:jc w:val="both"/>
        <w:rPr>
          <w:rFonts w:ascii="Verdana" w:hAnsi="Verdana"/>
          <w:color w:val="0000FF"/>
          <w:sz w:val="19"/>
          <w:szCs w:val="19"/>
        </w:rPr>
      </w:pPr>
      <w:r w:rsidRPr="00CB6266">
        <w:rPr>
          <w:rFonts w:ascii="Verdana" w:hAnsi="Verdana"/>
          <w:color w:val="0000FF"/>
          <w:sz w:val="19"/>
          <w:szCs w:val="19"/>
        </w:rPr>
        <w:t xml:space="preserve">Además, se valorarán especialmente los procedimientos de trabajo y/o montaje que, en operaciones concretas susceptibles de generar riesgos, </w:t>
      </w:r>
      <w:r w:rsidRPr="00CB6266">
        <w:rPr>
          <w:rFonts w:ascii="Verdana" w:hAnsi="Verdana"/>
          <w:b/>
          <w:bCs/>
          <w:color w:val="0000FF"/>
          <w:sz w:val="19"/>
          <w:szCs w:val="19"/>
        </w:rPr>
        <w:t>minimicen los peligros y reduzcan molestias o interferencias puntuales</w:t>
      </w:r>
      <w:r w:rsidRPr="00CB6266">
        <w:rPr>
          <w:rFonts w:ascii="Verdana" w:hAnsi="Verdana"/>
          <w:color w:val="0000FF"/>
          <w:sz w:val="19"/>
          <w:szCs w:val="19"/>
        </w:rPr>
        <w:t>, garantizando el cumplimiento de la normativa de seguridad y prevención de riesgos laborales vigente.</w:t>
      </w:r>
    </w:p>
    <w:p w14:paraId="3F082CC0" w14:textId="77777777" w:rsidR="004E4D21" w:rsidRPr="00CD040D" w:rsidRDefault="004E4D21" w:rsidP="004E4D21">
      <w:pPr>
        <w:spacing w:before="120" w:after="120"/>
        <w:ind w:left="510" w:right="-427" w:firstLine="510"/>
        <w:jc w:val="both"/>
        <w:rPr>
          <w:rFonts w:ascii="Verdana" w:hAnsi="Verdana"/>
          <w:i/>
          <w:iCs/>
          <w:color w:val="0000FF"/>
          <w:sz w:val="19"/>
          <w:szCs w:val="19"/>
          <w:u w:val="single"/>
        </w:rPr>
      </w:pPr>
      <w:r w:rsidRPr="00CD040D">
        <w:rPr>
          <w:rFonts w:ascii="Verdana" w:hAnsi="Verdana"/>
          <w:i/>
          <w:iCs/>
          <w:color w:val="0000FF"/>
          <w:sz w:val="19"/>
          <w:szCs w:val="19"/>
          <w:u w:val="single"/>
        </w:rPr>
        <w:t>La puntuación se asignará teniendo en cuenta lo anterior según el siguiente baremo:</w:t>
      </w:r>
    </w:p>
    <w:p w14:paraId="37A99080"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Organización definida y justificada en todas las fases de la obra. Puntuación: superior a 16 puntos hasta 20 Puntos.</w:t>
      </w:r>
    </w:p>
    <w:p w14:paraId="7F1954AA"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Organización definida con deficiencias escasas y puntuales. Puntuación: Superior a 12 puntos hasta 16 puntos.</w:t>
      </w:r>
    </w:p>
    <w:p w14:paraId="09D1F99E"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Organización definida pero mejorable en varios aspectos. Puntuación: Superior a 8 puntos hasta 12 puntos.</w:t>
      </w:r>
    </w:p>
    <w:p w14:paraId="5761DF9D"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Organización con deficiencias en la definición y mejorable. Puntuación: Superior a 4 puntos hasta 8 puntos.</w:t>
      </w:r>
    </w:p>
    <w:p w14:paraId="60CC733C"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Organización escasamente definida y claramente mejorable. Puntuación: Superior a 0 puntos hasta 4 puntos.</w:t>
      </w:r>
    </w:p>
    <w:p w14:paraId="1E6D9F8A"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lastRenderedPageBreak/>
        <w:t>•</w:t>
      </w:r>
      <w:r w:rsidRPr="00EF2CC7">
        <w:rPr>
          <w:rFonts w:ascii="Verdana" w:hAnsi="Verdana"/>
          <w:i/>
          <w:iCs/>
          <w:color w:val="0000FF"/>
          <w:sz w:val="19"/>
          <w:szCs w:val="19"/>
        </w:rPr>
        <w:tab/>
        <w:t>Organización no viable. Puntuación: 0 puntos.</w:t>
      </w:r>
    </w:p>
    <w:p w14:paraId="6E8E2355" w14:textId="77777777" w:rsidR="004E4D21" w:rsidRDefault="004E4D21" w:rsidP="004E4D21">
      <w:pPr>
        <w:spacing w:before="120" w:after="120"/>
        <w:ind w:left="510" w:right="-427"/>
        <w:jc w:val="both"/>
        <w:rPr>
          <w:rFonts w:ascii="Verdana" w:hAnsi="Verdana"/>
          <w:color w:val="0000FF"/>
          <w:sz w:val="19"/>
          <w:szCs w:val="19"/>
        </w:rPr>
      </w:pPr>
    </w:p>
    <w:p w14:paraId="2494DB6E" w14:textId="77777777" w:rsidR="00FE68B3" w:rsidRPr="00256984" w:rsidRDefault="00FE68B3" w:rsidP="004E4D21">
      <w:pPr>
        <w:spacing w:before="120" w:after="120"/>
        <w:ind w:left="510" w:right="-427"/>
        <w:jc w:val="both"/>
        <w:rPr>
          <w:rFonts w:ascii="Verdana" w:hAnsi="Verdana"/>
          <w:color w:val="0000FF"/>
          <w:sz w:val="19"/>
          <w:szCs w:val="19"/>
        </w:rPr>
      </w:pPr>
    </w:p>
    <w:p w14:paraId="5DEE688A" w14:textId="1B6FEE02" w:rsidR="004E4D21" w:rsidRPr="00887D13" w:rsidRDefault="00DE1E14" w:rsidP="004E4D21">
      <w:pPr>
        <w:spacing w:before="120" w:after="120"/>
        <w:ind w:left="510" w:right="-427"/>
        <w:jc w:val="both"/>
        <w:rPr>
          <w:rFonts w:ascii="Verdana" w:hAnsi="Verdana"/>
          <w:b/>
          <w:color w:val="0000FF"/>
          <w:sz w:val="19"/>
          <w:szCs w:val="19"/>
          <w:u w:val="single"/>
        </w:rPr>
      </w:pPr>
      <w:bookmarkStart w:id="477" w:name="_Hlk227742755"/>
      <w:r>
        <w:rPr>
          <w:rFonts w:ascii="Verdana" w:hAnsi="Verdana"/>
          <w:b/>
          <w:color w:val="0000FF"/>
          <w:sz w:val="19"/>
          <w:szCs w:val="19"/>
          <w:u w:val="single"/>
        </w:rPr>
        <w:t xml:space="preserve">SUBCRITERIO </w:t>
      </w:r>
      <w:r w:rsidR="004E4D21" w:rsidRPr="00887D13">
        <w:rPr>
          <w:rFonts w:ascii="Verdana" w:hAnsi="Verdana"/>
          <w:b/>
          <w:color w:val="0000FF"/>
          <w:sz w:val="19"/>
          <w:szCs w:val="19"/>
          <w:u w:val="single"/>
        </w:rPr>
        <w:t>3</w:t>
      </w:r>
      <w:r>
        <w:rPr>
          <w:rFonts w:ascii="Verdana" w:hAnsi="Verdana"/>
          <w:b/>
          <w:color w:val="0000FF"/>
          <w:sz w:val="19"/>
          <w:szCs w:val="19"/>
          <w:u w:val="single"/>
        </w:rPr>
        <w:t>:</w:t>
      </w:r>
      <w:r w:rsidR="004E4D21" w:rsidRPr="00887D13">
        <w:rPr>
          <w:rFonts w:ascii="Verdana" w:hAnsi="Verdana"/>
          <w:b/>
          <w:color w:val="0000FF"/>
          <w:sz w:val="19"/>
          <w:szCs w:val="19"/>
          <w:u w:val="single"/>
        </w:rPr>
        <w:t xml:space="preserve"> Planificación de la ejecución de la obra:</w:t>
      </w:r>
    </w:p>
    <w:bookmarkEnd w:id="477"/>
    <w:p w14:paraId="2079B483" w14:textId="77777777" w:rsidR="00DE1E14" w:rsidRDefault="00DE1E14" w:rsidP="00DE1E14">
      <w:pPr>
        <w:spacing w:before="100" w:beforeAutospacing="1" w:after="100" w:afterAutospacing="1" w:line="360" w:lineRule="auto"/>
        <w:ind w:left="510" w:right="-425"/>
        <w:contextualSpacing/>
        <w:jc w:val="both"/>
        <w:rPr>
          <w:rFonts w:ascii="Verdana" w:hAnsi="Verdana"/>
          <w:b/>
          <w:bCs/>
          <w:color w:val="0000FF"/>
          <w:sz w:val="19"/>
          <w:szCs w:val="19"/>
          <w:u w:val="single"/>
        </w:rPr>
      </w:pPr>
      <w:r w:rsidRPr="00CB6266">
        <w:rPr>
          <w:rFonts w:ascii="Verdana" w:hAnsi="Verdana"/>
          <w:bCs/>
          <w:color w:val="0000FF"/>
          <w:sz w:val="19"/>
          <w:szCs w:val="19"/>
        </w:rPr>
        <w:t>PONDERACIÓN: hasta 20 puntos</w:t>
      </w:r>
      <w:r>
        <w:rPr>
          <w:rFonts w:ascii="Verdana" w:hAnsi="Verdana"/>
          <w:bCs/>
          <w:color w:val="0000FF"/>
          <w:sz w:val="19"/>
          <w:szCs w:val="19"/>
        </w:rPr>
        <w:t xml:space="preserve"> (20%).</w:t>
      </w:r>
    </w:p>
    <w:p w14:paraId="61960222" w14:textId="3634412F" w:rsidR="00DE1E14" w:rsidRDefault="00583710" w:rsidP="00DE1E14">
      <w:pPr>
        <w:spacing w:before="100" w:beforeAutospacing="1" w:after="100" w:afterAutospacing="1" w:line="276" w:lineRule="auto"/>
        <w:ind w:left="510" w:right="-425"/>
        <w:contextualSpacing/>
        <w:jc w:val="both"/>
        <w:rPr>
          <w:rFonts w:ascii="Verdana" w:hAnsi="Verdana"/>
          <w:b/>
          <w:bCs/>
          <w:color w:val="0000FF"/>
          <w:sz w:val="19"/>
          <w:szCs w:val="19"/>
          <w:u w:val="single"/>
        </w:rPr>
      </w:pPr>
      <w:r w:rsidRPr="00EA5ABA">
        <w:rPr>
          <w:rFonts w:ascii="Verdana" w:hAnsi="Verdana"/>
          <w:color w:val="0000FF"/>
          <w:sz w:val="19"/>
          <w:szCs w:val="19"/>
        </w:rPr>
        <w:t>DESCRIPCIÓN</w:t>
      </w:r>
      <w:r w:rsidR="00DE1E14" w:rsidRPr="00EA5ABA">
        <w:rPr>
          <w:rFonts w:ascii="Verdana" w:hAnsi="Verdana"/>
          <w:bCs/>
          <w:color w:val="0000FF"/>
          <w:sz w:val="19"/>
          <w:szCs w:val="19"/>
        </w:rPr>
        <w:t xml:space="preserve">: </w:t>
      </w:r>
      <w:r w:rsidR="00DE1E14" w:rsidRPr="00EA5ABA">
        <w:rPr>
          <w:rFonts w:ascii="Verdana" w:hAnsi="Verdana"/>
          <w:color w:val="0000FF"/>
          <w:sz w:val="19"/>
          <w:szCs w:val="19"/>
        </w:rPr>
        <w:t xml:space="preserve">Para que la ejecución de los trabajos discurra de manera correcta y ordenada, se </w:t>
      </w:r>
      <w:r w:rsidR="00DE1E14" w:rsidRPr="008F3E7D">
        <w:rPr>
          <w:rFonts w:ascii="Verdana" w:hAnsi="Verdana"/>
          <w:color w:val="0000FF"/>
          <w:sz w:val="19"/>
          <w:szCs w:val="19"/>
        </w:rPr>
        <w:t>valorará el grado de definición y programación del calendario de ejecución del conjunto de actividades de obra.</w:t>
      </w:r>
    </w:p>
    <w:p w14:paraId="32091C87" w14:textId="22982636" w:rsidR="00DE1E14" w:rsidRDefault="00DE1E14" w:rsidP="00DE1E14">
      <w:pPr>
        <w:spacing w:before="120" w:after="120"/>
        <w:ind w:left="510" w:right="-427"/>
        <w:jc w:val="both"/>
        <w:rPr>
          <w:rFonts w:ascii="Verdana" w:hAnsi="Verdana" w:cs="Tahoma"/>
          <w:color w:val="FF0000"/>
          <w:sz w:val="19"/>
          <w:szCs w:val="19"/>
        </w:rPr>
      </w:pPr>
      <w:r w:rsidRPr="008F3E7D">
        <w:rPr>
          <w:rFonts w:ascii="Verdana" w:hAnsi="Verdana"/>
          <w:color w:val="0000FF"/>
          <w:sz w:val="19"/>
          <w:szCs w:val="19"/>
        </w:rPr>
        <w:t>Por ello</w:t>
      </w:r>
      <w:r>
        <w:rPr>
          <w:rFonts w:ascii="Verdana" w:hAnsi="Verdana"/>
          <w:color w:val="0000FF"/>
          <w:sz w:val="19"/>
          <w:szCs w:val="19"/>
        </w:rPr>
        <w:t>,</w:t>
      </w:r>
      <w:r w:rsidRPr="008F3E7D">
        <w:rPr>
          <w:rFonts w:ascii="Verdana" w:hAnsi="Verdana"/>
          <w:color w:val="0000FF"/>
          <w:sz w:val="19"/>
          <w:szCs w:val="19"/>
        </w:rPr>
        <w:t xml:space="preserve"> se considera importante la presentación de la planificación mediante un único Gantt (fácilmente legible) desglosado por capítulos y partidas más importantes, diferenciando las fases constructivas que comprende el proyecto, permitiendo la ejecución total de las </w:t>
      </w:r>
      <w:r w:rsidRPr="00DE1E14">
        <w:rPr>
          <w:rFonts w:ascii="Verdana" w:hAnsi="Verdana"/>
          <w:color w:val="0000FF"/>
          <w:sz w:val="19"/>
          <w:szCs w:val="19"/>
        </w:rPr>
        <w:t>obras desde la firma del acta de replanteo hasta la entrega de la obra terminada (incluyendo en su caso, la puesta en marcha de la obra que corresponda) de modo que el plazo total no exceda del indicado en el punto 6 de las cláusulas específicas del contrato.</w:t>
      </w:r>
    </w:p>
    <w:p w14:paraId="123312AE" w14:textId="3502CC47" w:rsidR="004E4D21" w:rsidRPr="008F3E7D" w:rsidRDefault="00DE1E14" w:rsidP="00DE1E14">
      <w:pPr>
        <w:spacing w:before="120" w:after="120"/>
        <w:ind w:left="510" w:right="-427"/>
        <w:jc w:val="both"/>
        <w:rPr>
          <w:rFonts w:ascii="Verdana" w:hAnsi="Verdana"/>
          <w:color w:val="0000FF"/>
          <w:sz w:val="19"/>
          <w:szCs w:val="19"/>
        </w:rPr>
      </w:pPr>
      <w:r w:rsidRPr="00DE1E14">
        <w:rPr>
          <w:rFonts w:ascii="Verdana" w:hAnsi="Verdana"/>
          <w:color w:val="0000FF"/>
          <w:sz w:val="19"/>
          <w:szCs w:val="19"/>
        </w:rPr>
        <w:t>El/la licitador/a</w:t>
      </w:r>
      <w:r w:rsidRPr="008F3E7D">
        <w:rPr>
          <w:rFonts w:ascii="Verdana" w:hAnsi="Verdana"/>
          <w:color w:val="0000FF"/>
          <w:sz w:val="19"/>
          <w:szCs w:val="19"/>
        </w:rPr>
        <w:t xml:space="preserve"> </w:t>
      </w:r>
      <w:r w:rsidR="004E4D21" w:rsidRPr="008F3E7D">
        <w:rPr>
          <w:rFonts w:ascii="Verdana" w:hAnsi="Verdana"/>
          <w:color w:val="0000FF"/>
          <w:sz w:val="19"/>
          <w:szCs w:val="19"/>
        </w:rPr>
        <w:t>deberá identificar las actividades que componen la ruta crítica</w:t>
      </w:r>
      <w:r w:rsidR="004E4D21">
        <w:rPr>
          <w:rFonts w:ascii="Verdana" w:hAnsi="Verdana"/>
          <w:color w:val="0000FF"/>
          <w:sz w:val="19"/>
          <w:szCs w:val="19"/>
        </w:rPr>
        <w:t xml:space="preserve"> e incluirá las inversiones mensuales previstas referidas al presupuesto de licitación y a</w:t>
      </w:r>
      <w:r w:rsidR="004E4D21" w:rsidRPr="008F3E7D">
        <w:rPr>
          <w:rFonts w:ascii="Verdana" w:hAnsi="Verdana"/>
          <w:color w:val="0000FF"/>
          <w:sz w:val="19"/>
          <w:szCs w:val="19"/>
        </w:rPr>
        <w:t xml:space="preserve"> la carga de personal mensual previsto. Contendrá un listado de actividades suficientemente representativo que permitan analizar el desarrollo de las obras; medición, rendimientos, duración estimada de cada actividad, hitos constructivos fundamentales, holgura total de la actividad, incluso tiempos y actividades de implantación y permisos, legalizaciones y pruebas de servicio de las instalaciones.</w:t>
      </w:r>
    </w:p>
    <w:p w14:paraId="4C604838" w14:textId="77777777" w:rsidR="004E4D21" w:rsidRPr="00492637" w:rsidRDefault="004E4D21" w:rsidP="004E4D21">
      <w:pPr>
        <w:spacing w:before="120" w:after="120"/>
        <w:ind w:left="510" w:right="-427"/>
        <w:jc w:val="both"/>
        <w:rPr>
          <w:rFonts w:ascii="Verdana" w:hAnsi="Verdana"/>
          <w:color w:val="0000FF"/>
          <w:sz w:val="19"/>
          <w:szCs w:val="19"/>
        </w:rPr>
      </w:pPr>
      <w:r w:rsidRPr="008F3E7D">
        <w:rPr>
          <w:rFonts w:ascii="Verdana" w:hAnsi="Verdana"/>
          <w:color w:val="0000FF"/>
          <w:sz w:val="19"/>
          <w:szCs w:val="19"/>
        </w:rPr>
        <w:t xml:space="preserve">Se empleará una escala temporal tal que permita una buena interpretación de la organización de los trabajos. </w:t>
      </w:r>
      <w:r w:rsidRPr="00492637">
        <w:rPr>
          <w:rFonts w:ascii="Verdana" w:hAnsi="Verdana"/>
          <w:b/>
          <w:bCs/>
          <w:color w:val="0000FF"/>
          <w:sz w:val="19"/>
          <w:szCs w:val="19"/>
        </w:rPr>
        <w:t>Se indicará, para cada mes, las inversiones mensuales previstas en porcentajes, tomando como base económica el presupuesto estimado para la licitación.</w:t>
      </w:r>
    </w:p>
    <w:p w14:paraId="375A716D" w14:textId="77777777" w:rsidR="002E5DA6" w:rsidRDefault="004E4D21" w:rsidP="002E5DA6">
      <w:pPr>
        <w:spacing w:before="120" w:after="120"/>
        <w:ind w:left="510" w:right="-427"/>
        <w:jc w:val="both"/>
        <w:rPr>
          <w:rFonts w:ascii="Verdana" w:hAnsi="Verdana"/>
          <w:color w:val="0000FF"/>
          <w:sz w:val="19"/>
          <w:szCs w:val="19"/>
        </w:rPr>
      </w:pPr>
      <w:r w:rsidRPr="008F3E7D">
        <w:rPr>
          <w:rFonts w:ascii="Verdana" w:hAnsi="Verdana"/>
          <w:color w:val="0000FF"/>
          <w:sz w:val="19"/>
          <w:szCs w:val="19"/>
        </w:rPr>
        <w:t>Toda esta información permite establecer el nivel de concreción de cada licitador para garantizar la ejecución de las obras en los plazos establecidos, de forma que estos sean realistas y adecuados para la ejecución del contrato, a través de su nivel de identificación de actividades, detalle y coherencia.</w:t>
      </w:r>
    </w:p>
    <w:p w14:paraId="78620B7D" w14:textId="7F95F810" w:rsidR="002E5DA6" w:rsidRPr="002E5DA6" w:rsidRDefault="002E5DA6" w:rsidP="002E5DA6">
      <w:pPr>
        <w:spacing w:before="120" w:after="120"/>
        <w:ind w:left="510" w:right="-427"/>
        <w:jc w:val="both"/>
        <w:rPr>
          <w:rFonts w:ascii="Verdana" w:hAnsi="Verdana"/>
          <w:b/>
          <w:bCs/>
          <w:color w:val="0000FF"/>
          <w:sz w:val="19"/>
          <w:szCs w:val="19"/>
        </w:rPr>
      </w:pPr>
      <w:r w:rsidRPr="002E5DA6">
        <w:rPr>
          <w:rFonts w:ascii="Verdana" w:hAnsi="Verdana"/>
          <w:b/>
          <w:bCs/>
          <w:color w:val="0000FF"/>
          <w:sz w:val="19"/>
          <w:szCs w:val="19"/>
        </w:rPr>
        <w:t>No se podrá reflejar ni deducir la oferta económica ni ningún criterio evaluable de forma automática del/de la licitador/a del programa de trabajos, de tal forma que se garantice que la misma no se conocerá hasta la apertura del sobre de proposiciones económicas. En caso de presentarse documentos o datos relativos a la oferta económica u otros criterios evaluables de forma automática mediante la aplicación de fórmulas conllevará el rechazo de la oferta presentada por la licitadora.  </w:t>
      </w:r>
    </w:p>
    <w:p w14:paraId="5F78E820" w14:textId="77777777" w:rsidR="004E4D21" w:rsidRPr="0003431C" w:rsidRDefault="004E4D21" w:rsidP="004E4D21">
      <w:pPr>
        <w:spacing w:before="120" w:after="120"/>
        <w:ind w:left="510" w:right="-427"/>
        <w:jc w:val="both"/>
        <w:rPr>
          <w:rFonts w:ascii="Verdana" w:hAnsi="Verdana"/>
          <w:i/>
          <w:iCs/>
          <w:color w:val="0000FF"/>
          <w:sz w:val="19"/>
          <w:szCs w:val="19"/>
          <w:u w:val="single"/>
        </w:rPr>
      </w:pPr>
      <w:r w:rsidRPr="0003431C">
        <w:rPr>
          <w:rFonts w:ascii="Verdana" w:hAnsi="Verdana"/>
          <w:i/>
          <w:iCs/>
          <w:color w:val="0000FF"/>
          <w:sz w:val="19"/>
          <w:szCs w:val="19"/>
          <w:u w:val="single"/>
        </w:rPr>
        <w:t>La puntuación se asignará teniendo en cuenta lo anterior según el siguiente baremo:</w:t>
      </w:r>
    </w:p>
    <w:p w14:paraId="3C6DEDB0"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Planificación totalmente definida, completa y viable. Puntuación: superior a 16 puntos hasta 20 Puntos.</w:t>
      </w:r>
    </w:p>
    <w:p w14:paraId="60445F83"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Planificación definida con deficiencias escasas y puntuales. Puntuación: Superior a 12 puntos hasta 16 puntos.</w:t>
      </w:r>
    </w:p>
    <w:p w14:paraId="3A1117FB"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Planificación ampliable y/o mejorable, aunque viable. Puntuación: Superior a 8 puntos hasta 12 puntos.</w:t>
      </w:r>
    </w:p>
    <w:p w14:paraId="3CD1C788"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Planificación con deficiencias en la definición y mejorable. Puntuación: Superior a 4 puntos hasta 8 puntos.</w:t>
      </w:r>
    </w:p>
    <w:p w14:paraId="56E093F5"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Planificación incompleta de la que no se puede deducir su viabilidad. Puntuación: Superior a 0 puntos hasta 4 puntos.</w:t>
      </w:r>
    </w:p>
    <w:p w14:paraId="0098F8E5" w14:textId="77777777" w:rsidR="004E4D21" w:rsidRPr="00EF2CC7" w:rsidRDefault="004E4D21" w:rsidP="004E4D21">
      <w:pPr>
        <w:spacing w:before="120" w:after="120"/>
        <w:ind w:left="793" w:right="-427" w:hanging="283"/>
        <w:jc w:val="both"/>
        <w:rPr>
          <w:rFonts w:ascii="Verdana" w:hAnsi="Verdana"/>
          <w:i/>
          <w:iCs/>
          <w:color w:val="0000FF"/>
          <w:sz w:val="19"/>
          <w:szCs w:val="19"/>
        </w:rPr>
      </w:pPr>
      <w:r w:rsidRPr="00EF2CC7">
        <w:rPr>
          <w:rFonts w:ascii="Verdana" w:hAnsi="Verdana"/>
          <w:i/>
          <w:iCs/>
          <w:color w:val="0000FF"/>
          <w:sz w:val="19"/>
          <w:szCs w:val="19"/>
        </w:rPr>
        <w:t>•</w:t>
      </w:r>
      <w:r w:rsidRPr="00EF2CC7">
        <w:rPr>
          <w:rFonts w:ascii="Verdana" w:hAnsi="Verdana"/>
          <w:i/>
          <w:iCs/>
          <w:color w:val="0000FF"/>
          <w:sz w:val="19"/>
          <w:szCs w:val="19"/>
        </w:rPr>
        <w:tab/>
        <w:t>Planificación inviable. Puntuación: 0 Puntos</w:t>
      </w:r>
    </w:p>
    <w:p w14:paraId="1FF6E59D" w14:textId="77777777" w:rsidR="00075E61" w:rsidRDefault="00075E61" w:rsidP="00A15DEE">
      <w:pPr>
        <w:pStyle w:val="Ttulo5"/>
        <w:rPr>
          <w:b/>
        </w:rPr>
      </w:pPr>
    </w:p>
    <w:bookmarkEnd w:id="465"/>
    <w:p w14:paraId="5F69B543" w14:textId="321DCCA2" w:rsidR="004E4D21" w:rsidRDefault="004E4D21" w:rsidP="004E4D21">
      <w:pPr>
        <w:pStyle w:val="Ttulo5"/>
        <w:ind w:left="1361"/>
        <w:rPr>
          <w:b/>
        </w:rPr>
      </w:pPr>
      <w:r w:rsidRPr="0019493D">
        <w:rPr>
          <w:b/>
        </w:rPr>
        <w:t>22.2.2.- Criterios evaluables de forma automática mediante aplicación de fórmulas</w:t>
      </w:r>
      <w:r w:rsidR="00DE1E14">
        <w:rPr>
          <w:b/>
        </w:rPr>
        <w:t xml:space="preserve"> </w:t>
      </w:r>
      <w:r w:rsidR="00DE1E14">
        <w:rPr>
          <w:rFonts w:eastAsia="Times New Roman"/>
          <w:b/>
          <w:bCs/>
          <w:szCs w:val="19"/>
        </w:rPr>
        <w:t>(Sobre B):</w:t>
      </w:r>
    </w:p>
    <w:tbl>
      <w:tblPr>
        <w:tblStyle w:val="Tablaconcuadrcula"/>
        <w:tblW w:w="0" w:type="auto"/>
        <w:tblInd w:w="1272" w:type="dxa"/>
        <w:tblLook w:val="04A0" w:firstRow="1" w:lastRow="0" w:firstColumn="1" w:lastColumn="0" w:noHBand="0" w:noVBand="1"/>
      </w:tblPr>
      <w:tblGrid>
        <w:gridCol w:w="7023"/>
        <w:gridCol w:w="1191"/>
      </w:tblGrid>
      <w:tr w:rsidR="004E4D21" w:rsidRPr="00A705BA" w14:paraId="52586F57" w14:textId="77777777" w:rsidTr="004E4D21">
        <w:tc>
          <w:tcPr>
            <w:tcW w:w="7023" w:type="dxa"/>
          </w:tcPr>
          <w:p w14:paraId="755BBA3B" w14:textId="77777777" w:rsidR="004E4D21" w:rsidRPr="003A0F5E" w:rsidRDefault="004E4D21" w:rsidP="004C6F66">
            <w:pPr>
              <w:rPr>
                <w:rFonts w:ascii="Verdana" w:hAnsi="Verdana"/>
                <w:b/>
                <w:bCs/>
                <w:color w:val="0000FF"/>
                <w:sz w:val="19"/>
                <w:szCs w:val="19"/>
                <w:lang w:val="es-ES_tradnl" w:eastAsia="en-US"/>
              </w:rPr>
            </w:pPr>
            <w:r w:rsidRPr="003A0F5E">
              <w:rPr>
                <w:rFonts w:ascii="Verdana" w:hAnsi="Verdana"/>
                <w:b/>
                <w:bCs/>
                <w:color w:val="0000FF"/>
                <w:sz w:val="19"/>
                <w:szCs w:val="19"/>
                <w:lang w:val="es-ES_tradnl" w:eastAsia="en-US"/>
              </w:rPr>
              <w:t>CRITERIOS EVALUABLES DE FORMA AUTOMÁTICA</w:t>
            </w:r>
          </w:p>
        </w:tc>
        <w:tc>
          <w:tcPr>
            <w:tcW w:w="1191" w:type="dxa"/>
          </w:tcPr>
          <w:p w14:paraId="5B04630A" w14:textId="77777777" w:rsidR="004E4D21" w:rsidRPr="003A0F5E" w:rsidRDefault="004E4D21" w:rsidP="004C6F66">
            <w:pPr>
              <w:rPr>
                <w:rFonts w:ascii="Verdana" w:hAnsi="Verdana"/>
                <w:b/>
                <w:bCs/>
                <w:color w:val="0000FF"/>
                <w:sz w:val="19"/>
                <w:szCs w:val="19"/>
                <w:lang w:val="es-ES_tradnl" w:eastAsia="en-US"/>
              </w:rPr>
            </w:pPr>
            <w:r>
              <w:rPr>
                <w:rFonts w:ascii="Verdana" w:hAnsi="Verdana"/>
                <w:b/>
                <w:bCs/>
                <w:color w:val="0000FF"/>
                <w:sz w:val="19"/>
                <w:szCs w:val="19"/>
                <w:lang w:val="es-ES_tradnl" w:eastAsia="en-US"/>
              </w:rPr>
              <w:t>51 %</w:t>
            </w:r>
          </w:p>
        </w:tc>
      </w:tr>
      <w:tr w:rsidR="004E4D21" w:rsidRPr="00A705BA" w14:paraId="3F516981" w14:textId="77777777" w:rsidTr="004E4D21">
        <w:tc>
          <w:tcPr>
            <w:tcW w:w="7023" w:type="dxa"/>
          </w:tcPr>
          <w:p w14:paraId="25B44E59" w14:textId="77777777" w:rsidR="004E4D21" w:rsidRPr="003A0F5E" w:rsidRDefault="004E4D21" w:rsidP="004C6F66">
            <w:pPr>
              <w:rPr>
                <w:rFonts w:ascii="Verdana" w:hAnsi="Verdana"/>
                <w:color w:val="0000FF"/>
                <w:sz w:val="19"/>
                <w:szCs w:val="19"/>
                <w:lang w:val="es-ES_tradnl" w:eastAsia="en-US"/>
              </w:rPr>
            </w:pPr>
            <w:r w:rsidRPr="003A0F5E">
              <w:rPr>
                <w:rFonts w:ascii="Verdana" w:hAnsi="Verdana"/>
                <w:color w:val="0000FF"/>
                <w:sz w:val="19"/>
                <w:szCs w:val="19"/>
                <w:lang w:val="es-ES_tradnl" w:eastAsia="en-US"/>
              </w:rPr>
              <w:t>Oferta económica</w:t>
            </w:r>
          </w:p>
        </w:tc>
        <w:tc>
          <w:tcPr>
            <w:tcW w:w="1191" w:type="dxa"/>
          </w:tcPr>
          <w:p w14:paraId="112E7BD6" w14:textId="77777777" w:rsidR="004E4D21" w:rsidRPr="003A0F5E" w:rsidRDefault="004E4D21" w:rsidP="004C6F66">
            <w:pPr>
              <w:rPr>
                <w:rFonts w:ascii="Verdana" w:hAnsi="Verdana"/>
                <w:color w:val="0000FF"/>
                <w:sz w:val="19"/>
                <w:szCs w:val="19"/>
                <w:lang w:val="es-ES_tradnl" w:eastAsia="en-US"/>
              </w:rPr>
            </w:pPr>
            <w:r w:rsidRPr="003A0F5E">
              <w:rPr>
                <w:rFonts w:ascii="Verdana" w:hAnsi="Verdana"/>
                <w:color w:val="0000FF"/>
                <w:sz w:val="19"/>
                <w:szCs w:val="19"/>
                <w:lang w:val="es-ES_tradnl" w:eastAsia="en-US"/>
              </w:rPr>
              <w:t>31,00%</w:t>
            </w:r>
          </w:p>
        </w:tc>
      </w:tr>
      <w:tr w:rsidR="004E4D21" w:rsidRPr="00A705BA" w14:paraId="481773B3" w14:textId="77777777" w:rsidTr="004E4D21">
        <w:tc>
          <w:tcPr>
            <w:tcW w:w="7023" w:type="dxa"/>
          </w:tcPr>
          <w:p w14:paraId="31494C83" w14:textId="77777777" w:rsidR="004E4D21" w:rsidRPr="003A0F5E" w:rsidRDefault="004E4D21" w:rsidP="004C6F66">
            <w:pPr>
              <w:rPr>
                <w:rFonts w:ascii="Verdana" w:hAnsi="Verdana"/>
                <w:color w:val="0000FF"/>
                <w:sz w:val="19"/>
                <w:szCs w:val="19"/>
                <w:lang w:val="es-ES_tradnl" w:eastAsia="en-US"/>
              </w:rPr>
            </w:pPr>
            <w:r w:rsidRPr="003A0F5E">
              <w:rPr>
                <w:rFonts w:ascii="Verdana" w:hAnsi="Verdana"/>
                <w:color w:val="0000FF"/>
                <w:sz w:val="19"/>
                <w:szCs w:val="19"/>
                <w:lang w:val="es-ES_tradnl" w:eastAsia="en-US"/>
              </w:rPr>
              <w:t>Criterios para la igualdad de mujeres y hombres</w:t>
            </w:r>
          </w:p>
        </w:tc>
        <w:tc>
          <w:tcPr>
            <w:tcW w:w="1191" w:type="dxa"/>
          </w:tcPr>
          <w:p w14:paraId="6408FE7A" w14:textId="77777777" w:rsidR="004E4D21" w:rsidRPr="003A0F5E" w:rsidRDefault="004E4D21" w:rsidP="004C6F66">
            <w:pPr>
              <w:rPr>
                <w:rFonts w:ascii="Verdana" w:hAnsi="Verdana"/>
                <w:color w:val="0000FF"/>
                <w:sz w:val="19"/>
                <w:szCs w:val="19"/>
                <w:lang w:val="es-ES_tradnl" w:eastAsia="en-US"/>
              </w:rPr>
            </w:pPr>
            <w:r w:rsidRPr="003A0F5E">
              <w:rPr>
                <w:rFonts w:ascii="Verdana" w:hAnsi="Verdana"/>
                <w:color w:val="0000FF"/>
                <w:sz w:val="19"/>
                <w:szCs w:val="19"/>
                <w:lang w:val="es-ES_tradnl" w:eastAsia="en-US"/>
              </w:rPr>
              <w:t>5,00%</w:t>
            </w:r>
          </w:p>
        </w:tc>
      </w:tr>
      <w:tr w:rsidR="004E4D21" w:rsidRPr="00A705BA" w14:paraId="49B58BA0" w14:textId="77777777" w:rsidTr="004E4D21">
        <w:tc>
          <w:tcPr>
            <w:tcW w:w="7023" w:type="dxa"/>
          </w:tcPr>
          <w:p w14:paraId="46BE6AA6" w14:textId="77777777" w:rsidR="004E4D21" w:rsidRPr="003A0F5E" w:rsidRDefault="004E4D21" w:rsidP="004C6F66">
            <w:pPr>
              <w:rPr>
                <w:rFonts w:ascii="Verdana" w:hAnsi="Verdana"/>
                <w:color w:val="0000FF"/>
                <w:sz w:val="19"/>
                <w:szCs w:val="19"/>
                <w:lang w:val="es-ES_tradnl" w:eastAsia="en-US"/>
              </w:rPr>
            </w:pPr>
            <w:r w:rsidRPr="003A0F5E">
              <w:rPr>
                <w:rFonts w:ascii="Verdana" w:hAnsi="Verdana"/>
                <w:color w:val="0000FF"/>
                <w:sz w:val="19"/>
                <w:szCs w:val="19"/>
                <w:lang w:val="es-ES_tradnl" w:eastAsia="en-US"/>
              </w:rPr>
              <w:lastRenderedPageBreak/>
              <w:t>Criterio medioambiental. Plan de Gestión Medioambiental</w:t>
            </w:r>
          </w:p>
        </w:tc>
        <w:tc>
          <w:tcPr>
            <w:tcW w:w="1191" w:type="dxa"/>
          </w:tcPr>
          <w:p w14:paraId="120E4D3B" w14:textId="77777777" w:rsidR="004E4D21" w:rsidRPr="003A0F5E" w:rsidRDefault="004E4D21" w:rsidP="004C6F66">
            <w:pPr>
              <w:rPr>
                <w:rFonts w:ascii="Verdana" w:hAnsi="Verdana"/>
                <w:color w:val="0000FF"/>
                <w:sz w:val="19"/>
                <w:szCs w:val="19"/>
                <w:lang w:val="es-ES_tradnl" w:eastAsia="en-US"/>
              </w:rPr>
            </w:pPr>
            <w:r w:rsidRPr="003A0F5E">
              <w:rPr>
                <w:rFonts w:ascii="Verdana" w:hAnsi="Verdana"/>
                <w:color w:val="0000FF"/>
                <w:sz w:val="19"/>
                <w:szCs w:val="19"/>
                <w:lang w:val="es-ES_tradnl" w:eastAsia="en-US"/>
              </w:rPr>
              <w:t>1</w:t>
            </w:r>
            <w:r>
              <w:rPr>
                <w:rFonts w:ascii="Verdana" w:hAnsi="Verdana"/>
                <w:color w:val="0000FF"/>
                <w:sz w:val="19"/>
                <w:szCs w:val="19"/>
                <w:lang w:val="es-ES_tradnl" w:eastAsia="en-US"/>
              </w:rPr>
              <w:t>5</w:t>
            </w:r>
            <w:r w:rsidRPr="003A0F5E">
              <w:rPr>
                <w:rFonts w:ascii="Verdana" w:hAnsi="Verdana"/>
                <w:color w:val="0000FF"/>
                <w:sz w:val="19"/>
                <w:szCs w:val="19"/>
                <w:lang w:val="es-ES_tradnl" w:eastAsia="en-US"/>
              </w:rPr>
              <w:t>,00%</w:t>
            </w:r>
          </w:p>
        </w:tc>
      </w:tr>
    </w:tbl>
    <w:p w14:paraId="182EEA1F" w14:textId="77777777" w:rsidR="00ED4C8C" w:rsidRDefault="00ED4C8C" w:rsidP="00ED4C8C">
      <w:pPr>
        <w:pStyle w:val="Prrafodelista"/>
        <w:tabs>
          <w:tab w:val="left" w:pos="0"/>
          <w:tab w:val="left" w:pos="1400"/>
        </w:tabs>
        <w:spacing w:before="120" w:after="120"/>
        <w:ind w:left="1397" w:right="-427"/>
        <w:jc w:val="both"/>
        <w:rPr>
          <w:rFonts w:ascii="Verdana" w:hAnsi="Verdana" w:cs="Tahoma"/>
          <w:sz w:val="19"/>
          <w:szCs w:val="19"/>
        </w:rPr>
      </w:pPr>
    </w:p>
    <w:p w14:paraId="1B8A2410" w14:textId="77777777" w:rsidR="00ED4C8C" w:rsidRPr="00ED4C8C" w:rsidRDefault="00ED4C8C" w:rsidP="00ED4C8C">
      <w:pPr>
        <w:pStyle w:val="Prrafodelista"/>
        <w:tabs>
          <w:tab w:val="left" w:pos="0"/>
          <w:tab w:val="left" w:pos="1400"/>
        </w:tabs>
        <w:spacing w:before="120" w:after="120"/>
        <w:ind w:left="1397" w:right="-427"/>
        <w:jc w:val="both"/>
        <w:rPr>
          <w:rFonts w:ascii="Verdana" w:hAnsi="Verdana" w:cs="Tahoma"/>
          <w:sz w:val="19"/>
          <w:szCs w:val="19"/>
        </w:rPr>
      </w:pPr>
    </w:p>
    <w:p w14:paraId="60656B7E" w14:textId="191365A3" w:rsidR="004E4D21" w:rsidRPr="00F04255" w:rsidRDefault="00DE1E14" w:rsidP="00EA665B">
      <w:pPr>
        <w:pStyle w:val="Prrafodelista"/>
        <w:numPr>
          <w:ilvl w:val="0"/>
          <w:numId w:val="30"/>
        </w:numPr>
        <w:tabs>
          <w:tab w:val="clear" w:pos="1397"/>
          <w:tab w:val="left" w:pos="0"/>
          <w:tab w:val="left" w:pos="1400"/>
        </w:tabs>
        <w:spacing w:before="120" w:after="120"/>
        <w:ind w:right="-427"/>
        <w:jc w:val="both"/>
        <w:rPr>
          <w:rFonts w:ascii="Verdana" w:hAnsi="Verdana" w:cs="Tahoma"/>
          <w:sz w:val="19"/>
          <w:szCs w:val="19"/>
        </w:rPr>
      </w:pPr>
      <w:r w:rsidRPr="005350F8">
        <w:rPr>
          <w:rFonts w:ascii="Verdana" w:hAnsi="Verdana" w:cs="Tahoma"/>
          <w:b/>
          <w:bCs/>
          <w:color w:val="000000" w:themeColor="text1"/>
          <w:sz w:val="19"/>
          <w:szCs w:val="19"/>
        </w:rPr>
        <w:t>CRITERIO 1:</w:t>
      </w:r>
      <w:r w:rsidRPr="005350F8">
        <w:rPr>
          <w:rFonts w:ascii="Verdana" w:hAnsi="Verdana" w:cs="Tahoma"/>
          <w:color w:val="000000" w:themeColor="text1"/>
          <w:sz w:val="19"/>
          <w:szCs w:val="19"/>
        </w:rPr>
        <w:t xml:space="preserve"> </w:t>
      </w:r>
      <w:r w:rsidR="004E4D21" w:rsidRPr="00F04255">
        <w:rPr>
          <w:rFonts w:ascii="Verdana" w:hAnsi="Verdana" w:cs="Tahoma"/>
          <w:b/>
          <w:bCs/>
          <w:color w:val="0000FF"/>
          <w:sz w:val="19"/>
          <w:szCs w:val="19"/>
        </w:rPr>
        <w:t>OFERTA ECONÓMICA.</w:t>
      </w:r>
      <w:r w:rsidR="004E4D21" w:rsidRPr="00F04255">
        <w:rPr>
          <w:rFonts w:ascii="Verdana" w:hAnsi="Verdana" w:cs="Tahoma"/>
          <w:color w:val="0000FF"/>
          <w:sz w:val="19"/>
          <w:szCs w:val="19"/>
        </w:rPr>
        <w:t xml:space="preserve"> </w:t>
      </w:r>
    </w:p>
    <w:p w14:paraId="540453F7" w14:textId="06E0E845" w:rsidR="00A94D13" w:rsidRPr="005576E6" w:rsidRDefault="00A94D13" w:rsidP="00A94D13">
      <w:pPr>
        <w:tabs>
          <w:tab w:val="left" w:pos="0"/>
          <w:tab w:val="left" w:pos="1985"/>
        </w:tabs>
        <w:spacing w:before="120" w:after="120"/>
        <w:ind w:left="1323" w:right="-427"/>
        <w:jc w:val="both"/>
        <w:rPr>
          <w:rFonts w:ascii="Verdana" w:hAnsi="Verdana" w:cs="Tahoma"/>
          <w:bCs/>
          <w:color w:val="0000FF"/>
          <w:sz w:val="19"/>
          <w:szCs w:val="19"/>
        </w:rPr>
      </w:pPr>
      <w:r w:rsidRPr="005576E6">
        <w:rPr>
          <w:rFonts w:ascii="Verdana" w:hAnsi="Verdana" w:cs="Tahoma"/>
          <w:bCs/>
          <w:color w:val="0000FF"/>
          <w:sz w:val="19"/>
          <w:szCs w:val="19"/>
        </w:rPr>
        <w:t>PONDERACIÓN: hasta 3</w:t>
      </w:r>
      <w:r w:rsidR="004E4D21">
        <w:rPr>
          <w:rFonts w:ascii="Verdana" w:hAnsi="Verdana" w:cs="Tahoma"/>
          <w:bCs/>
          <w:color w:val="0000FF"/>
          <w:sz w:val="19"/>
          <w:szCs w:val="19"/>
        </w:rPr>
        <w:t>1</w:t>
      </w:r>
      <w:r w:rsidRPr="005576E6">
        <w:rPr>
          <w:rFonts w:ascii="Verdana" w:hAnsi="Verdana" w:cs="Tahoma"/>
          <w:bCs/>
          <w:color w:val="0000FF"/>
          <w:sz w:val="19"/>
          <w:szCs w:val="19"/>
        </w:rPr>
        <w:t xml:space="preserve"> puntos (3</w:t>
      </w:r>
      <w:r w:rsidR="004E4D21">
        <w:rPr>
          <w:rFonts w:ascii="Verdana" w:hAnsi="Verdana" w:cs="Tahoma"/>
          <w:bCs/>
          <w:color w:val="0000FF"/>
          <w:sz w:val="19"/>
          <w:szCs w:val="19"/>
        </w:rPr>
        <w:t>1</w:t>
      </w:r>
      <w:r w:rsidRPr="005576E6">
        <w:rPr>
          <w:rFonts w:ascii="Verdana" w:hAnsi="Verdana" w:cs="Tahoma"/>
          <w:bCs/>
          <w:color w:val="0000FF"/>
          <w:sz w:val="19"/>
          <w:szCs w:val="19"/>
        </w:rPr>
        <w:t xml:space="preserve"> %)</w:t>
      </w:r>
    </w:p>
    <w:p w14:paraId="45162038" w14:textId="32F705B6" w:rsidR="00A94D13" w:rsidRPr="005576E6" w:rsidRDefault="00A94D13" w:rsidP="00A94D13">
      <w:pPr>
        <w:tabs>
          <w:tab w:val="left" w:pos="0"/>
          <w:tab w:val="left" w:pos="1985"/>
        </w:tabs>
        <w:spacing w:before="120" w:after="120"/>
        <w:ind w:left="1323" w:right="-427"/>
        <w:jc w:val="both"/>
        <w:rPr>
          <w:rFonts w:ascii="Verdana" w:hAnsi="Verdana" w:cs="Tahoma"/>
          <w:bCs/>
          <w:color w:val="0000FF"/>
          <w:sz w:val="19"/>
          <w:szCs w:val="19"/>
        </w:rPr>
      </w:pPr>
      <w:r w:rsidRPr="005576E6">
        <w:rPr>
          <w:rFonts w:ascii="Verdana" w:hAnsi="Verdana" w:cs="Tahoma"/>
          <w:bCs/>
          <w:color w:val="0000FF"/>
          <w:sz w:val="19"/>
          <w:szCs w:val="19"/>
        </w:rPr>
        <w:t>FÓRMULA:  Puntuación máxima: 3</w:t>
      </w:r>
      <w:r w:rsidR="004E4D21">
        <w:rPr>
          <w:rFonts w:ascii="Verdana" w:hAnsi="Verdana" w:cs="Tahoma"/>
          <w:bCs/>
          <w:color w:val="0000FF"/>
          <w:sz w:val="19"/>
          <w:szCs w:val="19"/>
        </w:rPr>
        <w:t>1</w:t>
      </w:r>
      <w:r w:rsidRPr="005576E6">
        <w:rPr>
          <w:rFonts w:ascii="Verdana" w:hAnsi="Verdana" w:cs="Tahoma"/>
          <w:bCs/>
          <w:color w:val="0000FF"/>
          <w:sz w:val="19"/>
          <w:szCs w:val="19"/>
        </w:rPr>
        <w:t xml:space="preserve">,00 puntos </w:t>
      </w:r>
    </w:p>
    <w:p w14:paraId="7CDED6FC" w14:textId="77777777" w:rsidR="00A94D13" w:rsidRPr="005576E6" w:rsidRDefault="00A94D13" w:rsidP="00A94D13">
      <w:pPr>
        <w:tabs>
          <w:tab w:val="left" w:pos="0"/>
          <w:tab w:val="left" w:pos="1985"/>
        </w:tabs>
        <w:spacing w:before="120" w:after="120"/>
        <w:ind w:left="1323" w:right="-427"/>
        <w:jc w:val="both"/>
        <w:rPr>
          <w:rFonts w:ascii="Verdana" w:hAnsi="Verdana" w:cs="Tahoma"/>
          <w:bCs/>
          <w:color w:val="0000FF"/>
          <w:sz w:val="19"/>
          <w:szCs w:val="19"/>
        </w:rPr>
      </w:pPr>
      <w:r w:rsidRPr="005576E6">
        <w:rPr>
          <w:rFonts w:ascii="Verdana" w:eastAsia="Arial Unicode MS" w:hAnsi="Verdana"/>
          <w:color w:val="0000FF"/>
          <w:sz w:val="19"/>
          <w:szCs w:val="18"/>
        </w:rPr>
        <w:t>La puntuación se calculará de acuerdo con la siguiente fórmula:</w:t>
      </w:r>
    </w:p>
    <w:p w14:paraId="38CAFB2D" w14:textId="1A64DA81" w:rsidR="005576E6" w:rsidRPr="005576E6" w:rsidRDefault="005576E6" w:rsidP="005576E6">
      <w:pPr>
        <w:rPr>
          <w:color w:val="0000FF"/>
        </w:rPr>
      </w:pPr>
      <m:oMathPara>
        <m:oMath>
          <m:r>
            <m:rPr>
              <m:sty m:val="p"/>
            </m:rPr>
            <w:rPr>
              <w:rFonts w:ascii="Cambria Math" w:hAnsi="Cambria Math"/>
              <w:color w:val="0000FF"/>
              <w:sz w:val="32"/>
              <w:szCs w:val="32"/>
            </w:rPr>
            <m:t>P=PMAX*</m:t>
          </m:r>
          <m:rad>
            <m:radPr>
              <m:ctrlPr>
                <w:rPr>
                  <w:rFonts w:ascii="Cambria Math" w:hAnsi="Cambria Math"/>
                  <w:color w:val="0000FF"/>
                  <w:sz w:val="32"/>
                  <w:szCs w:val="32"/>
                </w:rPr>
              </m:ctrlPr>
            </m:radPr>
            <m:deg>
              <m:r>
                <m:rPr>
                  <m:sty m:val="p"/>
                </m:rPr>
                <w:rPr>
                  <w:rFonts w:ascii="Cambria Math" w:hAnsi="Cambria Math"/>
                  <w:color w:val="0000FF"/>
                  <w:sz w:val="32"/>
                  <w:szCs w:val="32"/>
                </w:rPr>
                <m:t>3</m:t>
              </m:r>
            </m:deg>
            <m:e>
              <m:f>
                <m:fPr>
                  <m:ctrlPr>
                    <w:rPr>
                      <w:rFonts w:ascii="Cambria Math" w:hAnsi="Cambria Math"/>
                      <w:i/>
                      <w:color w:val="0000FF"/>
                      <w:sz w:val="32"/>
                      <w:szCs w:val="32"/>
                    </w:rPr>
                  </m:ctrlPr>
                </m:fPr>
                <m:num>
                  <m:r>
                    <w:rPr>
                      <w:rFonts w:ascii="Cambria Math" w:hAnsi="Cambria Math"/>
                      <w:color w:val="0000FF"/>
                      <w:sz w:val="32"/>
                      <w:szCs w:val="32"/>
                    </w:rPr>
                    <m:t>1</m:t>
                  </m:r>
                </m:num>
                <m:den>
                  <m:r>
                    <m:rPr>
                      <m:sty m:val="p"/>
                    </m:rPr>
                    <w:rPr>
                      <w:rFonts w:ascii="Cambria Math" w:hAnsi="Cambria Math"/>
                      <w:color w:val="0000FF"/>
                      <w:sz w:val="32"/>
                      <w:szCs w:val="32"/>
                    </w:rPr>
                    <m:t>NO</m:t>
                  </m:r>
                </m:den>
              </m:f>
              <m:r>
                <w:rPr>
                  <w:rFonts w:ascii="Cambria Math" w:hAnsi="Cambria Math"/>
                  <w:color w:val="0000FF"/>
                  <w:sz w:val="32"/>
                  <w:szCs w:val="32"/>
                </w:rPr>
                <m:t>*[</m:t>
              </m:r>
              <m:f>
                <m:fPr>
                  <m:ctrlPr>
                    <w:rPr>
                      <w:rFonts w:ascii="Cambria Math" w:hAnsi="Cambria Math"/>
                      <w:iCs/>
                      <w:color w:val="0000FF"/>
                      <w:sz w:val="32"/>
                      <w:szCs w:val="32"/>
                    </w:rPr>
                  </m:ctrlPr>
                </m:fPr>
                <m:num>
                  <m:r>
                    <m:rPr>
                      <m:sty m:val="p"/>
                    </m:rPr>
                    <w:rPr>
                      <w:rFonts w:ascii="Cambria Math" w:hAnsi="Cambria Math"/>
                      <w:color w:val="0000FF"/>
                      <w:sz w:val="32"/>
                      <w:szCs w:val="32"/>
                    </w:rPr>
                    <m:t>POMV</m:t>
                  </m:r>
                </m:num>
                <m:den>
                  <m:r>
                    <m:rPr>
                      <m:sty m:val="p"/>
                    </m:rPr>
                    <w:rPr>
                      <w:rFonts w:ascii="Cambria Math" w:hAnsi="Cambria Math"/>
                      <w:color w:val="0000FF"/>
                      <w:sz w:val="32"/>
                      <w:szCs w:val="32"/>
                    </w:rPr>
                    <m:t>PO</m:t>
                  </m:r>
                </m:den>
              </m:f>
              <m:r>
                <m:rPr>
                  <m:sty m:val="p"/>
                </m:rPr>
                <w:rPr>
                  <w:rFonts w:ascii="Cambria Math" w:hAnsi="Cambria Math"/>
                  <w:color w:val="0000FF"/>
                  <w:sz w:val="32"/>
                  <w:szCs w:val="32"/>
                </w:rPr>
                <m:t>+</m:t>
              </m:r>
              <m:d>
                <m:dPr>
                  <m:ctrlPr>
                    <w:rPr>
                      <w:rFonts w:ascii="Cambria Math" w:hAnsi="Cambria Math"/>
                      <w:iCs/>
                      <w:color w:val="0000FF"/>
                      <w:sz w:val="32"/>
                      <w:szCs w:val="32"/>
                    </w:rPr>
                  </m:ctrlPr>
                </m:dPr>
                <m:e>
                  <m:r>
                    <m:rPr>
                      <m:sty m:val="p"/>
                    </m:rPr>
                    <w:rPr>
                      <w:rFonts w:ascii="Cambria Math" w:hAnsi="Cambria Math"/>
                      <w:color w:val="0000FF"/>
                      <w:sz w:val="32"/>
                      <w:szCs w:val="32"/>
                    </w:rPr>
                    <m:t>NO-1</m:t>
                  </m:r>
                </m:e>
              </m:d>
              <m:r>
                <m:rPr>
                  <m:sty m:val="p"/>
                </m:rPr>
                <w:rPr>
                  <w:rFonts w:ascii="Cambria Math" w:hAnsi="Cambria Math"/>
                  <w:color w:val="0000FF"/>
                  <w:sz w:val="32"/>
                  <w:szCs w:val="32"/>
                </w:rPr>
                <m:t>*</m:t>
              </m:r>
              <m:f>
                <m:fPr>
                  <m:ctrlPr>
                    <w:rPr>
                      <w:rFonts w:ascii="Cambria Math" w:hAnsi="Cambria Math"/>
                      <w:iCs/>
                      <w:color w:val="0000FF"/>
                      <w:sz w:val="32"/>
                      <w:szCs w:val="32"/>
                    </w:rPr>
                  </m:ctrlPr>
                </m:fPr>
                <m:num>
                  <m:r>
                    <m:rPr>
                      <m:sty m:val="p"/>
                    </m:rPr>
                    <w:rPr>
                      <w:rFonts w:ascii="Cambria Math" w:hAnsi="Cambria Math"/>
                      <w:color w:val="0000FF"/>
                      <w:sz w:val="32"/>
                      <w:szCs w:val="32"/>
                    </w:rPr>
                    <m:t>BO</m:t>
                  </m:r>
                </m:num>
                <m:den>
                  <m:r>
                    <m:rPr>
                      <m:sty m:val="p"/>
                    </m:rPr>
                    <w:rPr>
                      <w:rFonts w:ascii="Cambria Math" w:hAnsi="Cambria Math"/>
                      <w:color w:val="0000FF"/>
                      <w:sz w:val="32"/>
                      <w:szCs w:val="32"/>
                    </w:rPr>
                    <m:t>BOMV</m:t>
                  </m:r>
                </m:den>
              </m:f>
              <m:r>
                <w:rPr>
                  <w:rFonts w:ascii="Cambria Math" w:hAnsi="Cambria Math"/>
                  <w:color w:val="0000FF"/>
                  <w:sz w:val="32"/>
                  <w:szCs w:val="32"/>
                </w:rPr>
                <m:t>]</m:t>
              </m:r>
            </m:e>
          </m:rad>
        </m:oMath>
      </m:oMathPara>
    </w:p>
    <w:p w14:paraId="4082FD6C" w14:textId="77777777" w:rsidR="00A94D13" w:rsidRPr="00AE0C0E" w:rsidRDefault="00A94D13" w:rsidP="00A94D13">
      <w:pPr>
        <w:tabs>
          <w:tab w:val="left" w:pos="0"/>
          <w:tab w:val="left" w:pos="1985"/>
        </w:tabs>
        <w:spacing w:before="120" w:after="120"/>
        <w:ind w:left="1530" w:right="-427"/>
        <w:jc w:val="both"/>
        <w:rPr>
          <w:rFonts w:ascii="Verdana" w:hAnsi="Verdana" w:cs="Tahoma"/>
          <w:bCs/>
          <w:color w:val="00B050"/>
          <w:sz w:val="19"/>
          <w:szCs w:val="19"/>
        </w:rPr>
      </w:pPr>
    </w:p>
    <w:p w14:paraId="7C40F6CA" w14:textId="41E63ABE" w:rsidR="00A94D13" w:rsidRPr="005576E6" w:rsidRDefault="004D6301" w:rsidP="004D6301">
      <w:pPr>
        <w:tabs>
          <w:tab w:val="left" w:pos="0"/>
          <w:tab w:val="left" w:pos="1985"/>
        </w:tabs>
        <w:ind w:right="-427"/>
        <w:jc w:val="both"/>
        <w:rPr>
          <w:rFonts w:ascii="Verdana" w:hAnsi="Verdana" w:cs="Tahoma"/>
          <w:bCs/>
          <w:color w:val="0000FF"/>
          <w:sz w:val="16"/>
          <w:szCs w:val="16"/>
        </w:rPr>
      </w:pPr>
      <w:r>
        <w:rPr>
          <w:rFonts w:ascii="Verdana" w:hAnsi="Verdana" w:cs="Tahoma"/>
          <w:bCs/>
          <w:color w:val="0000FF"/>
          <w:sz w:val="16"/>
          <w:szCs w:val="16"/>
        </w:rPr>
        <w:t xml:space="preserve">                           </w:t>
      </w:r>
      <w:r w:rsidR="00A94D13" w:rsidRPr="005576E6">
        <w:rPr>
          <w:rFonts w:ascii="Verdana" w:hAnsi="Verdana" w:cs="Tahoma"/>
          <w:bCs/>
          <w:color w:val="0000FF"/>
          <w:sz w:val="16"/>
          <w:szCs w:val="16"/>
        </w:rPr>
        <w:t xml:space="preserve">P: puntuación obtenida por el licitador </w:t>
      </w:r>
    </w:p>
    <w:p w14:paraId="1A5CE6E6" w14:textId="32AF89B6" w:rsidR="000C5CF8" w:rsidRDefault="000C5CF8" w:rsidP="004D6301">
      <w:pPr>
        <w:tabs>
          <w:tab w:val="left" w:pos="0"/>
          <w:tab w:val="left" w:pos="1985"/>
        </w:tabs>
        <w:ind w:left="1530" w:right="-427"/>
        <w:jc w:val="both"/>
        <w:rPr>
          <w:rFonts w:ascii="Verdana" w:hAnsi="Verdana" w:cs="Tahoma"/>
          <w:bCs/>
          <w:color w:val="0000FF"/>
          <w:sz w:val="16"/>
          <w:szCs w:val="16"/>
        </w:rPr>
      </w:pPr>
      <w:r>
        <w:rPr>
          <w:rFonts w:ascii="Verdana" w:hAnsi="Verdana" w:cs="Tahoma"/>
          <w:bCs/>
          <w:color w:val="0000FF"/>
          <w:sz w:val="16"/>
          <w:szCs w:val="16"/>
        </w:rPr>
        <w:t>PMAX: Puntuación máxima</w:t>
      </w:r>
    </w:p>
    <w:p w14:paraId="6348AC6D" w14:textId="2E6957E0" w:rsidR="00A94D13" w:rsidRPr="005576E6" w:rsidRDefault="00A94D13" w:rsidP="004D6301">
      <w:pPr>
        <w:tabs>
          <w:tab w:val="left" w:pos="0"/>
          <w:tab w:val="left" w:pos="1985"/>
        </w:tabs>
        <w:ind w:left="1530" w:right="-427"/>
        <w:jc w:val="both"/>
        <w:rPr>
          <w:rFonts w:ascii="Verdana" w:hAnsi="Verdana" w:cs="Tahoma"/>
          <w:bCs/>
          <w:color w:val="0000FF"/>
          <w:sz w:val="16"/>
          <w:szCs w:val="16"/>
        </w:rPr>
      </w:pPr>
      <w:r w:rsidRPr="005576E6">
        <w:rPr>
          <w:rFonts w:ascii="Verdana" w:hAnsi="Verdana" w:cs="Tahoma"/>
          <w:bCs/>
          <w:color w:val="0000FF"/>
          <w:sz w:val="16"/>
          <w:szCs w:val="16"/>
        </w:rPr>
        <w:t xml:space="preserve">PBL: precio base de licitación </w:t>
      </w:r>
    </w:p>
    <w:p w14:paraId="760BB3FA" w14:textId="77777777" w:rsidR="00A94D13" w:rsidRPr="005576E6" w:rsidRDefault="00A94D13" w:rsidP="004D6301">
      <w:pPr>
        <w:tabs>
          <w:tab w:val="left" w:pos="0"/>
          <w:tab w:val="left" w:pos="1985"/>
        </w:tabs>
        <w:ind w:left="1530" w:right="-427"/>
        <w:jc w:val="both"/>
        <w:rPr>
          <w:rFonts w:ascii="Verdana" w:hAnsi="Verdana" w:cs="Tahoma"/>
          <w:bCs/>
          <w:color w:val="0000FF"/>
          <w:sz w:val="16"/>
          <w:szCs w:val="16"/>
        </w:rPr>
      </w:pPr>
      <w:r w:rsidRPr="005576E6">
        <w:rPr>
          <w:rFonts w:ascii="Verdana" w:hAnsi="Verdana" w:cs="Tahoma"/>
          <w:bCs/>
          <w:color w:val="0000FF"/>
          <w:sz w:val="16"/>
          <w:szCs w:val="16"/>
        </w:rPr>
        <w:t xml:space="preserve">PO: precio ofertado </w:t>
      </w:r>
    </w:p>
    <w:p w14:paraId="3A046A9E" w14:textId="77777777" w:rsidR="00A94D13" w:rsidRDefault="00A94D13" w:rsidP="004D6301">
      <w:pPr>
        <w:tabs>
          <w:tab w:val="left" w:pos="0"/>
          <w:tab w:val="left" w:pos="1985"/>
        </w:tabs>
        <w:ind w:left="1530" w:right="-427"/>
        <w:jc w:val="both"/>
        <w:rPr>
          <w:rFonts w:ascii="Verdana" w:hAnsi="Verdana" w:cs="Tahoma"/>
          <w:bCs/>
          <w:color w:val="0000FF"/>
          <w:sz w:val="16"/>
          <w:szCs w:val="16"/>
        </w:rPr>
      </w:pPr>
      <w:r w:rsidRPr="005576E6">
        <w:rPr>
          <w:rFonts w:ascii="Verdana" w:hAnsi="Verdana" w:cs="Tahoma"/>
          <w:bCs/>
          <w:color w:val="0000FF"/>
          <w:sz w:val="16"/>
          <w:szCs w:val="16"/>
        </w:rPr>
        <w:t>POMV: precio de la oferta más ventajosa</w:t>
      </w:r>
    </w:p>
    <w:p w14:paraId="68B17290" w14:textId="7DF029E1" w:rsidR="000C5CF8" w:rsidRDefault="000C5CF8" w:rsidP="004D6301">
      <w:pPr>
        <w:tabs>
          <w:tab w:val="left" w:pos="0"/>
          <w:tab w:val="left" w:pos="1985"/>
        </w:tabs>
        <w:ind w:left="1530" w:right="-427"/>
        <w:jc w:val="both"/>
        <w:rPr>
          <w:rFonts w:ascii="Verdana" w:hAnsi="Verdana" w:cs="Tahoma"/>
          <w:bCs/>
          <w:color w:val="0000FF"/>
          <w:sz w:val="16"/>
          <w:szCs w:val="16"/>
        </w:rPr>
      </w:pPr>
      <w:r>
        <w:rPr>
          <w:rFonts w:ascii="Verdana" w:hAnsi="Verdana" w:cs="Tahoma"/>
          <w:bCs/>
          <w:color w:val="0000FF"/>
          <w:sz w:val="16"/>
          <w:szCs w:val="16"/>
        </w:rPr>
        <w:t>NO: número de ofertas</w:t>
      </w:r>
    </w:p>
    <w:p w14:paraId="657D7B52" w14:textId="3A8CB023" w:rsidR="000C5CF8" w:rsidRDefault="000C5CF8" w:rsidP="004D6301">
      <w:pPr>
        <w:tabs>
          <w:tab w:val="left" w:pos="0"/>
          <w:tab w:val="left" w:pos="1985"/>
        </w:tabs>
        <w:ind w:left="1530" w:right="-427"/>
        <w:jc w:val="both"/>
        <w:rPr>
          <w:rFonts w:ascii="Verdana" w:hAnsi="Verdana" w:cs="Tahoma"/>
          <w:bCs/>
          <w:color w:val="0000FF"/>
          <w:sz w:val="16"/>
          <w:szCs w:val="16"/>
        </w:rPr>
      </w:pPr>
      <w:r>
        <w:rPr>
          <w:rFonts w:ascii="Verdana" w:hAnsi="Verdana" w:cs="Tahoma"/>
          <w:bCs/>
          <w:color w:val="0000FF"/>
          <w:sz w:val="16"/>
          <w:szCs w:val="16"/>
        </w:rPr>
        <w:t>BO: baja de la oferta a calcular respecto al presupuesto de licitación</w:t>
      </w:r>
    </w:p>
    <w:p w14:paraId="7C785CCC" w14:textId="70A30170" w:rsidR="000C5CF8" w:rsidRDefault="000C5CF8" w:rsidP="004D6301">
      <w:pPr>
        <w:tabs>
          <w:tab w:val="left" w:pos="0"/>
          <w:tab w:val="left" w:pos="1985"/>
        </w:tabs>
        <w:ind w:left="1530" w:right="-427"/>
        <w:jc w:val="both"/>
        <w:rPr>
          <w:rFonts w:ascii="Verdana" w:hAnsi="Verdana" w:cs="Tahoma"/>
          <w:bCs/>
          <w:color w:val="0000FF"/>
          <w:sz w:val="16"/>
          <w:szCs w:val="16"/>
        </w:rPr>
      </w:pPr>
      <w:r>
        <w:rPr>
          <w:rFonts w:ascii="Verdana" w:hAnsi="Verdana" w:cs="Tahoma"/>
          <w:bCs/>
          <w:color w:val="0000FF"/>
          <w:sz w:val="16"/>
          <w:szCs w:val="16"/>
        </w:rPr>
        <w:t>BOMV: baja de la oferta más ventajosa respecto al presupuesto de licitación</w:t>
      </w:r>
    </w:p>
    <w:p w14:paraId="15D01C88" w14:textId="77777777" w:rsidR="004D6301" w:rsidRPr="005576E6" w:rsidRDefault="004D6301" w:rsidP="004D6301">
      <w:pPr>
        <w:tabs>
          <w:tab w:val="left" w:pos="0"/>
          <w:tab w:val="left" w:pos="1985"/>
        </w:tabs>
        <w:ind w:left="1530" w:right="-427"/>
        <w:jc w:val="both"/>
        <w:rPr>
          <w:rFonts w:ascii="Verdana" w:hAnsi="Verdana" w:cs="Tahoma"/>
          <w:bCs/>
          <w:color w:val="0000FF"/>
          <w:sz w:val="16"/>
          <w:szCs w:val="16"/>
        </w:rPr>
      </w:pPr>
    </w:p>
    <w:p w14:paraId="567AFF59" w14:textId="45AB39CB" w:rsidR="00A94D13" w:rsidRPr="005576E6" w:rsidRDefault="00A94D13" w:rsidP="00A94D13">
      <w:pPr>
        <w:pStyle w:val="Prrafodelista"/>
        <w:tabs>
          <w:tab w:val="left" w:pos="0"/>
          <w:tab w:val="left" w:pos="1400"/>
        </w:tabs>
        <w:spacing w:before="120" w:after="120"/>
        <w:ind w:left="1400" w:right="-427"/>
        <w:jc w:val="both"/>
        <w:rPr>
          <w:rFonts w:ascii="Verdana" w:eastAsia="Arial Unicode MS" w:hAnsi="Verdana"/>
          <w:b/>
          <w:bCs/>
          <w:color w:val="0000FF"/>
          <w:sz w:val="19"/>
          <w:szCs w:val="18"/>
          <w:u w:val="single"/>
        </w:rPr>
      </w:pPr>
      <w:r w:rsidRPr="005576E6">
        <w:rPr>
          <w:rFonts w:ascii="Verdana" w:eastAsia="Arial Unicode MS" w:hAnsi="Verdana"/>
          <w:b/>
          <w:bCs/>
          <w:color w:val="0000FF"/>
          <w:sz w:val="19"/>
          <w:szCs w:val="18"/>
          <w:u w:val="single"/>
        </w:rPr>
        <w:t>(*) Para la valoración de este criterio de adjudicación se deberá cumplimentar el anexo III.1 y se deberá aportar la documentación establecida en la cláusula específica 24.</w:t>
      </w:r>
      <w:r w:rsidR="0057012B">
        <w:rPr>
          <w:rFonts w:ascii="Verdana" w:eastAsia="Arial Unicode MS" w:hAnsi="Verdana"/>
          <w:b/>
          <w:bCs/>
          <w:color w:val="0000FF"/>
          <w:sz w:val="19"/>
          <w:szCs w:val="18"/>
          <w:u w:val="single"/>
        </w:rPr>
        <w:t>2</w:t>
      </w:r>
      <w:r w:rsidRPr="005576E6">
        <w:rPr>
          <w:rFonts w:ascii="Verdana" w:eastAsia="Arial Unicode MS" w:hAnsi="Verdana"/>
          <w:b/>
          <w:bCs/>
          <w:color w:val="0000FF"/>
          <w:sz w:val="19"/>
          <w:szCs w:val="18"/>
          <w:u w:val="single"/>
        </w:rPr>
        <w:t>.</w:t>
      </w:r>
    </w:p>
    <w:p w14:paraId="47A2CBE7" w14:textId="77777777" w:rsidR="00A94D13" w:rsidRPr="005576E6" w:rsidRDefault="00A94D13" w:rsidP="00A94D13">
      <w:pPr>
        <w:pStyle w:val="Prrafodelista"/>
        <w:tabs>
          <w:tab w:val="left" w:pos="0"/>
          <w:tab w:val="left" w:pos="1400"/>
        </w:tabs>
        <w:spacing w:before="120" w:after="120"/>
        <w:ind w:left="1400" w:right="-427"/>
        <w:jc w:val="both"/>
        <w:rPr>
          <w:rFonts w:ascii="Verdana" w:eastAsia="Arial Unicode MS" w:hAnsi="Verdana"/>
          <w:b/>
          <w:bCs/>
          <w:color w:val="0000FF"/>
          <w:sz w:val="19"/>
          <w:szCs w:val="18"/>
          <w:u w:val="single"/>
        </w:rPr>
      </w:pPr>
    </w:p>
    <w:p w14:paraId="0290B8FD" w14:textId="7ABDEAF1" w:rsidR="004E4D21" w:rsidRDefault="00DE1E14" w:rsidP="00EA665B">
      <w:pPr>
        <w:pStyle w:val="Prrafodelista"/>
        <w:numPr>
          <w:ilvl w:val="0"/>
          <w:numId w:val="30"/>
        </w:numPr>
        <w:tabs>
          <w:tab w:val="clear" w:pos="1397"/>
          <w:tab w:val="left" w:pos="0"/>
          <w:tab w:val="left" w:pos="1400"/>
        </w:tabs>
        <w:spacing w:before="120" w:after="120"/>
        <w:ind w:left="1304" w:right="-427" w:hanging="284"/>
        <w:jc w:val="both"/>
        <w:rPr>
          <w:rFonts w:ascii="Verdana" w:eastAsia="Arial Unicode MS" w:hAnsi="Verdana"/>
          <w:b/>
          <w:bCs/>
          <w:color w:val="0000FF"/>
          <w:sz w:val="19"/>
          <w:szCs w:val="18"/>
        </w:rPr>
      </w:pPr>
      <w:r w:rsidRPr="005C4EB6">
        <w:rPr>
          <w:rFonts w:ascii="Verdana" w:hAnsi="Verdana" w:cs="Tahoma"/>
          <w:b/>
          <w:bCs/>
          <w:sz w:val="19"/>
          <w:szCs w:val="19"/>
        </w:rPr>
        <w:t>CRITERIO</w:t>
      </w:r>
      <w:r>
        <w:rPr>
          <w:rFonts w:ascii="Verdana" w:hAnsi="Verdana" w:cs="Tahoma"/>
          <w:b/>
          <w:bCs/>
          <w:sz w:val="19"/>
          <w:szCs w:val="19"/>
        </w:rPr>
        <w:t xml:space="preserve"> 2</w:t>
      </w:r>
      <w:r w:rsidRPr="005C4EB6">
        <w:rPr>
          <w:rFonts w:ascii="Verdana" w:hAnsi="Verdana" w:cs="Tahoma"/>
          <w:b/>
          <w:bCs/>
          <w:sz w:val="19"/>
          <w:szCs w:val="19"/>
        </w:rPr>
        <w:t>:</w:t>
      </w:r>
      <w:r w:rsidRPr="005C4EB6">
        <w:rPr>
          <w:rFonts w:ascii="Verdana" w:hAnsi="Verdana" w:cs="Tahoma"/>
          <w:sz w:val="19"/>
          <w:szCs w:val="19"/>
        </w:rPr>
        <w:t xml:space="preserve"> </w:t>
      </w:r>
      <w:r w:rsidR="004E4D21" w:rsidRPr="005C4EB6">
        <w:rPr>
          <w:rFonts w:ascii="Verdana" w:hAnsi="Verdana" w:cs="Tahoma"/>
          <w:b/>
          <w:bCs/>
          <w:color w:val="0000FF"/>
          <w:sz w:val="19"/>
          <w:szCs w:val="19"/>
        </w:rPr>
        <w:t xml:space="preserve">CRITERIOS DE IGUALDAD DE MUJERES Y HOMBRES. </w:t>
      </w:r>
    </w:p>
    <w:p w14:paraId="3849FDFF" w14:textId="77777777" w:rsidR="00DE1E14" w:rsidRDefault="00DE1E14" w:rsidP="00DE1E14">
      <w:pPr>
        <w:pStyle w:val="Prrafodelista"/>
        <w:tabs>
          <w:tab w:val="left" w:pos="0"/>
        </w:tabs>
        <w:spacing w:before="120" w:after="120"/>
        <w:ind w:left="1283" w:right="-427"/>
        <w:jc w:val="both"/>
        <w:rPr>
          <w:rFonts w:ascii="Verdana" w:hAnsi="Verdana" w:cs="Tahoma"/>
          <w:b/>
          <w:bCs/>
          <w:color w:val="0000FF"/>
          <w:sz w:val="19"/>
          <w:szCs w:val="19"/>
        </w:rPr>
      </w:pPr>
      <w:r w:rsidRPr="005576E6">
        <w:rPr>
          <w:rFonts w:ascii="Verdana" w:hAnsi="Verdana" w:cs="Tahoma"/>
          <w:bCs/>
          <w:color w:val="0000FF"/>
          <w:sz w:val="19"/>
          <w:szCs w:val="19"/>
        </w:rPr>
        <w:t xml:space="preserve">PONDERACIÓN: </w:t>
      </w:r>
      <w:r w:rsidR="004E4D21" w:rsidRPr="00DE1E14">
        <w:rPr>
          <w:rFonts w:ascii="Verdana" w:hAnsi="Verdana" w:cs="Tahoma"/>
          <w:color w:val="0000FF"/>
          <w:sz w:val="19"/>
          <w:szCs w:val="19"/>
        </w:rPr>
        <w:t>5 PUNTOS (5%).</w:t>
      </w:r>
    </w:p>
    <w:p w14:paraId="0E9ED564" w14:textId="40E55065" w:rsidR="00DE1E14" w:rsidRPr="00DE1E14" w:rsidRDefault="00DE1E14" w:rsidP="00DE1E14">
      <w:pPr>
        <w:pStyle w:val="Prrafodelista"/>
        <w:tabs>
          <w:tab w:val="left" w:pos="0"/>
        </w:tabs>
        <w:spacing w:before="120" w:after="120"/>
        <w:ind w:left="1283" w:right="-427"/>
        <w:jc w:val="both"/>
        <w:rPr>
          <w:rFonts w:ascii="Verdana" w:hAnsi="Verdana" w:cs="Tahoma"/>
          <w:sz w:val="19"/>
          <w:szCs w:val="19"/>
        </w:rPr>
      </w:pPr>
      <w:r w:rsidRPr="00741681">
        <w:rPr>
          <w:rFonts w:ascii="Verdana" w:hAnsi="Verdana"/>
          <w:bCs/>
          <w:color w:val="0000FF"/>
          <w:sz w:val="19"/>
          <w:szCs w:val="19"/>
        </w:rPr>
        <w:t>FÓRMULA</w:t>
      </w:r>
      <w:r w:rsidRPr="00E8237D">
        <w:rPr>
          <w:rFonts w:ascii="Verdana" w:hAnsi="Verdana"/>
          <w:b/>
          <w:color w:val="0000FF"/>
          <w:sz w:val="19"/>
          <w:szCs w:val="19"/>
        </w:rPr>
        <w:t>:</w:t>
      </w:r>
      <w:r w:rsidRPr="00E8237D">
        <w:rPr>
          <w:color w:val="0000FF"/>
          <w:szCs w:val="19"/>
        </w:rPr>
        <w:t xml:space="preserve"> </w:t>
      </w:r>
      <w:r w:rsidRPr="00E8237D">
        <w:rPr>
          <w:rFonts w:ascii="Verdana" w:eastAsia="Arial Unicode MS" w:hAnsi="Verdana"/>
          <w:bCs/>
          <w:color w:val="0000FF"/>
          <w:sz w:val="19"/>
          <w:szCs w:val="18"/>
        </w:rPr>
        <w:t xml:space="preserve">Se valora con 5 puntos </w:t>
      </w:r>
      <w:r w:rsidRPr="00DE1E14">
        <w:rPr>
          <w:rFonts w:ascii="Verdana" w:eastAsia="Arial Unicode MS" w:hAnsi="Verdana"/>
          <w:bCs/>
          <w:color w:val="0000FF"/>
          <w:sz w:val="19"/>
          <w:szCs w:val="18"/>
        </w:rPr>
        <w:t xml:space="preserve">la inclusión </w:t>
      </w:r>
      <w:r w:rsidRPr="00E8237D">
        <w:rPr>
          <w:rFonts w:ascii="Verdana" w:eastAsia="Arial Unicode MS" w:hAnsi="Verdana"/>
          <w:bCs/>
          <w:color w:val="0000FF"/>
          <w:sz w:val="19"/>
          <w:szCs w:val="18"/>
        </w:rPr>
        <w:t>de una mujer en la plantilla que ejecutará el contrato</w:t>
      </w:r>
      <w:r>
        <w:rPr>
          <w:rFonts w:ascii="Verdana" w:eastAsia="Arial Unicode MS" w:hAnsi="Verdana"/>
          <w:bCs/>
          <w:color w:val="0000FF"/>
          <w:sz w:val="19"/>
          <w:szCs w:val="18"/>
        </w:rPr>
        <w:t xml:space="preserve">, </w:t>
      </w:r>
      <w:r w:rsidRPr="00E8237D">
        <w:rPr>
          <w:rFonts w:ascii="Verdana" w:eastAsia="Arial Unicode MS" w:hAnsi="Verdana"/>
          <w:bCs/>
          <w:color w:val="0000FF"/>
          <w:sz w:val="19"/>
          <w:szCs w:val="18"/>
        </w:rPr>
        <w:t>con una dedicación</w:t>
      </w:r>
      <w:r>
        <w:rPr>
          <w:rFonts w:ascii="Verdana" w:eastAsia="Arial Unicode MS" w:hAnsi="Verdana"/>
          <w:bCs/>
          <w:color w:val="0000FF"/>
          <w:sz w:val="19"/>
          <w:szCs w:val="18"/>
        </w:rPr>
        <w:t xml:space="preserve"> mínima</w:t>
      </w:r>
      <w:r w:rsidRPr="00E8237D">
        <w:rPr>
          <w:rFonts w:ascii="Verdana" w:eastAsia="Arial Unicode MS" w:hAnsi="Verdana"/>
          <w:bCs/>
          <w:color w:val="0000FF"/>
          <w:sz w:val="19"/>
          <w:szCs w:val="18"/>
        </w:rPr>
        <w:t xml:space="preserve"> del 33% de la jornada </w:t>
      </w:r>
      <w:r>
        <w:rPr>
          <w:rFonts w:ascii="Verdana" w:eastAsia="Arial Unicode MS" w:hAnsi="Verdana"/>
          <w:bCs/>
          <w:color w:val="0000FF"/>
          <w:sz w:val="19"/>
          <w:szCs w:val="18"/>
        </w:rPr>
        <w:t>laboral</w:t>
      </w:r>
      <w:r w:rsidRPr="00E8237D">
        <w:rPr>
          <w:rFonts w:ascii="Verdana" w:eastAsia="Arial Unicode MS" w:hAnsi="Verdana"/>
          <w:bCs/>
          <w:color w:val="0000FF"/>
          <w:sz w:val="19"/>
          <w:szCs w:val="18"/>
        </w:rPr>
        <w:t xml:space="preserve"> durante toda la prestación contractual. </w:t>
      </w:r>
    </w:p>
    <w:p w14:paraId="6B54A4C0" w14:textId="77777777" w:rsidR="00DE1E14" w:rsidRPr="00DE1E14" w:rsidRDefault="00DE1E14" w:rsidP="00DE1E14">
      <w:pPr>
        <w:pStyle w:val="Prrafodelista"/>
        <w:tabs>
          <w:tab w:val="left" w:pos="0"/>
          <w:tab w:val="left" w:pos="1400"/>
        </w:tabs>
        <w:spacing w:before="120" w:after="120"/>
        <w:ind w:left="1304" w:right="-427"/>
        <w:jc w:val="both"/>
        <w:rPr>
          <w:rFonts w:ascii="Verdana" w:eastAsia="Arial Unicode MS" w:hAnsi="Verdana"/>
          <w:bCs/>
          <w:color w:val="0000FF"/>
          <w:sz w:val="19"/>
          <w:szCs w:val="18"/>
        </w:rPr>
      </w:pPr>
      <w:r w:rsidRPr="00DE1E14">
        <w:rPr>
          <w:rFonts w:ascii="Verdana" w:eastAsia="Arial Unicode MS" w:hAnsi="Verdana"/>
          <w:bCs/>
          <w:color w:val="0000FF"/>
          <w:sz w:val="19"/>
          <w:szCs w:val="18"/>
        </w:rPr>
        <w:t xml:space="preserve">La distribución de las tareas podrá abarcar diferentes capítulos de la obra, incluyendo instalaciones del edificio, movimiento de tierras, estructuras, fachadas, particiones y revestimientos, garantizando su plena integración y </w:t>
      </w:r>
      <w:proofErr w:type="gramStart"/>
      <w:r w:rsidRPr="00DE1E14">
        <w:rPr>
          <w:rFonts w:ascii="Verdana" w:eastAsia="Arial Unicode MS" w:hAnsi="Verdana"/>
          <w:bCs/>
          <w:color w:val="0000FF"/>
          <w:sz w:val="19"/>
          <w:szCs w:val="18"/>
        </w:rPr>
        <w:t>participación activa</w:t>
      </w:r>
      <w:proofErr w:type="gramEnd"/>
      <w:r w:rsidRPr="00DE1E14">
        <w:rPr>
          <w:rFonts w:ascii="Verdana" w:eastAsia="Arial Unicode MS" w:hAnsi="Verdana"/>
          <w:bCs/>
          <w:color w:val="0000FF"/>
          <w:sz w:val="19"/>
          <w:szCs w:val="18"/>
        </w:rPr>
        <w:t xml:space="preserve"> en el equipo de trabajo.</w:t>
      </w:r>
    </w:p>
    <w:p w14:paraId="0CD3A53A" w14:textId="77777777" w:rsidR="00DE1E14" w:rsidRPr="00DE1E14" w:rsidRDefault="00DE1E14" w:rsidP="00DE1E14">
      <w:pPr>
        <w:pStyle w:val="Prrafodelista"/>
        <w:tabs>
          <w:tab w:val="left" w:pos="0"/>
          <w:tab w:val="left" w:pos="1400"/>
        </w:tabs>
        <w:spacing w:before="120" w:after="120"/>
        <w:ind w:left="1304" w:right="-427"/>
        <w:jc w:val="both"/>
        <w:rPr>
          <w:rFonts w:ascii="Verdana" w:eastAsia="Arial Unicode MS" w:hAnsi="Verdana"/>
          <w:bCs/>
          <w:color w:val="0000FF"/>
          <w:sz w:val="19"/>
          <w:szCs w:val="18"/>
        </w:rPr>
      </w:pPr>
      <w:r w:rsidRPr="00DE1E14">
        <w:rPr>
          <w:rFonts w:ascii="Verdana" w:eastAsia="Arial Unicode MS" w:hAnsi="Verdana"/>
          <w:bCs/>
          <w:color w:val="0000FF"/>
          <w:sz w:val="19"/>
          <w:szCs w:val="18"/>
        </w:rPr>
        <w:t>La asignación de tareas será determinada por la organización del trabajo en la obra, asegurando la igualdad efectiva y la no discriminación por razón de género en todas las actividades necesarias para la ejecución del contrato.</w:t>
      </w:r>
    </w:p>
    <w:p w14:paraId="367D793D" w14:textId="11E05350" w:rsidR="00DE1E14" w:rsidRPr="00D1606C" w:rsidRDefault="00DE1E14" w:rsidP="00D1606C">
      <w:pPr>
        <w:pStyle w:val="Prrafodelista"/>
        <w:tabs>
          <w:tab w:val="left" w:pos="0"/>
          <w:tab w:val="left" w:pos="1400"/>
        </w:tabs>
        <w:spacing w:before="120" w:after="120"/>
        <w:ind w:left="1304" w:right="-427"/>
        <w:jc w:val="both"/>
        <w:rPr>
          <w:rFonts w:ascii="Verdana" w:eastAsia="Arial Unicode MS" w:hAnsi="Verdana"/>
          <w:b/>
          <w:color w:val="0000FF"/>
          <w:sz w:val="19"/>
          <w:szCs w:val="18"/>
        </w:rPr>
      </w:pPr>
      <w:r w:rsidRPr="00DE1E14">
        <w:rPr>
          <w:rFonts w:ascii="Verdana" w:eastAsia="Arial Unicode MS" w:hAnsi="Verdana"/>
          <w:b/>
          <w:color w:val="0000FF"/>
          <w:sz w:val="19"/>
          <w:szCs w:val="18"/>
        </w:rPr>
        <w:t xml:space="preserve">(*) Para la valoración de este criterio de adjudicación se deberá cumplimentar el anexo III.1 y </w:t>
      </w:r>
      <w:r w:rsidR="00072B73">
        <w:rPr>
          <w:rFonts w:ascii="Verdana" w:eastAsia="Arial Unicode MS" w:hAnsi="Verdana"/>
          <w:b/>
          <w:color w:val="0000FF"/>
          <w:sz w:val="19"/>
          <w:szCs w:val="18"/>
        </w:rPr>
        <w:t xml:space="preserve">la empresa que sea propuesta adjudicataria </w:t>
      </w:r>
      <w:r w:rsidR="00D1606C">
        <w:rPr>
          <w:rFonts w:ascii="Verdana" w:eastAsia="Arial Unicode MS" w:hAnsi="Verdana"/>
          <w:b/>
          <w:color w:val="0000FF"/>
          <w:sz w:val="19"/>
          <w:szCs w:val="18"/>
        </w:rPr>
        <w:t xml:space="preserve">antes de la firma del contrato </w:t>
      </w:r>
      <w:r w:rsidRPr="00D1606C">
        <w:rPr>
          <w:rFonts w:ascii="Verdana" w:eastAsia="Arial Unicode MS" w:hAnsi="Verdana"/>
          <w:b/>
          <w:color w:val="0000FF"/>
          <w:sz w:val="19"/>
          <w:szCs w:val="18"/>
        </w:rPr>
        <w:t xml:space="preserve">deberá aportar </w:t>
      </w:r>
      <w:r w:rsidR="0057012B">
        <w:rPr>
          <w:rFonts w:ascii="Verdana" w:eastAsia="Arial Unicode MS" w:hAnsi="Verdana"/>
          <w:b/>
          <w:color w:val="0000FF"/>
          <w:sz w:val="19"/>
          <w:szCs w:val="18"/>
        </w:rPr>
        <w:t>el nombre, apellidos y DNI de la persona asignada.</w:t>
      </w:r>
    </w:p>
    <w:p w14:paraId="5756D66A" w14:textId="77777777" w:rsidR="004E4D21" w:rsidRDefault="004E4D21" w:rsidP="004E4D21">
      <w:pPr>
        <w:pStyle w:val="Prrafodelista"/>
        <w:tabs>
          <w:tab w:val="left" w:pos="0"/>
          <w:tab w:val="left" w:pos="1400"/>
        </w:tabs>
        <w:spacing w:before="120" w:after="120"/>
        <w:ind w:left="1286" w:right="-427"/>
        <w:jc w:val="both"/>
      </w:pPr>
    </w:p>
    <w:p w14:paraId="396C78C6" w14:textId="76DC9823" w:rsidR="004E4D21" w:rsidRPr="0039151A" w:rsidRDefault="00DE1E14" w:rsidP="00EA665B">
      <w:pPr>
        <w:pStyle w:val="Prrafodelista"/>
        <w:numPr>
          <w:ilvl w:val="0"/>
          <w:numId w:val="30"/>
        </w:numPr>
        <w:tabs>
          <w:tab w:val="clear" w:pos="1397"/>
          <w:tab w:val="left" w:pos="0"/>
          <w:tab w:val="left" w:pos="1400"/>
        </w:tabs>
        <w:spacing w:before="120" w:after="120"/>
        <w:ind w:left="1304" w:right="-427" w:hanging="284"/>
        <w:jc w:val="both"/>
        <w:rPr>
          <w:rFonts w:ascii="Verdana" w:hAnsi="Verdana" w:cs="Tahoma"/>
          <w:sz w:val="19"/>
          <w:szCs w:val="19"/>
        </w:rPr>
      </w:pPr>
      <w:r w:rsidRPr="005C4EB6">
        <w:rPr>
          <w:rFonts w:ascii="Verdana" w:hAnsi="Verdana" w:cs="Tahoma"/>
          <w:b/>
          <w:bCs/>
          <w:sz w:val="19"/>
          <w:szCs w:val="19"/>
        </w:rPr>
        <w:t>CRITERIO</w:t>
      </w:r>
      <w:r>
        <w:rPr>
          <w:rFonts w:ascii="Verdana" w:hAnsi="Verdana" w:cs="Tahoma"/>
          <w:b/>
          <w:bCs/>
          <w:sz w:val="19"/>
          <w:szCs w:val="19"/>
        </w:rPr>
        <w:t xml:space="preserve"> 3</w:t>
      </w:r>
      <w:r w:rsidRPr="005C4EB6">
        <w:rPr>
          <w:rFonts w:ascii="Verdana" w:hAnsi="Verdana" w:cs="Tahoma"/>
          <w:b/>
          <w:bCs/>
          <w:sz w:val="19"/>
          <w:szCs w:val="19"/>
        </w:rPr>
        <w:t>:</w:t>
      </w:r>
      <w:r w:rsidRPr="005C4EB6">
        <w:rPr>
          <w:rFonts w:ascii="Verdana" w:hAnsi="Verdana" w:cs="Tahoma"/>
          <w:sz w:val="19"/>
          <w:szCs w:val="19"/>
        </w:rPr>
        <w:t xml:space="preserve"> </w:t>
      </w:r>
      <w:r w:rsidR="004E4D21" w:rsidRPr="0039151A">
        <w:rPr>
          <w:rFonts w:ascii="Verdana" w:hAnsi="Verdana" w:cs="Tahoma"/>
          <w:b/>
          <w:bCs/>
          <w:color w:val="0000FF"/>
          <w:sz w:val="19"/>
          <w:szCs w:val="19"/>
        </w:rPr>
        <w:t>CRITERIO MEDIOAMBIENTAL. PLAN DE GESTIÓN AMBIENTAL.</w:t>
      </w:r>
    </w:p>
    <w:p w14:paraId="7065F528" w14:textId="77777777" w:rsidR="00DE1E14" w:rsidRDefault="00DE1E14" w:rsidP="00DE1E14">
      <w:pPr>
        <w:pStyle w:val="Prrafodelista"/>
        <w:tabs>
          <w:tab w:val="left" w:pos="0"/>
          <w:tab w:val="left" w:pos="1400"/>
        </w:tabs>
        <w:spacing w:before="120" w:after="120"/>
        <w:ind w:left="1286" w:right="-427"/>
        <w:jc w:val="both"/>
        <w:rPr>
          <w:rFonts w:ascii="Verdana" w:hAnsi="Verdana" w:cs="Tahoma"/>
          <w:b/>
          <w:bCs/>
          <w:color w:val="0000FF"/>
          <w:sz w:val="19"/>
          <w:szCs w:val="19"/>
        </w:rPr>
      </w:pPr>
      <w:r w:rsidRPr="005576E6">
        <w:rPr>
          <w:rFonts w:ascii="Verdana" w:hAnsi="Verdana" w:cs="Tahoma"/>
          <w:bCs/>
          <w:color w:val="0000FF"/>
          <w:sz w:val="19"/>
          <w:szCs w:val="19"/>
        </w:rPr>
        <w:t xml:space="preserve">PONDERACIÓN: </w:t>
      </w:r>
      <w:r w:rsidR="004E4D21" w:rsidRPr="00DE1E14">
        <w:rPr>
          <w:rFonts w:ascii="Verdana" w:hAnsi="Verdana" w:cs="Tahoma"/>
          <w:color w:val="0000FF"/>
          <w:sz w:val="19"/>
          <w:szCs w:val="19"/>
        </w:rPr>
        <w:t>15 PUNTOS (15%).</w:t>
      </w:r>
    </w:p>
    <w:p w14:paraId="03AB4E87" w14:textId="77777777" w:rsidR="00072B73" w:rsidRDefault="00DE1E14" w:rsidP="00072B73">
      <w:pPr>
        <w:pStyle w:val="Prrafodelista"/>
        <w:tabs>
          <w:tab w:val="left" w:pos="0"/>
          <w:tab w:val="left" w:pos="1400"/>
        </w:tabs>
        <w:spacing w:before="120" w:after="120"/>
        <w:ind w:left="1286" w:right="-427"/>
        <w:jc w:val="both"/>
        <w:rPr>
          <w:rFonts w:ascii="Verdana" w:eastAsia="Arial Unicode MS" w:hAnsi="Verdana"/>
          <w:bCs/>
          <w:color w:val="0000FF"/>
          <w:sz w:val="19"/>
          <w:szCs w:val="18"/>
        </w:rPr>
      </w:pPr>
      <w:r w:rsidRPr="005576E6">
        <w:rPr>
          <w:rFonts w:ascii="Verdana" w:hAnsi="Verdana" w:cs="Tahoma"/>
          <w:bCs/>
          <w:color w:val="0000FF"/>
          <w:sz w:val="19"/>
          <w:szCs w:val="19"/>
        </w:rPr>
        <w:t>FÓRMULA:</w:t>
      </w:r>
      <w:r>
        <w:rPr>
          <w:rFonts w:ascii="Verdana" w:hAnsi="Verdana" w:cs="Tahoma"/>
          <w:bCs/>
          <w:color w:val="0000FF"/>
          <w:sz w:val="19"/>
          <w:szCs w:val="19"/>
        </w:rPr>
        <w:t xml:space="preserve"> </w:t>
      </w:r>
      <w:r w:rsidR="004E4D21" w:rsidRPr="003A0F5E">
        <w:rPr>
          <w:rFonts w:ascii="Verdana" w:eastAsia="Arial Unicode MS" w:hAnsi="Verdana"/>
          <w:bCs/>
          <w:color w:val="0000FF"/>
          <w:sz w:val="19"/>
          <w:szCs w:val="18"/>
        </w:rPr>
        <w:t>se valorará con 1</w:t>
      </w:r>
      <w:r w:rsidR="00072B73">
        <w:rPr>
          <w:rFonts w:ascii="Verdana" w:eastAsia="Arial Unicode MS" w:hAnsi="Verdana"/>
          <w:bCs/>
          <w:color w:val="0000FF"/>
          <w:sz w:val="19"/>
          <w:szCs w:val="18"/>
        </w:rPr>
        <w:t>5</w:t>
      </w:r>
      <w:r w:rsidR="004E4D21" w:rsidRPr="003A0F5E">
        <w:rPr>
          <w:rFonts w:ascii="Verdana" w:eastAsia="Arial Unicode MS" w:hAnsi="Verdana"/>
          <w:bCs/>
          <w:color w:val="0000FF"/>
          <w:sz w:val="19"/>
          <w:szCs w:val="18"/>
        </w:rPr>
        <w:t xml:space="preserve"> puntos que las empresas licitadoras realicen un Plan de Gestión Ambiental, que detalle las medidas que la licitadora implantará para minimizar los impactos derivados de la ejecución de las obras. </w:t>
      </w:r>
    </w:p>
    <w:p w14:paraId="44334301" w14:textId="4E96A100" w:rsidR="00072B73" w:rsidRPr="00072B73" w:rsidRDefault="00072B73" w:rsidP="00072B73">
      <w:pPr>
        <w:pStyle w:val="Prrafodelista"/>
        <w:tabs>
          <w:tab w:val="left" w:pos="0"/>
          <w:tab w:val="left" w:pos="1400"/>
        </w:tabs>
        <w:spacing w:before="120" w:after="120"/>
        <w:ind w:left="1286" w:right="-427"/>
        <w:jc w:val="both"/>
        <w:rPr>
          <w:rFonts w:ascii="Verdana" w:eastAsia="Arial Unicode MS" w:hAnsi="Verdana"/>
          <w:bCs/>
          <w:color w:val="0000FF"/>
          <w:sz w:val="19"/>
          <w:szCs w:val="18"/>
        </w:rPr>
      </w:pPr>
      <w:r w:rsidRPr="00072B73">
        <w:rPr>
          <w:rFonts w:ascii="Verdana" w:eastAsia="Arial Unicode MS" w:hAnsi="Verdana"/>
          <w:bCs/>
          <w:color w:val="0000FF"/>
          <w:sz w:val="19"/>
          <w:szCs w:val="18"/>
        </w:rPr>
        <w:t>El Plan de Gestión Ambiental, detallará las medidas que el/la licitador/a implantará para minimizar los impactos derivados de la ejecución de las obras. La valoración de dicho Plan se realizará en base a los siguientes elementos a contemplar:</w:t>
      </w:r>
    </w:p>
    <w:p w14:paraId="72F99314" w14:textId="77777777" w:rsidR="004E4D21" w:rsidRPr="003A0F5E" w:rsidRDefault="004E4D21" w:rsidP="004E4D21">
      <w:pPr>
        <w:tabs>
          <w:tab w:val="left" w:pos="0"/>
          <w:tab w:val="left" w:pos="1985"/>
        </w:tabs>
        <w:spacing w:before="120" w:after="120"/>
        <w:ind w:left="1308" w:right="-427"/>
        <w:jc w:val="both"/>
        <w:rPr>
          <w:rFonts w:ascii="Verdana" w:eastAsia="Arial Unicode MS" w:hAnsi="Verdana"/>
          <w:bCs/>
          <w:color w:val="0000FF"/>
          <w:sz w:val="19"/>
          <w:szCs w:val="18"/>
        </w:rPr>
      </w:pPr>
      <w:r w:rsidRPr="003A0F5E">
        <w:rPr>
          <w:rFonts w:ascii="Verdana" w:eastAsia="Arial Unicode MS" w:hAnsi="Verdana"/>
          <w:bCs/>
          <w:color w:val="0000FF"/>
          <w:sz w:val="19"/>
          <w:szCs w:val="18"/>
        </w:rPr>
        <w:lastRenderedPageBreak/>
        <w:t xml:space="preserve">Se valorará de la siguiente forma: </w:t>
      </w:r>
    </w:p>
    <w:p w14:paraId="6B8C55AF" w14:textId="2D2C5EC2" w:rsidR="004E4D21" w:rsidRPr="003A0F5E" w:rsidRDefault="004E4D21" w:rsidP="001161DC">
      <w:pPr>
        <w:pStyle w:val="Ttulo5"/>
        <w:numPr>
          <w:ilvl w:val="0"/>
          <w:numId w:val="149"/>
        </w:numPr>
        <w:tabs>
          <w:tab w:val="num" w:pos="894"/>
        </w:tabs>
        <w:ind w:left="1404" w:right="-427" w:hanging="360"/>
        <w:rPr>
          <w:bCs/>
          <w:color w:val="0000FF"/>
        </w:rPr>
      </w:pPr>
      <w:r w:rsidRPr="003A0F5E">
        <w:rPr>
          <w:bCs/>
          <w:color w:val="0000FF"/>
        </w:rPr>
        <w:t xml:space="preserve">La prevención y correcta gestión de los residuos en función de su peligrosidad (inertes, no peligrosos y peligrosos) y de su estrategia de gestión final (prevención, reutilización, reciclaje) de acuerdo con el Plan de gestión de residuos. </w:t>
      </w:r>
      <w:r w:rsidR="00072B73">
        <w:rPr>
          <w:bCs/>
          <w:color w:val="0000FF"/>
        </w:rPr>
        <w:t>2</w:t>
      </w:r>
      <w:r w:rsidRPr="003A0F5E">
        <w:rPr>
          <w:bCs/>
          <w:color w:val="0000FF"/>
        </w:rPr>
        <w:t xml:space="preserve"> puntos. </w:t>
      </w:r>
    </w:p>
    <w:p w14:paraId="01BFF850" w14:textId="5BA9D95F" w:rsidR="004E4D21" w:rsidRPr="003A0F5E" w:rsidRDefault="004E4D21" w:rsidP="001161DC">
      <w:pPr>
        <w:pStyle w:val="Ttulo5"/>
        <w:numPr>
          <w:ilvl w:val="0"/>
          <w:numId w:val="149"/>
        </w:numPr>
        <w:tabs>
          <w:tab w:val="num" w:pos="894"/>
        </w:tabs>
        <w:ind w:left="1404" w:right="-427" w:hanging="360"/>
        <w:rPr>
          <w:bCs/>
          <w:color w:val="0000FF"/>
        </w:rPr>
      </w:pPr>
      <w:r w:rsidRPr="003A0F5E">
        <w:rPr>
          <w:bCs/>
          <w:color w:val="0000FF"/>
        </w:rPr>
        <w:t xml:space="preserve">El control y consumo racional de agua, energía y combustibles. </w:t>
      </w:r>
      <w:r w:rsidR="00072B73">
        <w:rPr>
          <w:bCs/>
          <w:color w:val="0000FF"/>
        </w:rPr>
        <w:t>3</w:t>
      </w:r>
      <w:r w:rsidRPr="003A0F5E">
        <w:rPr>
          <w:bCs/>
          <w:color w:val="0000FF"/>
        </w:rPr>
        <w:t xml:space="preserve"> puntos. </w:t>
      </w:r>
    </w:p>
    <w:p w14:paraId="3CA5D188" w14:textId="7E1E7A2A" w:rsidR="004E4D21" w:rsidRPr="003A0F5E" w:rsidRDefault="004E4D21" w:rsidP="001161DC">
      <w:pPr>
        <w:pStyle w:val="Ttulo5"/>
        <w:numPr>
          <w:ilvl w:val="0"/>
          <w:numId w:val="149"/>
        </w:numPr>
        <w:tabs>
          <w:tab w:val="num" w:pos="894"/>
        </w:tabs>
        <w:ind w:left="1404" w:right="-427" w:hanging="360"/>
        <w:rPr>
          <w:bCs/>
          <w:color w:val="0000FF"/>
        </w:rPr>
      </w:pPr>
      <w:r w:rsidRPr="003A0F5E">
        <w:rPr>
          <w:bCs/>
          <w:color w:val="0000FF"/>
        </w:rPr>
        <w:t xml:space="preserve">La minimización de emisiones a la atmósfera (en forma de polvo, CO2 y otros gases de combustión de vehículos y maquinaria, olores, contaminación lumínica, etc.). </w:t>
      </w:r>
      <w:r w:rsidR="00072B73">
        <w:rPr>
          <w:bCs/>
          <w:color w:val="0000FF"/>
        </w:rPr>
        <w:t>3</w:t>
      </w:r>
      <w:r w:rsidRPr="003A0F5E">
        <w:rPr>
          <w:bCs/>
          <w:color w:val="0000FF"/>
        </w:rPr>
        <w:t xml:space="preserve"> punto. </w:t>
      </w:r>
    </w:p>
    <w:p w14:paraId="4064184A" w14:textId="453305C5" w:rsidR="004E4D21" w:rsidRPr="003A0F5E" w:rsidRDefault="004E4D21" w:rsidP="001161DC">
      <w:pPr>
        <w:pStyle w:val="Ttulo5"/>
        <w:numPr>
          <w:ilvl w:val="0"/>
          <w:numId w:val="149"/>
        </w:numPr>
        <w:tabs>
          <w:tab w:val="num" w:pos="894"/>
        </w:tabs>
        <w:ind w:left="1404" w:right="-427" w:hanging="360"/>
        <w:rPr>
          <w:bCs/>
          <w:color w:val="0000FF"/>
        </w:rPr>
      </w:pPr>
      <w:r w:rsidRPr="003A0F5E">
        <w:rPr>
          <w:bCs/>
          <w:color w:val="0000FF"/>
        </w:rPr>
        <w:t xml:space="preserve">La reducción de ruidos (en operaciones de excavación, de maquinaria pesada, en operaciones de carga y descarga, de pequeña maquinaria de obra, etc.). </w:t>
      </w:r>
      <w:r w:rsidR="00072B73">
        <w:rPr>
          <w:bCs/>
          <w:color w:val="0000FF"/>
        </w:rPr>
        <w:t>3</w:t>
      </w:r>
      <w:r w:rsidRPr="003A0F5E">
        <w:rPr>
          <w:bCs/>
          <w:color w:val="0000FF"/>
        </w:rPr>
        <w:t xml:space="preserve"> punto. </w:t>
      </w:r>
    </w:p>
    <w:p w14:paraId="5B049D1B" w14:textId="49784C20" w:rsidR="004E4D21" w:rsidRPr="003A0F5E" w:rsidRDefault="004E4D21" w:rsidP="001161DC">
      <w:pPr>
        <w:pStyle w:val="Ttulo5"/>
        <w:numPr>
          <w:ilvl w:val="0"/>
          <w:numId w:val="149"/>
        </w:numPr>
        <w:tabs>
          <w:tab w:val="num" w:pos="894"/>
        </w:tabs>
        <w:ind w:left="1404" w:right="-427" w:hanging="360"/>
        <w:rPr>
          <w:bCs/>
          <w:color w:val="0000FF"/>
        </w:rPr>
      </w:pPr>
      <w:r w:rsidRPr="003A0F5E">
        <w:rPr>
          <w:bCs/>
          <w:color w:val="0000FF"/>
        </w:rPr>
        <w:t xml:space="preserve">La protección del suelo, de la vegetación, fauna, paisaje y servicios ambientales asociados. </w:t>
      </w:r>
      <w:r w:rsidR="00072B73">
        <w:rPr>
          <w:bCs/>
          <w:color w:val="0000FF"/>
        </w:rPr>
        <w:t>2</w:t>
      </w:r>
      <w:r w:rsidRPr="003A0F5E">
        <w:rPr>
          <w:bCs/>
          <w:color w:val="0000FF"/>
        </w:rPr>
        <w:t xml:space="preserve"> punto. </w:t>
      </w:r>
    </w:p>
    <w:p w14:paraId="5B0C06EC" w14:textId="77777777" w:rsidR="004E4D21" w:rsidRPr="003A0F5E" w:rsidRDefault="004E4D21" w:rsidP="001161DC">
      <w:pPr>
        <w:pStyle w:val="Ttulo5"/>
        <w:numPr>
          <w:ilvl w:val="0"/>
          <w:numId w:val="149"/>
        </w:numPr>
        <w:tabs>
          <w:tab w:val="num" w:pos="894"/>
        </w:tabs>
        <w:ind w:left="1404" w:right="-427" w:hanging="360"/>
        <w:rPr>
          <w:bCs/>
          <w:color w:val="0000FF"/>
        </w:rPr>
      </w:pPr>
      <w:r w:rsidRPr="003A0F5E">
        <w:rPr>
          <w:bCs/>
          <w:color w:val="0000FF"/>
        </w:rPr>
        <w:t xml:space="preserve">Las medidas de movilidad para asegurar las mínimas molestias al entorno circundante y dentro de la misma obra. 1 punto. </w:t>
      </w:r>
    </w:p>
    <w:p w14:paraId="77727E12" w14:textId="77777777" w:rsidR="004E4D21" w:rsidRDefault="004E4D21" w:rsidP="001161DC">
      <w:pPr>
        <w:pStyle w:val="Ttulo5"/>
        <w:numPr>
          <w:ilvl w:val="0"/>
          <w:numId w:val="149"/>
        </w:numPr>
        <w:tabs>
          <w:tab w:val="num" w:pos="894"/>
        </w:tabs>
        <w:ind w:left="1404" w:right="-427" w:hanging="360"/>
        <w:rPr>
          <w:bCs/>
          <w:color w:val="0000FF"/>
        </w:rPr>
      </w:pPr>
      <w:r w:rsidRPr="003A0F5E">
        <w:rPr>
          <w:bCs/>
          <w:color w:val="0000FF"/>
        </w:rPr>
        <w:t xml:space="preserve">La formación específica de los operarios para que tengan en cuenta los aspectos mencionados anteriormente. 1 punto. </w:t>
      </w:r>
    </w:p>
    <w:p w14:paraId="1CFD3D5C" w14:textId="1DD301A7" w:rsidR="00072B73" w:rsidRPr="00072B73" w:rsidRDefault="00072B73" w:rsidP="00072B73">
      <w:pPr>
        <w:tabs>
          <w:tab w:val="left" w:pos="0"/>
          <w:tab w:val="left" w:pos="1400"/>
        </w:tabs>
        <w:spacing w:before="120" w:after="120"/>
        <w:ind w:left="284" w:right="-427"/>
        <w:jc w:val="both"/>
        <w:rPr>
          <w:rFonts w:ascii="Verdana" w:eastAsia="Arial Unicode MS" w:hAnsi="Verdana"/>
          <w:b/>
          <w:color w:val="0000FF"/>
          <w:sz w:val="19"/>
          <w:szCs w:val="18"/>
        </w:rPr>
      </w:pPr>
      <w:r w:rsidRPr="00072B73">
        <w:rPr>
          <w:rFonts w:ascii="Verdana" w:eastAsia="Arial Unicode MS" w:hAnsi="Verdana"/>
          <w:b/>
          <w:color w:val="0000FF"/>
          <w:sz w:val="19"/>
          <w:szCs w:val="18"/>
        </w:rPr>
        <w:t xml:space="preserve">Para la valoración de este criterio de adjudicación, se deberá cumplimentar el Anexo III.1 </w:t>
      </w:r>
      <w:r w:rsidRPr="009515D6">
        <w:rPr>
          <w:rFonts w:ascii="Verdana" w:eastAsia="Arial Unicode MS" w:hAnsi="Verdana"/>
          <w:b/>
          <w:color w:val="0000FF"/>
          <w:sz w:val="19"/>
          <w:szCs w:val="18"/>
        </w:rPr>
        <w:t xml:space="preserve">y </w:t>
      </w:r>
      <w:r w:rsidR="00DC3C7C">
        <w:rPr>
          <w:rFonts w:ascii="Verdana" w:eastAsia="Arial Unicode MS" w:hAnsi="Verdana"/>
          <w:b/>
          <w:color w:val="0000FF"/>
          <w:sz w:val="19"/>
          <w:szCs w:val="18"/>
        </w:rPr>
        <w:t>aportar el Plan de Gestión Ambiental</w:t>
      </w:r>
      <w:r w:rsidR="00BA2729">
        <w:rPr>
          <w:rFonts w:ascii="Verdana" w:eastAsia="Arial Unicode MS" w:hAnsi="Verdana"/>
          <w:b/>
          <w:color w:val="0000FF"/>
          <w:sz w:val="19"/>
          <w:szCs w:val="18"/>
        </w:rPr>
        <w:t xml:space="preserve">, de conformidad con la cláusula </w:t>
      </w:r>
      <w:r w:rsidRPr="00072B73">
        <w:rPr>
          <w:rFonts w:ascii="Verdana" w:eastAsia="Arial Unicode MS" w:hAnsi="Verdana"/>
          <w:b/>
          <w:color w:val="0000FF"/>
          <w:sz w:val="19"/>
          <w:szCs w:val="18"/>
        </w:rPr>
        <w:t xml:space="preserve"> </w:t>
      </w:r>
      <w:r w:rsidR="00B32970">
        <w:rPr>
          <w:rFonts w:ascii="Verdana" w:eastAsia="Arial Unicode MS" w:hAnsi="Verdana"/>
          <w:b/>
          <w:color w:val="0000FF"/>
          <w:sz w:val="19"/>
          <w:szCs w:val="18"/>
        </w:rPr>
        <w:t>24.2</w:t>
      </w:r>
    </w:p>
    <w:p w14:paraId="774A4AB0" w14:textId="39CD0289" w:rsidR="00256673" w:rsidRPr="005C03A2" w:rsidRDefault="00256673" w:rsidP="00EC6894">
      <w:pPr>
        <w:pStyle w:val="Ttulo4"/>
        <w:ind w:right="-427"/>
        <w:rPr>
          <w:b w:val="0"/>
          <w:color w:val="0000FF"/>
        </w:rPr>
      </w:pPr>
      <w:bookmarkStart w:id="478" w:name="_Toc39127332"/>
      <w:bookmarkStart w:id="479" w:name="_Toc40872756"/>
      <w:bookmarkStart w:id="480" w:name="_Toc48117830"/>
      <w:r w:rsidRPr="005C03A2">
        <w:t>22.3.- Ofertas anormalmente bajas:</w:t>
      </w:r>
      <w:r w:rsidRPr="005C03A2">
        <w:rPr>
          <w:i/>
          <w:color w:val="4F81BD"/>
        </w:rPr>
        <w:t xml:space="preserve"> </w:t>
      </w:r>
      <w:r w:rsidRPr="005C03A2">
        <w:rPr>
          <w:b w:val="0"/>
          <w:color w:val="0000FF"/>
        </w:rPr>
        <w:t>se establecen los siguientes parámetros o límites para su apreciación:</w:t>
      </w:r>
      <w:bookmarkEnd w:id="478"/>
      <w:bookmarkEnd w:id="479"/>
      <w:bookmarkEnd w:id="480"/>
    </w:p>
    <w:p w14:paraId="78203B65" w14:textId="3CB0484E" w:rsidR="00256673" w:rsidRPr="005C03A2" w:rsidRDefault="00256673" w:rsidP="00A15DEE">
      <w:pPr>
        <w:pStyle w:val="Ttulo5"/>
        <w:rPr>
          <w:b/>
          <w:i/>
        </w:rPr>
      </w:pPr>
      <w:bookmarkStart w:id="481" w:name="_Toc48117831"/>
      <w:r w:rsidRPr="005C03A2">
        <w:rPr>
          <w:b/>
        </w:rPr>
        <w:t>22.3.1.-</w:t>
      </w:r>
      <w:r w:rsidRPr="005C03A2">
        <w:rPr>
          <w:b/>
        </w:rPr>
        <w:tab/>
        <w:t>En cuanto al precio:</w:t>
      </w:r>
      <w:r w:rsidRPr="005C03A2">
        <w:rPr>
          <w:i/>
        </w:rPr>
        <w:t xml:space="preserve"> </w:t>
      </w:r>
      <w:r w:rsidRPr="005C03A2">
        <w:rPr>
          <w:b/>
          <w:color w:val="0000FF"/>
        </w:rPr>
        <w:t>no procede</w:t>
      </w:r>
      <w:r w:rsidR="0062037B" w:rsidRPr="005C03A2">
        <w:rPr>
          <w:b/>
          <w:color w:val="0000FF"/>
        </w:rPr>
        <w:t>.</w:t>
      </w:r>
      <w:bookmarkEnd w:id="481"/>
    </w:p>
    <w:p w14:paraId="28226477" w14:textId="77777777" w:rsidR="009D64BD" w:rsidRDefault="00256673" w:rsidP="009D64BD">
      <w:pPr>
        <w:pStyle w:val="Ttulo5"/>
        <w:ind w:right="-427"/>
        <w:rPr>
          <w:color w:val="0000FF"/>
          <w:szCs w:val="19"/>
        </w:rPr>
      </w:pPr>
      <w:bookmarkStart w:id="482" w:name="_Toc48117832"/>
      <w:r w:rsidRPr="005C03A2">
        <w:rPr>
          <w:b/>
        </w:rPr>
        <w:t>22.3.2.-</w:t>
      </w:r>
      <w:r w:rsidRPr="005C03A2">
        <w:tab/>
      </w:r>
      <w:r w:rsidRPr="005C03A2">
        <w:rPr>
          <w:b/>
        </w:rPr>
        <w:t>En cuanto a la oferta considerada en su conjunto:</w:t>
      </w:r>
      <w:r w:rsidR="009D64BD">
        <w:rPr>
          <w:b/>
        </w:rPr>
        <w:t xml:space="preserve"> </w:t>
      </w:r>
      <w:r w:rsidR="009D64BD" w:rsidRPr="00DB6E7A">
        <w:rPr>
          <w:color w:val="0000FF"/>
          <w:szCs w:val="19"/>
        </w:rPr>
        <w:t>sí, los siguientes:</w:t>
      </w:r>
    </w:p>
    <w:p w14:paraId="18B18254" w14:textId="49C1A514" w:rsidR="009D64BD" w:rsidRDefault="009D64BD" w:rsidP="009D64BD">
      <w:pPr>
        <w:spacing w:before="120" w:after="120"/>
        <w:ind w:left="1418" w:right="-427"/>
        <w:jc w:val="both"/>
        <w:rPr>
          <w:rFonts w:ascii="Verdana" w:hAnsi="Verdana"/>
          <w:b/>
          <w:sz w:val="19"/>
          <w:szCs w:val="19"/>
        </w:rPr>
      </w:pPr>
      <w:r w:rsidRPr="5E3F86BD">
        <w:rPr>
          <w:rFonts w:ascii="Verdana" w:hAnsi="Verdana"/>
          <w:b/>
          <w:bCs/>
          <w:sz w:val="19"/>
          <w:szCs w:val="19"/>
        </w:rPr>
        <w:t>Parámetros objetivos que permiten apreciar su carácter anorm</w:t>
      </w:r>
      <w:r w:rsidR="004D6301">
        <w:rPr>
          <w:rFonts w:ascii="Verdana" w:hAnsi="Verdana"/>
          <w:b/>
          <w:bCs/>
          <w:sz w:val="19"/>
          <w:szCs w:val="19"/>
        </w:rPr>
        <w:t>al:</w:t>
      </w:r>
      <w:r w:rsidRPr="5E3F86BD">
        <w:rPr>
          <w:rFonts w:ascii="Verdana" w:hAnsi="Verdana"/>
          <w:b/>
          <w:bCs/>
          <w:sz w:val="19"/>
          <w:szCs w:val="19"/>
        </w:rPr>
        <w:t xml:space="preserve"> </w:t>
      </w:r>
    </w:p>
    <w:p w14:paraId="3BA5E2CB" w14:textId="1D8AC44B" w:rsidR="4E15A3A1" w:rsidRPr="004D6301" w:rsidRDefault="7F264D36" w:rsidP="004D6301">
      <w:pPr>
        <w:pStyle w:val="Prrafodelista"/>
        <w:numPr>
          <w:ilvl w:val="0"/>
          <w:numId w:val="4"/>
        </w:numPr>
        <w:ind w:left="1571" w:right="-427"/>
        <w:jc w:val="both"/>
        <w:rPr>
          <w:rFonts w:ascii="Verdana" w:eastAsia="Verdana" w:hAnsi="Verdana" w:cs="Verdana"/>
          <w:color w:val="0000FF"/>
          <w:sz w:val="19"/>
          <w:szCs w:val="19"/>
        </w:rPr>
      </w:pPr>
      <w:r w:rsidRPr="005576E6">
        <w:rPr>
          <w:rFonts w:ascii="Verdana" w:eastAsia="Verdana" w:hAnsi="Verdana" w:cs="Verdana"/>
          <w:color w:val="0000FF"/>
          <w:sz w:val="19"/>
          <w:szCs w:val="19"/>
          <w:u w:val="single"/>
        </w:rPr>
        <w:t>Si concurre un solo licitador</w:t>
      </w:r>
      <w:r w:rsidRPr="005576E6">
        <w:rPr>
          <w:rFonts w:ascii="Verdana" w:eastAsia="Verdana" w:hAnsi="Verdana" w:cs="Verdana"/>
          <w:color w:val="0000FF"/>
          <w:sz w:val="19"/>
          <w:szCs w:val="19"/>
        </w:rPr>
        <w:t>, se considerará anormalmente baja cuando</w:t>
      </w:r>
      <w:r w:rsidR="004D6301">
        <w:rPr>
          <w:rFonts w:ascii="Verdana" w:eastAsia="Verdana" w:hAnsi="Verdana" w:cs="Verdana"/>
          <w:color w:val="0000FF"/>
          <w:sz w:val="19"/>
          <w:szCs w:val="19"/>
        </w:rPr>
        <w:t xml:space="preserve"> </w:t>
      </w:r>
      <w:r w:rsidR="004D6301" w:rsidRPr="004D6301">
        <w:rPr>
          <w:rFonts w:ascii="Verdana" w:eastAsia="Verdana" w:hAnsi="Verdana" w:cs="Verdana"/>
          <w:color w:val="0000FF"/>
          <w:sz w:val="19"/>
          <w:szCs w:val="19"/>
        </w:rPr>
        <w:t xml:space="preserve">simultáneamente </w:t>
      </w:r>
      <w:r w:rsidRPr="004D6301">
        <w:rPr>
          <w:rFonts w:ascii="Verdana" w:eastAsia="Verdana" w:hAnsi="Verdana" w:cs="Verdana"/>
          <w:color w:val="0000FF"/>
          <w:sz w:val="19"/>
          <w:szCs w:val="19"/>
        </w:rPr>
        <w:t>s</w:t>
      </w:r>
      <w:r w:rsidR="004D6301" w:rsidRPr="004D6301">
        <w:rPr>
          <w:rFonts w:ascii="Verdana" w:eastAsia="Verdana" w:hAnsi="Verdana" w:cs="Verdana"/>
          <w:color w:val="0000FF"/>
          <w:sz w:val="19"/>
          <w:szCs w:val="19"/>
        </w:rPr>
        <w:t>e den ambas condiciones</w:t>
      </w:r>
      <w:r w:rsidRPr="004D6301">
        <w:rPr>
          <w:rFonts w:ascii="Verdana" w:eastAsia="Verdana" w:hAnsi="Verdana" w:cs="Verdana"/>
          <w:color w:val="0000FF"/>
          <w:sz w:val="19"/>
          <w:szCs w:val="19"/>
        </w:rPr>
        <w:t>:</w:t>
      </w:r>
    </w:p>
    <w:p w14:paraId="13A6DB5F" w14:textId="1F00E667" w:rsidR="4E15A3A1" w:rsidRPr="005576E6" w:rsidRDefault="5183D703" w:rsidP="00EA665B">
      <w:pPr>
        <w:pStyle w:val="Prrafodelista"/>
        <w:numPr>
          <w:ilvl w:val="2"/>
          <w:numId w:val="4"/>
        </w:numPr>
        <w:ind w:right="-427"/>
        <w:jc w:val="both"/>
        <w:rPr>
          <w:rFonts w:ascii="Verdana" w:eastAsia="Verdana" w:hAnsi="Verdana" w:cs="Verdana"/>
          <w:color w:val="0000FF"/>
          <w:sz w:val="19"/>
          <w:szCs w:val="19"/>
        </w:rPr>
      </w:pPr>
      <w:r w:rsidRPr="005576E6">
        <w:rPr>
          <w:rFonts w:ascii="Verdana" w:eastAsia="Verdana" w:hAnsi="Verdana" w:cs="Verdana"/>
          <w:color w:val="0000FF"/>
          <w:sz w:val="19"/>
          <w:szCs w:val="19"/>
        </w:rPr>
        <w:t>q</w:t>
      </w:r>
      <w:r w:rsidR="3E671939" w:rsidRPr="005576E6">
        <w:rPr>
          <w:rFonts w:ascii="Verdana" w:eastAsia="Verdana" w:hAnsi="Verdana" w:cs="Verdana"/>
          <w:color w:val="0000FF"/>
          <w:sz w:val="19"/>
          <w:szCs w:val="19"/>
        </w:rPr>
        <w:t xml:space="preserve">ue </w:t>
      </w:r>
      <w:r w:rsidR="0ADB1CA4" w:rsidRPr="005576E6">
        <w:rPr>
          <w:rFonts w:ascii="Verdana" w:eastAsia="Verdana" w:hAnsi="Verdana" w:cs="Verdana"/>
          <w:color w:val="0000FF"/>
          <w:sz w:val="19"/>
          <w:szCs w:val="19"/>
        </w:rPr>
        <w:t>la oferta económica s</w:t>
      </w:r>
      <w:r w:rsidR="01B1DE3C" w:rsidRPr="005576E6">
        <w:rPr>
          <w:rFonts w:ascii="Verdana" w:eastAsia="Verdana" w:hAnsi="Verdana" w:cs="Verdana"/>
          <w:color w:val="0000FF"/>
          <w:sz w:val="19"/>
          <w:szCs w:val="19"/>
        </w:rPr>
        <w:t>e</w:t>
      </w:r>
      <w:r w:rsidR="0ADB1CA4" w:rsidRPr="005576E6">
        <w:rPr>
          <w:rFonts w:ascii="Verdana" w:eastAsia="Verdana" w:hAnsi="Verdana" w:cs="Verdana"/>
          <w:color w:val="0000FF"/>
          <w:sz w:val="19"/>
          <w:szCs w:val="19"/>
        </w:rPr>
        <w:t xml:space="preserve">a un </w:t>
      </w:r>
      <w:r w:rsidR="1CA332E1" w:rsidRPr="005576E6">
        <w:rPr>
          <w:rFonts w:ascii="Verdana" w:eastAsia="Verdana" w:hAnsi="Verdana" w:cs="Verdana"/>
          <w:color w:val="0000FF"/>
          <w:sz w:val="19"/>
          <w:szCs w:val="19"/>
        </w:rPr>
        <w:t>25</w:t>
      </w:r>
      <w:r w:rsidR="0ADB1CA4" w:rsidRPr="005576E6">
        <w:rPr>
          <w:rFonts w:ascii="Verdana" w:eastAsia="Verdana" w:hAnsi="Verdana" w:cs="Verdana"/>
          <w:color w:val="0000FF"/>
          <w:sz w:val="19"/>
          <w:szCs w:val="19"/>
        </w:rPr>
        <w:t xml:space="preserve">% más baja que el presupuesto base de licitación. </w:t>
      </w:r>
    </w:p>
    <w:p w14:paraId="1EBDFCD8" w14:textId="64BB7BF3" w:rsidR="4E15A3A1" w:rsidRPr="005576E6" w:rsidRDefault="5746FE8C" w:rsidP="00EA665B">
      <w:pPr>
        <w:pStyle w:val="Prrafodelista"/>
        <w:numPr>
          <w:ilvl w:val="2"/>
          <w:numId w:val="4"/>
        </w:numPr>
        <w:ind w:right="-427"/>
        <w:jc w:val="both"/>
        <w:rPr>
          <w:rFonts w:ascii="Verdana" w:eastAsia="Verdana" w:hAnsi="Verdana" w:cs="Verdana"/>
          <w:color w:val="0000FF"/>
          <w:sz w:val="19"/>
          <w:szCs w:val="19"/>
        </w:rPr>
      </w:pPr>
      <w:r w:rsidRPr="005576E6">
        <w:rPr>
          <w:rFonts w:ascii="Verdana" w:eastAsia="Verdana" w:hAnsi="Verdana" w:cs="Verdana"/>
          <w:color w:val="0000FF"/>
          <w:sz w:val="19"/>
          <w:szCs w:val="19"/>
        </w:rPr>
        <w:t>q</w:t>
      </w:r>
      <w:r w:rsidR="51421FFA" w:rsidRPr="005576E6">
        <w:rPr>
          <w:rFonts w:ascii="Verdana" w:eastAsia="Verdana" w:hAnsi="Verdana" w:cs="Verdana"/>
          <w:color w:val="0000FF"/>
          <w:sz w:val="19"/>
          <w:szCs w:val="19"/>
        </w:rPr>
        <w:t>ue la puntuación que le corresponde en el resto de los criterios de adjudicación diferentes del precio sea inferior al 50% de la puntuación total establecida para éstos en el pliego.</w:t>
      </w:r>
    </w:p>
    <w:p w14:paraId="59467234" w14:textId="0D80A87A" w:rsidR="4E15A3A1" w:rsidRPr="005576E6" w:rsidRDefault="4E15A3A1" w:rsidP="5E3F86BD">
      <w:pPr>
        <w:pStyle w:val="Prrafodelista"/>
        <w:ind w:left="1571" w:right="-427" w:hanging="360"/>
        <w:jc w:val="both"/>
        <w:rPr>
          <w:rFonts w:ascii="Verdana" w:eastAsia="Verdana" w:hAnsi="Verdana" w:cs="Verdana"/>
          <w:color w:val="0000FF"/>
          <w:sz w:val="19"/>
          <w:szCs w:val="19"/>
        </w:rPr>
      </w:pPr>
    </w:p>
    <w:p w14:paraId="5B2CADD2" w14:textId="47CF3BE5" w:rsidR="4E15A3A1" w:rsidRPr="005576E6" w:rsidRDefault="7F264D36" w:rsidP="00EA665B">
      <w:pPr>
        <w:pStyle w:val="Prrafodelista"/>
        <w:numPr>
          <w:ilvl w:val="0"/>
          <w:numId w:val="4"/>
        </w:numPr>
        <w:ind w:left="1571" w:right="-427"/>
        <w:jc w:val="both"/>
        <w:rPr>
          <w:rFonts w:ascii="Verdana" w:eastAsia="Verdana" w:hAnsi="Verdana" w:cs="Verdana"/>
          <w:color w:val="0000FF"/>
          <w:sz w:val="19"/>
          <w:szCs w:val="19"/>
        </w:rPr>
      </w:pPr>
      <w:r w:rsidRPr="005576E6">
        <w:rPr>
          <w:rFonts w:ascii="Verdana" w:eastAsia="Verdana" w:hAnsi="Verdana" w:cs="Verdana"/>
          <w:color w:val="0000FF"/>
          <w:sz w:val="19"/>
          <w:szCs w:val="19"/>
          <w:u w:val="single"/>
        </w:rPr>
        <w:t>Si concurren dos licitadores</w:t>
      </w:r>
      <w:r w:rsidRPr="005576E6">
        <w:rPr>
          <w:rFonts w:ascii="Verdana" w:eastAsia="Verdana" w:hAnsi="Verdana" w:cs="Verdana"/>
          <w:color w:val="0000FF"/>
          <w:sz w:val="19"/>
          <w:szCs w:val="19"/>
        </w:rPr>
        <w:t xml:space="preserve">, se considerará anormalmente baja cuando </w:t>
      </w:r>
      <w:r w:rsidR="004D6301" w:rsidRPr="004D6301">
        <w:rPr>
          <w:rFonts w:ascii="Verdana" w:eastAsia="Verdana" w:hAnsi="Verdana" w:cs="Verdana"/>
          <w:color w:val="0000FF"/>
          <w:sz w:val="19"/>
          <w:szCs w:val="19"/>
        </w:rPr>
        <w:t>simultáneamente se den ambas condiciones:</w:t>
      </w:r>
    </w:p>
    <w:p w14:paraId="39A8D4DA" w14:textId="1CF36C5E" w:rsidR="4E15A3A1" w:rsidRPr="005576E6" w:rsidRDefault="675EE5B1" w:rsidP="00EA665B">
      <w:pPr>
        <w:pStyle w:val="Prrafodelista"/>
        <w:numPr>
          <w:ilvl w:val="2"/>
          <w:numId w:val="4"/>
        </w:numPr>
        <w:ind w:right="-427"/>
        <w:jc w:val="both"/>
        <w:rPr>
          <w:rFonts w:ascii="Verdana" w:eastAsia="Verdana" w:hAnsi="Verdana" w:cs="Verdana"/>
          <w:color w:val="0000FF"/>
          <w:sz w:val="19"/>
          <w:szCs w:val="19"/>
        </w:rPr>
      </w:pPr>
      <w:r w:rsidRPr="005576E6">
        <w:rPr>
          <w:rFonts w:ascii="Verdana" w:eastAsia="Verdana" w:hAnsi="Verdana" w:cs="Verdana"/>
          <w:color w:val="0000FF"/>
          <w:sz w:val="19"/>
          <w:szCs w:val="19"/>
        </w:rPr>
        <w:t>que la oferta económica sea inferior en más de un 20% de la otra oferta.</w:t>
      </w:r>
    </w:p>
    <w:p w14:paraId="2228B46E" w14:textId="0BB02F5F" w:rsidR="4E15A3A1" w:rsidRPr="005576E6" w:rsidRDefault="675EE5B1" w:rsidP="00EA665B">
      <w:pPr>
        <w:pStyle w:val="Prrafodelista"/>
        <w:numPr>
          <w:ilvl w:val="2"/>
          <w:numId w:val="4"/>
        </w:numPr>
        <w:ind w:right="-427"/>
        <w:jc w:val="both"/>
        <w:rPr>
          <w:rFonts w:ascii="Verdana" w:eastAsia="Verdana" w:hAnsi="Verdana" w:cs="Verdana"/>
          <w:color w:val="0000FF"/>
          <w:sz w:val="19"/>
          <w:szCs w:val="19"/>
        </w:rPr>
      </w:pPr>
      <w:r w:rsidRPr="005576E6">
        <w:rPr>
          <w:rFonts w:ascii="Verdana" w:eastAsia="Verdana" w:hAnsi="Verdana" w:cs="Verdana"/>
          <w:color w:val="0000FF"/>
          <w:sz w:val="19"/>
          <w:szCs w:val="19"/>
        </w:rPr>
        <w:t>que la puntuación que le corresponde en el resto de los criterios de adjudicación diferentes del precio sea inferior al 50% de la puntuación total establecida para éstos en el pliego.</w:t>
      </w:r>
    </w:p>
    <w:p w14:paraId="203141F5" w14:textId="5D41BDB5" w:rsidR="4E15A3A1" w:rsidRPr="005576E6" w:rsidRDefault="4E15A3A1" w:rsidP="5E3F86BD">
      <w:pPr>
        <w:pStyle w:val="Prrafodelista"/>
        <w:ind w:left="1571" w:right="-427" w:hanging="360"/>
        <w:jc w:val="both"/>
        <w:rPr>
          <w:rFonts w:ascii="Verdana" w:eastAsia="Verdana" w:hAnsi="Verdana" w:cs="Verdana"/>
          <w:color w:val="0000FF"/>
          <w:sz w:val="19"/>
          <w:szCs w:val="19"/>
        </w:rPr>
      </w:pPr>
    </w:p>
    <w:p w14:paraId="6D27F9EE" w14:textId="621BC7F6" w:rsidR="4E15A3A1" w:rsidRPr="005576E6" w:rsidRDefault="7F264D36" w:rsidP="00EA665B">
      <w:pPr>
        <w:pStyle w:val="Prrafodelista"/>
        <w:numPr>
          <w:ilvl w:val="0"/>
          <w:numId w:val="4"/>
        </w:numPr>
        <w:ind w:left="1571" w:right="-427"/>
        <w:jc w:val="both"/>
        <w:rPr>
          <w:rFonts w:ascii="Verdana" w:eastAsia="Verdana" w:hAnsi="Verdana" w:cs="Verdana"/>
          <w:color w:val="0000FF"/>
          <w:sz w:val="19"/>
          <w:szCs w:val="19"/>
        </w:rPr>
      </w:pPr>
      <w:r w:rsidRPr="005576E6">
        <w:rPr>
          <w:rFonts w:ascii="Verdana" w:eastAsia="Verdana" w:hAnsi="Verdana" w:cs="Verdana"/>
          <w:color w:val="0000FF"/>
          <w:sz w:val="19"/>
          <w:szCs w:val="19"/>
          <w:u w:val="single"/>
        </w:rPr>
        <w:t>Si concurren tres o más licitadores</w:t>
      </w:r>
      <w:r w:rsidRPr="005576E6">
        <w:rPr>
          <w:rFonts w:ascii="Verdana" w:eastAsia="Verdana" w:hAnsi="Verdana" w:cs="Verdana"/>
          <w:color w:val="0000FF"/>
          <w:sz w:val="19"/>
          <w:szCs w:val="19"/>
        </w:rPr>
        <w:t xml:space="preserve">, se considerará anormalmente baja la oferta </w:t>
      </w:r>
      <w:r w:rsidR="004D6301" w:rsidRPr="005576E6">
        <w:rPr>
          <w:rFonts w:ascii="Verdana" w:eastAsia="Verdana" w:hAnsi="Verdana" w:cs="Verdana"/>
          <w:color w:val="0000FF"/>
          <w:sz w:val="19"/>
          <w:szCs w:val="19"/>
        </w:rPr>
        <w:t>cuando</w:t>
      </w:r>
      <w:r w:rsidR="004D6301">
        <w:rPr>
          <w:rFonts w:ascii="Verdana" w:eastAsia="Verdana" w:hAnsi="Verdana" w:cs="Verdana"/>
          <w:color w:val="0000FF"/>
          <w:sz w:val="19"/>
          <w:szCs w:val="19"/>
        </w:rPr>
        <w:t xml:space="preserve"> </w:t>
      </w:r>
      <w:r w:rsidR="004D6301" w:rsidRPr="004D6301">
        <w:rPr>
          <w:rFonts w:ascii="Verdana" w:eastAsia="Verdana" w:hAnsi="Verdana" w:cs="Verdana"/>
          <w:color w:val="0000FF"/>
          <w:sz w:val="19"/>
          <w:szCs w:val="19"/>
        </w:rPr>
        <w:t>simultáneamente se den ambas condiciones:</w:t>
      </w:r>
    </w:p>
    <w:p w14:paraId="30A925C0" w14:textId="6D9AB3F7" w:rsidR="4E15A3A1" w:rsidRPr="005576E6" w:rsidRDefault="5FE84DFA" w:rsidP="00EA665B">
      <w:pPr>
        <w:pStyle w:val="Prrafodelista"/>
        <w:numPr>
          <w:ilvl w:val="2"/>
          <w:numId w:val="4"/>
        </w:numPr>
        <w:ind w:right="-427"/>
        <w:jc w:val="both"/>
        <w:rPr>
          <w:rFonts w:ascii="Verdana" w:eastAsia="Verdana" w:hAnsi="Verdana" w:cs="Verdana"/>
          <w:color w:val="0000FF"/>
          <w:sz w:val="19"/>
          <w:szCs w:val="19"/>
        </w:rPr>
      </w:pPr>
      <w:r w:rsidRPr="005576E6">
        <w:rPr>
          <w:rFonts w:ascii="Verdana" w:eastAsia="Verdana" w:hAnsi="Verdana" w:cs="Verdana"/>
          <w:color w:val="0000FF"/>
          <w:sz w:val="19"/>
          <w:szCs w:val="19"/>
        </w:rPr>
        <w:t xml:space="preserve">que la oferta económica sea inferior en más de un 10% a la media aritmética de todas las ofertas económicas presentadas. No obstante, </w:t>
      </w:r>
      <w:r w:rsidR="003D254C" w:rsidRPr="005576E6">
        <w:rPr>
          <w:rFonts w:ascii="Verdana" w:eastAsia="Verdana" w:hAnsi="Verdana" w:cs="Verdana"/>
          <w:color w:val="0000FF"/>
          <w:sz w:val="19"/>
          <w:szCs w:val="19"/>
        </w:rPr>
        <w:t>se excluirán para el cómputo de dicha media las ofertas de cuantía más elevadas cuando sean superiores en más de un 10% a dicha media.</w:t>
      </w:r>
      <w:r w:rsidRPr="005576E6">
        <w:rPr>
          <w:rFonts w:ascii="Verdana" w:eastAsia="Verdana" w:hAnsi="Verdana" w:cs="Verdana"/>
          <w:color w:val="0000FF"/>
          <w:sz w:val="19"/>
          <w:szCs w:val="19"/>
        </w:rPr>
        <w:t xml:space="preserve"> </w:t>
      </w:r>
    </w:p>
    <w:p w14:paraId="260A930D" w14:textId="6249C47C" w:rsidR="4E15A3A1" w:rsidRPr="005576E6" w:rsidRDefault="5FE84DFA" w:rsidP="00EA665B">
      <w:pPr>
        <w:pStyle w:val="Prrafodelista"/>
        <w:numPr>
          <w:ilvl w:val="2"/>
          <w:numId w:val="4"/>
        </w:numPr>
        <w:ind w:right="-427"/>
        <w:jc w:val="both"/>
        <w:rPr>
          <w:rFonts w:ascii="Verdana" w:eastAsia="Verdana" w:hAnsi="Verdana" w:cs="Verdana"/>
          <w:color w:val="0000FF"/>
          <w:sz w:val="19"/>
          <w:szCs w:val="19"/>
        </w:rPr>
      </w:pPr>
      <w:r w:rsidRPr="005576E6">
        <w:rPr>
          <w:rFonts w:ascii="Verdana" w:eastAsia="Verdana" w:hAnsi="Verdana" w:cs="Verdana"/>
          <w:color w:val="0000FF"/>
          <w:sz w:val="19"/>
          <w:szCs w:val="19"/>
        </w:rPr>
        <w:t>que la puntuación que le corresponde en el resto de los criterios de adjudicación diferentes del precio sea inferior al 50% de la puntuación total establecida para éstos en el pliego</w:t>
      </w:r>
      <w:r w:rsidR="7164B6D9" w:rsidRPr="005576E6">
        <w:rPr>
          <w:rFonts w:ascii="Verdana" w:eastAsia="Verdana" w:hAnsi="Verdana" w:cs="Verdana"/>
          <w:color w:val="0000FF"/>
          <w:sz w:val="19"/>
          <w:szCs w:val="19"/>
        </w:rPr>
        <w:t>.</w:t>
      </w:r>
    </w:p>
    <w:p w14:paraId="1B300A9D" w14:textId="159BE116" w:rsidR="7164B6D9" w:rsidRPr="005576E6" w:rsidRDefault="7164B6D9" w:rsidP="5E3F86BD">
      <w:pPr>
        <w:ind w:left="1530" w:right="-427"/>
        <w:jc w:val="both"/>
        <w:rPr>
          <w:rFonts w:ascii="Verdana" w:eastAsia="Verdana" w:hAnsi="Verdana" w:cs="Verdana"/>
          <w:color w:val="0000FF"/>
          <w:sz w:val="19"/>
          <w:szCs w:val="19"/>
        </w:rPr>
      </w:pPr>
      <w:r w:rsidRPr="005576E6">
        <w:rPr>
          <w:rFonts w:ascii="Verdana" w:eastAsia="Verdana" w:hAnsi="Verdana" w:cs="Verdana"/>
          <w:color w:val="0000FF"/>
          <w:sz w:val="19"/>
          <w:szCs w:val="19"/>
        </w:rPr>
        <w:t>Tras dicho análisis, y en caso de que alguna empresa licitadora se encuentre en presunción de oferta anormalmente baja, se procederá de acuerdo con el artículo 1</w:t>
      </w:r>
      <w:r w:rsidR="00B07FDD" w:rsidRPr="005576E6">
        <w:rPr>
          <w:rFonts w:ascii="Verdana" w:eastAsia="Verdana" w:hAnsi="Verdana" w:cs="Verdana"/>
          <w:color w:val="0000FF"/>
          <w:sz w:val="19"/>
          <w:szCs w:val="19"/>
        </w:rPr>
        <w:t>4</w:t>
      </w:r>
      <w:r w:rsidRPr="005576E6">
        <w:rPr>
          <w:rFonts w:ascii="Verdana" w:eastAsia="Verdana" w:hAnsi="Verdana" w:cs="Verdana"/>
          <w:color w:val="0000FF"/>
          <w:sz w:val="19"/>
          <w:szCs w:val="19"/>
        </w:rPr>
        <w:t>9 de la LCSP, y se le concederá un plazo de 5 días hábiles, para que pueda justificar la viabilidad de su oferta mediante la aportación de la documentación e información que estime pertinente.</w:t>
      </w:r>
    </w:p>
    <w:p w14:paraId="00CDCCFA" w14:textId="77777777" w:rsidR="00256673" w:rsidRPr="005C03A2" w:rsidRDefault="00256673" w:rsidP="00EC6894">
      <w:pPr>
        <w:pStyle w:val="Ttulo3"/>
        <w:ind w:right="-427"/>
      </w:pPr>
      <w:bookmarkStart w:id="483" w:name="_Toc215044325"/>
      <w:bookmarkEnd w:id="482"/>
      <w:r w:rsidRPr="005C03A2">
        <w:t xml:space="preserve">23.- </w:t>
      </w:r>
      <w:r w:rsidR="000751CD" w:rsidRPr="005C03A2">
        <w:rPr>
          <w:caps w:val="0"/>
        </w:rPr>
        <w:t>CRITERIOS ESPECÍFICOS DE DESEMPATE</w:t>
      </w:r>
      <w:bookmarkEnd w:id="483"/>
    </w:p>
    <w:p w14:paraId="0D494192" w14:textId="77777777" w:rsidR="004111E7" w:rsidRDefault="004111E7" w:rsidP="004111E7">
      <w:pPr>
        <w:ind w:left="510"/>
      </w:pPr>
      <w:r w:rsidRPr="00826A64">
        <w:rPr>
          <w:rFonts w:ascii="Verdana" w:hAnsi="Verdana"/>
          <w:color w:val="0000FF"/>
          <w:sz w:val="19"/>
          <w:szCs w:val="19"/>
        </w:rPr>
        <w:lastRenderedPageBreak/>
        <w:t>No se establecen criterios específicos de desempate. Serán de aplicación los criterios genéricos establecidos en el punto 19 de las Condiciones Generales del presente pliego</w:t>
      </w:r>
      <w:r w:rsidRPr="00CC3FA8">
        <w:t>.</w:t>
      </w:r>
    </w:p>
    <w:p w14:paraId="24A1DACC" w14:textId="77777777" w:rsidR="0044319F" w:rsidRDefault="0044319F" w:rsidP="004111E7">
      <w:pPr>
        <w:ind w:left="510"/>
      </w:pPr>
    </w:p>
    <w:p w14:paraId="5EF6F9F4" w14:textId="77777777" w:rsidR="00256673" w:rsidRPr="005C03A2" w:rsidRDefault="00256673" w:rsidP="00EC6894">
      <w:pPr>
        <w:pStyle w:val="Ttulo3"/>
        <w:ind w:right="-427"/>
      </w:pPr>
      <w:bookmarkStart w:id="484" w:name="_Toc215044326"/>
      <w:r w:rsidRPr="005C03A2">
        <w:t xml:space="preserve">24.- </w:t>
      </w:r>
      <w:r w:rsidR="000751CD" w:rsidRPr="005C03A2">
        <w:rPr>
          <w:caps w:val="0"/>
        </w:rPr>
        <w:t xml:space="preserve">DOCUMENTACIÓN A PRESENTAR EN CADA </w:t>
      </w:r>
      <w:r w:rsidR="000751CD" w:rsidRPr="00072B73">
        <w:rPr>
          <w:caps w:val="0"/>
        </w:rPr>
        <w:t>SOBRE</w:t>
      </w:r>
      <w:bookmarkEnd w:id="484"/>
    </w:p>
    <w:p w14:paraId="43DFEC4B" w14:textId="77777777" w:rsidR="00256673" w:rsidRPr="005C03A2"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5C03A2">
        <w:rPr>
          <w:rFonts w:ascii="Verdana" w:hAnsi="Verdana" w:cs="Tahoma"/>
          <w:sz w:val="19"/>
          <w:szCs w:val="19"/>
        </w:rPr>
        <w:t xml:space="preserve">Los documentos exigidos para tomar parte en el procedimiento se presentarán dentro de los </w:t>
      </w:r>
      <w:r w:rsidRPr="005C03A2">
        <w:rPr>
          <w:rFonts w:ascii="Verdana" w:hAnsi="Verdana" w:cs="Tahoma"/>
          <w:sz w:val="19"/>
          <w:szCs w:val="19"/>
          <w:u w:val="single"/>
        </w:rPr>
        <w:t>archivos electrónicos o sobres</w:t>
      </w:r>
      <w:r w:rsidRPr="005C03A2">
        <w:rPr>
          <w:rFonts w:ascii="Verdana" w:hAnsi="Verdana" w:cs="Tahoma"/>
          <w:sz w:val="19"/>
          <w:szCs w:val="19"/>
        </w:rPr>
        <w:t xml:space="preserve"> que se indican a continuación.</w:t>
      </w:r>
    </w:p>
    <w:p w14:paraId="35668EC1" w14:textId="112756AA" w:rsidR="00256673" w:rsidRPr="005C03A2" w:rsidRDefault="00256673" w:rsidP="00EC6894">
      <w:pPr>
        <w:pStyle w:val="Prrafodelista"/>
        <w:tabs>
          <w:tab w:val="left" w:pos="0"/>
        </w:tabs>
        <w:spacing w:before="120" w:after="120"/>
        <w:ind w:left="851" w:right="-427"/>
        <w:jc w:val="both"/>
        <w:rPr>
          <w:rFonts w:ascii="Verdana" w:hAnsi="Verdana" w:cs="Tahoma"/>
          <w:sz w:val="19"/>
          <w:szCs w:val="19"/>
        </w:rPr>
      </w:pPr>
      <w:r w:rsidRPr="005C03A2">
        <w:rPr>
          <w:rFonts w:ascii="Verdana" w:hAnsi="Verdana" w:cs="Tahoma"/>
          <w:sz w:val="19"/>
          <w:szCs w:val="19"/>
        </w:rPr>
        <w:t xml:space="preserve"> </w:t>
      </w:r>
    </w:p>
    <w:p w14:paraId="3A7F43AD" w14:textId="590CB48E" w:rsidR="00256673" w:rsidRDefault="00256673" w:rsidP="00EC6894">
      <w:pPr>
        <w:pStyle w:val="Prrafodelista"/>
        <w:tabs>
          <w:tab w:val="left" w:pos="0"/>
        </w:tabs>
        <w:spacing w:before="120" w:after="120"/>
        <w:ind w:left="851" w:right="-427"/>
        <w:jc w:val="both"/>
        <w:rPr>
          <w:rFonts w:ascii="Verdana" w:hAnsi="Verdana" w:cs="Tahoma"/>
          <w:color w:val="0000FF"/>
          <w:sz w:val="19"/>
          <w:szCs w:val="19"/>
        </w:rPr>
      </w:pPr>
      <w:r w:rsidRPr="005C03A2">
        <w:rPr>
          <w:rFonts w:ascii="Verdana" w:hAnsi="Verdana" w:cs="Tahoma"/>
          <w:sz w:val="19"/>
          <w:szCs w:val="19"/>
        </w:rPr>
        <w:t xml:space="preserve">Respecto a la </w:t>
      </w:r>
      <w:r w:rsidRPr="005C03A2">
        <w:rPr>
          <w:rFonts w:ascii="Verdana" w:hAnsi="Verdana" w:cs="Tahoma"/>
          <w:b/>
          <w:sz w:val="19"/>
          <w:szCs w:val="19"/>
        </w:rPr>
        <w:t>parte IV del DEUC</w:t>
      </w:r>
      <w:r w:rsidRPr="005C03A2">
        <w:rPr>
          <w:rFonts w:ascii="Verdana" w:hAnsi="Verdana" w:cs="Tahoma"/>
          <w:sz w:val="19"/>
          <w:szCs w:val="19"/>
        </w:rPr>
        <w:t xml:space="preserve">, </w:t>
      </w:r>
      <w:r w:rsidR="00432D24" w:rsidRPr="005C03A2">
        <w:rPr>
          <w:rFonts w:ascii="Verdana" w:hAnsi="Verdana" w:cs="Tahoma"/>
          <w:sz w:val="19"/>
          <w:szCs w:val="19"/>
        </w:rPr>
        <w:t>la</w:t>
      </w:r>
      <w:r w:rsidRPr="005C03A2">
        <w:rPr>
          <w:rFonts w:ascii="Verdana" w:hAnsi="Verdana" w:cs="Tahoma"/>
          <w:sz w:val="19"/>
          <w:szCs w:val="19"/>
        </w:rPr>
        <w:t xml:space="preserve"> operador</w:t>
      </w:r>
      <w:r w:rsidR="00432D24" w:rsidRPr="005C03A2">
        <w:rPr>
          <w:rFonts w:ascii="Verdana" w:hAnsi="Verdana" w:cs="Tahoma"/>
          <w:sz w:val="19"/>
          <w:szCs w:val="19"/>
        </w:rPr>
        <w:t>a</w:t>
      </w:r>
      <w:r w:rsidRPr="005C03A2">
        <w:rPr>
          <w:rFonts w:ascii="Verdana" w:hAnsi="Verdana" w:cs="Tahoma"/>
          <w:sz w:val="19"/>
          <w:szCs w:val="19"/>
        </w:rPr>
        <w:t xml:space="preserve"> económic</w:t>
      </w:r>
      <w:r w:rsidR="00432D24" w:rsidRPr="005C03A2">
        <w:rPr>
          <w:rFonts w:ascii="Verdana" w:hAnsi="Verdana" w:cs="Tahoma"/>
          <w:sz w:val="19"/>
          <w:szCs w:val="19"/>
        </w:rPr>
        <w:t>a</w:t>
      </w:r>
      <w:r w:rsidRPr="005C03A2">
        <w:rPr>
          <w:rFonts w:ascii="Verdana" w:hAnsi="Verdana" w:cs="Tahoma"/>
          <w:sz w:val="19"/>
          <w:szCs w:val="19"/>
        </w:rPr>
        <w:t xml:space="preserve"> se limitará a cumplimentar la </w:t>
      </w:r>
      <w:r w:rsidRPr="005C03A2">
        <w:rPr>
          <w:rFonts w:ascii="Verdana" w:hAnsi="Verdana" w:cs="Tahoma"/>
          <w:b/>
          <w:sz w:val="19"/>
          <w:szCs w:val="19"/>
        </w:rPr>
        <w:t>sección</w:t>
      </w:r>
      <w:r w:rsidRPr="005C03A2">
        <w:rPr>
          <w:rFonts w:ascii="Verdana" w:hAnsi="Verdana" w:cs="Tahoma"/>
          <w:sz w:val="19"/>
          <w:szCs w:val="19"/>
        </w:rPr>
        <w:t xml:space="preserve"> </w:t>
      </w:r>
      <w:r w:rsidRPr="005C03A2">
        <w:rPr>
          <w:rFonts w:ascii="Symbol" w:eastAsia="Symbol" w:hAnsi="Symbol" w:cs="Symbol"/>
          <w:b/>
          <w:sz w:val="19"/>
          <w:szCs w:val="19"/>
        </w:rPr>
        <w:t></w:t>
      </w:r>
      <w:r w:rsidRPr="005C03A2">
        <w:rPr>
          <w:rFonts w:ascii="Verdana" w:eastAsia="Calibri" w:hAnsi="Verdana" w:cs="Arial"/>
          <w:sz w:val="19"/>
          <w:szCs w:val="19"/>
        </w:rPr>
        <w:t xml:space="preserve">: </w:t>
      </w:r>
      <w:r w:rsidRPr="005C03A2">
        <w:rPr>
          <w:rFonts w:ascii="Verdana" w:hAnsi="Verdana" w:cs="Tahoma"/>
          <w:color w:val="0000FF"/>
          <w:sz w:val="19"/>
          <w:szCs w:val="19"/>
        </w:rPr>
        <w:t>sí</w:t>
      </w:r>
      <w:r w:rsidR="00C81642">
        <w:rPr>
          <w:rFonts w:ascii="Verdana" w:hAnsi="Verdana" w:cs="Tahoma"/>
          <w:color w:val="0000FF"/>
          <w:sz w:val="19"/>
          <w:szCs w:val="19"/>
        </w:rPr>
        <w:t xml:space="preserve">. </w:t>
      </w:r>
    </w:p>
    <w:p w14:paraId="31DEECB4" w14:textId="7F1ED7F4" w:rsidR="00BE3AAA" w:rsidRPr="004E45E1" w:rsidRDefault="00BE3AAA" w:rsidP="00BE3AAA">
      <w:pPr>
        <w:pStyle w:val="Ttulo4"/>
        <w:ind w:right="-427"/>
        <w:rPr>
          <w:rFonts w:cs="sans-serif"/>
          <w:b w:val="0"/>
          <w:bCs/>
          <w:color w:val="0000FF"/>
          <w:sz w:val="20"/>
          <w:szCs w:val="20"/>
        </w:rPr>
      </w:pPr>
      <w:bookmarkStart w:id="485" w:name="_Toc41549203"/>
      <w:bookmarkStart w:id="486" w:name="_Toc48120606"/>
      <w:r w:rsidRPr="004E45E1">
        <w:rPr>
          <w:bCs/>
          <w:color w:val="0000FF"/>
          <w:szCs w:val="19"/>
        </w:rPr>
        <w:t>24.1.-</w:t>
      </w:r>
      <w:r w:rsidRPr="004E45E1">
        <w:rPr>
          <w:color w:val="0000FF"/>
          <w:sz w:val="20"/>
          <w:szCs w:val="20"/>
        </w:rPr>
        <w:t xml:space="preserve"> </w:t>
      </w:r>
      <w:r w:rsidRPr="004E45E1">
        <w:rPr>
          <w:bCs/>
          <w:color w:val="0000FF"/>
          <w:sz w:val="20"/>
          <w:szCs w:val="20"/>
        </w:rPr>
        <w:t>SOBRE “A</w:t>
      </w:r>
      <w:r w:rsidRPr="005576E6">
        <w:rPr>
          <w:color w:val="0000FF"/>
          <w:sz w:val="20"/>
          <w:szCs w:val="20"/>
        </w:rPr>
        <w:t xml:space="preserve">”: </w:t>
      </w:r>
      <w:r w:rsidRPr="005576E6">
        <w:rPr>
          <w:rFonts w:cs="sans-serif"/>
          <w:bCs/>
          <w:color w:val="0000FF"/>
          <w:sz w:val="20"/>
          <w:szCs w:val="20"/>
        </w:rPr>
        <w:t>DOCUMENTACIÓN ACREDITATIVA DEL CUMPLIMIENTO DE LOS REQUISITOS PREVIOS</w:t>
      </w:r>
      <w:r w:rsidR="00C268B4">
        <w:rPr>
          <w:rFonts w:cs="sans-serif"/>
          <w:bCs/>
          <w:color w:val="0000FF"/>
          <w:sz w:val="20"/>
          <w:szCs w:val="20"/>
        </w:rPr>
        <w:t>.</w:t>
      </w:r>
    </w:p>
    <w:bookmarkEnd w:id="485"/>
    <w:bookmarkEnd w:id="486"/>
    <w:p w14:paraId="5985A8D3" w14:textId="591A60E2" w:rsidR="00722338" w:rsidRPr="00722338" w:rsidRDefault="00722338" w:rsidP="00722338">
      <w:pPr>
        <w:pStyle w:val="Prrafodelista"/>
        <w:spacing w:before="120" w:after="120"/>
        <w:rPr>
          <w:rFonts w:ascii="Verdana" w:hAnsi="Verdana"/>
          <w:sz w:val="19"/>
          <w:szCs w:val="19"/>
        </w:rPr>
      </w:pPr>
      <w:r w:rsidRPr="00722338">
        <w:rPr>
          <w:rFonts w:ascii="Verdana" w:hAnsi="Verdana"/>
          <w:sz w:val="19"/>
          <w:szCs w:val="19"/>
        </w:rPr>
        <w:t xml:space="preserve">En este sobre se deben presentar los documentos que se indican en la cláusula 13.1 de condiciones generales: </w:t>
      </w:r>
    </w:p>
    <w:p w14:paraId="77AA8BCD" w14:textId="77777777" w:rsidR="00722338" w:rsidRPr="00722338" w:rsidRDefault="00722338" w:rsidP="001161DC">
      <w:pPr>
        <w:pStyle w:val="Prrafodelista"/>
        <w:numPr>
          <w:ilvl w:val="0"/>
          <w:numId w:val="162"/>
        </w:numPr>
        <w:spacing w:before="120" w:after="120"/>
        <w:rPr>
          <w:rFonts w:ascii="Verdana" w:hAnsi="Verdana"/>
          <w:sz w:val="19"/>
          <w:szCs w:val="19"/>
        </w:rPr>
      </w:pPr>
      <w:r w:rsidRPr="00722338">
        <w:rPr>
          <w:rFonts w:ascii="Verdana" w:hAnsi="Verdana"/>
          <w:b/>
          <w:bCs/>
          <w:sz w:val="19"/>
          <w:szCs w:val="19"/>
        </w:rPr>
        <w:t xml:space="preserve">En todo caso, </w:t>
      </w:r>
      <w:r w:rsidRPr="00722338">
        <w:rPr>
          <w:rFonts w:ascii="Verdana" w:hAnsi="Verdana"/>
          <w:b/>
          <w:bCs/>
          <w:sz w:val="19"/>
          <w:szCs w:val="19"/>
          <w:u w:val="single"/>
        </w:rPr>
        <w:t>deben</w:t>
      </w:r>
      <w:r w:rsidRPr="00722338">
        <w:rPr>
          <w:rFonts w:ascii="Verdana" w:hAnsi="Verdana"/>
          <w:b/>
          <w:bCs/>
          <w:sz w:val="19"/>
          <w:szCs w:val="19"/>
        </w:rPr>
        <w:t xml:space="preserve"> presentarse los siguientes documentos:</w:t>
      </w:r>
    </w:p>
    <w:p w14:paraId="64C23FEA" w14:textId="381FA8E8" w:rsidR="00722338" w:rsidRPr="00722338" w:rsidRDefault="00722338" w:rsidP="001161DC">
      <w:pPr>
        <w:pStyle w:val="Prrafodelista"/>
        <w:numPr>
          <w:ilvl w:val="0"/>
          <w:numId w:val="155"/>
        </w:numPr>
        <w:spacing w:before="120" w:after="120"/>
        <w:ind w:left="1380"/>
        <w:rPr>
          <w:rFonts w:ascii="Verdana" w:hAnsi="Verdana"/>
          <w:b/>
          <w:bCs/>
          <w:sz w:val="19"/>
          <w:szCs w:val="19"/>
          <w:u w:val="single"/>
        </w:rPr>
      </w:pPr>
      <w:r w:rsidRPr="00722338">
        <w:rPr>
          <w:rFonts w:ascii="Verdana" w:hAnsi="Verdana"/>
          <w:b/>
          <w:bCs/>
          <w:sz w:val="19"/>
          <w:szCs w:val="19"/>
          <w:u w:val="single"/>
        </w:rPr>
        <w:t>Documento Europeo Único de Contratación</w:t>
      </w:r>
      <w:r w:rsidRPr="00722338">
        <w:rPr>
          <w:rFonts w:ascii="Verdana" w:hAnsi="Verdana"/>
          <w:b/>
          <w:bCs/>
          <w:sz w:val="19"/>
          <w:szCs w:val="19"/>
        </w:rPr>
        <w:t xml:space="preserve"> (</w:t>
      </w:r>
      <w:r w:rsidRPr="00722338">
        <w:rPr>
          <w:rFonts w:ascii="Verdana" w:hAnsi="Verdana"/>
          <w:b/>
          <w:bCs/>
          <w:sz w:val="19"/>
          <w:szCs w:val="19"/>
          <w:u w:val="single"/>
        </w:rPr>
        <w:t>DEUC)</w:t>
      </w:r>
      <w:r w:rsidRPr="00722338">
        <w:rPr>
          <w:rFonts w:ascii="Verdana" w:hAnsi="Verdana"/>
          <w:b/>
          <w:bCs/>
          <w:sz w:val="19"/>
          <w:szCs w:val="19"/>
        </w:rPr>
        <w:t xml:space="preserve"> </w:t>
      </w:r>
      <w:r w:rsidRPr="00722338">
        <w:rPr>
          <w:rFonts w:ascii="Verdana" w:hAnsi="Verdana"/>
          <w:sz w:val="19"/>
          <w:szCs w:val="19"/>
        </w:rPr>
        <w:t xml:space="preserve">de la operadora económica debidamente cumplimentado y, preferentemente, en </w:t>
      </w:r>
      <w:r w:rsidRPr="00722338">
        <w:rPr>
          <w:rFonts w:ascii="Verdana" w:hAnsi="Verdana"/>
          <w:b/>
          <w:bCs/>
          <w:sz w:val="19"/>
          <w:szCs w:val="19"/>
        </w:rPr>
        <w:t xml:space="preserve">formato </w:t>
      </w:r>
      <w:proofErr w:type="spellStart"/>
      <w:r w:rsidRPr="00722338">
        <w:rPr>
          <w:rFonts w:ascii="Verdana" w:hAnsi="Verdana"/>
          <w:b/>
          <w:bCs/>
          <w:sz w:val="19"/>
          <w:szCs w:val="19"/>
        </w:rPr>
        <w:t>xlm</w:t>
      </w:r>
      <w:proofErr w:type="spellEnd"/>
      <w:r w:rsidRPr="00722338">
        <w:rPr>
          <w:rFonts w:ascii="Verdana" w:hAnsi="Verdana"/>
          <w:sz w:val="19"/>
          <w:szCs w:val="19"/>
        </w:rPr>
        <w:t xml:space="preserve">. Respecto a la </w:t>
      </w:r>
      <w:r w:rsidRPr="00722338">
        <w:rPr>
          <w:rFonts w:ascii="Verdana" w:hAnsi="Verdana"/>
          <w:b/>
          <w:bCs/>
          <w:sz w:val="19"/>
          <w:szCs w:val="19"/>
        </w:rPr>
        <w:t>parte IV del DEUC</w:t>
      </w:r>
      <w:r w:rsidRPr="00722338">
        <w:rPr>
          <w:rFonts w:ascii="Verdana" w:hAnsi="Verdana"/>
          <w:sz w:val="19"/>
          <w:szCs w:val="19"/>
        </w:rPr>
        <w:t xml:space="preserve">, la operadora económica se </w:t>
      </w:r>
      <w:r w:rsidRPr="00722338">
        <w:rPr>
          <w:rFonts w:ascii="Verdana" w:hAnsi="Verdana"/>
          <w:b/>
          <w:bCs/>
          <w:sz w:val="19"/>
          <w:szCs w:val="19"/>
        </w:rPr>
        <w:t>limitará a cumplimentar la sección a</w:t>
      </w:r>
      <w:bookmarkStart w:id="487" w:name="_Hlk220592415"/>
      <w:r w:rsidRPr="00722338">
        <w:rPr>
          <w:rFonts w:ascii="Verdana" w:hAnsi="Verdana"/>
          <w:b/>
          <w:bCs/>
          <w:sz w:val="19"/>
          <w:szCs w:val="19"/>
        </w:rPr>
        <w:t xml:space="preserve">. </w:t>
      </w:r>
    </w:p>
    <w:bookmarkEnd w:id="487"/>
    <w:p w14:paraId="0B1AEB5F" w14:textId="5AB84360" w:rsidR="00722338" w:rsidRPr="00722338" w:rsidRDefault="00722338" w:rsidP="00766669">
      <w:pPr>
        <w:pStyle w:val="Prrafodelista"/>
        <w:spacing w:before="120" w:after="120"/>
        <w:ind w:left="1369"/>
        <w:rPr>
          <w:rFonts w:ascii="Verdana" w:hAnsi="Verdana"/>
          <w:b/>
          <w:bCs/>
          <w:sz w:val="19"/>
          <w:szCs w:val="19"/>
          <w:u w:val="single"/>
        </w:rPr>
      </w:pPr>
      <w:r w:rsidRPr="00722338">
        <w:rPr>
          <w:rFonts w:ascii="Verdana" w:hAnsi="Verdana"/>
          <w:sz w:val="19"/>
          <w:szCs w:val="19"/>
        </w:rPr>
        <w:t xml:space="preserve">Asimismo, se presentarán los </w:t>
      </w:r>
      <w:r w:rsidRPr="00722338">
        <w:rPr>
          <w:rFonts w:ascii="Verdana" w:hAnsi="Verdana"/>
          <w:b/>
          <w:bCs/>
          <w:sz w:val="19"/>
          <w:szCs w:val="19"/>
        </w:rPr>
        <w:t>DEUC que procedan</w:t>
      </w:r>
      <w:r w:rsidRPr="00722338">
        <w:rPr>
          <w:rFonts w:ascii="Verdana" w:hAnsi="Verdana"/>
          <w:sz w:val="19"/>
          <w:szCs w:val="19"/>
        </w:rPr>
        <w:t xml:space="preserve"> en los supuestos recogidos en la cláusula </w:t>
      </w:r>
      <w:r w:rsidRPr="00722338">
        <w:rPr>
          <w:rFonts w:ascii="Verdana" w:hAnsi="Verdana"/>
          <w:b/>
          <w:bCs/>
          <w:sz w:val="19"/>
          <w:szCs w:val="19"/>
        </w:rPr>
        <w:t>13.3 de condiciones generales</w:t>
      </w:r>
      <w:r w:rsidRPr="00722338">
        <w:rPr>
          <w:rFonts w:ascii="Verdana" w:hAnsi="Verdana"/>
          <w:sz w:val="19"/>
          <w:szCs w:val="19"/>
        </w:rPr>
        <w:t>.</w:t>
      </w:r>
    </w:p>
    <w:p w14:paraId="22C45C8D" w14:textId="77777777" w:rsidR="00722338" w:rsidRPr="00722338" w:rsidRDefault="00722338" w:rsidP="001161DC">
      <w:pPr>
        <w:pStyle w:val="Prrafodelista"/>
        <w:numPr>
          <w:ilvl w:val="0"/>
          <w:numId w:val="163"/>
        </w:numPr>
        <w:spacing w:before="120" w:after="120"/>
        <w:rPr>
          <w:rFonts w:ascii="Verdana" w:hAnsi="Verdana"/>
          <w:b/>
          <w:bCs/>
          <w:sz w:val="19"/>
          <w:szCs w:val="19"/>
          <w:u w:val="single"/>
        </w:rPr>
      </w:pPr>
      <w:r w:rsidRPr="00722338">
        <w:rPr>
          <w:rFonts w:ascii="Verdana" w:hAnsi="Verdana"/>
          <w:b/>
          <w:bCs/>
          <w:sz w:val="19"/>
          <w:szCs w:val="19"/>
        </w:rPr>
        <w:t>Compromiso de adscripción de medios según el modelo que figura en el</w:t>
      </w:r>
      <w:r w:rsidRPr="00722338">
        <w:rPr>
          <w:rFonts w:ascii="Verdana" w:hAnsi="Verdana"/>
          <w:b/>
          <w:bCs/>
          <w:sz w:val="19"/>
          <w:szCs w:val="19"/>
          <w:u w:val="single"/>
        </w:rPr>
        <w:t xml:space="preserve"> ANEXO II.2.</w:t>
      </w:r>
    </w:p>
    <w:p w14:paraId="621F5A2C" w14:textId="77777777" w:rsidR="00722338" w:rsidRPr="00722338" w:rsidRDefault="00722338" w:rsidP="001161DC">
      <w:pPr>
        <w:pStyle w:val="Prrafodelista"/>
        <w:numPr>
          <w:ilvl w:val="0"/>
          <w:numId w:val="163"/>
        </w:numPr>
        <w:spacing w:before="120" w:after="120"/>
        <w:rPr>
          <w:rFonts w:ascii="Verdana" w:hAnsi="Verdana"/>
          <w:b/>
          <w:bCs/>
          <w:sz w:val="19"/>
          <w:szCs w:val="19"/>
          <w:u w:val="single"/>
        </w:rPr>
      </w:pPr>
      <w:r w:rsidRPr="00722338">
        <w:rPr>
          <w:rFonts w:ascii="Verdana" w:hAnsi="Verdana"/>
          <w:b/>
          <w:bCs/>
          <w:sz w:val="19"/>
          <w:szCs w:val="19"/>
        </w:rPr>
        <w:t>Declaración sobre los compromisos que el operador económico asume respecto de las personas trabajadoras que realicen la actividad objeto del contrato según el modelo que figura en el</w:t>
      </w:r>
      <w:r w:rsidRPr="00722338">
        <w:rPr>
          <w:rFonts w:ascii="Verdana" w:hAnsi="Verdana"/>
          <w:b/>
          <w:bCs/>
          <w:sz w:val="19"/>
          <w:szCs w:val="19"/>
          <w:u w:val="single"/>
        </w:rPr>
        <w:t xml:space="preserve"> ANEXO II.5.</w:t>
      </w:r>
    </w:p>
    <w:p w14:paraId="67D338BA" w14:textId="77777777" w:rsidR="00722338" w:rsidRPr="00722338" w:rsidRDefault="00722338" w:rsidP="001161DC">
      <w:pPr>
        <w:pStyle w:val="Prrafodelista"/>
        <w:numPr>
          <w:ilvl w:val="0"/>
          <w:numId w:val="163"/>
        </w:numPr>
        <w:spacing w:before="120" w:after="120"/>
        <w:rPr>
          <w:rFonts w:ascii="Verdana" w:hAnsi="Verdana"/>
          <w:b/>
          <w:bCs/>
          <w:sz w:val="19"/>
          <w:szCs w:val="19"/>
          <w:u w:val="single"/>
        </w:rPr>
      </w:pPr>
      <w:r w:rsidRPr="00722338">
        <w:rPr>
          <w:rFonts w:ascii="Verdana" w:hAnsi="Verdana"/>
          <w:b/>
          <w:bCs/>
          <w:sz w:val="19"/>
          <w:szCs w:val="19"/>
        </w:rPr>
        <w:t xml:space="preserve">Se deberá cumplimentar el </w:t>
      </w:r>
      <w:r w:rsidRPr="00722338">
        <w:rPr>
          <w:rFonts w:ascii="Verdana" w:hAnsi="Verdana"/>
          <w:b/>
          <w:bCs/>
          <w:sz w:val="19"/>
          <w:szCs w:val="19"/>
          <w:u w:val="single"/>
        </w:rPr>
        <w:t>ANEXO II.9</w:t>
      </w:r>
      <w:r w:rsidRPr="00722338">
        <w:rPr>
          <w:rFonts w:ascii="Verdana" w:hAnsi="Verdana"/>
          <w:b/>
          <w:bCs/>
          <w:sz w:val="19"/>
          <w:szCs w:val="19"/>
        </w:rPr>
        <w:t xml:space="preserve"> mediante el que se acredita el cumplimiento del Plan de igualdad o delitos o sanciones firmes por infracción grave en materia de prevención de igualdad de hombres y mujeres.</w:t>
      </w:r>
    </w:p>
    <w:p w14:paraId="2D34233E" w14:textId="71A794BD" w:rsidR="00722338" w:rsidRPr="00722338" w:rsidRDefault="00722338" w:rsidP="00F955BC">
      <w:pPr>
        <w:pStyle w:val="Prrafodelista"/>
        <w:spacing w:before="120" w:after="120"/>
        <w:ind w:left="1080"/>
        <w:rPr>
          <w:rFonts w:ascii="Verdana" w:hAnsi="Verdana"/>
          <w:b/>
          <w:bCs/>
          <w:sz w:val="19"/>
          <w:szCs w:val="19"/>
        </w:rPr>
      </w:pPr>
    </w:p>
    <w:p w14:paraId="4438DC09" w14:textId="77777777" w:rsidR="00722338" w:rsidRPr="00722338" w:rsidRDefault="00722338" w:rsidP="001161DC">
      <w:pPr>
        <w:pStyle w:val="Prrafodelista"/>
        <w:numPr>
          <w:ilvl w:val="0"/>
          <w:numId w:val="162"/>
        </w:numPr>
        <w:spacing w:before="120" w:after="120"/>
        <w:rPr>
          <w:rFonts w:ascii="Verdana" w:hAnsi="Verdana"/>
          <w:b/>
          <w:bCs/>
          <w:sz w:val="19"/>
          <w:szCs w:val="19"/>
        </w:rPr>
      </w:pPr>
      <w:r w:rsidRPr="00722338">
        <w:rPr>
          <w:rFonts w:ascii="Verdana" w:hAnsi="Verdana"/>
          <w:b/>
          <w:bCs/>
          <w:sz w:val="19"/>
          <w:szCs w:val="19"/>
        </w:rPr>
        <w:t>Opcionalmente, a criterio de la licitadora:</w:t>
      </w:r>
    </w:p>
    <w:p w14:paraId="545E2F4B" w14:textId="77777777" w:rsidR="00722338" w:rsidRPr="00722338" w:rsidRDefault="00722338" w:rsidP="001161DC">
      <w:pPr>
        <w:pStyle w:val="Prrafodelista"/>
        <w:numPr>
          <w:ilvl w:val="0"/>
          <w:numId w:val="164"/>
        </w:numPr>
        <w:spacing w:before="120" w:after="120"/>
        <w:rPr>
          <w:rFonts w:ascii="Verdana" w:hAnsi="Verdana"/>
          <w:sz w:val="19"/>
          <w:szCs w:val="19"/>
          <w:u w:val="single"/>
        </w:rPr>
      </w:pPr>
      <w:r w:rsidRPr="00722338">
        <w:rPr>
          <w:rFonts w:ascii="Verdana" w:hAnsi="Verdana"/>
          <w:sz w:val="19"/>
          <w:szCs w:val="19"/>
        </w:rPr>
        <w:t xml:space="preserve">En el caso que los/las licitadores/as lo consideren conveniente, designación como confidencial de informaciones facilitadas por el operador económico según el modelo que figura en el </w:t>
      </w:r>
      <w:r w:rsidRPr="00722338">
        <w:rPr>
          <w:rFonts w:ascii="Verdana" w:hAnsi="Verdana"/>
          <w:b/>
          <w:bCs/>
          <w:sz w:val="19"/>
          <w:szCs w:val="19"/>
          <w:u w:val="single"/>
        </w:rPr>
        <w:t>ANEXO II.3.</w:t>
      </w:r>
    </w:p>
    <w:p w14:paraId="1C25E5F7" w14:textId="77777777" w:rsidR="00E660D3" w:rsidRDefault="00E660D3" w:rsidP="001161DC">
      <w:pPr>
        <w:pStyle w:val="Prrafodelista"/>
        <w:numPr>
          <w:ilvl w:val="0"/>
          <w:numId w:val="162"/>
        </w:numPr>
        <w:spacing w:before="120" w:after="120"/>
        <w:rPr>
          <w:rFonts w:ascii="Verdana" w:hAnsi="Verdana"/>
          <w:b/>
          <w:bCs/>
          <w:sz w:val="19"/>
          <w:szCs w:val="19"/>
        </w:rPr>
      </w:pPr>
      <w:r w:rsidRPr="00E660D3">
        <w:rPr>
          <w:rFonts w:ascii="Verdana" w:hAnsi="Verdana"/>
          <w:b/>
          <w:bCs/>
          <w:sz w:val="19"/>
          <w:szCs w:val="19"/>
        </w:rPr>
        <w:t>En su caso</w:t>
      </w:r>
      <w:r>
        <w:rPr>
          <w:rFonts w:ascii="Verdana" w:hAnsi="Verdana"/>
          <w:b/>
          <w:bCs/>
          <w:sz w:val="19"/>
          <w:szCs w:val="19"/>
        </w:rPr>
        <w:t xml:space="preserve"> (si concurriera alguna de las siguientes circunstancias):</w:t>
      </w:r>
    </w:p>
    <w:p w14:paraId="74F3E954" w14:textId="77777777" w:rsidR="00E660D3" w:rsidRDefault="00E660D3" w:rsidP="00E660D3">
      <w:pPr>
        <w:spacing w:line="252" w:lineRule="auto"/>
        <w:ind w:left="709"/>
        <w:contextualSpacing/>
        <w:jc w:val="both"/>
        <w:rPr>
          <w:rFonts w:ascii="Verdana" w:hAnsi="Verdana"/>
          <w:b/>
          <w:bCs/>
          <w:sz w:val="19"/>
          <w:szCs w:val="19"/>
        </w:rPr>
      </w:pPr>
    </w:p>
    <w:p w14:paraId="4C4B28FC" w14:textId="323F408A" w:rsidR="00E660D3" w:rsidRDefault="00E660D3" w:rsidP="001161DC">
      <w:pPr>
        <w:numPr>
          <w:ilvl w:val="0"/>
          <w:numId w:val="164"/>
        </w:numPr>
        <w:spacing w:line="276" w:lineRule="auto"/>
        <w:contextualSpacing/>
        <w:jc w:val="both"/>
        <w:rPr>
          <w:rFonts w:ascii="Verdana" w:hAnsi="Verdana"/>
          <w:sz w:val="19"/>
          <w:szCs w:val="19"/>
        </w:rPr>
      </w:pPr>
      <w:r>
        <w:rPr>
          <w:rFonts w:ascii="Verdana" w:hAnsi="Verdana"/>
          <w:sz w:val="19"/>
          <w:szCs w:val="19"/>
        </w:rPr>
        <w:t xml:space="preserve">Si los/las operadores/as económicos/as desean </w:t>
      </w:r>
      <w:r>
        <w:rPr>
          <w:rFonts w:ascii="Verdana" w:hAnsi="Verdana"/>
          <w:b/>
          <w:bCs/>
          <w:sz w:val="19"/>
          <w:szCs w:val="19"/>
        </w:rPr>
        <w:t>participar en UTE</w:t>
      </w:r>
      <w:r>
        <w:rPr>
          <w:rFonts w:ascii="Verdana" w:hAnsi="Verdana"/>
          <w:sz w:val="19"/>
          <w:szCs w:val="19"/>
        </w:rPr>
        <w:t>: Compromiso de constituirse formalmente en UTE que figura en el</w:t>
      </w:r>
      <w:r>
        <w:rPr>
          <w:rFonts w:ascii="Verdana" w:hAnsi="Verdana"/>
          <w:b/>
          <w:bCs/>
          <w:sz w:val="19"/>
          <w:szCs w:val="19"/>
        </w:rPr>
        <w:t xml:space="preserve"> </w:t>
      </w:r>
      <w:r>
        <w:rPr>
          <w:rFonts w:ascii="Verdana" w:hAnsi="Verdana"/>
          <w:b/>
          <w:bCs/>
          <w:sz w:val="19"/>
          <w:szCs w:val="19"/>
          <w:u w:val="single"/>
        </w:rPr>
        <w:t xml:space="preserve">ANEXO II.4.  </w:t>
      </w:r>
      <w:r>
        <w:rPr>
          <w:rFonts w:ascii="Verdana" w:hAnsi="Verdana"/>
          <w:sz w:val="19"/>
          <w:szCs w:val="19"/>
        </w:rPr>
        <w:t>y</w:t>
      </w:r>
      <w:r>
        <w:rPr>
          <w:rFonts w:ascii="Verdana" w:hAnsi="Verdana"/>
          <w:b/>
          <w:bCs/>
          <w:sz w:val="19"/>
          <w:szCs w:val="19"/>
          <w:u w:val="single"/>
        </w:rPr>
        <w:t xml:space="preserve"> </w:t>
      </w:r>
      <w:r>
        <w:rPr>
          <w:rFonts w:ascii="Verdana" w:hAnsi="Verdana"/>
          <w:sz w:val="19"/>
          <w:szCs w:val="19"/>
        </w:rPr>
        <w:t>se deberá presentar</w:t>
      </w:r>
      <w:r>
        <w:rPr>
          <w:rFonts w:ascii="Verdana" w:hAnsi="Verdana"/>
          <w:b/>
          <w:bCs/>
          <w:sz w:val="19"/>
          <w:szCs w:val="19"/>
          <w:u w:val="single"/>
        </w:rPr>
        <w:t xml:space="preserve"> un DEUC separado por cada operadora económica participante,</w:t>
      </w:r>
      <w:r>
        <w:t xml:space="preserve"> </w:t>
      </w:r>
      <w:r>
        <w:rPr>
          <w:rFonts w:ascii="Verdana" w:hAnsi="Verdana"/>
          <w:sz w:val="19"/>
          <w:szCs w:val="19"/>
          <w:u w:val="single"/>
        </w:rPr>
        <w:t>preferentemente,</w:t>
      </w:r>
      <w:r>
        <w:rPr>
          <w:rFonts w:ascii="Verdana" w:hAnsi="Verdana"/>
          <w:b/>
          <w:bCs/>
          <w:sz w:val="19"/>
          <w:szCs w:val="19"/>
          <w:u w:val="single"/>
        </w:rPr>
        <w:t xml:space="preserve"> en formato </w:t>
      </w:r>
      <w:proofErr w:type="spellStart"/>
      <w:r>
        <w:rPr>
          <w:rFonts w:ascii="Verdana" w:hAnsi="Verdana"/>
          <w:b/>
          <w:bCs/>
          <w:sz w:val="19"/>
          <w:szCs w:val="19"/>
          <w:u w:val="single"/>
        </w:rPr>
        <w:t>xlm</w:t>
      </w:r>
      <w:proofErr w:type="spellEnd"/>
      <w:r>
        <w:rPr>
          <w:rFonts w:ascii="Verdana" w:hAnsi="Verdana"/>
          <w:b/>
          <w:bCs/>
          <w:sz w:val="19"/>
          <w:szCs w:val="19"/>
          <w:u w:val="single"/>
        </w:rPr>
        <w:t>, en</w:t>
      </w:r>
      <w:r>
        <w:rPr>
          <w:rFonts w:ascii="Verdana" w:hAnsi="Verdana"/>
          <w:sz w:val="19"/>
          <w:szCs w:val="19"/>
        </w:rPr>
        <w:t> el que figure la información requerida en los apartados II a IV.</w:t>
      </w:r>
    </w:p>
    <w:p w14:paraId="5A7ECA9A" w14:textId="77777777" w:rsidR="0061475E" w:rsidRDefault="0061475E" w:rsidP="0061475E">
      <w:pPr>
        <w:spacing w:line="276" w:lineRule="auto"/>
        <w:ind w:left="1380"/>
        <w:contextualSpacing/>
        <w:jc w:val="both"/>
        <w:rPr>
          <w:rFonts w:ascii="Verdana" w:hAnsi="Verdana"/>
          <w:sz w:val="19"/>
          <w:szCs w:val="19"/>
        </w:rPr>
      </w:pPr>
    </w:p>
    <w:p w14:paraId="52D496DC" w14:textId="3A5456A9" w:rsidR="00BE3AAA" w:rsidRDefault="00BE3AAA" w:rsidP="001161DC">
      <w:pPr>
        <w:numPr>
          <w:ilvl w:val="0"/>
          <w:numId w:val="164"/>
        </w:numPr>
        <w:spacing w:line="276" w:lineRule="auto"/>
        <w:contextualSpacing/>
        <w:jc w:val="both"/>
        <w:rPr>
          <w:rFonts w:ascii="Verdana" w:hAnsi="Verdana"/>
          <w:b/>
          <w:bCs/>
          <w:sz w:val="19"/>
          <w:szCs w:val="19"/>
          <w:u w:val="single"/>
        </w:rPr>
      </w:pPr>
      <w:r w:rsidRPr="0061475E">
        <w:rPr>
          <w:rFonts w:ascii="Verdana" w:hAnsi="Verdana"/>
          <w:sz w:val="19"/>
          <w:szCs w:val="19"/>
        </w:rPr>
        <w:t>En el supuesto de que varios</w:t>
      </w:r>
      <w:r w:rsidR="6B42E67A" w:rsidRPr="0061475E">
        <w:rPr>
          <w:rFonts w:ascii="Verdana" w:hAnsi="Verdana"/>
          <w:sz w:val="19"/>
          <w:szCs w:val="19"/>
        </w:rPr>
        <w:t>/as</w:t>
      </w:r>
      <w:r w:rsidRPr="0061475E">
        <w:rPr>
          <w:rFonts w:ascii="Verdana" w:hAnsi="Verdana"/>
          <w:sz w:val="19"/>
          <w:szCs w:val="19"/>
        </w:rPr>
        <w:t xml:space="preserve"> operadores</w:t>
      </w:r>
      <w:r w:rsidR="3FC28F15" w:rsidRPr="0061475E">
        <w:rPr>
          <w:rFonts w:ascii="Verdana" w:hAnsi="Verdana"/>
          <w:sz w:val="19"/>
          <w:szCs w:val="19"/>
        </w:rPr>
        <w:t>/as</w:t>
      </w:r>
      <w:r w:rsidRPr="0061475E">
        <w:rPr>
          <w:rFonts w:ascii="Verdana" w:hAnsi="Verdana"/>
          <w:sz w:val="19"/>
          <w:szCs w:val="19"/>
        </w:rPr>
        <w:t xml:space="preserve"> económicos</w:t>
      </w:r>
      <w:r w:rsidR="45F04F8F" w:rsidRPr="0061475E">
        <w:rPr>
          <w:rFonts w:ascii="Verdana" w:hAnsi="Verdana"/>
          <w:sz w:val="19"/>
          <w:szCs w:val="19"/>
        </w:rPr>
        <w:t>/as</w:t>
      </w:r>
      <w:r w:rsidRPr="0061475E">
        <w:rPr>
          <w:rFonts w:ascii="Verdana" w:hAnsi="Verdana"/>
          <w:sz w:val="19"/>
          <w:szCs w:val="19"/>
        </w:rPr>
        <w:t xml:space="preserve"> pertenecientes a un </w:t>
      </w:r>
      <w:r w:rsidRPr="0061475E">
        <w:rPr>
          <w:rFonts w:ascii="Verdana" w:hAnsi="Verdana"/>
          <w:b/>
          <w:bCs/>
          <w:sz w:val="19"/>
          <w:szCs w:val="19"/>
        </w:rPr>
        <w:t>mismo grupo empresarial</w:t>
      </w:r>
      <w:r w:rsidRPr="0061475E">
        <w:rPr>
          <w:rFonts w:ascii="Verdana" w:hAnsi="Verdana"/>
          <w:sz w:val="19"/>
          <w:szCs w:val="19"/>
        </w:rPr>
        <w:t xml:space="preserve">, de conformidad con el art. 42.1 del Código de Comercio, presenten oferta, se deberá cumplimentar el </w:t>
      </w:r>
      <w:r w:rsidRPr="0061475E">
        <w:rPr>
          <w:rFonts w:ascii="Verdana" w:hAnsi="Verdana"/>
          <w:b/>
          <w:bCs/>
          <w:sz w:val="19"/>
          <w:szCs w:val="19"/>
          <w:u w:val="single"/>
        </w:rPr>
        <w:t>ANEXO II.6.</w:t>
      </w:r>
    </w:p>
    <w:p w14:paraId="743E721A" w14:textId="77777777" w:rsidR="0061475E" w:rsidRDefault="0061475E" w:rsidP="0061475E">
      <w:pPr>
        <w:pStyle w:val="Prrafodelista"/>
        <w:rPr>
          <w:rFonts w:ascii="Verdana" w:hAnsi="Verdana"/>
          <w:b/>
          <w:bCs/>
          <w:sz w:val="19"/>
          <w:szCs w:val="19"/>
          <w:u w:val="single"/>
        </w:rPr>
      </w:pPr>
    </w:p>
    <w:p w14:paraId="42488C62" w14:textId="77777777" w:rsidR="0061475E" w:rsidRPr="0061475E" w:rsidRDefault="0061475E" w:rsidP="0061475E">
      <w:pPr>
        <w:spacing w:line="276" w:lineRule="auto"/>
        <w:ind w:left="1380"/>
        <w:contextualSpacing/>
        <w:jc w:val="both"/>
        <w:rPr>
          <w:rFonts w:ascii="Verdana" w:hAnsi="Verdana"/>
          <w:b/>
          <w:bCs/>
          <w:sz w:val="19"/>
          <w:szCs w:val="19"/>
          <w:u w:val="single"/>
        </w:rPr>
      </w:pPr>
    </w:p>
    <w:p w14:paraId="40AC675D" w14:textId="1D7D5E9D" w:rsidR="00BE3AAA" w:rsidRDefault="00BE3AAA" w:rsidP="001161DC">
      <w:pPr>
        <w:numPr>
          <w:ilvl w:val="0"/>
          <w:numId w:val="164"/>
        </w:numPr>
        <w:spacing w:line="276" w:lineRule="auto"/>
        <w:contextualSpacing/>
        <w:jc w:val="both"/>
        <w:rPr>
          <w:rFonts w:ascii="Verdana" w:hAnsi="Verdana"/>
          <w:sz w:val="19"/>
          <w:szCs w:val="19"/>
        </w:rPr>
      </w:pPr>
      <w:r w:rsidRPr="0061475E">
        <w:rPr>
          <w:rFonts w:ascii="Verdana" w:hAnsi="Verdana"/>
          <w:sz w:val="19"/>
          <w:szCs w:val="19"/>
        </w:rPr>
        <w:t xml:space="preserve">Si se trata de </w:t>
      </w:r>
      <w:r w:rsidRPr="0061475E">
        <w:rPr>
          <w:rFonts w:ascii="Verdana" w:hAnsi="Verdana"/>
          <w:b/>
          <w:bCs/>
          <w:sz w:val="19"/>
          <w:szCs w:val="19"/>
        </w:rPr>
        <w:t>operador</w:t>
      </w:r>
      <w:r w:rsidR="4EACED8A" w:rsidRPr="0061475E">
        <w:rPr>
          <w:rFonts w:ascii="Verdana" w:hAnsi="Verdana"/>
          <w:b/>
          <w:bCs/>
          <w:sz w:val="19"/>
          <w:szCs w:val="19"/>
        </w:rPr>
        <w:t>es/</w:t>
      </w:r>
      <w:r w:rsidRPr="0061475E">
        <w:rPr>
          <w:rFonts w:ascii="Verdana" w:hAnsi="Verdana"/>
          <w:b/>
          <w:bCs/>
          <w:sz w:val="19"/>
          <w:szCs w:val="19"/>
        </w:rPr>
        <w:t>as económic</w:t>
      </w:r>
      <w:r w:rsidR="4D55972E" w:rsidRPr="0061475E">
        <w:rPr>
          <w:rFonts w:ascii="Verdana" w:hAnsi="Verdana"/>
          <w:b/>
          <w:bCs/>
          <w:sz w:val="19"/>
          <w:szCs w:val="19"/>
        </w:rPr>
        <w:t>os/</w:t>
      </w:r>
      <w:r w:rsidRPr="0061475E">
        <w:rPr>
          <w:rFonts w:ascii="Verdana" w:hAnsi="Verdana"/>
          <w:b/>
          <w:bCs/>
          <w:sz w:val="19"/>
          <w:szCs w:val="19"/>
        </w:rPr>
        <w:t>as comunitari</w:t>
      </w:r>
      <w:r w:rsidR="15759645" w:rsidRPr="0061475E">
        <w:rPr>
          <w:rFonts w:ascii="Verdana" w:hAnsi="Verdana"/>
          <w:b/>
          <w:bCs/>
          <w:sz w:val="19"/>
          <w:szCs w:val="19"/>
        </w:rPr>
        <w:t>os/</w:t>
      </w:r>
      <w:r w:rsidRPr="0061475E">
        <w:rPr>
          <w:rFonts w:ascii="Verdana" w:hAnsi="Verdana"/>
          <w:b/>
          <w:bCs/>
          <w:sz w:val="19"/>
          <w:szCs w:val="19"/>
        </w:rPr>
        <w:t>as o de Estados signatarios del Acuerdo sobre el Espacio Económico Europeo</w:t>
      </w:r>
      <w:r w:rsidRPr="0061475E">
        <w:rPr>
          <w:rFonts w:ascii="Verdana" w:hAnsi="Verdana"/>
          <w:sz w:val="19"/>
          <w:szCs w:val="19"/>
        </w:rPr>
        <w:t xml:space="preserve"> y el contrato se </w:t>
      </w:r>
      <w:r w:rsidRPr="0061475E">
        <w:rPr>
          <w:rFonts w:ascii="Verdana" w:hAnsi="Verdana"/>
          <w:sz w:val="19"/>
          <w:szCs w:val="19"/>
        </w:rPr>
        <w:lastRenderedPageBreak/>
        <w:t xml:space="preserve">va a ejecutar en España, deben adjuntar la </w:t>
      </w:r>
      <w:r w:rsidRPr="0061475E">
        <w:rPr>
          <w:rFonts w:ascii="Verdana" w:hAnsi="Verdana"/>
          <w:b/>
          <w:bCs/>
          <w:sz w:val="19"/>
          <w:szCs w:val="19"/>
        </w:rPr>
        <w:t>declaración de someterse a la jurisdicción de los juzgados y tribunales españoles de cualquier orden</w:t>
      </w:r>
      <w:r w:rsidRPr="0061475E">
        <w:rPr>
          <w:rFonts w:ascii="Verdana" w:hAnsi="Verdana"/>
          <w:sz w:val="19"/>
          <w:szCs w:val="19"/>
        </w:rPr>
        <w:t xml:space="preserve">, para todas las incidencias que de modo directo o indirecto pudieran surgir del contrato, con renuncia, en su caso, al fuero jurisdiccional extranjero que pudiera corresponder a la operadora económica, según el modelo que figura en el </w:t>
      </w:r>
      <w:r w:rsidRPr="0061475E">
        <w:rPr>
          <w:rFonts w:ascii="Verdana" w:hAnsi="Verdana"/>
          <w:b/>
          <w:bCs/>
          <w:sz w:val="19"/>
          <w:szCs w:val="19"/>
          <w:u w:val="single"/>
        </w:rPr>
        <w:t>ANEXO II.1.</w:t>
      </w:r>
    </w:p>
    <w:p w14:paraId="59DC8819" w14:textId="77777777" w:rsidR="0061475E" w:rsidRPr="0061475E" w:rsidRDefault="0061475E" w:rsidP="0061475E">
      <w:pPr>
        <w:spacing w:line="276" w:lineRule="auto"/>
        <w:ind w:left="1380"/>
        <w:contextualSpacing/>
        <w:jc w:val="both"/>
        <w:rPr>
          <w:rFonts w:ascii="Verdana" w:hAnsi="Verdana"/>
          <w:sz w:val="19"/>
          <w:szCs w:val="19"/>
        </w:rPr>
      </w:pPr>
    </w:p>
    <w:p w14:paraId="310634C6" w14:textId="63FE0FAF" w:rsidR="00BE3AAA" w:rsidRDefault="00BE3AAA" w:rsidP="001161DC">
      <w:pPr>
        <w:numPr>
          <w:ilvl w:val="0"/>
          <w:numId w:val="164"/>
        </w:numPr>
        <w:spacing w:line="276" w:lineRule="auto"/>
        <w:contextualSpacing/>
        <w:jc w:val="both"/>
        <w:rPr>
          <w:rFonts w:ascii="Verdana" w:hAnsi="Verdana"/>
          <w:sz w:val="19"/>
          <w:szCs w:val="19"/>
        </w:rPr>
      </w:pPr>
      <w:r w:rsidRPr="0061475E">
        <w:rPr>
          <w:rFonts w:ascii="Verdana" w:hAnsi="Verdana"/>
          <w:sz w:val="19"/>
          <w:szCs w:val="19"/>
        </w:rPr>
        <w:t xml:space="preserve">Si trata de </w:t>
      </w:r>
      <w:r w:rsidRPr="0061475E">
        <w:rPr>
          <w:rFonts w:ascii="Verdana" w:hAnsi="Verdana"/>
          <w:b/>
          <w:bCs/>
          <w:sz w:val="19"/>
          <w:szCs w:val="19"/>
        </w:rPr>
        <w:t>vari</w:t>
      </w:r>
      <w:r w:rsidR="09DE501F" w:rsidRPr="0061475E">
        <w:rPr>
          <w:rFonts w:ascii="Verdana" w:hAnsi="Verdana"/>
          <w:b/>
          <w:bCs/>
          <w:sz w:val="19"/>
          <w:szCs w:val="19"/>
        </w:rPr>
        <w:t>os/</w:t>
      </w:r>
      <w:r w:rsidRPr="0061475E">
        <w:rPr>
          <w:rFonts w:ascii="Verdana" w:hAnsi="Verdana"/>
          <w:b/>
          <w:bCs/>
          <w:sz w:val="19"/>
          <w:szCs w:val="19"/>
        </w:rPr>
        <w:t>as operador</w:t>
      </w:r>
      <w:r w:rsidR="5FA1BE8F" w:rsidRPr="0061475E">
        <w:rPr>
          <w:rFonts w:ascii="Verdana" w:hAnsi="Verdana"/>
          <w:b/>
          <w:bCs/>
          <w:sz w:val="19"/>
          <w:szCs w:val="19"/>
        </w:rPr>
        <w:t>es/</w:t>
      </w:r>
      <w:r w:rsidRPr="0061475E">
        <w:rPr>
          <w:rFonts w:ascii="Verdana" w:hAnsi="Verdana"/>
          <w:b/>
          <w:bCs/>
          <w:sz w:val="19"/>
          <w:szCs w:val="19"/>
        </w:rPr>
        <w:t>as económic</w:t>
      </w:r>
      <w:r w:rsidR="7B4A1876" w:rsidRPr="0061475E">
        <w:rPr>
          <w:rFonts w:ascii="Verdana" w:hAnsi="Verdana"/>
          <w:b/>
          <w:bCs/>
          <w:sz w:val="19"/>
          <w:szCs w:val="19"/>
        </w:rPr>
        <w:t>os/</w:t>
      </w:r>
      <w:r w:rsidRPr="0061475E">
        <w:rPr>
          <w:rFonts w:ascii="Verdana" w:hAnsi="Verdana"/>
          <w:b/>
          <w:bCs/>
          <w:sz w:val="19"/>
          <w:szCs w:val="19"/>
        </w:rPr>
        <w:t>as no comunitari</w:t>
      </w:r>
      <w:r w:rsidR="2B493885" w:rsidRPr="0061475E">
        <w:rPr>
          <w:rFonts w:ascii="Verdana" w:hAnsi="Verdana"/>
          <w:b/>
          <w:bCs/>
          <w:sz w:val="19"/>
          <w:szCs w:val="19"/>
        </w:rPr>
        <w:t>os/</w:t>
      </w:r>
      <w:r w:rsidRPr="0061475E">
        <w:rPr>
          <w:rFonts w:ascii="Verdana" w:hAnsi="Verdana"/>
          <w:b/>
          <w:bCs/>
          <w:sz w:val="19"/>
          <w:szCs w:val="19"/>
        </w:rPr>
        <w:t>as</w:t>
      </w:r>
      <w:r w:rsidRPr="0061475E">
        <w:rPr>
          <w:rFonts w:ascii="Verdana" w:hAnsi="Verdana"/>
          <w:sz w:val="19"/>
          <w:szCs w:val="19"/>
        </w:rPr>
        <w:t xml:space="preserve">,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Pr="0061475E">
        <w:rPr>
          <w:rFonts w:ascii="Verdana" w:hAnsi="Verdana"/>
          <w:b/>
          <w:bCs/>
          <w:sz w:val="19"/>
          <w:szCs w:val="19"/>
          <w:u w:val="single"/>
        </w:rPr>
        <w:t>ANEXO II.1.</w:t>
      </w:r>
      <w:r w:rsidRPr="0061475E">
        <w:rPr>
          <w:rFonts w:ascii="Verdana" w:hAnsi="Verdana"/>
          <w:sz w:val="19"/>
          <w:szCs w:val="19"/>
        </w:rPr>
        <w:t xml:space="preserve"> </w:t>
      </w:r>
    </w:p>
    <w:p w14:paraId="4D1CFEF5" w14:textId="77777777" w:rsidR="0061475E" w:rsidRDefault="0061475E" w:rsidP="0061475E">
      <w:pPr>
        <w:pStyle w:val="Prrafodelista"/>
        <w:rPr>
          <w:rFonts w:ascii="Verdana" w:hAnsi="Verdana"/>
          <w:sz w:val="19"/>
          <w:szCs w:val="19"/>
        </w:rPr>
      </w:pPr>
    </w:p>
    <w:p w14:paraId="683179DD" w14:textId="77777777" w:rsidR="0061475E" w:rsidRPr="0061475E" w:rsidRDefault="0061475E" w:rsidP="0061475E">
      <w:pPr>
        <w:spacing w:line="276" w:lineRule="auto"/>
        <w:ind w:left="1380"/>
        <w:contextualSpacing/>
        <w:jc w:val="both"/>
        <w:rPr>
          <w:rFonts w:ascii="Verdana" w:hAnsi="Verdana"/>
          <w:sz w:val="19"/>
          <w:szCs w:val="19"/>
        </w:rPr>
      </w:pPr>
    </w:p>
    <w:p w14:paraId="68346F5E" w14:textId="76FE7D1F" w:rsidR="00072B73" w:rsidRPr="00072B73" w:rsidRDefault="00072B73" w:rsidP="00072B73">
      <w:pPr>
        <w:pStyle w:val="Ttulo4"/>
        <w:ind w:right="-427"/>
        <w:rPr>
          <w:bCs/>
          <w:color w:val="0000FF"/>
          <w:szCs w:val="19"/>
        </w:rPr>
      </w:pPr>
      <w:r w:rsidRPr="00072B73">
        <w:rPr>
          <w:bCs/>
          <w:color w:val="0000FF"/>
          <w:szCs w:val="19"/>
        </w:rPr>
        <w:t xml:space="preserve">24.2.- SOBRE “B”: </w:t>
      </w:r>
      <w:r>
        <w:rPr>
          <w:bCs/>
          <w:color w:val="0000FF"/>
          <w:szCs w:val="19"/>
        </w:rPr>
        <w:t>OFERTA</w:t>
      </w:r>
      <w:r w:rsidRPr="00072B73">
        <w:rPr>
          <w:bCs/>
          <w:color w:val="0000FF"/>
          <w:szCs w:val="19"/>
        </w:rPr>
        <w:t xml:space="preserve"> EVALUABLE DE FORMA AUTOMÁTICA MEDIANTE APLICACIÓN DE FÓRMULAS.</w:t>
      </w:r>
      <w:r w:rsidR="00BA6D69">
        <w:rPr>
          <w:bCs/>
          <w:color w:val="0000FF"/>
          <w:szCs w:val="19"/>
        </w:rPr>
        <w:t xml:space="preserve"> </w:t>
      </w:r>
    </w:p>
    <w:p w14:paraId="40C5A6CC" w14:textId="77777777" w:rsidR="004E4D21" w:rsidRDefault="004E4D21" w:rsidP="004E4D21">
      <w:pPr>
        <w:pStyle w:val="Prrafodelista"/>
        <w:tabs>
          <w:tab w:val="left" w:pos="0"/>
        </w:tabs>
        <w:spacing w:before="120" w:after="120"/>
        <w:ind w:left="567" w:right="-427"/>
        <w:jc w:val="both"/>
        <w:rPr>
          <w:rFonts w:ascii="Verdana" w:hAnsi="Verdana" w:cs="Tahoma"/>
          <w:sz w:val="19"/>
          <w:szCs w:val="19"/>
        </w:rPr>
      </w:pPr>
      <w:bookmarkStart w:id="488" w:name="_Toc39127338"/>
      <w:bookmarkStart w:id="489" w:name="_Toc40872762"/>
      <w:bookmarkStart w:id="490" w:name="_Toc48117838"/>
      <w:r w:rsidRPr="0019493D">
        <w:rPr>
          <w:rFonts w:ascii="Verdana" w:hAnsi="Verdana" w:cs="Tahoma"/>
          <w:sz w:val="19"/>
          <w:szCs w:val="19"/>
        </w:rPr>
        <w:t>En este sobre debe/n presentarse el/los siguiente/s documento/s:</w:t>
      </w:r>
    </w:p>
    <w:p w14:paraId="799CC423" w14:textId="77777777" w:rsidR="004E4D21" w:rsidRDefault="004E4D21" w:rsidP="004E4D21">
      <w:pPr>
        <w:pStyle w:val="paragraph"/>
        <w:spacing w:before="0" w:beforeAutospacing="0" w:after="0" w:afterAutospacing="0"/>
        <w:ind w:left="567"/>
        <w:jc w:val="both"/>
        <w:textAlignment w:val="baseline"/>
        <w:rPr>
          <w:rFonts w:ascii="Segoe UI" w:hAnsi="Segoe UI" w:cs="Segoe UI"/>
          <w:sz w:val="18"/>
          <w:szCs w:val="18"/>
        </w:rPr>
      </w:pPr>
      <w:proofErr w:type="gramStart"/>
      <w:r>
        <w:rPr>
          <w:rStyle w:val="normaltextrun"/>
          <w:rFonts w:ascii="Verdana" w:hAnsi="Verdana" w:cs="Segoe UI"/>
          <w:b/>
          <w:bCs/>
          <w:color w:val="0000FF"/>
          <w:sz w:val="19"/>
          <w:szCs w:val="19"/>
          <w:u w:val="single"/>
        </w:rPr>
        <w:t>DOCUMENTACIÓN A PRESENTAR</w:t>
      </w:r>
      <w:proofErr w:type="gramEnd"/>
      <w:r>
        <w:rPr>
          <w:rStyle w:val="normaltextrun"/>
          <w:rFonts w:ascii="Verdana" w:hAnsi="Verdana" w:cs="Segoe UI"/>
          <w:b/>
          <w:bCs/>
          <w:color w:val="0000FF"/>
          <w:sz w:val="19"/>
          <w:szCs w:val="19"/>
          <w:u w:val="single"/>
        </w:rPr>
        <w:t xml:space="preserve"> en formato “.</w:t>
      </w:r>
      <w:proofErr w:type="spellStart"/>
      <w:r>
        <w:rPr>
          <w:rStyle w:val="normaltextrun"/>
          <w:rFonts w:ascii="Verdana" w:hAnsi="Verdana" w:cs="Segoe UI"/>
          <w:b/>
          <w:bCs/>
          <w:color w:val="0000FF"/>
          <w:sz w:val="19"/>
          <w:szCs w:val="19"/>
          <w:u w:val="single"/>
        </w:rPr>
        <w:t>pdf</w:t>
      </w:r>
      <w:proofErr w:type="spellEnd"/>
      <w:r>
        <w:rPr>
          <w:rStyle w:val="normaltextrun"/>
          <w:rFonts w:ascii="Verdana" w:hAnsi="Verdana" w:cs="Segoe UI"/>
          <w:b/>
          <w:bCs/>
          <w:color w:val="0000FF"/>
          <w:sz w:val="19"/>
          <w:szCs w:val="19"/>
          <w:u w:val="single"/>
        </w:rPr>
        <w:t>”:</w:t>
      </w:r>
      <w:r>
        <w:rPr>
          <w:rStyle w:val="eop"/>
          <w:rFonts w:ascii="Verdana" w:hAnsi="Verdana" w:cs="Segoe UI"/>
          <w:color w:val="0000FF"/>
          <w:sz w:val="19"/>
          <w:szCs w:val="19"/>
        </w:rPr>
        <w:t> </w:t>
      </w:r>
    </w:p>
    <w:p w14:paraId="0E1D5F5D" w14:textId="77777777" w:rsidR="004E4D21" w:rsidRDefault="004E4D21" w:rsidP="004E4D21">
      <w:pPr>
        <w:pStyle w:val="paragraph"/>
        <w:spacing w:before="0" w:beforeAutospacing="0" w:after="0" w:afterAutospacing="0"/>
        <w:ind w:left="567"/>
        <w:jc w:val="both"/>
        <w:textAlignment w:val="baseline"/>
        <w:rPr>
          <w:rFonts w:ascii="Segoe UI" w:hAnsi="Segoe UI" w:cs="Segoe UI"/>
          <w:sz w:val="18"/>
          <w:szCs w:val="18"/>
        </w:rPr>
      </w:pPr>
      <w:r>
        <w:rPr>
          <w:rStyle w:val="eop"/>
          <w:rFonts w:ascii="Verdana" w:hAnsi="Verdana" w:cs="Segoe UI"/>
          <w:color w:val="0000FF"/>
          <w:sz w:val="19"/>
          <w:szCs w:val="19"/>
        </w:rPr>
        <w:t> </w:t>
      </w:r>
    </w:p>
    <w:p w14:paraId="2C79ED50" w14:textId="77777777" w:rsidR="00741199" w:rsidRPr="00741199" w:rsidRDefault="00741199" w:rsidP="001161DC">
      <w:pPr>
        <w:pStyle w:val="paragraph"/>
        <w:numPr>
          <w:ilvl w:val="1"/>
          <w:numId w:val="150"/>
        </w:numPr>
        <w:spacing w:before="0" w:beforeAutospacing="0" w:after="0" w:afterAutospacing="0"/>
        <w:ind w:left="1156" w:right="-285"/>
        <w:jc w:val="both"/>
        <w:textAlignment w:val="baseline"/>
        <w:rPr>
          <w:rStyle w:val="normaltextrun"/>
          <w:rFonts w:ascii="Verdana" w:hAnsi="Verdana" w:cs="Segoe UI"/>
          <w:sz w:val="19"/>
          <w:szCs w:val="19"/>
        </w:rPr>
      </w:pPr>
      <w:r w:rsidRPr="00BE68E5">
        <w:rPr>
          <w:rStyle w:val="normaltextrun"/>
          <w:rFonts w:ascii="Verdana" w:hAnsi="Verdana" w:cs="Segoe UI"/>
          <w:b/>
          <w:bCs/>
          <w:color w:val="0000FF"/>
          <w:sz w:val="19"/>
          <w:szCs w:val="19"/>
        </w:rPr>
        <w:t>Anexo III.1</w:t>
      </w:r>
      <w:r>
        <w:rPr>
          <w:rStyle w:val="normaltextrun"/>
          <w:rFonts w:ascii="Verdana" w:hAnsi="Verdana" w:cs="Segoe UI"/>
          <w:b/>
          <w:bCs/>
          <w:color w:val="0000FF"/>
          <w:sz w:val="19"/>
          <w:szCs w:val="19"/>
        </w:rPr>
        <w:t xml:space="preserve"> cumplimentado</w:t>
      </w:r>
      <w:r>
        <w:rPr>
          <w:rStyle w:val="normaltextrun"/>
          <w:rFonts w:ascii="Verdana" w:hAnsi="Verdana" w:cs="Segoe UI"/>
          <w:color w:val="0000FF"/>
          <w:sz w:val="19"/>
          <w:szCs w:val="19"/>
        </w:rPr>
        <w:t xml:space="preserve"> del Pliego de Cláusulas administrativas particulares donde deberá figurar: </w:t>
      </w:r>
    </w:p>
    <w:p w14:paraId="0F5C10AB" w14:textId="6223CB53" w:rsidR="004E4D21" w:rsidRDefault="00741199" w:rsidP="00741199">
      <w:pPr>
        <w:pStyle w:val="paragraph"/>
        <w:spacing w:before="0" w:beforeAutospacing="0" w:after="0" w:afterAutospacing="0"/>
        <w:ind w:left="1156" w:right="-285"/>
        <w:jc w:val="both"/>
        <w:textAlignment w:val="baseline"/>
        <w:rPr>
          <w:rStyle w:val="normaltextrun"/>
          <w:rFonts w:ascii="Verdana" w:hAnsi="Verdana" w:cs="Segoe UI"/>
          <w:color w:val="0000FF"/>
          <w:sz w:val="19"/>
          <w:szCs w:val="19"/>
        </w:rPr>
      </w:pPr>
      <w:r>
        <w:rPr>
          <w:rStyle w:val="normaltextrun"/>
          <w:rFonts w:ascii="Verdana" w:hAnsi="Verdana" w:cs="Segoe UI"/>
          <w:color w:val="0000FF"/>
          <w:sz w:val="19"/>
          <w:szCs w:val="19"/>
        </w:rPr>
        <w:t xml:space="preserve">La </w:t>
      </w:r>
      <w:r>
        <w:rPr>
          <w:rStyle w:val="normaltextrun"/>
          <w:rFonts w:ascii="Verdana" w:hAnsi="Verdana" w:cs="Segoe UI"/>
          <w:b/>
          <w:bCs/>
          <w:color w:val="0000FF"/>
          <w:sz w:val="19"/>
          <w:szCs w:val="19"/>
        </w:rPr>
        <w:t>o</w:t>
      </w:r>
      <w:r w:rsidR="004E4D21">
        <w:rPr>
          <w:rStyle w:val="normaltextrun"/>
          <w:rFonts w:ascii="Verdana" w:hAnsi="Verdana" w:cs="Segoe UI"/>
          <w:b/>
          <w:bCs/>
          <w:color w:val="0000FF"/>
          <w:sz w:val="19"/>
          <w:szCs w:val="19"/>
        </w:rPr>
        <w:t>ferta económica</w:t>
      </w:r>
      <w:r>
        <w:rPr>
          <w:rStyle w:val="normaltextrun"/>
          <w:rFonts w:ascii="Verdana" w:hAnsi="Verdana" w:cs="Segoe UI"/>
          <w:b/>
          <w:bCs/>
          <w:color w:val="0000FF"/>
          <w:sz w:val="19"/>
          <w:szCs w:val="19"/>
        </w:rPr>
        <w:t xml:space="preserve">, </w:t>
      </w:r>
      <w:r w:rsidRPr="00741199">
        <w:rPr>
          <w:rStyle w:val="normaltextrun"/>
          <w:rFonts w:ascii="Verdana" w:hAnsi="Verdana" w:cs="Segoe UI"/>
          <w:color w:val="0000FF"/>
          <w:sz w:val="19"/>
          <w:szCs w:val="19"/>
        </w:rPr>
        <w:t>el</w:t>
      </w:r>
      <w:r w:rsidR="004E4D21" w:rsidRPr="00741199">
        <w:rPr>
          <w:rStyle w:val="normaltextrun"/>
          <w:rFonts w:ascii="Verdana" w:hAnsi="Verdana" w:cs="Segoe UI"/>
          <w:color w:val="0000FF"/>
          <w:sz w:val="19"/>
          <w:szCs w:val="19"/>
        </w:rPr>
        <w:t xml:space="preserve"> importe total de la </w:t>
      </w:r>
      <w:r>
        <w:rPr>
          <w:rStyle w:val="normaltextrun"/>
          <w:rFonts w:ascii="Verdana" w:hAnsi="Verdana" w:cs="Segoe UI"/>
          <w:color w:val="0000FF"/>
          <w:sz w:val="19"/>
          <w:szCs w:val="19"/>
        </w:rPr>
        <w:t>cual</w:t>
      </w:r>
      <w:r w:rsidR="004E4D21" w:rsidRPr="00741199">
        <w:rPr>
          <w:rStyle w:val="normaltextrun"/>
          <w:rFonts w:ascii="Verdana" w:hAnsi="Verdana" w:cs="Segoe UI"/>
          <w:color w:val="0000FF"/>
          <w:sz w:val="19"/>
          <w:szCs w:val="19"/>
        </w:rPr>
        <w:t xml:space="preserve"> no podrá superar en ningún caso al importe del presupuesto base de licitación.  </w:t>
      </w:r>
    </w:p>
    <w:p w14:paraId="28F1B33E" w14:textId="273F2841" w:rsidR="00741199" w:rsidRPr="00D1606C" w:rsidRDefault="00741199" w:rsidP="00741199">
      <w:pPr>
        <w:pStyle w:val="paragraph"/>
        <w:spacing w:before="0" w:beforeAutospacing="0" w:after="0" w:afterAutospacing="0"/>
        <w:ind w:left="1156" w:right="-285"/>
        <w:jc w:val="both"/>
        <w:textAlignment w:val="baseline"/>
        <w:rPr>
          <w:rStyle w:val="normaltextrun"/>
          <w:rFonts w:ascii="Verdana" w:hAnsi="Verdana" w:cs="Segoe UI"/>
          <w:b/>
          <w:bCs/>
          <w:color w:val="0000FF"/>
          <w:sz w:val="19"/>
          <w:szCs w:val="19"/>
        </w:rPr>
      </w:pPr>
      <w:r w:rsidRPr="00D1606C">
        <w:rPr>
          <w:rStyle w:val="normaltextrun"/>
          <w:rFonts w:ascii="Verdana" w:hAnsi="Verdana" w:cs="Segoe UI"/>
          <w:b/>
          <w:bCs/>
          <w:color w:val="0000FF"/>
          <w:sz w:val="19"/>
          <w:szCs w:val="19"/>
        </w:rPr>
        <w:t>La adscripción al criterio de igualdad de hombres y mujeres.</w:t>
      </w:r>
    </w:p>
    <w:p w14:paraId="27DF3EF5" w14:textId="244B9069" w:rsidR="00741199" w:rsidRDefault="00EE5630" w:rsidP="00741199">
      <w:pPr>
        <w:pStyle w:val="paragraph"/>
        <w:spacing w:before="0" w:beforeAutospacing="0" w:after="0" w:afterAutospacing="0"/>
        <w:ind w:left="1156" w:right="-285"/>
        <w:jc w:val="both"/>
        <w:textAlignment w:val="baseline"/>
        <w:rPr>
          <w:rStyle w:val="normaltextrun"/>
          <w:rFonts w:ascii="Verdana" w:hAnsi="Verdana" w:cs="Segoe UI"/>
          <w:b/>
          <w:bCs/>
          <w:color w:val="0000FF"/>
          <w:sz w:val="19"/>
          <w:szCs w:val="19"/>
        </w:rPr>
      </w:pPr>
      <w:r>
        <w:rPr>
          <w:rStyle w:val="normaltextrun"/>
          <w:rFonts w:ascii="Verdana" w:hAnsi="Verdana" w:cs="Segoe UI"/>
          <w:b/>
          <w:bCs/>
          <w:color w:val="0000FF"/>
          <w:sz w:val="19"/>
          <w:szCs w:val="19"/>
        </w:rPr>
        <w:t>El Plan de Gestión Ambiental</w:t>
      </w:r>
    </w:p>
    <w:p w14:paraId="43F06C11" w14:textId="77777777" w:rsidR="00D1606C" w:rsidRPr="00D1606C" w:rsidRDefault="00D1606C" w:rsidP="00741199">
      <w:pPr>
        <w:pStyle w:val="paragraph"/>
        <w:spacing w:before="0" w:beforeAutospacing="0" w:after="0" w:afterAutospacing="0"/>
        <w:ind w:left="1156" w:right="-285"/>
        <w:jc w:val="both"/>
        <w:textAlignment w:val="baseline"/>
        <w:rPr>
          <w:rStyle w:val="normaltextrun"/>
          <w:rFonts w:ascii="Verdana" w:hAnsi="Verdana" w:cs="Segoe UI"/>
          <w:b/>
          <w:bCs/>
          <w:sz w:val="19"/>
          <w:szCs w:val="19"/>
        </w:rPr>
      </w:pPr>
    </w:p>
    <w:p w14:paraId="59F8210C" w14:textId="1FC30065" w:rsidR="004E4D21" w:rsidRPr="009A7F79" w:rsidRDefault="004E4D21" w:rsidP="001161DC">
      <w:pPr>
        <w:pStyle w:val="paragraph"/>
        <w:numPr>
          <w:ilvl w:val="1"/>
          <w:numId w:val="150"/>
        </w:numPr>
        <w:spacing w:before="0" w:beforeAutospacing="0" w:after="0" w:afterAutospacing="0"/>
        <w:ind w:left="1156" w:right="-285"/>
        <w:jc w:val="both"/>
        <w:textAlignment w:val="baseline"/>
        <w:rPr>
          <w:rStyle w:val="eop"/>
          <w:rFonts w:ascii="Verdana" w:hAnsi="Verdana" w:cs="Segoe UI"/>
          <w:sz w:val="19"/>
          <w:szCs w:val="19"/>
        </w:rPr>
      </w:pPr>
      <w:r w:rsidRPr="009A7F79">
        <w:rPr>
          <w:rStyle w:val="normaltextrun"/>
          <w:rFonts w:ascii="Verdana" w:hAnsi="Verdana"/>
          <w:b/>
          <w:bCs/>
          <w:color w:val="0000FF"/>
          <w:sz w:val="19"/>
          <w:szCs w:val="19"/>
        </w:rPr>
        <w:t>Resumen del Presupuesto</w:t>
      </w:r>
      <w:r w:rsidR="00D1606C">
        <w:rPr>
          <w:rStyle w:val="normaltextrun"/>
          <w:rFonts w:ascii="Verdana" w:hAnsi="Verdana"/>
          <w:b/>
          <w:bCs/>
          <w:color w:val="0000FF"/>
          <w:sz w:val="19"/>
          <w:szCs w:val="19"/>
        </w:rPr>
        <w:t xml:space="preserve"> de la oferta económica</w:t>
      </w:r>
      <w:r w:rsidRPr="009A7F79">
        <w:rPr>
          <w:rStyle w:val="normaltextrun"/>
          <w:rFonts w:ascii="Verdana" w:hAnsi="Verdana"/>
          <w:color w:val="0000FF"/>
          <w:sz w:val="19"/>
          <w:szCs w:val="19"/>
        </w:rPr>
        <w:t xml:space="preserve"> de contrata desglosado por capítulos, </w:t>
      </w:r>
      <w:r w:rsidRPr="009A7F79">
        <w:rPr>
          <w:rStyle w:val="normaltextrun"/>
          <w:rFonts w:ascii="Verdana" w:hAnsi="Verdana"/>
          <w:color w:val="0000FF"/>
          <w:sz w:val="19"/>
          <w:szCs w:val="19"/>
          <w:u w:val="single"/>
        </w:rPr>
        <w:t>manteniendo el esquema presentado en el proyecto de ejecución</w:t>
      </w:r>
      <w:r w:rsidRPr="009A7F79">
        <w:rPr>
          <w:rStyle w:val="normaltextrun"/>
          <w:rFonts w:ascii="Verdana" w:hAnsi="Verdana"/>
          <w:color w:val="0000FF"/>
          <w:sz w:val="19"/>
          <w:szCs w:val="19"/>
        </w:rPr>
        <w:t>.</w:t>
      </w:r>
      <w:r w:rsidRPr="009A7F79">
        <w:rPr>
          <w:rStyle w:val="eop"/>
          <w:rFonts w:ascii="Verdana" w:hAnsi="Verdana"/>
          <w:color w:val="0000FF"/>
          <w:sz w:val="19"/>
          <w:szCs w:val="19"/>
        </w:rPr>
        <w:t xml:space="preserve"> Deberá presentar el resumen por capítulos y el total del Presupuesto de Ejecución Material, e indicar a continuación los importes y porcentajes de los conceptos de Gastos Generales y Beneficio Industrial. A continuación, indicar el total del Presupuesto de Contrata (P.E.M. + G.G + B.I.) y añadirle el I.V.A. correspondiente. En caso de no indicar los porcentajes de los conceptos de Gastos Generales y Beneficio Industrial, se considerará que se asumen los del presupuesto del proyecto publicado como PPT. </w:t>
      </w:r>
    </w:p>
    <w:p w14:paraId="1F18BAA7" w14:textId="468CF36D" w:rsidR="004E4D21" w:rsidRDefault="004E4D21" w:rsidP="001161DC">
      <w:pPr>
        <w:pStyle w:val="paragraph"/>
        <w:numPr>
          <w:ilvl w:val="1"/>
          <w:numId w:val="150"/>
        </w:numPr>
        <w:spacing w:before="0" w:beforeAutospacing="0" w:after="0" w:afterAutospacing="0"/>
        <w:ind w:left="1156" w:right="-285"/>
        <w:jc w:val="both"/>
        <w:textAlignment w:val="baseline"/>
        <w:rPr>
          <w:rFonts w:ascii="Verdana" w:hAnsi="Verdana"/>
          <w:sz w:val="19"/>
          <w:szCs w:val="19"/>
        </w:rPr>
      </w:pPr>
      <w:r>
        <w:rPr>
          <w:rStyle w:val="normaltextrun"/>
          <w:rFonts w:ascii="Verdana" w:hAnsi="Verdana"/>
          <w:b/>
          <w:bCs/>
          <w:color w:val="0000FF"/>
          <w:sz w:val="19"/>
          <w:szCs w:val="19"/>
        </w:rPr>
        <w:t xml:space="preserve">Presupuesto de ejecución material </w:t>
      </w:r>
      <w:r w:rsidR="00D1606C">
        <w:rPr>
          <w:rStyle w:val="normaltextrun"/>
          <w:rFonts w:ascii="Verdana" w:hAnsi="Verdana"/>
          <w:b/>
          <w:bCs/>
          <w:color w:val="0000FF"/>
          <w:sz w:val="19"/>
          <w:szCs w:val="19"/>
        </w:rPr>
        <w:t>de la oferta económica</w:t>
      </w:r>
      <w:r w:rsidR="00D1606C" w:rsidRPr="009A7F79">
        <w:rPr>
          <w:rStyle w:val="normaltextrun"/>
          <w:rFonts w:ascii="Verdana" w:hAnsi="Verdana"/>
          <w:color w:val="0000FF"/>
          <w:sz w:val="19"/>
          <w:szCs w:val="19"/>
        </w:rPr>
        <w:t xml:space="preserve"> </w:t>
      </w:r>
      <w:r>
        <w:rPr>
          <w:rStyle w:val="normaltextrun"/>
          <w:rFonts w:ascii="Verdana" w:hAnsi="Verdana"/>
          <w:b/>
          <w:bCs/>
          <w:color w:val="0000FF"/>
          <w:sz w:val="19"/>
          <w:szCs w:val="19"/>
        </w:rPr>
        <w:t>desglosado por capítulos</w:t>
      </w:r>
      <w:r>
        <w:rPr>
          <w:rStyle w:val="normaltextrun"/>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Pr>
          <w:rStyle w:val="normaltextrun"/>
          <w:rFonts w:ascii="Verdana" w:hAnsi="Verdana"/>
          <w:color w:val="0000FF"/>
          <w:sz w:val="19"/>
          <w:szCs w:val="19"/>
          <w:u w:val="single"/>
        </w:rPr>
        <w:t>según el proyecto de ejecución</w:t>
      </w:r>
      <w:r>
        <w:rPr>
          <w:rStyle w:val="normaltextrun"/>
          <w:rFonts w:ascii="Verdana" w:hAnsi="Verdana"/>
          <w:color w:val="0000FF"/>
          <w:sz w:val="19"/>
          <w:szCs w:val="19"/>
        </w:rPr>
        <w:t>. </w:t>
      </w:r>
      <w:r>
        <w:rPr>
          <w:rStyle w:val="eop"/>
          <w:rFonts w:ascii="Verdana" w:hAnsi="Verdana"/>
          <w:color w:val="0000FF"/>
          <w:sz w:val="19"/>
          <w:szCs w:val="19"/>
        </w:rPr>
        <w:t> </w:t>
      </w:r>
    </w:p>
    <w:p w14:paraId="77E86A18" w14:textId="2C885E44" w:rsidR="00D1606C" w:rsidRPr="00D1606C" w:rsidRDefault="004E4D21" w:rsidP="00D1606C">
      <w:pPr>
        <w:pStyle w:val="paragraph"/>
        <w:spacing w:before="0" w:beforeAutospacing="0" w:after="0" w:afterAutospacing="0"/>
        <w:ind w:left="1156" w:right="-285"/>
        <w:jc w:val="both"/>
        <w:textAlignment w:val="baseline"/>
        <w:rPr>
          <w:rFonts w:ascii="Verdana" w:hAnsi="Verdana"/>
          <w:color w:val="0000FF"/>
          <w:sz w:val="19"/>
          <w:szCs w:val="19"/>
        </w:rPr>
      </w:pPr>
      <w:r>
        <w:rPr>
          <w:rStyle w:val="normaltextrun"/>
          <w:rFonts w:ascii="Verdana" w:hAnsi="Verdana"/>
          <w:color w:val="0000FF"/>
          <w:sz w:val="19"/>
          <w:szCs w:val="19"/>
          <w:u w:val="single"/>
        </w:rPr>
        <w:t xml:space="preserve">Los precios unitarios de cada una de las </w:t>
      </w:r>
      <w:proofErr w:type="gramStart"/>
      <w:r>
        <w:rPr>
          <w:rStyle w:val="normaltextrun"/>
          <w:rFonts w:ascii="Verdana" w:hAnsi="Verdana"/>
          <w:color w:val="0000FF"/>
          <w:sz w:val="19"/>
          <w:szCs w:val="19"/>
          <w:u w:val="single"/>
        </w:rPr>
        <w:t>partidas,</w:t>
      </w:r>
      <w:proofErr w:type="gramEnd"/>
      <w:r>
        <w:rPr>
          <w:rStyle w:val="normaltextrun"/>
          <w:rFonts w:ascii="Verdana" w:hAnsi="Verdana"/>
          <w:color w:val="0000FF"/>
          <w:sz w:val="19"/>
          <w:szCs w:val="19"/>
          <w:u w:val="single"/>
        </w:rPr>
        <w:t xml:space="preserve"> no podrán superar los precios reflejados en el proyecto de ejecución.</w:t>
      </w:r>
      <w:r>
        <w:rPr>
          <w:rStyle w:val="eop"/>
          <w:rFonts w:ascii="Verdana" w:hAnsi="Verdana"/>
          <w:color w:val="0000FF"/>
          <w:sz w:val="19"/>
          <w:szCs w:val="19"/>
        </w:rPr>
        <w:t> </w:t>
      </w:r>
    </w:p>
    <w:p w14:paraId="207F5310" w14:textId="3076544E" w:rsidR="004E4D21" w:rsidRPr="00C30534" w:rsidRDefault="004E4D21" w:rsidP="001161DC">
      <w:pPr>
        <w:pStyle w:val="paragraph"/>
        <w:numPr>
          <w:ilvl w:val="1"/>
          <w:numId w:val="150"/>
        </w:numPr>
        <w:spacing w:before="0" w:beforeAutospacing="0" w:after="0" w:afterAutospacing="0"/>
        <w:ind w:left="1156" w:right="-285"/>
        <w:jc w:val="both"/>
        <w:textAlignment w:val="baseline"/>
        <w:rPr>
          <w:rFonts w:ascii="Verdana" w:hAnsi="Verdana" w:cs="Segoe UI"/>
          <w:sz w:val="19"/>
          <w:szCs w:val="19"/>
        </w:rPr>
      </w:pPr>
      <w:r w:rsidRPr="00CD7565">
        <w:rPr>
          <w:rStyle w:val="normaltextrun"/>
          <w:rFonts w:ascii="Verdana" w:hAnsi="Verdana" w:cs="Segoe UI"/>
          <w:b/>
          <w:bCs/>
          <w:color w:val="0000FF"/>
          <w:sz w:val="19"/>
          <w:szCs w:val="19"/>
        </w:rPr>
        <w:t>Precios descompuestos</w:t>
      </w:r>
      <w:r w:rsidR="00D1606C">
        <w:rPr>
          <w:rStyle w:val="normaltextrun"/>
          <w:rFonts w:ascii="Verdana" w:hAnsi="Verdana" w:cs="Segoe UI"/>
          <w:b/>
          <w:bCs/>
          <w:color w:val="0000FF"/>
          <w:sz w:val="19"/>
          <w:szCs w:val="19"/>
        </w:rPr>
        <w:t xml:space="preserve"> </w:t>
      </w:r>
      <w:r w:rsidR="00D1606C">
        <w:rPr>
          <w:rStyle w:val="normaltextrun"/>
          <w:rFonts w:ascii="Verdana" w:hAnsi="Verdana"/>
          <w:b/>
          <w:bCs/>
          <w:color w:val="0000FF"/>
          <w:sz w:val="19"/>
          <w:szCs w:val="19"/>
        </w:rPr>
        <w:t>de la oferta económica</w:t>
      </w:r>
      <w:r w:rsidRPr="00CD7565">
        <w:rPr>
          <w:rStyle w:val="normaltextrun"/>
          <w:rFonts w:ascii="Verdana" w:hAnsi="Verdana" w:cs="Segoe UI"/>
          <w:b/>
          <w:bCs/>
          <w:color w:val="0000FF"/>
          <w:sz w:val="19"/>
          <w:szCs w:val="19"/>
        </w:rPr>
        <w:t xml:space="preserve">, </w:t>
      </w:r>
      <w:r w:rsidRPr="00CD7565">
        <w:rPr>
          <w:rStyle w:val="normaltextrun"/>
          <w:rFonts w:ascii="Verdana" w:hAnsi="Verdana" w:cs="Segoe UI"/>
          <w:color w:val="0000FF"/>
          <w:sz w:val="19"/>
          <w:szCs w:val="19"/>
        </w:rPr>
        <w:t xml:space="preserve">respetando la </w:t>
      </w:r>
      <w:r w:rsidRPr="00CD7565">
        <w:rPr>
          <w:rStyle w:val="normaltextrun"/>
          <w:rFonts w:ascii="Verdana" w:hAnsi="Verdana" w:cs="Segoe UI"/>
          <w:color w:val="0000FF"/>
          <w:sz w:val="19"/>
          <w:szCs w:val="19"/>
          <w:u w:val="single"/>
        </w:rPr>
        <w:t xml:space="preserve">descomposición de cada precio unitario según el esquema reflejado en el proyecto de ejecución. </w:t>
      </w:r>
      <w:r w:rsidRPr="00CD7565">
        <w:rPr>
          <w:rStyle w:val="normaltextrun"/>
          <w:rFonts w:ascii="Verdana" w:hAnsi="Verdana" w:cs="Segoe UI"/>
          <w:color w:val="0000FF"/>
          <w:sz w:val="19"/>
          <w:szCs w:val="19"/>
        </w:rPr>
        <w:t>Las cuantías (entre otras, m</w:t>
      </w:r>
      <w:r w:rsidRPr="00CD7565">
        <w:rPr>
          <w:rStyle w:val="normaltextrun"/>
          <w:rFonts w:ascii="Verdana" w:hAnsi="Verdana" w:cs="Segoe UI"/>
          <w:color w:val="0000FF"/>
          <w:sz w:val="15"/>
          <w:szCs w:val="15"/>
          <w:vertAlign w:val="superscript"/>
        </w:rPr>
        <w:t>2</w:t>
      </w:r>
      <w:r w:rsidRPr="00CD7565">
        <w:rPr>
          <w:rStyle w:val="normaltextrun"/>
          <w:rFonts w:ascii="Verdana" w:hAnsi="Verdana" w:cs="Segoe UI"/>
          <w:color w:val="0000FF"/>
          <w:sz w:val="19"/>
          <w:szCs w:val="19"/>
        </w:rPr>
        <w:t xml:space="preserve">, kg, unidades…), horas y porcentajes que se reflejan en el proyecto de ejecución, tanto para materiales, como mano de obra, medios auxiliares, costes directos y costes indirectos, </w:t>
      </w:r>
      <w:r w:rsidRPr="00C30534">
        <w:rPr>
          <w:rStyle w:val="normaltextrun"/>
          <w:rFonts w:ascii="Verdana" w:hAnsi="Verdana" w:cs="Segoe UI"/>
          <w:color w:val="0000FF"/>
          <w:sz w:val="19"/>
          <w:szCs w:val="19"/>
        </w:rPr>
        <w:t>no pueden ser modificados y deben quedar reflejados.</w:t>
      </w:r>
    </w:p>
    <w:p w14:paraId="4FA262D4" w14:textId="77777777" w:rsidR="004E4D21" w:rsidRDefault="004E4D21" w:rsidP="004E4D21">
      <w:pPr>
        <w:pStyle w:val="paragraph"/>
        <w:spacing w:before="0" w:beforeAutospacing="0" w:after="0" w:afterAutospacing="0"/>
        <w:ind w:left="1156" w:right="-427"/>
        <w:jc w:val="both"/>
        <w:textAlignment w:val="baseline"/>
        <w:rPr>
          <w:rStyle w:val="normaltextrun"/>
          <w:rFonts w:ascii="Verdana" w:hAnsi="Verdana" w:cs="Segoe UI"/>
          <w:color w:val="0000FF"/>
          <w:sz w:val="19"/>
          <w:szCs w:val="19"/>
        </w:rPr>
      </w:pPr>
      <w:r w:rsidRPr="00C30534">
        <w:rPr>
          <w:rStyle w:val="normaltextrun"/>
          <w:rFonts w:ascii="Verdana" w:hAnsi="Verdana" w:cs="Segoe UI"/>
          <w:color w:val="0000FF"/>
          <w:sz w:val="19"/>
          <w:szCs w:val="19"/>
        </w:rPr>
        <w:t>En caso de que se mantenga el importe de un capítulo y el precio unitario de las partidas que lo forman y no se presente los descompuestos de las partidas de dicho capítulo, no se procederá a la exclusión de la licitadora, sino que se considerarán que son los mismos que los de la oferta de proyecto.  </w:t>
      </w:r>
      <w:r w:rsidRPr="00C30534">
        <w:rPr>
          <w:rStyle w:val="eop"/>
          <w:rFonts w:ascii="Verdana" w:hAnsi="Verdana" w:cs="Segoe UI"/>
          <w:color w:val="0000FF"/>
          <w:sz w:val="19"/>
          <w:szCs w:val="19"/>
        </w:rPr>
        <w:t> </w:t>
      </w:r>
    </w:p>
    <w:p w14:paraId="23B64CF0" w14:textId="77777777" w:rsidR="004E4D21" w:rsidRPr="003909EF" w:rsidRDefault="004E4D21" w:rsidP="004E4D21">
      <w:pPr>
        <w:pStyle w:val="Prrafodelista"/>
        <w:spacing w:before="120"/>
        <w:ind w:left="1156" w:right="-285"/>
        <w:jc w:val="both"/>
        <w:rPr>
          <w:rStyle w:val="eop"/>
          <w:rFonts w:ascii="Verdana" w:hAnsi="Verdana" w:cs="Segoe UI"/>
          <w:color w:val="0000FF"/>
          <w:sz w:val="19"/>
          <w:szCs w:val="19"/>
        </w:rPr>
      </w:pPr>
      <w:r w:rsidRPr="00E343DF">
        <w:rPr>
          <w:rStyle w:val="normaltextrun"/>
          <w:rFonts w:ascii="Verdana" w:hAnsi="Verdana" w:cs="Segoe UI"/>
          <w:color w:val="0000FF"/>
          <w:sz w:val="19"/>
          <w:szCs w:val="19"/>
        </w:rPr>
        <w:t>Todos los precios, incluidos los precios descompuestos y sus auxiliares, se deben redondear, por exceso o por defecto, al segundo decimal que corresponda al céntimo de euro más próximo, y así se debe reflejar en el presupuesto, tanto en el BC3 como en el PDF. Del mismo modo, todas las operaciones aritméticas se deben realizar con estas cifras redondeadas al segundo decimal.</w:t>
      </w:r>
      <w:r>
        <w:rPr>
          <w:rStyle w:val="normaltextrun"/>
          <w:rFonts w:ascii="Verdana" w:hAnsi="Verdana" w:cs="Segoe UI"/>
          <w:color w:val="0000FF"/>
          <w:sz w:val="19"/>
          <w:szCs w:val="19"/>
        </w:rPr>
        <w:t xml:space="preserve"> </w:t>
      </w:r>
    </w:p>
    <w:p w14:paraId="23B25893" w14:textId="77777777" w:rsidR="004E4D21" w:rsidRPr="003909EF" w:rsidRDefault="004E4D21" w:rsidP="004E4D21">
      <w:pPr>
        <w:pStyle w:val="paragraph"/>
        <w:spacing w:before="0" w:beforeAutospacing="0" w:after="0" w:afterAutospacing="0"/>
        <w:ind w:left="1156" w:right="-427"/>
        <w:jc w:val="both"/>
        <w:textAlignment w:val="baseline"/>
        <w:rPr>
          <w:rStyle w:val="eop"/>
          <w:rFonts w:ascii="Verdana" w:hAnsi="Verdana" w:cs="Segoe UI"/>
          <w:color w:val="0000FF"/>
          <w:sz w:val="19"/>
          <w:szCs w:val="19"/>
        </w:rPr>
      </w:pPr>
    </w:p>
    <w:p w14:paraId="0BFCBA86" w14:textId="77777777" w:rsidR="004E4D21" w:rsidRPr="003909EF" w:rsidRDefault="004E4D21" w:rsidP="004E4D21">
      <w:pPr>
        <w:pStyle w:val="paragraph"/>
        <w:spacing w:before="0" w:beforeAutospacing="0" w:after="0" w:afterAutospacing="0"/>
        <w:ind w:left="1156" w:right="-427"/>
        <w:jc w:val="both"/>
        <w:textAlignment w:val="baseline"/>
        <w:rPr>
          <w:rStyle w:val="eop"/>
          <w:rFonts w:ascii="Verdana" w:hAnsi="Verdana" w:cs="Segoe UI"/>
          <w:color w:val="0000FF"/>
          <w:sz w:val="19"/>
          <w:szCs w:val="19"/>
        </w:rPr>
      </w:pPr>
      <w:r w:rsidRPr="003909EF">
        <w:rPr>
          <w:rStyle w:val="eop"/>
          <w:rFonts w:ascii="Verdana" w:hAnsi="Verdana" w:cs="Segoe UI"/>
          <w:color w:val="0000FF"/>
          <w:sz w:val="19"/>
          <w:szCs w:val="19"/>
        </w:rPr>
        <w:lastRenderedPageBreak/>
        <w:t xml:space="preserve">En la ejecución del contrato de referencia, la empresa contratista deberá de respetar los precios de mano de obra establecidos en el convenio de aplicación que corresponda. </w:t>
      </w:r>
    </w:p>
    <w:p w14:paraId="798C6637" w14:textId="77777777" w:rsidR="004E4D21" w:rsidRDefault="004E4D21" w:rsidP="004E4D21">
      <w:pPr>
        <w:pStyle w:val="paragraph"/>
        <w:spacing w:before="0" w:beforeAutospacing="0" w:after="0" w:afterAutospacing="0"/>
        <w:ind w:left="567"/>
        <w:jc w:val="both"/>
        <w:textAlignment w:val="baseline"/>
        <w:rPr>
          <w:rFonts w:ascii="Segoe UI" w:hAnsi="Segoe UI" w:cs="Segoe UI"/>
          <w:sz w:val="18"/>
          <w:szCs w:val="18"/>
        </w:rPr>
      </w:pPr>
    </w:p>
    <w:p w14:paraId="1A3A4D62" w14:textId="77777777" w:rsidR="004E4D21" w:rsidRPr="00D62B1E" w:rsidRDefault="004E4D21" w:rsidP="004E4D21">
      <w:pPr>
        <w:pStyle w:val="paragraph"/>
        <w:spacing w:before="0" w:beforeAutospacing="0" w:after="0" w:afterAutospacing="0"/>
        <w:ind w:left="567" w:right="-285"/>
        <w:jc w:val="both"/>
        <w:textAlignment w:val="baseline"/>
        <w:rPr>
          <w:rFonts w:ascii="Segoe UI" w:hAnsi="Segoe UI" w:cs="Segoe UI"/>
          <w:b/>
          <w:bCs/>
          <w:sz w:val="18"/>
          <w:szCs w:val="18"/>
        </w:rPr>
      </w:pPr>
      <w:r w:rsidRPr="00D62B1E">
        <w:rPr>
          <w:rStyle w:val="normaltextrun"/>
          <w:rFonts w:ascii="Verdana" w:hAnsi="Verdana" w:cs="Segoe UI"/>
          <w:b/>
          <w:bCs/>
          <w:color w:val="0000FF"/>
          <w:sz w:val="19"/>
          <w:szCs w:val="19"/>
          <w:u w:val="single"/>
        </w:rPr>
        <w:t xml:space="preserve">Aspectos </w:t>
      </w:r>
      <w:proofErr w:type="gramStart"/>
      <w:r w:rsidRPr="00D62B1E">
        <w:rPr>
          <w:rStyle w:val="normaltextrun"/>
          <w:rFonts w:ascii="Verdana" w:hAnsi="Verdana" w:cs="Segoe UI"/>
          <w:b/>
          <w:bCs/>
          <w:color w:val="0000FF"/>
          <w:sz w:val="19"/>
          <w:szCs w:val="19"/>
          <w:u w:val="single"/>
        </w:rPr>
        <w:t>a</w:t>
      </w:r>
      <w:proofErr w:type="gramEnd"/>
      <w:r w:rsidRPr="00D62B1E">
        <w:rPr>
          <w:rStyle w:val="normaltextrun"/>
          <w:rFonts w:ascii="Verdana" w:hAnsi="Verdana" w:cs="Segoe UI"/>
          <w:b/>
          <w:bCs/>
          <w:color w:val="0000FF"/>
          <w:sz w:val="19"/>
          <w:szCs w:val="19"/>
          <w:u w:val="single"/>
        </w:rPr>
        <w:t xml:space="preserve"> tener en cuenta en relación a la documentación a entregar:</w:t>
      </w:r>
      <w:r w:rsidRPr="00D62B1E">
        <w:rPr>
          <w:rStyle w:val="eop"/>
          <w:rFonts w:ascii="Verdana" w:hAnsi="Verdana" w:cs="Segoe UI"/>
          <w:b/>
          <w:bCs/>
          <w:color w:val="0000FF"/>
          <w:sz w:val="19"/>
          <w:szCs w:val="19"/>
        </w:rPr>
        <w:t> </w:t>
      </w:r>
    </w:p>
    <w:p w14:paraId="49B776C0" w14:textId="77777777" w:rsidR="004E4D21" w:rsidRDefault="004E4D21" w:rsidP="004E4D21">
      <w:pPr>
        <w:pStyle w:val="paragraph"/>
        <w:spacing w:before="0" w:beforeAutospacing="0" w:after="0" w:afterAutospacing="0"/>
        <w:ind w:left="567" w:right="-285"/>
        <w:jc w:val="both"/>
        <w:textAlignment w:val="baseline"/>
        <w:rPr>
          <w:rFonts w:ascii="Segoe UI" w:hAnsi="Segoe UI" w:cs="Segoe UI"/>
          <w:sz w:val="18"/>
          <w:szCs w:val="18"/>
        </w:rPr>
      </w:pPr>
      <w:r>
        <w:rPr>
          <w:rStyle w:val="eop"/>
          <w:rFonts w:ascii="Verdana" w:hAnsi="Verdana" w:cs="Segoe UI"/>
          <w:color w:val="0000FF"/>
          <w:sz w:val="19"/>
          <w:szCs w:val="19"/>
        </w:rPr>
        <w:t> </w:t>
      </w:r>
    </w:p>
    <w:p w14:paraId="1E538EE6" w14:textId="77777777" w:rsidR="004E4D21" w:rsidRPr="008F1C6A" w:rsidRDefault="004E4D21" w:rsidP="001161DC">
      <w:pPr>
        <w:pStyle w:val="paragraph"/>
        <w:numPr>
          <w:ilvl w:val="0"/>
          <w:numId w:val="153"/>
        </w:numPr>
        <w:spacing w:before="0" w:beforeAutospacing="0" w:after="0" w:afterAutospacing="0"/>
        <w:ind w:left="1276" w:right="-285"/>
        <w:jc w:val="both"/>
        <w:textAlignment w:val="baseline"/>
        <w:rPr>
          <w:rStyle w:val="eop"/>
          <w:rFonts w:ascii="Verdana" w:hAnsi="Verdana" w:cs="Segoe UI"/>
          <w:sz w:val="19"/>
          <w:szCs w:val="19"/>
        </w:rPr>
      </w:pPr>
      <w:r w:rsidRPr="00D62B1E">
        <w:rPr>
          <w:rStyle w:val="normaltextrun"/>
          <w:rFonts w:ascii="Verdana" w:hAnsi="Verdana" w:cs="Segoe UI"/>
          <w:color w:val="0000FF"/>
          <w:sz w:val="19"/>
          <w:szCs w:val="19"/>
          <w:u w:val="single"/>
        </w:rPr>
        <w:t>Formato en el que se ha de entregar la documentación</w:t>
      </w:r>
      <w:r>
        <w:rPr>
          <w:rStyle w:val="normaltextrun"/>
          <w:rFonts w:ascii="Verdana" w:hAnsi="Verdana" w:cs="Segoe UI"/>
          <w:color w:val="0000FF"/>
          <w:sz w:val="19"/>
          <w:szCs w:val="19"/>
        </w:rPr>
        <w:t xml:space="preserve">: </w:t>
      </w:r>
      <w:r>
        <w:rPr>
          <w:rStyle w:val="eop"/>
          <w:rFonts w:ascii="Verdana" w:hAnsi="Verdana" w:cs="Segoe UI"/>
          <w:color w:val="0000FF"/>
          <w:sz w:val="19"/>
          <w:szCs w:val="19"/>
        </w:rPr>
        <w:t> </w:t>
      </w:r>
      <w:r w:rsidRPr="00B549B7">
        <w:rPr>
          <w:rStyle w:val="normaltextrun"/>
          <w:rFonts w:ascii="Verdana" w:hAnsi="Verdana" w:cs="Segoe UI"/>
          <w:color w:val="0000FF"/>
          <w:sz w:val="19"/>
          <w:szCs w:val="19"/>
        </w:rPr>
        <w:t xml:space="preserve">Los licitadores han de presentar la documentación indicada en los apartados anteriores, a), b), c) y d) </w:t>
      </w:r>
      <w:r w:rsidRPr="00D62B1E">
        <w:rPr>
          <w:rStyle w:val="normaltextrun"/>
          <w:rFonts w:ascii="Verdana" w:hAnsi="Verdana" w:cs="Segoe UI"/>
          <w:color w:val="0000FF"/>
          <w:sz w:val="19"/>
          <w:szCs w:val="19"/>
        </w:rPr>
        <w:t>en formato</w:t>
      </w:r>
      <w:r w:rsidRPr="00B162A8">
        <w:rPr>
          <w:rStyle w:val="normaltextrun"/>
          <w:rFonts w:ascii="Verdana" w:hAnsi="Verdana" w:cs="Segoe UI"/>
          <w:color w:val="0000FF"/>
          <w:sz w:val="19"/>
          <w:szCs w:val="19"/>
        </w:rPr>
        <w:t xml:space="preserve"> .</w:t>
      </w:r>
      <w:proofErr w:type="spellStart"/>
      <w:r w:rsidRPr="00B162A8">
        <w:rPr>
          <w:rStyle w:val="normaltextrun"/>
          <w:rFonts w:ascii="Verdana" w:hAnsi="Verdana" w:cs="Segoe UI"/>
          <w:color w:val="0000FF"/>
          <w:sz w:val="19"/>
          <w:szCs w:val="19"/>
        </w:rPr>
        <w:t>pdf</w:t>
      </w:r>
      <w:proofErr w:type="spellEnd"/>
      <w:r w:rsidRPr="00B162A8">
        <w:rPr>
          <w:rStyle w:val="normaltextrun"/>
          <w:rFonts w:ascii="Verdana" w:hAnsi="Verdana" w:cs="Segoe UI"/>
          <w:color w:val="0000FF"/>
          <w:sz w:val="19"/>
          <w:szCs w:val="19"/>
        </w:rPr>
        <w:t>.</w:t>
      </w:r>
      <w:r w:rsidRPr="00B162A8">
        <w:rPr>
          <w:rStyle w:val="eop"/>
          <w:rFonts w:ascii="Verdana" w:hAnsi="Verdana" w:cs="Segoe UI"/>
          <w:color w:val="0000FF"/>
          <w:sz w:val="19"/>
          <w:szCs w:val="19"/>
        </w:rPr>
        <w:t> </w:t>
      </w:r>
    </w:p>
    <w:p w14:paraId="069DDDA8" w14:textId="77777777" w:rsidR="004E4D21" w:rsidRDefault="004E4D21" w:rsidP="004E4D21">
      <w:pPr>
        <w:pStyle w:val="paragraph"/>
        <w:spacing w:before="0" w:beforeAutospacing="0" w:after="0" w:afterAutospacing="0"/>
        <w:ind w:left="1276"/>
        <w:jc w:val="both"/>
        <w:textAlignment w:val="baseline"/>
        <w:rPr>
          <w:rFonts w:ascii="Verdana" w:hAnsi="Verdana" w:cs="Segoe UI"/>
          <w:sz w:val="19"/>
          <w:szCs w:val="19"/>
        </w:rPr>
      </w:pPr>
    </w:p>
    <w:p w14:paraId="714D302C" w14:textId="77777777" w:rsidR="004E4D21" w:rsidRPr="008F1C6A" w:rsidRDefault="004E4D21" w:rsidP="001161DC">
      <w:pPr>
        <w:pStyle w:val="paragraph"/>
        <w:numPr>
          <w:ilvl w:val="0"/>
          <w:numId w:val="153"/>
        </w:numPr>
        <w:spacing w:before="0" w:beforeAutospacing="0" w:after="0" w:afterAutospacing="0"/>
        <w:ind w:left="1276" w:right="-427"/>
        <w:jc w:val="both"/>
        <w:textAlignment w:val="baseline"/>
        <w:rPr>
          <w:rFonts w:ascii="Verdana" w:hAnsi="Verdana" w:cs="Segoe UI"/>
          <w:sz w:val="19"/>
          <w:szCs w:val="19"/>
        </w:rPr>
      </w:pPr>
      <w:r w:rsidRPr="002961F5">
        <w:rPr>
          <w:rStyle w:val="normaltextrun"/>
          <w:rFonts w:ascii="Verdana" w:hAnsi="Verdana" w:cs="Segoe UI"/>
          <w:color w:val="0000FF"/>
          <w:sz w:val="19"/>
          <w:szCs w:val="19"/>
          <w:u w:val="single"/>
        </w:rPr>
        <w:t>Causas de exclusión</w:t>
      </w:r>
      <w:r>
        <w:rPr>
          <w:rStyle w:val="normaltextrun"/>
          <w:rFonts w:ascii="Verdana" w:hAnsi="Verdana" w:cs="Segoe UI"/>
          <w:color w:val="0000FF"/>
          <w:sz w:val="19"/>
          <w:szCs w:val="19"/>
        </w:rPr>
        <w:t xml:space="preserve">: </w:t>
      </w:r>
      <w:r w:rsidRPr="008F1C6A">
        <w:rPr>
          <w:rStyle w:val="eop"/>
          <w:rFonts w:ascii="Verdana" w:hAnsi="Verdana" w:cs="Segoe UI"/>
          <w:color w:val="0000FF"/>
          <w:sz w:val="19"/>
          <w:szCs w:val="19"/>
        </w:rPr>
        <w:t> </w:t>
      </w:r>
      <w:proofErr w:type="gramStart"/>
      <w:r w:rsidRPr="008F1C6A">
        <w:rPr>
          <w:rStyle w:val="normaltextrun"/>
          <w:rFonts w:ascii="Verdana" w:hAnsi="Verdana" w:cs="Segoe UI"/>
          <w:color w:val="0000FF"/>
          <w:sz w:val="19"/>
          <w:szCs w:val="19"/>
        </w:rPr>
        <w:t>En relación a</w:t>
      </w:r>
      <w:proofErr w:type="gramEnd"/>
      <w:r w:rsidRPr="008F1C6A">
        <w:rPr>
          <w:rStyle w:val="normaltextrun"/>
          <w:rFonts w:ascii="Verdana" w:hAnsi="Verdana" w:cs="Segoe UI"/>
          <w:color w:val="0000FF"/>
          <w:sz w:val="19"/>
          <w:szCs w:val="19"/>
        </w:rPr>
        <w:t xml:space="preserve"> la documentación a entregar por las licitadoras, serán causas de exclusión:</w:t>
      </w:r>
      <w:r w:rsidRPr="008F1C6A">
        <w:rPr>
          <w:rStyle w:val="eop"/>
          <w:rFonts w:ascii="Verdana" w:hAnsi="Verdana" w:cs="Segoe UI"/>
          <w:color w:val="0000FF"/>
          <w:sz w:val="19"/>
          <w:szCs w:val="19"/>
        </w:rPr>
        <w:t> </w:t>
      </w:r>
    </w:p>
    <w:p w14:paraId="393E0664" w14:textId="77777777" w:rsidR="004E4D21" w:rsidRDefault="004E4D21" w:rsidP="004E4D21">
      <w:pPr>
        <w:pStyle w:val="paragraph"/>
        <w:spacing w:before="0" w:beforeAutospacing="0" w:after="0" w:afterAutospacing="0"/>
        <w:ind w:left="1156" w:right="-427"/>
        <w:jc w:val="both"/>
        <w:textAlignment w:val="baseline"/>
        <w:rPr>
          <w:rFonts w:ascii="Segoe UI" w:hAnsi="Segoe UI" w:cs="Segoe UI"/>
          <w:sz w:val="18"/>
          <w:szCs w:val="18"/>
        </w:rPr>
      </w:pPr>
      <w:r>
        <w:rPr>
          <w:rStyle w:val="eop"/>
          <w:rFonts w:ascii="Verdana" w:hAnsi="Verdana" w:cs="Segoe UI"/>
          <w:color w:val="0000FF"/>
          <w:sz w:val="19"/>
          <w:szCs w:val="19"/>
        </w:rPr>
        <w:t> </w:t>
      </w:r>
    </w:p>
    <w:p w14:paraId="1B87EE4A" w14:textId="77777777" w:rsidR="004E4D21" w:rsidRDefault="004E4D21" w:rsidP="001161DC">
      <w:pPr>
        <w:pStyle w:val="paragraph"/>
        <w:numPr>
          <w:ilvl w:val="0"/>
          <w:numId w:val="151"/>
        </w:numPr>
        <w:tabs>
          <w:tab w:val="clear" w:pos="720"/>
          <w:tab w:val="num" w:pos="436"/>
        </w:tabs>
        <w:spacing w:before="0" w:beforeAutospacing="0" w:after="0" w:afterAutospacing="0"/>
        <w:ind w:left="1701" w:right="-427" w:firstLine="0"/>
        <w:jc w:val="both"/>
        <w:textAlignment w:val="baseline"/>
        <w:rPr>
          <w:rFonts w:ascii="Segoe UI" w:hAnsi="Segoe UI" w:cs="Segoe UI"/>
          <w:sz w:val="18"/>
          <w:szCs w:val="18"/>
        </w:rPr>
      </w:pPr>
      <w:r>
        <w:rPr>
          <w:rStyle w:val="normaltextrun"/>
          <w:rFonts w:ascii="Verdana" w:hAnsi="Verdana" w:cs="Segoe UI"/>
          <w:color w:val="0000FF"/>
          <w:sz w:val="19"/>
          <w:szCs w:val="19"/>
        </w:rPr>
        <w:t xml:space="preserve">El </w:t>
      </w:r>
      <w:r w:rsidRPr="002961F5">
        <w:rPr>
          <w:rStyle w:val="normaltextrun"/>
          <w:rFonts w:ascii="Verdana" w:hAnsi="Verdana" w:cs="Segoe UI"/>
          <w:color w:val="0000FF"/>
          <w:sz w:val="19"/>
          <w:szCs w:val="19"/>
          <w:u w:val="single"/>
        </w:rPr>
        <w:t>incumplimiento total o parcial de los requisitos</w:t>
      </w:r>
      <w:r>
        <w:rPr>
          <w:rStyle w:val="normaltextrun"/>
          <w:rFonts w:ascii="Verdana" w:hAnsi="Verdana" w:cs="Segoe UI"/>
          <w:color w:val="0000FF"/>
          <w:sz w:val="19"/>
          <w:szCs w:val="19"/>
        </w:rPr>
        <w:t xml:space="preserve"> establecidos en los apartados anteriores a), b), c) y d).</w:t>
      </w:r>
      <w:r>
        <w:rPr>
          <w:rStyle w:val="eop"/>
          <w:rFonts w:ascii="Verdana" w:hAnsi="Verdana" w:cs="Segoe UI"/>
          <w:color w:val="0000FF"/>
          <w:sz w:val="16"/>
          <w:szCs w:val="16"/>
        </w:rPr>
        <w:t> </w:t>
      </w:r>
    </w:p>
    <w:p w14:paraId="48CD5D0E" w14:textId="77777777" w:rsidR="004E4D21" w:rsidRPr="008F1C6A" w:rsidRDefault="004E4D21" w:rsidP="001161DC">
      <w:pPr>
        <w:pStyle w:val="paragraph"/>
        <w:numPr>
          <w:ilvl w:val="0"/>
          <w:numId w:val="152"/>
        </w:numPr>
        <w:tabs>
          <w:tab w:val="clear" w:pos="720"/>
          <w:tab w:val="num" w:pos="436"/>
        </w:tabs>
        <w:spacing w:before="0" w:beforeAutospacing="0" w:after="0" w:afterAutospacing="0"/>
        <w:ind w:left="1701" w:right="-427" w:firstLine="0"/>
        <w:jc w:val="both"/>
        <w:textAlignment w:val="baseline"/>
        <w:rPr>
          <w:rStyle w:val="normaltextrun"/>
          <w:rFonts w:ascii="Segoe UI" w:hAnsi="Segoe UI" w:cs="Segoe UI"/>
          <w:sz w:val="18"/>
          <w:szCs w:val="18"/>
        </w:rPr>
      </w:pPr>
      <w:r>
        <w:rPr>
          <w:rStyle w:val="normaltextrun"/>
          <w:rFonts w:ascii="Verdana" w:hAnsi="Verdana" w:cs="Segoe UI"/>
          <w:color w:val="0000FF"/>
          <w:sz w:val="19"/>
          <w:szCs w:val="19"/>
        </w:rPr>
        <w:t xml:space="preserve">La </w:t>
      </w:r>
      <w:r w:rsidRPr="002961F5">
        <w:rPr>
          <w:rStyle w:val="normaltextrun"/>
          <w:rFonts w:ascii="Verdana" w:hAnsi="Verdana" w:cs="Segoe UI"/>
          <w:color w:val="0000FF"/>
          <w:sz w:val="19"/>
          <w:szCs w:val="19"/>
          <w:u w:val="single"/>
        </w:rPr>
        <w:t>falta total o parcial de entrega de la documentación</w:t>
      </w:r>
      <w:r>
        <w:rPr>
          <w:rStyle w:val="normaltextrun"/>
          <w:rFonts w:ascii="Verdana" w:hAnsi="Verdana" w:cs="Segoe UI"/>
          <w:color w:val="0000FF"/>
          <w:sz w:val="19"/>
          <w:szCs w:val="19"/>
        </w:rPr>
        <w:t xml:space="preserve"> exigida en los apartados anteriores a), b), c) y d).</w:t>
      </w:r>
    </w:p>
    <w:p w14:paraId="0977C991" w14:textId="77777777" w:rsidR="004E4D21" w:rsidRPr="00547C4A" w:rsidRDefault="004E4D21" w:rsidP="004E4D21">
      <w:pPr>
        <w:pStyle w:val="paragraph"/>
        <w:spacing w:before="0" w:beforeAutospacing="0" w:after="0" w:afterAutospacing="0"/>
        <w:ind w:left="2236" w:right="-427"/>
        <w:jc w:val="both"/>
        <w:textAlignment w:val="baseline"/>
        <w:rPr>
          <w:rStyle w:val="eop"/>
          <w:rFonts w:ascii="Segoe UI" w:hAnsi="Segoe UI" w:cs="Segoe UI"/>
          <w:sz w:val="18"/>
          <w:szCs w:val="18"/>
        </w:rPr>
      </w:pPr>
      <w:r>
        <w:rPr>
          <w:rStyle w:val="eop"/>
          <w:rFonts w:ascii="Verdana" w:hAnsi="Verdana" w:cs="Segoe UI"/>
          <w:color w:val="0000FF"/>
          <w:sz w:val="19"/>
          <w:szCs w:val="19"/>
        </w:rPr>
        <w:t> </w:t>
      </w:r>
    </w:p>
    <w:p w14:paraId="537C6D3B" w14:textId="77777777" w:rsidR="004E4D21" w:rsidRDefault="004E4D21" w:rsidP="001161DC">
      <w:pPr>
        <w:pStyle w:val="paragraph"/>
        <w:numPr>
          <w:ilvl w:val="0"/>
          <w:numId w:val="154"/>
        </w:numPr>
        <w:spacing w:before="0" w:beforeAutospacing="0" w:after="0" w:afterAutospacing="0"/>
        <w:ind w:left="1134" w:hanging="284"/>
        <w:jc w:val="both"/>
        <w:textAlignment w:val="baseline"/>
        <w:rPr>
          <w:rFonts w:ascii="Verdana" w:hAnsi="Verdana"/>
          <w:sz w:val="19"/>
          <w:szCs w:val="19"/>
        </w:rPr>
      </w:pPr>
      <w:r>
        <w:rPr>
          <w:rStyle w:val="normaltextrun"/>
          <w:rFonts w:ascii="Verdana" w:hAnsi="Verdana"/>
          <w:color w:val="0000FF"/>
          <w:sz w:val="19"/>
          <w:szCs w:val="19"/>
        </w:rPr>
        <w:t xml:space="preserve"> </w:t>
      </w:r>
      <w:r w:rsidRPr="00547C4A">
        <w:rPr>
          <w:rStyle w:val="normaltextrun"/>
          <w:rFonts w:ascii="Verdana" w:hAnsi="Verdana"/>
          <w:color w:val="0000FF"/>
          <w:sz w:val="19"/>
          <w:szCs w:val="19"/>
          <w:u w:val="single"/>
        </w:rPr>
        <w:t>Presupuesto en formato bc3</w:t>
      </w:r>
      <w:r>
        <w:rPr>
          <w:rStyle w:val="normaltextrun"/>
          <w:rFonts w:ascii="Verdana" w:hAnsi="Verdana"/>
          <w:color w:val="0000FF"/>
          <w:sz w:val="19"/>
          <w:szCs w:val="19"/>
        </w:rPr>
        <w:t>:</w:t>
      </w:r>
      <w:r>
        <w:rPr>
          <w:rStyle w:val="eop"/>
          <w:rFonts w:ascii="Verdana" w:hAnsi="Verdana"/>
          <w:color w:val="0000FF"/>
          <w:sz w:val="19"/>
          <w:szCs w:val="19"/>
        </w:rPr>
        <w:t> </w:t>
      </w:r>
    </w:p>
    <w:p w14:paraId="67775B0E" w14:textId="77777777" w:rsidR="004E4D21" w:rsidRDefault="004E4D21" w:rsidP="004E4D21">
      <w:pPr>
        <w:pStyle w:val="paragraph"/>
        <w:spacing w:before="0" w:beforeAutospacing="0" w:after="0" w:afterAutospacing="0"/>
        <w:ind w:left="1156"/>
        <w:jc w:val="both"/>
        <w:textAlignment w:val="baseline"/>
        <w:rPr>
          <w:rFonts w:ascii="Verdana" w:hAnsi="Verdana"/>
          <w:sz w:val="19"/>
          <w:szCs w:val="19"/>
        </w:rPr>
      </w:pPr>
      <w:r>
        <w:rPr>
          <w:rStyle w:val="eop"/>
          <w:rFonts w:ascii="Verdana" w:hAnsi="Verdana"/>
          <w:color w:val="0000FF"/>
          <w:sz w:val="19"/>
          <w:szCs w:val="19"/>
        </w:rPr>
        <w:t> </w:t>
      </w:r>
    </w:p>
    <w:p w14:paraId="68ED1421" w14:textId="77777777" w:rsidR="004E4D21" w:rsidRDefault="004E4D21" w:rsidP="004E4D21">
      <w:pPr>
        <w:pStyle w:val="paragraph"/>
        <w:spacing w:before="0" w:beforeAutospacing="0" w:after="0" w:afterAutospacing="0"/>
        <w:ind w:left="1134"/>
        <w:jc w:val="both"/>
        <w:textAlignment w:val="baseline"/>
        <w:rPr>
          <w:rFonts w:ascii="Segoe UI" w:hAnsi="Segoe UI" w:cs="Segoe UI"/>
          <w:sz w:val="18"/>
          <w:szCs w:val="18"/>
        </w:rPr>
      </w:pPr>
      <w:r>
        <w:rPr>
          <w:rStyle w:val="normaltextrun"/>
          <w:rFonts w:ascii="Verdana" w:hAnsi="Verdana"/>
          <w:color w:val="0000FF"/>
          <w:sz w:val="19"/>
          <w:szCs w:val="19"/>
        </w:rPr>
        <w:t xml:space="preserve">Entre la documentación facilitada por la Administración a los licitadores se incluye el presupuesto en formato bc3. El presupuesto en formato bc3. se proporciona </w:t>
      </w:r>
      <w:r>
        <w:rPr>
          <w:rStyle w:val="normaltextrun"/>
          <w:rFonts w:ascii="Verdana" w:hAnsi="Verdana"/>
          <w:color w:val="0000FF"/>
          <w:sz w:val="19"/>
          <w:szCs w:val="19"/>
          <w:u w:val="single"/>
        </w:rPr>
        <w:t xml:space="preserve">a los únicos efectos de facilitar la elaboración del presupuesto a las empresas licitadoras y, por lo tanto, </w:t>
      </w:r>
      <w:r w:rsidRPr="0068761A">
        <w:rPr>
          <w:rStyle w:val="normaltextrun"/>
          <w:rFonts w:ascii="Verdana" w:hAnsi="Verdana"/>
          <w:b/>
          <w:bCs/>
          <w:color w:val="0000FF"/>
          <w:sz w:val="19"/>
          <w:szCs w:val="19"/>
          <w:u w:val="single"/>
        </w:rPr>
        <w:t>no tendrá naturaleza contractual</w:t>
      </w:r>
      <w:r>
        <w:rPr>
          <w:rStyle w:val="normaltextrun"/>
          <w:rFonts w:ascii="Verdana" w:hAnsi="Verdana"/>
          <w:color w:val="0000FF"/>
          <w:sz w:val="19"/>
          <w:szCs w:val="19"/>
          <w:u w:val="single"/>
        </w:rPr>
        <w:t xml:space="preserve">. </w:t>
      </w:r>
      <w:r>
        <w:rPr>
          <w:rStyle w:val="normaltextrun"/>
          <w:rFonts w:ascii="Verdana" w:hAnsi="Verdana"/>
          <w:color w:val="0000FF"/>
          <w:sz w:val="19"/>
          <w:szCs w:val="19"/>
        </w:rPr>
        <w:t xml:space="preserve">Este formato (el bc3.) puede tener discrepancias con el formato en </w:t>
      </w:r>
      <w:proofErr w:type="spellStart"/>
      <w:r>
        <w:rPr>
          <w:rStyle w:val="normaltextrun"/>
          <w:rFonts w:ascii="Verdana" w:hAnsi="Verdana"/>
          <w:color w:val="0000FF"/>
          <w:sz w:val="19"/>
          <w:szCs w:val="19"/>
        </w:rPr>
        <w:t>pdf</w:t>
      </w:r>
      <w:proofErr w:type="spellEnd"/>
      <w:r>
        <w:rPr>
          <w:rStyle w:val="normaltextrun"/>
          <w:rFonts w:ascii="Verdana" w:hAnsi="Verdana"/>
          <w:color w:val="0000FF"/>
          <w:sz w:val="19"/>
          <w:szCs w:val="19"/>
        </w:rPr>
        <w:t xml:space="preserve">. si no se emplea un programa de presupuestos realmente compatible </w:t>
      </w:r>
      <w:r w:rsidRPr="00571EFF">
        <w:rPr>
          <w:rStyle w:val="normaltextrun"/>
          <w:rFonts w:ascii="Verdana" w:hAnsi="Verdana"/>
          <w:color w:val="0000FF"/>
          <w:sz w:val="19"/>
          <w:szCs w:val="19"/>
        </w:rPr>
        <w:t>con el utilizado para crear el archivo bc3.  o tiene la misma configuración en cuanto a operaciones.</w:t>
      </w:r>
    </w:p>
    <w:p w14:paraId="6A2A3357" w14:textId="77777777" w:rsidR="004E4D21" w:rsidRDefault="004E4D21" w:rsidP="004E4D21">
      <w:pPr>
        <w:pStyle w:val="paragraph"/>
        <w:spacing w:before="0" w:beforeAutospacing="0" w:after="0" w:afterAutospacing="0"/>
        <w:ind w:left="567"/>
        <w:jc w:val="both"/>
        <w:textAlignment w:val="baseline"/>
        <w:rPr>
          <w:rFonts w:ascii="Verdana" w:hAnsi="Verdana"/>
          <w:sz w:val="19"/>
          <w:szCs w:val="19"/>
        </w:rPr>
      </w:pPr>
    </w:p>
    <w:p w14:paraId="70008C62" w14:textId="77777777" w:rsidR="004E4D21" w:rsidRDefault="004E4D21" w:rsidP="004E4D21">
      <w:pPr>
        <w:pStyle w:val="paragraph"/>
        <w:spacing w:before="0" w:beforeAutospacing="0" w:after="0" w:afterAutospacing="0"/>
        <w:ind w:left="1156" w:right="-427"/>
        <w:jc w:val="both"/>
        <w:textAlignment w:val="baseline"/>
        <w:rPr>
          <w:rFonts w:ascii="Verdana" w:hAnsi="Verdana"/>
          <w:sz w:val="19"/>
          <w:szCs w:val="19"/>
        </w:rPr>
      </w:pPr>
      <w:r>
        <w:rPr>
          <w:rStyle w:val="normaltextrun"/>
          <w:rFonts w:ascii="Verdana" w:hAnsi="Verdana"/>
          <w:color w:val="0000FF"/>
          <w:sz w:val="19"/>
          <w:szCs w:val="19"/>
        </w:rPr>
        <w:t xml:space="preserve">En consecuencia, en caso de que existan discrepancias entre el presupuesto en formato bc3. y el presupuesto en formato </w:t>
      </w:r>
      <w:proofErr w:type="spellStart"/>
      <w:r>
        <w:rPr>
          <w:rStyle w:val="normaltextrun"/>
          <w:rFonts w:ascii="Verdana" w:hAnsi="Verdana"/>
          <w:color w:val="0000FF"/>
          <w:sz w:val="19"/>
          <w:szCs w:val="19"/>
        </w:rPr>
        <w:t>pdf</w:t>
      </w:r>
      <w:proofErr w:type="spellEnd"/>
      <w:r>
        <w:rPr>
          <w:rStyle w:val="normaltextrun"/>
          <w:rFonts w:ascii="Verdana" w:hAnsi="Verdana"/>
          <w:color w:val="0000FF"/>
          <w:sz w:val="19"/>
          <w:szCs w:val="19"/>
        </w:rPr>
        <w:t xml:space="preserve">., será </w:t>
      </w:r>
      <w:proofErr w:type="gramStart"/>
      <w:r>
        <w:rPr>
          <w:rStyle w:val="normaltextrun"/>
          <w:rFonts w:ascii="Verdana" w:hAnsi="Verdana"/>
          <w:color w:val="0000FF"/>
          <w:sz w:val="19"/>
          <w:szCs w:val="19"/>
        </w:rPr>
        <w:t>éste</w:t>
      </w:r>
      <w:proofErr w:type="gramEnd"/>
      <w:r>
        <w:rPr>
          <w:rStyle w:val="normaltextrun"/>
          <w:rFonts w:ascii="Verdana" w:hAnsi="Verdana"/>
          <w:color w:val="0000FF"/>
          <w:sz w:val="19"/>
          <w:szCs w:val="19"/>
        </w:rPr>
        <w:t xml:space="preserve"> último (el formato </w:t>
      </w:r>
      <w:proofErr w:type="spellStart"/>
      <w:r>
        <w:rPr>
          <w:rStyle w:val="normaltextrun"/>
          <w:rFonts w:ascii="Verdana" w:hAnsi="Verdana"/>
          <w:color w:val="0000FF"/>
          <w:sz w:val="19"/>
          <w:szCs w:val="19"/>
        </w:rPr>
        <w:t>pdf</w:t>
      </w:r>
      <w:proofErr w:type="spellEnd"/>
      <w:r>
        <w:rPr>
          <w:rStyle w:val="normaltextrun"/>
          <w:rFonts w:ascii="Verdana" w:hAnsi="Verdana"/>
          <w:color w:val="0000FF"/>
          <w:sz w:val="19"/>
          <w:szCs w:val="19"/>
        </w:rPr>
        <w:t xml:space="preserve">.) el que prevalezca y tendrá naturaleza contractual. En conclusión, las licitadoras a la hora de elaborar sus propuestas (oferta y presupuesto) deberán tener en cuenta los datos establecidos en el formato </w:t>
      </w:r>
      <w:proofErr w:type="spellStart"/>
      <w:r>
        <w:rPr>
          <w:rStyle w:val="normaltextrun"/>
          <w:rFonts w:ascii="Verdana" w:hAnsi="Verdana"/>
          <w:color w:val="0000FF"/>
          <w:sz w:val="19"/>
          <w:szCs w:val="19"/>
        </w:rPr>
        <w:t>pdf</w:t>
      </w:r>
      <w:proofErr w:type="spellEnd"/>
      <w:r>
        <w:rPr>
          <w:rStyle w:val="normaltextrun"/>
          <w:rFonts w:ascii="Verdana" w:hAnsi="Verdana"/>
          <w:color w:val="0000FF"/>
          <w:sz w:val="19"/>
          <w:szCs w:val="19"/>
        </w:rPr>
        <w:t xml:space="preserve">. </w:t>
      </w:r>
      <w:r w:rsidRPr="009F1428">
        <w:rPr>
          <w:rStyle w:val="normaltextrun"/>
          <w:rFonts w:ascii="Verdana" w:hAnsi="Verdana"/>
          <w:b/>
          <w:bCs/>
          <w:color w:val="0000FF"/>
          <w:sz w:val="19"/>
          <w:szCs w:val="19"/>
          <w:u w:val="single"/>
        </w:rPr>
        <w:t xml:space="preserve">Por lo tanto, los datos (precios unitarios, mediciones, rendimientos, …) que serán tenidos en cuenta a la hora de determinar la exclusión de las empresas serán los contenidos en el presupuesto en formato </w:t>
      </w:r>
      <w:proofErr w:type="spellStart"/>
      <w:r w:rsidRPr="009F1428">
        <w:rPr>
          <w:rStyle w:val="normaltextrun"/>
          <w:rFonts w:ascii="Verdana" w:hAnsi="Verdana"/>
          <w:b/>
          <w:bCs/>
          <w:color w:val="0000FF"/>
          <w:sz w:val="19"/>
          <w:szCs w:val="19"/>
          <w:u w:val="single"/>
        </w:rPr>
        <w:t>pdf</w:t>
      </w:r>
      <w:proofErr w:type="spellEnd"/>
      <w:r>
        <w:rPr>
          <w:rStyle w:val="normaltextrun"/>
          <w:rFonts w:ascii="Verdana" w:hAnsi="Verdana"/>
          <w:color w:val="0000FF"/>
          <w:sz w:val="19"/>
          <w:szCs w:val="19"/>
        </w:rPr>
        <w:t>.</w:t>
      </w:r>
      <w:r>
        <w:rPr>
          <w:rStyle w:val="eop"/>
          <w:rFonts w:ascii="Verdana" w:hAnsi="Verdana"/>
          <w:color w:val="0000FF"/>
          <w:sz w:val="19"/>
          <w:szCs w:val="19"/>
        </w:rPr>
        <w:t> </w:t>
      </w:r>
    </w:p>
    <w:p w14:paraId="60168E80" w14:textId="77777777" w:rsidR="004E4D21" w:rsidRDefault="004E4D21" w:rsidP="004E4D21">
      <w:pPr>
        <w:pStyle w:val="paragraph"/>
        <w:spacing w:before="0" w:beforeAutospacing="0" w:after="0" w:afterAutospacing="0"/>
        <w:ind w:left="1831"/>
        <w:jc w:val="both"/>
        <w:textAlignment w:val="baseline"/>
        <w:rPr>
          <w:rFonts w:ascii="Segoe UI" w:hAnsi="Segoe UI" w:cs="Segoe UI"/>
          <w:sz w:val="18"/>
          <w:szCs w:val="18"/>
        </w:rPr>
      </w:pPr>
    </w:p>
    <w:p w14:paraId="5C65AAED" w14:textId="77777777" w:rsidR="004E4D21" w:rsidRDefault="004E4D21" w:rsidP="004E4D21">
      <w:pPr>
        <w:pStyle w:val="Prrafodelista"/>
        <w:tabs>
          <w:tab w:val="left" w:pos="0"/>
        </w:tabs>
        <w:spacing w:before="120" w:after="120"/>
        <w:ind w:left="1134" w:right="-427"/>
        <w:jc w:val="both"/>
        <w:rPr>
          <w:rStyle w:val="eop"/>
          <w:rFonts w:ascii="Verdana" w:hAnsi="Verdana"/>
          <w:color w:val="0000FF"/>
          <w:sz w:val="19"/>
          <w:szCs w:val="19"/>
          <w:shd w:val="clear" w:color="auto" w:fill="FFFFFF"/>
        </w:rPr>
      </w:pPr>
      <w:r>
        <w:rPr>
          <w:rStyle w:val="normaltextrun"/>
          <w:rFonts w:ascii="Verdana" w:hAnsi="Verdana"/>
          <w:color w:val="0000FF"/>
          <w:sz w:val="19"/>
          <w:szCs w:val="19"/>
          <w:shd w:val="clear" w:color="auto" w:fill="FFFFFF"/>
        </w:rPr>
        <w:t xml:space="preserve">De conformidad con lo previsto en el artículo 153 del RGLCAP, todos los trabajos, medios auxiliares y materiales que sean necesarios para la correcta ejecución y acabado de cualquier unidad de obra, se considerarán incluidos en el precio de </w:t>
      </w:r>
      <w:proofErr w:type="gramStart"/>
      <w:r>
        <w:rPr>
          <w:rStyle w:val="normaltextrun"/>
          <w:rFonts w:ascii="Verdana" w:hAnsi="Verdana"/>
          <w:color w:val="0000FF"/>
          <w:sz w:val="19"/>
          <w:szCs w:val="19"/>
          <w:shd w:val="clear" w:color="auto" w:fill="FFFFFF"/>
        </w:rPr>
        <w:t>la misma</w:t>
      </w:r>
      <w:proofErr w:type="gramEnd"/>
      <w:r>
        <w:rPr>
          <w:rStyle w:val="normaltextrun"/>
          <w:rFonts w:ascii="Verdana" w:hAnsi="Verdana"/>
          <w:color w:val="0000FF"/>
          <w:sz w:val="19"/>
          <w:szCs w:val="19"/>
          <w:shd w:val="clear" w:color="auto" w:fill="FFFFFF"/>
        </w:rPr>
        <w:t>,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Pr>
          <w:rStyle w:val="eop"/>
          <w:rFonts w:ascii="Verdana" w:hAnsi="Verdana"/>
          <w:color w:val="0000FF"/>
          <w:sz w:val="19"/>
          <w:szCs w:val="19"/>
          <w:shd w:val="clear" w:color="auto" w:fill="FFFFFF"/>
        </w:rPr>
        <w:t> </w:t>
      </w:r>
    </w:p>
    <w:p w14:paraId="435B2B8D" w14:textId="77777777" w:rsidR="004E4D21" w:rsidRDefault="004E4D21" w:rsidP="004E4D21">
      <w:pPr>
        <w:pStyle w:val="Prrafodelista"/>
        <w:tabs>
          <w:tab w:val="left" w:pos="0"/>
        </w:tabs>
        <w:spacing w:before="120" w:after="120"/>
        <w:ind w:left="567" w:right="-427"/>
        <w:jc w:val="both"/>
        <w:rPr>
          <w:rFonts w:ascii="Verdana" w:hAnsi="Verdana" w:cs="Tahoma"/>
          <w:sz w:val="19"/>
          <w:szCs w:val="19"/>
        </w:rPr>
      </w:pPr>
    </w:p>
    <w:p w14:paraId="1BA297D1" w14:textId="77777777" w:rsidR="004E4D21" w:rsidRDefault="004E4D21" w:rsidP="004E4D21">
      <w:pPr>
        <w:pStyle w:val="Ttulo4"/>
        <w:ind w:left="510" w:right="-427" w:firstLine="0"/>
        <w:rPr>
          <w:b w:val="0"/>
          <w:color w:val="0000FF"/>
        </w:rPr>
      </w:pPr>
      <w:r w:rsidRPr="005C03A2">
        <w:rPr>
          <w:caps/>
        </w:rPr>
        <w:t xml:space="preserve">24.3.- </w:t>
      </w:r>
      <w:r w:rsidRPr="005C03A2">
        <w:t xml:space="preserve">SOBRE C: OFERTA PARA CUYA EVALUACIÓN SE REQUIERE EFECTUAR UN JUICIO DE VALOR: </w:t>
      </w:r>
      <w:r w:rsidRPr="0019493D">
        <w:rPr>
          <w:b w:val="0"/>
          <w:color w:val="0000FF"/>
        </w:rPr>
        <w:t>sí</w:t>
      </w:r>
      <w:r>
        <w:rPr>
          <w:b w:val="0"/>
          <w:color w:val="0000FF"/>
        </w:rPr>
        <w:t>.</w:t>
      </w:r>
    </w:p>
    <w:p w14:paraId="47A6ED5D" w14:textId="77777777" w:rsidR="004E4D21" w:rsidRPr="00207FF2" w:rsidRDefault="004E4D21" w:rsidP="004E4D21">
      <w:pPr>
        <w:pStyle w:val="paragraph"/>
        <w:ind w:left="510" w:right="-427"/>
        <w:jc w:val="both"/>
        <w:textAlignment w:val="baseline"/>
        <w:rPr>
          <w:rFonts w:ascii="Verdana" w:hAnsi="Verdana" w:cs="Segoe UI"/>
          <w:color w:val="0000FF"/>
          <w:sz w:val="19"/>
          <w:szCs w:val="19"/>
        </w:rPr>
      </w:pPr>
      <w:bookmarkStart w:id="491" w:name="_Hlk192847520"/>
      <w:r w:rsidRPr="00207FF2">
        <w:rPr>
          <w:rFonts w:ascii="Verdana" w:hAnsi="Verdana" w:cs="Segoe UI"/>
          <w:color w:val="0000FF"/>
          <w:sz w:val="19"/>
          <w:szCs w:val="19"/>
        </w:rPr>
        <w:t xml:space="preserve">En este sobre debe/n presentarse el/los siguiente/s documento/s: </w:t>
      </w:r>
    </w:p>
    <w:p w14:paraId="69ECEAB7" w14:textId="77777777" w:rsidR="004E4D21" w:rsidRPr="00207FF2" w:rsidRDefault="004E4D21" w:rsidP="004E4D21">
      <w:pPr>
        <w:pStyle w:val="paragraph"/>
        <w:spacing w:before="0" w:beforeAutospacing="0" w:after="0" w:afterAutospacing="0"/>
        <w:ind w:left="510"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 </w:t>
      </w:r>
      <w:r w:rsidRPr="00207FF2">
        <w:rPr>
          <w:rFonts w:ascii="Verdana" w:hAnsi="Verdana" w:cs="Segoe UI"/>
          <w:b/>
          <w:bCs/>
          <w:color w:val="0000FF"/>
          <w:sz w:val="19"/>
          <w:szCs w:val="19"/>
        </w:rPr>
        <w:t xml:space="preserve">Denominación documento: </w:t>
      </w:r>
      <w:r w:rsidRPr="00207FF2">
        <w:rPr>
          <w:rFonts w:ascii="Verdana" w:hAnsi="Verdana" w:cs="Segoe UI"/>
          <w:color w:val="0000FF"/>
          <w:sz w:val="19"/>
          <w:szCs w:val="19"/>
        </w:rPr>
        <w:t xml:space="preserve">memoria constructiva, comprensiva de los siguientes apartados asociados a los subcriterios indicados en la cláusula específica 22.2.1 del PCAP: </w:t>
      </w:r>
    </w:p>
    <w:p w14:paraId="40F557D4" w14:textId="77777777" w:rsidR="004E4D21" w:rsidRPr="00207FF2" w:rsidRDefault="004E4D21" w:rsidP="004E4D21">
      <w:pPr>
        <w:pStyle w:val="paragraph"/>
        <w:spacing w:before="0" w:beforeAutospacing="0" w:after="0" w:afterAutospacing="0"/>
        <w:ind w:left="510"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1.Medidas correctoras que aminoren interferencias y afecciones al entorno </w:t>
      </w:r>
    </w:p>
    <w:p w14:paraId="1F3748B1" w14:textId="12BD4AE7" w:rsidR="004E4D21" w:rsidRPr="00207FF2" w:rsidRDefault="004E4D21" w:rsidP="004E4D21">
      <w:pPr>
        <w:pStyle w:val="paragraph"/>
        <w:spacing w:before="0" w:beforeAutospacing="0" w:after="0" w:afterAutospacing="0"/>
        <w:ind w:left="510" w:right="-427"/>
        <w:jc w:val="both"/>
        <w:textAlignment w:val="baseline"/>
        <w:rPr>
          <w:rFonts w:ascii="Verdana" w:hAnsi="Verdana" w:cs="Segoe UI"/>
          <w:color w:val="0000FF"/>
          <w:sz w:val="19"/>
          <w:szCs w:val="19"/>
        </w:rPr>
      </w:pPr>
      <w:r w:rsidRPr="00207FF2">
        <w:rPr>
          <w:rFonts w:ascii="Verdana" w:hAnsi="Verdana" w:cs="Segoe UI"/>
          <w:color w:val="0000FF"/>
          <w:sz w:val="19"/>
          <w:szCs w:val="19"/>
        </w:rPr>
        <w:t>2.</w:t>
      </w:r>
      <w:r w:rsidR="00C3602E" w:rsidRPr="00C3602E">
        <w:rPr>
          <w:rFonts w:ascii="Verdana" w:hAnsi="Verdana" w:cs="Segoe UI"/>
          <w:color w:val="0000FF"/>
          <w:sz w:val="19"/>
          <w:szCs w:val="19"/>
        </w:rPr>
        <w:t xml:space="preserve"> Disposición de medios y recursos en obra (organización de los trabajos</w:t>
      </w:r>
      <w:r w:rsidR="00C3602E">
        <w:rPr>
          <w:rFonts w:ascii="Verdana" w:hAnsi="Verdana" w:cs="Segoe UI"/>
          <w:color w:val="0000FF"/>
          <w:sz w:val="19"/>
          <w:szCs w:val="19"/>
        </w:rPr>
        <w:t>)</w:t>
      </w:r>
    </w:p>
    <w:p w14:paraId="26EC7EA0" w14:textId="77777777" w:rsidR="004E4D21" w:rsidRPr="00207FF2" w:rsidRDefault="004E4D21" w:rsidP="004E4D21">
      <w:pPr>
        <w:pStyle w:val="paragraph"/>
        <w:spacing w:before="0" w:beforeAutospacing="0" w:after="0" w:afterAutospacing="0"/>
        <w:ind w:left="510"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3.Planificación de la ejecución de la obra </w:t>
      </w:r>
    </w:p>
    <w:p w14:paraId="59C28F2C" w14:textId="77777777" w:rsidR="004E4D21" w:rsidRPr="00207FF2" w:rsidRDefault="004E4D21" w:rsidP="004E4D21">
      <w:pPr>
        <w:pStyle w:val="paragraph"/>
        <w:spacing w:before="0" w:beforeAutospacing="0" w:after="0" w:afterAutospacing="0"/>
        <w:ind w:left="510"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 </w:t>
      </w:r>
      <w:r w:rsidRPr="00207FF2">
        <w:rPr>
          <w:rFonts w:ascii="Verdana" w:hAnsi="Verdana" w:cs="Segoe UI"/>
          <w:b/>
          <w:bCs/>
          <w:color w:val="0000FF"/>
          <w:sz w:val="19"/>
          <w:szCs w:val="19"/>
        </w:rPr>
        <w:t xml:space="preserve">Criterio al que se asocia: </w:t>
      </w:r>
      <w:r w:rsidRPr="00207FF2">
        <w:rPr>
          <w:rFonts w:ascii="Verdana" w:hAnsi="Verdana" w:cs="Segoe UI"/>
          <w:color w:val="0000FF"/>
          <w:sz w:val="19"/>
          <w:szCs w:val="19"/>
        </w:rPr>
        <w:t xml:space="preserve">memoria constructiva </w:t>
      </w:r>
    </w:p>
    <w:p w14:paraId="17FB7D07" w14:textId="77777777" w:rsidR="004E4D21" w:rsidRPr="00207FF2" w:rsidRDefault="004E4D21" w:rsidP="004E4D21">
      <w:pPr>
        <w:pStyle w:val="paragraph"/>
        <w:spacing w:before="0" w:beforeAutospacing="0" w:after="0" w:afterAutospacing="0"/>
        <w:ind w:left="510"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 </w:t>
      </w:r>
      <w:r w:rsidRPr="00207FF2">
        <w:rPr>
          <w:rFonts w:ascii="Verdana" w:hAnsi="Verdana" w:cs="Segoe UI"/>
          <w:b/>
          <w:bCs/>
          <w:color w:val="0000FF"/>
          <w:sz w:val="19"/>
          <w:szCs w:val="19"/>
        </w:rPr>
        <w:t xml:space="preserve">Información o datos que se han de incluir en el documento: </w:t>
      </w:r>
      <w:r w:rsidRPr="00207FF2">
        <w:rPr>
          <w:rFonts w:ascii="Verdana" w:hAnsi="Verdana" w:cs="Segoe UI"/>
          <w:color w:val="0000FF"/>
          <w:sz w:val="19"/>
          <w:szCs w:val="19"/>
        </w:rPr>
        <w:t xml:space="preserve">los necesarios para la valoración de la oferta según los subcriterios indicados en la cláusula 22.2.1 del PCAP. </w:t>
      </w:r>
    </w:p>
    <w:p w14:paraId="25F83A8E" w14:textId="77777777" w:rsidR="004E4D21" w:rsidRPr="00207FF2" w:rsidRDefault="004E4D21" w:rsidP="004E4D21">
      <w:pPr>
        <w:pStyle w:val="paragraph"/>
        <w:spacing w:before="0" w:beforeAutospacing="0" w:after="0" w:afterAutospacing="0"/>
        <w:ind w:left="510"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 </w:t>
      </w:r>
      <w:r w:rsidRPr="00207FF2">
        <w:rPr>
          <w:rFonts w:ascii="Verdana" w:hAnsi="Verdana" w:cs="Segoe UI"/>
          <w:b/>
          <w:bCs/>
          <w:color w:val="0000FF"/>
          <w:sz w:val="19"/>
          <w:szCs w:val="19"/>
        </w:rPr>
        <w:t xml:space="preserve">Requisitos de extensión y formato de los apartados de la memoria constructiva: </w:t>
      </w:r>
    </w:p>
    <w:p w14:paraId="3EEB183A" w14:textId="77777777" w:rsidR="004E4D21" w:rsidRPr="00207FF2" w:rsidRDefault="004E4D21" w:rsidP="004E4D21">
      <w:pPr>
        <w:pStyle w:val="paragraph"/>
        <w:spacing w:before="0" w:beforeAutospacing="0" w:after="0" w:afterAutospacing="0"/>
        <w:ind w:left="794"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1. Medidas correctoras que aminoren interferencias y afecciones al entorno, con el siguiente detalle: </w:t>
      </w:r>
    </w:p>
    <w:p w14:paraId="5C0D3D37" w14:textId="77777777" w:rsidR="004E4D21" w:rsidRPr="00207FF2" w:rsidRDefault="004E4D21" w:rsidP="004E4D21">
      <w:pPr>
        <w:pStyle w:val="paragraph"/>
        <w:spacing w:before="0" w:beforeAutospacing="0" w:after="0" w:afterAutospacing="0"/>
        <w:ind w:left="794" w:right="-427"/>
        <w:jc w:val="both"/>
        <w:textAlignment w:val="baseline"/>
        <w:rPr>
          <w:rFonts w:ascii="Verdana" w:hAnsi="Verdana" w:cs="Segoe UI"/>
          <w:color w:val="0000FF"/>
          <w:sz w:val="19"/>
          <w:szCs w:val="19"/>
        </w:rPr>
      </w:pPr>
      <w:r w:rsidRPr="00207FF2">
        <w:rPr>
          <w:rFonts w:ascii="Verdana" w:hAnsi="Verdana" w:cs="Segoe UI"/>
          <w:color w:val="0000FF"/>
          <w:sz w:val="19"/>
          <w:szCs w:val="19"/>
        </w:rPr>
        <w:lastRenderedPageBreak/>
        <w:t xml:space="preserve">i. Afecciones al tráfico rodado de la localidad y entorno por la entrada y salidas de vehículos de la obra y afección al tráfico peatonal circundante a la parcela y entorno que garantice la seguridad de los peatones: </w:t>
      </w:r>
      <w:r w:rsidRPr="00207FF2">
        <w:rPr>
          <w:rFonts w:ascii="Verdana" w:hAnsi="Verdana" w:cs="Segoe UI"/>
          <w:b/>
          <w:bCs/>
          <w:color w:val="0000FF"/>
          <w:sz w:val="19"/>
          <w:szCs w:val="19"/>
        </w:rPr>
        <w:t>máximo de 1 página en formato DIN A3</w:t>
      </w:r>
      <w:r>
        <w:rPr>
          <w:rFonts w:ascii="Verdana" w:hAnsi="Verdana" w:cs="Segoe UI"/>
          <w:b/>
          <w:bCs/>
          <w:color w:val="0000FF"/>
          <w:sz w:val="19"/>
          <w:szCs w:val="19"/>
        </w:rPr>
        <w:t xml:space="preserve"> y 1 página en formato DIN A4</w:t>
      </w:r>
      <w:r w:rsidRPr="00207FF2">
        <w:rPr>
          <w:rFonts w:ascii="Verdana" w:hAnsi="Verdana" w:cs="Segoe UI"/>
          <w:b/>
          <w:bCs/>
          <w:color w:val="0000FF"/>
          <w:sz w:val="19"/>
          <w:szCs w:val="19"/>
        </w:rPr>
        <w:t xml:space="preserve">. </w:t>
      </w:r>
    </w:p>
    <w:p w14:paraId="42BAB35A" w14:textId="77777777" w:rsidR="008F78E6" w:rsidRDefault="004E4D21" w:rsidP="008F78E6">
      <w:pPr>
        <w:pStyle w:val="paragraph"/>
        <w:spacing w:before="0" w:beforeAutospacing="0" w:after="0" w:afterAutospacing="0"/>
        <w:ind w:left="794" w:right="-427"/>
        <w:jc w:val="both"/>
        <w:textAlignment w:val="baseline"/>
        <w:rPr>
          <w:rFonts w:ascii="Verdana" w:hAnsi="Verdana" w:cs="Segoe UI"/>
          <w:b/>
          <w:bCs/>
          <w:color w:val="0000FF"/>
          <w:sz w:val="19"/>
          <w:szCs w:val="19"/>
        </w:rPr>
      </w:pPr>
      <w:proofErr w:type="spellStart"/>
      <w:r w:rsidRPr="00207FF2">
        <w:rPr>
          <w:rFonts w:ascii="Verdana" w:hAnsi="Verdana" w:cs="Segoe UI"/>
          <w:color w:val="0000FF"/>
          <w:sz w:val="19"/>
          <w:szCs w:val="19"/>
        </w:rPr>
        <w:t>ii</w:t>
      </w:r>
      <w:proofErr w:type="spellEnd"/>
      <w:r w:rsidRPr="00207FF2">
        <w:rPr>
          <w:rFonts w:ascii="Verdana" w:hAnsi="Verdana" w:cs="Segoe UI"/>
          <w:color w:val="0000FF"/>
          <w:sz w:val="19"/>
          <w:szCs w:val="19"/>
        </w:rPr>
        <w:t>. Otras interferencias y afecciones que puedan incidir en los ciudadanos, actividad escolar, servidumbres en la localidad y en las actividades del entorno</w:t>
      </w:r>
      <w:r w:rsidR="008F78E6">
        <w:rPr>
          <w:rFonts w:ascii="Verdana" w:hAnsi="Verdana" w:cs="Segoe UI"/>
          <w:color w:val="0000FF"/>
          <w:sz w:val="19"/>
          <w:szCs w:val="19"/>
        </w:rPr>
        <w:t xml:space="preserve"> </w:t>
      </w:r>
      <w:r w:rsidR="008F78E6" w:rsidRPr="00E43AAA">
        <w:rPr>
          <w:rFonts w:ascii="Verdana" w:hAnsi="Verdana"/>
          <w:color w:val="0000FF"/>
          <w:sz w:val="19"/>
          <w:szCs w:val="19"/>
        </w:rPr>
        <w:t>donde se ubican las obras</w:t>
      </w:r>
      <w:r w:rsidRPr="00207FF2">
        <w:rPr>
          <w:rFonts w:ascii="Verdana" w:hAnsi="Verdana" w:cs="Segoe UI"/>
          <w:color w:val="0000FF"/>
          <w:sz w:val="19"/>
          <w:szCs w:val="19"/>
        </w:rPr>
        <w:t xml:space="preserve">: </w:t>
      </w:r>
      <w:r w:rsidRPr="00207FF2">
        <w:rPr>
          <w:rFonts w:ascii="Verdana" w:hAnsi="Verdana" w:cs="Segoe UI"/>
          <w:b/>
          <w:bCs/>
          <w:color w:val="0000FF"/>
          <w:sz w:val="19"/>
          <w:szCs w:val="19"/>
        </w:rPr>
        <w:t xml:space="preserve">máximo de 1 página en formato DIN A4. </w:t>
      </w:r>
    </w:p>
    <w:p w14:paraId="4BE9BD39" w14:textId="3E45CD84" w:rsidR="008F78E6" w:rsidRPr="008F78E6" w:rsidRDefault="008F78E6" w:rsidP="008F78E6">
      <w:pPr>
        <w:pStyle w:val="paragraph"/>
        <w:spacing w:before="0" w:beforeAutospacing="0" w:after="0" w:afterAutospacing="0"/>
        <w:ind w:left="794" w:right="-427"/>
        <w:jc w:val="both"/>
        <w:textAlignment w:val="baseline"/>
        <w:rPr>
          <w:rFonts w:ascii="Verdana" w:hAnsi="Verdana" w:cs="Segoe UI"/>
          <w:color w:val="0000FF"/>
          <w:sz w:val="19"/>
          <w:szCs w:val="19"/>
        </w:rPr>
      </w:pPr>
      <w:r w:rsidRPr="008F78E6">
        <w:rPr>
          <w:rFonts w:ascii="Verdana" w:hAnsi="Verdana" w:cs="Segoe UI"/>
          <w:color w:val="0000FF"/>
          <w:sz w:val="19"/>
          <w:szCs w:val="19"/>
        </w:rPr>
        <w:t xml:space="preserve">2. Disposición de medios y recursos en obra y organización de los trabajos. </w:t>
      </w:r>
    </w:p>
    <w:p w14:paraId="2293AB21" w14:textId="610D02AE" w:rsidR="004E4D21" w:rsidRPr="00207FF2" w:rsidRDefault="004E4D21" w:rsidP="004E4D21">
      <w:pPr>
        <w:pStyle w:val="paragraph"/>
        <w:spacing w:before="0" w:beforeAutospacing="0" w:after="0" w:afterAutospacing="0"/>
        <w:ind w:left="794"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 </w:t>
      </w:r>
      <w:r w:rsidRPr="00207FF2">
        <w:rPr>
          <w:rFonts w:ascii="Verdana" w:hAnsi="Verdana" w:cs="Segoe UI"/>
          <w:b/>
          <w:bCs/>
          <w:color w:val="0000FF"/>
          <w:sz w:val="19"/>
          <w:szCs w:val="19"/>
        </w:rPr>
        <w:t xml:space="preserve">máximo de 2 páginas en formato DIN A4 y 2 páginas gráficas en formato DIN A3. </w:t>
      </w:r>
    </w:p>
    <w:p w14:paraId="1618C2BF" w14:textId="77777777" w:rsidR="004E4D21" w:rsidRPr="00207FF2" w:rsidRDefault="004E4D21" w:rsidP="004E4D21">
      <w:pPr>
        <w:pStyle w:val="paragraph"/>
        <w:spacing w:before="0" w:beforeAutospacing="0" w:after="0" w:afterAutospacing="0"/>
        <w:ind w:left="794" w:right="-427"/>
        <w:jc w:val="both"/>
        <w:textAlignment w:val="baseline"/>
        <w:rPr>
          <w:rFonts w:ascii="Verdana" w:hAnsi="Verdana" w:cs="Segoe UI"/>
          <w:color w:val="0000FF"/>
          <w:sz w:val="19"/>
          <w:szCs w:val="19"/>
        </w:rPr>
      </w:pPr>
      <w:r w:rsidRPr="00207FF2">
        <w:rPr>
          <w:rFonts w:ascii="Verdana" w:hAnsi="Verdana" w:cs="Segoe UI"/>
          <w:color w:val="0000FF"/>
          <w:sz w:val="19"/>
          <w:szCs w:val="19"/>
        </w:rPr>
        <w:t xml:space="preserve">3. Planificación de la ejecución de la obra: un único Gantt </w:t>
      </w:r>
      <w:r w:rsidRPr="00207FF2">
        <w:rPr>
          <w:rFonts w:ascii="Verdana" w:hAnsi="Verdana" w:cs="Segoe UI"/>
          <w:b/>
          <w:bCs/>
          <w:color w:val="0000FF"/>
          <w:sz w:val="19"/>
          <w:szCs w:val="19"/>
        </w:rPr>
        <w:t xml:space="preserve">de 1 página en formato DIN A2. </w:t>
      </w:r>
    </w:p>
    <w:p w14:paraId="4EF3D4E1" w14:textId="77777777" w:rsidR="004E4D21" w:rsidRDefault="004E4D21" w:rsidP="004E4D21">
      <w:pPr>
        <w:pStyle w:val="paragraph"/>
        <w:spacing w:before="0" w:beforeAutospacing="0" w:after="0" w:afterAutospacing="0"/>
        <w:ind w:left="794" w:right="-427"/>
        <w:jc w:val="both"/>
        <w:textAlignment w:val="baseline"/>
        <w:rPr>
          <w:rFonts w:ascii="Verdana" w:hAnsi="Verdana" w:cs="Segoe UI"/>
          <w:color w:val="0000FF"/>
          <w:sz w:val="19"/>
          <w:szCs w:val="19"/>
        </w:rPr>
      </w:pPr>
    </w:p>
    <w:p w14:paraId="7B3A9E1E" w14:textId="77777777" w:rsidR="004E4D21" w:rsidRDefault="004E4D21" w:rsidP="004E4D21">
      <w:pPr>
        <w:pStyle w:val="paragraph"/>
        <w:spacing w:before="0" w:beforeAutospacing="0" w:after="0" w:afterAutospacing="0"/>
        <w:ind w:left="794" w:right="-427"/>
        <w:jc w:val="both"/>
        <w:textAlignment w:val="baseline"/>
        <w:rPr>
          <w:rFonts w:ascii="Verdana" w:hAnsi="Verdana" w:cs="Segoe UI"/>
          <w:color w:val="0000FF"/>
          <w:sz w:val="19"/>
          <w:szCs w:val="19"/>
        </w:rPr>
      </w:pPr>
      <w:r w:rsidRPr="00207FF2">
        <w:rPr>
          <w:rFonts w:ascii="Verdana" w:hAnsi="Verdana" w:cs="Segoe UI"/>
          <w:color w:val="0000FF"/>
          <w:sz w:val="19"/>
          <w:szCs w:val="19"/>
        </w:rPr>
        <w:t>Para los textos contenidos en las páginas DIN A4 de la memoria se utilizará la fuente Arial o similar de tamaño 10, con interlineado sencillo, siendo el margen izquierdo de 3, el margen derecho de 2 y los márgenes superior e inferior de 2,5). No se computarán dentro de la extensión máxima la portada, índice y contraportada que puedan presentarse.</w:t>
      </w:r>
    </w:p>
    <w:p w14:paraId="12D0D1B3" w14:textId="77777777" w:rsidR="004E4D21" w:rsidRPr="00207FF2" w:rsidRDefault="004E4D21" w:rsidP="004E4D21">
      <w:pPr>
        <w:pStyle w:val="paragraph"/>
        <w:spacing w:before="0" w:beforeAutospacing="0" w:after="0" w:afterAutospacing="0"/>
        <w:ind w:left="794" w:right="-427"/>
        <w:jc w:val="both"/>
        <w:textAlignment w:val="baseline"/>
        <w:rPr>
          <w:rStyle w:val="normaltextrun"/>
          <w:rFonts w:ascii="Verdana" w:hAnsi="Verdana" w:cs="Segoe UI"/>
          <w:color w:val="0000FF"/>
          <w:sz w:val="19"/>
          <w:szCs w:val="19"/>
          <w:u w:val="single"/>
        </w:rPr>
      </w:pPr>
    </w:p>
    <w:p w14:paraId="7009699C" w14:textId="77777777" w:rsidR="004E4D21" w:rsidRPr="00207FF2" w:rsidRDefault="004E4D21" w:rsidP="004E4D21">
      <w:pPr>
        <w:pStyle w:val="paragraph"/>
        <w:spacing w:before="0" w:beforeAutospacing="0" w:after="0" w:afterAutospacing="0"/>
        <w:ind w:left="794" w:right="-427"/>
        <w:jc w:val="both"/>
        <w:textAlignment w:val="baseline"/>
        <w:rPr>
          <w:rStyle w:val="normaltextrun"/>
          <w:rFonts w:ascii="Verdana" w:hAnsi="Verdana" w:cs="Segoe UI"/>
          <w:color w:val="0000FF"/>
          <w:sz w:val="19"/>
          <w:szCs w:val="19"/>
        </w:rPr>
      </w:pPr>
      <w:r w:rsidRPr="00207FF2">
        <w:rPr>
          <w:rFonts w:ascii="Verdana" w:hAnsi="Verdana" w:cs="Segoe UI"/>
          <w:color w:val="0000FF"/>
          <w:sz w:val="19"/>
          <w:szCs w:val="19"/>
          <w:u w:val="single"/>
        </w:rPr>
        <w:t>En el supuesto de que los documentos presentados correspondientes a cada uno de los subcriterios no cumplan con los requisitos de extensión máxima y formato establecidos, no serán valorados, asignándose 0 puntos.</w:t>
      </w:r>
      <w:r w:rsidRPr="00207FF2">
        <w:rPr>
          <w:rStyle w:val="normaltextrun"/>
          <w:rFonts w:ascii="Verdana" w:hAnsi="Verdana" w:cs="Segoe UI"/>
          <w:color w:val="0000FF"/>
          <w:sz w:val="19"/>
          <w:szCs w:val="19"/>
        </w:rPr>
        <w:t> </w:t>
      </w:r>
    </w:p>
    <w:bookmarkEnd w:id="491"/>
    <w:p w14:paraId="34257E9B" w14:textId="77777777" w:rsidR="004E4D21" w:rsidRPr="00523AB4" w:rsidRDefault="004E4D21" w:rsidP="004E4D21">
      <w:pPr>
        <w:pStyle w:val="paragraph"/>
        <w:spacing w:before="0" w:beforeAutospacing="0" w:after="0" w:afterAutospacing="0"/>
        <w:ind w:left="794" w:right="-427"/>
        <w:jc w:val="both"/>
        <w:textAlignment w:val="baseline"/>
        <w:rPr>
          <w:rStyle w:val="normaltextrun"/>
          <w:rFonts w:ascii="Verdana" w:hAnsi="Verdana" w:cs="Segoe UI"/>
          <w:color w:val="0000FF"/>
          <w:sz w:val="19"/>
          <w:szCs w:val="19"/>
        </w:rPr>
      </w:pPr>
    </w:p>
    <w:p w14:paraId="1D76E0BE" w14:textId="77777777" w:rsidR="004E4D21" w:rsidRPr="00523AB4" w:rsidRDefault="004E4D21" w:rsidP="004E4D21">
      <w:pPr>
        <w:pStyle w:val="paragraph"/>
        <w:spacing w:before="0" w:beforeAutospacing="0" w:after="0" w:afterAutospacing="0"/>
        <w:ind w:left="794" w:right="-427"/>
        <w:jc w:val="both"/>
        <w:textAlignment w:val="baseline"/>
        <w:rPr>
          <w:rFonts w:ascii="Segoe UI" w:hAnsi="Segoe UI" w:cs="Segoe UI"/>
          <w:b/>
          <w:bCs/>
          <w:color w:val="0000FF"/>
          <w:sz w:val="18"/>
          <w:szCs w:val="18"/>
          <w:u w:val="single"/>
        </w:rPr>
      </w:pPr>
      <w:r w:rsidRPr="00523AB4">
        <w:rPr>
          <w:rStyle w:val="normaltextrun"/>
          <w:rFonts w:ascii="Verdana" w:hAnsi="Verdana" w:cs="Segoe UI"/>
          <w:b/>
          <w:bCs/>
          <w:color w:val="0000FF"/>
          <w:sz w:val="19"/>
          <w:szCs w:val="19"/>
          <w:u w:val="single"/>
        </w:rPr>
        <w:t>La presentación en el sobre C de documentos o datos relativos a la oferta económica u otros criterios evaluables de forma automática mediante la aplicación de fórmulas conllevará el rechazo de la oferta presentada por la licitadora.</w:t>
      </w:r>
      <w:r w:rsidRPr="00523AB4">
        <w:rPr>
          <w:rStyle w:val="eop"/>
          <w:rFonts w:ascii="Verdana" w:hAnsi="Verdana" w:cs="Segoe UI"/>
          <w:b/>
          <w:bCs/>
          <w:color w:val="0000FF"/>
          <w:sz w:val="19"/>
          <w:szCs w:val="19"/>
          <w:u w:val="single"/>
        </w:rPr>
        <w:t> </w:t>
      </w:r>
    </w:p>
    <w:p w14:paraId="7498AA18" w14:textId="77777777" w:rsidR="004E4D21" w:rsidRPr="00927A6B" w:rsidRDefault="004E4D21" w:rsidP="004E4D21">
      <w:pPr>
        <w:tabs>
          <w:tab w:val="left" w:pos="0"/>
        </w:tabs>
        <w:spacing w:before="120" w:after="120"/>
        <w:ind w:right="-316"/>
        <w:jc w:val="both"/>
        <w:rPr>
          <w:rFonts w:ascii="Verdana" w:eastAsiaTheme="minorHAnsi" w:hAnsi="Verdana" w:cs="Calibri"/>
          <w:sz w:val="19"/>
          <w:szCs w:val="19"/>
        </w:rPr>
      </w:pPr>
    </w:p>
    <w:p w14:paraId="586ECFCE" w14:textId="7D68A148" w:rsidR="00256673" w:rsidRDefault="00256673" w:rsidP="00A411AD">
      <w:pPr>
        <w:pStyle w:val="Ttulo5"/>
        <w:rPr>
          <w:color w:val="0000FF"/>
        </w:rPr>
      </w:pPr>
      <w:r w:rsidRPr="00DB6F6C">
        <w:rPr>
          <w:b/>
        </w:rPr>
        <w:t>24.4.- Se admiten</w:t>
      </w:r>
      <w:r w:rsidRPr="005C03A2">
        <w:t xml:space="preserve"> </w:t>
      </w:r>
      <w:r w:rsidRPr="00A411AD">
        <w:rPr>
          <w:b/>
        </w:rPr>
        <w:t>variantes</w:t>
      </w:r>
      <w:r w:rsidRPr="005C03A2">
        <w:t xml:space="preserve">: </w:t>
      </w:r>
      <w:r w:rsidRPr="00A411AD">
        <w:rPr>
          <w:color w:val="0000FF"/>
        </w:rPr>
        <w:t>no</w:t>
      </w:r>
      <w:bookmarkEnd w:id="488"/>
      <w:bookmarkEnd w:id="489"/>
      <w:bookmarkEnd w:id="490"/>
      <w:r w:rsidR="00C81642">
        <w:rPr>
          <w:color w:val="0000FF"/>
        </w:rPr>
        <w:t>.</w:t>
      </w:r>
    </w:p>
    <w:p w14:paraId="73BFC64B" w14:textId="77777777" w:rsidR="0057012B" w:rsidRDefault="0057012B" w:rsidP="00D1606C"/>
    <w:p w14:paraId="322C2DE0" w14:textId="77777777" w:rsidR="0057012B" w:rsidRPr="00D1606C" w:rsidRDefault="0057012B" w:rsidP="00D1606C"/>
    <w:p w14:paraId="13A4A072" w14:textId="77777777" w:rsidR="00256673" w:rsidRPr="005C03A2" w:rsidRDefault="00256673" w:rsidP="00EC6894">
      <w:pPr>
        <w:pStyle w:val="Ttulo3"/>
        <w:ind w:right="-427"/>
        <w:rPr>
          <w:rFonts w:eastAsia="Arial Unicode MS"/>
        </w:rPr>
      </w:pPr>
      <w:bookmarkStart w:id="492" w:name="_Toc215044327"/>
      <w:r w:rsidRPr="005C03A2">
        <w:rPr>
          <w:rFonts w:cs="Tahoma"/>
        </w:rPr>
        <w:t xml:space="preserve">25.- </w:t>
      </w:r>
      <w:r w:rsidRPr="005C03A2">
        <w:rPr>
          <w:rFonts w:eastAsia="Arial Unicode MS"/>
        </w:rPr>
        <w:t>DOCUMENTACIÓN A PRESENTAR POR LA LICITADORA QUE HA PRESENTADO LA MEJOR OFERTA</w:t>
      </w:r>
      <w:bookmarkEnd w:id="492"/>
    </w:p>
    <w:p w14:paraId="2DABF51B" w14:textId="77777777" w:rsidR="00256673" w:rsidRPr="005C03A2" w:rsidRDefault="00256673" w:rsidP="00EC6894">
      <w:pPr>
        <w:pStyle w:val="Prrafodelista"/>
        <w:tabs>
          <w:tab w:val="left" w:pos="0"/>
        </w:tabs>
        <w:spacing w:before="120" w:after="120"/>
        <w:ind w:left="284" w:right="-427"/>
        <w:jc w:val="both"/>
        <w:rPr>
          <w:rFonts w:ascii="Verdana" w:hAnsi="Verdana" w:cs="Tahoma"/>
          <w:sz w:val="19"/>
          <w:szCs w:val="19"/>
        </w:rPr>
      </w:pPr>
      <w:r w:rsidRPr="005C03A2">
        <w:rPr>
          <w:rFonts w:ascii="Verdana" w:hAnsi="Verdana" w:cs="Tahoma"/>
          <w:caps/>
          <w:sz w:val="19"/>
          <w:szCs w:val="19"/>
        </w:rPr>
        <w:t>j</w:t>
      </w:r>
      <w:r w:rsidRPr="005C03A2">
        <w:rPr>
          <w:rFonts w:ascii="Verdana" w:hAnsi="Verdana" w:cs="Tahoma"/>
          <w:sz w:val="19"/>
          <w:szCs w:val="19"/>
        </w:rPr>
        <w:t>unto con el resto de documentación indicada en la cláusula 21.1 de condiciones generales, se deben presentar, en su caso, los siguientes documentos:</w:t>
      </w:r>
    </w:p>
    <w:p w14:paraId="38E6CF6C" w14:textId="3E165C53" w:rsidR="00256673" w:rsidRPr="00510BE9" w:rsidRDefault="00256673" w:rsidP="00EC6894">
      <w:pPr>
        <w:pStyle w:val="Ttulo4"/>
        <w:ind w:right="-427"/>
        <w:rPr>
          <w:b w:val="0"/>
          <w:color w:val="0000FF"/>
          <w:szCs w:val="19"/>
        </w:rPr>
      </w:pPr>
      <w:bookmarkStart w:id="493" w:name="_Toc39127340"/>
      <w:bookmarkStart w:id="494" w:name="_Toc40872764"/>
      <w:bookmarkStart w:id="495" w:name="_Toc48117844"/>
      <w:r w:rsidRPr="005C03A2">
        <w:t xml:space="preserve">25.1.- Documentación al objeto de </w:t>
      </w:r>
      <w:r w:rsidRPr="005C03A2">
        <w:rPr>
          <w:u w:val="single"/>
        </w:rPr>
        <w:t>acreditar</w:t>
      </w:r>
      <w:r w:rsidRPr="005C03A2">
        <w:t xml:space="preserve"> los requisitos de solvencia económica y financiera y de solvencia técnica o profesional recogidos en la cláusula 21.2 de las cláusulas específicas del contrato: </w:t>
      </w:r>
      <w:bookmarkEnd w:id="493"/>
      <w:bookmarkEnd w:id="494"/>
      <w:bookmarkEnd w:id="495"/>
      <w:r w:rsidR="00510BE9" w:rsidRPr="00510BE9">
        <w:rPr>
          <w:b w:val="0"/>
          <w:color w:val="0000FF"/>
          <w:szCs w:val="19"/>
        </w:rPr>
        <w:t>no procede salvo que la operadora económica pertenezca a algún Estado miembro de la UE o de un Estado signatario de AEEE, en cuyo caso debe presentar la siguiente documentación:</w:t>
      </w:r>
    </w:p>
    <w:p w14:paraId="09B02812" w14:textId="7B3AC2FE" w:rsidR="00256673" w:rsidRPr="005C03A2" w:rsidRDefault="00256673" w:rsidP="001161DC">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C03A2">
        <w:rPr>
          <w:rFonts w:ascii="Verdana" w:eastAsia="Arial Unicode MS" w:hAnsi="Verdana"/>
          <w:b/>
          <w:sz w:val="19"/>
          <w:szCs w:val="19"/>
        </w:rPr>
        <w:t>Solvencia económica y financiera</w:t>
      </w:r>
      <w:r w:rsidRPr="005C03A2">
        <w:rPr>
          <w:rFonts w:ascii="Verdana" w:eastAsia="Arial Unicode MS" w:hAnsi="Verdana"/>
          <w:sz w:val="19"/>
          <w:szCs w:val="19"/>
        </w:rPr>
        <w:t>:</w:t>
      </w:r>
    </w:p>
    <w:p w14:paraId="2ACD76E1" w14:textId="58A32F11" w:rsidR="00954A43" w:rsidRPr="005576E6" w:rsidRDefault="00954A43" w:rsidP="00954A43">
      <w:pPr>
        <w:pStyle w:val="Prrafodelista"/>
        <w:tabs>
          <w:tab w:val="left" w:pos="0"/>
        </w:tabs>
        <w:spacing w:before="120" w:after="120"/>
        <w:ind w:left="1418" w:right="-427"/>
        <w:jc w:val="both"/>
        <w:rPr>
          <w:rFonts w:ascii="Verdana" w:eastAsia="Arial Unicode MS" w:hAnsi="Verdana"/>
          <w:color w:val="0000FF"/>
          <w:sz w:val="19"/>
          <w:szCs w:val="19"/>
        </w:rPr>
      </w:pPr>
      <w:r w:rsidRPr="005576E6">
        <w:rPr>
          <w:rFonts w:ascii="Verdana" w:eastAsia="Arial Unicode MS" w:hAnsi="Verdana"/>
          <w:color w:val="0000FF"/>
          <w:sz w:val="19"/>
          <w:szCs w:val="19"/>
        </w:rPr>
        <w:t>Cuentas anuales aprobadas y depositadas en el Registro Mercantil si el</w:t>
      </w:r>
      <w:r w:rsidR="7250DABB" w:rsidRPr="005576E6">
        <w:rPr>
          <w:rFonts w:ascii="Verdana" w:eastAsia="Arial Unicode MS" w:hAnsi="Verdana"/>
          <w:color w:val="0000FF"/>
          <w:sz w:val="19"/>
          <w:szCs w:val="19"/>
        </w:rPr>
        <w:t>/la</w:t>
      </w:r>
      <w:r w:rsidRPr="005576E6">
        <w:rPr>
          <w:rFonts w:ascii="Verdana" w:eastAsia="Arial Unicode MS" w:hAnsi="Verdana"/>
          <w:color w:val="0000FF"/>
          <w:sz w:val="19"/>
          <w:szCs w:val="19"/>
        </w:rPr>
        <w:t xml:space="preserve"> empresario</w:t>
      </w:r>
      <w:r w:rsidR="55BB1DAA" w:rsidRPr="005576E6">
        <w:rPr>
          <w:rFonts w:ascii="Verdana" w:eastAsia="Arial Unicode MS" w:hAnsi="Verdana"/>
          <w:color w:val="0000FF"/>
          <w:sz w:val="19"/>
          <w:szCs w:val="19"/>
        </w:rPr>
        <w:t>/a</w:t>
      </w:r>
      <w:r w:rsidRPr="005576E6">
        <w:rPr>
          <w:rFonts w:ascii="Verdana" w:eastAsia="Arial Unicode MS" w:hAnsi="Verdana"/>
          <w:color w:val="0000FF"/>
          <w:sz w:val="19"/>
          <w:szCs w:val="19"/>
        </w:rPr>
        <w:t xml:space="preserve"> estuviera inscrito</w:t>
      </w:r>
      <w:r w:rsidR="255F30B2" w:rsidRPr="005576E6">
        <w:rPr>
          <w:rFonts w:ascii="Verdana" w:eastAsia="Arial Unicode MS" w:hAnsi="Verdana"/>
          <w:color w:val="0000FF"/>
          <w:sz w:val="19"/>
          <w:szCs w:val="19"/>
        </w:rPr>
        <w:t>/a</w:t>
      </w:r>
      <w:r w:rsidRPr="005576E6">
        <w:rPr>
          <w:rFonts w:ascii="Verdana" w:eastAsia="Arial Unicode MS" w:hAnsi="Verdana"/>
          <w:color w:val="0000FF"/>
          <w:sz w:val="19"/>
          <w:szCs w:val="19"/>
        </w:rPr>
        <w:t xml:space="preserve"> en dicho registro, y en caso contrario por las depositadas en el registro oficial en que deba estar inscrito. Los</w:t>
      </w:r>
      <w:r w:rsidR="0B1D7F16" w:rsidRPr="005576E6">
        <w:rPr>
          <w:rFonts w:ascii="Verdana" w:eastAsia="Arial Unicode MS" w:hAnsi="Verdana"/>
          <w:color w:val="0000FF"/>
          <w:sz w:val="19"/>
          <w:szCs w:val="19"/>
        </w:rPr>
        <w:t>/las</w:t>
      </w:r>
      <w:r w:rsidRPr="005576E6">
        <w:rPr>
          <w:rFonts w:ascii="Verdana" w:eastAsia="Arial Unicode MS" w:hAnsi="Verdana"/>
          <w:color w:val="0000FF"/>
          <w:sz w:val="19"/>
          <w:szCs w:val="19"/>
        </w:rPr>
        <w:t xml:space="preserve"> empresarios</w:t>
      </w:r>
      <w:r w:rsidR="0E3C98AA" w:rsidRPr="005576E6">
        <w:rPr>
          <w:rFonts w:ascii="Verdana" w:eastAsia="Arial Unicode MS" w:hAnsi="Verdana"/>
          <w:color w:val="0000FF"/>
          <w:sz w:val="19"/>
          <w:szCs w:val="19"/>
        </w:rPr>
        <w:t>/as</w:t>
      </w:r>
      <w:r w:rsidRPr="005576E6">
        <w:rPr>
          <w:rFonts w:ascii="Verdana" w:eastAsia="Arial Unicode MS" w:hAnsi="Verdana"/>
          <w:color w:val="0000FF"/>
          <w:sz w:val="19"/>
          <w:szCs w:val="19"/>
        </w:rPr>
        <w:t xml:space="preserve"> individuales no inscritos</w:t>
      </w:r>
      <w:r w:rsidR="4915493D" w:rsidRPr="005576E6">
        <w:rPr>
          <w:rFonts w:ascii="Verdana" w:eastAsia="Arial Unicode MS" w:hAnsi="Verdana"/>
          <w:color w:val="0000FF"/>
          <w:sz w:val="19"/>
          <w:szCs w:val="19"/>
        </w:rPr>
        <w:t>/as</w:t>
      </w:r>
      <w:r w:rsidRPr="005576E6">
        <w:rPr>
          <w:rFonts w:ascii="Verdana" w:eastAsia="Arial Unicode MS" w:hAnsi="Verdana"/>
          <w:color w:val="0000FF"/>
          <w:sz w:val="19"/>
          <w:szCs w:val="19"/>
        </w:rPr>
        <w:t xml:space="preserve"> en el Registro Mercantil acreditarán su volumen anual de negocios mediante sus libros de inventarios y cuentas anuales legalizados por el Registro Mercantil. </w:t>
      </w:r>
    </w:p>
    <w:p w14:paraId="45FDF91B" w14:textId="329ADBD6" w:rsidR="00256673" w:rsidRPr="005576E6" w:rsidRDefault="00954A43" w:rsidP="00DF5266">
      <w:pPr>
        <w:pStyle w:val="Prrafodelista"/>
        <w:tabs>
          <w:tab w:val="left" w:pos="0"/>
        </w:tabs>
        <w:spacing w:before="120" w:after="120"/>
        <w:ind w:left="1418" w:right="-427"/>
        <w:jc w:val="both"/>
        <w:rPr>
          <w:rFonts w:ascii="Verdana" w:eastAsia="Arial Unicode MS" w:hAnsi="Verdana"/>
          <w:b/>
          <w:color w:val="0000FF"/>
          <w:sz w:val="19"/>
          <w:szCs w:val="19"/>
        </w:rPr>
      </w:pPr>
      <w:r w:rsidRPr="005576E6">
        <w:rPr>
          <w:rFonts w:ascii="Verdana" w:eastAsia="Arial Unicode MS" w:hAnsi="Verdana"/>
          <w:color w:val="0000FF"/>
          <w:sz w:val="19"/>
          <w:szCs w:val="19"/>
        </w:rPr>
        <w:t xml:space="preserve">Asimismo, por razones debidamente justificadas podrán presentar cualquier otra documentación considerada suficiente por esta Administración para acreditar el volumen anual de negocios en el ámbito al que se refiera el contrato. </w:t>
      </w:r>
    </w:p>
    <w:p w14:paraId="3B4A4DFC" w14:textId="77777777" w:rsidR="00256673" w:rsidRPr="005C03A2" w:rsidRDefault="00256673" w:rsidP="001161DC">
      <w:pPr>
        <w:pStyle w:val="Prrafodelista"/>
        <w:numPr>
          <w:ilvl w:val="0"/>
          <w:numId w:val="57"/>
        </w:numPr>
        <w:tabs>
          <w:tab w:val="left" w:pos="0"/>
        </w:tabs>
        <w:spacing w:before="120" w:after="120"/>
        <w:ind w:left="1418" w:right="-427" w:hanging="284"/>
        <w:jc w:val="both"/>
        <w:rPr>
          <w:rFonts w:ascii="Verdana" w:eastAsia="Arial Unicode MS" w:hAnsi="Verdana"/>
          <w:b/>
          <w:sz w:val="19"/>
          <w:szCs w:val="19"/>
        </w:rPr>
      </w:pPr>
      <w:r w:rsidRPr="005C03A2">
        <w:rPr>
          <w:rFonts w:ascii="Verdana" w:eastAsia="Arial Unicode MS" w:hAnsi="Verdana"/>
          <w:b/>
          <w:sz w:val="19"/>
          <w:szCs w:val="19"/>
        </w:rPr>
        <w:t>Solvencia técnica o profesional</w:t>
      </w:r>
      <w:r w:rsidRPr="005C03A2">
        <w:rPr>
          <w:rFonts w:ascii="Verdana" w:eastAsia="Arial Unicode MS" w:hAnsi="Verdana"/>
          <w:sz w:val="19"/>
          <w:szCs w:val="19"/>
        </w:rPr>
        <w:t>:</w:t>
      </w:r>
    </w:p>
    <w:p w14:paraId="1940B56A" w14:textId="3BCF988C" w:rsidR="00AC1474" w:rsidRPr="005576E6" w:rsidRDefault="00AC1474" w:rsidP="00AC1474">
      <w:pPr>
        <w:pStyle w:val="Prrafodelista"/>
        <w:tabs>
          <w:tab w:val="left" w:pos="0"/>
        </w:tabs>
        <w:spacing w:before="120" w:after="120"/>
        <w:ind w:left="1418" w:right="-427"/>
        <w:jc w:val="both"/>
        <w:rPr>
          <w:rFonts w:ascii="Verdana" w:eastAsia="Arial Unicode MS" w:hAnsi="Verdana"/>
          <w:color w:val="0000FF"/>
          <w:sz w:val="19"/>
          <w:szCs w:val="19"/>
        </w:rPr>
      </w:pPr>
      <w:r w:rsidRPr="005576E6">
        <w:rPr>
          <w:rFonts w:ascii="Verdana" w:eastAsia="Arial Unicode MS" w:hAnsi="Verdana"/>
          <w:color w:val="0000FF"/>
          <w:sz w:val="19"/>
          <w:szCs w:val="19"/>
        </w:rPr>
        <w:t xml:space="preserve">Relación de las obras ejecutadas en el curso de los cinco (5) últimos años, avalada por </w:t>
      </w:r>
      <w:r w:rsidRPr="005576E6">
        <w:rPr>
          <w:rFonts w:ascii="Verdana" w:eastAsia="Arial Unicode MS" w:hAnsi="Verdana"/>
          <w:b/>
          <w:color w:val="0000FF"/>
          <w:sz w:val="19"/>
          <w:szCs w:val="19"/>
        </w:rPr>
        <w:t>certificados de buena ejecución</w:t>
      </w:r>
      <w:r w:rsidRPr="005576E6">
        <w:rPr>
          <w:rFonts w:ascii="Verdana" w:eastAsia="Arial Unicode MS" w:hAnsi="Verdana"/>
          <w:color w:val="0000FF"/>
          <w:sz w:val="19"/>
          <w:szCs w:val="19"/>
        </w:rPr>
        <w:t xml:space="preserve"> (*);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 </w:t>
      </w:r>
    </w:p>
    <w:p w14:paraId="627C6345" w14:textId="77777777" w:rsidR="00AC1474" w:rsidRPr="005576E6" w:rsidRDefault="00AC1474" w:rsidP="00AC1474">
      <w:pPr>
        <w:pStyle w:val="Prrafodelista"/>
        <w:tabs>
          <w:tab w:val="left" w:pos="0"/>
        </w:tabs>
        <w:spacing w:before="120" w:after="120"/>
        <w:ind w:left="1418" w:right="-427"/>
        <w:jc w:val="both"/>
        <w:rPr>
          <w:rFonts w:ascii="Verdana" w:eastAsia="Arial Unicode MS" w:hAnsi="Verdana"/>
          <w:color w:val="0000FF"/>
          <w:sz w:val="19"/>
          <w:szCs w:val="19"/>
        </w:rPr>
      </w:pPr>
      <w:r w:rsidRPr="005576E6">
        <w:rPr>
          <w:rFonts w:ascii="Verdana" w:eastAsia="Arial Unicode MS" w:hAnsi="Verdana"/>
          <w:color w:val="0000FF"/>
          <w:sz w:val="19"/>
          <w:szCs w:val="19"/>
        </w:rPr>
        <w:lastRenderedPageBreak/>
        <w:t xml:space="preserve">En el caso de destinatario privado, se admitirá una declaración jurada del representante de la empresa confirmando la veracidad de dicha relación, acompañado de los documentos pertinentes que acrediten la ejecución de la obra. </w:t>
      </w:r>
    </w:p>
    <w:p w14:paraId="58F93E02" w14:textId="77777777" w:rsidR="00AC1474" w:rsidRPr="005576E6" w:rsidRDefault="00AC1474" w:rsidP="00AC1474">
      <w:pPr>
        <w:pStyle w:val="Prrafodelista"/>
        <w:tabs>
          <w:tab w:val="left" w:pos="0"/>
        </w:tabs>
        <w:spacing w:before="120" w:after="120"/>
        <w:ind w:left="1418" w:right="-427"/>
        <w:jc w:val="both"/>
        <w:rPr>
          <w:rFonts w:ascii="Verdana" w:eastAsia="Arial Unicode MS" w:hAnsi="Verdana"/>
          <w:i/>
          <w:color w:val="0000FF"/>
          <w:sz w:val="19"/>
          <w:szCs w:val="19"/>
        </w:rPr>
      </w:pPr>
      <w:r w:rsidRPr="005576E6">
        <w:rPr>
          <w:rFonts w:ascii="Verdana" w:eastAsia="Arial Unicode MS" w:hAnsi="Verdana"/>
          <w:i/>
          <w:color w:val="0000FF"/>
          <w:sz w:val="19"/>
          <w:szCs w:val="19"/>
        </w:rPr>
        <w:t xml:space="preserve">(*) En aquellos supuestos en que el destinatario de la obra haya sido una entidad del sector público, el certificado podrá ser comunicado directamente al órgano de 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 </w:t>
      </w:r>
    </w:p>
    <w:p w14:paraId="6CCCBACD" w14:textId="5635625E" w:rsidR="00AC1474" w:rsidRPr="005576E6" w:rsidRDefault="00AC1474" w:rsidP="00D5257B">
      <w:pPr>
        <w:pStyle w:val="Prrafodelista"/>
        <w:tabs>
          <w:tab w:val="left" w:pos="0"/>
        </w:tabs>
        <w:spacing w:before="120" w:after="120"/>
        <w:ind w:left="1418" w:right="-427"/>
        <w:jc w:val="both"/>
        <w:rPr>
          <w:rFonts w:ascii="Verdana" w:eastAsia="Arial Unicode MS" w:hAnsi="Verdana"/>
          <w:b/>
          <w:bCs/>
          <w:color w:val="0000FF"/>
          <w:sz w:val="19"/>
          <w:szCs w:val="19"/>
        </w:rPr>
      </w:pPr>
      <w:r w:rsidRPr="005576E6">
        <w:rPr>
          <w:rFonts w:ascii="Verdana" w:eastAsia="Arial Unicode MS" w:hAnsi="Verdana"/>
          <w:color w:val="0000FF"/>
          <w:sz w:val="19"/>
          <w:szCs w:val="19"/>
        </w:rPr>
        <w:t>Las obras ejecutadas por una sociedad extranjera filial del</w:t>
      </w:r>
      <w:r w:rsidR="1457749D" w:rsidRPr="005576E6">
        <w:rPr>
          <w:rFonts w:ascii="Verdana" w:eastAsia="Arial Unicode MS" w:hAnsi="Verdana"/>
          <w:color w:val="0000FF"/>
          <w:sz w:val="19"/>
          <w:szCs w:val="19"/>
        </w:rPr>
        <w:t>/de la</w:t>
      </w:r>
      <w:r w:rsidRPr="005576E6">
        <w:rPr>
          <w:rFonts w:ascii="Verdana" w:eastAsia="Arial Unicode MS" w:hAnsi="Verdana"/>
          <w:color w:val="0000FF"/>
          <w:sz w:val="19"/>
          <w:szCs w:val="19"/>
        </w:rPr>
        <w:t xml:space="preserve">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r w:rsidRPr="005576E6">
        <w:rPr>
          <w:rFonts w:ascii="Verdana" w:eastAsia="Arial Unicode MS" w:hAnsi="Verdana"/>
          <w:b/>
          <w:bCs/>
          <w:color w:val="0000FF"/>
          <w:sz w:val="19"/>
          <w:szCs w:val="19"/>
        </w:rPr>
        <w:t xml:space="preserve"> </w:t>
      </w:r>
    </w:p>
    <w:p w14:paraId="31C281A0" w14:textId="77777777" w:rsidR="00A44F92" w:rsidRPr="006C5E3A" w:rsidRDefault="7DFC44FC" w:rsidP="00A44F92">
      <w:pPr>
        <w:tabs>
          <w:tab w:val="left" w:pos="0"/>
        </w:tabs>
        <w:spacing w:before="120" w:after="120"/>
        <w:ind w:left="851" w:right="-427"/>
        <w:jc w:val="both"/>
        <w:rPr>
          <w:rFonts w:ascii="Verdana" w:eastAsia="Arial Unicode MS" w:hAnsi="Verdana"/>
          <w:color w:val="0000FF"/>
          <w:sz w:val="19"/>
          <w:szCs w:val="19"/>
        </w:rPr>
      </w:pPr>
      <w:r w:rsidRPr="005576E6">
        <w:rPr>
          <w:rFonts w:ascii="Verdana" w:eastAsia="Arial Unicode MS" w:hAnsi="Verdana"/>
          <w:b/>
          <w:bCs/>
          <w:color w:val="0000FF"/>
          <w:sz w:val="19"/>
          <w:szCs w:val="19"/>
        </w:rPr>
        <w:t>El/</w:t>
      </w:r>
      <w:r w:rsidR="003967DA" w:rsidRPr="005576E6">
        <w:rPr>
          <w:rFonts w:ascii="Verdana" w:eastAsia="Arial Unicode MS" w:hAnsi="Verdana"/>
          <w:b/>
          <w:bCs/>
          <w:color w:val="0000FF"/>
          <w:sz w:val="19"/>
          <w:szCs w:val="19"/>
        </w:rPr>
        <w:t>La licitador</w:t>
      </w:r>
      <w:r w:rsidR="4F1A5BA7" w:rsidRPr="005576E6">
        <w:rPr>
          <w:rFonts w:ascii="Verdana" w:eastAsia="Arial Unicode MS" w:hAnsi="Verdana"/>
          <w:b/>
          <w:bCs/>
          <w:color w:val="0000FF"/>
          <w:sz w:val="19"/>
          <w:szCs w:val="19"/>
        </w:rPr>
        <w:t>/</w:t>
      </w:r>
      <w:r w:rsidR="003967DA" w:rsidRPr="005576E6">
        <w:rPr>
          <w:rFonts w:ascii="Verdana" w:eastAsia="Arial Unicode MS" w:hAnsi="Verdana"/>
          <w:b/>
          <w:bCs/>
          <w:color w:val="0000FF"/>
          <w:sz w:val="19"/>
          <w:szCs w:val="19"/>
        </w:rPr>
        <w:t xml:space="preserve">a que haya presentado la mejor oferta y que no cumplimente adecuadamente el requerimiento en el plazo señalado, se entenderá que ha retirado su oferta. Se le exigirá el importe del 3% del presupuesto base de licitación, IVA excluido, en concepto de penalidad. </w:t>
      </w:r>
      <w:r w:rsidR="003967DA" w:rsidRPr="005576E6">
        <w:rPr>
          <w:rFonts w:ascii="Verdana" w:eastAsia="Arial Unicode MS" w:hAnsi="Verdana"/>
          <w:color w:val="0000FF"/>
          <w:sz w:val="19"/>
          <w:szCs w:val="19"/>
        </w:rPr>
        <w:t xml:space="preserve">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w:t>
      </w:r>
      <w:r w:rsidR="003967DA" w:rsidRPr="006C5E3A">
        <w:rPr>
          <w:rFonts w:ascii="Verdana" w:eastAsia="Arial Unicode MS" w:hAnsi="Verdana"/>
          <w:color w:val="0000FF"/>
          <w:sz w:val="19"/>
          <w:szCs w:val="19"/>
        </w:rPr>
        <w:t>que el licitador desatienda totalmente el requerimiento y/o desista voluntariamente.</w:t>
      </w:r>
    </w:p>
    <w:p w14:paraId="731EB3B5" w14:textId="32500ECF" w:rsidR="004D7533" w:rsidRPr="006C5E3A" w:rsidRDefault="004D7533" w:rsidP="00A44F92">
      <w:pPr>
        <w:tabs>
          <w:tab w:val="left" w:pos="0"/>
        </w:tabs>
        <w:spacing w:before="120" w:after="120"/>
        <w:ind w:left="851" w:right="-427"/>
        <w:jc w:val="both"/>
        <w:rPr>
          <w:rFonts w:ascii="Verdana" w:eastAsia="Arial Unicode MS" w:hAnsi="Verdana"/>
          <w:color w:val="0000FF"/>
          <w:sz w:val="19"/>
          <w:szCs w:val="19"/>
        </w:rPr>
      </w:pPr>
      <w:r w:rsidRPr="006C5E3A">
        <w:rPr>
          <w:rFonts w:ascii="Verdana" w:hAnsi="Verdana" w:cs="Tahoma"/>
          <w:b/>
          <w:sz w:val="19"/>
          <w:szCs w:val="19"/>
        </w:rPr>
        <w:t xml:space="preserve">En el caso de operadoras económicas de nueva creación (antigüedad inferior a cinco (5) años) deberán </w:t>
      </w:r>
      <w:r w:rsidR="0036205D" w:rsidRPr="006C5E3A">
        <w:rPr>
          <w:rFonts w:ascii="Verdana" w:hAnsi="Verdana" w:cs="Tahoma"/>
          <w:b/>
          <w:sz w:val="19"/>
          <w:szCs w:val="19"/>
        </w:rPr>
        <w:t>adjuntar la siguiente documentación al objeto de acreditar los requisitos d</w:t>
      </w:r>
      <w:r w:rsidRPr="006C5E3A">
        <w:rPr>
          <w:rFonts w:ascii="Verdana" w:hAnsi="Verdana" w:cs="Tahoma"/>
          <w:b/>
          <w:sz w:val="19"/>
          <w:szCs w:val="19"/>
        </w:rPr>
        <w:t xml:space="preserve">e solvencia </w:t>
      </w:r>
      <w:r w:rsidR="0036205D" w:rsidRPr="006C5E3A">
        <w:rPr>
          <w:rFonts w:ascii="Verdana" w:hAnsi="Verdana" w:cs="Tahoma"/>
          <w:b/>
          <w:sz w:val="19"/>
          <w:szCs w:val="19"/>
        </w:rPr>
        <w:t>recogidos en la cláusula 21.2 de las cláusulas específicas del contrato</w:t>
      </w:r>
      <w:r w:rsidR="006C5E3A" w:rsidRPr="006C5E3A">
        <w:rPr>
          <w:rFonts w:ascii="Verdana" w:hAnsi="Verdana" w:cs="Tahoma"/>
          <w:b/>
          <w:sz w:val="19"/>
          <w:szCs w:val="19"/>
        </w:rPr>
        <w:t>: no procede.</w:t>
      </w:r>
    </w:p>
    <w:p w14:paraId="6213D628" w14:textId="77777777" w:rsidR="00A417A4" w:rsidRPr="00A417A4" w:rsidRDefault="00A417A4" w:rsidP="00C3602E">
      <w:pPr>
        <w:pStyle w:val="Ttulo4"/>
        <w:ind w:left="720" w:right="-427" w:firstLine="0"/>
        <w:rPr>
          <w:bCs/>
          <w:color w:val="0000FF"/>
          <w:szCs w:val="19"/>
        </w:rPr>
      </w:pPr>
      <w:bookmarkStart w:id="496" w:name="_Toc39127341"/>
      <w:bookmarkStart w:id="497" w:name="_Toc40872765"/>
      <w:bookmarkStart w:id="498" w:name="_Toc48117845"/>
    </w:p>
    <w:p w14:paraId="48F9A0B4" w14:textId="1B38835A" w:rsidR="00B27143" w:rsidRPr="00B27143" w:rsidRDefault="00256673" w:rsidP="001161DC">
      <w:pPr>
        <w:pStyle w:val="Ttulo4"/>
        <w:numPr>
          <w:ilvl w:val="0"/>
          <w:numId w:val="165"/>
        </w:numPr>
        <w:ind w:right="-427"/>
        <w:rPr>
          <w:bCs/>
          <w:color w:val="0000FF"/>
          <w:szCs w:val="19"/>
        </w:rPr>
      </w:pPr>
      <w:r w:rsidRPr="005C03A2">
        <w:t xml:space="preserve">25.2.- Documentación a efectos de acreditar la disponibilidad de los medios materiales y humanos a los que se refiere la cláusula 21.6 de cláusulas específicas del contrato: </w:t>
      </w:r>
      <w:bookmarkEnd w:id="496"/>
      <w:bookmarkEnd w:id="497"/>
      <w:bookmarkEnd w:id="498"/>
      <w:r w:rsidR="00840F8B" w:rsidRPr="00840F8B">
        <w:rPr>
          <w:b w:val="0"/>
          <w:color w:val="0000FF"/>
          <w:szCs w:val="19"/>
        </w:rPr>
        <w:t>sí,</w:t>
      </w:r>
    </w:p>
    <w:p w14:paraId="0CD621F0" w14:textId="30FD5CDA" w:rsidR="00B27143" w:rsidRPr="00FA035C" w:rsidRDefault="00840F8B" w:rsidP="001161DC">
      <w:pPr>
        <w:pStyle w:val="Ttulo4"/>
        <w:numPr>
          <w:ilvl w:val="0"/>
          <w:numId w:val="166"/>
        </w:numPr>
        <w:ind w:left="1080" w:right="-427"/>
        <w:rPr>
          <w:b w:val="0"/>
          <w:color w:val="0000FF"/>
          <w:szCs w:val="19"/>
        </w:rPr>
      </w:pPr>
      <w:r w:rsidRPr="00B27143">
        <w:rPr>
          <w:b w:val="0"/>
          <w:color w:val="0000FF"/>
          <w:szCs w:val="19"/>
        </w:rPr>
        <w:t xml:space="preserve"> </w:t>
      </w:r>
      <w:r w:rsidR="00B27143" w:rsidRPr="00FA035C">
        <w:rPr>
          <w:b w:val="0"/>
          <w:color w:val="0000FF"/>
          <w:szCs w:val="19"/>
        </w:rPr>
        <w:t>Identificación nominal del/ de la jefe/a de obra. </w:t>
      </w:r>
    </w:p>
    <w:p w14:paraId="0DE0B78D" w14:textId="5F0CD4FD" w:rsidR="00B27143" w:rsidRPr="00B27143" w:rsidRDefault="00B27143" w:rsidP="001161DC">
      <w:pPr>
        <w:pStyle w:val="Ttulo4"/>
        <w:numPr>
          <w:ilvl w:val="0"/>
          <w:numId w:val="166"/>
        </w:numPr>
        <w:ind w:left="1080" w:right="-427"/>
        <w:rPr>
          <w:b w:val="0"/>
          <w:color w:val="0000FF"/>
          <w:szCs w:val="19"/>
        </w:rPr>
      </w:pPr>
      <w:r w:rsidRPr="00B27143">
        <w:rPr>
          <w:b w:val="0"/>
          <w:color w:val="0000FF"/>
          <w:szCs w:val="19"/>
        </w:rPr>
        <w:t>Informe de Trabajadores en Alta de la Seguridad Social (ITA)</w:t>
      </w:r>
      <w:r w:rsidRPr="00FA035C">
        <w:rPr>
          <w:b w:val="0"/>
          <w:color w:val="0000FF"/>
          <w:szCs w:val="19"/>
        </w:rPr>
        <w:t xml:space="preserve"> </w:t>
      </w:r>
      <w:r w:rsidRPr="00B27143">
        <w:rPr>
          <w:b w:val="0"/>
          <w:color w:val="0000FF"/>
          <w:szCs w:val="19"/>
        </w:rPr>
        <w:t>o documento acreditativo de</w:t>
      </w:r>
      <w:r w:rsidRPr="00FA035C">
        <w:rPr>
          <w:b w:val="0"/>
          <w:color w:val="0000FF"/>
          <w:szCs w:val="19"/>
        </w:rPr>
        <w:t xml:space="preserve"> </w:t>
      </w:r>
      <w:r w:rsidRPr="00B27143">
        <w:rPr>
          <w:b w:val="0"/>
          <w:color w:val="0000FF"/>
          <w:szCs w:val="19"/>
        </w:rPr>
        <w:t>la relación laboral existente entre la empresa y dicha persona) </w:t>
      </w:r>
    </w:p>
    <w:p w14:paraId="00EE5B04" w14:textId="59FE2647" w:rsidR="00B27143" w:rsidRPr="00B27143" w:rsidRDefault="00B27143" w:rsidP="00736F8E">
      <w:pPr>
        <w:pStyle w:val="Ttulo4"/>
        <w:ind w:left="1001" w:right="-427" w:hanging="507"/>
        <w:jc w:val="left"/>
        <w:rPr>
          <w:color w:val="0000FF"/>
          <w:szCs w:val="19"/>
        </w:rPr>
      </w:pPr>
    </w:p>
    <w:p w14:paraId="4546C9D0" w14:textId="5326642C" w:rsidR="00840F8B" w:rsidRPr="00840F8B" w:rsidRDefault="00840F8B" w:rsidP="00840F8B">
      <w:pPr>
        <w:pStyle w:val="Ttulo4"/>
        <w:ind w:right="-427"/>
        <w:rPr>
          <w:color w:val="0000FF"/>
        </w:rPr>
      </w:pPr>
    </w:p>
    <w:p w14:paraId="5B805FB0" w14:textId="47B909E0" w:rsidR="00256673" w:rsidRDefault="00256673" w:rsidP="00EC6894">
      <w:pPr>
        <w:pStyle w:val="Ttulo4"/>
        <w:ind w:right="-427"/>
        <w:rPr>
          <w:b w:val="0"/>
          <w:color w:val="0000FF"/>
        </w:rPr>
      </w:pPr>
    </w:p>
    <w:p w14:paraId="66E3BE93" w14:textId="77777777" w:rsidR="00256673" w:rsidRPr="005C03A2" w:rsidRDefault="00256673" w:rsidP="00EC6894">
      <w:pPr>
        <w:pStyle w:val="Ttulo3"/>
        <w:ind w:right="-427"/>
      </w:pPr>
      <w:bookmarkStart w:id="499" w:name="_Toc215044328"/>
      <w:r w:rsidRPr="005C03A2">
        <w:t xml:space="preserve">26.- </w:t>
      </w:r>
      <w:r w:rsidR="00E60D96" w:rsidRPr="005C03A2">
        <w:rPr>
          <w:caps w:val="0"/>
        </w:rPr>
        <w:t>CLÁUSULAS ADICIONALES RELATIVAS AL PROCEDIMIENTO</w:t>
      </w:r>
      <w:bookmarkEnd w:id="499"/>
    </w:p>
    <w:p w14:paraId="4A12ECDC" w14:textId="77777777" w:rsidR="00256673" w:rsidRPr="005C03A2" w:rsidRDefault="00256673" w:rsidP="00EC6894">
      <w:pPr>
        <w:pStyle w:val="Ttulo4"/>
        <w:ind w:right="-427"/>
      </w:pPr>
      <w:bookmarkStart w:id="500" w:name="_Toc39127343"/>
      <w:bookmarkStart w:id="501" w:name="_Toc40872767"/>
      <w:bookmarkStart w:id="502" w:name="_Toc48117847"/>
      <w:r w:rsidRPr="005C03A2">
        <w:t>26.1.-Información adicional sobre los pliegos y documentación complementaria:</w:t>
      </w:r>
      <w:bookmarkEnd w:id="500"/>
      <w:bookmarkEnd w:id="501"/>
      <w:bookmarkEnd w:id="502"/>
    </w:p>
    <w:p w14:paraId="53159D7F" w14:textId="5DDC3D71" w:rsidR="00256673" w:rsidRPr="005C03A2" w:rsidRDefault="00256673" w:rsidP="00A15DEE">
      <w:pPr>
        <w:pStyle w:val="Ttulo5"/>
        <w:rPr>
          <w:b/>
        </w:rPr>
      </w:pPr>
      <w:bookmarkStart w:id="503" w:name="_Toc48117848"/>
      <w:r w:rsidRPr="005C03A2">
        <w:rPr>
          <w:b/>
        </w:rPr>
        <w:t>26.1.1.- Fecha límite para su solicitud:</w:t>
      </w:r>
      <w:bookmarkEnd w:id="503"/>
      <w:r w:rsidRPr="005C03A2">
        <w:rPr>
          <w:b/>
        </w:rPr>
        <w:t xml:space="preserve"> </w:t>
      </w:r>
      <w:r w:rsidR="00214BA9" w:rsidRPr="00DB6E7A">
        <w:rPr>
          <w:color w:val="0000FF"/>
        </w:rPr>
        <w:t>doce (12) días antes del transcurso del plazo de presentación de las propuestas.</w:t>
      </w:r>
    </w:p>
    <w:p w14:paraId="08406419" w14:textId="77777777" w:rsidR="00564AE3" w:rsidRPr="00DB6E7A" w:rsidRDefault="00256673" w:rsidP="00564AE3">
      <w:pPr>
        <w:pStyle w:val="Ttulo5"/>
        <w:ind w:right="-427"/>
        <w:rPr>
          <w:b/>
        </w:rPr>
      </w:pPr>
      <w:bookmarkStart w:id="504" w:name="_Toc48117849"/>
      <w:r w:rsidRPr="005C03A2">
        <w:rPr>
          <w:b/>
        </w:rPr>
        <w:t>26.1.2.- Fecha límite para su obtención:</w:t>
      </w:r>
      <w:bookmarkEnd w:id="504"/>
      <w:r w:rsidR="00564AE3">
        <w:rPr>
          <w:b/>
        </w:rPr>
        <w:t xml:space="preserve"> </w:t>
      </w:r>
      <w:r w:rsidR="00564AE3" w:rsidRPr="00DB6E7A">
        <w:rPr>
          <w:color w:val="0000FF"/>
        </w:rPr>
        <w:t>seis (6) días antes de que finalice el plazo fijado para la presentación de las ofertas.</w:t>
      </w:r>
    </w:p>
    <w:p w14:paraId="04A9AF06" w14:textId="71639B59" w:rsidR="00256673" w:rsidRPr="005C03A2" w:rsidRDefault="00256673" w:rsidP="00A15DEE">
      <w:pPr>
        <w:pStyle w:val="Ttulo5"/>
        <w:rPr>
          <w:rFonts w:cs="Tahoma"/>
          <w:color w:val="0000FF"/>
        </w:rPr>
      </w:pPr>
      <w:bookmarkStart w:id="505" w:name="_Toc48117850"/>
      <w:r w:rsidRPr="005C03A2">
        <w:rPr>
          <w:b/>
        </w:rPr>
        <w:t>26.1.3</w:t>
      </w:r>
      <w:r w:rsidRPr="00A44F92">
        <w:rPr>
          <w:b/>
        </w:rPr>
        <w:t xml:space="preserve">.- Carácter vinculante de las aclaraciones sobre los pliegos o resto de documentación: </w:t>
      </w:r>
      <w:r w:rsidRPr="00A44F92">
        <w:rPr>
          <w:rFonts w:cs="Tahoma"/>
          <w:bCs/>
          <w:color w:val="0000FF"/>
        </w:rPr>
        <w:t>si</w:t>
      </w:r>
      <w:bookmarkEnd w:id="505"/>
    </w:p>
    <w:p w14:paraId="564A3C8F" w14:textId="10401C95" w:rsidR="00256673" w:rsidRPr="005C03A2" w:rsidRDefault="7CCE59A6" w:rsidP="602C4410">
      <w:pPr>
        <w:pStyle w:val="Ttulo4"/>
        <w:ind w:right="-427"/>
      </w:pPr>
      <w:bookmarkStart w:id="506" w:name="_Toc39127344"/>
      <w:bookmarkStart w:id="507" w:name="_Toc40872768"/>
      <w:bookmarkStart w:id="508" w:name="_Toc48117851"/>
      <w:r>
        <w:t xml:space="preserve">26.2.- Se prevé una forma específica de compensación para los casos de </w:t>
      </w:r>
      <w:r w:rsidR="41165470">
        <w:t xml:space="preserve">decisión de no adjudicar o </w:t>
      </w:r>
      <w:r>
        <w:t>celebra</w:t>
      </w:r>
      <w:r w:rsidR="1B690ABE">
        <w:t xml:space="preserve">r </w:t>
      </w:r>
      <w:r>
        <w:t>el contrato y desistimiento del procedimiento</w:t>
      </w:r>
      <w:r w:rsidR="71D7E88A">
        <w:t xml:space="preserve"> de adjudicación</w:t>
      </w:r>
      <w:r>
        <w:t xml:space="preserve"> por la administración</w:t>
      </w:r>
      <w:r w:rsidR="7665565B">
        <w:t>, distinta de la señalada en la cláusula 22.5 de las condiciones generales</w:t>
      </w:r>
      <w:r>
        <w:t xml:space="preserve">: </w:t>
      </w:r>
    </w:p>
    <w:p w14:paraId="36742B36" w14:textId="093D784F" w:rsidR="00256673" w:rsidRPr="00A44F92" w:rsidRDefault="261F6EF1" w:rsidP="602C4410">
      <w:pPr>
        <w:pStyle w:val="Ttulo4"/>
        <w:ind w:right="-427" w:hanging="57"/>
        <w:rPr>
          <w:rFonts w:cs="Tahoma"/>
          <w:b w:val="0"/>
          <w:color w:val="0000FF"/>
        </w:rPr>
      </w:pPr>
      <w:r w:rsidRPr="00A44F92">
        <w:rPr>
          <w:b w:val="0"/>
          <w:color w:val="0000FF"/>
        </w:rPr>
        <w:lastRenderedPageBreak/>
        <w:t>N</w:t>
      </w:r>
      <w:r w:rsidR="7CCE59A6" w:rsidRPr="00A44F92">
        <w:rPr>
          <w:rFonts w:cs="Tahoma"/>
          <w:b w:val="0"/>
          <w:color w:val="0000FF"/>
        </w:rPr>
        <w:t>o</w:t>
      </w:r>
      <w:r w:rsidR="74FD05A9" w:rsidRPr="00A44F92">
        <w:rPr>
          <w:rFonts w:cs="Tahoma"/>
          <w:b w:val="0"/>
          <w:color w:val="0000FF"/>
        </w:rPr>
        <w:t>: (en este caso, se aplicará el contenido de lo establecido en el punto 22.5 de las condiciones generales)</w:t>
      </w:r>
    </w:p>
    <w:p w14:paraId="70DFC8C6" w14:textId="15CC0049" w:rsidR="00202EF6" w:rsidRPr="00DB6E7A" w:rsidRDefault="00256673" w:rsidP="00202EF6">
      <w:pPr>
        <w:pStyle w:val="Ttulo4"/>
        <w:ind w:right="-427"/>
        <w:rPr>
          <w:rFonts w:cs="Tahoma"/>
          <w:b w:val="0"/>
          <w:color w:val="0000FF"/>
        </w:rPr>
      </w:pPr>
      <w:bookmarkStart w:id="509" w:name="_Toc39127345"/>
      <w:bookmarkStart w:id="510" w:name="_Toc40872769"/>
      <w:bookmarkStart w:id="511" w:name="_Toc48117852"/>
      <w:bookmarkEnd w:id="506"/>
      <w:bookmarkEnd w:id="507"/>
      <w:bookmarkEnd w:id="508"/>
      <w:r w:rsidRPr="005C03A2">
        <w:t xml:space="preserve">26.3.- Plazo máximo para adjudicar el contrato distinto al establecido en el art. 158.2 LCSP: </w:t>
      </w:r>
      <w:bookmarkEnd w:id="509"/>
      <w:bookmarkEnd w:id="510"/>
      <w:bookmarkEnd w:id="511"/>
      <w:r w:rsidR="00202EF6" w:rsidRPr="00DB6E7A">
        <w:rPr>
          <w:rFonts w:cs="Tahoma"/>
          <w:b w:val="0"/>
          <w:color w:val="0000FF"/>
        </w:rPr>
        <w:t xml:space="preserve">sí, </w:t>
      </w:r>
      <w:r w:rsidR="00996E67">
        <w:rPr>
          <w:rFonts w:cs="Tahoma"/>
          <w:b w:val="0"/>
          <w:color w:val="0000FF"/>
        </w:rPr>
        <w:t>cuatro</w:t>
      </w:r>
      <w:r w:rsidR="00202EF6">
        <w:rPr>
          <w:rFonts w:cs="Tahoma"/>
          <w:b w:val="0"/>
          <w:color w:val="0000FF"/>
        </w:rPr>
        <w:t xml:space="preserve"> (</w:t>
      </w:r>
      <w:r w:rsidR="00996E67">
        <w:rPr>
          <w:rFonts w:cs="Tahoma"/>
          <w:b w:val="0"/>
          <w:color w:val="0000FF"/>
        </w:rPr>
        <w:t>4</w:t>
      </w:r>
      <w:r w:rsidR="00202EF6">
        <w:rPr>
          <w:rFonts w:cs="Tahoma"/>
          <w:b w:val="0"/>
          <w:color w:val="0000FF"/>
        </w:rPr>
        <w:t>) meses.</w:t>
      </w:r>
    </w:p>
    <w:p w14:paraId="6C8AAF73" w14:textId="77777777" w:rsidR="0021735E" w:rsidRPr="00C61002" w:rsidRDefault="00256673" w:rsidP="0021735E">
      <w:pPr>
        <w:spacing w:before="120" w:after="120"/>
        <w:ind w:left="851" w:right="-427" w:hanging="567"/>
        <w:jc w:val="both"/>
        <w:outlineLvl w:val="3"/>
        <w:rPr>
          <w:rFonts w:ascii="Verdana" w:eastAsia="Arial Unicode MS" w:hAnsi="Verdana" w:cs="Tahoma"/>
          <w:color w:val="0000FF"/>
          <w:sz w:val="19"/>
          <w:szCs w:val="19"/>
        </w:rPr>
      </w:pPr>
      <w:bookmarkStart w:id="512" w:name="_Toc39127346"/>
      <w:bookmarkStart w:id="513" w:name="_Toc40872770"/>
      <w:bookmarkStart w:id="514" w:name="_Toc48117853"/>
      <w:r w:rsidRPr="00C61002">
        <w:rPr>
          <w:rFonts w:ascii="Verdana" w:eastAsia="Arial Unicode MS" w:hAnsi="Verdana"/>
          <w:b/>
          <w:sz w:val="19"/>
          <w:szCs w:val="18"/>
        </w:rPr>
        <w:t>26.4.- Documentación adicional a la indicada en la cláusula 23.1 de condiciones generales a presentar con carácter previo a la formalización:</w:t>
      </w:r>
      <w:r w:rsidRPr="00C61002">
        <w:t xml:space="preserve"> </w:t>
      </w:r>
      <w:bookmarkStart w:id="515" w:name="_Toc505598216"/>
      <w:bookmarkStart w:id="516" w:name="_Toc505598293"/>
      <w:bookmarkStart w:id="517" w:name="_Toc505598386"/>
      <w:bookmarkStart w:id="518" w:name="_Toc528657929"/>
      <w:bookmarkStart w:id="519" w:name="_Toc528658748"/>
      <w:bookmarkStart w:id="520" w:name="_Toc528660375"/>
      <w:bookmarkStart w:id="521" w:name="_Toc528664225"/>
      <w:bookmarkStart w:id="522" w:name="_Toc528665916"/>
      <w:bookmarkStart w:id="523" w:name="_Toc528666541"/>
      <w:bookmarkStart w:id="524" w:name="_Toc528671264"/>
      <w:bookmarkStart w:id="525" w:name="_Toc530728044"/>
      <w:bookmarkStart w:id="526" w:name="_Toc5958934"/>
      <w:bookmarkStart w:id="527" w:name="_Toc34132898"/>
      <w:bookmarkEnd w:id="394"/>
      <w:bookmarkEnd w:id="512"/>
      <w:bookmarkEnd w:id="513"/>
      <w:bookmarkEnd w:id="514"/>
      <w:r w:rsidR="0021735E" w:rsidRPr="00C61002">
        <w:rPr>
          <w:rFonts w:ascii="Verdana" w:eastAsia="Arial Unicode MS" w:hAnsi="Verdana" w:cs="Tahoma"/>
          <w:color w:val="0000FF"/>
          <w:sz w:val="19"/>
          <w:szCs w:val="19"/>
        </w:rPr>
        <w:t>Sí, en atención a lo indicado a continuación:</w:t>
      </w:r>
    </w:p>
    <w:p w14:paraId="1F79B176" w14:textId="77777777" w:rsidR="0021735E" w:rsidRPr="00C61002" w:rsidRDefault="0021735E" w:rsidP="001161DC">
      <w:pPr>
        <w:pStyle w:val="paragraph"/>
        <w:numPr>
          <w:ilvl w:val="0"/>
          <w:numId w:val="143"/>
        </w:numPr>
        <w:spacing w:before="0" w:beforeAutospacing="0" w:after="0" w:afterAutospacing="0"/>
        <w:jc w:val="both"/>
        <w:textAlignment w:val="baseline"/>
        <w:rPr>
          <w:rStyle w:val="normaltextrun"/>
          <w:rFonts w:ascii="Verdana" w:hAnsi="Verdana"/>
          <w:color w:val="0000FF"/>
          <w:sz w:val="19"/>
          <w:szCs w:val="19"/>
        </w:rPr>
      </w:pPr>
      <w:r w:rsidRPr="00C61002">
        <w:rPr>
          <w:rStyle w:val="normaltextrun"/>
          <w:rFonts w:ascii="Verdana" w:hAnsi="Verdana"/>
          <w:color w:val="0000FF"/>
          <w:sz w:val="19"/>
          <w:szCs w:val="19"/>
        </w:rPr>
        <w:t xml:space="preserve">La empresa que resulte ser adjudicataria de este contrato deberá acreditar la posesión o la tenencia de los seguros de responsabilidad civil y todo riesgo de construcción, mediante la presentación de los pertinentes certificados expedidos por la entidad aseguradora, en la que se indicará el número de póliza de cada uno de los mencionados seguros, el plazo de vigencia y los importes de </w:t>
      </w:r>
      <w:proofErr w:type="gramStart"/>
      <w:r w:rsidRPr="00C61002">
        <w:rPr>
          <w:rStyle w:val="normaltextrun"/>
          <w:rFonts w:ascii="Verdana" w:hAnsi="Verdana"/>
          <w:color w:val="0000FF"/>
          <w:sz w:val="19"/>
          <w:szCs w:val="19"/>
        </w:rPr>
        <w:t>los mismos</w:t>
      </w:r>
      <w:proofErr w:type="gramEnd"/>
      <w:r w:rsidRPr="00C61002">
        <w:rPr>
          <w:rStyle w:val="normaltextrun"/>
          <w:rFonts w:ascii="Verdana" w:hAnsi="Verdana"/>
          <w:color w:val="0000FF"/>
          <w:sz w:val="19"/>
          <w:szCs w:val="19"/>
        </w:rPr>
        <w:t xml:space="preserve">. Este certificado deberá estar suscrito por persona con poderes suficientes a tal efecto, y, además de lo </w:t>
      </w:r>
      <w:proofErr w:type="gramStart"/>
      <w:r w:rsidRPr="00C61002">
        <w:rPr>
          <w:rStyle w:val="normaltextrun"/>
          <w:rFonts w:ascii="Verdana" w:hAnsi="Verdana"/>
          <w:color w:val="0000FF"/>
          <w:sz w:val="19"/>
          <w:szCs w:val="19"/>
        </w:rPr>
        <w:t>anteriormente</w:t>
      </w:r>
      <w:proofErr w:type="gramEnd"/>
      <w:r w:rsidRPr="00C61002">
        <w:rPr>
          <w:rStyle w:val="normaltextrun"/>
          <w:rFonts w:ascii="Verdana" w:hAnsi="Verdana"/>
          <w:color w:val="0000FF"/>
          <w:sz w:val="19"/>
          <w:szCs w:val="19"/>
        </w:rPr>
        <w:t xml:space="preserve"> mencionado, igualmente deberá certificar que las pólizas a las que hacen referencia esos certificados garantizan las coberturas y aseguran a las personas o entidades que se señalan en las cláusulas 27.1 y 27.2 de las condiciones generales del contrato.</w:t>
      </w:r>
    </w:p>
    <w:p w14:paraId="1A99B7E3" w14:textId="77777777" w:rsidR="0021735E" w:rsidRPr="00C61002" w:rsidRDefault="0021735E" w:rsidP="0021735E">
      <w:pPr>
        <w:pStyle w:val="paragraph"/>
        <w:spacing w:before="0" w:beforeAutospacing="0" w:after="0" w:afterAutospacing="0"/>
        <w:ind w:left="1551"/>
        <w:jc w:val="both"/>
        <w:textAlignment w:val="baseline"/>
        <w:rPr>
          <w:rStyle w:val="normaltextrun"/>
          <w:rFonts w:ascii="Verdana" w:hAnsi="Verdana"/>
          <w:color w:val="0000FF"/>
          <w:sz w:val="19"/>
          <w:szCs w:val="19"/>
        </w:rPr>
      </w:pPr>
    </w:p>
    <w:p w14:paraId="163045E6" w14:textId="77777777" w:rsidR="0021735E" w:rsidRPr="00C61002" w:rsidRDefault="0021735E" w:rsidP="0021735E">
      <w:pPr>
        <w:pStyle w:val="paragraph"/>
        <w:spacing w:before="0" w:beforeAutospacing="0" w:after="0" w:afterAutospacing="0"/>
        <w:ind w:left="1551"/>
        <w:jc w:val="both"/>
        <w:textAlignment w:val="baseline"/>
        <w:rPr>
          <w:rFonts w:ascii="Verdana" w:hAnsi="Verdana"/>
          <w:color w:val="0000FF"/>
          <w:sz w:val="19"/>
          <w:szCs w:val="19"/>
        </w:rPr>
      </w:pPr>
      <w:r w:rsidRPr="00C61002">
        <w:rPr>
          <w:rStyle w:val="normaltextrun"/>
          <w:rFonts w:ascii="Verdana" w:hAnsi="Verdana"/>
          <w:color w:val="0000FF"/>
          <w:sz w:val="19"/>
          <w:szCs w:val="19"/>
        </w:rPr>
        <w:t>Asimismo, se deberá aportar el justificante de pago (con expresión del nº de póliza) respectivo de los referidos seguros. </w:t>
      </w:r>
    </w:p>
    <w:p w14:paraId="54F65881" w14:textId="77777777" w:rsidR="0021735E" w:rsidRPr="00C61002" w:rsidRDefault="0021735E" w:rsidP="0021735E">
      <w:pPr>
        <w:pStyle w:val="paragraph"/>
        <w:spacing w:before="0" w:beforeAutospacing="0" w:after="0" w:afterAutospacing="0"/>
        <w:ind w:left="1551"/>
        <w:jc w:val="both"/>
        <w:textAlignment w:val="baseline"/>
        <w:rPr>
          <w:rFonts w:ascii="Verdana" w:eastAsia="Arial Unicode MS" w:hAnsi="Verdana" w:cs="Tahoma"/>
          <w:color w:val="0000FF"/>
          <w:sz w:val="19"/>
          <w:szCs w:val="19"/>
        </w:rPr>
      </w:pPr>
    </w:p>
    <w:p w14:paraId="77F8C59B" w14:textId="77777777" w:rsidR="0021735E" w:rsidRPr="00C61002" w:rsidRDefault="0021735E" w:rsidP="0021735E">
      <w:pPr>
        <w:pStyle w:val="paragraph"/>
        <w:spacing w:before="0" w:beforeAutospacing="0" w:after="0" w:afterAutospacing="0"/>
        <w:jc w:val="both"/>
        <w:textAlignment w:val="baseline"/>
        <w:rPr>
          <w:rStyle w:val="eop"/>
          <w:rFonts w:ascii="Verdana" w:hAnsi="Verdana"/>
          <w:sz w:val="19"/>
          <w:szCs w:val="19"/>
        </w:rPr>
      </w:pPr>
    </w:p>
    <w:p w14:paraId="1DC1B4CF" w14:textId="77777777" w:rsidR="0021735E" w:rsidRPr="00C61002" w:rsidRDefault="0021735E" w:rsidP="001161DC">
      <w:pPr>
        <w:pStyle w:val="paragraph"/>
        <w:numPr>
          <w:ilvl w:val="0"/>
          <w:numId w:val="143"/>
        </w:numPr>
        <w:spacing w:before="0" w:beforeAutospacing="0" w:after="0" w:afterAutospacing="0"/>
        <w:jc w:val="both"/>
        <w:textAlignment w:val="baseline"/>
        <w:rPr>
          <w:rFonts w:ascii="Verdana" w:hAnsi="Verdana"/>
          <w:sz w:val="19"/>
          <w:szCs w:val="19"/>
        </w:rPr>
      </w:pPr>
      <w:r w:rsidRPr="00C61002">
        <w:rPr>
          <w:rFonts w:ascii="Verdana" w:hAnsi="Verdana" w:cs="Tahoma"/>
          <w:color w:val="0000FF"/>
          <w:sz w:val="19"/>
          <w:szCs w:val="19"/>
        </w:rPr>
        <w:t xml:space="preserve">Cualquier otra documentación que el órgano de contratación considere oportuna, para poder acreditar o aclarar los datos, información y/o documentación que haya aportado la adjudicataria. </w:t>
      </w:r>
    </w:p>
    <w:p w14:paraId="2B423973" w14:textId="77777777" w:rsidR="0021735E" w:rsidRPr="00F22728" w:rsidRDefault="0021735E" w:rsidP="0021735E">
      <w:pPr>
        <w:pStyle w:val="Prrafodelista"/>
        <w:jc w:val="both"/>
        <w:rPr>
          <w:rFonts w:ascii="Verdana" w:hAnsi="Verdana"/>
          <w:sz w:val="19"/>
          <w:szCs w:val="19"/>
          <w:highlight w:val="cyan"/>
        </w:rPr>
      </w:pPr>
    </w:p>
    <w:p w14:paraId="26A2B8DC" w14:textId="77777777" w:rsidR="0021735E" w:rsidRPr="00C61002" w:rsidRDefault="0021735E" w:rsidP="001161DC">
      <w:pPr>
        <w:pStyle w:val="Prrafodelista"/>
        <w:numPr>
          <w:ilvl w:val="0"/>
          <w:numId w:val="143"/>
        </w:numPr>
        <w:jc w:val="both"/>
        <w:rPr>
          <w:rFonts w:ascii="Verdana" w:hAnsi="Verdana" w:cs="Tahoma"/>
          <w:color w:val="0000FF"/>
          <w:sz w:val="19"/>
          <w:szCs w:val="19"/>
        </w:rPr>
      </w:pPr>
      <w:r w:rsidRPr="00C61002">
        <w:rPr>
          <w:rFonts w:ascii="Verdana" w:hAnsi="Verdana" w:cs="Tahoma"/>
          <w:color w:val="0000FF"/>
          <w:sz w:val="19"/>
          <w:szCs w:val="19"/>
        </w:rPr>
        <w:t>Escritura pública de constitución de la UTE cuando la adjudicataria haya concurrido agrupada en UTE.</w:t>
      </w:r>
    </w:p>
    <w:p w14:paraId="05EE40D8" w14:textId="0C1CD145" w:rsidR="0021735E" w:rsidRDefault="0021735E" w:rsidP="009433E5">
      <w:pPr>
        <w:jc w:val="both"/>
        <w:rPr>
          <w:rFonts w:ascii="Verdana" w:hAnsi="Verdana" w:cs="Tahoma"/>
          <w:color w:val="0000FF"/>
          <w:sz w:val="19"/>
          <w:szCs w:val="19"/>
        </w:rPr>
      </w:pPr>
      <w:r w:rsidRPr="00D62948">
        <w:rPr>
          <w:rFonts w:ascii="Verdana" w:hAnsi="Verdana" w:cs="Tahoma"/>
          <w:color w:val="0000FF"/>
          <w:sz w:val="19"/>
          <w:szCs w:val="19"/>
        </w:rPr>
        <w:t xml:space="preserve"> </w:t>
      </w:r>
    </w:p>
    <w:p w14:paraId="45C54385" w14:textId="72115451" w:rsidR="002532C8" w:rsidRDefault="002532C8" w:rsidP="0021735E">
      <w:pPr>
        <w:spacing w:before="120" w:after="120"/>
        <w:ind w:left="851" w:right="-427" w:hanging="567"/>
        <w:jc w:val="both"/>
        <w:outlineLvl w:val="3"/>
        <w:rPr>
          <w:b/>
          <w:color w:val="0000FF"/>
        </w:rPr>
      </w:pPr>
      <w:r w:rsidRPr="0021735E">
        <w:rPr>
          <w:b/>
          <w:bCs/>
        </w:rPr>
        <w:t>26.5.- Documentación a aportar junto a la formalización</w:t>
      </w:r>
      <w:r w:rsidRPr="005C03A2">
        <w:t>:</w:t>
      </w:r>
      <w:r w:rsidR="002C4EDE" w:rsidRPr="005C03A2">
        <w:t xml:space="preserve"> </w:t>
      </w:r>
      <w:r w:rsidR="007B3210" w:rsidRPr="007B3210">
        <w:rPr>
          <w:color w:val="0000FF"/>
        </w:rPr>
        <w:t>no.</w:t>
      </w:r>
      <w:r w:rsidR="00E45F94" w:rsidRPr="005C03A2">
        <w:rPr>
          <w:color w:val="0000FF"/>
        </w:rPr>
        <w:t xml:space="preserve"> </w:t>
      </w:r>
    </w:p>
    <w:p w14:paraId="45009A0F" w14:textId="3A15621C" w:rsidR="002532C8" w:rsidRPr="005C03A2" w:rsidRDefault="002532C8" w:rsidP="002532C8"/>
    <w:p w14:paraId="64006046" w14:textId="096EAAE7" w:rsidR="00C548B6" w:rsidRPr="005C03A2" w:rsidRDefault="00C548B6" w:rsidP="0007565D">
      <w:pPr>
        <w:pStyle w:val="Ttulo2"/>
      </w:pPr>
      <w:bookmarkStart w:id="528" w:name="_Toc215044329"/>
      <w:r w:rsidRPr="005C03A2">
        <w:t>III.- OTRAS ESPECIFICACIONES</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7D7A42CE" w14:textId="77777777" w:rsidR="00C548B6" w:rsidRPr="005C03A2" w:rsidRDefault="00C548B6" w:rsidP="0037686A">
      <w:pPr>
        <w:pStyle w:val="Ttulo3"/>
      </w:pPr>
      <w:bookmarkStart w:id="529" w:name="_Toc528671265"/>
      <w:bookmarkStart w:id="530" w:name="_Toc5958935"/>
      <w:bookmarkStart w:id="531" w:name="_Toc34132899"/>
      <w:bookmarkStart w:id="532" w:name="_Toc530728045"/>
      <w:bookmarkStart w:id="533" w:name="_Toc215044330"/>
      <w:bookmarkStart w:id="534" w:name="_Toc528657930"/>
      <w:bookmarkStart w:id="535" w:name="_Toc528658749"/>
      <w:bookmarkStart w:id="536" w:name="_Toc528660376"/>
      <w:bookmarkStart w:id="537" w:name="_Toc528664226"/>
      <w:bookmarkStart w:id="538" w:name="_Toc528665917"/>
      <w:bookmarkStart w:id="539" w:name="_Toc528666542"/>
      <w:r w:rsidRPr="005C03A2">
        <w:t>27.- CESIÓN DEL CONTRATO</w:t>
      </w:r>
      <w:bookmarkEnd w:id="529"/>
      <w:bookmarkEnd w:id="530"/>
      <w:bookmarkEnd w:id="531"/>
      <w:bookmarkEnd w:id="532"/>
      <w:bookmarkEnd w:id="533"/>
    </w:p>
    <w:p w14:paraId="5661CFD2" w14:textId="7342CF72" w:rsidR="0037686A" w:rsidRPr="005C03A2" w:rsidRDefault="0037686A" w:rsidP="0037686A">
      <w:pPr>
        <w:shd w:val="clear" w:color="auto" w:fill="FFFFFF"/>
        <w:spacing w:before="120" w:after="120"/>
        <w:ind w:left="284" w:right="-425"/>
        <w:jc w:val="both"/>
        <w:rPr>
          <w:color w:val="0070C0"/>
        </w:rPr>
      </w:pPr>
      <w:r w:rsidRPr="005C03A2">
        <w:rPr>
          <w:rFonts w:ascii="Verdana" w:hAnsi="Verdana" w:cs="Tahoma"/>
          <w:b/>
          <w:caps/>
          <w:sz w:val="19"/>
          <w:szCs w:val="19"/>
        </w:rPr>
        <w:t>S</w:t>
      </w:r>
      <w:r w:rsidRPr="005C03A2">
        <w:rPr>
          <w:rFonts w:ascii="Verdana" w:hAnsi="Verdana" w:cs="Tahoma"/>
          <w:b/>
          <w:sz w:val="19"/>
          <w:szCs w:val="19"/>
        </w:rPr>
        <w:t xml:space="preserve">e prevén otros supuestos de cesión del contrato además de los previstos en la cláusula 37.1.1 de condiciones generales: </w:t>
      </w:r>
      <w:r w:rsidRPr="005C03A2">
        <w:rPr>
          <w:rFonts w:ascii="Verdana" w:hAnsi="Verdana" w:cs="Tahoma"/>
          <w:color w:val="0000FF"/>
          <w:sz w:val="19"/>
          <w:szCs w:val="19"/>
        </w:rPr>
        <w:t>no</w:t>
      </w:r>
    </w:p>
    <w:p w14:paraId="617D10A7" w14:textId="77777777" w:rsidR="00664B0D" w:rsidRPr="005C03A2" w:rsidRDefault="00664B0D" w:rsidP="00664B0D">
      <w:pPr>
        <w:pStyle w:val="Ttulo3"/>
        <w:spacing w:after="120"/>
      </w:pPr>
      <w:bookmarkStart w:id="540" w:name="_Toc215044331"/>
      <w:bookmarkStart w:id="541" w:name="_Toc33530754"/>
      <w:bookmarkEnd w:id="534"/>
      <w:bookmarkEnd w:id="535"/>
      <w:bookmarkEnd w:id="536"/>
      <w:bookmarkEnd w:id="537"/>
      <w:bookmarkEnd w:id="538"/>
      <w:bookmarkEnd w:id="539"/>
      <w:r w:rsidRPr="005C03A2">
        <w:t>28.- CUADRO DE SEGUIMIENTO DE LA INCORPORACIÓN DE ASPECTOS SOCIALES, MEDIOAMBIENTALES Y RELATIVOS A OTRAS POLÍTICAS PÚBLICAS INCORPORADAS EN EL PROCEDIMIENTO Y EN EL CONTRATO</w:t>
      </w:r>
      <w:bookmarkEnd w:id="54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664B0D" w:rsidRPr="005C03A2" w14:paraId="5E994966" w14:textId="77777777" w:rsidTr="00F64242">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5F4B5E8" w14:textId="77777777" w:rsidR="00664B0D" w:rsidRPr="005C03A2" w:rsidRDefault="00664B0D" w:rsidP="00F64242">
            <w:pPr>
              <w:ind w:right="100"/>
              <w:jc w:val="center"/>
              <w:rPr>
                <w:rFonts w:ascii="Verdana" w:hAnsi="Verdana" w:cs="Tahoma"/>
                <w:bCs/>
                <w:sz w:val="18"/>
                <w:szCs w:val="18"/>
              </w:rPr>
            </w:pPr>
            <w:r w:rsidRPr="005C03A2">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7F33396" w14:textId="77777777" w:rsidR="00664B0D" w:rsidRPr="005C03A2" w:rsidRDefault="00664B0D" w:rsidP="00F64242">
            <w:pPr>
              <w:ind w:left="-108" w:right="-108"/>
              <w:jc w:val="center"/>
              <w:rPr>
                <w:rFonts w:ascii="Verdana" w:hAnsi="Verdana" w:cs="Tahoma"/>
                <w:b/>
                <w:bCs/>
                <w:sz w:val="16"/>
                <w:szCs w:val="16"/>
              </w:rPr>
            </w:pPr>
            <w:r w:rsidRPr="005C03A2">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80EE512" w14:textId="77777777" w:rsidR="00664B0D" w:rsidRPr="005C03A2" w:rsidRDefault="00664B0D" w:rsidP="00F64242">
            <w:pPr>
              <w:jc w:val="center"/>
              <w:rPr>
                <w:rFonts w:ascii="Verdana" w:hAnsi="Verdana" w:cs="Tahoma"/>
                <w:b/>
                <w:bCs/>
                <w:sz w:val="16"/>
                <w:szCs w:val="16"/>
              </w:rPr>
            </w:pPr>
            <w:r w:rsidRPr="005C03A2">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76CCBC" w14:textId="77777777" w:rsidR="00664B0D" w:rsidRPr="005C03A2" w:rsidRDefault="00664B0D" w:rsidP="00F64242">
            <w:pPr>
              <w:ind w:right="-84"/>
              <w:jc w:val="center"/>
              <w:rPr>
                <w:rFonts w:ascii="Verdana" w:hAnsi="Verdana" w:cs="Tahoma"/>
                <w:b/>
                <w:bCs/>
                <w:sz w:val="16"/>
                <w:szCs w:val="16"/>
              </w:rPr>
            </w:pPr>
            <w:r w:rsidRPr="005C03A2">
              <w:rPr>
                <w:rFonts w:ascii="Verdana" w:hAnsi="Verdana" w:cs="Tahoma"/>
                <w:b/>
                <w:bCs/>
                <w:sz w:val="16"/>
                <w:szCs w:val="16"/>
              </w:rPr>
              <w:t>LINGÜÍSTICOS</w:t>
            </w:r>
          </w:p>
        </w:tc>
      </w:tr>
      <w:tr w:rsidR="00664B0D" w:rsidRPr="005C03A2" w14:paraId="2B926182"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39A1A6B2" w14:textId="77777777" w:rsidR="00664B0D" w:rsidRPr="005C03A2" w:rsidRDefault="00664B0D" w:rsidP="00F64242">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84CFF0" w14:textId="77777777" w:rsidR="00664B0D" w:rsidRPr="005C03A2" w:rsidRDefault="00664B0D" w:rsidP="00F64242">
            <w:pPr>
              <w:ind w:left="-108" w:right="-108"/>
              <w:jc w:val="center"/>
              <w:rPr>
                <w:rFonts w:ascii="Verdana" w:hAnsi="Verdana" w:cs="Tahoma"/>
                <w:bCs/>
                <w:sz w:val="16"/>
                <w:szCs w:val="16"/>
              </w:rPr>
            </w:pPr>
            <w:r w:rsidRPr="005C03A2">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729D26D" w14:textId="77777777" w:rsidR="00664B0D" w:rsidRPr="005C03A2" w:rsidRDefault="00664B0D" w:rsidP="00F64242">
            <w:pPr>
              <w:ind w:left="-108" w:right="-108"/>
              <w:jc w:val="center"/>
              <w:rPr>
                <w:rFonts w:ascii="Verdana" w:hAnsi="Verdana" w:cs="Tahoma"/>
                <w:bCs/>
                <w:sz w:val="16"/>
                <w:szCs w:val="16"/>
              </w:rPr>
            </w:pPr>
            <w:r w:rsidRPr="005C03A2">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A7A67D5" w14:textId="77777777" w:rsidR="00664B0D" w:rsidRPr="005C03A2" w:rsidRDefault="00664B0D" w:rsidP="00F64242">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4EE0DC0" w14:textId="77777777" w:rsidR="00664B0D" w:rsidRPr="005C03A2" w:rsidRDefault="00664B0D" w:rsidP="00F64242">
            <w:pPr>
              <w:ind w:right="-84"/>
              <w:jc w:val="center"/>
              <w:rPr>
                <w:rFonts w:ascii="Verdana" w:hAnsi="Verdana" w:cs="Tahoma"/>
                <w:bCs/>
                <w:color w:val="FF0000"/>
                <w:sz w:val="16"/>
                <w:szCs w:val="16"/>
              </w:rPr>
            </w:pPr>
          </w:p>
        </w:tc>
      </w:tr>
      <w:tr w:rsidR="00664B0D" w:rsidRPr="005C03A2" w14:paraId="63164B21"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29B37B24" w14:textId="77777777" w:rsidR="00664B0D" w:rsidRPr="005C03A2" w:rsidRDefault="00664B0D" w:rsidP="00F64242">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587CF6B"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62D36AE"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Igualdad de</w:t>
            </w:r>
          </w:p>
          <w:p w14:paraId="2F977FE3"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211F6AA"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630B15F" w14:textId="77777777" w:rsidR="00664B0D" w:rsidRPr="005C03A2" w:rsidRDefault="00664B0D" w:rsidP="00F64242">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5116CA4" w14:textId="77777777" w:rsidR="00664B0D" w:rsidRPr="005C03A2" w:rsidRDefault="00664B0D" w:rsidP="00F64242">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881B555" w14:textId="77777777" w:rsidR="00664B0D" w:rsidRPr="005C03A2" w:rsidRDefault="00664B0D" w:rsidP="00F64242">
            <w:pPr>
              <w:ind w:right="-84"/>
              <w:jc w:val="center"/>
              <w:rPr>
                <w:rFonts w:ascii="Verdana" w:hAnsi="Verdana" w:cs="Tahoma"/>
                <w:bCs/>
                <w:color w:val="FF0000"/>
                <w:sz w:val="16"/>
                <w:szCs w:val="16"/>
              </w:rPr>
            </w:pPr>
          </w:p>
        </w:tc>
      </w:tr>
      <w:tr w:rsidR="00664B0D" w:rsidRPr="005C03A2" w14:paraId="6668B162" w14:textId="77777777" w:rsidTr="00F64242">
        <w:trPr>
          <w:trHeight w:val="226"/>
        </w:trPr>
        <w:tc>
          <w:tcPr>
            <w:tcW w:w="1788" w:type="dxa"/>
            <w:tcBorders>
              <w:left w:val="single" w:sz="12" w:space="0" w:color="auto"/>
              <w:right w:val="single" w:sz="12" w:space="0" w:color="auto"/>
            </w:tcBorders>
            <w:vAlign w:val="center"/>
          </w:tcPr>
          <w:p w14:paraId="694D153D"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4D34C6B6" w14:textId="77777777" w:rsidR="00664B0D" w:rsidRPr="005C03A2" w:rsidRDefault="00664B0D" w:rsidP="00F64242">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CB81020" w14:textId="77777777" w:rsidR="00664B0D" w:rsidRPr="005C03A2" w:rsidRDefault="00664B0D" w:rsidP="00F64242">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C4F9DED" w14:textId="77777777" w:rsidR="00664B0D" w:rsidRPr="005C03A2" w:rsidRDefault="00664B0D" w:rsidP="00F64242">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56A6224" w14:textId="77777777" w:rsidR="00664B0D" w:rsidRPr="005C03A2" w:rsidRDefault="00664B0D" w:rsidP="00F64242">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D43DF22" w14:textId="77777777" w:rsidR="00664B0D" w:rsidRPr="005C03A2" w:rsidRDefault="00664B0D" w:rsidP="00F64242">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FD4164F" w14:textId="77777777" w:rsidR="00664B0D" w:rsidRPr="005C03A2" w:rsidRDefault="00664B0D" w:rsidP="00F64242">
            <w:pPr>
              <w:ind w:right="-84"/>
              <w:jc w:val="center"/>
              <w:rPr>
                <w:rFonts w:ascii="Verdana" w:hAnsi="Verdana" w:cs="Tahoma"/>
                <w:sz w:val="18"/>
                <w:szCs w:val="18"/>
              </w:rPr>
            </w:pPr>
          </w:p>
        </w:tc>
      </w:tr>
      <w:tr w:rsidR="00664B0D" w:rsidRPr="005C03A2" w14:paraId="2E3565BC" w14:textId="77777777" w:rsidTr="00F64242">
        <w:trPr>
          <w:trHeight w:val="226"/>
        </w:trPr>
        <w:tc>
          <w:tcPr>
            <w:tcW w:w="1788" w:type="dxa"/>
            <w:tcBorders>
              <w:left w:val="single" w:sz="12" w:space="0" w:color="auto"/>
              <w:right w:val="single" w:sz="12" w:space="0" w:color="auto"/>
            </w:tcBorders>
            <w:vAlign w:val="center"/>
          </w:tcPr>
          <w:p w14:paraId="5969F0E4"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Requisitos de solvencia</w:t>
            </w:r>
          </w:p>
        </w:tc>
        <w:tc>
          <w:tcPr>
            <w:tcW w:w="1007" w:type="dxa"/>
            <w:tcBorders>
              <w:left w:val="single" w:sz="12" w:space="0" w:color="auto"/>
            </w:tcBorders>
            <w:vAlign w:val="center"/>
          </w:tcPr>
          <w:p w14:paraId="504B3112" w14:textId="77777777" w:rsidR="00664B0D" w:rsidRPr="005C03A2" w:rsidRDefault="00664B0D" w:rsidP="00F64242">
            <w:pPr>
              <w:jc w:val="center"/>
              <w:rPr>
                <w:rFonts w:ascii="Verdana" w:hAnsi="Verdana" w:cs="Tahoma"/>
                <w:sz w:val="18"/>
                <w:szCs w:val="18"/>
              </w:rPr>
            </w:pPr>
          </w:p>
        </w:tc>
        <w:tc>
          <w:tcPr>
            <w:tcW w:w="1225" w:type="dxa"/>
            <w:tcMar>
              <w:top w:w="0" w:type="dxa"/>
              <w:left w:w="108" w:type="dxa"/>
              <w:bottom w:w="0" w:type="dxa"/>
              <w:right w:w="108" w:type="dxa"/>
            </w:tcMar>
            <w:vAlign w:val="center"/>
          </w:tcPr>
          <w:p w14:paraId="6FA65BFF" w14:textId="77777777" w:rsidR="00664B0D" w:rsidRPr="005C03A2"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5C244B62" w14:textId="77777777" w:rsidR="00664B0D" w:rsidRPr="005C03A2"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76CD147" w14:textId="77777777" w:rsidR="00664B0D" w:rsidRPr="005C03A2"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4A59977" w14:textId="77777777" w:rsidR="00664B0D" w:rsidRPr="005C03A2"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FFD29B1" w14:textId="77777777" w:rsidR="00664B0D" w:rsidRPr="005C03A2" w:rsidRDefault="00664B0D" w:rsidP="00F64242">
            <w:pPr>
              <w:ind w:right="-84"/>
              <w:jc w:val="center"/>
              <w:rPr>
                <w:rFonts w:ascii="Verdana" w:hAnsi="Verdana" w:cs="Tahoma"/>
                <w:sz w:val="18"/>
                <w:szCs w:val="18"/>
              </w:rPr>
            </w:pPr>
          </w:p>
        </w:tc>
      </w:tr>
      <w:tr w:rsidR="00664B0D" w:rsidRPr="005C03A2" w14:paraId="516533B5" w14:textId="77777777" w:rsidTr="00F64242">
        <w:trPr>
          <w:trHeight w:val="210"/>
        </w:trPr>
        <w:tc>
          <w:tcPr>
            <w:tcW w:w="1788" w:type="dxa"/>
            <w:tcBorders>
              <w:left w:val="single" w:sz="12" w:space="0" w:color="auto"/>
              <w:right w:val="single" w:sz="12" w:space="0" w:color="auto"/>
            </w:tcBorders>
            <w:vAlign w:val="center"/>
          </w:tcPr>
          <w:p w14:paraId="518CAFA4"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Especificaciones técnicas</w:t>
            </w:r>
          </w:p>
        </w:tc>
        <w:tc>
          <w:tcPr>
            <w:tcW w:w="1007" w:type="dxa"/>
            <w:tcBorders>
              <w:left w:val="single" w:sz="12" w:space="0" w:color="auto"/>
            </w:tcBorders>
            <w:vAlign w:val="center"/>
          </w:tcPr>
          <w:p w14:paraId="1D3B1852" w14:textId="77777777" w:rsidR="00664B0D" w:rsidRPr="005C03A2"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F20D149" w14:textId="77777777" w:rsidR="00664B0D" w:rsidRPr="005C03A2"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2909D302" w14:textId="77777777" w:rsidR="00664B0D" w:rsidRPr="005C03A2"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8F0C65F" w14:textId="77777777" w:rsidR="00664B0D" w:rsidRPr="005C03A2"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7F711C3" w14:textId="77777777" w:rsidR="00664B0D" w:rsidRPr="005C03A2"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C714B5E" w14:textId="77777777" w:rsidR="00664B0D" w:rsidRPr="005C03A2" w:rsidRDefault="00664B0D" w:rsidP="00F64242">
            <w:pPr>
              <w:ind w:right="-84"/>
              <w:jc w:val="center"/>
              <w:rPr>
                <w:rFonts w:ascii="Verdana" w:hAnsi="Verdana" w:cs="Tahoma"/>
                <w:sz w:val="18"/>
                <w:szCs w:val="18"/>
              </w:rPr>
            </w:pPr>
          </w:p>
        </w:tc>
      </w:tr>
      <w:tr w:rsidR="002774D3" w:rsidRPr="005C03A2" w14:paraId="0C43B0A7" w14:textId="77777777" w:rsidTr="00F64242">
        <w:trPr>
          <w:trHeight w:val="226"/>
        </w:trPr>
        <w:tc>
          <w:tcPr>
            <w:tcW w:w="1788" w:type="dxa"/>
            <w:tcBorders>
              <w:left w:val="single" w:sz="12" w:space="0" w:color="auto"/>
              <w:right w:val="single" w:sz="12" w:space="0" w:color="auto"/>
            </w:tcBorders>
            <w:vAlign w:val="center"/>
          </w:tcPr>
          <w:p w14:paraId="327D8996" w14:textId="77777777" w:rsidR="002774D3" w:rsidRPr="005C03A2" w:rsidRDefault="002774D3" w:rsidP="002774D3">
            <w:pPr>
              <w:ind w:right="100"/>
              <w:rPr>
                <w:rFonts w:ascii="Verdana" w:hAnsi="Verdana" w:cs="Tahoma"/>
                <w:sz w:val="18"/>
                <w:szCs w:val="18"/>
              </w:rPr>
            </w:pPr>
            <w:r w:rsidRPr="005C03A2">
              <w:rPr>
                <w:rFonts w:ascii="Verdana" w:hAnsi="Verdana" w:cs="Tahoma"/>
                <w:sz w:val="18"/>
                <w:szCs w:val="18"/>
              </w:rPr>
              <w:t>Criterios de adjudicación</w:t>
            </w:r>
          </w:p>
        </w:tc>
        <w:tc>
          <w:tcPr>
            <w:tcW w:w="1007" w:type="dxa"/>
            <w:tcBorders>
              <w:left w:val="single" w:sz="12" w:space="0" w:color="auto"/>
            </w:tcBorders>
            <w:vAlign w:val="center"/>
          </w:tcPr>
          <w:p w14:paraId="15140960" w14:textId="77777777" w:rsidR="002774D3" w:rsidRPr="005C03A2" w:rsidRDefault="002774D3" w:rsidP="002774D3">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CB85F19" w14:textId="7893C845" w:rsidR="002774D3" w:rsidRPr="005576E6" w:rsidRDefault="002774D3" w:rsidP="002774D3">
            <w:pPr>
              <w:ind w:right="-80"/>
              <w:jc w:val="center"/>
              <w:rPr>
                <w:rFonts w:ascii="Verdana" w:hAnsi="Verdana" w:cs="Tahoma"/>
                <w:color w:val="0000FF"/>
                <w:sz w:val="18"/>
                <w:szCs w:val="18"/>
              </w:rPr>
            </w:pPr>
            <w:r w:rsidRPr="005576E6">
              <w:rPr>
                <w:rFonts w:ascii="Verdana" w:hAnsi="Verdana" w:cs="Tahoma"/>
                <w:color w:val="0000FF"/>
                <w:sz w:val="18"/>
                <w:szCs w:val="18"/>
              </w:rPr>
              <w:t>Sí</w:t>
            </w:r>
          </w:p>
        </w:tc>
        <w:tc>
          <w:tcPr>
            <w:tcW w:w="1226" w:type="dxa"/>
            <w:tcBorders>
              <w:right w:val="single" w:sz="8" w:space="0" w:color="auto"/>
            </w:tcBorders>
            <w:vAlign w:val="center"/>
          </w:tcPr>
          <w:p w14:paraId="082516E8" w14:textId="77777777" w:rsidR="002774D3" w:rsidRPr="005576E6" w:rsidRDefault="002774D3" w:rsidP="002774D3">
            <w:pPr>
              <w:jc w:val="center"/>
              <w:rPr>
                <w:rFonts w:ascii="Verdana" w:hAnsi="Verdana" w:cs="Tahoma"/>
                <w:color w:val="0000FF"/>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1EC6713" w14:textId="77777777" w:rsidR="002774D3" w:rsidRPr="005576E6" w:rsidRDefault="002774D3" w:rsidP="002774D3">
            <w:pPr>
              <w:ind w:left="-108" w:right="-108"/>
              <w:jc w:val="center"/>
              <w:rPr>
                <w:rFonts w:ascii="Verdana" w:hAnsi="Verdana" w:cs="Tahoma"/>
                <w:color w:val="0000FF"/>
                <w:sz w:val="18"/>
                <w:szCs w:val="18"/>
              </w:rPr>
            </w:pPr>
          </w:p>
        </w:tc>
        <w:tc>
          <w:tcPr>
            <w:tcW w:w="2227" w:type="dxa"/>
            <w:tcBorders>
              <w:left w:val="single" w:sz="12" w:space="0" w:color="auto"/>
              <w:right w:val="single" w:sz="12" w:space="0" w:color="auto"/>
            </w:tcBorders>
            <w:vAlign w:val="center"/>
          </w:tcPr>
          <w:p w14:paraId="353AFE7F" w14:textId="587703FD" w:rsidR="002774D3" w:rsidRPr="005576E6" w:rsidRDefault="002774D3" w:rsidP="002774D3">
            <w:pPr>
              <w:jc w:val="center"/>
              <w:rPr>
                <w:rFonts w:ascii="Verdana" w:hAnsi="Verdana" w:cs="Tahoma"/>
                <w:color w:val="0000FF"/>
                <w:sz w:val="18"/>
                <w:szCs w:val="18"/>
              </w:rPr>
            </w:pPr>
            <w:r w:rsidRPr="005576E6">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334229A0" w14:textId="77777777" w:rsidR="002774D3" w:rsidRPr="005C03A2" w:rsidRDefault="002774D3" w:rsidP="002774D3">
            <w:pPr>
              <w:ind w:right="-84"/>
              <w:jc w:val="center"/>
              <w:rPr>
                <w:rFonts w:ascii="Verdana" w:hAnsi="Verdana" w:cs="Tahoma"/>
                <w:sz w:val="18"/>
                <w:szCs w:val="18"/>
              </w:rPr>
            </w:pPr>
          </w:p>
        </w:tc>
      </w:tr>
      <w:tr w:rsidR="002774D3" w:rsidRPr="005C03A2" w14:paraId="75ED9371" w14:textId="77777777" w:rsidTr="00F64242">
        <w:trPr>
          <w:trHeight w:val="57"/>
        </w:trPr>
        <w:tc>
          <w:tcPr>
            <w:tcW w:w="1788" w:type="dxa"/>
            <w:tcBorders>
              <w:left w:val="single" w:sz="12" w:space="0" w:color="auto"/>
              <w:bottom w:val="single" w:sz="12" w:space="0" w:color="auto"/>
              <w:right w:val="single" w:sz="12" w:space="0" w:color="auto"/>
            </w:tcBorders>
            <w:vAlign w:val="center"/>
          </w:tcPr>
          <w:p w14:paraId="1BDC9BC3" w14:textId="77777777" w:rsidR="002774D3" w:rsidRPr="005C03A2" w:rsidRDefault="002774D3" w:rsidP="002774D3">
            <w:pPr>
              <w:ind w:right="100"/>
              <w:rPr>
                <w:rFonts w:ascii="Verdana" w:hAnsi="Verdana" w:cs="Tahoma"/>
                <w:sz w:val="18"/>
                <w:szCs w:val="18"/>
              </w:rPr>
            </w:pPr>
            <w:r w:rsidRPr="005C03A2">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95037F1" w14:textId="77777777" w:rsidR="002774D3" w:rsidRPr="005C03A2" w:rsidRDefault="002774D3" w:rsidP="002774D3">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57F09EC" w14:textId="68E0E3BD" w:rsidR="002774D3" w:rsidRPr="005576E6" w:rsidRDefault="002774D3" w:rsidP="002774D3">
            <w:pPr>
              <w:ind w:right="-80"/>
              <w:jc w:val="center"/>
              <w:rPr>
                <w:rFonts w:ascii="Verdana" w:hAnsi="Verdana" w:cs="Tahoma"/>
                <w:color w:val="0000FF"/>
                <w:sz w:val="18"/>
                <w:szCs w:val="18"/>
              </w:rPr>
            </w:pPr>
            <w:r w:rsidRPr="005576E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5AC4F77" w14:textId="77777777" w:rsidR="002774D3" w:rsidRPr="005576E6" w:rsidRDefault="002774D3" w:rsidP="002774D3">
            <w:pPr>
              <w:jc w:val="center"/>
              <w:rPr>
                <w:rFonts w:ascii="Verdana" w:hAnsi="Verdana" w:cs="Tahoma"/>
                <w:color w:val="0000FF"/>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E7172ED" w14:textId="5621B081" w:rsidR="002774D3" w:rsidRPr="005576E6" w:rsidRDefault="002774D3" w:rsidP="002774D3">
            <w:pPr>
              <w:ind w:left="-108" w:right="-108"/>
              <w:jc w:val="center"/>
              <w:rPr>
                <w:rFonts w:ascii="Verdana" w:hAnsi="Verdana" w:cs="Tahoma"/>
                <w:color w:val="0000FF"/>
                <w:sz w:val="18"/>
                <w:szCs w:val="18"/>
              </w:rPr>
            </w:pPr>
            <w:r w:rsidRPr="005576E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152E11C" w14:textId="657D19AE" w:rsidR="002774D3" w:rsidRPr="005576E6" w:rsidRDefault="002774D3" w:rsidP="002774D3">
            <w:pPr>
              <w:jc w:val="center"/>
              <w:rPr>
                <w:rFonts w:ascii="Verdana" w:hAnsi="Verdana" w:cs="Tahoma"/>
                <w:color w:val="0000FF"/>
                <w:sz w:val="18"/>
                <w:szCs w:val="18"/>
              </w:rPr>
            </w:pPr>
            <w:r w:rsidRPr="005576E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4392E87B" w14:textId="749AD586" w:rsidR="002774D3" w:rsidRPr="005C03A2" w:rsidRDefault="002774D3" w:rsidP="002774D3">
            <w:pPr>
              <w:ind w:right="-84"/>
              <w:jc w:val="center"/>
              <w:rPr>
                <w:rFonts w:ascii="Verdana" w:hAnsi="Verdana" w:cs="Tahoma"/>
                <w:color w:val="0000FF"/>
                <w:sz w:val="18"/>
                <w:szCs w:val="18"/>
              </w:rPr>
            </w:pPr>
            <w:r w:rsidRPr="00DB6E7A">
              <w:rPr>
                <w:rFonts w:ascii="Verdana" w:hAnsi="Verdana" w:cs="Tahoma"/>
                <w:color w:val="0000FF"/>
                <w:sz w:val="18"/>
                <w:szCs w:val="18"/>
              </w:rPr>
              <w:t>Sí</w:t>
            </w:r>
          </w:p>
        </w:tc>
      </w:tr>
    </w:tbl>
    <w:p w14:paraId="363E514F" w14:textId="27F94988" w:rsidR="00664B0D" w:rsidRDefault="00664B0D" w:rsidP="00664B0D">
      <w:pPr>
        <w:pStyle w:val="TITULOAPRINCIPALES"/>
        <w:ind w:right="-1"/>
        <w:jc w:val="left"/>
      </w:pPr>
    </w:p>
    <w:p w14:paraId="445E33E3" w14:textId="77777777" w:rsidR="00840F8B" w:rsidRDefault="00840F8B" w:rsidP="00840F8B"/>
    <w:p w14:paraId="202A3C46" w14:textId="70BF6C0F" w:rsidR="00664B0D" w:rsidRPr="005C03A2" w:rsidRDefault="00664B0D" w:rsidP="00664B0D">
      <w:pPr>
        <w:pStyle w:val="Ttulo3"/>
      </w:pPr>
      <w:bookmarkStart w:id="542" w:name="_Toc215044332"/>
      <w:r w:rsidRPr="005C03A2">
        <w:t>29.- DOCUMENTACIÓN ADICIONAL A APORTAR EN EJECUCIÓN</w:t>
      </w:r>
      <w:bookmarkEnd w:id="542"/>
    </w:p>
    <w:p w14:paraId="7AA1756E" w14:textId="0502C8D2" w:rsidR="00664B0D" w:rsidRPr="005C03A2" w:rsidRDefault="00664B0D" w:rsidP="00664B0D"/>
    <w:p w14:paraId="1D7458C3" w14:textId="77777777" w:rsidR="00A72211" w:rsidRPr="00DB6E7A" w:rsidRDefault="00634D15" w:rsidP="00A72211">
      <w:pPr>
        <w:jc w:val="both"/>
        <w:rPr>
          <w:rFonts w:ascii="Verdana" w:hAnsi="Verdana"/>
          <w:sz w:val="19"/>
          <w:szCs w:val="19"/>
        </w:rPr>
      </w:pPr>
      <w:r w:rsidRPr="005C03A2">
        <w:rPr>
          <w:rFonts w:ascii="Verdana" w:hAnsi="Verdana" w:cs="Arial"/>
          <w:sz w:val="19"/>
          <w:szCs w:val="19"/>
        </w:rPr>
        <w:t xml:space="preserve">En caso de que sea necesario aportar documentación adicional durante la ejecución, se hará constar de forma detallada. </w:t>
      </w:r>
      <w:r w:rsidR="00A72211" w:rsidRPr="00DB6E7A">
        <w:rPr>
          <w:rFonts w:ascii="Verdana" w:hAnsi="Verdana"/>
          <w:color w:val="0000FF"/>
          <w:sz w:val="19"/>
          <w:szCs w:val="19"/>
        </w:rPr>
        <w:t>Ver Pliego de Prescripciones Técnicas.</w:t>
      </w:r>
    </w:p>
    <w:p w14:paraId="137DF8ED" w14:textId="77777777" w:rsidR="00A72211" w:rsidRPr="00DB6E7A" w:rsidRDefault="00A72211" w:rsidP="00A72211"/>
    <w:p w14:paraId="62C34588" w14:textId="5BCB673F" w:rsidR="00A72211" w:rsidRPr="007730E1" w:rsidRDefault="00A72211" w:rsidP="001161DC">
      <w:pPr>
        <w:pStyle w:val="Prrafodelista"/>
        <w:numPr>
          <w:ilvl w:val="0"/>
          <w:numId w:val="142"/>
        </w:numPr>
        <w:ind w:left="709" w:right="-427" w:hanging="425"/>
        <w:jc w:val="both"/>
        <w:rPr>
          <w:rFonts w:ascii="Verdana" w:eastAsia="Arial Unicode MS" w:hAnsi="Verdana"/>
          <w:color w:val="0000FF"/>
          <w:sz w:val="19"/>
          <w:szCs w:val="19"/>
        </w:rPr>
      </w:pPr>
      <w:r w:rsidRPr="053BBE09">
        <w:rPr>
          <w:rFonts w:ascii="Verdana" w:eastAsia="Arial Unicode MS" w:hAnsi="Verdana"/>
          <w:color w:val="0000FF"/>
          <w:sz w:val="19"/>
          <w:szCs w:val="19"/>
        </w:rPr>
        <w:t>Antes de finalizar el contrato, una vez firmado el Acta de Final de Obra, el</w:t>
      </w:r>
      <w:r w:rsidR="5F9A37E6" w:rsidRPr="6C3CFF95">
        <w:rPr>
          <w:rFonts w:ascii="Verdana" w:eastAsia="Arial Unicode MS" w:hAnsi="Verdana"/>
          <w:color w:val="0000FF"/>
          <w:sz w:val="19"/>
          <w:szCs w:val="19"/>
        </w:rPr>
        <w:t>/</w:t>
      </w:r>
      <w:r w:rsidR="5F9A37E6" w:rsidRPr="053BBE09">
        <w:rPr>
          <w:rFonts w:ascii="Verdana" w:eastAsia="Arial Unicode MS" w:hAnsi="Verdana"/>
          <w:color w:val="0000FF"/>
          <w:sz w:val="19"/>
          <w:szCs w:val="19"/>
        </w:rPr>
        <w:t>la</w:t>
      </w:r>
      <w:r w:rsidRPr="053BBE09">
        <w:rPr>
          <w:rFonts w:ascii="Verdana" w:eastAsia="Arial Unicode MS" w:hAnsi="Verdana"/>
          <w:color w:val="0000FF"/>
          <w:sz w:val="19"/>
          <w:szCs w:val="19"/>
        </w:rPr>
        <w:t xml:space="preserve"> contratista proporcionará un </w:t>
      </w:r>
      <w:r w:rsidRPr="053BBE09">
        <w:rPr>
          <w:rFonts w:ascii="Verdana" w:eastAsia="Arial Unicode MS" w:hAnsi="Verdana"/>
          <w:b/>
          <w:color w:val="0000FF"/>
          <w:sz w:val="19"/>
          <w:szCs w:val="19"/>
        </w:rPr>
        <w:t xml:space="preserve">informe </w:t>
      </w:r>
      <w:r w:rsidRPr="053BBE09">
        <w:rPr>
          <w:rFonts w:ascii="Verdana" w:eastAsia="Arial Unicode MS" w:hAnsi="Verdana"/>
          <w:color w:val="0000FF"/>
          <w:sz w:val="19"/>
          <w:szCs w:val="19"/>
        </w:rPr>
        <w:t xml:space="preserve">que deberá entregar al promotor con los </w:t>
      </w:r>
      <w:r w:rsidRPr="053BBE09">
        <w:rPr>
          <w:rFonts w:ascii="Verdana" w:eastAsia="Arial Unicode MS" w:hAnsi="Verdana"/>
          <w:b/>
          <w:color w:val="0000FF"/>
          <w:sz w:val="19"/>
          <w:szCs w:val="19"/>
        </w:rPr>
        <w:t>indicadores ambientales</w:t>
      </w:r>
      <w:r w:rsidRPr="053BBE09">
        <w:rPr>
          <w:rFonts w:ascii="Verdana" w:eastAsia="Arial Unicode MS" w:hAnsi="Verdana"/>
          <w:color w:val="0000FF"/>
          <w:sz w:val="19"/>
          <w:szCs w:val="19"/>
        </w:rPr>
        <w:t xml:space="preserve"> recogidos durante la ejecución de la obra en relación, como mínimo, al consumo de agua (m3) y de electricidad (kWh), y carburantes de maquinaria y equipos (litros)de la obra objeto de contrato</w:t>
      </w:r>
      <w:r w:rsidR="00364022">
        <w:rPr>
          <w:rFonts w:ascii="Verdana" w:eastAsia="Arial Unicode MS" w:hAnsi="Verdana"/>
          <w:color w:val="0000FF"/>
          <w:sz w:val="19"/>
          <w:szCs w:val="19"/>
        </w:rPr>
        <w:t xml:space="preserve">, </w:t>
      </w:r>
      <w:r w:rsidR="00364022" w:rsidRPr="00364022">
        <w:rPr>
          <w:rFonts w:ascii="Verdana" w:eastAsia="Arial Unicode MS" w:hAnsi="Verdana"/>
          <w:color w:val="0000FF"/>
          <w:sz w:val="19"/>
          <w:szCs w:val="19"/>
        </w:rPr>
        <w:t>en cumplimiento de la condición especial de ejecución medioambiental indicada en la cláusula especifica 11.2.</w:t>
      </w:r>
    </w:p>
    <w:p w14:paraId="784F5D67" w14:textId="07F34D76" w:rsidR="00A72211" w:rsidRPr="00EF5EFF" w:rsidRDefault="00A72211" w:rsidP="001161DC">
      <w:pPr>
        <w:pStyle w:val="Prrafodelista"/>
        <w:numPr>
          <w:ilvl w:val="0"/>
          <w:numId w:val="142"/>
        </w:numPr>
        <w:spacing w:before="120" w:after="120"/>
        <w:ind w:left="709" w:right="-427" w:hanging="425"/>
        <w:jc w:val="both"/>
        <w:outlineLvl w:val="3"/>
        <w:rPr>
          <w:rFonts w:ascii="Verdana" w:eastAsia="Arial Unicode MS" w:hAnsi="Verdana"/>
          <w:color w:val="0000FF"/>
          <w:sz w:val="19"/>
          <w:szCs w:val="19"/>
        </w:rPr>
      </w:pPr>
      <w:r w:rsidRPr="00EF5EFF">
        <w:rPr>
          <w:rFonts w:ascii="Verdana" w:eastAsia="Arial Unicode MS" w:hAnsi="Verdana"/>
          <w:color w:val="0000FF"/>
          <w:sz w:val="19"/>
          <w:szCs w:val="19"/>
        </w:rPr>
        <w:t xml:space="preserve">En el plazo de veinte (20) días naturales desde la fecha de formalización del contrato, </w:t>
      </w:r>
      <w:r w:rsidR="0A4327AD" w:rsidRPr="053BBE09">
        <w:rPr>
          <w:rFonts w:ascii="Verdana" w:eastAsia="Arial Unicode MS" w:hAnsi="Verdana"/>
          <w:color w:val="0000FF"/>
          <w:sz w:val="19"/>
          <w:szCs w:val="19"/>
        </w:rPr>
        <w:t>el/</w:t>
      </w:r>
      <w:r w:rsidRPr="00EF5EFF">
        <w:rPr>
          <w:rFonts w:ascii="Verdana" w:eastAsia="Arial Unicode MS" w:hAnsi="Verdana"/>
          <w:color w:val="0000FF"/>
          <w:sz w:val="19"/>
          <w:szCs w:val="19"/>
        </w:rPr>
        <w:t xml:space="preserve">la contratista presentará a la Administración el </w:t>
      </w:r>
      <w:r w:rsidRPr="002B3083">
        <w:rPr>
          <w:rFonts w:ascii="Verdana" w:eastAsia="Arial Unicode MS" w:hAnsi="Verdana"/>
          <w:b/>
          <w:bCs/>
          <w:color w:val="0000FF"/>
          <w:sz w:val="19"/>
          <w:szCs w:val="19"/>
        </w:rPr>
        <w:t>Plan de Seguridad y Salud en el trabajo</w:t>
      </w:r>
      <w:r w:rsidRPr="00EF5EFF">
        <w:rPr>
          <w:rFonts w:ascii="Verdana" w:eastAsia="Arial Unicode MS" w:hAnsi="Verdana"/>
          <w:color w:val="0000FF"/>
          <w:sz w:val="19"/>
          <w:szCs w:val="19"/>
        </w:rPr>
        <w:t xml:space="preserve"> y el </w:t>
      </w:r>
      <w:r w:rsidRPr="002B3083">
        <w:rPr>
          <w:rFonts w:ascii="Verdana" w:eastAsia="Arial Unicode MS" w:hAnsi="Verdana"/>
          <w:b/>
          <w:bCs/>
          <w:color w:val="0000FF"/>
          <w:sz w:val="19"/>
          <w:szCs w:val="19"/>
        </w:rPr>
        <w:t>Plan de Gestión de Residuos de Construcción y Demolición</w:t>
      </w:r>
      <w:r w:rsidRPr="00EF5EFF">
        <w:rPr>
          <w:rFonts w:ascii="Verdana" w:eastAsia="Arial Unicode MS" w:hAnsi="Verdana"/>
          <w:color w:val="0000FF"/>
          <w:sz w:val="19"/>
          <w:szCs w:val="19"/>
        </w:rPr>
        <w:t>, junto con el informe favorable emitido por el</w:t>
      </w:r>
      <w:r w:rsidR="35561D32" w:rsidRPr="053BBE09">
        <w:rPr>
          <w:rFonts w:ascii="Verdana" w:eastAsia="Arial Unicode MS" w:hAnsi="Verdana"/>
          <w:color w:val="0000FF"/>
          <w:sz w:val="19"/>
          <w:szCs w:val="19"/>
        </w:rPr>
        <w:t>/la</w:t>
      </w:r>
      <w:r w:rsidRPr="00EF5EFF">
        <w:rPr>
          <w:rFonts w:ascii="Verdana" w:eastAsia="Arial Unicode MS" w:hAnsi="Verdana"/>
          <w:color w:val="0000FF"/>
          <w:sz w:val="19"/>
          <w:szCs w:val="19"/>
        </w:rPr>
        <w:t xml:space="preserve"> coordinador</w:t>
      </w:r>
      <w:r w:rsidR="7FB6D19D" w:rsidRPr="7CC341C9">
        <w:rPr>
          <w:rFonts w:ascii="Verdana" w:eastAsia="Arial Unicode MS" w:hAnsi="Verdana"/>
          <w:color w:val="0000FF"/>
          <w:sz w:val="19"/>
          <w:szCs w:val="19"/>
        </w:rPr>
        <w:t>/a</w:t>
      </w:r>
      <w:r w:rsidRPr="00EF5EFF">
        <w:rPr>
          <w:rFonts w:ascii="Verdana" w:eastAsia="Arial Unicode MS" w:hAnsi="Verdana"/>
          <w:color w:val="0000FF"/>
          <w:sz w:val="19"/>
          <w:szCs w:val="19"/>
        </w:rPr>
        <w:t xml:space="preserve"> de seguridad y salud y la Dirección Facultativa, respectivamente. No podrá iniciarse la obra sin la previa aprobación del Plan de Seguridad y Salud en el trabajo y del Plan de Gestión de Residuos de Construcción y Demolición. </w:t>
      </w:r>
    </w:p>
    <w:p w14:paraId="17BF20F2" w14:textId="77777777" w:rsidR="00A72211" w:rsidRPr="00904ECB" w:rsidRDefault="00A72211" w:rsidP="00A72211">
      <w:pPr>
        <w:pStyle w:val="Prrafodelista"/>
        <w:spacing w:before="120" w:after="120"/>
        <w:ind w:left="1020" w:right="-427"/>
        <w:jc w:val="both"/>
        <w:outlineLvl w:val="3"/>
        <w:rPr>
          <w:rFonts w:ascii="Verdana" w:eastAsia="Arial Unicode MS" w:hAnsi="Verdana"/>
          <w:color w:val="0000FF"/>
          <w:sz w:val="19"/>
          <w:szCs w:val="19"/>
        </w:rPr>
      </w:pPr>
      <w:proofErr w:type="gramStart"/>
      <w:r w:rsidRPr="00EF5EFF">
        <w:rPr>
          <w:rFonts w:ascii="Verdana" w:eastAsia="Arial Unicode MS" w:hAnsi="Verdana"/>
          <w:color w:val="0000FF"/>
          <w:sz w:val="19"/>
          <w:szCs w:val="19"/>
        </w:rPr>
        <w:t>En relación al</w:t>
      </w:r>
      <w:proofErr w:type="gramEnd"/>
      <w:r w:rsidRPr="00EF5EFF">
        <w:rPr>
          <w:rFonts w:ascii="Verdana" w:eastAsia="Arial Unicode MS" w:hAnsi="Verdana"/>
          <w:color w:val="0000FF"/>
          <w:sz w:val="19"/>
          <w:szCs w:val="19"/>
        </w:rPr>
        <w:t xml:space="preserve"> Plan de Gestión de Residuos de Construcción y Demolición, le serán de aplicación las mismas condiciones de ejecución previstas para el Plan de Seguridad y Salud en el trabajo, en la cláusula 25.3 de las condiciones generales del contrato.</w:t>
      </w:r>
    </w:p>
    <w:p w14:paraId="1A5FA661" w14:textId="2FAE18EC" w:rsidR="00A72211" w:rsidRPr="006F1ADF" w:rsidRDefault="00A72211" w:rsidP="001161DC">
      <w:pPr>
        <w:pStyle w:val="Prrafodelista"/>
        <w:numPr>
          <w:ilvl w:val="0"/>
          <w:numId w:val="142"/>
        </w:numPr>
        <w:spacing w:before="120" w:after="120"/>
        <w:ind w:left="709" w:right="-427" w:hanging="425"/>
        <w:jc w:val="both"/>
        <w:outlineLvl w:val="3"/>
        <w:rPr>
          <w:rFonts w:ascii="Verdana" w:eastAsia="Arial Unicode MS" w:hAnsi="Verdana"/>
          <w:color w:val="0000FF"/>
          <w:sz w:val="19"/>
          <w:szCs w:val="19"/>
        </w:rPr>
      </w:pPr>
      <w:r w:rsidRPr="672F163B">
        <w:rPr>
          <w:rFonts w:ascii="Verdana" w:eastAsia="Arial Unicode MS" w:hAnsi="Verdana"/>
          <w:color w:val="0000FF"/>
          <w:sz w:val="19"/>
          <w:szCs w:val="19"/>
        </w:rPr>
        <w:t>El</w:t>
      </w:r>
      <w:r w:rsidR="116EB29D" w:rsidRPr="672F163B">
        <w:rPr>
          <w:rFonts w:ascii="Verdana" w:eastAsia="Arial Unicode MS" w:hAnsi="Verdana"/>
          <w:color w:val="0000FF"/>
          <w:sz w:val="19"/>
          <w:szCs w:val="19"/>
        </w:rPr>
        <w:t>/la</w:t>
      </w:r>
      <w:r w:rsidRPr="672F163B">
        <w:rPr>
          <w:rFonts w:ascii="Verdana" w:eastAsia="Arial Unicode MS" w:hAnsi="Verdana"/>
          <w:color w:val="0000FF"/>
          <w:sz w:val="19"/>
          <w:szCs w:val="19"/>
        </w:rPr>
        <w:t xml:space="preserve"> adjudicatario</w:t>
      </w:r>
      <w:r w:rsidR="31977CF9" w:rsidRPr="672F163B">
        <w:rPr>
          <w:rFonts w:ascii="Verdana" w:eastAsia="Arial Unicode MS" w:hAnsi="Verdana"/>
          <w:color w:val="0000FF"/>
          <w:sz w:val="19"/>
          <w:szCs w:val="19"/>
        </w:rPr>
        <w:t>/a</w:t>
      </w:r>
      <w:r w:rsidRPr="672F163B">
        <w:rPr>
          <w:rFonts w:ascii="Verdana" w:eastAsia="Arial Unicode MS" w:hAnsi="Verdana"/>
          <w:color w:val="0000FF"/>
          <w:sz w:val="19"/>
          <w:szCs w:val="19"/>
        </w:rPr>
        <w:t xml:space="preserve"> presentará el </w:t>
      </w:r>
      <w:r w:rsidRPr="672F163B">
        <w:rPr>
          <w:rFonts w:ascii="Verdana" w:eastAsia="Arial Unicode MS" w:hAnsi="Verdana"/>
          <w:b/>
          <w:bCs/>
          <w:color w:val="0000FF"/>
          <w:sz w:val="19"/>
          <w:szCs w:val="19"/>
        </w:rPr>
        <w:t>programa de trabajo</w:t>
      </w:r>
      <w:r w:rsidRPr="672F163B">
        <w:rPr>
          <w:rFonts w:ascii="Verdana" w:eastAsia="Arial Unicode MS" w:hAnsi="Verdana"/>
          <w:color w:val="0000FF"/>
          <w:sz w:val="19"/>
          <w:szCs w:val="19"/>
        </w:rPr>
        <w:t xml:space="preserve"> (deberá coincidir o estar acorde con el Diagrama de Gantt presentado en la licitación), que informará la Dirección Facultativa y aprobará el Órgano de Contratación, antes de la firma del Acta de Replanteo. El programa de trabajo se presentará en soporte digital formato PDF en el Registro Electrónico de Euskadi y en los plazo</w:t>
      </w:r>
      <w:r w:rsidR="02BD0D9D" w:rsidRPr="672F163B">
        <w:rPr>
          <w:rFonts w:ascii="Verdana" w:eastAsia="Arial Unicode MS" w:hAnsi="Verdana"/>
          <w:color w:val="0000FF"/>
          <w:sz w:val="19"/>
          <w:szCs w:val="19"/>
        </w:rPr>
        <w:t>s</w:t>
      </w:r>
      <w:r w:rsidRPr="672F163B">
        <w:rPr>
          <w:rFonts w:ascii="Verdana" w:eastAsia="Arial Unicode MS" w:hAnsi="Verdana"/>
          <w:color w:val="0000FF"/>
          <w:sz w:val="19"/>
          <w:szCs w:val="19"/>
        </w:rPr>
        <w:t xml:space="preserve"> establecidos en la cláusula 26 de las condiciones generales del contrato. </w:t>
      </w:r>
    </w:p>
    <w:p w14:paraId="56DED317" w14:textId="627E8F22" w:rsidR="00664B0D" w:rsidRPr="005C03A2" w:rsidRDefault="00A72211" w:rsidP="00A72211">
      <w:pPr>
        <w:ind w:left="709"/>
        <w:jc w:val="both"/>
        <w:rPr>
          <w:rFonts w:ascii="Verdana" w:hAnsi="Verdana" w:cs="Arial"/>
          <w:caps/>
          <w:sz w:val="19"/>
          <w:szCs w:val="19"/>
        </w:rPr>
      </w:pPr>
      <w:r w:rsidRPr="006F1ADF">
        <w:rPr>
          <w:rFonts w:ascii="Verdana" w:eastAsia="Arial Unicode MS" w:hAnsi="Verdana"/>
          <w:color w:val="0000FF"/>
          <w:sz w:val="19"/>
          <w:szCs w:val="19"/>
        </w:rPr>
        <w:t xml:space="preserve">Se seguirá lo indicado en el programa de trabajo y memoria de proyecto. </w:t>
      </w:r>
      <w:r>
        <w:rPr>
          <w:rFonts w:ascii="Verdana" w:eastAsia="Arial Unicode MS" w:hAnsi="Verdana"/>
          <w:color w:val="0000FF"/>
          <w:sz w:val="19"/>
          <w:szCs w:val="19"/>
        </w:rPr>
        <w:t xml:space="preserve"> </w:t>
      </w:r>
    </w:p>
    <w:p w14:paraId="0E677F3C" w14:textId="77777777" w:rsidR="00664B0D" w:rsidRPr="005C03A2" w:rsidRDefault="00664B0D" w:rsidP="00664B0D">
      <w:pPr>
        <w:rPr>
          <w:rFonts w:ascii="Verdana" w:hAnsi="Verdana" w:cs="Arial"/>
          <w:b/>
          <w:caps/>
          <w:sz w:val="19"/>
          <w:szCs w:val="19"/>
        </w:rPr>
      </w:pPr>
    </w:p>
    <w:p w14:paraId="3A619BA2" w14:textId="12579437" w:rsidR="00664B0D" w:rsidRPr="00A72211" w:rsidRDefault="00664B0D" w:rsidP="00A72211">
      <w:pPr>
        <w:ind w:left="360"/>
        <w:rPr>
          <w:rFonts w:ascii="Verdana" w:hAnsi="Verdana" w:cs="Arial"/>
          <w:b/>
          <w:caps/>
          <w:sz w:val="19"/>
          <w:szCs w:val="19"/>
        </w:rPr>
      </w:pPr>
    </w:p>
    <w:p w14:paraId="44DDC710" w14:textId="1E64DAAB" w:rsidR="00664B0D" w:rsidRDefault="00664B0D" w:rsidP="00664B0D"/>
    <w:p w14:paraId="71C2EFED" w14:textId="77777777" w:rsidR="00D1606C" w:rsidRDefault="00D1606C" w:rsidP="00664B0D"/>
    <w:p w14:paraId="71FBD79C" w14:textId="77777777" w:rsidR="00D1606C" w:rsidRDefault="00D1606C" w:rsidP="00664B0D"/>
    <w:p w14:paraId="5687CED8" w14:textId="77777777" w:rsidR="007D729D" w:rsidRDefault="007D729D" w:rsidP="00664B0D"/>
    <w:p w14:paraId="4B3502E2" w14:textId="77777777" w:rsidR="00D1606C" w:rsidRDefault="00D1606C" w:rsidP="00664B0D"/>
    <w:p w14:paraId="7B92B960" w14:textId="77777777" w:rsidR="00D1606C" w:rsidRDefault="00D1606C" w:rsidP="00664B0D"/>
    <w:p w14:paraId="2A2E5899" w14:textId="77777777" w:rsidR="00D1606C" w:rsidRDefault="00D1606C" w:rsidP="00664B0D"/>
    <w:p w14:paraId="6481CE99" w14:textId="77777777" w:rsidR="009433E5" w:rsidRDefault="009433E5" w:rsidP="00664B0D"/>
    <w:p w14:paraId="055156C0" w14:textId="77777777" w:rsidR="009433E5" w:rsidRDefault="009433E5" w:rsidP="00664B0D"/>
    <w:p w14:paraId="065CDEE2" w14:textId="77777777" w:rsidR="009433E5" w:rsidRDefault="009433E5" w:rsidP="00664B0D"/>
    <w:p w14:paraId="168A9D2F" w14:textId="77777777" w:rsidR="009433E5" w:rsidRDefault="009433E5" w:rsidP="00664B0D"/>
    <w:p w14:paraId="0DFF0E47" w14:textId="77777777" w:rsidR="009433E5" w:rsidRDefault="009433E5" w:rsidP="00664B0D"/>
    <w:p w14:paraId="275E52DE" w14:textId="77777777" w:rsidR="009433E5" w:rsidRDefault="009433E5" w:rsidP="00664B0D"/>
    <w:p w14:paraId="0AD34D45" w14:textId="77777777" w:rsidR="009433E5" w:rsidRDefault="009433E5" w:rsidP="00664B0D"/>
    <w:p w14:paraId="512CD820" w14:textId="77777777" w:rsidR="009433E5" w:rsidRDefault="009433E5" w:rsidP="00664B0D"/>
    <w:p w14:paraId="0D8B1D3A" w14:textId="77777777" w:rsidR="009433E5" w:rsidRDefault="009433E5" w:rsidP="00664B0D"/>
    <w:p w14:paraId="18AF820B" w14:textId="77777777" w:rsidR="009433E5" w:rsidRDefault="009433E5" w:rsidP="00664B0D"/>
    <w:p w14:paraId="03D3B4D0" w14:textId="77777777" w:rsidR="009433E5" w:rsidRDefault="009433E5" w:rsidP="00664B0D"/>
    <w:p w14:paraId="1717BE17" w14:textId="77777777" w:rsidR="009433E5" w:rsidRDefault="009433E5" w:rsidP="00664B0D"/>
    <w:p w14:paraId="16E27A8E" w14:textId="77777777" w:rsidR="00D1606C" w:rsidRDefault="00D1606C" w:rsidP="00664B0D"/>
    <w:p w14:paraId="2DC5474C" w14:textId="77777777" w:rsidR="00D1606C" w:rsidRDefault="00D1606C" w:rsidP="00664B0D"/>
    <w:p w14:paraId="270A70C5" w14:textId="77777777" w:rsidR="00D1606C" w:rsidRDefault="00D1606C" w:rsidP="00664B0D"/>
    <w:p w14:paraId="6A0054E7" w14:textId="77777777" w:rsidR="00D1606C" w:rsidRDefault="00D1606C" w:rsidP="00664B0D"/>
    <w:p w14:paraId="459E70AC" w14:textId="77777777" w:rsidR="00D1606C" w:rsidRDefault="00D1606C" w:rsidP="00664B0D"/>
    <w:p w14:paraId="0C74B064" w14:textId="77777777" w:rsidR="0044319F" w:rsidRDefault="0044319F" w:rsidP="00664B0D"/>
    <w:p w14:paraId="3D7E6FE4" w14:textId="77777777" w:rsidR="0044319F" w:rsidRDefault="0044319F" w:rsidP="00664B0D"/>
    <w:p w14:paraId="6572DF28" w14:textId="77777777" w:rsidR="0044319F" w:rsidRDefault="0044319F" w:rsidP="00664B0D"/>
    <w:p w14:paraId="153C0D26" w14:textId="77777777" w:rsidR="0044319F" w:rsidRDefault="0044319F" w:rsidP="00664B0D"/>
    <w:p w14:paraId="645AAC9A" w14:textId="77777777" w:rsidR="0044319F" w:rsidRDefault="0044319F" w:rsidP="00664B0D"/>
    <w:p w14:paraId="5CA734C9" w14:textId="77777777" w:rsidR="0044319F" w:rsidRDefault="0044319F" w:rsidP="00664B0D"/>
    <w:p w14:paraId="58A185F2" w14:textId="77777777" w:rsidR="0044319F" w:rsidRDefault="0044319F" w:rsidP="00664B0D"/>
    <w:p w14:paraId="5E8D4EB2" w14:textId="77777777" w:rsidR="00D1606C" w:rsidRDefault="00D1606C" w:rsidP="00664B0D"/>
    <w:p w14:paraId="419EBE8C" w14:textId="70300B9F" w:rsidR="00C548B6" w:rsidRPr="005C03A2" w:rsidRDefault="00C548B6" w:rsidP="00C548B6">
      <w:pPr>
        <w:pStyle w:val="Ttulo1"/>
      </w:pPr>
      <w:bookmarkStart w:id="543" w:name="_Toc33530755"/>
      <w:bookmarkStart w:id="544" w:name="_Toc215044333"/>
      <w:bookmarkStart w:id="545" w:name="_Toc528657937"/>
      <w:bookmarkStart w:id="546" w:name="_Toc528658756"/>
      <w:bookmarkStart w:id="547" w:name="_Toc528660383"/>
      <w:bookmarkStart w:id="548" w:name="_Toc528664233"/>
      <w:bookmarkStart w:id="549" w:name="_Toc528665924"/>
      <w:bookmarkStart w:id="550" w:name="_Toc528666549"/>
      <w:bookmarkStart w:id="551" w:name="_Toc528671272"/>
      <w:bookmarkStart w:id="552" w:name="_Toc530728052"/>
      <w:bookmarkStart w:id="553" w:name="_Toc5958942"/>
      <w:bookmarkStart w:id="554" w:name="_Toc34132906"/>
      <w:bookmarkEnd w:id="541"/>
      <w:r w:rsidRPr="005C03A2">
        <w:t>CONDICIONES GENERALES</w:t>
      </w:r>
      <w:bookmarkEnd w:id="543"/>
      <w:bookmarkEnd w:id="544"/>
    </w:p>
    <w:p w14:paraId="0200CB58" w14:textId="77777777" w:rsidR="00C548B6" w:rsidRPr="005C03A2" w:rsidRDefault="00C548B6" w:rsidP="00C548B6"/>
    <w:p w14:paraId="73859135" w14:textId="77777777" w:rsidR="00C548B6" w:rsidRPr="005C03A2" w:rsidRDefault="00C548B6" w:rsidP="0007565D">
      <w:pPr>
        <w:pStyle w:val="Ttulo2"/>
      </w:pPr>
      <w:bookmarkStart w:id="555" w:name="_Toc505598225"/>
      <w:bookmarkStart w:id="556" w:name="_Toc505598302"/>
      <w:bookmarkStart w:id="557" w:name="_Toc505598395"/>
      <w:bookmarkStart w:id="558" w:name="_Toc507512577"/>
      <w:bookmarkStart w:id="559" w:name="_Toc33530756"/>
      <w:bookmarkStart w:id="560" w:name="_Toc215044334"/>
      <w:r w:rsidRPr="005C03A2">
        <w:t>I.- OBJETO Y CUESTIONES GENERALES DEL CONTRATO</w:t>
      </w:r>
      <w:bookmarkEnd w:id="555"/>
      <w:bookmarkEnd w:id="556"/>
      <w:bookmarkEnd w:id="557"/>
      <w:bookmarkEnd w:id="558"/>
      <w:bookmarkEnd w:id="559"/>
      <w:bookmarkEnd w:id="560"/>
    </w:p>
    <w:p w14:paraId="66209ED5" w14:textId="2774A40F" w:rsidR="0037686A" w:rsidRPr="005C03A2" w:rsidRDefault="0037686A" w:rsidP="009836E1">
      <w:pPr>
        <w:pStyle w:val="Ttulo3"/>
        <w:rPr>
          <w:rFonts w:eastAsia="Arial Unicode MS"/>
        </w:rPr>
      </w:pPr>
      <w:bookmarkStart w:id="561" w:name="_Toc215044335"/>
      <w:bookmarkStart w:id="562" w:name="_Toc33530757"/>
      <w:r w:rsidRPr="005C03A2">
        <w:rPr>
          <w:rFonts w:eastAsia="Arial Unicode MS"/>
        </w:rPr>
        <w:t>1.- OBJETO DEL CONTRATO</w:t>
      </w:r>
      <w:bookmarkEnd w:id="561"/>
    </w:p>
    <w:p w14:paraId="0C7A369C" w14:textId="7777777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5C03A2" w:rsidRDefault="0037686A" w:rsidP="00DE49EF">
      <w:pPr>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Cuando el objeto está fraccionado en lotes, el objeto de cada lote se indica en la cláusula 1.2</w:t>
      </w:r>
      <w:r w:rsidR="003A1EB0" w:rsidRPr="005C03A2">
        <w:rPr>
          <w:rFonts w:ascii="Verdana" w:eastAsia="Arial Unicode MS" w:hAnsi="Verdana" w:cs="Tahoma"/>
          <w:sz w:val="19"/>
          <w:szCs w:val="19"/>
        </w:rPr>
        <w:t>.2</w:t>
      </w:r>
      <w:r w:rsidRPr="005C03A2">
        <w:rPr>
          <w:rFonts w:ascii="Verdana" w:eastAsia="Arial Unicode MS" w:hAnsi="Verdana" w:cs="Tahoma"/>
          <w:sz w:val="19"/>
          <w:szCs w:val="19"/>
        </w:rPr>
        <w:t xml:space="preserve"> de </w:t>
      </w:r>
      <w:r w:rsidR="003A1EB0" w:rsidRPr="005C03A2">
        <w:rPr>
          <w:rFonts w:ascii="Verdana" w:eastAsia="Arial Unicode MS" w:hAnsi="Verdana" w:cs="Tahoma"/>
          <w:sz w:val="19"/>
          <w:szCs w:val="19"/>
        </w:rPr>
        <w:t>cláusulas específicas del contrato</w:t>
      </w:r>
      <w:r w:rsidRPr="005C03A2">
        <w:rPr>
          <w:rFonts w:ascii="Verdana" w:eastAsia="Arial Unicode MS" w:hAnsi="Verdana" w:cs="Tahoma"/>
          <w:sz w:val="19"/>
          <w:szCs w:val="19"/>
        </w:rPr>
        <w:t>.</w:t>
      </w:r>
    </w:p>
    <w:p w14:paraId="243FB33A" w14:textId="77777777" w:rsidR="0037686A" w:rsidRPr="005C03A2" w:rsidRDefault="0037686A" w:rsidP="009836E1">
      <w:pPr>
        <w:pStyle w:val="Ttulo3"/>
        <w:rPr>
          <w:rFonts w:eastAsia="Arial Unicode MS"/>
        </w:rPr>
      </w:pPr>
      <w:bookmarkStart w:id="563" w:name="_Toc215044336"/>
      <w:r w:rsidRPr="005C03A2">
        <w:rPr>
          <w:rFonts w:eastAsia="Arial Unicode MS"/>
        </w:rPr>
        <w:t>2.- DOCUMENTOS DE CARÁCTER CONTRACTUAL</w:t>
      </w:r>
      <w:bookmarkEnd w:id="563"/>
    </w:p>
    <w:p w14:paraId="3ACB7284" w14:textId="77777777" w:rsidR="0037686A" w:rsidRPr="005C03A2"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Tienen carácter contractual los siguientes documentos:</w:t>
      </w:r>
    </w:p>
    <w:p w14:paraId="29F4FF81" w14:textId="77777777" w:rsidR="0037686A" w:rsidRPr="005C03A2" w:rsidRDefault="0037686A" w:rsidP="00EA665B">
      <w:pPr>
        <w:pStyle w:val="Prrafodelista"/>
        <w:numPr>
          <w:ilvl w:val="0"/>
          <w:numId w:val="29"/>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El pliego de cláusulas administrativas particulares (PCAP).</w:t>
      </w:r>
    </w:p>
    <w:p w14:paraId="36FAD1A1" w14:textId="77777777" w:rsidR="0037686A" w:rsidRPr="005C03A2" w:rsidRDefault="0037686A" w:rsidP="00EA665B">
      <w:pPr>
        <w:pStyle w:val="Prrafodelista"/>
        <w:numPr>
          <w:ilvl w:val="0"/>
          <w:numId w:val="29"/>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Documentos del proyecto que revisten carácter contractual:</w:t>
      </w:r>
    </w:p>
    <w:p w14:paraId="4F48D831" w14:textId="77777777" w:rsidR="0037686A" w:rsidRPr="005C03A2" w:rsidRDefault="0037686A" w:rsidP="00EA665B">
      <w:pPr>
        <w:pStyle w:val="Prrafodelista"/>
        <w:numPr>
          <w:ilvl w:val="1"/>
          <w:numId w:val="29"/>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El pliego de prescripciones técnicas particulares (PPTP).</w:t>
      </w:r>
    </w:p>
    <w:p w14:paraId="389AAD50" w14:textId="77777777" w:rsidR="0037686A" w:rsidRPr="005C03A2" w:rsidRDefault="0037686A" w:rsidP="00EA665B">
      <w:pPr>
        <w:pStyle w:val="Prrafodelista"/>
        <w:numPr>
          <w:ilvl w:val="1"/>
          <w:numId w:val="29"/>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Los cuadros de precios.</w:t>
      </w:r>
    </w:p>
    <w:p w14:paraId="20F7A3EA" w14:textId="77777777" w:rsidR="0037686A" w:rsidRPr="005C03A2" w:rsidRDefault="0037686A" w:rsidP="00EA665B">
      <w:pPr>
        <w:pStyle w:val="Prrafodelista"/>
        <w:numPr>
          <w:ilvl w:val="1"/>
          <w:numId w:val="29"/>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Los planos.</w:t>
      </w:r>
    </w:p>
    <w:p w14:paraId="57581748" w14:textId="77777777" w:rsidR="0037686A" w:rsidRPr="005C03A2" w:rsidRDefault="0037686A" w:rsidP="00EA665B">
      <w:pPr>
        <w:pStyle w:val="Prrafodelista"/>
        <w:numPr>
          <w:ilvl w:val="1"/>
          <w:numId w:val="29"/>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La memoria del proyecto, conforme al art. 128 del RGLCAP.</w:t>
      </w:r>
    </w:p>
    <w:p w14:paraId="698205BD" w14:textId="77777777" w:rsidR="0037686A" w:rsidRPr="005C03A2" w:rsidRDefault="0037686A" w:rsidP="00EA665B">
      <w:pPr>
        <w:pStyle w:val="Prrafodelista"/>
        <w:numPr>
          <w:ilvl w:val="0"/>
          <w:numId w:val="29"/>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El programa de trabajo aprobado por el órgano de contratación.</w:t>
      </w:r>
    </w:p>
    <w:p w14:paraId="3C2302AB" w14:textId="77777777" w:rsidR="0037686A" w:rsidRPr="005C03A2" w:rsidRDefault="0037686A" w:rsidP="00EA665B">
      <w:pPr>
        <w:pStyle w:val="Prrafodelista"/>
        <w:numPr>
          <w:ilvl w:val="0"/>
          <w:numId w:val="29"/>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El documento de formalización del contrato.</w:t>
      </w:r>
    </w:p>
    <w:p w14:paraId="262A4040" w14:textId="77777777" w:rsidR="0037686A" w:rsidRPr="005C03A2" w:rsidRDefault="0037686A" w:rsidP="009836E1">
      <w:pPr>
        <w:pStyle w:val="Ttulo3"/>
        <w:rPr>
          <w:rFonts w:eastAsia="Arial Unicode MS"/>
        </w:rPr>
      </w:pPr>
      <w:bookmarkStart w:id="564" w:name="_Toc215044337"/>
      <w:r w:rsidRPr="005C03A2">
        <w:rPr>
          <w:rFonts w:eastAsia="Arial Unicode MS"/>
        </w:rPr>
        <w:t>3.- RÉGIMEN JURÍDICO DEL CONTRATO</w:t>
      </w:r>
      <w:bookmarkEnd w:id="564"/>
    </w:p>
    <w:p w14:paraId="3DEFA0D4" w14:textId="77777777" w:rsidR="0037686A" w:rsidRPr="005C03A2" w:rsidRDefault="0037686A" w:rsidP="00DE49EF">
      <w:pPr>
        <w:pStyle w:val="Ttulo4"/>
        <w:ind w:right="-427"/>
        <w:rPr>
          <w:szCs w:val="19"/>
        </w:rPr>
      </w:pPr>
      <w:bookmarkStart w:id="565" w:name="_Toc39127355"/>
      <w:bookmarkStart w:id="566" w:name="_Toc40872779"/>
      <w:bookmarkStart w:id="567" w:name="_Toc48117862"/>
      <w:r w:rsidRPr="005C03A2">
        <w:rPr>
          <w:szCs w:val="19"/>
        </w:rPr>
        <w:t xml:space="preserve">3.1.- </w:t>
      </w:r>
      <w:r w:rsidRPr="005C03A2">
        <w:rPr>
          <w:b w:val="0"/>
          <w:szCs w:val="19"/>
        </w:rPr>
        <w:t xml:space="preserve">El contrato es de </w:t>
      </w:r>
      <w:r w:rsidRPr="005C03A2">
        <w:rPr>
          <w:szCs w:val="19"/>
        </w:rPr>
        <w:t>naturaleza administrativa</w:t>
      </w:r>
      <w:r w:rsidRPr="005C03A2">
        <w:rPr>
          <w:b w:val="0"/>
          <w:szCs w:val="19"/>
        </w:rPr>
        <w:t xml:space="preserve"> y se rige por las normas y documentos señalados a continuación.</w:t>
      </w:r>
      <w:bookmarkEnd w:id="565"/>
      <w:bookmarkEnd w:id="566"/>
      <w:bookmarkEnd w:id="567"/>
    </w:p>
    <w:p w14:paraId="2CF9CD18" w14:textId="77777777" w:rsidR="0037686A" w:rsidRPr="005C03A2" w:rsidRDefault="0037686A" w:rsidP="00DE49EF">
      <w:pPr>
        <w:pStyle w:val="Ttulo4"/>
        <w:ind w:right="-427"/>
        <w:rPr>
          <w:szCs w:val="19"/>
        </w:rPr>
      </w:pPr>
      <w:bookmarkStart w:id="568" w:name="_Toc39127356"/>
      <w:bookmarkStart w:id="569" w:name="_Toc40872780"/>
      <w:bookmarkStart w:id="570" w:name="_Toc48117863"/>
      <w:r w:rsidRPr="005C03A2">
        <w:rPr>
          <w:szCs w:val="19"/>
        </w:rPr>
        <w:t>3.2.- Para lo no previsto en los documentos contractuales el contrato se regirá por:</w:t>
      </w:r>
      <w:bookmarkEnd w:id="568"/>
      <w:bookmarkEnd w:id="569"/>
      <w:bookmarkEnd w:id="570"/>
    </w:p>
    <w:p w14:paraId="063DD0AA" w14:textId="77777777" w:rsidR="0037686A"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La Ley 9/2017, de 8 de noviembre, de Contratos del Sector Público (LCSP).</w:t>
      </w:r>
    </w:p>
    <w:p w14:paraId="0C7AAD0D" w14:textId="77777777" w:rsidR="0037686A"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lastRenderedPageBreak/>
        <w:t xml:space="preserve">La Ley 32/2006, de 18 de octubre, reguladora de la subcontratación en el Sector de </w:t>
      </w:r>
      <w:r w:rsidR="00840184" w:rsidRPr="005C03A2">
        <w:rPr>
          <w:rFonts w:ascii="Verdana" w:eastAsia="Arial Unicode MS" w:hAnsi="Verdana" w:cs="Tahoma"/>
          <w:sz w:val="19"/>
          <w:szCs w:val="19"/>
        </w:rPr>
        <w:t>la Construcción, así como el</w:t>
      </w:r>
      <w:r w:rsidRPr="005C03A2">
        <w:rPr>
          <w:rFonts w:ascii="Verdana" w:eastAsia="Arial Unicode MS" w:hAnsi="Verdana" w:cs="Tahoma"/>
          <w:sz w:val="19"/>
          <w:szCs w:val="19"/>
        </w:rPr>
        <w:t xml:space="preserve"> </w:t>
      </w:r>
      <w:r w:rsidR="00840184" w:rsidRPr="005C03A2">
        <w:rPr>
          <w:rFonts w:ascii="Verdana" w:eastAsia="Arial Unicode MS" w:hAnsi="Verdana" w:cs="Tahoma"/>
          <w:sz w:val="19"/>
          <w:szCs w:val="19"/>
        </w:rPr>
        <w:t>Real Decreto 1109/2007, de 24 de agosto, por el que se desarrolla la Ley 32/2006, de 18 de octubre.</w:t>
      </w:r>
    </w:p>
    <w:p w14:paraId="55106FC6" w14:textId="224F6D5E" w:rsidR="008B3CF7" w:rsidRPr="005C03A2" w:rsidRDefault="00721C18"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Ley 2/2015, de 30 de marzo, de desindexación de la economía española</w:t>
      </w:r>
      <w:r w:rsidR="000E4101" w:rsidRPr="005C03A2">
        <w:rPr>
          <w:rFonts w:ascii="Verdana" w:eastAsia="Arial Unicode MS" w:hAnsi="Verdana" w:cs="Tahoma"/>
          <w:sz w:val="19"/>
          <w:szCs w:val="19"/>
        </w:rPr>
        <w:t xml:space="preserve">, </w:t>
      </w:r>
      <w:r w:rsidR="00535878" w:rsidRPr="005C03A2">
        <w:rPr>
          <w:rFonts w:ascii="Verdana" w:eastAsia="Arial Unicode MS" w:hAnsi="Verdana" w:cs="Tahoma"/>
          <w:sz w:val="19"/>
          <w:szCs w:val="19"/>
        </w:rPr>
        <w:t>así</w:t>
      </w:r>
      <w:r w:rsidR="000E4101" w:rsidRPr="005C03A2">
        <w:rPr>
          <w:rFonts w:ascii="Verdana" w:eastAsia="Arial Unicode MS" w:hAnsi="Verdana" w:cs="Tahoma"/>
          <w:sz w:val="19"/>
          <w:szCs w:val="19"/>
        </w:rPr>
        <w:t xml:space="preserve"> como el </w:t>
      </w:r>
      <w:r w:rsidR="008B3CF7" w:rsidRPr="005C03A2">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5C03A2" w:rsidRDefault="00840184"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5C03A2" w:rsidRDefault="0037686A" w:rsidP="00EA665B">
      <w:pPr>
        <w:pStyle w:val="Prrafodelista"/>
        <w:numPr>
          <w:ilvl w:val="0"/>
          <w:numId w:val="28"/>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Pliego</w:t>
      </w:r>
      <w:r w:rsidR="00A6545D" w:rsidRPr="005C03A2">
        <w:rPr>
          <w:rFonts w:ascii="Verdana" w:eastAsia="Arial Unicode MS" w:hAnsi="Verdana" w:cs="Tahoma"/>
          <w:sz w:val="19"/>
          <w:szCs w:val="19"/>
        </w:rPr>
        <w:t xml:space="preserve"> </w:t>
      </w:r>
      <w:r w:rsidRPr="005C03A2">
        <w:rPr>
          <w:rFonts w:ascii="Verdana" w:eastAsia="Arial Unicode MS" w:hAnsi="Verdana" w:cs="Tahoma"/>
          <w:sz w:val="19"/>
          <w:szCs w:val="19"/>
        </w:rPr>
        <w:t>de Cláusulas Administrativas Ge</w:t>
      </w:r>
      <w:r w:rsidR="00A6545D" w:rsidRPr="005C03A2">
        <w:rPr>
          <w:rFonts w:ascii="Verdana" w:eastAsia="Arial Unicode MS" w:hAnsi="Verdana" w:cs="Tahoma"/>
          <w:sz w:val="19"/>
          <w:szCs w:val="19"/>
        </w:rPr>
        <w:t xml:space="preserve">nerales para la Contratación de </w:t>
      </w:r>
      <w:r w:rsidRPr="005C03A2">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5C03A2" w:rsidRDefault="0054342B" w:rsidP="00EA665B">
      <w:pPr>
        <w:pStyle w:val="Prrafodelista"/>
        <w:numPr>
          <w:ilvl w:val="0"/>
          <w:numId w:val="28"/>
        </w:numPr>
        <w:tabs>
          <w:tab w:val="clear" w:pos="2487"/>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5C03A2" w:rsidRDefault="0054342B" w:rsidP="00EA665B">
      <w:pPr>
        <w:numPr>
          <w:ilvl w:val="0"/>
          <w:numId w:val="28"/>
        </w:numPr>
        <w:tabs>
          <w:tab w:val="clear" w:pos="2487"/>
        </w:tabs>
        <w:spacing w:before="120" w:after="120"/>
        <w:ind w:left="1418" w:right="-425" w:hanging="283"/>
        <w:jc w:val="both"/>
        <w:rPr>
          <w:rFonts w:ascii="Verdana" w:eastAsia="Arial Unicode MS" w:hAnsi="Verdana"/>
          <w:sz w:val="19"/>
          <w:szCs w:val="19"/>
        </w:rPr>
      </w:pPr>
      <w:r w:rsidRPr="005C03A2">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5C03A2" w:rsidRDefault="003B2336" w:rsidP="00EA665B">
      <w:pPr>
        <w:numPr>
          <w:ilvl w:val="0"/>
          <w:numId w:val="28"/>
        </w:numPr>
        <w:tabs>
          <w:tab w:val="clear" w:pos="2487"/>
        </w:tabs>
        <w:spacing w:before="120" w:after="120"/>
        <w:ind w:left="1418" w:right="-425" w:hanging="283"/>
        <w:jc w:val="both"/>
        <w:rPr>
          <w:rFonts w:ascii="Verdana" w:eastAsia="Arial Unicode MS" w:hAnsi="Verdana"/>
          <w:sz w:val="19"/>
          <w:szCs w:val="19"/>
        </w:rPr>
      </w:pPr>
      <w:r w:rsidRPr="005C03A2">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5C03A2">
        <w:rPr>
          <w:rFonts w:ascii="Verdana" w:eastAsia="Arial Unicode MS" w:hAnsi="Verdana" w:cs="Tahoma"/>
          <w:sz w:val="19"/>
          <w:szCs w:val="19"/>
        </w:rPr>
        <w:t>.</w:t>
      </w:r>
    </w:p>
    <w:p w14:paraId="4F6ABC1A" w14:textId="77777777" w:rsidR="0037686A" w:rsidRPr="005C03A2" w:rsidRDefault="0037686A" w:rsidP="00DE49EF">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5C03A2" w:rsidRDefault="0037686A" w:rsidP="00DE49EF">
      <w:pPr>
        <w:pStyle w:val="Ttulo4"/>
        <w:ind w:right="-427"/>
        <w:rPr>
          <w:b w:val="0"/>
          <w:szCs w:val="19"/>
        </w:rPr>
      </w:pPr>
      <w:bookmarkStart w:id="571" w:name="_Toc39127357"/>
      <w:bookmarkStart w:id="572" w:name="_Toc40872781"/>
      <w:bookmarkStart w:id="573" w:name="_Toc48117864"/>
      <w:r w:rsidRPr="005C03A2">
        <w:rPr>
          <w:szCs w:val="19"/>
        </w:rPr>
        <w:t xml:space="preserve">3.3.- </w:t>
      </w:r>
      <w:r w:rsidRPr="005C03A2">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71"/>
      <w:bookmarkEnd w:id="572"/>
      <w:bookmarkEnd w:id="573"/>
    </w:p>
    <w:p w14:paraId="5ACCE269" w14:textId="77777777" w:rsidR="0037686A" w:rsidRPr="005C03A2" w:rsidRDefault="0037686A" w:rsidP="00DE49EF">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7A03ED78" w:rsidR="0037686A" w:rsidRPr="005C03A2" w:rsidRDefault="00AC74DB" w:rsidP="009836E1">
      <w:pPr>
        <w:pStyle w:val="Ttulo3"/>
        <w:rPr>
          <w:rFonts w:eastAsia="Arial Unicode MS"/>
        </w:rPr>
      </w:pPr>
      <w:bookmarkStart w:id="574" w:name="_Toc215044338"/>
      <w:r w:rsidRPr="005C03A2">
        <w:rPr>
          <w:rFonts w:eastAsia="Arial Unicode MS"/>
        </w:rPr>
        <w:t xml:space="preserve">4.- </w:t>
      </w:r>
      <w:r w:rsidR="00BA51CF" w:rsidRPr="005C03A2">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5C03A2">
        <w:rPr>
          <w:rFonts w:eastAsia="Arial Unicode MS"/>
        </w:rPr>
        <w:t xml:space="preserve"> DE PERSONAS CON DISCAPACIDAD, </w:t>
      </w:r>
      <w:r w:rsidR="00BA51CF" w:rsidRPr="005C03A2">
        <w:rPr>
          <w:rFonts w:eastAsia="Arial Unicode MS"/>
        </w:rPr>
        <w:t>PROTECCIÓN DE DATOS</w:t>
      </w:r>
      <w:r w:rsidR="00F92E90" w:rsidRPr="005C03A2">
        <w:rPr>
          <w:rFonts w:eastAsia="Arial Unicode MS"/>
        </w:rPr>
        <w:t>, Y DEFENSA DE LA COMPETENCIA</w:t>
      </w:r>
      <w:bookmarkEnd w:id="574"/>
    </w:p>
    <w:p w14:paraId="60D70C48" w14:textId="77777777" w:rsidR="0037686A" w:rsidRPr="005C03A2"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5C03A2">
        <w:rPr>
          <w:rFonts w:ascii="Verdana" w:hAnsi="Verdana" w:cs="Tahoma"/>
          <w:sz w:val="19"/>
          <w:szCs w:val="19"/>
        </w:rPr>
        <w:t>En los siguientes organismos se puede obtener información de las obligaciones y disposiciones vigentes en relación con:</w:t>
      </w:r>
    </w:p>
    <w:p w14:paraId="34FF1E1E" w14:textId="77777777" w:rsidR="00AC74DB" w:rsidRPr="005C03A2" w:rsidRDefault="00AC74DB" w:rsidP="00AC74DB">
      <w:pPr>
        <w:pStyle w:val="Ttulo4"/>
        <w:ind w:left="1134" w:right="-425"/>
        <w:rPr>
          <w:szCs w:val="19"/>
        </w:rPr>
      </w:pPr>
      <w:bookmarkStart w:id="575" w:name="_Toc38361586"/>
      <w:bookmarkStart w:id="576" w:name="_Toc48117866"/>
      <w:r w:rsidRPr="005C03A2">
        <w:rPr>
          <w:szCs w:val="19"/>
        </w:rPr>
        <w:t xml:space="preserve">4.1.- </w:t>
      </w:r>
      <w:r w:rsidRPr="005C03A2">
        <w:rPr>
          <w:b w:val="0"/>
          <w:szCs w:val="19"/>
        </w:rPr>
        <w:t>Igualdad de mujeres y hombres: Organismo Autónomo EMAKUNDE-Instituto Vasco de la Mujer.</w:t>
      </w:r>
      <w:bookmarkEnd w:id="575"/>
      <w:bookmarkEnd w:id="576"/>
    </w:p>
    <w:p w14:paraId="3A3342C9" w14:textId="77777777" w:rsidR="00AC74DB" w:rsidRPr="005C03A2" w:rsidRDefault="00AC74DB" w:rsidP="00AC74DB">
      <w:pPr>
        <w:pStyle w:val="Ttulo4"/>
        <w:ind w:left="1134" w:right="-425"/>
        <w:rPr>
          <w:b w:val="0"/>
          <w:szCs w:val="19"/>
        </w:rPr>
      </w:pPr>
      <w:bookmarkStart w:id="577" w:name="_Toc38361587"/>
      <w:bookmarkStart w:id="578" w:name="_Toc48117867"/>
      <w:r w:rsidRPr="005C03A2">
        <w:rPr>
          <w:szCs w:val="19"/>
        </w:rPr>
        <w:t xml:space="preserve">4.2.- </w:t>
      </w:r>
      <w:r w:rsidRPr="005C03A2">
        <w:rPr>
          <w:b w:val="0"/>
          <w:szCs w:val="19"/>
        </w:rPr>
        <w:t>Fiscalidad: Haciendas Forales de los Territorios Históricos de Araba, Bizkaia y Gipuzkoa y de la Comunidad Foral de Navarra, y Agencia Estatal de Administración Tributaria.</w:t>
      </w:r>
      <w:bookmarkEnd w:id="577"/>
      <w:bookmarkEnd w:id="578"/>
    </w:p>
    <w:p w14:paraId="5B95E359" w14:textId="77777777" w:rsidR="00AC74DB" w:rsidRPr="005C03A2" w:rsidRDefault="00AC74DB" w:rsidP="00AC74DB">
      <w:pPr>
        <w:pStyle w:val="Ttulo4"/>
        <w:ind w:left="1134" w:right="-425"/>
        <w:rPr>
          <w:b w:val="0"/>
          <w:szCs w:val="19"/>
        </w:rPr>
      </w:pPr>
      <w:bookmarkStart w:id="579" w:name="_Toc38361588"/>
      <w:bookmarkStart w:id="580" w:name="_Toc48117868"/>
      <w:r w:rsidRPr="005C03A2">
        <w:rPr>
          <w:szCs w:val="19"/>
        </w:rPr>
        <w:t xml:space="preserve">4.3.- </w:t>
      </w:r>
      <w:r w:rsidRPr="005C03A2">
        <w:rPr>
          <w:b w:val="0"/>
          <w:szCs w:val="19"/>
        </w:rPr>
        <w:t>Protección del medio ambiente: IHOBE, S.A. Sociedad Pública de Gestión Ambiental.</w:t>
      </w:r>
      <w:bookmarkEnd w:id="579"/>
      <w:bookmarkEnd w:id="580"/>
    </w:p>
    <w:p w14:paraId="203FAE5E" w14:textId="2576E780" w:rsidR="00AC74DB" w:rsidRPr="005C03A2" w:rsidRDefault="00AC74DB" w:rsidP="00AC74DB">
      <w:pPr>
        <w:pStyle w:val="Ttulo4"/>
        <w:ind w:left="1134" w:right="-425"/>
        <w:rPr>
          <w:szCs w:val="19"/>
        </w:rPr>
      </w:pPr>
      <w:bookmarkStart w:id="581" w:name="_Toc38361589"/>
      <w:bookmarkStart w:id="582" w:name="_Toc48117869"/>
      <w:r w:rsidRPr="005C03A2">
        <w:rPr>
          <w:szCs w:val="19"/>
        </w:rPr>
        <w:t xml:space="preserve">4.4.- </w:t>
      </w:r>
      <w:r w:rsidRPr="005C03A2">
        <w:rPr>
          <w:b w:val="0"/>
          <w:szCs w:val="19"/>
        </w:rPr>
        <w:t xml:space="preserve">Protección del empleo, condiciones de trabajo, prevención de riesgos laborales: </w:t>
      </w:r>
      <w:r w:rsidR="000B2AD9" w:rsidRPr="005C03A2">
        <w:rPr>
          <w:b w:val="0"/>
          <w:szCs w:val="19"/>
        </w:rPr>
        <w:t xml:space="preserve">la </w:t>
      </w:r>
      <w:r w:rsidRPr="005C03A2">
        <w:rPr>
          <w:b w:val="0"/>
          <w:szCs w:val="19"/>
        </w:rPr>
        <w:t xml:space="preserve">Dirección </w:t>
      </w:r>
      <w:r w:rsidR="000B2AD9" w:rsidRPr="005C03A2">
        <w:rPr>
          <w:b w:val="0"/>
          <w:szCs w:val="19"/>
        </w:rPr>
        <w:t>corr</w:t>
      </w:r>
      <w:r w:rsidR="000B6358" w:rsidRPr="005C03A2">
        <w:rPr>
          <w:b w:val="0"/>
          <w:szCs w:val="19"/>
        </w:rPr>
        <w:t xml:space="preserve">espondiente </w:t>
      </w:r>
      <w:r w:rsidRPr="005C03A2">
        <w:rPr>
          <w:b w:val="0"/>
          <w:szCs w:val="19"/>
        </w:rPr>
        <w:t xml:space="preserve">del Departamento </w:t>
      </w:r>
      <w:r w:rsidR="000B6358" w:rsidRPr="005C03A2">
        <w:rPr>
          <w:b w:val="0"/>
          <w:szCs w:val="19"/>
        </w:rPr>
        <w:t>o Departamentos competentes en materia de T</w:t>
      </w:r>
      <w:r w:rsidRPr="005C03A2">
        <w:rPr>
          <w:b w:val="0"/>
          <w:szCs w:val="19"/>
        </w:rPr>
        <w:t xml:space="preserve">rabajo y </w:t>
      </w:r>
      <w:r w:rsidR="000B6358" w:rsidRPr="005C03A2">
        <w:rPr>
          <w:b w:val="0"/>
          <w:szCs w:val="19"/>
        </w:rPr>
        <w:t xml:space="preserve">Empleo </w:t>
      </w:r>
      <w:r w:rsidRPr="005C03A2">
        <w:rPr>
          <w:b w:val="0"/>
          <w:szCs w:val="19"/>
        </w:rPr>
        <w:t>y el Organismo Autónomo OSALAN-Instituto Vasco de Seguridad y Salud Laborales.</w:t>
      </w:r>
      <w:bookmarkEnd w:id="581"/>
      <w:bookmarkEnd w:id="582"/>
    </w:p>
    <w:p w14:paraId="4611083E" w14:textId="77777777" w:rsidR="00AC74DB" w:rsidRPr="005C03A2" w:rsidRDefault="00AC74DB" w:rsidP="00AC74DB">
      <w:pPr>
        <w:pStyle w:val="Ttulo4"/>
        <w:ind w:left="1134" w:right="-425"/>
        <w:rPr>
          <w:szCs w:val="19"/>
        </w:rPr>
      </w:pPr>
      <w:bookmarkStart w:id="583" w:name="_Toc38361590"/>
      <w:bookmarkStart w:id="584" w:name="_Toc48117870"/>
      <w:r w:rsidRPr="005C03A2">
        <w:rPr>
          <w:szCs w:val="19"/>
        </w:rPr>
        <w:t xml:space="preserve">4.5.- </w:t>
      </w:r>
      <w:r w:rsidRPr="005C03A2">
        <w:rPr>
          <w:rFonts w:cs="Tahoma"/>
          <w:b w:val="0"/>
          <w:szCs w:val="19"/>
        </w:rPr>
        <w:t>I</w:t>
      </w:r>
      <w:r w:rsidRPr="005C03A2">
        <w:rPr>
          <w:b w:val="0"/>
          <w:szCs w:val="19"/>
        </w:rPr>
        <w:t>nserción sociolaboral de las personas con discapacidad y obligación de contratar un número o porcentaje específico de personas con discapacidad: Organismo Autónomo LANBIDE-Servicio Vasco de Empleo.</w:t>
      </w:r>
      <w:bookmarkEnd w:id="583"/>
      <w:bookmarkEnd w:id="584"/>
    </w:p>
    <w:p w14:paraId="2F7BF2DD" w14:textId="5AAC1604" w:rsidR="003708F1" w:rsidRPr="005C03A2" w:rsidRDefault="00AC74DB" w:rsidP="003708F1">
      <w:pPr>
        <w:pStyle w:val="Ttulo4"/>
        <w:ind w:left="1134" w:right="-425"/>
        <w:rPr>
          <w:rFonts w:cs="Tahoma"/>
          <w:b w:val="0"/>
          <w:szCs w:val="19"/>
        </w:rPr>
      </w:pPr>
      <w:bookmarkStart w:id="585" w:name="_Toc38361591"/>
      <w:bookmarkStart w:id="586" w:name="_Toc48117871"/>
      <w:r w:rsidRPr="005C03A2">
        <w:rPr>
          <w:szCs w:val="19"/>
        </w:rPr>
        <w:t>4.6.-</w:t>
      </w:r>
      <w:r w:rsidRPr="005C03A2">
        <w:rPr>
          <w:b w:val="0"/>
          <w:szCs w:val="19"/>
        </w:rPr>
        <w:t xml:space="preserve"> </w:t>
      </w:r>
      <w:r w:rsidRPr="005C03A2">
        <w:rPr>
          <w:rFonts w:cs="Tahoma"/>
          <w:b w:val="0"/>
          <w:szCs w:val="19"/>
        </w:rPr>
        <w:t>Protección de datos: Agencia Vasca de Protección de Datos de Euskadi.</w:t>
      </w:r>
      <w:bookmarkEnd w:id="585"/>
      <w:bookmarkEnd w:id="586"/>
    </w:p>
    <w:p w14:paraId="41F39107" w14:textId="512B05C8" w:rsidR="003708F1" w:rsidRPr="005C03A2" w:rsidRDefault="003708F1" w:rsidP="003708F1">
      <w:pPr>
        <w:pStyle w:val="Ttulo4"/>
        <w:ind w:left="1134"/>
        <w:rPr>
          <w:b w:val="0"/>
        </w:rPr>
      </w:pPr>
      <w:r w:rsidRPr="005C03A2">
        <w:lastRenderedPageBreak/>
        <w:t xml:space="preserve">4.7.- </w:t>
      </w:r>
      <w:r w:rsidRPr="005C03A2">
        <w:rPr>
          <w:b w:val="0"/>
        </w:rPr>
        <w:t xml:space="preserve">Defensa de la Competencia: Autoridad Vasca de la Competencia. </w:t>
      </w:r>
    </w:p>
    <w:p w14:paraId="7A899F1C" w14:textId="77777777" w:rsidR="00357371" w:rsidRDefault="00357371" w:rsidP="00357371"/>
    <w:p w14:paraId="2C69D23F" w14:textId="77777777" w:rsidR="00D3239F" w:rsidRDefault="00D3239F" w:rsidP="00357371"/>
    <w:p w14:paraId="6DABC41D" w14:textId="77777777" w:rsidR="00D3239F" w:rsidRDefault="00D3239F" w:rsidP="00357371"/>
    <w:p w14:paraId="3D19903A" w14:textId="77777777" w:rsidR="00D3239F" w:rsidRDefault="00D3239F" w:rsidP="00357371"/>
    <w:p w14:paraId="7C2F6645" w14:textId="77777777" w:rsidR="00741199" w:rsidRDefault="00741199" w:rsidP="00357371"/>
    <w:p w14:paraId="6977F68F" w14:textId="77777777" w:rsidR="00741199" w:rsidRPr="005C03A2" w:rsidRDefault="00741199" w:rsidP="00357371"/>
    <w:p w14:paraId="47E7F2ED" w14:textId="7A03ED78" w:rsidR="0037686A" w:rsidRPr="005C03A2" w:rsidRDefault="000D7743" w:rsidP="009836E1">
      <w:pPr>
        <w:pStyle w:val="Ttulo3"/>
        <w:rPr>
          <w:rFonts w:eastAsia="Arial Unicode MS"/>
        </w:rPr>
      </w:pPr>
      <w:bookmarkStart w:id="587" w:name="_Toc215044339"/>
      <w:r w:rsidRPr="005C03A2">
        <w:rPr>
          <w:rFonts w:eastAsia="Arial Unicode MS"/>
        </w:rPr>
        <w:t xml:space="preserve">5.- </w:t>
      </w:r>
      <w:r w:rsidR="0037686A" w:rsidRPr="005C03A2">
        <w:rPr>
          <w:rFonts w:eastAsia="Arial Unicode MS"/>
        </w:rPr>
        <w:t>PRESUPUESTO BASE DE LICITACIÓN, EXISTENCIA DE CRÉDITO, TRAMITACIÓN ANTICIPADA Y VALOR ESTIMADO</w:t>
      </w:r>
      <w:bookmarkEnd w:id="587"/>
    </w:p>
    <w:p w14:paraId="285F410C" w14:textId="77777777" w:rsidR="0037686A" w:rsidRPr="005C03A2" w:rsidRDefault="000D7743" w:rsidP="00DE49EF">
      <w:pPr>
        <w:pStyle w:val="Ttulo4"/>
        <w:ind w:right="-427"/>
        <w:rPr>
          <w:b w:val="0"/>
          <w:szCs w:val="19"/>
        </w:rPr>
      </w:pPr>
      <w:bookmarkStart w:id="588" w:name="_Toc39127366"/>
      <w:bookmarkStart w:id="589" w:name="_Toc40872790"/>
      <w:bookmarkStart w:id="590" w:name="_Toc48117873"/>
      <w:r w:rsidRPr="005C03A2">
        <w:rPr>
          <w:szCs w:val="19"/>
        </w:rPr>
        <w:t xml:space="preserve">5.1.- </w:t>
      </w:r>
      <w:r w:rsidR="0037686A" w:rsidRPr="005C03A2">
        <w:rPr>
          <w:b w:val="0"/>
          <w:szCs w:val="19"/>
        </w:rPr>
        <w:t>El presupuesto base de licitación del contrato es el que figura en la cláusula 3.1 de cláusulas específicas del contrato y se distribuye en las anualidades y lotes, en su caso, fijados en dicha cláusula.</w:t>
      </w:r>
      <w:bookmarkEnd w:id="588"/>
      <w:bookmarkEnd w:id="589"/>
      <w:bookmarkEnd w:id="590"/>
    </w:p>
    <w:p w14:paraId="694F1FC1" w14:textId="77777777" w:rsidR="0037686A" w:rsidRPr="005C03A2" w:rsidRDefault="000D7743" w:rsidP="00DE49EF">
      <w:pPr>
        <w:pStyle w:val="Ttulo4"/>
        <w:ind w:right="-427"/>
        <w:rPr>
          <w:b w:val="0"/>
          <w:szCs w:val="19"/>
        </w:rPr>
      </w:pPr>
      <w:bookmarkStart w:id="591" w:name="_Toc39127367"/>
      <w:bookmarkStart w:id="592" w:name="_Toc40872791"/>
      <w:bookmarkStart w:id="593" w:name="_Toc48117874"/>
      <w:r w:rsidRPr="005C03A2">
        <w:rPr>
          <w:szCs w:val="19"/>
        </w:rPr>
        <w:t xml:space="preserve">5.2.- </w:t>
      </w:r>
      <w:r w:rsidR="0037686A" w:rsidRPr="005C03A2">
        <w:rPr>
          <w:b w:val="0"/>
          <w:szCs w:val="19"/>
        </w:rPr>
        <w:t xml:space="preserve">En la aplicación presupuestaria indicada en la cláusula 3.2 de cláusulas específicas del contrato existe </w:t>
      </w:r>
      <w:r w:rsidR="0037686A" w:rsidRPr="005C03A2">
        <w:rPr>
          <w:szCs w:val="19"/>
        </w:rPr>
        <w:t>crédito</w:t>
      </w:r>
      <w:r w:rsidR="0037686A" w:rsidRPr="005C03A2">
        <w:rPr>
          <w:b w:val="0"/>
          <w:szCs w:val="19"/>
        </w:rPr>
        <w:t xml:space="preserve"> preciso para atender a las obligaciones derivadas del contrato.</w:t>
      </w:r>
      <w:bookmarkEnd w:id="591"/>
      <w:bookmarkEnd w:id="592"/>
      <w:bookmarkEnd w:id="593"/>
    </w:p>
    <w:p w14:paraId="1B822A5F" w14:textId="77777777" w:rsidR="0037686A" w:rsidRPr="005C03A2" w:rsidRDefault="000D7743" w:rsidP="00DE49EF">
      <w:pPr>
        <w:pStyle w:val="Ttulo4"/>
        <w:ind w:right="-427"/>
        <w:rPr>
          <w:b w:val="0"/>
          <w:szCs w:val="19"/>
        </w:rPr>
      </w:pPr>
      <w:bookmarkStart w:id="594" w:name="_Toc39127368"/>
      <w:bookmarkStart w:id="595" w:name="_Toc40872792"/>
      <w:bookmarkStart w:id="596" w:name="_Toc48117875"/>
      <w:r w:rsidRPr="005C03A2">
        <w:rPr>
          <w:szCs w:val="19"/>
        </w:rPr>
        <w:t xml:space="preserve">5.3.- </w:t>
      </w:r>
      <w:r w:rsidR="0037686A" w:rsidRPr="005C03A2">
        <w:rPr>
          <w:b w:val="0"/>
          <w:szCs w:val="19"/>
        </w:rPr>
        <w:t xml:space="preserve">En el supuesto de que el expediente sea de </w:t>
      </w:r>
      <w:r w:rsidR="0037686A" w:rsidRPr="005C03A2">
        <w:rPr>
          <w:szCs w:val="19"/>
        </w:rPr>
        <w:t>tramitación anticipada</w:t>
      </w:r>
      <w:r w:rsidR="0037686A" w:rsidRPr="005C03A2">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94"/>
      <w:bookmarkEnd w:id="595"/>
      <w:bookmarkEnd w:id="596"/>
    </w:p>
    <w:p w14:paraId="7B9DD3B0" w14:textId="09E1D1BF" w:rsidR="00CE343A" w:rsidRPr="005C03A2" w:rsidRDefault="000D7743" w:rsidP="00CE343A">
      <w:pPr>
        <w:pStyle w:val="Ttulo4"/>
        <w:ind w:right="-427"/>
        <w:rPr>
          <w:b w:val="0"/>
          <w:szCs w:val="19"/>
        </w:rPr>
      </w:pPr>
      <w:bookmarkStart w:id="597" w:name="_Toc39127369"/>
      <w:bookmarkStart w:id="598" w:name="_Toc40872793"/>
      <w:bookmarkStart w:id="599" w:name="_Toc48117876"/>
      <w:r w:rsidRPr="005C03A2">
        <w:rPr>
          <w:szCs w:val="19"/>
        </w:rPr>
        <w:t xml:space="preserve">5.4.- </w:t>
      </w:r>
      <w:r w:rsidR="0037686A" w:rsidRPr="005C03A2">
        <w:rPr>
          <w:szCs w:val="19"/>
        </w:rPr>
        <w:t xml:space="preserve">El valor estimado </w:t>
      </w:r>
      <w:r w:rsidR="0037686A" w:rsidRPr="005C03A2">
        <w:rPr>
          <w:b w:val="0"/>
          <w:szCs w:val="19"/>
        </w:rPr>
        <w:t>es el que figura en la cláusula 4 de cláusulas específicas del contrato.</w:t>
      </w:r>
      <w:bookmarkEnd w:id="597"/>
      <w:bookmarkEnd w:id="598"/>
      <w:bookmarkEnd w:id="599"/>
    </w:p>
    <w:p w14:paraId="06C5C2E1" w14:textId="77777777" w:rsidR="0037686A" w:rsidRPr="005C03A2" w:rsidRDefault="000D7743" w:rsidP="009836E1">
      <w:pPr>
        <w:pStyle w:val="Ttulo3"/>
        <w:rPr>
          <w:rFonts w:eastAsia="Arial Unicode MS"/>
        </w:rPr>
      </w:pPr>
      <w:bookmarkStart w:id="600" w:name="_Toc215044340"/>
      <w:r w:rsidRPr="005C03A2">
        <w:rPr>
          <w:rFonts w:eastAsia="Arial Unicode MS"/>
        </w:rPr>
        <w:t xml:space="preserve">6.- </w:t>
      </w:r>
      <w:r w:rsidR="0037686A" w:rsidRPr="005C03A2">
        <w:rPr>
          <w:rFonts w:eastAsia="Arial Unicode MS"/>
        </w:rPr>
        <w:t>PRECIO DEL CONTRATO</w:t>
      </w:r>
      <w:bookmarkEnd w:id="600"/>
    </w:p>
    <w:p w14:paraId="6BD1E058" w14:textId="582AFAF4" w:rsidR="0037686A" w:rsidRPr="005C03A2" w:rsidRDefault="000D7743" w:rsidP="00DE49EF">
      <w:pPr>
        <w:pStyle w:val="Ttulo4"/>
        <w:ind w:right="-427"/>
        <w:rPr>
          <w:b w:val="0"/>
          <w:szCs w:val="19"/>
        </w:rPr>
      </w:pPr>
      <w:bookmarkStart w:id="601" w:name="_Toc39127371"/>
      <w:bookmarkStart w:id="602" w:name="_Toc40872795"/>
      <w:bookmarkStart w:id="603" w:name="_Toc48117878"/>
      <w:r w:rsidRPr="005C03A2">
        <w:rPr>
          <w:szCs w:val="19"/>
        </w:rPr>
        <w:t xml:space="preserve">6.1.- </w:t>
      </w:r>
      <w:r w:rsidR="00B505EE" w:rsidRPr="005C03A2">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r w:rsidR="0037686A" w:rsidRPr="005C03A2">
        <w:rPr>
          <w:b w:val="0"/>
          <w:szCs w:val="19"/>
        </w:rPr>
        <w:t>.</w:t>
      </w:r>
      <w:bookmarkEnd w:id="601"/>
      <w:bookmarkEnd w:id="602"/>
      <w:bookmarkEnd w:id="603"/>
      <w:r w:rsidR="0037686A" w:rsidRPr="005C03A2">
        <w:rPr>
          <w:b w:val="0"/>
          <w:szCs w:val="19"/>
        </w:rPr>
        <w:t xml:space="preserve"> </w:t>
      </w:r>
    </w:p>
    <w:p w14:paraId="6D98776F" w14:textId="77777777" w:rsidR="0037686A" w:rsidRPr="005C03A2" w:rsidRDefault="0037686A" w:rsidP="00DE49EF">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5C03A2" w:rsidRDefault="0037686A" w:rsidP="00DE49EF">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5C03A2" w:rsidRDefault="000D7743" w:rsidP="00DE49EF">
      <w:pPr>
        <w:pStyle w:val="Ttulo4"/>
        <w:ind w:right="-427"/>
        <w:rPr>
          <w:b w:val="0"/>
          <w:szCs w:val="19"/>
        </w:rPr>
      </w:pPr>
      <w:bookmarkStart w:id="604" w:name="_Toc39127372"/>
      <w:bookmarkStart w:id="605" w:name="_Toc40872796"/>
      <w:bookmarkStart w:id="606" w:name="_Toc48117879"/>
      <w:r w:rsidRPr="005C03A2">
        <w:rPr>
          <w:szCs w:val="19"/>
        </w:rPr>
        <w:t xml:space="preserve">6.2.- </w:t>
      </w:r>
      <w:r w:rsidR="0037686A" w:rsidRPr="005C03A2">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04"/>
      <w:bookmarkEnd w:id="605"/>
      <w:bookmarkEnd w:id="606"/>
      <w:r w:rsidR="0037686A" w:rsidRPr="005C03A2">
        <w:rPr>
          <w:b w:val="0"/>
          <w:szCs w:val="19"/>
        </w:rPr>
        <w:t xml:space="preserve"> </w:t>
      </w:r>
    </w:p>
    <w:p w14:paraId="43346193" w14:textId="77777777" w:rsidR="0037686A" w:rsidRPr="005C03A2" w:rsidRDefault="000D7743" w:rsidP="00DE49EF">
      <w:pPr>
        <w:pStyle w:val="Ttulo4"/>
        <w:ind w:right="-427"/>
        <w:rPr>
          <w:b w:val="0"/>
          <w:szCs w:val="19"/>
        </w:rPr>
      </w:pPr>
      <w:bookmarkStart w:id="607" w:name="_Toc39127373"/>
      <w:bookmarkStart w:id="608" w:name="_Toc40872797"/>
      <w:bookmarkStart w:id="609" w:name="_Toc48117880"/>
      <w:r w:rsidRPr="005C03A2">
        <w:rPr>
          <w:szCs w:val="19"/>
        </w:rPr>
        <w:t xml:space="preserve">6.3.- </w:t>
      </w:r>
      <w:r w:rsidR="0037686A" w:rsidRPr="005C03A2">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07"/>
      <w:bookmarkEnd w:id="608"/>
      <w:bookmarkEnd w:id="609"/>
    </w:p>
    <w:p w14:paraId="4B9017F2" w14:textId="77777777" w:rsidR="0037686A" w:rsidRPr="005C03A2" w:rsidRDefault="000D7743" w:rsidP="00DE49EF">
      <w:pPr>
        <w:pStyle w:val="Ttulo4"/>
        <w:ind w:right="-427"/>
        <w:rPr>
          <w:b w:val="0"/>
          <w:szCs w:val="19"/>
        </w:rPr>
      </w:pPr>
      <w:bookmarkStart w:id="610" w:name="_Toc39127374"/>
      <w:bookmarkStart w:id="611" w:name="_Toc40872798"/>
      <w:bookmarkStart w:id="612" w:name="_Toc48117881"/>
      <w:r w:rsidRPr="005C03A2">
        <w:rPr>
          <w:szCs w:val="19"/>
        </w:rPr>
        <w:t xml:space="preserve">6.4.- </w:t>
      </w:r>
      <w:r w:rsidR="0037686A" w:rsidRPr="005C03A2">
        <w:rPr>
          <w:b w:val="0"/>
          <w:szCs w:val="19"/>
        </w:rPr>
        <w:t>El precio del contrato se determinará en la resolución de adjudicación, con indicación del IVA como partida independiente y, en su caso, de su distribución plurianual.</w:t>
      </w:r>
      <w:bookmarkEnd w:id="610"/>
      <w:bookmarkEnd w:id="611"/>
      <w:bookmarkEnd w:id="612"/>
    </w:p>
    <w:p w14:paraId="71F38D0E" w14:textId="542F32ED" w:rsidR="0037686A" w:rsidRPr="005C03A2" w:rsidRDefault="0037686A" w:rsidP="00DE49EF">
      <w:pPr>
        <w:pStyle w:val="Estilo1"/>
        <w:spacing w:before="120" w:after="120"/>
        <w:ind w:left="851" w:right="-427"/>
        <w:rPr>
          <w:rFonts w:ascii="Verdana" w:eastAsia="Arial Unicode MS" w:hAnsi="Verdana"/>
          <w:sz w:val="19"/>
          <w:szCs w:val="19"/>
        </w:rPr>
      </w:pPr>
      <w:r w:rsidRPr="005C03A2">
        <w:rPr>
          <w:rFonts w:ascii="Verdana" w:eastAsia="Arial Unicode MS" w:hAnsi="Verdana"/>
          <w:sz w:val="19"/>
          <w:szCs w:val="19"/>
        </w:rPr>
        <w:t xml:space="preserve">El precio del contrato incluye todos los tributos, tasas y cánones </w:t>
      </w:r>
      <w:r w:rsidR="006115DA" w:rsidRPr="005C03A2">
        <w:rPr>
          <w:rFonts w:ascii="Verdana" w:eastAsia="Arial Unicode MS" w:hAnsi="Verdana"/>
          <w:sz w:val="19"/>
          <w:szCs w:val="19"/>
        </w:rPr>
        <w:t>aplicables,</w:t>
      </w:r>
      <w:r w:rsidRPr="005C03A2">
        <w:rPr>
          <w:rFonts w:ascii="Verdana" w:eastAsia="Arial Unicode MS" w:hAnsi="Verdana"/>
          <w:sz w:val="19"/>
          <w:szCs w:val="19"/>
        </w:rPr>
        <w:t xml:space="preserve"> así como cualquier otro gasto que derive del cumplimiento de las condiciones contractuales.</w:t>
      </w:r>
    </w:p>
    <w:p w14:paraId="277752BD" w14:textId="77777777" w:rsidR="000D7743" w:rsidRPr="005C03A2" w:rsidRDefault="000D7743" w:rsidP="00DE49EF">
      <w:pPr>
        <w:pStyle w:val="Ttulo3"/>
        <w:ind w:right="-427"/>
        <w:rPr>
          <w:rFonts w:eastAsia="Arial Unicode MS"/>
        </w:rPr>
      </w:pPr>
      <w:bookmarkStart w:id="613" w:name="_Toc215044341"/>
      <w:r w:rsidRPr="005C03A2">
        <w:rPr>
          <w:rFonts w:eastAsia="Arial Unicode MS"/>
        </w:rPr>
        <w:t xml:space="preserve">7.- </w:t>
      </w:r>
      <w:r w:rsidR="0037686A" w:rsidRPr="005C03A2">
        <w:rPr>
          <w:rFonts w:eastAsia="Arial Unicode MS"/>
        </w:rPr>
        <w:t>REVISIÓN DE PRECIOS</w:t>
      </w:r>
      <w:bookmarkEnd w:id="613"/>
    </w:p>
    <w:p w14:paraId="27ADF1DB" w14:textId="3645BF2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5C03A2" w:rsidRDefault="00F53B43" w:rsidP="009C311A">
      <w:pPr>
        <w:pStyle w:val="Default"/>
        <w:ind w:left="284"/>
        <w:jc w:val="both"/>
        <w:rPr>
          <w:rFonts w:ascii="Verdana" w:eastAsia="Arial Unicode MS" w:hAnsi="Verdana"/>
          <w:sz w:val="19"/>
          <w:szCs w:val="19"/>
        </w:rPr>
      </w:pPr>
      <w:r w:rsidRPr="005C03A2">
        <w:rPr>
          <w:rFonts w:ascii="Verdana" w:eastAsia="Arial Unicode MS" w:hAnsi="Verdana"/>
          <w:sz w:val="19"/>
          <w:szCs w:val="19"/>
        </w:rPr>
        <w:lastRenderedPageBreak/>
        <w:t>Nota:</w:t>
      </w:r>
      <w:r w:rsidR="00C34503" w:rsidRPr="005C03A2">
        <w:rPr>
          <w:rFonts w:ascii="Verdana" w:eastAsia="Arial Unicode MS" w:hAnsi="Verdana"/>
          <w:sz w:val="19"/>
          <w:szCs w:val="19"/>
        </w:rPr>
        <w:t xml:space="preserve"> </w:t>
      </w:r>
      <w:r w:rsidRPr="005C03A2">
        <w:rPr>
          <w:rFonts w:ascii="Verdana" w:eastAsia="Arial Unicode MS" w:hAnsi="Verdana"/>
          <w:sz w:val="19"/>
          <w:szCs w:val="19"/>
        </w:rPr>
        <w:t xml:space="preserve">Durante el año 2022 </w:t>
      </w:r>
      <w:r w:rsidR="00D731F3" w:rsidRPr="005C03A2">
        <w:rPr>
          <w:rFonts w:ascii="Verdana" w:eastAsia="Arial Unicode MS" w:hAnsi="Verdana"/>
          <w:sz w:val="19"/>
          <w:szCs w:val="19"/>
        </w:rPr>
        <w:t>c</w:t>
      </w:r>
      <w:r w:rsidR="00C34503" w:rsidRPr="005C03A2">
        <w:rPr>
          <w:rFonts w:ascii="Verdana" w:eastAsia="Arial Unicode MS" w:hAnsi="Verdana"/>
          <w:sz w:val="19"/>
          <w:szCs w:val="19"/>
        </w:rPr>
        <w:t xml:space="preserve">abe la revisión de precios conforme a </w:t>
      </w:r>
      <w:r w:rsidR="004F4FD7" w:rsidRPr="005C03A2">
        <w:rPr>
          <w:rFonts w:ascii="Verdana" w:eastAsia="Arial Unicode MS" w:hAnsi="Verdana"/>
          <w:sz w:val="19"/>
          <w:szCs w:val="19"/>
        </w:rPr>
        <w:t>las circunstancias señaladas</w:t>
      </w:r>
      <w:r w:rsidR="00C34503" w:rsidRPr="005C03A2">
        <w:rPr>
          <w:rFonts w:ascii="Verdana" w:eastAsia="Arial Unicode MS" w:hAnsi="Verdana"/>
          <w:sz w:val="19"/>
          <w:szCs w:val="19"/>
        </w:rPr>
        <w:t xml:space="preserve"> por el</w:t>
      </w:r>
      <w:r w:rsidR="00622C25" w:rsidRPr="005C03A2">
        <w:rPr>
          <w:rFonts w:ascii="Verdana" w:eastAsia="Arial Unicode MS" w:hAnsi="Verdana"/>
          <w:sz w:val="19"/>
          <w:szCs w:val="19"/>
        </w:rPr>
        <w:t xml:space="preserve"> </w:t>
      </w:r>
      <w:r w:rsidR="00841298" w:rsidRPr="005C03A2">
        <w:rPr>
          <w:rFonts w:ascii="Verdana" w:eastAsia="Arial Unicode MS" w:hAnsi="Verdana"/>
          <w:sz w:val="19"/>
          <w:szCs w:val="19"/>
        </w:rPr>
        <w:t>Título</w:t>
      </w:r>
      <w:r w:rsidR="00622C25" w:rsidRPr="005C03A2">
        <w:rPr>
          <w:rFonts w:ascii="Verdana" w:eastAsia="Arial Unicode MS" w:hAnsi="Verdana"/>
          <w:sz w:val="19"/>
          <w:szCs w:val="19"/>
        </w:rPr>
        <w:t xml:space="preserve"> II del</w:t>
      </w:r>
      <w:r w:rsidR="00C34503" w:rsidRPr="005C03A2">
        <w:rPr>
          <w:rFonts w:ascii="Verdana" w:eastAsia="Arial Unicode MS" w:hAnsi="Verdana"/>
          <w:sz w:val="19"/>
          <w:szCs w:val="19"/>
        </w:rPr>
        <w:t xml:space="preserve"> Real Decreto</w:t>
      </w:r>
      <w:r w:rsidR="00964FDE" w:rsidRPr="005C03A2">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5C03A2">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5C03A2" w:rsidRDefault="000D7743" w:rsidP="00DE49EF">
      <w:pPr>
        <w:pStyle w:val="Ttulo3"/>
        <w:ind w:right="-427"/>
        <w:rPr>
          <w:rFonts w:eastAsia="Arial Unicode MS"/>
        </w:rPr>
      </w:pPr>
      <w:bookmarkStart w:id="614" w:name="_Toc215044342"/>
      <w:r w:rsidRPr="005C03A2">
        <w:rPr>
          <w:rFonts w:eastAsia="Arial Unicode MS"/>
        </w:rPr>
        <w:t xml:space="preserve">8.- </w:t>
      </w:r>
      <w:r w:rsidR="0037686A" w:rsidRPr="005C03A2">
        <w:rPr>
          <w:rFonts w:eastAsia="Arial Unicode MS"/>
        </w:rPr>
        <w:t>PLAZO DE EJECUCIÓN</w:t>
      </w:r>
      <w:bookmarkEnd w:id="614"/>
    </w:p>
    <w:p w14:paraId="20D9F228" w14:textId="7777777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 xml:space="preserve">El plazo de ejecución comenzará con el acta de comprobación del replanteo. </w:t>
      </w:r>
    </w:p>
    <w:p w14:paraId="370CD534" w14:textId="5C9C1BD5" w:rsidR="00D501CE" w:rsidRDefault="0037686A" w:rsidP="00DE49EF">
      <w:pPr>
        <w:spacing w:before="120" w:after="120"/>
        <w:ind w:left="284" w:right="-427"/>
        <w:jc w:val="both"/>
        <w:rPr>
          <w:rFonts w:ascii="Verdana" w:eastAsia="Arial Unicode MS" w:hAnsi="Verdana"/>
          <w:sz w:val="19"/>
          <w:szCs w:val="19"/>
        </w:rPr>
      </w:pPr>
      <w:r w:rsidRPr="602C4410">
        <w:rPr>
          <w:rFonts w:ascii="Verdana" w:eastAsia="Arial Unicode MS" w:hAnsi="Verdana"/>
          <w:sz w:val="19"/>
          <w:szCs w:val="19"/>
        </w:rPr>
        <w:t xml:space="preserve">Estos plazos solo podrán ampliarse de conformidad con lo dispuesto en </w:t>
      </w:r>
      <w:r w:rsidR="00863873" w:rsidRPr="602C4410">
        <w:rPr>
          <w:rFonts w:ascii="Verdana" w:eastAsia="Arial Unicode MS" w:hAnsi="Verdana"/>
          <w:sz w:val="19"/>
          <w:szCs w:val="19"/>
        </w:rPr>
        <w:t>los</w:t>
      </w:r>
      <w:r w:rsidRPr="602C4410">
        <w:rPr>
          <w:rFonts w:ascii="Verdana" w:eastAsia="Arial Unicode MS" w:hAnsi="Verdana"/>
          <w:sz w:val="19"/>
          <w:szCs w:val="19"/>
        </w:rPr>
        <w:t xml:space="preserve"> art</w:t>
      </w:r>
      <w:r w:rsidR="00863873" w:rsidRPr="602C4410">
        <w:rPr>
          <w:rFonts w:ascii="Verdana" w:eastAsia="Arial Unicode MS" w:hAnsi="Verdana"/>
          <w:sz w:val="19"/>
          <w:szCs w:val="19"/>
        </w:rPr>
        <w:t>s</w:t>
      </w:r>
      <w:r w:rsidRPr="602C4410">
        <w:rPr>
          <w:rFonts w:ascii="Verdana" w:eastAsia="Arial Unicode MS" w:hAnsi="Verdana"/>
          <w:sz w:val="19"/>
          <w:szCs w:val="19"/>
        </w:rPr>
        <w:t>.</w:t>
      </w:r>
      <w:r w:rsidR="00863873" w:rsidRPr="602C4410">
        <w:rPr>
          <w:rFonts w:ascii="Verdana" w:eastAsia="Arial Unicode MS" w:hAnsi="Verdana"/>
          <w:sz w:val="19"/>
          <w:szCs w:val="19"/>
        </w:rPr>
        <w:t xml:space="preserve"> 29.3 y</w:t>
      </w:r>
      <w:r w:rsidRPr="602C4410">
        <w:rPr>
          <w:rFonts w:ascii="Verdana" w:eastAsia="Arial Unicode MS" w:hAnsi="Verdana"/>
          <w:sz w:val="19"/>
          <w:szCs w:val="19"/>
        </w:rPr>
        <w:t xml:space="preserve"> 195.2 LCSP.</w:t>
      </w:r>
    </w:p>
    <w:p w14:paraId="5CAAF54E" w14:textId="77777777" w:rsidR="000D7743" w:rsidRPr="005C03A2" w:rsidRDefault="000D7743" w:rsidP="00DE49EF">
      <w:pPr>
        <w:pStyle w:val="Ttulo3"/>
        <w:ind w:right="-427"/>
        <w:rPr>
          <w:rFonts w:eastAsia="Arial Unicode MS"/>
        </w:rPr>
      </w:pPr>
      <w:bookmarkStart w:id="615" w:name="_Toc215044343"/>
      <w:r w:rsidRPr="005C03A2">
        <w:rPr>
          <w:rFonts w:eastAsia="Arial Unicode MS"/>
        </w:rPr>
        <w:t xml:space="preserve">9.- </w:t>
      </w:r>
      <w:r w:rsidR="00A1193B" w:rsidRPr="005C03A2">
        <w:rPr>
          <w:rFonts w:eastAsia="Arial Unicode MS"/>
          <w:caps w:val="0"/>
        </w:rPr>
        <w:t>GARANTÍAS</w:t>
      </w:r>
      <w:bookmarkEnd w:id="615"/>
    </w:p>
    <w:p w14:paraId="2591912C" w14:textId="77777777" w:rsidR="0037686A" w:rsidRPr="005C03A2" w:rsidRDefault="000D7743" w:rsidP="00DE49EF">
      <w:pPr>
        <w:pStyle w:val="Ttulo4"/>
        <w:ind w:right="-427"/>
        <w:rPr>
          <w:b w:val="0"/>
          <w:szCs w:val="19"/>
        </w:rPr>
      </w:pPr>
      <w:bookmarkStart w:id="616" w:name="_Toc39127378"/>
      <w:bookmarkStart w:id="617" w:name="_Toc40872802"/>
      <w:bookmarkStart w:id="618" w:name="_Toc48117885"/>
      <w:r w:rsidRPr="005C03A2">
        <w:rPr>
          <w:szCs w:val="19"/>
        </w:rPr>
        <w:t xml:space="preserve">9.1.- </w:t>
      </w:r>
      <w:r w:rsidR="0037686A" w:rsidRPr="005C03A2">
        <w:rPr>
          <w:b w:val="0"/>
          <w:szCs w:val="19"/>
        </w:rPr>
        <w:t>La garantía provisional podrá prestarse en alguna de las fórmulas establecidas en el art. 108.1 LCSP y deberá depositarse en las formas que dispone el art. 106.3 LCSP.</w:t>
      </w:r>
      <w:bookmarkEnd w:id="616"/>
      <w:bookmarkEnd w:id="617"/>
      <w:bookmarkEnd w:id="618"/>
    </w:p>
    <w:p w14:paraId="5C7B04AC" w14:textId="77777777" w:rsidR="0037686A" w:rsidRPr="005C03A2" w:rsidRDefault="0037686A" w:rsidP="00DE49EF">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5C03A2" w:rsidRDefault="000D7743" w:rsidP="00DE49EF">
      <w:pPr>
        <w:pStyle w:val="Ttulo4"/>
        <w:ind w:right="-427"/>
        <w:rPr>
          <w:b w:val="0"/>
          <w:szCs w:val="19"/>
        </w:rPr>
      </w:pPr>
      <w:bookmarkStart w:id="619" w:name="_Toc39127379"/>
      <w:bookmarkStart w:id="620" w:name="_Toc40872803"/>
      <w:bookmarkStart w:id="621" w:name="_Toc48117886"/>
      <w:r w:rsidRPr="005C03A2">
        <w:rPr>
          <w:szCs w:val="19"/>
        </w:rPr>
        <w:t xml:space="preserve">9.2.- </w:t>
      </w:r>
      <w:r w:rsidR="0037686A" w:rsidRPr="005C03A2">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19"/>
      <w:bookmarkEnd w:id="620"/>
      <w:bookmarkEnd w:id="621"/>
      <w:r w:rsidR="0037686A" w:rsidRPr="005C03A2">
        <w:rPr>
          <w:b w:val="0"/>
          <w:szCs w:val="19"/>
        </w:rPr>
        <w:t xml:space="preserve"> </w:t>
      </w:r>
    </w:p>
    <w:p w14:paraId="20B02BB4" w14:textId="77777777" w:rsidR="0037686A" w:rsidRPr="005C03A2" w:rsidRDefault="0037686A" w:rsidP="00DE49EF">
      <w:pPr>
        <w:tabs>
          <w:tab w:val="left" w:pos="6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Las garantías definitiva y complementaria se depositarán siempre en la Tesorería General del País Vasco.</w:t>
      </w:r>
    </w:p>
    <w:p w14:paraId="218956F5" w14:textId="77777777" w:rsidR="0037686A" w:rsidRPr="005C03A2" w:rsidRDefault="000D7743" w:rsidP="00DE49EF">
      <w:pPr>
        <w:pStyle w:val="Ttulo4"/>
        <w:ind w:right="-427"/>
        <w:rPr>
          <w:b w:val="0"/>
          <w:szCs w:val="19"/>
        </w:rPr>
      </w:pPr>
      <w:bookmarkStart w:id="622" w:name="_Toc39127380"/>
      <w:bookmarkStart w:id="623" w:name="_Toc40872804"/>
      <w:bookmarkStart w:id="624" w:name="_Toc48117887"/>
      <w:r w:rsidRPr="005C03A2">
        <w:rPr>
          <w:szCs w:val="19"/>
        </w:rPr>
        <w:t xml:space="preserve">9.3.- </w:t>
      </w:r>
      <w:r w:rsidR="0037686A" w:rsidRPr="005C03A2">
        <w:rPr>
          <w:b w:val="0"/>
          <w:szCs w:val="19"/>
        </w:rPr>
        <w:t>Cuando se trate de una unión temporal de empresas (en adelante, UTE), las garantías provisional y definitiva podrán ser constituidas por un</w:t>
      </w:r>
      <w:r w:rsidR="00C25B8A" w:rsidRPr="005C03A2">
        <w:rPr>
          <w:b w:val="0"/>
          <w:szCs w:val="19"/>
        </w:rPr>
        <w:t>a o varia</w:t>
      </w:r>
      <w:r w:rsidR="0037686A" w:rsidRPr="005C03A2">
        <w:rPr>
          <w:b w:val="0"/>
          <w:szCs w:val="19"/>
        </w:rPr>
        <w:t xml:space="preserve">s participantes en la UTE, siempre que en conjunto se alcance la cuantía total exigida, y se garantice </w:t>
      </w:r>
      <w:r w:rsidR="00B64602" w:rsidRPr="005C03A2">
        <w:rPr>
          <w:b w:val="0"/>
          <w:szCs w:val="19"/>
        </w:rPr>
        <w:t>conjunta y solidariamente a toda</w:t>
      </w:r>
      <w:r w:rsidR="0037686A" w:rsidRPr="005C03A2">
        <w:rPr>
          <w:b w:val="0"/>
          <w:szCs w:val="19"/>
        </w:rPr>
        <w:t>s sus integrantes.</w:t>
      </w:r>
      <w:bookmarkEnd w:id="622"/>
      <w:bookmarkEnd w:id="623"/>
      <w:bookmarkEnd w:id="624"/>
    </w:p>
    <w:p w14:paraId="2CD9C22E" w14:textId="77777777" w:rsidR="0037686A" w:rsidRPr="005C03A2" w:rsidRDefault="000D7743" w:rsidP="009836E1">
      <w:pPr>
        <w:pStyle w:val="Ttulo3"/>
        <w:rPr>
          <w:rFonts w:eastAsia="Arial Unicode MS"/>
        </w:rPr>
      </w:pPr>
      <w:bookmarkStart w:id="625" w:name="_Toc215044344"/>
      <w:r w:rsidRPr="005C03A2">
        <w:rPr>
          <w:rFonts w:eastAsia="Arial Unicode MS"/>
        </w:rPr>
        <w:t xml:space="preserve">10.- </w:t>
      </w:r>
      <w:r w:rsidR="0037686A" w:rsidRPr="005C03A2">
        <w:rPr>
          <w:rFonts w:eastAsia="Arial Unicode MS"/>
        </w:rPr>
        <w:t>PERFIL DE CONTRATANTE Y CONSULTAS</w:t>
      </w:r>
      <w:bookmarkEnd w:id="625"/>
    </w:p>
    <w:p w14:paraId="38FB3BFF" w14:textId="77777777" w:rsidR="0037686A" w:rsidRPr="005C03A2" w:rsidRDefault="0062037B" w:rsidP="00DE49EF">
      <w:pPr>
        <w:pStyle w:val="Ttulo4"/>
        <w:ind w:right="-427"/>
        <w:rPr>
          <w:b w:val="0"/>
          <w:color w:val="0000FF"/>
          <w:szCs w:val="19"/>
        </w:rPr>
      </w:pPr>
      <w:bookmarkStart w:id="626" w:name="_Toc39127382"/>
      <w:bookmarkStart w:id="627" w:name="_Toc40872806"/>
      <w:bookmarkStart w:id="628" w:name="_Toc48117889"/>
      <w:r w:rsidRPr="005C03A2">
        <w:rPr>
          <w:szCs w:val="19"/>
        </w:rPr>
        <w:t xml:space="preserve">10.1.- </w:t>
      </w:r>
      <w:r w:rsidR="0037686A" w:rsidRPr="005C03A2">
        <w:rPr>
          <w:b w:val="0"/>
          <w:szCs w:val="19"/>
        </w:rPr>
        <w:t xml:space="preserve">El acceso al perfil de contratante de la Contratación Pública de Euskadi se efectuará a través del siguiente enlace </w:t>
      </w:r>
      <w:bookmarkEnd w:id="626"/>
      <w:bookmarkEnd w:id="627"/>
      <w:bookmarkEnd w:id="628"/>
      <w:r w:rsidR="005B48E5" w:rsidRPr="005C03A2">
        <w:fldChar w:fldCharType="begin"/>
      </w:r>
      <w:r w:rsidR="005B48E5" w:rsidRPr="005C03A2">
        <w:instrText>HYPERLINK "http://www.contratacion.euskadi.eus"</w:instrText>
      </w:r>
      <w:r w:rsidR="005B48E5" w:rsidRPr="005C03A2">
        <w:fldChar w:fldCharType="separate"/>
      </w:r>
      <w:r w:rsidR="0037686A" w:rsidRPr="005C03A2">
        <w:rPr>
          <w:rStyle w:val="Hipervnculo"/>
          <w:rFonts w:cs="Tahoma"/>
          <w:b w:val="0"/>
          <w:szCs w:val="19"/>
        </w:rPr>
        <w:t>http://www.contratacion.euskadi.eus</w:t>
      </w:r>
      <w:r w:rsidR="005B48E5" w:rsidRPr="005C03A2">
        <w:rPr>
          <w:rStyle w:val="Hipervnculo"/>
          <w:rFonts w:cs="Tahoma"/>
          <w:b w:val="0"/>
          <w:szCs w:val="19"/>
        </w:rPr>
        <w:fldChar w:fldCharType="end"/>
      </w:r>
    </w:p>
    <w:p w14:paraId="193984F3" w14:textId="77777777" w:rsidR="0037686A" w:rsidRPr="005C03A2" w:rsidRDefault="0062037B" w:rsidP="00DE49EF">
      <w:pPr>
        <w:pStyle w:val="Ttulo4"/>
        <w:ind w:right="-427"/>
        <w:rPr>
          <w:szCs w:val="19"/>
        </w:rPr>
      </w:pPr>
      <w:bookmarkStart w:id="629" w:name="_Toc39127383"/>
      <w:bookmarkStart w:id="630" w:name="_Toc40872807"/>
      <w:bookmarkStart w:id="631" w:name="_Toc48117890"/>
      <w:r w:rsidRPr="005C03A2">
        <w:rPr>
          <w:szCs w:val="19"/>
        </w:rPr>
        <w:t xml:space="preserve">10.2.- </w:t>
      </w:r>
      <w:r w:rsidR="0037686A" w:rsidRPr="005C03A2">
        <w:rPr>
          <w:b w:val="0"/>
          <w:szCs w:val="19"/>
        </w:rPr>
        <w:t>En el perfil de contratante se publicarán los siguientes datos e informaciones:</w:t>
      </w:r>
      <w:bookmarkEnd w:id="629"/>
      <w:bookmarkEnd w:id="630"/>
      <w:bookmarkEnd w:id="631"/>
    </w:p>
    <w:p w14:paraId="4EAE138D"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anuncio de información previa.</w:t>
      </w:r>
    </w:p>
    <w:p w14:paraId="0730E7AF"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Anuncio de licitación. </w:t>
      </w:r>
    </w:p>
    <w:p w14:paraId="7A34E7C8"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Resolución aprobación del expediente.</w:t>
      </w:r>
    </w:p>
    <w:p w14:paraId="5AACE13C"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PCAP, PPTP y documentación complementaria.</w:t>
      </w:r>
    </w:p>
    <w:p w14:paraId="3549A51F"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Objeto detallado del contrato, su duración, presupuesto base de licitación. </w:t>
      </w:r>
    </w:p>
    <w:p w14:paraId="6550666F"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11D8ABC5"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48D8D411">
        <w:rPr>
          <w:rFonts w:ascii="Verdana" w:hAnsi="Verdana"/>
          <w:sz w:val="19"/>
          <w:szCs w:val="19"/>
        </w:rPr>
        <w:t>Resolución de inicio del expediente firmada por el órgano de</w:t>
      </w:r>
      <w:r w:rsidR="084F2874" w:rsidRPr="48D8D411">
        <w:rPr>
          <w:rFonts w:ascii="Verdana" w:hAnsi="Verdana"/>
          <w:sz w:val="19"/>
          <w:szCs w:val="19"/>
        </w:rPr>
        <w:t xml:space="preserve"> </w:t>
      </w:r>
      <w:r w:rsidRPr="48D8D411">
        <w:rPr>
          <w:rFonts w:ascii="Verdana" w:hAnsi="Verdana"/>
          <w:sz w:val="19"/>
          <w:szCs w:val="19"/>
        </w:rPr>
        <w:t>contratación.</w:t>
      </w:r>
    </w:p>
    <w:p w14:paraId="1C4D51F4"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el caso de que se haya</w:t>
      </w:r>
      <w:r w:rsidR="00903E9E" w:rsidRPr="005C03A2">
        <w:rPr>
          <w:rFonts w:ascii="Verdana" w:hAnsi="Verdana"/>
          <w:sz w:val="19"/>
          <w:szCs w:val="19"/>
        </w:rPr>
        <w:t>n</w:t>
      </w:r>
      <w:r w:rsidRPr="005C03A2">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lastRenderedPageBreak/>
        <w:t xml:space="preserve">Archivo </w:t>
      </w:r>
      <w:proofErr w:type="spellStart"/>
      <w:r w:rsidRPr="005C03A2">
        <w:rPr>
          <w:rFonts w:ascii="Verdana" w:hAnsi="Verdana"/>
          <w:sz w:val="19"/>
          <w:szCs w:val="19"/>
        </w:rPr>
        <w:t>xml</w:t>
      </w:r>
      <w:proofErr w:type="spellEnd"/>
      <w:r w:rsidRPr="005C03A2">
        <w:rPr>
          <w:rFonts w:ascii="Verdana" w:hAnsi="Verdana"/>
          <w:sz w:val="19"/>
          <w:szCs w:val="19"/>
        </w:rPr>
        <w:t xml:space="preserve"> para cumplimentar el DEUC.</w:t>
      </w:r>
    </w:p>
    <w:p w14:paraId="0B4B1E26"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La composición de las mesas de contratación que asistan al órgano de contratación y el cargo de sus </w:t>
      </w:r>
      <w:r w:rsidR="00903E9E" w:rsidRPr="005C03A2">
        <w:rPr>
          <w:rFonts w:ascii="Verdana" w:hAnsi="Verdana"/>
          <w:sz w:val="19"/>
          <w:szCs w:val="19"/>
        </w:rPr>
        <w:t>componentes</w:t>
      </w:r>
      <w:r w:rsidRPr="005C03A2">
        <w:rPr>
          <w:rFonts w:ascii="Verdana" w:hAnsi="Verdana"/>
          <w:sz w:val="19"/>
          <w:szCs w:val="19"/>
        </w:rPr>
        <w:t>.</w:t>
      </w:r>
    </w:p>
    <w:p w14:paraId="5BD046DC"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Medios a través de los que se ha publicitado el contrato y los enlaces a esas publicaciones.</w:t>
      </w:r>
    </w:p>
    <w:p w14:paraId="5C7168DB"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15860EC4"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48D8D411">
        <w:rPr>
          <w:rFonts w:ascii="Verdana" w:hAnsi="Verdana"/>
          <w:sz w:val="19"/>
          <w:szCs w:val="19"/>
        </w:rPr>
        <w:t xml:space="preserve">En su caso, resolución o resoluciones del órgano de contratación por las que se modifican el PCAP y/o PPTP para la corrección de errores materiales, de hecho </w:t>
      </w:r>
      <w:r w:rsidR="546BC52A" w:rsidRPr="48D8D411">
        <w:rPr>
          <w:rFonts w:ascii="Verdana" w:hAnsi="Verdana"/>
          <w:sz w:val="19"/>
          <w:szCs w:val="19"/>
        </w:rPr>
        <w:t xml:space="preserve">o </w:t>
      </w:r>
      <w:r w:rsidRPr="48D8D411">
        <w:rPr>
          <w:rFonts w:ascii="Verdana" w:hAnsi="Verdana"/>
          <w:sz w:val="19"/>
          <w:szCs w:val="19"/>
        </w:rPr>
        <w:t>aritméticos.</w:t>
      </w:r>
    </w:p>
    <w:p w14:paraId="299A19B6"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Número e identidad de las licitadoras participantes en el procedimiento de adjudicación. </w:t>
      </w:r>
    </w:p>
    <w:p w14:paraId="7EF49929" w14:textId="77777777" w:rsidR="0037686A" w:rsidRPr="005C03A2" w:rsidRDefault="0037686A" w:rsidP="001161DC">
      <w:pPr>
        <w:numPr>
          <w:ilvl w:val="0"/>
          <w:numId w:val="60"/>
        </w:numPr>
        <w:tabs>
          <w:tab w:val="clear" w:pos="720"/>
        </w:tabs>
        <w:spacing w:before="120" w:after="120"/>
        <w:ind w:left="1560" w:right="-427" w:hanging="425"/>
        <w:jc w:val="both"/>
        <w:rPr>
          <w:rFonts w:ascii="Verdana" w:eastAsia="Calibri" w:hAnsi="Verdana"/>
          <w:sz w:val="19"/>
          <w:szCs w:val="19"/>
          <w:lang w:eastAsia="en-US"/>
        </w:rPr>
      </w:pPr>
      <w:r w:rsidRPr="005C03A2">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5C03A2" w:rsidRDefault="0037686A" w:rsidP="001161DC">
      <w:pPr>
        <w:numPr>
          <w:ilvl w:val="0"/>
          <w:numId w:val="60"/>
        </w:numPr>
        <w:tabs>
          <w:tab w:val="clear" w:pos="720"/>
        </w:tabs>
        <w:spacing w:before="120" w:after="120"/>
        <w:ind w:left="1560" w:right="-427" w:hanging="425"/>
        <w:jc w:val="both"/>
        <w:rPr>
          <w:rFonts w:ascii="Verdana" w:eastAsia="Calibri" w:hAnsi="Verdana"/>
          <w:sz w:val="19"/>
          <w:szCs w:val="19"/>
          <w:lang w:eastAsia="en-US"/>
        </w:rPr>
      </w:pPr>
      <w:r w:rsidRPr="005C03A2">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Actas de la mesa de contratación.</w:t>
      </w:r>
    </w:p>
    <w:p w14:paraId="25F896A8"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Informe de valoración de los criterios de adjudicación cuantificables mediante un juicio de valor de cada una de las ofertas.</w:t>
      </w:r>
    </w:p>
    <w:p w14:paraId="4CB869E5"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informe o informes sobre las ofertas incursas en presunción de anormalidad a que se refiere el art. 149.4 LCSP.</w:t>
      </w:r>
    </w:p>
    <w:p w14:paraId="59C35F3D"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cs="Tahoma"/>
          <w:sz w:val="19"/>
          <w:szCs w:val="19"/>
        </w:rPr>
        <w:t>Puntuaciones asignadas a las ofertas, cuando estas no se recojan en las actas o hasta que estas sean redactadas y publicadas.</w:t>
      </w:r>
    </w:p>
    <w:p w14:paraId="37299A53"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Resolución de adjudicación del contrato.</w:t>
      </w:r>
    </w:p>
    <w:p w14:paraId="521242F5"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sz w:val="19"/>
          <w:szCs w:val="19"/>
        </w:rPr>
        <w:t>Identidad de la adjudicataria.</w:t>
      </w:r>
    </w:p>
    <w:p w14:paraId="219FA4EC"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sz w:val="19"/>
          <w:szCs w:val="19"/>
        </w:rPr>
        <w:t>I</w:t>
      </w:r>
      <w:r w:rsidRPr="005C03A2">
        <w:rPr>
          <w:rFonts w:ascii="Verdana" w:hAnsi="Verdana" w:cs="sans-serif"/>
          <w:sz w:val="19"/>
          <w:szCs w:val="19"/>
        </w:rPr>
        <w:t xml:space="preserve">mporte de adjudicación, incluido el Impuesto sobre el Valor Añadido. </w:t>
      </w:r>
    </w:p>
    <w:p w14:paraId="0486A524"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 xml:space="preserve">Anuncio de formalización del contrato y documento contractual. </w:t>
      </w:r>
    </w:p>
    <w:p w14:paraId="3C79FA6B"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decide no adjudicar o celebrar el contrato.</w:t>
      </w:r>
    </w:p>
    <w:p w14:paraId="4E165574"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acuerda desistir del procedimiento de adjudicación.</w:t>
      </w:r>
    </w:p>
    <w:p w14:paraId="49D9126A"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declara desierto el procedimiento de adjudicación.</w:t>
      </w:r>
    </w:p>
    <w:p w14:paraId="27A44D18"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por la que se declara anulado el procedimiento de adjudicación.</w:t>
      </w:r>
    </w:p>
    <w:p w14:paraId="3BE7B7EA"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prorroga el contrato.</w:t>
      </w:r>
    </w:p>
    <w:p w14:paraId="43875596"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lastRenderedPageBreak/>
        <w:t>A</w:t>
      </w:r>
      <w:r w:rsidRPr="005C03A2">
        <w:rPr>
          <w:rFonts w:ascii="Verdana" w:eastAsia="Calibri" w:hAnsi="Verdana" w:cs="sans-serif"/>
          <w:sz w:val="19"/>
          <w:szCs w:val="19"/>
        </w:rPr>
        <w:t>nuncio/s de modificación del contrato</w:t>
      </w:r>
      <w:r w:rsidRPr="005C03A2">
        <w:rPr>
          <w:rFonts w:ascii="Verdana" w:hAnsi="Verdana" w:cs="sans-serif"/>
          <w:sz w:val="19"/>
          <w:szCs w:val="19"/>
        </w:rPr>
        <w:t xml:space="preserve">, resolución del órgano de contratación por la que acuerda modificar el contrato, </w:t>
      </w:r>
      <w:r w:rsidRPr="005C03A2">
        <w:rPr>
          <w:rFonts w:ascii="Verdana" w:eastAsia="Calibri" w:hAnsi="Verdana" w:cs="sans-serif"/>
          <w:sz w:val="19"/>
          <w:szCs w:val="19"/>
        </w:rPr>
        <w:t>su justi</w:t>
      </w:r>
      <w:r w:rsidRPr="005C03A2">
        <w:rPr>
          <w:rFonts w:ascii="Verdana" w:hAnsi="Verdana" w:cs="sans-serif"/>
          <w:sz w:val="19"/>
          <w:szCs w:val="19"/>
        </w:rPr>
        <w:t>fi</w:t>
      </w:r>
      <w:r w:rsidRPr="005C03A2">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5C03A2" w:rsidRDefault="0037686A" w:rsidP="001161DC">
      <w:pPr>
        <w:numPr>
          <w:ilvl w:val="0"/>
          <w:numId w:val="60"/>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autoriza la cesión del contrato.</w:t>
      </w:r>
    </w:p>
    <w:p w14:paraId="118BF6FB" w14:textId="77777777" w:rsidR="0037686A" w:rsidRPr="005C03A2" w:rsidRDefault="0037686A" w:rsidP="001161DC">
      <w:pPr>
        <w:numPr>
          <w:ilvl w:val="0"/>
          <w:numId w:val="60"/>
        </w:numPr>
        <w:tabs>
          <w:tab w:val="clear" w:pos="720"/>
        </w:tabs>
        <w:spacing w:before="120" w:after="120"/>
        <w:ind w:left="1560" w:right="-427" w:hanging="425"/>
        <w:jc w:val="both"/>
        <w:rPr>
          <w:rFonts w:ascii="Verdana" w:eastAsia="Calibri" w:hAnsi="Verdana" w:cs="sans-serif"/>
          <w:sz w:val="19"/>
          <w:szCs w:val="19"/>
        </w:rPr>
      </w:pPr>
      <w:r w:rsidRPr="005C03A2">
        <w:rPr>
          <w:rFonts w:ascii="Verdana" w:hAnsi="Verdana" w:cs="sans-serif"/>
          <w:sz w:val="19"/>
          <w:szCs w:val="19"/>
        </w:rPr>
        <w:t>Resolución del órgano de contratación por la que autoriza la modificación de la composición de la UTE.</w:t>
      </w:r>
    </w:p>
    <w:p w14:paraId="418EC4D7" w14:textId="643C5ED7" w:rsidR="0037686A" w:rsidRPr="005C03A2" w:rsidRDefault="0062037B" w:rsidP="00DE49EF">
      <w:pPr>
        <w:pStyle w:val="Ttulo4"/>
        <w:ind w:right="-427"/>
        <w:rPr>
          <w:b w:val="0"/>
          <w:szCs w:val="19"/>
        </w:rPr>
      </w:pPr>
      <w:bookmarkStart w:id="632" w:name="_Toc39127384"/>
      <w:bookmarkStart w:id="633" w:name="_Toc40872808"/>
      <w:bookmarkStart w:id="634" w:name="_Toc48117891"/>
      <w:r w:rsidRPr="005C03A2">
        <w:rPr>
          <w:bCs/>
          <w:szCs w:val="19"/>
        </w:rPr>
        <w:t xml:space="preserve">10.3.- </w:t>
      </w:r>
      <w:r w:rsidR="0037686A" w:rsidRPr="005C03A2">
        <w:rPr>
          <w:b w:val="0"/>
          <w:bCs/>
          <w:szCs w:val="19"/>
        </w:rPr>
        <w:t xml:space="preserve">Los interesados pueden formular </w:t>
      </w:r>
      <w:r w:rsidR="0037686A" w:rsidRPr="005C03A2">
        <w:rPr>
          <w:szCs w:val="19"/>
        </w:rPr>
        <w:t>consultas y solicitudes de documentación complementaria o información adicional</w:t>
      </w:r>
      <w:r w:rsidR="0037686A" w:rsidRPr="005C03A2">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32"/>
      <w:bookmarkEnd w:id="633"/>
      <w:bookmarkEnd w:id="634"/>
    </w:p>
    <w:p w14:paraId="7B0F3FA9" w14:textId="780F19AD" w:rsidR="007E2557" w:rsidRPr="005C03A2" w:rsidRDefault="007E2557" w:rsidP="007E2557"/>
    <w:p w14:paraId="1D2234CA" w14:textId="77777777" w:rsidR="0037686A" w:rsidRPr="005C03A2" w:rsidRDefault="0037686A">
      <w:pPr>
        <w:rPr>
          <w:rFonts w:ascii="Verdana" w:eastAsia="Arial Unicode MS" w:hAnsi="Verdana" w:cs="Arial"/>
          <w:b/>
          <w:caps/>
          <w:sz w:val="19"/>
          <w:szCs w:val="19"/>
        </w:rPr>
      </w:pPr>
      <w:r w:rsidRPr="005C03A2">
        <w:rPr>
          <w:rFonts w:eastAsia="Arial Unicode MS"/>
          <w:sz w:val="19"/>
          <w:szCs w:val="19"/>
        </w:rPr>
        <w:br w:type="page"/>
      </w:r>
    </w:p>
    <w:p w14:paraId="444FE434" w14:textId="717DAA68" w:rsidR="00C548B6" w:rsidRPr="005C03A2" w:rsidRDefault="00C548B6" w:rsidP="0007565D">
      <w:pPr>
        <w:pStyle w:val="Ttulo2"/>
      </w:pPr>
      <w:bookmarkStart w:id="635" w:name="_Toc505598226"/>
      <w:bookmarkStart w:id="636" w:name="_Toc505598303"/>
      <w:bookmarkStart w:id="637" w:name="_Toc505598396"/>
      <w:bookmarkStart w:id="638" w:name="_Toc507512578"/>
      <w:bookmarkStart w:id="639" w:name="_Toc507512879"/>
      <w:bookmarkStart w:id="640" w:name="_Toc33530770"/>
      <w:bookmarkStart w:id="641" w:name="_Toc215044345"/>
      <w:bookmarkEnd w:id="545"/>
      <w:bookmarkEnd w:id="546"/>
      <w:bookmarkEnd w:id="547"/>
      <w:bookmarkEnd w:id="548"/>
      <w:bookmarkEnd w:id="549"/>
      <w:bookmarkEnd w:id="550"/>
      <w:bookmarkEnd w:id="551"/>
      <w:bookmarkEnd w:id="552"/>
      <w:bookmarkEnd w:id="553"/>
      <w:bookmarkEnd w:id="554"/>
      <w:bookmarkEnd w:id="562"/>
      <w:r w:rsidRPr="005C03A2">
        <w:lastRenderedPageBreak/>
        <w:t>II.- LICITACIÓN</w:t>
      </w:r>
      <w:bookmarkEnd w:id="635"/>
      <w:bookmarkEnd w:id="636"/>
      <w:bookmarkEnd w:id="637"/>
      <w:bookmarkEnd w:id="638"/>
      <w:bookmarkEnd w:id="639"/>
      <w:bookmarkEnd w:id="640"/>
      <w:bookmarkEnd w:id="641"/>
    </w:p>
    <w:p w14:paraId="47F268EB" w14:textId="35402382" w:rsidR="00DE49EF" w:rsidRPr="005C03A2" w:rsidRDefault="00DE49EF" w:rsidP="00B043D5">
      <w:pPr>
        <w:pStyle w:val="Ttulo3"/>
        <w:ind w:right="-427"/>
        <w:rPr>
          <w:rFonts w:eastAsia="Arial Unicode MS"/>
        </w:rPr>
      </w:pPr>
      <w:bookmarkStart w:id="642" w:name="_Toc215044346"/>
      <w:r w:rsidRPr="005C03A2">
        <w:rPr>
          <w:rFonts w:eastAsia="Arial Unicode MS"/>
        </w:rPr>
        <w:t>11.- CONDICIONES PARA PARTICIPAR</w:t>
      </w:r>
      <w:bookmarkEnd w:id="642"/>
    </w:p>
    <w:p w14:paraId="39AFEAE5" w14:textId="797E3357" w:rsidR="00DE49EF" w:rsidRPr="005C03A2" w:rsidRDefault="00DE49EF" w:rsidP="00B043D5">
      <w:pPr>
        <w:pStyle w:val="Ttulo4"/>
        <w:ind w:right="-427"/>
        <w:rPr>
          <w:b w:val="0"/>
          <w:szCs w:val="19"/>
        </w:rPr>
      </w:pPr>
      <w:bookmarkStart w:id="643" w:name="_Toc39127387"/>
      <w:bookmarkStart w:id="644" w:name="_Toc40872811"/>
      <w:bookmarkStart w:id="645" w:name="_Toc48117894"/>
      <w:r w:rsidRPr="005C03A2">
        <w:rPr>
          <w:szCs w:val="19"/>
        </w:rPr>
        <w:t xml:space="preserve">11.1.- </w:t>
      </w:r>
      <w:r w:rsidRPr="005C03A2">
        <w:rPr>
          <w:b w:val="0"/>
          <w:szCs w:val="19"/>
        </w:rPr>
        <w:t>Pueden participar en el procedimiento de contratación, las personas naturales o jurídicas, españolas o extranjeras, que tengan plena capacidad de obrar, no estén incursas en prohibición de contratar</w:t>
      </w:r>
      <w:r w:rsidR="007860B3" w:rsidRPr="005C03A2">
        <w:rPr>
          <w:b w:val="0"/>
          <w:szCs w:val="19"/>
        </w:rPr>
        <w:t>, no se hallen en situación de conflicto de intereses</w:t>
      </w:r>
      <w:r w:rsidRPr="005C03A2">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C03A2">
        <w:rPr>
          <w:b w:val="0"/>
          <w:szCs w:val="19"/>
        </w:rPr>
        <w:t>es</w:t>
      </w:r>
      <w:proofErr w:type="spellEnd"/>
      <w:r w:rsidRPr="005C03A2">
        <w:rPr>
          <w:b w:val="0"/>
          <w:szCs w:val="19"/>
        </w:rPr>
        <w:t xml:space="preserve"> “fecha final de presentación de ofertas”).</w:t>
      </w:r>
      <w:bookmarkEnd w:id="643"/>
      <w:bookmarkEnd w:id="644"/>
      <w:bookmarkEnd w:id="645"/>
    </w:p>
    <w:p w14:paraId="2CD31FC5" w14:textId="77777777" w:rsidR="00DE49EF" w:rsidRPr="005C03A2" w:rsidRDefault="00DE49EF" w:rsidP="00B043D5">
      <w:pPr>
        <w:pStyle w:val="Estilo1"/>
        <w:tabs>
          <w:tab w:val="left" w:pos="0"/>
        </w:tabs>
        <w:spacing w:before="120" w:after="120"/>
        <w:ind w:left="851" w:right="-427"/>
        <w:rPr>
          <w:rFonts w:ascii="Verdana" w:eastAsia="Arial Unicode MS" w:hAnsi="Verdana" w:cs="Tahoma"/>
          <w:b/>
          <w:sz w:val="19"/>
          <w:szCs w:val="19"/>
        </w:rPr>
      </w:pPr>
      <w:r w:rsidRPr="005C03A2">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5C03A2" w:rsidRDefault="00DE49EF" w:rsidP="00B043D5">
      <w:pPr>
        <w:spacing w:before="120" w:after="120"/>
        <w:ind w:left="851" w:right="-427"/>
        <w:jc w:val="both"/>
        <w:rPr>
          <w:rFonts w:ascii="Verdana" w:hAnsi="Verdana" w:cs="Tahoma"/>
          <w:sz w:val="19"/>
          <w:szCs w:val="19"/>
        </w:rPr>
      </w:pPr>
      <w:r w:rsidRPr="005C03A2">
        <w:rPr>
          <w:rFonts w:ascii="Verdana" w:hAnsi="Verdana" w:cs="Tahoma"/>
          <w:sz w:val="19"/>
          <w:szCs w:val="19"/>
        </w:rPr>
        <w:t>Solo pueden participar las personas jurídicas que cumplan con lo dispuesto en el art. 66.1 LCSP así como l</w:t>
      </w:r>
      <w:r w:rsidR="00432D24" w:rsidRPr="005C03A2">
        <w:rPr>
          <w:rFonts w:ascii="Verdana" w:hAnsi="Verdana" w:cs="Tahoma"/>
          <w:sz w:val="19"/>
          <w:szCs w:val="19"/>
        </w:rPr>
        <w:t>a</w:t>
      </w:r>
      <w:r w:rsidRPr="005C03A2">
        <w:rPr>
          <w:rFonts w:ascii="Verdana" w:hAnsi="Verdana" w:cs="Tahoma"/>
          <w:sz w:val="19"/>
          <w:szCs w:val="19"/>
        </w:rPr>
        <w:t>s operador</w:t>
      </w:r>
      <w:r w:rsidR="00432D24" w:rsidRPr="005C03A2">
        <w:rPr>
          <w:rFonts w:ascii="Verdana" w:hAnsi="Verdana" w:cs="Tahoma"/>
          <w:sz w:val="19"/>
          <w:szCs w:val="19"/>
        </w:rPr>
        <w:t>as económicas comunitaria</w:t>
      </w:r>
      <w:r w:rsidRPr="005C03A2">
        <w:rPr>
          <w:rFonts w:ascii="Verdana" w:hAnsi="Verdana" w:cs="Tahoma"/>
          <w:sz w:val="19"/>
          <w:szCs w:val="19"/>
        </w:rPr>
        <w:t>s o de Estados signatarios del Acuerdo sobre e</w:t>
      </w:r>
      <w:r w:rsidR="00432D24" w:rsidRPr="005C03A2">
        <w:rPr>
          <w:rFonts w:ascii="Verdana" w:hAnsi="Verdana" w:cs="Tahoma"/>
          <w:sz w:val="19"/>
          <w:szCs w:val="19"/>
        </w:rPr>
        <w:t>l Espacio Económico Europeo y las operadoras económicas no comunitaria</w:t>
      </w:r>
      <w:r w:rsidRPr="005C03A2">
        <w:rPr>
          <w:rFonts w:ascii="Verdana" w:hAnsi="Verdana" w:cs="Tahoma"/>
          <w:sz w:val="19"/>
          <w:szCs w:val="19"/>
        </w:rPr>
        <w:t>s que  cumplan con lo dispuesto respectivamente en los artículos 67 y 68.1 LCSP.</w:t>
      </w:r>
    </w:p>
    <w:p w14:paraId="722A9981" w14:textId="77777777" w:rsidR="00DE49EF" w:rsidRPr="005C03A2" w:rsidRDefault="00DE49EF" w:rsidP="00B043D5">
      <w:pPr>
        <w:pStyle w:val="Ttulo4"/>
        <w:ind w:right="-427"/>
        <w:rPr>
          <w:b w:val="0"/>
          <w:szCs w:val="19"/>
        </w:rPr>
      </w:pPr>
      <w:bookmarkStart w:id="646" w:name="_Toc39127388"/>
      <w:bookmarkStart w:id="647" w:name="_Toc40872812"/>
      <w:bookmarkStart w:id="648" w:name="_Toc48117895"/>
      <w:r w:rsidRPr="005C03A2">
        <w:rPr>
          <w:szCs w:val="19"/>
        </w:rPr>
        <w:t xml:space="preserve">11.2.- </w:t>
      </w:r>
      <w:r w:rsidRPr="005C03A2">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46"/>
      <w:bookmarkEnd w:id="647"/>
      <w:bookmarkEnd w:id="648"/>
      <w:r w:rsidRPr="005C03A2">
        <w:rPr>
          <w:b w:val="0"/>
          <w:szCs w:val="19"/>
        </w:rPr>
        <w:t xml:space="preserve"> </w:t>
      </w:r>
    </w:p>
    <w:p w14:paraId="674FE8DD" w14:textId="77777777" w:rsidR="00DE49EF" w:rsidRPr="005C03A2" w:rsidRDefault="00DE49EF" w:rsidP="00B043D5">
      <w:pPr>
        <w:pStyle w:val="Ttulo4"/>
        <w:ind w:right="-427"/>
        <w:rPr>
          <w:b w:val="0"/>
          <w:szCs w:val="19"/>
        </w:rPr>
      </w:pPr>
      <w:bookmarkStart w:id="649" w:name="_Toc39127389"/>
      <w:bookmarkStart w:id="650" w:name="_Toc40872813"/>
      <w:bookmarkStart w:id="651" w:name="_Toc48117896"/>
      <w:r w:rsidRPr="005C03A2">
        <w:rPr>
          <w:szCs w:val="19"/>
        </w:rPr>
        <w:t xml:space="preserve">11.3.- </w:t>
      </w:r>
      <w:r w:rsidRPr="005C03A2">
        <w:rPr>
          <w:b w:val="0"/>
          <w:szCs w:val="19"/>
        </w:rPr>
        <w:t xml:space="preserve">En el caso de que la cláusula 20.7 de cláusulas específicas del contrato reserven el contrato a Centros Especiales de Empleo de </w:t>
      </w:r>
      <w:r w:rsidR="00B41848" w:rsidRPr="005C03A2">
        <w:rPr>
          <w:b w:val="0"/>
          <w:szCs w:val="19"/>
        </w:rPr>
        <w:t>iniciativa</w:t>
      </w:r>
      <w:r w:rsidRPr="005C03A2">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49"/>
      <w:bookmarkEnd w:id="650"/>
      <w:bookmarkEnd w:id="651"/>
    </w:p>
    <w:p w14:paraId="7FA561FD" w14:textId="77777777" w:rsidR="00DE49EF" w:rsidRPr="005C03A2" w:rsidRDefault="00DE49EF" w:rsidP="00B043D5">
      <w:pPr>
        <w:pStyle w:val="Ttulo4"/>
        <w:ind w:right="-427"/>
        <w:rPr>
          <w:b w:val="0"/>
          <w:szCs w:val="19"/>
        </w:rPr>
      </w:pPr>
      <w:bookmarkStart w:id="652" w:name="_Toc39127390"/>
      <w:bookmarkStart w:id="653" w:name="_Toc40872814"/>
      <w:bookmarkStart w:id="654" w:name="_Toc48117897"/>
      <w:r w:rsidRPr="005C03A2">
        <w:rPr>
          <w:szCs w:val="19"/>
        </w:rPr>
        <w:t>11.</w:t>
      </w:r>
      <w:r w:rsidR="008942AA" w:rsidRPr="005C03A2">
        <w:rPr>
          <w:szCs w:val="19"/>
        </w:rPr>
        <w:t>4</w:t>
      </w:r>
      <w:r w:rsidRPr="005C03A2">
        <w:rPr>
          <w:szCs w:val="19"/>
        </w:rPr>
        <w:t xml:space="preserve">.- </w:t>
      </w:r>
      <w:r w:rsidRPr="005C03A2">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52"/>
      <w:bookmarkEnd w:id="653"/>
      <w:bookmarkEnd w:id="654"/>
      <w:r w:rsidRPr="005C03A2">
        <w:rPr>
          <w:b w:val="0"/>
          <w:szCs w:val="19"/>
        </w:rPr>
        <w:t xml:space="preserve"> </w:t>
      </w:r>
    </w:p>
    <w:p w14:paraId="06AD22D8" w14:textId="6F0DF14C" w:rsidR="00DE49EF" w:rsidRPr="005C03A2" w:rsidRDefault="00DE49EF" w:rsidP="00B043D5">
      <w:pPr>
        <w:pStyle w:val="Prrafodelista"/>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C03A2">
        <w:rPr>
          <w:rFonts w:ascii="Verdana" w:eastAsia="Arial Unicode MS" w:hAnsi="Verdana"/>
          <w:sz w:val="19"/>
          <w:szCs w:val="19"/>
          <w:u w:val="single"/>
        </w:rPr>
        <w:t>en cualquier momento del procedimiento</w:t>
      </w:r>
      <w:r w:rsidRPr="005C03A2">
        <w:rPr>
          <w:rFonts w:ascii="Verdana" w:eastAsia="Arial Unicode MS" w:hAnsi="Verdana"/>
          <w:sz w:val="19"/>
          <w:szCs w:val="19"/>
        </w:rPr>
        <w:t xml:space="preserve">, cuando resulte necesario para garantizar su buen desarrollo, antes de la adjudicación del contrato. Asimismo, podrá solicitarles </w:t>
      </w:r>
      <w:r w:rsidRPr="005C03A2">
        <w:rPr>
          <w:rFonts w:ascii="Verdana" w:hAnsi="Verdana" w:cs="sans-serif"/>
          <w:sz w:val="19"/>
          <w:szCs w:val="19"/>
        </w:rPr>
        <w:t>aclaraciones sobre los certificados y documentos presentados o requerirles para la presentación de otros complementarios</w:t>
      </w:r>
      <w:r w:rsidR="00611430" w:rsidRPr="005C03A2">
        <w:rPr>
          <w:rFonts w:ascii="Verdana" w:hAnsi="Verdana" w:cs="sans-serif"/>
          <w:sz w:val="19"/>
          <w:szCs w:val="19"/>
        </w:rPr>
        <w:t>,</w:t>
      </w:r>
      <w:r w:rsidR="00D8373D" w:rsidRPr="005C03A2">
        <w:rPr>
          <w:rFonts w:ascii="Verdana" w:hAnsi="Verdana" w:cs="sans-serif"/>
          <w:sz w:val="19"/>
          <w:szCs w:val="19"/>
        </w:rPr>
        <w:t xml:space="preserve"> lo que deberán cumplimentar en el plazo de </w:t>
      </w:r>
      <w:r w:rsidR="00D8373D" w:rsidRPr="005C03A2">
        <w:rPr>
          <w:rFonts w:ascii="Verdana" w:hAnsi="Verdana"/>
          <w:sz w:val="19"/>
          <w:szCs w:val="19"/>
        </w:rPr>
        <w:t>cinco (5) días hábiles, a contar desde el siguiente a aquél en que se reciba el correspondiente requerimiento</w:t>
      </w:r>
      <w:r w:rsidRPr="005C03A2">
        <w:rPr>
          <w:rFonts w:ascii="Verdana" w:hAnsi="Verdana" w:cs="sans-serif"/>
          <w:sz w:val="19"/>
          <w:szCs w:val="19"/>
        </w:rPr>
        <w:t xml:space="preserve">. </w:t>
      </w:r>
    </w:p>
    <w:p w14:paraId="3B1E7CBB" w14:textId="661FF55F" w:rsidR="00DE49EF" w:rsidRPr="005C03A2" w:rsidRDefault="00DE49EF" w:rsidP="602C4410">
      <w:pPr>
        <w:pStyle w:val="Ttulo4"/>
        <w:ind w:right="-427"/>
        <w:rPr>
          <w:b w:val="0"/>
        </w:rPr>
      </w:pPr>
      <w:bookmarkStart w:id="655" w:name="_Toc39127391"/>
      <w:bookmarkStart w:id="656" w:name="_Toc40872815"/>
      <w:bookmarkStart w:id="657" w:name="_Toc48117898"/>
      <w:r>
        <w:t xml:space="preserve">11.5.- </w:t>
      </w:r>
      <w:r>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w:t>
      </w:r>
      <w:r w:rsidR="006D257C">
        <w:rPr>
          <w:b w:val="0"/>
        </w:rPr>
        <w:t xml:space="preserve"> Empresas</w:t>
      </w:r>
      <w:r>
        <w:rPr>
          <w:b w:val="0"/>
        </w:rPr>
        <w:t xml:space="preserve"> Licitador</w:t>
      </w:r>
      <w:r w:rsidR="006D257C">
        <w:rPr>
          <w:b w:val="0"/>
        </w:rPr>
        <w:t>a</w:t>
      </w:r>
      <w:r>
        <w:rPr>
          <w:b w:val="0"/>
        </w:rPr>
        <w:t>s y Clasificadas de la Comunidad Autónoma de Euskadi, en el Registro Oficial de Licitadores y Empresas Clasificadas del Sector Público o en las listas oficiales de operador</w:t>
      </w:r>
      <w:r w:rsidR="00432D24">
        <w:rPr>
          <w:b w:val="0"/>
        </w:rPr>
        <w:t>a</w:t>
      </w:r>
      <w:r>
        <w:rPr>
          <w:b w:val="0"/>
        </w:rPr>
        <w:t>s económic</w:t>
      </w:r>
      <w:r w:rsidR="00432D24">
        <w:rPr>
          <w:b w:val="0"/>
        </w:rPr>
        <w:t>a</w:t>
      </w:r>
      <w:r>
        <w:rPr>
          <w:b w:val="0"/>
        </w:rPr>
        <w:t>s o base de datos nacional de un Estado miembro de la Unión Europea siempre que en este último caso se</w:t>
      </w:r>
      <w:r w:rsidR="00432D24">
        <w:rPr>
          <w:b w:val="0"/>
        </w:rPr>
        <w:t>a accesible de modo gratuito. Las operadoras económica</w:t>
      </w:r>
      <w:r>
        <w:rPr>
          <w:b w:val="0"/>
        </w:rPr>
        <w:t>s no estará</w:t>
      </w:r>
      <w:r w:rsidR="00432D24">
        <w:rPr>
          <w:b w:val="0"/>
        </w:rPr>
        <w:t>n obligada</w:t>
      </w:r>
      <w:r>
        <w:rPr>
          <w:b w:val="0"/>
        </w:rPr>
        <w:t>s a presentar documentación para acreditar datos que figuren en dichos registros, listas y bases de datos.</w:t>
      </w:r>
      <w:bookmarkEnd w:id="655"/>
      <w:bookmarkEnd w:id="656"/>
      <w:bookmarkEnd w:id="657"/>
      <w:r>
        <w:rPr>
          <w:b w:val="0"/>
        </w:rPr>
        <w:t xml:space="preserve"> </w:t>
      </w:r>
    </w:p>
    <w:p w14:paraId="4C6E66AD" w14:textId="6687F916" w:rsidR="00D8373D" w:rsidRPr="005C03A2" w:rsidRDefault="00D8373D" w:rsidP="00D8373D"/>
    <w:p w14:paraId="096BAD91" w14:textId="77777777" w:rsidR="00D8373D" w:rsidRDefault="00D8373D" w:rsidP="00D8373D"/>
    <w:p w14:paraId="08F8822C" w14:textId="77777777" w:rsidR="00D3239F" w:rsidRPr="005C03A2" w:rsidRDefault="00D3239F" w:rsidP="00D8373D"/>
    <w:p w14:paraId="1BA3D79F" w14:textId="71D9A6EE" w:rsidR="00DE49EF" w:rsidRPr="005C03A2" w:rsidRDefault="00D941EE" w:rsidP="00B043D5">
      <w:pPr>
        <w:pStyle w:val="Ttulo3"/>
        <w:ind w:right="-427"/>
        <w:rPr>
          <w:rFonts w:eastAsia="Arial Unicode MS"/>
        </w:rPr>
      </w:pPr>
      <w:bookmarkStart w:id="658" w:name="_Toc215044347"/>
      <w:r w:rsidRPr="005C03A2">
        <w:rPr>
          <w:rFonts w:eastAsia="Arial Unicode MS"/>
        </w:rPr>
        <w:lastRenderedPageBreak/>
        <w:t xml:space="preserve">12.- </w:t>
      </w:r>
      <w:r w:rsidR="00DE49EF" w:rsidRPr="005C03A2">
        <w:rPr>
          <w:rFonts w:eastAsia="Arial Unicode MS"/>
        </w:rPr>
        <w:t>PRESENTACIÓN DE OFERTAS</w:t>
      </w:r>
      <w:bookmarkEnd w:id="658"/>
    </w:p>
    <w:p w14:paraId="4073DD86" w14:textId="77777777" w:rsidR="003F04E9" w:rsidRPr="005C03A2" w:rsidRDefault="003F04E9" w:rsidP="003F04E9">
      <w:pPr>
        <w:jc w:val="both"/>
        <w:rPr>
          <w:rFonts w:ascii="Verdana" w:eastAsia="Arial Unicode MS" w:hAnsi="Verdana"/>
          <w:color w:val="000000" w:themeColor="text1"/>
          <w:sz w:val="19"/>
          <w:szCs w:val="19"/>
        </w:rPr>
      </w:pPr>
    </w:p>
    <w:p w14:paraId="73C6EE89" w14:textId="595C2E95" w:rsidR="003F04E9" w:rsidRPr="005C03A2" w:rsidRDefault="003F04E9" w:rsidP="003F04E9">
      <w:pPr>
        <w:jc w:val="both"/>
        <w:rPr>
          <w:rFonts w:ascii="Verdana" w:eastAsia="Arial Unicode MS" w:hAnsi="Verdana"/>
          <w:sz w:val="19"/>
          <w:szCs w:val="19"/>
        </w:rPr>
      </w:pPr>
      <w:r w:rsidRPr="005C03A2">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5C03A2">
        <w:rPr>
          <w:rFonts w:ascii="Verdana" w:eastAsia="Arial Unicode MS" w:hAnsi="Verdana"/>
          <w:sz w:val="19"/>
          <w:szCs w:val="19"/>
        </w:rPr>
        <w:t>derechos</w:t>
      </w:r>
      <w:proofErr w:type="gramEnd"/>
      <w:r w:rsidRPr="005C03A2">
        <w:rPr>
          <w:rFonts w:ascii="Verdana" w:eastAsia="Arial Unicode MS" w:hAnsi="Verdana"/>
          <w:sz w:val="19"/>
          <w:szCs w:val="19"/>
        </w:rPr>
        <w:t xml:space="preserve"> recogidos en la Ley de Protección de datos de carácter personal.</w:t>
      </w:r>
    </w:p>
    <w:p w14:paraId="5AE4343F" w14:textId="77777777" w:rsidR="003F04E9" w:rsidRPr="005C03A2" w:rsidRDefault="003F04E9" w:rsidP="003F04E9">
      <w:pPr>
        <w:rPr>
          <w:rFonts w:eastAsia="Arial Unicode MS"/>
        </w:rPr>
      </w:pPr>
    </w:p>
    <w:p w14:paraId="77939F63" w14:textId="77777777" w:rsidR="00DE49EF" w:rsidRPr="005C03A2" w:rsidRDefault="00D941EE" w:rsidP="00B043D5">
      <w:pPr>
        <w:pStyle w:val="Ttulo4"/>
        <w:ind w:right="-427"/>
        <w:rPr>
          <w:szCs w:val="19"/>
        </w:rPr>
      </w:pPr>
      <w:r w:rsidRPr="005C03A2">
        <w:rPr>
          <w:szCs w:val="19"/>
        </w:rPr>
        <w:t xml:space="preserve">12.1.- </w:t>
      </w:r>
      <w:r w:rsidR="00DE49EF" w:rsidRPr="005C03A2">
        <w:rPr>
          <w:szCs w:val="19"/>
        </w:rPr>
        <w:t>Idioma</w:t>
      </w:r>
      <w:r w:rsidRPr="005C03A2">
        <w:rPr>
          <w:szCs w:val="19"/>
        </w:rPr>
        <w:t>.</w:t>
      </w:r>
    </w:p>
    <w:p w14:paraId="755694BE" w14:textId="77777777" w:rsidR="00DE49EF" w:rsidRPr="005C03A2" w:rsidRDefault="00DE49EF" w:rsidP="00B043D5">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La documentación deberá presentarse redactada, o traducida oficialmente, en euskera o castellano.</w:t>
      </w:r>
    </w:p>
    <w:p w14:paraId="15953FED" w14:textId="77777777" w:rsidR="00DE49EF" w:rsidRPr="005C03A2" w:rsidRDefault="00D941EE" w:rsidP="00B043D5">
      <w:pPr>
        <w:pStyle w:val="Ttulo4"/>
        <w:ind w:right="-427"/>
        <w:rPr>
          <w:szCs w:val="19"/>
        </w:rPr>
      </w:pPr>
      <w:r w:rsidRPr="005C03A2">
        <w:rPr>
          <w:szCs w:val="19"/>
        </w:rPr>
        <w:t xml:space="preserve">12.2.- </w:t>
      </w:r>
      <w:r w:rsidR="00DE49EF" w:rsidRPr="005C03A2">
        <w:rPr>
          <w:szCs w:val="19"/>
        </w:rPr>
        <w:t>Medios</w:t>
      </w:r>
      <w:r w:rsidRPr="005C03A2">
        <w:rPr>
          <w:szCs w:val="19"/>
        </w:rPr>
        <w:t>.</w:t>
      </w:r>
    </w:p>
    <w:p w14:paraId="5E319D28" w14:textId="77777777" w:rsidR="004C12D4" w:rsidRPr="005C03A2" w:rsidRDefault="004C12D4" w:rsidP="4F56FDD6">
      <w:pPr>
        <w:pStyle w:val="Ttulo5"/>
        <w:rPr>
          <w:b/>
          <w:bCs/>
        </w:rPr>
      </w:pPr>
      <w:bookmarkStart w:id="659" w:name="_Toc48117903"/>
      <w:r w:rsidRPr="005C03A2">
        <w:rPr>
          <w:b/>
          <w:bCs/>
        </w:rPr>
        <w:t>12.2.1.- Medios electrónicos.</w:t>
      </w:r>
    </w:p>
    <w:p w14:paraId="3066E8DD" w14:textId="77777777" w:rsidR="004C12D4" w:rsidRPr="005C03A2"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C03A2">
        <w:rPr>
          <w:rFonts w:ascii="Verdana" w:eastAsia="Arial Unicode MS" w:hAnsi="Verdana"/>
          <w:sz w:val="19"/>
          <w:szCs w:val="19"/>
        </w:rPr>
        <w:t>S</w:t>
      </w:r>
      <w:r w:rsidRPr="005C03A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5C03A2"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5C03A2"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C03A2">
        <w:rPr>
          <w:rFonts w:ascii="Verdana" w:eastAsia="Arial Unicode MS" w:hAnsi="Verdana"/>
          <w:b/>
          <w:sz w:val="19"/>
          <w:szCs w:val="19"/>
        </w:rPr>
        <w:t>12.2.1.1.-</w:t>
      </w:r>
      <w:r w:rsidRPr="005C03A2">
        <w:rPr>
          <w:rFonts w:ascii="Verdana" w:eastAsia="Arial Unicode MS" w:hAnsi="Verdana"/>
          <w:sz w:val="19"/>
          <w:szCs w:val="19"/>
        </w:rPr>
        <w:t xml:space="preserve"> </w:t>
      </w:r>
      <w:r w:rsidRPr="005C03A2">
        <w:rPr>
          <w:rFonts w:ascii="Verdana" w:eastAsia="Arial Unicode MS" w:hAnsi="Verdana"/>
          <w:b/>
          <w:sz w:val="19"/>
          <w:szCs w:val="19"/>
        </w:rPr>
        <w:t>Requisitos:</w:t>
      </w:r>
    </w:p>
    <w:p w14:paraId="275E2ECF" w14:textId="77777777" w:rsidR="004C12D4" w:rsidRPr="005C03A2"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5C03A2">
        <w:rPr>
          <w:rFonts w:ascii="Verdana" w:hAnsi="Verdana" w:cs="Tahoma"/>
          <w:sz w:val="19"/>
          <w:szCs w:val="19"/>
        </w:rPr>
        <w:t>La información sobre los requisitos se encuentra disponible en el siguiente enlace:</w:t>
      </w:r>
    </w:p>
    <w:p w14:paraId="63368706" w14:textId="77777777" w:rsidR="004C12D4" w:rsidRPr="005C03A2" w:rsidRDefault="004C12D4"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5C03A2">
          <w:rPr>
            <w:rStyle w:val="Hipervnculo"/>
            <w:rFonts w:ascii="Verdana" w:hAnsi="Verdana" w:cs="Tahoma"/>
            <w:sz w:val="16"/>
            <w:szCs w:val="16"/>
          </w:rPr>
          <w:t>https://www.contratacion.euskadi.eus/informacion-general-licitacion-electronica/w32-kpelicel/es/</w:t>
        </w:r>
      </w:hyperlink>
    </w:p>
    <w:p w14:paraId="3DE6EA7D" w14:textId="77777777" w:rsidR="004C12D4" w:rsidRPr="005C03A2"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C03A2">
        <w:rPr>
          <w:rFonts w:ascii="Verdana" w:hAnsi="Verdana" w:cs="Tahoma"/>
          <w:sz w:val="19"/>
          <w:szCs w:val="19"/>
          <w:u w:val="single"/>
        </w:rPr>
        <w:t>Servicio de soporte para resolver dudas o incidencias sobre licitación electrónica</w:t>
      </w:r>
      <w:r w:rsidRPr="005C03A2">
        <w:rPr>
          <w:rFonts w:ascii="Verdana" w:hAnsi="Verdana" w:cs="Tahoma"/>
          <w:sz w:val="19"/>
          <w:szCs w:val="19"/>
        </w:rPr>
        <w:t xml:space="preserve">: </w:t>
      </w:r>
      <w:r w:rsidRPr="005C03A2">
        <w:rPr>
          <w:rFonts w:ascii="Verdana" w:hAnsi="Verdana" w:cs="Tahoma"/>
          <w:b/>
          <w:color w:val="0000FF"/>
          <w:sz w:val="19"/>
          <w:szCs w:val="19"/>
        </w:rPr>
        <w:t>945.016.298</w:t>
      </w:r>
      <w:r w:rsidRPr="005C03A2">
        <w:rPr>
          <w:rFonts w:ascii="Verdana" w:hAnsi="Verdana" w:cs="Tahoma"/>
          <w:sz w:val="19"/>
          <w:szCs w:val="19"/>
        </w:rPr>
        <w:t>.</w:t>
      </w:r>
    </w:p>
    <w:p w14:paraId="5EBE9A2B" w14:textId="77777777" w:rsidR="004C12D4" w:rsidRPr="005C03A2"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5C03A2"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C03A2">
        <w:rPr>
          <w:rFonts w:ascii="Verdana" w:eastAsia="Arial Unicode MS" w:hAnsi="Verdana"/>
          <w:b/>
          <w:sz w:val="19"/>
          <w:szCs w:val="19"/>
        </w:rPr>
        <w:t>12.2.1.2.- Forma de presentación:</w:t>
      </w:r>
    </w:p>
    <w:p w14:paraId="549DAFDC" w14:textId="77777777" w:rsidR="004C12D4" w:rsidRPr="005C03A2" w:rsidRDefault="004C12D4" w:rsidP="004C12D4">
      <w:pPr>
        <w:ind w:left="1985" w:hanging="3"/>
        <w:jc w:val="both"/>
      </w:pPr>
      <w:r w:rsidRPr="005C03A2">
        <w:rPr>
          <w:rFonts w:ascii="Verdana" w:hAnsi="Verdana"/>
          <w:sz w:val="20"/>
          <w:szCs w:val="20"/>
        </w:rPr>
        <w:t xml:space="preserve">La información sobre la forma de presentación de oferta, formatos soportados y tamaño de los </w:t>
      </w:r>
      <w:proofErr w:type="gramStart"/>
      <w:r w:rsidRPr="005C03A2">
        <w:rPr>
          <w:rFonts w:ascii="Verdana" w:hAnsi="Verdana"/>
          <w:sz w:val="20"/>
          <w:szCs w:val="20"/>
        </w:rPr>
        <w:t>ficheros,</w:t>
      </w:r>
      <w:proofErr w:type="gramEnd"/>
      <w:r w:rsidRPr="005C03A2">
        <w:rPr>
          <w:rFonts w:ascii="Verdana" w:hAnsi="Verdana"/>
          <w:sz w:val="20"/>
          <w:szCs w:val="20"/>
        </w:rPr>
        <w:t xml:space="preserve"> se encuentra disponible en el siguiente enlace:</w:t>
      </w:r>
    </w:p>
    <w:p w14:paraId="407067C2" w14:textId="77777777" w:rsidR="004C12D4" w:rsidRPr="005C03A2" w:rsidRDefault="004C12D4" w:rsidP="004C12D4">
      <w:pPr>
        <w:ind w:left="1985"/>
        <w:jc w:val="both"/>
        <w:rPr>
          <w:sz w:val="18"/>
          <w:szCs w:val="18"/>
        </w:rPr>
      </w:pPr>
      <w:hyperlink r:id="rId20" w:history="1">
        <w:r w:rsidRPr="005C03A2">
          <w:rPr>
            <w:rStyle w:val="Hipervnculo"/>
            <w:rFonts w:ascii="Calibri" w:hAnsi="Calibri" w:cs="Calibri"/>
            <w:sz w:val="18"/>
            <w:szCs w:val="18"/>
          </w:rPr>
          <w:t>https://www.contratacion.euskadi.eus/recomendaciones-uso-licitacion-electronica/w32-kpelicel/es/</w:t>
        </w:r>
      </w:hyperlink>
    </w:p>
    <w:p w14:paraId="33495957" w14:textId="77777777" w:rsidR="004C12D4" w:rsidRPr="005C03A2" w:rsidRDefault="004C12D4" w:rsidP="004C12D4">
      <w:pPr>
        <w:ind w:left="1985"/>
        <w:jc w:val="both"/>
      </w:pPr>
    </w:p>
    <w:p w14:paraId="1FF52C9C" w14:textId="428F0714" w:rsidR="004C12D4" w:rsidRPr="005C03A2" w:rsidRDefault="004C12D4" w:rsidP="004C12D4">
      <w:pPr>
        <w:ind w:left="1985"/>
        <w:jc w:val="both"/>
        <w:rPr>
          <w:rFonts w:ascii="Verdana" w:hAnsi="Verdana"/>
          <w:sz w:val="20"/>
          <w:szCs w:val="20"/>
        </w:rPr>
      </w:pPr>
      <w:r w:rsidRPr="005C03A2">
        <w:rPr>
          <w:rFonts w:ascii="Verdana" w:hAnsi="Verdana"/>
          <w:sz w:val="20"/>
          <w:szCs w:val="20"/>
        </w:rPr>
        <w:t xml:space="preserve">Se entenderá recibida la oferta en el plazo de presentación si se inicia la transmisión dentro </w:t>
      </w:r>
      <w:r w:rsidR="00207B07" w:rsidRPr="005C03A2">
        <w:rPr>
          <w:rFonts w:ascii="Verdana" w:hAnsi="Verdana"/>
          <w:sz w:val="20"/>
          <w:szCs w:val="20"/>
        </w:rPr>
        <w:t>del mismo</w:t>
      </w:r>
      <w:r w:rsidRPr="005C03A2">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5C03A2">
        <w:rPr>
          <w:rFonts w:ascii="Verdana" w:hAnsi="Verdana"/>
          <w:sz w:val="20"/>
          <w:szCs w:val="20"/>
        </w:rPr>
        <w:t xml:space="preserve"> </w:t>
      </w:r>
      <w:r w:rsidRPr="005C03A2">
        <w:rPr>
          <w:rFonts w:ascii="Verdana" w:hAnsi="Verdana"/>
          <w:i/>
          <w:iCs/>
          <w:sz w:val="20"/>
          <w:szCs w:val="20"/>
        </w:rPr>
        <w:t>“</w:t>
      </w:r>
      <w:r w:rsidR="00207B07" w:rsidRPr="005C03A2">
        <w:rPr>
          <w:rFonts w:ascii="Verdana" w:hAnsi="Verdana"/>
          <w:i/>
          <w:iCs/>
          <w:sz w:val="20"/>
          <w:szCs w:val="20"/>
        </w:rPr>
        <w:t>firma y envío de la oferta</w:t>
      </w:r>
      <w:r w:rsidRPr="005C03A2">
        <w:rPr>
          <w:rFonts w:ascii="Verdana" w:hAnsi="Verdana"/>
          <w:i/>
          <w:iCs/>
          <w:sz w:val="20"/>
          <w:szCs w:val="20"/>
        </w:rPr>
        <w:t>”</w:t>
      </w:r>
      <w:r w:rsidRPr="005C03A2">
        <w:rPr>
          <w:rFonts w:ascii="Verdana" w:hAnsi="Verdana"/>
          <w:sz w:val="20"/>
          <w:szCs w:val="20"/>
        </w:rPr>
        <w:t xml:space="preserve"> dentro del plazo establecido y se entenderá que la transmisión finaliza con éxito</w:t>
      </w:r>
      <w:r w:rsidRPr="005C03A2">
        <w:rPr>
          <w:rFonts w:ascii="Verdana" w:hAnsi="Verdana"/>
          <w:color w:val="000000"/>
          <w:sz w:val="20"/>
          <w:szCs w:val="20"/>
        </w:rPr>
        <w:t xml:space="preserve"> </w:t>
      </w:r>
      <w:r w:rsidRPr="005C03A2">
        <w:rPr>
          <w:rFonts w:ascii="Verdana" w:hAnsi="Verdana"/>
          <w:sz w:val="20"/>
          <w:szCs w:val="20"/>
        </w:rPr>
        <w:t>con la entrada en el registro electrónico de los documentos que integran la oferta presentada.</w:t>
      </w:r>
    </w:p>
    <w:p w14:paraId="243779F9" w14:textId="77777777" w:rsidR="00DE49EF" w:rsidRPr="005C03A2" w:rsidRDefault="00D941EE" w:rsidP="008321A3">
      <w:pPr>
        <w:pStyle w:val="Ttulo5"/>
        <w:rPr>
          <w:b/>
        </w:rPr>
      </w:pPr>
      <w:r w:rsidRPr="005C03A2">
        <w:rPr>
          <w:b/>
        </w:rPr>
        <w:t xml:space="preserve">12.2.2.- </w:t>
      </w:r>
      <w:r w:rsidR="00DE49EF" w:rsidRPr="005C03A2">
        <w:rPr>
          <w:b/>
        </w:rPr>
        <w:t>Medios no electrónicos o en papel</w:t>
      </w:r>
      <w:r w:rsidR="00B043D5" w:rsidRPr="005C03A2">
        <w:rPr>
          <w:b/>
        </w:rPr>
        <w:t>.</w:t>
      </w:r>
      <w:bookmarkEnd w:id="659"/>
    </w:p>
    <w:p w14:paraId="7F4F1866" w14:textId="77777777" w:rsidR="00DE49EF" w:rsidRPr="005C03A2" w:rsidRDefault="00D941EE" w:rsidP="00B043D5">
      <w:pPr>
        <w:tabs>
          <w:tab w:val="left" w:pos="400"/>
        </w:tabs>
        <w:spacing w:before="120" w:after="120"/>
        <w:ind w:left="2127" w:right="-427" w:hanging="709"/>
        <w:jc w:val="both"/>
        <w:rPr>
          <w:rFonts w:ascii="Verdana" w:eastAsia="Arial Unicode MS" w:hAnsi="Verdana"/>
          <w:sz w:val="19"/>
          <w:szCs w:val="19"/>
        </w:rPr>
      </w:pPr>
      <w:r w:rsidRPr="005C03A2">
        <w:rPr>
          <w:rFonts w:ascii="Verdana" w:eastAsia="Arial Unicode MS" w:hAnsi="Verdana"/>
          <w:b/>
          <w:sz w:val="19"/>
          <w:szCs w:val="19"/>
        </w:rPr>
        <w:t xml:space="preserve">12.2.2.1.- </w:t>
      </w:r>
      <w:r w:rsidR="00DE49EF" w:rsidRPr="005C03A2">
        <w:rPr>
          <w:rFonts w:ascii="Verdana" w:eastAsia="Arial Unicode MS" w:hAnsi="Verdana"/>
          <w:b/>
          <w:sz w:val="19"/>
          <w:szCs w:val="19"/>
        </w:rPr>
        <w:t>Forma de presentación:</w:t>
      </w:r>
    </w:p>
    <w:p w14:paraId="1868042F" w14:textId="77777777" w:rsidR="00DE49EF" w:rsidRPr="005C03A2" w:rsidRDefault="00DE49EF" w:rsidP="00EA665B">
      <w:pPr>
        <w:pStyle w:val="Prrafodelista"/>
        <w:widowControl w:val="0"/>
        <w:numPr>
          <w:ilvl w:val="0"/>
          <w:numId w:val="31"/>
        </w:numPr>
        <w:suppressAutoHyphens/>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 xml:space="preserve">Los documentos se presentarán en </w:t>
      </w:r>
      <w:r w:rsidRPr="005C03A2">
        <w:rPr>
          <w:rFonts w:ascii="Verdana" w:hAnsi="Verdana" w:cs="Tahoma"/>
          <w:sz w:val="19"/>
          <w:szCs w:val="19"/>
          <w:u w:val="single"/>
        </w:rPr>
        <w:t xml:space="preserve">sobres cerrados y </w:t>
      </w:r>
      <w:r w:rsidRPr="005C03A2">
        <w:rPr>
          <w:rFonts w:ascii="Verdana" w:eastAsia="Arial Unicode MS" w:hAnsi="Verdana" w:cs="Tahoma"/>
          <w:sz w:val="19"/>
          <w:szCs w:val="19"/>
          <w:u w:val="single"/>
        </w:rPr>
        <w:t>firmados</w:t>
      </w:r>
      <w:r w:rsidR="00432D24" w:rsidRPr="005C03A2">
        <w:rPr>
          <w:rFonts w:ascii="Verdana" w:eastAsia="Arial Unicode MS" w:hAnsi="Verdana" w:cs="Tahoma"/>
          <w:sz w:val="19"/>
          <w:szCs w:val="19"/>
        </w:rPr>
        <w:t xml:space="preserve"> por la</w:t>
      </w:r>
      <w:r w:rsidRPr="005C03A2">
        <w:rPr>
          <w:rFonts w:ascii="Verdana" w:eastAsia="Arial Unicode MS" w:hAnsi="Verdana" w:cs="Tahoma"/>
          <w:sz w:val="19"/>
          <w:szCs w:val="19"/>
        </w:rPr>
        <w:t xml:space="preserve"> operador</w:t>
      </w:r>
      <w:r w:rsidR="00432D24" w:rsidRPr="005C03A2">
        <w:rPr>
          <w:rFonts w:ascii="Verdana" w:eastAsia="Arial Unicode MS" w:hAnsi="Verdana" w:cs="Tahoma"/>
          <w:sz w:val="19"/>
          <w:szCs w:val="19"/>
        </w:rPr>
        <w:t>a económica</w:t>
      </w:r>
      <w:r w:rsidRPr="005C03A2">
        <w:rPr>
          <w:rFonts w:ascii="Verdana" w:eastAsia="Arial Unicode MS" w:hAnsi="Verdana" w:cs="Tahoma"/>
          <w:sz w:val="19"/>
          <w:szCs w:val="19"/>
        </w:rPr>
        <w:t xml:space="preserve"> o por la persona que l</w:t>
      </w:r>
      <w:r w:rsidR="00432D24" w:rsidRPr="005C03A2">
        <w:rPr>
          <w:rFonts w:ascii="Verdana" w:eastAsia="Arial Unicode MS" w:hAnsi="Verdana" w:cs="Tahoma"/>
          <w:sz w:val="19"/>
          <w:szCs w:val="19"/>
        </w:rPr>
        <w:t>a</w:t>
      </w:r>
      <w:r w:rsidRPr="005C03A2">
        <w:rPr>
          <w:rFonts w:ascii="Verdana" w:eastAsia="Arial Unicode MS" w:hAnsi="Verdana" w:cs="Tahoma"/>
          <w:sz w:val="19"/>
          <w:szCs w:val="19"/>
        </w:rPr>
        <w:t xml:space="preserve"> represente. E</w:t>
      </w:r>
      <w:r w:rsidRPr="005C03A2">
        <w:rPr>
          <w:rFonts w:ascii="Verdana" w:hAnsi="Verdana" w:cs="Tahoma"/>
          <w:sz w:val="19"/>
          <w:szCs w:val="19"/>
        </w:rPr>
        <w:t xml:space="preserve">n el interior de cada sobre se incluirá un índice </w:t>
      </w:r>
      <w:r w:rsidRPr="005C03A2">
        <w:rPr>
          <w:rFonts w:ascii="Verdana" w:eastAsia="Arial Unicode MS" w:hAnsi="Verdana" w:cs="Tahoma"/>
          <w:sz w:val="19"/>
          <w:szCs w:val="19"/>
        </w:rPr>
        <w:t xml:space="preserve">numerado de los documentos incluidos en el mismo, y </w:t>
      </w:r>
      <w:r w:rsidRPr="005C03A2">
        <w:rPr>
          <w:rFonts w:ascii="Verdana" w:eastAsia="Arial Unicode MS" w:hAnsi="Verdana" w:cs="Tahoma"/>
          <w:sz w:val="19"/>
          <w:szCs w:val="19"/>
          <w:u w:val="single"/>
        </w:rPr>
        <w:t xml:space="preserve">en </w:t>
      </w:r>
      <w:r w:rsidRPr="005C03A2">
        <w:rPr>
          <w:rFonts w:ascii="Verdana" w:hAnsi="Verdana" w:cs="Tahoma"/>
          <w:sz w:val="19"/>
          <w:szCs w:val="19"/>
          <w:u w:val="single"/>
        </w:rPr>
        <w:t>el exterior</w:t>
      </w:r>
      <w:r w:rsidRPr="005C03A2">
        <w:rPr>
          <w:rFonts w:ascii="Verdana" w:hAnsi="Verdana" w:cs="Tahoma"/>
          <w:sz w:val="19"/>
          <w:szCs w:val="19"/>
        </w:rPr>
        <w:t xml:space="preserve"> de cada uno de ellos se indicarán los siguientes datos:</w:t>
      </w:r>
    </w:p>
    <w:p w14:paraId="69752DC1" w14:textId="77777777" w:rsidR="00DE49EF" w:rsidRPr="005C03A2" w:rsidRDefault="00DE49EF" w:rsidP="001161DC">
      <w:pPr>
        <w:pStyle w:val="Prrafodelista"/>
        <w:numPr>
          <w:ilvl w:val="0"/>
          <w:numId w:val="62"/>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5C03A2" w:rsidRDefault="00DE49EF" w:rsidP="001161DC">
      <w:pPr>
        <w:pStyle w:val="Prrafodelista"/>
        <w:numPr>
          <w:ilvl w:val="0"/>
          <w:numId w:val="62"/>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La identificación del contrato: nº de expediente y objeto. </w:t>
      </w:r>
    </w:p>
    <w:p w14:paraId="0FC3DD95" w14:textId="77777777" w:rsidR="00DE49EF" w:rsidRPr="005C03A2" w:rsidRDefault="00DE49EF" w:rsidP="001161DC">
      <w:pPr>
        <w:pStyle w:val="Prrafodelista"/>
        <w:numPr>
          <w:ilvl w:val="0"/>
          <w:numId w:val="62"/>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68185360" w14:textId="77777777" w:rsidR="00DE49EF" w:rsidRPr="005C03A2" w:rsidRDefault="00DE49EF" w:rsidP="001161DC">
      <w:pPr>
        <w:pStyle w:val="Prrafodelista"/>
        <w:numPr>
          <w:ilvl w:val="0"/>
          <w:numId w:val="62"/>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lastRenderedPageBreak/>
        <w:t>La identificación de la persona física que firme la oferta: nombre y apellidos y nº de DNI o documento equivalente.</w:t>
      </w:r>
    </w:p>
    <w:p w14:paraId="08437733" w14:textId="77777777" w:rsidR="00DE49EF" w:rsidRPr="005C03A2" w:rsidRDefault="00DE49EF" w:rsidP="00EA665B">
      <w:pPr>
        <w:pStyle w:val="Prrafodelista"/>
        <w:widowControl w:val="0"/>
        <w:numPr>
          <w:ilvl w:val="0"/>
          <w:numId w:val="31"/>
        </w:numPr>
        <w:suppressAutoHyphens/>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Los sobres se presentarán dentro del plazo – fecha y hora</w:t>
      </w:r>
      <w:r w:rsidR="00893435" w:rsidRPr="005C03A2">
        <w:rPr>
          <w:rFonts w:ascii="Verdana" w:hAnsi="Verdana" w:cs="Tahoma"/>
          <w:sz w:val="19"/>
          <w:szCs w:val="19"/>
        </w:rPr>
        <w:t xml:space="preserve"> </w:t>
      </w:r>
      <w:r w:rsidRPr="005C03A2">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5C03A2" w:rsidRDefault="00DE49EF" w:rsidP="00B043D5">
      <w:pPr>
        <w:pStyle w:val="Estilo1"/>
        <w:tabs>
          <w:tab w:val="num" w:pos="2410"/>
        </w:tabs>
        <w:spacing w:before="120" w:after="120"/>
        <w:ind w:left="1985" w:right="-427"/>
        <w:rPr>
          <w:rFonts w:ascii="Verdana" w:eastAsia="Arial Unicode MS" w:hAnsi="Verdana" w:cs="Tahoma"/>
          <w:sz w:val="19"/>
          <w:szCs w:val="19"/>
        </w:rPr>
      </w:pPr>
      <w:r w:rsidRPr="005C03A2">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5C03A2">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5C03A2" w:rsidRDefault="00DE49EF" w:rsidP="00B043D5">
      <w:pPr>
        <w:pStyle w:val="Estilo1"/>
        <w:tabs>
          <w:tab w:val="num" w:pos="2410"/>
        </w:tabs>
        <w:spacing w:before="120" w:after="120"/>
        <w:ind w:left="1985" w:right="-427"/>
        <w:rPr>
          <w:rFonts w:ascii="Verdana" w:eastAsia="Arial Unicode MS" w:hAnsi="Verdana" w:cs="Tahoma"/>
          <w:sz w:val="19"/>
          <w:szCs w:val="19"/>
        </w:rPr>
      </w:pPr>
      <w:r w:rsidRPr="005C03A2">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5C03A2" w:rsidRDefault="004B1429" w:rsidP="00B043D5">
      <w:pPr>
        <w:tabs>
          <w:tab w:val="left" w:pos="400"/>
        </w:tabs>
        <w:spacing w:before="120" w:after="120"/>
        <w:ind w:left="2127" w:right="-427" w:hanging="709"/>
        <w:jc w:val="both"/>
        <w:rPr>
          <w:rFonts w:ascii="Verdana" w:eastAsia="Arial Unicode MS" w:hAnsi="Verdana"/>
          <w:b/>
          <w:sz w:val="19"/>
          <w:szCs w:val="19"/>
        </w:rPr>
      </w:pPr>
      <w:r w:rsidRPr="005C03A2">
        <w:rPr>
          <w:rFonts w:ascii="Verdana" w:eastAsia="Arial Unicode MS" w:hAnsi="Verdana"/>
          <w:b/>
          <w:sz w:val="19"/>
          <w:szCs w:val="19"/>
        </w:rPr>
        <w:t xml:space="preserve">12.2.2.2.- </w:t>
      </w:r>
      <w:r w:rsidR="00DE49EF" w:rsidRPr="005C03A2">
        <w:rPr>
          <w:rFonts w:ascii="Verdana" w:eastAsia="Arial Unicode MS" w:hAnsi="Verdana"/>
          <w:b/>
          <w:sz w:val="19"/>
          <w:szCs w:val="19"/>
        </w:rPr>
        <w:t>Devolución de la documentación.</w:t>
      </w:r>
    </w:p>
    <w:p w14:paraId="3232140A" w14:textId="77777777" w:rsidR="00DE49EF" w:rsidRPr="005C03A2" w:rsidRDefault="00DE49EF" w:rsidP="00B043D5">
      <w:pPr>
        <w:spacing w:before="120" w:after="120"/>
        <w:ind w:left="1701" w:right="-427"/>
        <w:jc w:val="both"/>
        <w:rPr>
          <w:rFonts w:ascii="Verdana" w:eastAsia="Arial Unicode MS" w:hAnsi="Verdana"/>
          <w:sz w:val="19"/>
          <w:szCs w:val="19"/>
        </w:rPr>
      </w:pPr>
      <w:r w:rsidRPr="005C03A2">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5C03A2">
        <w:rPr>
          <w:rFonts w:ascii="Verdana" w:eastAsia="Arial Unicode MS" w:hAnsi="Verdana"/>
          <w:sz w:val="19"/>
          <w:szCs w:val="19"/>
        </w:rPr>
        <w:t>a la/al Secretaria/o</w:t>
      </w:r>
      <w:r w:rsidRPr="005C03A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6379D19" w14:textId="77777777" w:rsidR="00DE49EF" w:rsidRPr="005C03A2" w:rsidRDefault="00DE49EF" w:rsidP="00B043D5">
      <w:pPr>
        <w:spacing w:before="120" w:after="120"/>
        <w:ind w:left="1701" w:right="-427"/>
        <w:jc w:val="both"/>
        <w:rPr>
          <w:rFonts w:ascii="Verdana" w:eastAsia="Arial Unicode MS" w:hAnsi="Verdana"/>
          <w:sz w:val="19"/>
          <w:szCs w:val="19"/>
        </w:rPr>
      </w:pPr>
      <w:r w:rsidRPr="005C03A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5C03A2" w:rsidRDefault="00DE49EF" w:rsidP="00B043D5">
      <w:pPr>
        <w:spacing w:before="120" w:after="120"/>
        <w:ind w:left="1701" w:right="-427"/>
        <w:jc w:val="both"/>
        <w:rPr>
          <w:rFonts w:ascii="Verdana" w:eastAsia="Arial Unicode MS" w:hAnsi="Verdana"/>
          <w:sz w:val="19"/>
          <w:szCs w:val="19"/>
        </w:rPr>
      </w:pPr>
      <w:r w:rsidRPr="005C03A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5C03A2" w:rsidRDefault="00D941EE" w:rsidP="00E77DA4">
      <w:pPr>
        <w:pStyle w:val="Ttulo4"/>
      </w:pPr>
      <w:r w:rsidRPr="005C03A2">
        <w:t xml:space="preserve">12.3.- </w:t>
      </w:r>
      <w:r w:rsidR="00DE49EF" w:rsidRPr="005C03A2">
        <w:t>Confidencialidad.</w:t>
      </w:r>
    </w:p>
    <w:p w14:paraId="0E8745F4" w14:textId="77777777" w:rsidR="00DE49EF" w:rsidRPr="005C03A2" w:rsidRDefault="00DE49EF" w:rsidP="00B043D5">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 xml:space="preserve">Las licitadoras que consideren confidencial algún documento aportado deben efectuar una designación explícita —cumplimentando el </w:t>
      </w:r>
      <w:r w:rsidRPr="005C03A2">
        <w:rPr>
          <w:rFonts w:ascii="Verdana" w:eastAsia="Arial Unicode MS" w:hAnsi="Verdana" w:cs="Tahoma"/>
          <w:b/>
          <w:color w:val="0000FF"/>
          <w:sz w:val="19"/>
          <w:szCs w:val="19"/>
        </w:rPr>
        <w:t>ANEXO II.3</w:t>
      </w:r>
      <w:r w:rsidRPr="005C03A2">
        <w:rPr>
          <w:rFonts w:ascii="Verdana" w:eastAsia="Arial Unicode MS" w:hAnsi="Verdana" w:cs="Tahoma"/>
          <w:sz w:val="19"/>
          <w:szCs w:val="19"/>
        </w:rPr>
        <w:t>—</w:t>
      </w:r>
      <w:r w:rsidR="003F7A3F" w:rsidRPr="005C03A2">
        <w:rPr>
          <w:rFonts w:ascii="Verdana" w:eastAsia="Arial Unicode MS" w:hAnsi="Verdana" w:cs="Tahoma"/>
          <w:sz w:val="19"/>
          <w:szCs w:val="19"/>
        </w:rPr>
        <w:t xml:space="preserve"> </w:t>
      </w:r>
      <w:r w:rsidRPr="005C03A2">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5C03A2" w:rsidRDefault="00DE49EF" w:rsidP="00B043D5">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En dicho </w:t>
      </w:r>
      <w:r w:rsidRPr="005C03A2">
        <w:rPr>
          <w:rFonts w:ascii="Verdana" w:eastAsia="Arial Unicode MS" w:hAnsi="Verdana" w:cs="Tahoma"/>
          <w:b/>
          <w:color w:val="0000FF"/>
          <w:sz w:val="19"/>
          <w:szCs w:val="19"/>
        </w:rPr>
        <w:t>ANEXO II.3</w:t>
      </w:r>
      <w:r w:rsidRPr="005C03A2">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C03A2">
        <w:rPr>
          <w:rFonts w:ascii="Verdana" w:eastAsia="Arial Unicode MS" w:hAnsi="Verdana"/>
          <w:b/>
          <w:sz w:val="19"/>
          <w:szCs w:val="19"/>
        </w:rPr>
        <w:t>deben exponer las razones concretas</w:t>
      </w:r>
      <w:r w:rsidRPr="005C03A2">
        <w:rPr>
          <w:rFonts w:ascii="Verdana" w:eastAsia="Arial Unicode MS" w:hAnsi="Verdana"/>
          <w:sz w:val="19"/>
          <w:szCs w:val="19"/>
        </w:rPr>
        <w:t xml:space="preserve"> que justifican dicha vinculación. </w:t>
      </w:r>
    </w:p>
    <w:p w14:paraId="0DBC4B7F" w14:textId="77777777"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cs="Tahoma"/>
          <w:sz w:val="19"/>
          <w:szCs w:val="19"/>
        </w:rPr>
        <w:t xml:space="preserve">En ningún caso tendrá carácter confidencial la oferta económica. </w:t>
      </w:r>
      <w:r w:rsidRPr="005C03A2">
        <w:rPr>
          <w:rFonts w:ascii="Verdana" w:eastAsia="Arial Unicode MS" w:hAnsi="Verdana"/>
          <w:sz w:val="19"/>
          <w:szCs w:val="19"/>
        </w:rPr>
        <w:t xml:space="preserve">La designación como confidencial de la oferta económica se tendrá por no realizada. </w:t>
      </w:r>
    </w:p>
    <w:p w14:paraId="0BA8F85E" w14:textId="0F63BECE"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w:t>
      </w:r>
      <w:r w:rsidRPr="005C03A2">
        <w:rPr>
          <w:rFonts w:ascii="Verdana" w:eastAsia="Arial Unicode MS" w:hAnsi="Verdana"/>
          <w:sz w:val="19"/>
          <w:szCs w:val="19"/>
        </w:rPr>
        <w:lastRenderedPageBreak/>
        <w:t>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5C03A2" w:rsidRDefault="00DE49EF" w:rsidP="00B043D5">
      <w:pPr>
        <w:spacing w:before="120" w:after="120"/>
        <w:ind w:left="851" w:right="-427"/>
        <w:jc w:val="both"/>
        <w:rPr>
          <w:rFonts w:ascii="Verdana" w:eastAsia="Arial Unicode MS" w:hAnsi="Verdana"/>
          <w:sz w:val="19"/>
          <w:szCs w:val="19"/>
        </w:rPr>
      </w:pPr>
      <w:r w:rsidRPr="1FDE562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C8A4051" w14:textId="2355E1DE" w:rsidR="1FDE562C" w:rsidRDefault="1FDE562C" w:rsidP="1FDE562C">
      <w:pPr>
        <w:spacing w:before="120" w:after="120"/>
        <w:ind w:left="851" w:right="-427"/>
        <w:jc w:val="both"/>
        <w:rPr>
          <w:rFonts w:ascii="Verdana" w:eastAsia="Arial Unicode MS" w:hAnsi="Verdana"/>
          <w:sz w:val="19"/>
          <w:szCs w:val="19"/>
        </w:rPr>
      </w:pPr>
    </w:p>
    <w:p w14:paraId="3567B6AD" w14:textId="77777777" w:rsidR="00DE49EF" w:rsidRPr="005C03A2" w:rsidRDefault="00D941EE" w:rsidP="00B043D5">
      <w:pPr>
        <w:pStyle w:val="Ttulo4"/>
        <w:ind w:right="-427"/>
        <w:rPr>
          <w:szCs w:val="19"/>
        </w:rPr>
      </w:pPr>
      <w:r w:rsidRPr="005C03A2">
        <w:rPr>
          <w:szCs w:val="19"/>
        </w:rPr>
        <w:t xml:space="preserve">12.4.- </w:t>
      </w:r>
      <w:r w:rsidR="00DE49EF" w:rsidRPr="005C03A2">
        <w:rPr>
          <w:szCs w:val="19"/>
        </w:rPr>
        <w:t xml:space="preserve">Comprobación de documentación </w:t>
      </w:r>
    </w:p>
    <w:p w14:paraId="66D7D70C" w14:textId="77777777" w:rsidR="00DE49EF" w:rsidRPr="005C03A2" w:rsidRDefault="00DE49EF" w:rsidP="00B043D5">
      <w:pPr>
        <w:tabs>
          <w:tab w:val="left" w:pos="284"/>
        </w:tabs>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5C03A2">
        <w:rPr>
          <w:rFonts w:ascii="Verdana" w:eastAsia="Arial Unicode MS" w:hAnsi="Verdana" w:cs="Tahoma"/>
          <w:sz w:val="19"/>
          <w:szCs w:val="19"/>
        </w:rPr>
        <w:t xml:space="preserve"> </w:t>
      </w:r>
      <w:r w:rsidRPr="005C03A2">
        <w:rPr>
          <w:rFonts w:ascii="Verdana" w:eastAsia="Arial Unicode MS" w:hAnsi="Verdana" w:cs="Tahoma"/>
          <w:sz w:val="19"/>
          <w:szCs w:val="19"/>
        </w:rPr>
        <w:t>l</w:t>
      </w:r>
      <w:r w:rsidR="00432D24" w:rsidRPr="005C03A2">
        <w:rPr>
          <w:rFonts w:ascii="Verdana" w:eastAsia="Arial Unicode MS" w:hAnsi="Verdana" w:cs="Tahoma"/>
          <w:sz w:val="19"/>
          <w:szCs w:val="19"/>
        </w:rPr>
        <w:t>a</w:t>
      </w:r>
      <w:r w:rsidRPr="005C03A2">
        <w:rPr>
          <w:rFonts w:ascii="Verdana" w:eastAsia="Arial Unicode MS" w:hAnsi="Verdana" w:cs="Tahoma"/>
          <w:sz w:val="19"/>
          <w:szCs w:val="19"/>
        </w:rPr>
        <w:t xml:space="preserve"> operador</w:t>
      </w:r>
      <w:r w:rsidR="00432D24" w:rsidRPr="005C03A2">
        <w:rPr>
          <w:rFonts w:ascii="Verdana" w:eastAsia="Arial Unicode MS" w:hAnsi="Verdana" w:cs="Tahoma"/>
          <w:sz w:val="19"/>
          <w:szCs w:val="19"/>
        </w:rPr>
        <w:t>a</w:t>
      </w:r>
      <w:r w:rsidRPr="005C03A2">
        <w:rPr>
          <w:rFonts w:ascii="Verdana" w:eastAsia="Arial Unicode MS" w:hAnsi="Verdana" w:cs="Tahoma"/>
          <w:sz w:val="19"/>
          <w:szCs w:val="19"/>
        </w:rPr>
        <w:t xml:space="preserve"> económic</w:t>
      </w:r>
      <w:r w:rsidR="00432D24" w:rsidRPr="005C03A2">
        <w:rPr>
          <w:rFonts w:ascii="Verdana" w:eastAsia="Arial Unicode MS" w:hAnsi="Verdana" w:cs="Tahoma"/>
          <w:sz w:val="19"/>
          <w:szCs w:val="19"/>
        </w:rPr>
        <w:t>a la</w:t>
      </w:r>
      <w:r w:rsidRPr="005C03A2">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5C03A2" w:rsidRDefault="00D941EE" w:rsidP="00B043D5">
      <w:pPr>
        <w:pStyle w:val="Ttulo4"/>
        <w:ind w:right="-427"/>
        <w:rPr>
          <w:szCs w:val="19"/>
        </w:rPr>
      </w:pPr>
      <w:r w:rsidRPr="005C03A2">
        <w:rPr>
          <w:szCs w:val="19"/>
        </w:rPr>
        <w:t xml:space="preserve">12.5.- </w:t>
      </w:r>
      <w:r w:rsidR="00DE49EF" w:rsidRPr="005C03A2">
        <w:rPr>
          <w:szCs w:val="19"/>
        </w:rPr>
        <w:t>Notificaciones y comunicaciones.</w:t>
      </w:r>
    </w:p>
    <w:p w14:paraId="226DC2F6" w14:textId="77777777" w:rsidR="00DE49EF" w:rsidRPr="005C03A2" w:rsidRDefault="004B1429" w:rsidP="008321A3">
      <w:pPr>
        <w:pStyle w:val="Ttulo5"/>
        <w:rPr>
          <w:rFonts w:cs="Tahoma"/>
        </w:rPr>
      </w:pPr>
      <w:bookmarkStart w:id="660" w:name="_Toc48117907"/>
      <w:r w:rsidRPr="005C03A2">
        <w:rPr>
          <w:b/>
        </w:rPr>
        <w:t xml:space="preserve">12.5.1.- </w:t>
      </w:r>
      <w:r w:rsidR="00DE49EF" w:rsidRPr="005C03A2">
        <w:rPr>
          <w:b/>
        </w:rPr>
        <w:t>Actuaciones que son objeto de notificación y de comunicación</w:t>
      </w:r>
      <w:r w:rsidR="00B043D5" w:rsidRPr="005C03A2">
        <w:rPr>
          <w:b/>
        </w:rPr>
        <w:t>.</w:t>
      </w:r>
      <w:bookmarkEnd w:id="660"/>
    </w:p>
    <w:p w14:paraId="67DD2E22" w14:textId="77777777" w:rsidR="00DE49EF" w:rsidRPr="005C03A2" w:rsidRDefault="004B1429" w:rsidP="00B043D5">
      <w:pPr>
        <w:tabs>
          <w:tab w:val="left" w:pos="400"/>
        </w:tabs>
        <w:spacing w:before="120" w:after="120"/>
        <w:ind w:left="2127" w:right="-427" w:hanging="709"/>
        <w:jc w:val="both"/>
        <w:rPr>
          <w:rFonts w:ascii="Verdana" w:hAnsi="Verdana"/>
          <w:sz w:val="19"/>
          <w:szCs w:val="19"/>
        </w:rPr>
      </w:pPr>
      <w:r w:rsidRPr="005C03A2">
        <w:rPr>
          <w:rFonts w:ascii="Verdana" w:eastAsia="Arial Unicode MS" w:hAnsi="Verdana"/>
          <w:b/>
          <w:sz w:val="19"/>
          <w:szCs w:val="19"/>
        </w:rPr>
        <w:t>12</w:t>
      </w:r>
      <w:r w:rsidRPr="005C03A2">
        <w:rPr>
          <w:rFonts w:ascii="Verdana" w:hAnsi="Verdana"/>
          <w:b/>
          <w:sz w:val="19"/>
          <w:szCs w:val="19"/>
        </w:rPr>
        <w:t>.5.1.1.-</w:t>
      </w:r>
      <w:r w:rsidRPr="005C03A2">
        <w:rPr>
          <w:rFonts w:ascii="Verdana" w:hAnsi="Verdana"/>
          <w:sz w:val="19"/>
          <w:szCs w:val="19"/>
        </w:rPr>
        <w:t xml:space="preserve"> </w:t>
      </w:r>
      <w:r w:rsidR="00DE49EF" w:rsidRPr="005C03A2">
        <w:rPr>
          <w:rFonts w:ascii="Verdana" w:hAnsi="Verdana"/>
          <w:sz w:val="19"/>
          <w:szCs w:val="19"/>
        </w:rPr>
        <w:t>Serán notificados el acuerdo de adjudicación y los actos de trámite definidos en la letra b) del art. 44.2 LCSP.</w:t>
      </w:r>
    </w:p>
    <w:p w14:paraId="2B3FC0BB" w14:textId="77777777" w:rsidR="00DE49EF" w:rsidRPr="005C03A2" w:rsidRDefault="004B1429" w:rsidP="00B043D5">
      <w:pPr>
        <w:tabs>
          <w:tab w:val="left" w:pos="400"/>
        </w:tabs>
        <w:spacing w:before="120" w:after="120"/>
        <w:ind w:left="2127" w:right="-427" w:hanging="709"/>
        <w:jc w:val="both"/>
        <w:rPr>
          <w:rFonts w:ascii="Verdana" w:hAnsi="Verdana"/>
          <w:sz w:val="19"/>
          <w:szCs w:val="19"/>
        </w:rPr>
      </w:pPr>
      <w:r w:rsidRPr="005C03A2">
        <w:rPr>
          <w:rFonts w:ascii="Verdana" w:hAnsi="Verdana"/>
          <w:b/>
          <w:sz w:val="19"/>
          <w:szCs w:val="19"/>
        </w:rPr>
        <w:t>12.5.1.2.-</w:t>
      </w:r>
      <w:r w:rsidRPr="005C03A2">
        <w:rPr>
          <w:rFonts w:ascii="Verdana" w:hAnsi="Verdana"/>
          <w:sz w:val="19"/>
          <w:szCs w:val="19"/>
        </w:rPr>
        <w:t xml:space="preserve"> </w:t>
      </w:r>
      <w:r w:rsidR="00DE49EF" w:rsidRPr="005C03A2">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5C03A2" w:rsidRDefault="004B1429" w:rsidP="008321A3">
      <w:pPr>
        <w:pStyle w:val="Ttulo5"/>
        <w:rPr>
          <w:b/>
        </w:rPr>
      </w:pPr>
      <w:bookmarkStart w:id="661" w:name="_Toc48117908"/>
      <w:r w:rsidRPr="005C03A2">
        <w:rPr>
          <w:b/>
        </w:rPr>
        <w:t xml:space="preserve">12.5.2.- </w:t>
      </w:r>
      <w:r w:rsidR="00DE49EF" w:rsidRPr="005C03A2">
        <w:rPr>
          <w:b/>
        </w:rPr>
        <w:t>Presentación de ofertas por medios electrónicos</w:t>
      </w:r>
      <w:r w:rsidR="00B043D5" w:rsidRPr="005C03A2">
        <w:rPr>
          <w:b/>
        </w:rPr>
        <w:t>.</w:t>
      </w:r>
      <w:bookmarkEnd w:id="661"/>
    </w:p>
    <w:p w14:paraId="4EA0AF79" w14:textId="4226A75A" w:rsidR="00DE49EF" w:rsidRPr="005C03A2" w:rsidRDefault="00DE49EF" w:rsidP="00B043D5">
      <w:pPr>
        <w:spacing w:before="120" w:after="120"/>
        <w:ind w:left="1418" w:right="-427"/>
        <w:jc w:val="both"/>
        <w:rPr>
          <w:rFonts w:ascii="Verdana" w:hAnsi="Verdana" w:cs="Tahoma"/>
          <w:sz w:val="19"/>
          <w:szCs w:val="19"/>
        </w:rPr>
      </w:pPr>
      <w:r w:rsidRPr="005C03A2">
        <w:rPr>
          <w:rFonts w:ascii="Verdana" w:hAnsi="Verdana" w:cs="Tahoma"/>
          <w:sz w:val="19"/>
          <w:szCs w:val="19"/>
        </w:rPr>
        <w:t>Las notificaciones y las comunicaciones se practicarán a través del sistema de licitación electrónica.</w:t>
      </w:r>
      <w:r w:rsidR="007F63EA" w:rsidRPr="005C03A2">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7F63EA" w:rsidRPr="005C03A2">
        <w:rPr>
          <w:rFonts w:ascii="Verdana" w:hAnsi="Verdana" w:cs="Tahoma"/>
          <w:sz w:val="19"/>
          <w:szCs w:val="19"/>
        </w:rPr>
        <w:t>Los plazos a contar</w:t>
      </w:r>
      <w:proofErr w:type="gramEnd"/>
      <w:r w:rsidR="007F63EA" w:rsidRPr="005C03A2">
        <w:rPr>
          <w:rFonts w:ascii="Verdana" w:hAnsi="Verdana" w:cs="Tahoma"/>
          <w:sz w:val="19"/>
          <w:szCs w:val="19"/>
        </w:rPr>
        <w:t xml:space="preserve">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5789BEA" w14:textId="77777777" w:rsidR="00DE49EF" w:rsidRPr="005C03A2" w:rsidRDefault="004B1429" w:rsidP="008321A3">
      <w:pPr>
        <w:pStyle w:val="Ttulo5"/>
        <w:rPr>
          <w:b/>
        </w:rPr>
      </w:pPr>
      <w:bookmarkStart w:id="662" w:name="_Toc48117909"/>
      <w:r w:rsidRPr="005C03A2">
        <w:rPr>
          <w:b/>
        </w:rPr>
        <w:t xml:space="preserve">12.5.3.- </w:t>
      </w:r>
      <w:r w:rsidR="00DE49EF" w:rsidRPr="005C03A2">
        <w:rPr>
          <w:b/>
        </w:rPr>
        <w:t>Presentación de ofertas por medios no electrónicos o papel</w:t>
      </w:r>
      <w:r w:rsidRPr="005C03A2">
        <w:rPr>
          <w:b/>
        </w:rPr>
        <w:t>.</w:t>
      </w:r>
      <w:bookmarkEnd w:id="662"/>
    </w:p>
    <w:p w14:paraId="7F020325" w14:textId="77777777" w:rsidR="00DE49EF" w:rsidRPr="005C03A2" w:rsidRDefault="00DE49EF" w:rsidP="00B043D5">
      <w:pPr>
        <w:spacing w:before="120" w:after="120"/>
        <w:ind w:left="1418" w:right="-427"/>
        <w:jc w:val="both"/>
        <w:rPr>
          <w:rFonts w:ascii="Verdana" w:hAnsi="Verdana" w:cs="Tahoma"/>
          <w:sz w:val="19"/>
          <w:szCs w:val="19"/>
        </w:rPr>
      </w:pPr>
      <w:r w:rsidRPr="005C03A2">
        <w:rPr>
          <w:rFonts w:ascii="Verdana" w:eastAsia="Arial Unicode MS" w:hAnsi="Verdana"/>
          <w:sz w:val="19"/>
          <w:szCs w:val="19"/>
        </w:rPr>
        <w:t xml:space="preserve">En todo caso, las </w:t>
      </w:r>
      <w:r w:rsidRPr="005C03A2">
        <w:rPr>
          <w:rFonts w:ascii="Verdana" w:eastAsia="Arial Unicode MS" w:hAnsi="Verdana"/>
          <w:b/>
          <w:sz w:val="19"/>
          <w:szCs w:val="19"/>
          <w:u w:val="single"/>
        </w:rPr>
        <w:t>notificaciones</w:t>
      </w:r>
      <w:r w:rsidRPr="005C03A2">
        <w:rPr>
          <w:rFonts w:ascii="Verdana" w:eastAsia="Arial Unicode MS" w:hAnsi="Verdana"/>
          <w:sz w:val="19"/>
          <w:szCs w:val="19"/>
        </w:rPr>
        <w:t xml:space="preserve"> se practicarán por medios electrónicos </w:t>
      </w:r>
      <w:r w:rsidRPr="005C03A2">
        <w:rPr>
          <w:rFonts w:ascii="Verdana" w:hAnsi="Verdana" w:cs="Tahoma"/>
          <w:sz w:val="19"/>
          <w:szCs w:val="19"/>
        </w:rPr>
        <w:t xml:space="preserve">a través de la Sede Electrónica de </w:t>
      </w:r>
      <w:r w:rsidRPr="005C03A2">
        <w:rPr>
          <w:rFonts w:ascii="Verdana" w:eastAsia="Arial Unicode MS" w:hAnsi="Verdana"/>
          <w:sz w:val="19"/>
          <w:szCs w:val="19"/>
        </w:rPr>
        <w:t xml:space="preserve">la Administración de la CAE </w:t>
      </w:r>
      <w:r w:rsidRPr="005C03A2">
        <w:rPr>
          <w:rFonts w:ascii="Verdana" w:hAnsi="Verdana" w:cs="Tahoma"/>
          <w:sz w:val="19"/>
          <w:szCs w:val="19"/>
        </w:rPr>
        <w:t xml:space="preserve">a la que se accederá a través de </w:t>
      </w:r>
      <w:hyperlink r:id="rId21" w:history="1">
        <w:r w:rsidRPr="005C03A2">
          <w:rPr>
            <w:rStyle w:val="Hipervnculo"/>
            <w:rFonts w:ascii="Verdana" w:hAnsi="Verdana" w:cs="Tahoma"/>
            <w:sz w:val="19"/>
            <w:szCs w:val="19"/>
          </w:rPr>
          <w:t>https://euskadi.eus</w:t>
        </w:r>
      </w:hyperlink>
      <w:r w:rsidRPr="005C03A2">
        <w:rPr>
          <w:rFonts w:ascii="Verdana" w:hAnsi="Verdana" w:cs="Tahoma"/>
          <w:sz w:val="19"/>
          <w:szCs w:val="19"/>
        </w:rPr>
        <w:t>. Para acceder a las not</w:t>
      </w:r>
      <w:r w:rsidR="00432D24" w:rsidRPr="005C03A2">
        <w:rPr>
          <w:rFonts w:ascii="Verdana" w:hAnsi="Verdana" w:cs="Tahoma"/>
          <w:sz w:val="19"/>
          <w:szCs w:val="19"/>
        </w:rPr>
        <w:t>ificaciones y comunicaciones, las operadoras económica</w:t>
      </w:r>
      <w:r w:rsidRPr="005C03A2">
        <w:rPr>
          <w:rFonts w:ascii="Verdana" w:hAnsi="Verdana" w:cs="Tahoma"/>
          <w:sz w:val="19"/>
          <w:szCs w:val="19"/>
        </w:rPr>
        <w:t xml:space="preserve">s deberán utilizar el enlace “Mis </w:t>
      </w:r>
      <w:r w:rsidR="00B41848" w:rsidRPr="005C03A2">
        <w:rPr>
          <w:rFonts w:ascii="Verdana" w:hAnsi="Verdana" w:cs="Tahoma"/>
          <w:sz w:val="19"/>
          <w:szCs w:val="19"/>
        </w:rPr>
        <w:t>Carpetas</w:t>
      </w:r>
      <w:r w:rsidRPr="005C03A2">
        <w:rPr>
          <w:rFonts w:ascii="Verdana" w:hAnsi="Verdana" w:cs="Tahoma"/>
          <w:sz w:val="19"/>
          <w:szCs w:val="19"/>
        </w:rPr>
        <w:t>” ubicado dentro de la pestaña “Trámites”. Cada vez que se envíe una</w:t>
      </w:r>
      <w:r w:rsidR="00432D24" w:rsidRPr="005C03A2">
        <w:rPr>
          <w:rFonts w:ascii="Verdana" w:hAnsi="Verdana" w:cs="Tahoma"/>
          <w:sz w:val="19"/>
          <w:szCs w:val="19"/>
        </w:rPr>
        <w:t xml:space="preserve"> notificación o comunicación, las operadoras económica</w:t>
      </w:r>
      <w:r w:rsidRPr="005C03A2">
        <w:rPr>
          <w:rFonts w:ascii="Verdana" w:hAnsi="Verdana" w:cs="Tahoma"/>
          <w:sz w:val="19"/>
          <w:szCs w:val="19"/>
        </w:rPr>
        <w:t>s recibirán aviso del envío a la dirección de correo electrónico que haya facilitado a estos efectos.</w:t>
      </w:r>
    </w:p>
    <w:p w14:paraId="0B3FA9EA" w14:textId="77777777" w:rsidR="00DE49EF" w:rsidRPr="005C03A2" w:rsidRDefault="00DE49EF" w:rsidP="00B043D5">
      <w:pPr>
        <w:spacing w:before="120" w:after="120"/>
        <w:ind w:left="1418" w:right="-427"/>
        <w:jc w:val="both"/>
        <w:rPr>
          <w:rFonts w:ascii="Verdana" w:hAnsi="Verdana" w:cs="Tahoma"/>
          <w:sz w:val="19"/>
          <w:szCs w:val="19"/>
        </w:rPr>
      </w:pPr>
      <w:r w:rsidRPr="005C03A2">
        <w:rPr>
          <w:rFonts w:ascii="Verdana" w:hAnsi="Verdana" w:cs="Tahoma"/>
          <w:sz w:val="19"/>
          <w:szCs w:val="19"/>
        </w:rPr>
        <w:t xml:space="preserve">Asimismo, las </w:t>
      </w:r>
      <w:r w:rsidRPr="005C03A2">
        <w:rPr>
          <w:rFonts w:ascii="Verdana" w:hAnsi="Verdana" w:cs="Tahoma"/>
          <w:b/>
          <w:sz w:val="19"/>
          <w:szCs w:val="19"/>
          <w:u w:val="single"/>
        </w:rPr>
        <w:t>comunicaciones</w:t>
      </w:r>
      <w:r w:rsidRPr="005C03A2">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A830D3" w14:textId="755E7C06" w:rsidR="003F7A3F" w:rsidRPr="005C03A2" w:rsidRDefault="00DE49EF" w:rsidP="001A237A">
      <w:pPr>
        <w:spacing w:before="120" w:after="120"/>
        <w:ind w:left="1418" w:right="-427"/>
        <w:jc w:val="both"/>
        <w:rPr>
          <w:rFonts w:ascii="Verdana" w:eastAsia="Arial Unicode MS" w:hAnsi="Verdana" w:cs="Arial"/>
          <w:b/>
          <w:caps/>
          <w:sz w:val="19"/>
          <w:szCs w:val="19"/>
        </w:rPr>
      </w:pPr>
      <w:r w:rsidRPr="005C03A2">
        <w:rPr>
          <w:rFonts w:ascii="Verdana" w:hAnsi="Verdana" w:cs="Tahoma"/>
          <w:sz w:val="19"/>
          <w:szCs w:val="19"/>
        </w:rPr>
        <w:t xml:space="preserve">A efectos de notificaciones y comunicaciones, debe aportarse la declaración contenida en el </w:t>
      </w:r>
      <w:r w:rsidRPr="005C03A2">
        <w:rPr>
          <w:rFonts w:ascii="Verdana" w:hAnsi="Verdana" w:cs="Tahoma"/>
          <w:b/>
          <w:color w:val="0000FF"/>
          <w:sz w:val="19"/>
          <w:szCs w:val="19"/>
        </w:rPr>
        <w:t xml:space="preserve">ANEXO </w:t>
      </w:r>
      <w:r w:rsidRPr="005C03A2">
        <w:rPr>
          <w:rFonts w:ascii="Verdana" w:eastAsia="Arial Unicode MS" w:hAnsi="Verdana" w:cs="Tahoma"/>
          <w:b/>
          <w:color w:val="0000FF"/>
          <w:sz w:val="19"/>
          <w:szCs w:val="19"/>
        </w:rPr>
        <w:t>II.</w:t>
      </w:r>
      <w:r w:rsidR="00EC6ABB" w:rsidRPr="005C03A2">
        <w:rPr>
          <w:rFonts w:ascii="Verdana" w:eastAsia="Arial Unicode MS" w:hAnsi="Verdana" w:cs="Tahoma"/>
          <w:b/>
          <w:color w:val="0000FF"/>
          <w:sz w:val="19"/>
          <w:szCs w:val="19"/>
        </w:rPr>
        <w:t>10</w:t>
      </w:r>
      <w:r w:rsidRPr="005C03A2">
        <w:rPr>
          <w:rFonts w:ascii="Verdana" w:eastAsia="Arial Unicode MS" w:hAnsi="Verdana" w:cs="Tahoma"/>
          <w:b/>
          <w:color w:val="0000FF"/>
          <w:sz w:val="19"/>
          <w:szCs w:val="19"/>
        </w:rPr>
        <w:t xml:space="preserve">. </w:t>
      </w:r>
      <w:r w:rsidRPr="005C03A2">
        <w:rPr>
          <w:rFonts w:ascii="Verdana" w:hAnsi="Verdana" w:cs="Tahoma"/>
          <w:sz w:val="19"/>
          <w:szCs w:val="19"/>
        </w:rPr>
        <w:t>debidamente cumplimentada y firmada.</w:t>
      </w:r>
    </w:p>
    <w:p w14:paraId="4F65B47E" w14:textId="65F0ED7C" w:rsidR="00DE49EF" w:rsidRPr="005C03A2" w:rsidRDefault="00E60D96" w:rsidP="00B043D5">
      <w:pPr>
        <w:pStyle w:val="Ttulo3"/>
        <w:ind w:right="-427"/>
        <w:rPr>
          <w:rFonts w:eastAsia="Arial Unicode MS"/>
        </w:rPr>
      </w:pPr>
      <w:bookmarkStart w:id="663" w:name="_Toc215044348"/>
      <w:r w:rsidRPr="005C03A2">
        <w:rPr>
          <w:rFonts w:eastAsia="Arial Unicode MS"/>
          <w:caps w:val="0"/>
        </w:rPr>
        <w:lastRenderedPageBreak/>
        <w:t>13.- SOBRE A «DOCUMENTACIÓN ACREDITATIVA DEL CUMPLIMIENTO DE LOS REQUISITOS PREVIOS»</w:t>
      </w:r>
      <w:bookmarkEnd w:id="663"/>
    </w:p>
    <w:p w14:paraId="0BCA1534" w14:textId="77777777" w:rsidR="00DE49EF" w:rsidRPr="005C03A2" w:rsidRDefault="004B1429" w:rsidP="00B043D5">
      <w:pPr>
        <w:pStyle w:val="Ttulo4"/>
        <w:ind w:right="-427"/>
        <w:rPr>
          <w:szCs w:val="19"/>
        </w:rPr>
      </w:pPr>
      <w:r w:rsidRPr="005C03A2">
        <w:rPr>
          <w:szCs w:val="19"/>
        </w:rPr>
        <w:t xml:space="preserve">13.1.- </w:t>
      </w:r>
      <w:r w:rsidR="00DE49EF" w:rsidRPr="005C03A2">
        <w:rPr>
          <w:szCs w:val="19"/>
        </w:rPr>
        <w:t>Relación de documentos que deben obrar en este sobre</w:t>
      </w:r>
      <w:r w:rsidRPr="005C03A2">
        <w:rPr>
          <w:szCs w:val="19"/>
        </w:rPr>
        <w:t>:</w:t>
      </w:r>
    </w:p>
    <w:p w14:paraId="629C1925" w14:textId="411043D3" w:rsidR="00322881" w:rsidRPr="005C03A2" w:rsidRDefault="00322881" w:rsidP="00322881">
      <w:pPr>
        <w:spacing w:before="120" w:after="120"/>
        <w:ind w:left="1418" w:right="-427" w:hanging="850"/>
        <w:jc w:val="both"/>
        <w:rPr>
          <w:rFonts w:ascii="Verdana" w:eastAsia="Arial Unicode MS" w:hAnsi="Verdana"/>
          <w:sz w:val="19"/>
          <w:szCs w:val="19"/>
        </w:rPr>
      </w:pPr>
      <w:r w:rsidRPr="005C03A2">
        <w:rPr>
          <w:rFonts w:ascii="Verdana" w:hAnsi="Verdana"/>
          <w:b/>
          <w:sz w:val="19"/>
          <w:szCs w:val="19"/>
        </w:rPr>
        <w:t xml:space="preserve">13.1.1.- </w:t>
      </w:r>
      <w:r w:rsidR="00E117EA" w:rsidRPr="005C03A2">
        <w:rPr>
          <w:rFonts w:ascii="Verdana" w:eastAsia="Arial Unicode MS" w:hAnsi="Verdana" w:cs="Tahoma"/>
          <w:b/>
          <w:color w:val="0000FF"/>
          <w:sz w:val="19"/>
          <w:szCs w:val="18"/>
        </w:rPr>
        <w:t>ANEXO II.0.</w:t>
      </w:r>
    </w:p>
    <w:p w14:paraId="197D958F" w14:textId="77777777" w:rsidR="00322881" w:rsidRPr="005C03A2" w:rsidRDefault="00322881" w:rsidP="008321A3">
      <w:pPr>
        <w:pStyle w:val="Ttulo5"/>
      </w:pPr>
      <w:bookmarkStart w:id="664" w:name="_Toc48117912"/>
      <w:r w:rsidRPr="005C03A2">
        <w:rPr>
          <w:b/>
        </w:rPr>
        <w:t xml:space="preserve">13.1.2.- </w:t>
      </w:r>
      <w:r w:rsidRPr="005C03A2">
        <w:t xml:space="preserve">Documento Europeo Único de Contratación (DEUC) de la operadora económica debidamente cumplimentado. Su cumplimentación se realizará a través de la dirección </w:t>
      </w:r>
      <w:hyperlink r:id="rId22" w:history="1">
        <w:r w:rsidRPr="005C03A2">
          <w:rPr>
            <w:rStyle w:val="Hipervnculo"/>
            <w:szCs w:val="19"/>
          </w:rPr>
          <w:t>https://visor.registrodelicitadores.gob.es/home</w:t>
        </w:r>
      </w:hyperlink>
      <w:r w:rsidRPr="005C03A2">
        <w:t xml:space="preserve"> y el archivo </w:t>
      </w:r>
      <w:proofErr w:type="spellStart"/>
      <w:r w:rsidRPr="005C03A2">
        <w:t>xml</w:t>
      </w:r>
      <w:proofErr w:type="spellEnd"/>
      <w:r w:rsidRPr="005C03A2">
        <w:t xml:space="preserve"> publicado en el perfil de contratante.</w:t>
      </w:r>
      <w:bookmarkEnd w:id="664"/>
    </w:p>
    <w:p w14:paraId="01DF3EC2" w14:textId="77777777" w:rsidR="00322881" w:rsidRPr="005C03A2" w:rsidRDefault="00322881" w:rsidP="00322881">
      <w:pPr>
        <w:spacing w:before="120" w:after="120"/>
        <w:ind w:left="1418" w:right="-427"/>
        <w:jc w:val="both"/>
        <w:rPr>
          <w:rFonts w:ascii="Verdana" w:eastAsia="Arial Unicode MS" w:hAnsi="Verdana"/>
          <w:sz w:val="19"/>
          <w:szCs w:val="19"/>
        </w:rPr>
      </w:pPr>
      <w:r w:rsidRPr="005C03A2">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5C03A2" w:rsidRDefault="00322881" w:rsidP="008321A3">
      <w:pPr>
        <w:pStyle w:val="Ttulo5"/>
      </w:pPr>
      <w:bookmarkStart w:id="665" w:name="_Toc48117913"/>
      <w:r w:rsidRPr="005C03A2">
        <w:rPr>
          <w:b/>
        </w:rPr>
        <w:t>13.1.3.-</w:t>
      </w:r>
      <w:r w:rsidRPr="005C03A2">
        <w:t xml:space="preserve"> Garantía provisional, si lo exige la cláusula 8.1 de cláusulas específicas del contrato.</w:t>
      </w:r>
      <w:bookmarkEnd w:id="665"/>
    </w:p>
    <w:p w14:paraId="3702E8D1" w14:textId="77777777" w:rsidR="00322881" w:rsidRPr="005C03A2" w:rsidRDefault="00322881" w:rsidP="008321A3">
      <w:pPr>
        <w:pStyle w:val="Ttulo5"/>
        <w:rPr>
          <w:b/>
          <w:color w:val="0070C0"/>
        </w:rPr>
      </w:pPr>
      <w:bookmarkStart w:id="666" w:name="_Toc48117914"/>
      <w:r w:rsidRPr="005C03A2">
        <w:rPr>
          <w:b/>
        </w:rPr>
        <w:t>13.1.4.-</w:t>
      </w:r>
      <w:r w:rsidRPr="005C03A2">
        <w:t xml:space="preserve"> Compromiso de adscripción de medios según el modelo que figura en el </w:t>
      </w:r>
      <w:r w:rsidRPr="005C03A2">
        <w:rPr>
          <w:rFonts w:cs="Tahoma"/>
          <w:b/>
          <w:color w:val="0000FF"/>
        </w:rPr>
        <w:t>ANEXO II.2.</w:t>
      </w:r>
      <w:bookmarkEnd w:id="666"/>
    </w:p>
    <w:p w14:paraId="05AA6CE0" w14:textId="77777777" w:rsidR="00322881" w:rsidRPr="005C03A2" w:rsidRDefault="00322881" w:rsidP="008321A3">
      <w:pPr>
        <w:pStyle w:val="Ttulo5"/>
        <w:rPr>
          <w:rFonts w:eastAsia="Calibri"/>
        </w:rPr>
      </w:pPr>
      <w:bookmarkStart w:id="667" w:name="_Toc48117915"/>
      <w:r w:rsidRPr="005C03A2">
        <w:rPr>
          <w:b/>
        </w:rPr>
        <w:t>13.1.5.-</w:t>
      </w:r>
      <w:r w:rsidRPr="005C03A2">
        <w:t xml:space="preserve"> Nombres y cualificación profesional del personal responsable de ejecutar la prestación en el caso de que se exija en la cláusula 21.5 de cláusulas específicas del contrato.</w:t>
      </w:r>
      <w:bookmarkEnd w:id="667"/>
    </w:p>
    <w:p w14:paraId="761F83C5" w14:textId="77777777" w:rsidR="00322881" w:rsidRPr="005C03A2" w:rsidRDefault="00322881" w:rsidP="008321A3">
      <w:pPr>
        <w:pStyle w:val="Ttulo5"/>
      </w:pPr>
      <w:bookmarkStart w:id="668" w:name="_Toc48117916"/>
      <w:r w:rsidRPr="005C03A2">
        <w:rPr>
          <w:b/>
        </w:rPr>
        <w:t>13.1.6.-</w:t>
      </w:r>
      <w:r w:rsidRPr="005C03A2">
        <w:t xml:space="preserve"> Designación como confidencial de informaciones facilitadas por la operadora económica según el modelo que figura en el </w:t>
      </w:r>
      <w:r w:rsidRPr="005C03A2">
        <w:rPr>
          <w:rFonts w:cs="Tahoma"/>
          <w:b/>
          <w:color w:val="0000FF"/>
        </w:rPr>
        <w:t>ANEXO II.3.</w:t>
      </w:r>
      <w:bookmarkEnd w:id="668"/>
    </w:p>
    <w:p w14:paraId="320F17D3" w14:textId="77777777" w:rsidR="00322881" w:rsidRPr="005C03A2" w:rsidRDefault="00322881" w:rsidP="008321A3">
      <w:pPr>
        <w:pStyle w:val="Ttulo5"/>
      </w:pPr>
      <w:bookmarkStart w:id="669" w:name="_Toc48117917"/>
      <w:r w:rsidRPr="005C03A2">
        <w:rPr>
          <w:b/>
        </w:rPr>
        <w:t>13.1.7.-</w:t>
      </w:r>
      <w:r w:rsidRPr="005C03A2">
        <w:t xml:space="preserve"> Compromiso de constituirse formalmente en UTE que figura en el </w:t>
      </w:r>
      <w:r w:rsidRPr="005C03A2">
        <w:rPr>
          <w:rFonts w:cs="Tahoma"/>
          <w:b/>
          <w:color w:val="0000FF"/>
        </w:rPr>
        <w:t>ANEXO II.4.</w:t>
      </w:r>
      <w:bookmarkEnd w:id="669"/>
    </w:p>
    <w:p w14:paraId="0811CBDA" w14:textId="77777777" w:rsidR="00322881" w:rsidRPr="005C03A2" w:rsidRDefault="00322881" w:rsidP="008321A3">
      <w:pPr>
        <w:pStyle w:val="Ttulo5"/>
        <w:rPr>
          <w:b/>
          <w:color w:val="0070C0"/>
        </w:rPr>
      </w:pPr>
      <w:bookmarkStart w:id="670" w:name="_Toc48117918"/>
      <w:r w:rsidRPr="005C03A2">
        <w:rPr>
          <w:b/>
        </w:rPr>
        <w:t>13.1.8.-</w:t>
      </w:r>
      <w:r w:rsidRPr="005C03A2">
        <w:t xml:space="preserve"> Declaración sobre los compromisos que la operadora económica asume respecto de las personas trabajadoras que realicen la actividad objeto del contrato según el modelo que figura en el </w:t>
      </w:r>
      <w:r w:rsidRPr="005C03A2">
        <w:rPr>
          <w:rFonts w:cs="Tahoma"/>
          <w:b/>
          <w:color w:val="0000FF"/>
        </w:rPr>
        <w:t>ANEXO II.5</w:t>
      </w:r>
      <w:r w:rsidRPr="005C03A2">
        <w:rPr>
          <w:b/>
          <w:color w:val="0070C0"/>
        </w:rPr>
        <w:t>.</w:t>
      </w:r>
      <w:bookmarkEnd w:id="670"/>
    </w:p>
    <w:p w14:paraId="2DC627A3" w14:textId="77777777" w:rsidR="00322881" w:rsidRPr="005C03A2" w:rsidRDefault="00322881" w:rsidP="008321A3">
      <w:pPr>
        <w:pStyle w:val="Ttulo5"/>
      </w:pPr>
      <w:bookmarkStart w:id="671" w:name="_Toc48117919"/>
      <w:r w:rsidRPr="005C03A2">
        <w:rPr>
          <w:b/>
        </w:rPr>
        <w:t>13.1.9.-</w:t>
      </w:r>
      <w:r w:rsidRPr="005C03A2">
        <w:t xml:space="preserve"> En el supuesto de que varias operadoras económicas pertenecientes a un mismo grupo empresarial, de conformidad con el art. 42.1 del Código de Comercio, presenten oferta, se deberá cumplimentar el </w:t>
      </w:r>
      <w:r w:rsidRPr="005C03A2">
        <w:rPr>
          <w:rFonts w:cs="Tahoma"/>
          <w:b/>
          <w:color w:val="0000FF"/>
        </w:rPr>
        <w:t>ANEXO II.6.</w:t>
      </w:r>
      <w:bookmarkEnd w:id="671"/>
    </w:p>
    <w:p w14:paraId="25EB6FF5" w14:textId="77777777" w:rsidR="00322881" w:rsidRPr="005C03A2" w:rsidRDefault="00322881" w:rsidP="008321A3">
      <w:pPr>
        <w:pStyle w:val="Ttulo5"/>
      </w:pPr>
      <w:bookmarkStart w:id="672" w:name="_Toc48117920"/>
      <w:r w:rsidRPr="005C03A2">
        <w:rPr>
          <w:b/>
        </w:rPr>
        <w:t>13.1.10.-</w:t>
      </w:r>
      <w:r w:rsidRPr="005C03A2">
        <w:t xml:space="preserve"> En el supuesto de que existan lotes de conformidad con la cláusula 1.2 de cláusulas específicas del contrato, se cumplimentará el</w:t>
      </w:r>
      <w:r w:rsidRPr="005C03A2">
        <w:rPr>
          <w:b/>
          <w:color w:val="0070C0"/>
        </w:rPr>
        <w:t xml:space="preserve"> </w:t>
      </w:r>
      <w:r w:rsidRPr="005C03A2">
        <w:rPr>
          <w:rFonts w:cs="Tahoma"/>
          <w:b/>
          <w:color w:val="0000FF"/>
        </w:rPr>
        <w:t>ANEXO II.7</w:t>
      </w:r>
      <w:r w:rsidRPr="005C03A2">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2"/>
    </w:p>
    <w:p w14:paraId="133F96CC" w14:textId="499D4AB6" w:rsidR="005F4A61" w:rsidRPr="005C03A2" w:rsidRDefault="005F4A61">
      <w:pPr>
        <w:pStyle w:val="Ttulo5"/>
      </w:pPr>
      <w:bookmarkStart w:id="673" w:name="_Toc48117921"/>
      <w:r w:rsidRPr="005C03A2">
        <w:rPr>
          <w:b/>
        </w:rPr>
        <w:t>13.1.11.-</w:t>
      </w:r>
      <w:r w:rsidRPr="005C03A2">
        <w:t xml:space="preserve"> En el caso de que el contrato implique el tratamiento de datos personales, se deberá cumplimentar el </w:t>
      </w:r>
      <w:r w:rsidRPr="005C03A2">
        <w:rPr>
          <w:rFonts w:cs="Tahoma"/>
          <w:b/>
          <w:color w:val="0000FF"/>
        </w:rPr>
        <w:t>ANEXO II.8.</w:t>
      </w:r>
    </w:p>
    <w:p w14:paraId="1EE8EEB6" w14:textId="0E42E51A" w:rsidR="006A07C4" w:rsidRPr="005C03A2" w:rsidRDefault="006A07C4">
      <w:pPr>
        <w:pStyle w:val="Ttulo5"/>
      </w:pPr>
      <w:r w:rsidRPr="005C03A2">
        <w:rPr>
          <w:b/>
        </w:rPr>
        <w:t>13.1.12.-</w:t>
      </w:r>
      <w:r w:rsidRPr="005C03A2">
        <w:t xml:space="preserve"> Se deberá cumplimentar el </w:t>
      </w:r>
      <w:r w:rsidRPr="005C03A2">
        <w:rPr>
          <w:rFonts w:cs="Tahoma"/>
          <w:b/>
          <w:color w:val="0000FF"/>
        </w:rPr>
        <w:t>ANEXO II.</w:t>
      </w:r>
      <w:r w:rsidR="00EC6ABB" w:rsidRPr="005C03A2">
        <w:rPr>
          <w:rFonts w:cs="Tahoma"/>
          <w:b/>
          <w:color w:val="0000FF"/>
        </w:rPr>
        <w:t>9</w:t>
      </w:r>
      <w:r w:rsidRPr="005C03A2">
        <w:t xml:space="preserve"> mediante el que se acredita el cumplimiento del Plan de igualdad o delitos o sanciones firmes por infracción grave en materia de prevención de igualdad de hombres y mujeres.</w:t>
      </w:r>
    </w:p>
    <w:p w14:paraId="1F720846" w14:textId="1B93E8CA" w:rsidR="006A07C4" w:rsidRPr="005C03A2" w:rsidRDefault="00322881" w:rsidP="006A07C4">
      <w:pPr>
        <w:pStyle w:val="Ttulo5"/>
        <w:rPr>
          <w:rFonts w:cs="Tahoma"/>
          <w:b/>
          <w:color w:val="0000FF"/>
        </w:rPr>
      </w:pPr>
      <w:r w:rsidRPr="005C03A2">
        <w:rPr>
          <w:b/>
        </w:rPr>
        <w:t>13.1.1</w:t>
      </w:r>
      <w:r w:rsidR="006A07C4" w:rsidRPr="005C03A2">
        <w:rPr>
          <w:b/>
        </w:rPr>
        <w:t>3</w:t>
      </w:r>
      <w:r w:rsidRPr="005C03A2">
        <w:rPr>
          <w:b/>
        </w:rPr>
        <w:t>.-</w:t>
      </w:r>
      <w:r w:rsidRPr="005C03A2">
        <w:t xml:space="preserve"> En el caso de que la cláusula 20.5 de cláusulas específicas del contrato establezca que los medios de tramitación son “no electrónicos”, a efectos de lo dispuesto en la cláusula 12.5.3 de condiciones generales, se deberá cumplimentar el</w:t>
      </w:r>
      <w:r w:rsidRPr="005C03A2">
        <w:rPr>
          <w:rFonts w:cs="Tahoma"/>
          <w:b/>
          <w:color w:val="0000FF"/>
        </w:rPr>
        <w:t xml:space="preserve"> ANEXO II.</w:t>
      </w:r>
      <w:r w:rsidR="00EC6ABB" w:rsidRPr="005C03A2">
        <w:rPr>
          <w:rFonts w:cs="Tahoma"/>
          <w:b/>
          <w:color w:val="0000FF"/>
        </w:rPr>
        <w:t>10</w:t>
      </w:r>
      <w:r w:rsidRPr="005C03A2">
        <w:rPr>
          <w:rFonts w:cs="Tahoma"/>
          <w:b/>
          <w:color w:val="0000FF"/>
        </w:rPr>
        <w:t>.</w:t>
      </w:r>
      <w:bookmarkEnd w:id="673"/>
    </w:p>
    <w:p w14:paraId="3DA3DAEE" w14:textId="0F3E6212" w:rsidR="00322881" w:rsidRPr="005C03A2" w:rsidRDefault="00322881" w:rsidP="008321A3">
      <w:pPr>
        <w:pStyle w:val="Ttulo5"/>
      </w:pPr>
      <w:bookmarkStart w:id="674" w:name="_Toc48117922"/>
      <w:r w:rsidRPr="005C03A2">
        <w:rPr>
          <w:b/>
        </w:rPr>
        <w:t>13.1.1</w:t>
      </w:r>
      <w:r w:rsidR="006A07C4" w:rsidRPr="005C03A2">
        <w:rPr>
          <w:b/>
        </w:rPr>
        <w:t>4</w:t>
      </w:r>
      <w:r w:rsidRPr="005C03A2">
        <w:rPr>
          <w:b/>
        </w:rPr>
        <w:t>.-</w:t>
      </w:r>
      <w:r w:rsidRPr="005C03A2">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4"/>
    </w:p>
    <w:p w14:paraId="5AFBB290" w14:textId="566AD5C8" w:rsidR="009D602C" w:rsidRPr="005C03A2" w:rsidRDefault="00322881" w:rsidP="009D602C">
      <w:pPr>
        <w:pStyle w:val="Ttulo5"/>
      </w:pPr>
      <w:bookmarkStart w:id="675" w:name="_Toc48117923"/>
      <w:r w:rsidRPr="005C03A2">
        <w:rPr>
          <w:b/>
        </w:rPr>
        <w:t>13.1.1</w:t>
      </w:r>
      <w:r w:rsidR="006A07C4" w:rsidRPr="005C03A2">
        <w:rPr>
          <w:b/>
        </w:rPr>
        <w:t>5</w:t>
      </w:r>
      <w:r w:rsidRPr="005C03A2">
        <w:rPr>
          <w:b/>
        </w:rPr>
        <w:t>.-</w:t>
      </w:r>
      <w:r w:rsidRPr="005C03A2">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75"/>
    </w:p>
    <w:p w14:paraId="2F987FCC" w14:textId="77777777" w:rsidR="00DE49EF" w:rsidRPr="005C03A2" w:rsidRDefault="004B1429" w:rsidP="00B043D5">
      <w:pPr>
        <w:pStyle w:val="Ttulo4"/>
        <w:ind w:right="-427"/>
        <w:rPr>
          <w:szCs w:val="19"/>
        </w:rPr>
      </w:pPr>
      <w:r w:rsidRPr="005C03A2">
        <w:rPr>
          <w:szCs w:val="19"/>
        </w:rPr>
        <w:t xml:space="preserve">13.2.- </w:t>
      </w:r>
      <w:r w:rsidR="00DE49EF" w:rsidRPr="005C03A2">
        <w:rPr>
          <w:szCs w:val="19"/>
        </w:rPr>
        <w:t xml:space="preserve">Acumulación de solvencia en el caso de </w:t>
      </w:r>
      <w:proofErr w:type="spellStart"/>
      <w:r w:rsidR="00DE49EF" w:rsidRPr="005C03A2">
        <w:rPr>
          <w:szCs w:val="19"/>
        </w:rPr>
        <w:t>UTEs</w:t>
      </w:r>
      <w:proofErr w:type="spellEnd"/>
      <w:r w:rsidR="00DE49EF" w:rsidRPr="005C03A2">
        <w:rPr>
          <w:szCs w:val="19"/>
        </w:rPr>
        <w:t>:</w:t>
      </w:r>
    </w:p>
    <w:p w14:paraId="086B8297" w14:textId="77777777" w:rsidR="00DE49EF" w:rsidRPr="005C03A2" w:rsidRDefault="00DE49EF" w:rsidP="00B043D5">
      <w:pPr>
        <w:pStyle w:val="Estilo1"/>
        <w:spacing w:before="120" w:after="120"/>
        <w:ind w:left="851" w:right="-427"/>
        <w:rPr>
          <w:rFonts w:ascii="Verdana" w:eastAsia="Arial Unicode MS" w:hAnsi="Verdana"/>
          <w:sz w:val="19"/>
          <w:szCs w:val="19"/>
        </w:rPr>
      </w:pPr>
      <w:r w:rsidRPr="005C03A2">
        <w:rPr>
          <w:rFonts w:ascii="Verdana" w:eastAsia="Arial Unicode MS" w:hAnsi="Verdana"/>
          <w:sz w:val="19"/>
          <w:szCs w:val="19"/>
        </w:rPr>
        <w:lastRenderedPageBreak/>
        <w:t>A efectos de determinar la solvencia económica, financiera y técnica o profesional de la UTE se acumularán las características de cada un</w:t>
      </w:r>
      <w:r w:rsidR="00432D24" w:rsidRPr="005C03A2">
        <w:rPr>
          <w:rFonts w:ascii="Verdana" w:eastAsia="Arial Unicode MS" w:hAnsi="Verdana"/>
          <w:sz w:val="19"/>
          <w:szCs w:val="19"/>
        </w:rPr>
        <w:t>a de la</w:t>
      </w:r>
      <w:r w:rsidRPr="005C03A2">
        <w:rPr>
          <w:rFonts w:ascii="Verdana" w:eastAsia="Arial Unicode MS" w:hAnsi="Verdana"/>
          <w:sz w:val="19"/>
          <w:szCs w:val="19"/>
        </w:rPr>
        <w:t>s op</w:t>
      </w:r>
      <w:r w:rsidR="00432D24" w:rsidRPr="005C03A2">
        <w:rPr>
          <w:rFonts w:ascii="Verdana" w:eastAsia="Arial Unicode MS" w:hAnsi="Verdana"/>
          <w:sz w:val="19"/>
          <w:szCs w:val="19"/>
        </w:rPr>
        <w:t>eradoras económica</w:t>
      </w:r>
      <w:r w:rsidRPr="005C03A2">
        <w:rPr>
          <w:rFonts w:ascii="Verdana" w:eastAsia="Arial Unicode MS" w:hAnsi="Verdana"/>
          <w:sz w:val="19"/>
          <w:szCs w:val="19"/>
        </w:rPr>
        <w:t>s integrantes de conformidad con lo dispuesto a continuación:</w:t>
      </w:r>
    </w:p>
    <w:p w14:paraId="1F7D874A" w14:textId="77777777" w:rsidR="00DE49EF" w:rsidRPr="005C03A2" w:rsidRDefault="00DE49EF" w:rsidP="001161DC">
      <w:pPr>
        <w:widowControl w:val="0"/>
        <w:numPr>
          <w:ilvl w:val="0"/>
          <w:numId w:val="63"/>
        </w:numPr>
        <w:tabs>
          <w:tab w:val="left" w:pos="-720"/>
        </w:tabs>
        <w:suppressAutoHyphens/>
        <w:spacing w:before="120" w:after="120"/>
        <w:ind w:left="1418" w:right="-427" w:hanging="284"/>
        <w:jc w:val="both"/>
        <w:rPr>
          <w:rFonts w:ascii="Verdana" w:eastAsia="Arial Unicode MS" w:hAnsi="Verdana"/>
          <w:sz w:val="19"/>
          <w:szCs w:val="19"/>
        </w:rPr>
      </w:pPr>
      <w:r w:rsidRPr="005C03A2">
        <w:rPr>
          <w:rFonts w:ascii="Verdana" w:eastAsia="Arial Unicode MS" w:hAnsi="Verdana"/>
          <w:sz w:val="19"/>
          <w:szCs w:val="19"/>
        </w:rPr>
        <w:t>En el caso de que concurran en la UTE</w:t>
      </w:r>
      <w:r w:rsidR="00373340" w:rsidRPr="005C03A2">
        <w:rPr>
          <w:rFonts w:ascii="Verdana" w:eastAsia="Arial Unicode MS" w:hAnsi="Verdana"/>
          <w:sz w:val="19"/>
          <w:szCs w:val="19"/>
          <w:u w:val="single"/>
        </w:rPr>
        <w:t xml:space="preserve"> nacionales y/o extranjeras no comunitaria</w:t>
      </w:r>
      <w:r w:rsidRPr="005C03A2">
        <w:rPr>
          <w:rFonts w:ascii="Verdana" w:eastAsia="Arial Unicode MS" w:hAnsi="Verdana"/>
          <w:sz w:val="19"/>
          <w:szCs w:val="19"/>
          <w:u w:val="single"/>
        </w:rPr>
        <w:t>s</w:t>
      </w:r>
      <w:r w:rsidRPr="005C03A2">
        <w:rPr>
          <w:rFonts w:ascii="Verdana" w:eastAsia="Arial Unicode MS" w:hAnsi="Verdana"/>
          <w:sz w:val="19"/>
          <w:szCs w:val="19"/>
        </w:rPr>
        <w:t xml:space="preserve">: </w:t>
      </w:r>
    </w:p>
    <w:p w14:paraId="2DBBF0B5" w14:textId="77777777" w:rsidR="00DE49EF" w:rsidRPr="005C03A2" w:rsidRDefault="00DE49EF" w:rsidP="001161DC">
      <w:pPr>
        <w:pStyle w:val="Prrafodelista"/>
        <w:numPr>
          <w:ilvl w:val="0"/>
          <w:numId w:val="64"/>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rPr>
        <w:t>Contrato sujeto a clasificación:</w:t>
      </w:r>
      <w:r w:rsidRPr="005C03A2">
        <w:rPr>
          <w:rFonts w:ascii="Verdana" w:eastAsia="Arial Unicode MS" w:hAnsi="Verdana"/>
          <w:sz w:val="19"/>
          <w:szCs w:val="19"/>
        </w:rPr>
        <w:t xml:space="preserve"> se acum</w:t>
      </w:r>
      <w:r w:rsidR="00432D24" w:rsidRPr="005C03A2">
        <w:rPr>
          <w:rFonts w:ascii="Verdana" w:eastAsia="Arial Unicode MS" w:hAnsi="Verdana"/>
          <w:sz w:val="19"/>
          <w:szCs w:val="19"/>
        </w:rPr>
        <w:t>ularán las clasificaciones de la</w:t>
      </w:r>
      <w:r w:rsidRPr="005C03A2">
        <w:rPr>
          <w:rFonts w:ascii="Verdana" w:eastAsia="Arial Unicode MS" w:hAnsi="Verdana"/>
          <w:sz w:val="19"/>
          <w:szCs w:val="19"/>
        </w:rPr>
        <w:t>s operador</w:t>
      </w:r>
      <w:r w:rsidR="00432D24" w:rsidRPr="005C03A2">
        <w:rPr>
          <w:rFonts w:ascii="Verdana" w:eastAsia="Arial Unicode MS" w:hAnsi="Verdana"/>
          <w:sz w:val="19"/>
          <w:szCs w:val="19"/>
        </w:rPr>
        <w:t>as económica</w:t>
      </w:r>
      <w:r w:rsidRPr="005C03A2">
        <w:rPr>
          <w:rFonts w:ascii="Verdana" w:eastAsia="Arial Unicode MS" w:hAnsi="Verdana"/>
          <w:sz w:val="19"/>
          <w:szCs w:val="19"/>
        </w:rPr>
        <w:t>s integrantes de la UTE. Para</w:t>
      </w:r>
      <w:r w:rsidR="00432D24" w:rsidRPr="005C03A2">
        <w:rPr>
          <w:rFonts w:ascii="Verdana" w:eastAsia="Arial Unicode MS" w:hAnsi="Verdana"/>
          <w:sz w:val="19"/>
          <w:szCs w:val="19"/>
        </w:rPr>
        <w:t xml:space="preserve"> proceder a la acumulación, todas las operadora</w:t>
      </w:r>
      <w:r w:rsidR="00A37B5A" w:rsidRPr="005C03A2">
        <w:rPr>
          <w:rFonts w:ascii="Verdana" w:eastAsia="Arial Unicode MS" w:hAnsi="Verdana"/>
          <w:sz w:val="19"/>
          <w:szCs w:val="19"/>
        </w:rPr>
        <w:t>s que concurra</w:t>
      </w:r>
      <w:r w:rsidRPr="005C03A2">
        <w:rPr>
          <w:rFonts w:ascii="Verdana" w:eastAsia="Arial Unicode MS" w:hAnsi="Verdana"/>
          <w:sz w:val="19"/>
          <w:szCs w:val="19"/>
        </w:rPr>
        <w:t>n deben contar con clasificación como contratista de obras.</w:t>
      </w:r>
    </w:p>
    <w:p w14:paraId="1E0E2CE4" w14:textId="77777777" w:rsidR="00DE49EF" w:rsidRPr="005C03A2" w:rsidRDefault="00DE49EF" w:rsidP="001161DC">
      <w:pPr>
        <w:pStyle w:val="Prrafodelista"/>
        <w:numPr>
          <w:ilvl w:val="0"/>
          <w:numId w:val="64"/>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rPr>
        <w:t>Contrato no sujeto a clasificación:</w:t>
      </w:r>
      <w:r w:rsidRPr="005C03A2">
        <w:rPr>
          <w:rFonts w:ascii="Verdana" w:eastAsia="Arial Unicode MS" w:hAnsi="Verdana"/>
          <w:sz w:val="19"/>
          <w:szCs w:val="19"/>
        </w:rPr>
        <w:t xml:space="preserve"> existen dos opciones:</w:t>
      </w:r>
    </w:p>
    <w:p w14:paraId="20DCF834" w14:textId="77777777" w:rsidR="00DE49EF" w:rsidRPr="005C03A2" w:rsidRDefault="00DE49EF" w:rsidP="001161DC">
      <w:pPr>
        <w:pStyle w:val="Prrafodelista"/>
        <w:numPr>
          <w:ilvl w:val="0"/>
          <w:numId w:val="64"/>
        </w:numPr>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 xml:space="preserve">Se acumularán las clasificaciones de </w:t>
      </w:r>
      <w:r w:rsidR="00A37B5A" w:rsidRPr="005C03A2">
        <w:rPr>
          <w:rFonts w:ascii="Verdana" w:eastAsia="Arial Unicode MS" w:hAnsi="Verdana"/>
          <w:sz w:val="19"/>
          <w:szCs w:val="19"/>
        </w:rPr>
        <w:t xml:space="preserve">las operadoras económicas </w:t>
      </w:r>
      <w:r w:rsidRPr="005C03A2">
        <w:rPr>
          <w:rFonts w:ascii="Verdana" w:eastAsia="Arial Unicode MS" w:hAnsi="Verdana"/>
          <w:sz w:val="19"/>
          <w:szCs w:val="19"/>
        </w:rPr>
        <w:t>integrantes de la UTE. Para</w:t>
      </w:r>
      <w:r w:rsidR="00A37B5A" w:rsidRPr="005C03A2">
        <w:rPr>
          <w:rFonts w:ascii="Verdana" w:eastAsia="Arial Unicode MS" w:hAnsi="Verdana"/>
          <w:sz w:val="19"/>
          <w:szCs w:val="19"/>
        </w:rPr>
        <w:t xml:space="preserve"> proceder a la acumulación, todas ella</w:t>
      </w:r>
      <w:r w:rsidRPr="005C03A2">
        <w:rPr>
          <w:rFonts w:ascii="Verdana" w:eastAsia="Arial Unicode MS" w:hAnsi="Verdana"/>
          <w:sz w:val="19"/>
          <w:szCs w:val="19"/>
        </w:rPr>
        <w:t>s deben contar con clasificación como contratista de obras.</w:t>
      </w:r>
    </w:p>
    <w:p w14:paraId="582AA068" w14:textId="45EE4C43" w:rsidR="00DE49EF" w:rsidRPr="005C03A2" w:rsidRDefault="00DE49EF" w:rsidP="001161DC">
      <w:pPr>
        <w:pStyle w:val="Prrafodelista"/>
        <w:numPr>
          <w:ilvl w:val="0"/>
          <w:numId w:val="64"/>
        </w:numPr>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 xml:space="preserve">Si alguna no dispusiera de clasificación como contratista de obras, se </w:t>
      </w:r>
      <w:r w:rsidR="005D54F8" w:rsidRPr="005C03A2">
        <w:rPr>
          <w:rFonts w:ascii="Verdana" w:eastAsia="Arial Unicode MS" w:hAnsi="Verdana"/>
          <w:sz w:val="19"/>
          <w:szCs w:val="19"/>
        </w:rPr>
        <w:t>acumularán</w:t>
      </w:r>
      <w:r w:rsidR="003A3278" w:rsidRPr="005C03A2">
        <w:rPr>
          <w:rFonts w:ascii="Verdana" w:eastAsia="Arial Unicode MS" w:hAnsi="Verdana"/>
          <w:sz w:val="19"/>
          <w:szCs w:val="19"/>
        </w:rPr>
        <w:t xml:space="preserve"> las características de todas ella</w:t>
      </w:r>
      <w:r w:rsidRPr="005C03A2">
        <w:rPr>
          <w:rFonts w:ascii="Verdana" w:eastAsia="Arial Unicode MS" w:hAnsi="Verdana"/>
          <w:sz w:val="19"/>
          <w:szCs w:val="19"/>
        </w:rPr>
        <w:t>s en relación con los requisitos de solvencia indicados en la cláusula 21.2 de cláusulas específicas del contrato.</w:t>
      </w:r>
    </w:p>
    <w:p w14:paraId="7658947D" w14:textId="6A32623E" w:rsidR="00DE49EF" w:rsidRPr="005C03A2" w:rsidRDefault="00DE49EF" w:rsidP="001161DC">
      <w:pPr>
        <w:widowControl w:val="0"/>
        <w:numPr>
          <w:ilvl w:val="0"/>
          <w:numId w:val="63"/>
        </w:numPr>
        <w:tabs>
          <w:tab w:val="left" w:pos="-720"/>
        </w:tabs>
        <w:suppressAutoHyphens/>
        <w:spacing w:before="120" w:after="120"/>
        <w:ind w:left="1418" w:right="-427" w:hanging="284"/>
        <w:jc w:val="both"/>
        <w:rPr>
          <w:rFonts w:ascii="Verdana" w:eastAsia="Arial Unicode MS" w:hAnsi="Verdana"/>
          <w:sz w:val="19"/>
          <w:szCs w:val="19"/>
        </w:rPr>
      </w:pPr>
      <w:r w:rsidRPr="005C03A2">
        <w:rPr>
          <w:rFonts w:ascii="Verdana" w:eastAsia="Arial Unicode MS" w:hAnsi="Verdana"/>
          <w:sz w:val="19"/>
          <w:szCs w:val="19"/>
        </w:rPr>
        <w:t xml:space="preserve">En el caso de que concurran en la UTE </w:t>
      </w:r>
      <w:r w:rsidRPr="005C03A2">
        <w:rPr>
          <w:rFonts w:ascii="Verdana" w:eastAsia="Arial Unicode MS" w:hAnsi="Verdana"/>
          <w:sz w:val="19"/>
          <w:szCs w:val="19"/>
          <w:u w:val="single"/>
        </w:rPr>
        <w:t>operador</w:t>
      </w:r>
      <w:r w:rsidR="00A37B5A" w:rsidRPr="005C03A2">
        <w:rPr>
          <w:rFonts w:ascii="Verdana" w:eastAsia="Arial Unicode MS" w:hAnsi="Verdana"/>
          <w:sz w:val="19"/>
          <w:szCs w:val="19"/>
          <w:u w:val="single"/>
        </w:rPr>
        <w:t>as económicas nacionales y/</w:t>
      </w:r>
      <w:proofErr w:type="spellStart"/>
      <w:r w:rsidR="00A37B5A" w:rsidRPr="005C03A2">
        <w:rPr>
          <w:rFonts w:ascii="Verdana" w:eastAsia="Arial Unicode MS" w:hAnsi="Verdana"/>
          <w:sz w:val="19"/>
          <w:szCs w:val="19"/>
          <w:u w:val="single"/>
        </w:rPr>
        <w:t>o</w:t>
      </w:r>
      <w:proofErr w:type="spellEnd"/>
      <w:r w:rsidR="00A37B5A" w:rsidRPr="005C03A2">
        <w:rPr>
          <w:rFonts w:ascii="Verdana" w:eastAsia="Arial Unicode MS" w:hAnsi="Verdana"/>
          <w:sz w:val="19"/>
          <w:szCs w:val="19"/>
          <w:u w:val="single"/>
        </w:rPr>
        <w:t xml:space="preserve"> operadoras económicas extranjeras no comunitarias y operadoras económicas extranjeras comunitaria</w:t>
      </w:r>
      <w:r w:rsidRPr="005C03A2">
        <w:rPr>
          <w:rFonts w:ascii="Verdana" w:eastAsia="Arial Unicode MS" w:hAnsi="Verdana"/>
          <w:sz w:val="19"/>
          <w:szCs w:val="19"/>
          <w:u w:val="single"/>
        </w:rPr>
        <w:t>s o de Estados signatarios del Acuerdo sobre el Espacio Económico Europeo</w:t>
      </w:r>
      <w:r w:rsidRPr="005C03A2">
        <w:rPr>
          <w:rFonts w:ascii="Verdana" w:eastAsia="Arial Unicode MS" w:hAnsi="Verdana"/>
          <w:sz w:val="19"/>
          <w:szCs w:val="19"/>
        </w:rPr>
        <w:t>:</w:t>
      </w:r>
    </w:p>
    <w:p w14:paraId="3F457007" w14:textId="77777777" w:rsidR="00DE49EF" w:rsidRPr="005C03A2" w:rsidRDefault="00DE49EF" w:rsidP="001161DC">
      <w:pPr>
        <w:pStyle w:val="Prrafodelista"/>
        <w:numPr>
          <w:ilvl w:val="0"/>
          <w:numId w:val="65"/>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u w:val="single"/>
        </w:rPr>
        <w:t>Contrato sujeto a clasificación</w:t>
      </w:r>
      <w:r w:rsidR="00F00F48" w:rsidRPr="005C03A2">
        <w:rPr>
          <w:rFonts w:ascii="Verdana" w:eastAsia="Arial Unicode MS" w:hAnsi="Verdana"/>
          <w:sz w:val="19"/>
          <w:szCs w:val="19"/>
        </w:rPr>
        <w:t>: las dos primera</w:t>
      </w:r>
      <w:r w:rsidRPr="005C03A2">
        <w:rPr>
          <w:rFonts w:ascii="Verdana" w:eastAsia="Arial Unicode MS" w:hAnsi="Verdana"/>
          <w:sz w:val="19"/>
          <w:szCs w:val="19"/>
        </w:rPr>
        <w:t>s deberán disponer de clasificación como co</w:t>
      </w:r>
      <w:r w:rsidR="00F00F48" w:rsidRPr="005C03A2">
        <w:rPr>
          <w:rFonts w:ascii="Verdana" w:eastAsia="Arial Unicode MS" w:hAnsi="Verdana"/>
          <w:sz w:val="19"/>
          <w:szCs w:val="19"/>
        </w:rPr>
        <w:t>ntratistas de obras y los última</w:t>
      </w:r>
      <w:r w:rsidRPr="005C03A2">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5C03A2">
        <w:rPr>
          <w:rFonts w:ascii="Verdana" w:eastAsia="Arial Unicode MS" w:hAnsi="Verdana"/>
          <w:sz w:val="19"/>
          <w:szCs w:val="19"/>
        </w:rPr>
        <w:t>do comunitario de empresa</w:t>
      </w:r>
      <w:r w:rsidR="003A3278" w:rsidRPr="005C03A2">
        <w:rPr>
          <w:rFonts w:ascii="Verdana" w:eastAsia="Arial Unicode MS" w:hAnsi="Verdana"/>
          <w:sz w:val="19"/>
          <w:szCs w:val="19"/>
        </w:rPr>
        <w:t>s autorizada</w:t>
      </w:r>
      <w:r w:rsidRPr="005C03A2">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5C03A2" w:rsidRDefault="00DE49EF" w:rsidP="001161DC">
      <w:pPr>
        <w:pStyle w:val="Prrafodelista"/>
        <w:numPr>
          <w:ilvl w:val="0"/>
          <w:numId w:val="65"/>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u w:val="single"/>
        </w:rPr>
        <w:t>Contrato no sujeto a clasificación</w:t>
      </w:r>
      <w:r w:rsidR="003A3278" w:rsidRPr="005C03A2">
        <w:rPr>
          <w:rFonts w:ascii="Verdana" w:eastAsia="Arial Unicode MS" w:hAnsi="Verdana"/>
          <w:sz w:val="19"/>
          <w:szCs w:val="19"/>
        </w:rPr>
        <w:t>: a las dos primera</w:t>
      </w:r>
      <w:r w:rsidRPr="005C03A2">
        <w:rPr>
          <w:rFonts w:ascii="Verdana" w:eastAsia="Arial Unicode MS" w:hAnsi="Verdana"/>
          <w:sz w:val="19"/>
          <w:szCs w:val="19"/>
        </w:rPr>
        <w:t>s se les aplicará lo recogido en la letra a) anterior respecto a contratos no sujetos a clasificación y a</w:t>
      </w:r>
      <w:r w:rsidR="003A3278" w:rsidRPr="005C03A2">
        <w:rPr>
          <w:rFonts w:ascii="Verdana" w:eastAsia="Arial Unicode MS" w:hAnsi="Verdana"/>
          <w:sz w:val="19"/>
          <w:szCs w:val="19"/>
        </w:rPr>
        <w:t xml:space="preserve"> </w:t>
      </w:r>
      <w:r w:rsidRPr="005C03A2">
        <w:rPr>
          <w:rFonts w:ascii="Verdana" w:eastAsia="Arial Unicode MS" w:hAnsi="Verdana"/>
          <w:sz w:val="19"/>
          <w:szCs w:val="19"/>
        </w:rPr>
        <w:t>l</w:t>
      </w:r>
      <w:r w:rsidR="003A3278" w:rsidRPr="005C03A2">
        <w:rPr>
          <w:rFonts w:ascii="Verdana" w:eastAsia="Arial Unicode MS" w:hAnsi="Verdana"/>
          <w:sz w:val="19"/>
          <w:szCs w:val="19"/>
        </w:rPr>
        <w:t>a última</w:t>
      </w:r>
      <w:r w:rsidRPr="005C03A2">
        <w:rPr>
          <w:rFonts w:ascii="Verdana" w:eastAsia="Arial Unicode MS" w:hAnsi="Verdana"/>
          <w:sz w:val="19"/>
          <w:szCs w:val="19"/>
        </w:rPr>
        <w:t xml:space="preserve"> lo indicado en est</w:t>
      </w:r>
      <w:r w:rsidR="00A932D9" w:rsidRPr="005C03A2">
        <w:rPr>
          <w:rFonts w:ascii="Verdana" w:eastAsia="Arial Unicode MS" w:hAnsi="Verdana"/>
          <w:sz w:val="19"/>
          <w:szCs w:val="19"/>
        </w:rPr>
        <w:t>a</w:t>
      </w:r>
      <w:r w:rsidRPr="005C03A2">
        <w:rPr>
          <w:rFonts w:ascii="Verdana" w:eastAsia="Arial Unicode MS" w:hAnsi="Verdana"/>
          <w:sz w:val="19"/>
          <w:szCs w:val="19"/>
        </w:rPr>
        <w:t xml:space="preserve"> letra b) para contratos sujetos a clasificación.</w:t>
      </w:r>
    </w:p>
    <w:p w14:paraId="008C7EC3" w14:textId="77777777" w:rsidR="00DE49EF" w:rsidRPr="005C03A2" w:rsidRDefault="004B1429" w:rsidP="00B043D5">
      <w:pPr>
        <w:pStyle w:val="Ttulo4"/>
        <w:ind w:right="-427"/>
        <w:rPr>
          <w:szCs w:val="19"/>
          <w:u w:val="single"/>
        </w:rPr>
      </w:pPr>
      <w:r w:rsidRPr="005C03A2">
        <w:rPr>
          <w:szCs w:val="19"/>
        </w:rPr>
        <w:t xml:space="preserve">13.3.- </w:t>
      </w:r>
      <w:r w:rsidR="00DE49EF" w:rsidRPr="005C03A2">
        <w:rPr>
          <w:szCs w:val="19"/>
        </w:rPr>
        <w:t xml:space="preserve">Reglas específicas en cuanto al </w:t>
      </w:r>
      <w:r w:rsidR="00DE49EF" w:rsidRPr="005C03A2">
        <w:rPr>
          <w:rFonts w:cs="Tahoma"/>
          <w:szCs w:val="19"/>
        </w:rPr>
        <w:t>Documento Europeo Único de Contratación (DEUC)</w:t>
      </w:r>
      <w:r w:rsidR="00DE49EF" w:rsidRPr="005C03A2">
        <w:rPr>
          <w:szCs w:val="19"/>
        </w:rPr>
        <w:t>:</w:t>
      </w:r>
    </w:p>
    <w:p w14:paraId="28E7A162" w14:textId="77777777" w:rsidR="00DE49EF" w:rsidRPr="005C03A2" w:rsidRDefault="00B043D5" w:rsidP="008321A3">
      <w:pPr>
        <w:pStyle w:val="Ttulo5"/>
      </w:pPr>
      <w:bookmarkStart w:id="676" w:name="_Toc48117926"/>
      <w:r w:rsidRPr="005C03A2">
        <w:rPr>
          <w:b/>
        </w:rPr>
        <w:t>13.3.1.-</w:t>
      </w:r>
      <w:r w:rsidRPr="005C03A2">
        <w:t xml:space="preserve"> </w:t>
      </w:r>
      <w:r w:rsidR="00DE49EF" w:rsidRPr="005C03A2">
        <w:t xml:space="preserve">Cuando el contrato esté dividido en </w:t>
      </w:r>
      <w:r w:rsidR="00DE49EF" w:rsidRPr="005C03A2">
        <w:rPr>
          <w:u w:val="single"/>
        </w:rPr>
        <w:t>lotes</w:t>
      </w:r>
      <w:r w:rsidR="00DE49EF" w:rsidRPr="005C03A2">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5C03A2">
        <w:t xml:space="preserve"> del número de lotes a los que la</w:t>
      </w:r>
      <w:r w:rsidR="00DE49EF" w:rsidRPr="005C03A2">
        <w:t xml:space="preserve"> operador</w:t>
      </w:r>
      <w:r w:rsidR="00A37B5A" w:rsidRPr="005C03A2">
        <w:t>a</w:t>
      </w:r>
      <w:r w:rsidR="00DE49EF" w:rsidRPr="005C03A2">
        <w:t xml:space="preserve"> económic</w:t>
      </w:r>
      <w:r w:rsidR="00A37B5A" w:rsidRPr="005C03A2">
        <w:t>a</w:t>
      </w:r>
      <w:r w:rsidR="00DE49EF" w:rsidRPr="005C03A2">
        <w:t xml:space="preserve"> presente oferta, se cumplimentará un solo DEUC para todos ellos.</w:t>
      </w:r>
      <w:bookmarkEnd w:id="676"/>
    </w:p>
    <w:p w14:paraId="5926FC53" w14:textId="77777777" w:rsidR="00DE49EF" w:rsidRPr="005C03A2" w:rsidRDefault="00B043D5" w:rsidP="008321A3">
      <w:pPr>
        <w:pStyle w:val="Ttulo5"/>
      </w:pPr>
      <w:bookmarkStart w:id="677" w:name="_Toc48117927"/>
      <w:r w:rsidRPr="005C03A2">
        <w:rPr>
          <w:b/>
        </w:rPr>
        <w:t>13.3.2.-</w:t>
      </w:r>
      <w:r w:rsidRPr="005C03A2">
        <w:t xml:space="preserve"> </w:t>
      </w:r>
      <w:r w:rsidR="00DE49EF" w:rsidRPr="005C03A2">
        <w:rPr>
          <w:u w:val="single"/>
        </w:rPr>
        <w:t>Subcontratistas</w:t>
      </w:r>
      <w:r w:rsidR="00DE49EF" w:rsidRPr="005C03A2">
        <w:t>:</w:t>
      </w:r>
      <w:bookmarkEnd w:id="677"/>
      <w:r w:rsidR="00DE49EF" w:rsidRPr="005C03A2">
        <w:t xml:space="preserve"> </w:t>
      </w:r>
    </w:p>
    <w:p w14:paraId="47AAEBAF" w14:textId="77777777" w:rsidR="00DE49EF" w:rsidRPr="005C03A2" w:rsidRDefault="00B043D5" w:rsidP="00B043D5">
      <w:pPr>
        <w:tabs>
          <w:tab w:val="left" w:pos="800"/>
        </w:tabs>
        <w:spacing w:before="120" w:after="120"/>
        <w:ind w:left="2127" w:right="-427" w:hanging="709"/>
        <w:jc w:val="both"/>
        <w:rPr>
          <w:rFonts w:ascii="Verdana" w:eastAsia="Arial Unicode MS" w:hAnsi="Verdana"/>
          <w:sz w:val="19"/>
          <w:szCs w:val="19"/>
        </w:rPr>
      </w:pPr>
      <w:r w:rsidRPr="005C03A2">
        <w:rPr>
          <w:rFonts w:ascii="Verdana" w:eastAsia="Arial Unicode MS" w:hAnsi="Verdana"/>
          <w:b/>
          <w:sz w:val="19"/>
          <w:szCs w:val="19"/>
        </w:rPr>
        <w:t>13.3.2.1.-</w:t>
      </w:r>
      <w:r w:rsidRPr="005C03A2">
        <w:rPr>
          <w:rFonts w:ascii="Verdana" w:eastAsia="Arial Unicode MS" w:hAnsi="Verdana"/>
          <w:sz w:val="19"/>
          <w:szCs w:val="19"/>
        </w:rPr>
        <w:t xml:space="preserve"> </w:t>
      </w:r>
      <w:r w:rsidR="00DE49EF" w:rsidRPr="005C03A2">
        <w:rPr>
          <w:rFonts w:ascii="Verdana" w:eastAsia="Arial Unicode MS" w:hAnsi="Verdana"/>
          <w:sz w:val="19"/>
          <w:szCs w:val="19"/>
        </w:rPr>
        <w:t xml:space="preserve">Si así se indica en la letra a) de la cláusula 14.2 de cláusulas específicas del contrato, </w:t>
      </w:r>
      <w:r w:rsidR="00A37B5A" w:rsidRPr="005C03A2">
        <w:rPr>
          <w:rFonts w:ascii="Verdana" w:eastAsia="Arial Unicode MS" w:hAnsi="Verdana"/>
          <w:sz w:val="19"/>
          <w:szCs w:val="19"/>
        </w:rPr>
        <w:t xml:space="preserve">las operadoras económicas </w:t>
      </w:r>
      <w:r w:rsidR="00DE49EF" w:rsidRPr="005C03A2">
        <w:rPr>
          <w:rFonts w:ascii="Verdana" w:eastAsia="Arial Unicode MS" w:hAnsi="Verdana"/>
          <w:sz w:val="19"/>
          <w:szCs w:val="19"/>
        </w:rPr>
        <w:t>deben cumplimentar</w:t>
      </w:r>
      <w:r w:rsidR="00DE49EF" w:rsidRPr="005C03A2">
        <w:rPr>
          <w:rFonts w:ascii="Verdana" w:hAnsi="Verdana"/>
          <w:sz w:val="19"/>
          <w:szCs w:val="19"/>
        </w:rPr>
        <w:t xml:space="preserve"> la sección D de la parte II del DEUC de manera que</w:t>
      </w:r>
      <w:r w:rsidR="00DE49EF" w:rsidRPr="005C03A2">
        <w:rPr>
          <w:rFonts w:ascii="Verdana" w:eastAsia="Arial Unicode MS" w:hAnsi="Verdana"/>
          <w:sz w:val="19"/>
          <w:szCs w:val="19"/>
        </w:rPr>
        <w:t xml:space="preserve"> indiquen los siguientes datos:</w:t>
      </w:r>
    </w:p>
    <w:p w14:paraId="03206D8C" w14:textId="77777777" w:rsidR="00DE49EF" w:rsidRPr="005C03A2" w:rsidRDefault="00DE49EF" w:rsidP="001161DC">
      <w:pPr>
        <w:numPr>
          <w:ilvl w:val="0"/>
          <w:numId w:val="61"/>
        </w:numPr>
        <w:spacing w:before="120" w:after="120"/>
        <w:ind w:left="2694" w:right="-427" w:hanging="284"/>
        <w:jc w:val="both"/>
        <w:rPr>
          <w:rFonts w:ascii="Verdana" w:eastAsia="Arial Unicode MS" w:hAnsi="Verdana"/>
          <w:sz w:val="19"/>
          <w:szCs w:val="19"/>
        </w:rPr>
      </w:pPr>
      <w:r w:rsidRPr="005C03A2">
        <w:rPr>
          <w:rFonts w:ascii="Verdana" w:eastAsia="Arial Unicode MS" w:hAnsi="Verdana"/>
          <w:b/>
          <w:sz w:val="19"/>
          <w:szCs w:val="19"/>
        </w:rPr>
        <w:t>la(s) parte(s) del contrato</w:t>
      </w:r>
      <w:r w:rsidRPr="005C03A2">
        <w:rPr>
          <w:rFonts w:ascii="Verdana" w:eastAsia="Arial Unicode MS" w:hAnsi="Verdana"/>
          <w:sz w:val="19"/>
          <w:szCs w:val="19"/>
        </w:rPr>
        <w:t xml:space="preserve"> que tengan previsto subcontratar,</w:t>
      </w:r>
      <w:r w:rsidRPr="005C03A2">
        <w:rPr>
          <w:rFonts w:ascii="Verdana" w:hAnsi="Verdana"/>
          <w:sz w:val="19"/>
          <w:szCs w:val="19"/>
        </w:rPr>
        <w:t xml:space="preserve"> </w:t>
      </w:r>
    </w:p>
    <w:p w14:paraId="0E174697" w14:textId="77777777" w:rsidR="00DE49EF" w:rsidRPr="005C03A2" w:rsidRDefault="00DE49EF" w:rsidP="001161DC">
      <w:pPr>
        <w:numPr>
          <w:ilvl w:val="0"/>
          <w:numId w:val="61"/>
        </w:numPr>
        <w:spacing w:before="120" w:after="120"/>
        <w:ind w:left="2694" w:right="-427" w:hanging="284"/>
        <w:jc w:val="both"/>
        <w:rPr>
          <w:rFonts w:ascii="Verdana" w:eastAsia="Arial Unicode MS" w:hAnsi="Verdana"/>
          <w:sz w:val="19"/>
          <w:szCs w:val="19"/>
        </w:rPr>
      </w:pPr>
      <w:r w:rsidRPr="005C03A2">
        <w:rPr>
          <w:rFonts w:ascii="Verdana" w:hAnsi="Verdana"/>
          <w:sz w:val="19"/>
          <w:szCs w:val="19"/>
        </w:rPr>
        <w:t xml:space="preserve">el </w:t>
      </w:r>
      <w:r w:rsidRPr="005C03A2">
        <w:rPr>
          <w:rFonts w:ascii="Verdana" w:hAnsi="Verdana"/>
          <w:b/>
          <w:sz w:val="19"/>
          <w:szCs w:val="19"/>
        </w:rPr>
        <w:t xml:space="preserve">porcentaje </w:t>
      </w:r>
      <w:r w:rsidRPr="005C03A2">
        <w:rPr>
          <w:rFonts w:ascii="Verdana" w:hAnsi="Verdana"/>
          <w:sz w:val="19"/>
          <w:szCs w:val="19"/>
        </w:rPr>
        <w:t xml:space="preserve">de esa parte o de cada una de las partes que tenga previsto subcontratar </w:t>
      </w:r>
    </w:p>
    <w:p w14:paraId="2DFBC136" w14:textId="77777777" w:rsidR="00DE49EF" w:rsidRPr="005C03A2" w:rsidRDefault="00DE49EF" w:rsidP="001161DC">
      <w:pPr>
        <w:numPr>
          <w:ilvl w:val="0"/>
          <w:numId w:val="61"/>
        </w:numPr>
        <w:spacing w:before="120" w:after="120"/>
        <w:ind w:left="2694" w:right="-427" w:hanging="284"/>
        <w:jc w:val="both"/>
        <w:rPr>
          <w:rFonts w:ascii="Verdana" w:eastAsia="Arial Unicode MS" w:hAnsi="Verdana"/>
          <w:sz w:val="19"/>
          <w:szCs w:val="19"/>
        </w:rPr>
      </w:pPr>
      <w:r w:rsidRPr="005C03A2">
        <w:rPr>
          <w:rFonts w:ascii="Verdana" w:hAnsi="Verdana"/>
          <w:sz w:val="19"/>
          <w:szCs w:val="19"/>
        </w:rPr>
        <w:t xml:space="preserve">y </w:t>
      </w:r>
      <w:r w:rsidRPr="005C03A2">
        <w:rPr>
          <w:rFonts w:ascii="Verdana" w:hAnsi="Verdana"/>
          <w:b/>
          <w:sz w:val="19"/>
          <w:szCs w:val="19"/>
        </w:rPr>
        <w:t>el n</w:t>
      </w:r>
      <w:r w:rsidRPr="005C03A2">
        <w:rPr>
          <w:rFonts w:ascii="Verdana" w:eastAsia="Arial Unicode MS" w:hAnsi="Verdana"/>
          <w:b/>
          <w:sz w:val="19"/>
          <w:szCs w:val="19"/>
        </w:rPr>
        <w:t>ombre de</w:t>
      </w:r>
      <w:r w:rsidR="00F00F48" w:rsidRPr="005C03A2">
        <w:rPr>
          <w:rFonts w:ascii="Verdana" w:eastAsia="Arial Unicode MS" w:hAnsi="Verdana"/>
          <w:b/>
          <w:sz w:val="19"/>
          <w:szCs w:val="19"/>
        </w:rPr>
        <w:t xml:space="preserve"> </w:t>
      </w:r>
      <w:r w:rsidRPr="005C03A2">
        <w:rPr>
          <w:rFonts w:ascii="Verdana" w:eastAsia="Arial Unicode MS" w:hAnsi="Verdana"/>
          <w:b/>
          <w:sz w:val="19"/>
          <w:szCs w:val="19"/>
        </w:rPr>
        <w:t>l</w:t>
      </w:r>
      <w:r w:rsidR="00F00F48" w:rsidRPr="005C03A2">
        <w:rPr>
          <w:rFonts w:ascii="Verdana" w:eastAsia="Arial Unicode MS" w:hAnsi="Verdana"/>
          <w:b/>
          <w:sz w:val="19"/>
          <w:szCs w:val="19"/>
        </w:rPr>
        <w:t>a</w:t>
      </w:r>
      <w:r w:rsidR="001756D1" w:rsidRPr="005C03A2">
        <w:rPr>
          <w:rFonts w:ascii="Verdana" w:eastAsia="Arial Unicode MS" w:hAnsi="Verdana"/>
          <w:b/>
          <w:sz w:val="19"/>
          <w:szCs w:val="19"/>
        </w:rPr>
        <w:t xml:space="preserve">/s </w:t>
      </w:r>
      <w:r w:rsidRPr="005C03A2">
        <w:rPr>
          <w:rFonts w:ascii="Verdana" w:eastAsia="Arial Unicode MS" w:hAnsi="Verdana"/>
          <w:b/>
          <w:sz w:val="19"/>
          <w:szCs w:val="19"/>
        </w:rPr>
        <w:t>subcontratista/s</w:t>
      </w:r>
      <w:r w:rsidRPr="005C03A2">
        <w:rPr>
          <w:rFonts w:ascii="Verdana" w:eastAsia="Arial Unicode MS" w:hAnsi="Verdana"/>
          <w:sz w:val="19"/>
          <w:szCs w:val="19"/>
        </w:rPr>
        <w:t>.</w:t>
      </w:r>
    </w:p>
    <w:p w14:paraId="2E30017F" w14:textId="77777777" w:rsidR="00DE49EF" w:rsidRPr="005C03A2" w:rsidRDefault="00B043D5" w:rsidP="00B043D5">
      <w:pPr>
        <w:tabs>
          <w:tab w:val="left" w:pos="800"/>
        </w:tabs>
        <w:spacing w:before="120" w:after="120"/>
        <w:ind w:left="2127" w:right="-427" w:hanging="709"/>
        <w:jc w:val="both"/>
        <w:rPr>
          <w:rFonts w:ascii="Verdana" w:eastAsia="Calibri" w:hAnsi="Verdana"/>
          <w:sz w:val="19"/>
          <w:szCs w:val="19"/>
        </w:rPr>
      </w:pPr>
      <w:r w:rsidRPr="005C03A2">
        <w:rPr>
          <w:rFonts w:ascii="Verdana" w:eastAsia="Arial Unicode MS" w:hAnsi="Verdana"/>
          <w:b/>
          <w:sz w:val="19"/>
          <w:szCs w:val="19"/>
        </w:rPr>
        <w:t>13.3.2.2.-</w:t>
      </w:r>
      <w:r w:rsidRPr="005C03A2">
        <w:rPr>
          <w:rFonts w:ascii="Verdana" w:eastAsia="Arial Unicode MS" w:hAnsi="Verdana"/>
          <w:sz w:val="19"/>
          <w:szCs w:val="19"/>
        </w:rPr>
        <w:t xml:space="preserve"> </w:t>
      </w:r>
      <w:r w:rsidR="00DE49EF" w:rsidRPr="005C03A2">
        <w:rPr>
          <w:rFonts w:ascii="Verdana" w:eastAsia="Arial Unicode MS" w:hAnsi="Verdana"/>
          <w:sz w:val="19"/>
          <w:szCs w:val="19"/>
        </w:rPr>
        <w:t xml:space="preserve">Si así se indica en la letra b) de la cláusula 14.2 de cláusulas específicas del contrato, </w:t>
      </w:r>
      <w:r w:rsidR="00A37B5A" w:rsidRPr="005C03A2">
        <w:rPr>
          <w:rFonts w:ascii="Verdana" w:eastAsia="Arial Unicode MS" w:hAnsi="Verdana"/>
          <w:sz w:val="19"/>
          <w:szCs w:val="19"/>
        </w:rPr>
        <w:t xml:space="preserve">las operadoras económicas </w:t>
      </w:r>
      <w:r w:rsidR="00DE49EF" w:rsidRPr="005C03A2">
        <w:rPr>
          <w:rFonts w:ascii="Verdana" w:eastAsia="Arial Unicode MS" w:hAnsi="Verdana"/>
          <w:sz w:val="19"/>
          <w:szCs w:val="19"/>
        </w:rPr>
        <w:t xml:space="preserve">además de los datos recogidos en la cláusula 13.3.2.1 anterior, deberán </w:t>
      </w:r>
      <w:r w:rsidR="00DE49EF" w:rsidRPr="005C03A2">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5C03A2" w:rsidRDefault="00B043D5" w:rsidP="008321A3">
      <w:pPr>
        <w:pStyle w:val="Ttulo5"/>
        <w:rPr>
          <w:rFonts w:eastAsia="Calibri" w:cs="Arial"/>
        </w:rPr>
      </w:pPr>
      <w:bookmarkStart w:id="678" w:name="_Toc48117928"/>
      <w:r w:rsidRPr="005C03A2">
        <w:rPr>
          <w:b/>
        </w:rPr>
        <w:t>13.3.3.-</w:t>
      </w:r>
      <w:r w:rsidRPr="005C03A2">
        <w:t xml:space="preserve"> </w:t>
      </w:r>
      <w:r w:rsidR="00DE49EF" w:rsidRPr="005C03A2">
        <w:rPr>
          <w:u w:val="single"/>
        </w:rPr>
        <w:t>Integración de la solvencia con medios externos</w:t>
      </w:r>
      <w:r w:rsidR="00DE49EF" w:rsidRPr="005C03A2">
        <w:t xml:space="preserve">: cuando </w:t>
      </w:r>
      <w:r w:rsidR="00A37B5A" w:rsidRPr="005C03A2">
        <w:t>la</w:t>
      </w:r>
      <w:r w:rsidR="00DE49EF" w:rsidRPr="005C03A2">
        <w:t xml:space="preserve"> operador</w:t>
      </w:r>
      <w:r w:rsidR="00A37B5A" w:rsidRPr="005C03A2">
        <w:t>a económica</w:t>
      </w:r>
      <w:r w:rsidR="00DE49EF" w:rsidRPr="005C03A2">
        <w:t xml:space="preserve"> recurra a la solvencia y medios de otras entidades, debe </w:t>
      </w:r>
      <w:r w:rsidR="00DE49EF" w:rsidRPr="005C03A2">
        <w:rPr>
          <w:rFonts w:eastAsia="Calibri" w:cs="Arial"/>
        </w:rPr>
        <w:t>presentar su propio DEUC junto con el DEUC de cada una de las</w:t>
      </w:r>
      <w:r w:rsidR="00DE49EF" w:rsidRPr="005C03A2">
        <w:t xml:space="preserve"> entidades</w:t>
      </w:r>
      <w:r w:rsidR="00DE49EF" w:rsidRPr="005C03A2">
        <w:rPr>
          <w:rFonts w:eastAsia="Calibri" w:cs="Arial"/>
        </w:rPr>
        <w:t xml:space="preserve"> a cuya solvencia y/o medios recurra (tantos DEUC </w:t>
      </w:r>
      <w:r w:rsidR="00DE49EF" w:rsidRPr="005C03A2">
        <w:rPr>
          <w:rFonts w:eastAsia="Calibri" w:cs="Arial"/>
        </w:rPr>
        <w:lastRenderedPageBreak/>
        <w:t xml:space="preserve">como </w:t>
      </w:r>
      <w:r w:rsidR="00DE49EF" w:rsidRPr="005C03A2">
        <w:t>entidades</w:t>
      </w:r>
      <w:r w:rsidR="00DE49EF" w:rsidRPr="005C03A2">
        <w:rPr>
          <w:rFonts w:eastAsia="Calibri" w:cs="Arial"/>
        </w:rPr>
        <w:t>) firmado y con las secciones A y B de la parte II y la parte III debidamente cumplimentadas y, en su caso, la parte IV.</w:t>
      </w:r>
      <w:bookmarkEnd w:id="678"/>
      <w:r w:rsidR="00DE49EF" w:rsidRPr="005C03A2">
        <w:rPr>
          <w:rFonts w:eastAsia="Calibri" w:cs="Arial"/>
        </w:rPr>
        <w:t xml:space="preserve"> </w:t>
      </w:r>
    </w:p>
    <w:p w14:paraId="20F1B8A8" w14:textId="77777777" w:rsidR="00DE49EF" w:rsidRPr="005C03A2" w:rsidRDefault="00B043D5" w:rsidP="008321A3">
      <w:pPr>
        <w:pStyle w:val="Ttulo5"/>
      </w:pPr>
      <w:bookmarkStart w:id="679" w:name="_Toc48117929"/>
      <w:r w:rsidRPr="005C03A2">
        <w:rPr>
          <w:b/>
        </w:rPr>
        <w:t>13.3.4.-</w:t>
      </w:r>
      <w:r w:rsidRPr="005C03A2">
        <w:t xml:space="preserve"> </w:t>
      </w:r>
      <w:r w:rsidR="00DE49EF" w:rsidRPr="005C03A2">
        <w:rPr>
          <w:u w:val="single"/>
        </w:rPr>
        <w:t>UTE</w:t>
      </w:r>
      <w:r w:rsidR="00A37B5A" w:rsidRPr="005C03A2">
        <w:t>: cuando varias operadoras económica</w:t>
      </w:r>
      <w:r w:rsidR="00DE49EF" w:rsidRPr="005C03A2">
        <w:t>s deseen participar en UTE, se deberá presentar un DEUC separado, en el que figure la información requerida en las partes II a IV, por cada operador</w:t>
      </w:r>
      <w:r w:rsidR="00A37B5A" w:rsidRPr="005C03A2">
        <w:t>a</w:t>
      </w:r>
      <w:r w:rsidR="00DE49EF" w:rsidRPr="005C03A2">
        <w:t xml:space="preserve"> económic</w:t>
      </w:r>
      <w:r w:rsidR="00A37B5A" w:rsidRPr="005C03A2">
        <w:t>a</w:t>
      </w:r>
      <w:r w:rsidR="00DE49EF" w:rsidRPr="005C03A2">
        <w:t xml:space="preserve"> participante.</w:t>
      </w:r>
      <w:bookmarkEnd w:id="679"/>
    </w:p>
    <w:p w14:paraId="7445B8CE" w14:textId="5A6999B6" w:rsidR="00DE49EF" w:rsidRPr="005C03A2" w:rsidRDefault="00B043D5" w:rsidP="008321A3">
      <w:pPr>
        <w:pStyle w:val="Ttulo5"/>
      </w:pPr>
      <w:bookmarkStart w:id="680" w:name="_Toc48117930"/>
      <w:r w:rsidRPr="1FDE562C">
        <w:rPr>
          <w:b/>
          <w:bCs/>
        </w:rPr>
        <w:t>13.3.5.-</w:t>
      </w:r>
      <w:r>
        <w:t xml:space="preserve"> </w:t>
      </w:r>
      <w:r w:rsidR="00DE49EF" w:rsidRPr="1FDE562C">
        <w:rPr>
          <w:u w:val="single"/>
        </w:rPr>
        <w:t>Clasificación</w:t>
      </w:r>
      <w:r w:rsidR="00DE49EF">
        <w:t>:</w:t>
      </w:r>
      <w:r w:rsidR="00DE49EF" w:rsidRPr="1FDE562C">
        <w:rPr>
          <w:b/>
          <w:bCs/>
        </w:rPr>
        <w:t xml:space="preserve"> </w:t>
      </w:r>
      <w:r w:rsidR="00DE49EF">
        <w:t>en el caso de que sea exigible la clasificación o en el caso de que, no siendo exigible, se desee sustituir la solvencia por la clasificación indicada en la 21.3 de cláusulas específicas del contrato, deberá indicarse el/</w:t>
      </w:r>
      <w:proofErr w:type="gramStart"/>
      <w:r w:rsidR="00DE49EF">
        <w:t>los</w:t>
      </w:r>
      <w:r w:rsidR="64DB02F5">
        <w:t xml:space="preserve"> </w:t>
      </w:r>
      <w:r w:rsidR="00DE49EF">
        <w:t>grupo</w:t>
      </w:r>
      <w:proofErr w:type="gramEnd"/>
      <w:r w:rsidR="00DE49EF">
        <w:t xml:space="preserve">/s, subgrupos/s y categoría/s que correspondan en la sección A de </w:t>
      </w:r>
      <w:r w:rsidR="0026469A">
        <w:t>la parte II del DEUC para que la</w:t>
      </w:r>
      <w:r w:rsidR="00DE49EF">
        <w:t xml:space="preserve">s </w:t>
      </w:r>
      <w:r w:rsidR="0026469A">
        <w:t xml:space="preserve">personas </w:t>
      </w:r>
      <w:r w:rsidR="00DE49EF">
        <w:t>miembros de la mesa de contratación puedan acceder de oficio al certificado que recoge dicha clasificación.</w:t>
      </w:r>
      <w:bookmarkEnd w:id="680"/>
    </w:p>
    <w:p w14:paraId="31CFBB63" w14:textId="77777777" w:rsidR="00DE49EF" w:rsidRPr="005C03A2" w:rsidRDefault="00B043D5" w:rsidP="008321A3">
      <w:pPr>
        <w:pStyle w:val="Ttulo5"/>
      </w:pPr>
      <w:bookmarkStart w:id="681" w:name="_Toc48117931"/>
      <w:r w:rsidRPr="005C03A2">
        <w:rPr>
          <w:b/>
        </w:rPr>
        <w:t>13.3.6.-</w:t>
      </w:r>
      <w:r w:rsidRPr="005C03A2">
        <w:t xml:space="preserve"> </w:t>
      </w:r>
      <w:r w:rsidR="00DE49EF" w:rsidRPr="005C03A2">
        <w:rPr>
          <w:u w:val="single"/>
        </w:rPr>
        <w:t>Motivos de exclusión</w:t>
      </w:r>
      <w:r w:rsidR="00DE49EF" w:rsidRPr="005C03A2">
        <w:t>: a los efectos de lo dispuesto en la sección D de la Parte III, se consideran motivos de exclusión puramente nacionales los siguientes (letra d) del art. 71.1 LCSP):</w:t>
      </w:r>
      <w:bookmarkEnd w:id="681"/>
    </w:p>
    <w:p w14:paraId="095484E2" w14:textId="77777777" w:rsidR="00DE49EF" w:rsidRPr="005C03A2" w:rsidRDefault="00DE49EF" w:rsidP="001161DC">
      <w:pPr>
        <w:pStyle w:val="Estilo1"/>
        <w:numPr>
          <w:ilvl w:val="0"/>
          <w:numId w:val="66"/>
        </w:numPr>
        <w:spacing w:before="120" w:after="120"/>
        <w:ind w:left="1985" w:right="-427" w:hanging="284"/>
        <w:rPr>
          <w:rFonts w:ascii="Verdana" w:eastAsia="Arial Unicode MS" w:hAnsi="Verdana" w:cs="Tahoma"/>
          <w:sz w:val="19"/>
          <w:szCs w:val="19"/>
        </w:rPr>
      </w:pPr>
      <w:r w:rsidRPr="005C03A2">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D7040FD" w:rsidR="00DE49EF" w:rsidRPr="005C03A2" w:rsidRDefault="00525F90" w:rsidP="001161DC">
      <w:pPr>
        <w:pStyle w:val="Estilo1"/>
        <w:numPr>
          <w:ilvl w:val="0"/>
          <w:numId w:val="66"/>
        </w:numPr>
        <w:spacing w:before="120" w:after="120"/>
        <w:ind w:left="1985" w:right="-427" w:hanging="284"/>
        <w:rPr>
          <w:rFonts w:ascii="Verdana" w:eastAsia="Arial Unicode MS" w:hAnsi="Verdana" w:cs="Tahoma"/>
          <w:sz w:val="19"/>
          <w:szCs w:val="19"/>
        </w:rPr>
      </w:pPr>
      <w:r w:rsidRPr="005C03A2">
        <w:rPr>
          <w:rFonts w:ascii="Verdana" w:eastAsia="Arial Unicode MS" w:hAnsi="Verdana" w:cs="Tahoma"/>
          <w:sz w:val="19"/>
          <w:szCs w:val="19"/>
        </w:rPr>
        <w:t>En el caso de empresas de 50 o más trabajadores no cumplir con la ob</w:t>
      </w:r>
      <w:r w:rsidR="00DE49EF" w:rsidRPr="005C03A2">
        <w:rPr>
          <w:rFonts w:ascii="Verdana" w:eastAsia="Arial Unicode MS" w:hAnsi="Verdana" w:cs="Tahoma"/>
          <w:sz w:val="19"/>
          <w:szCs w:val="19"/>
        </w:rPr>
        <w:t>ligación de contar con un plan de igualdad conforme a lo dispuesto en el art. 45 de la Ley Orgánica 3/2007, de 22 de marzo, para la igualdad de mujeres y hombres</w:t>
      </w:r>
      <w:r w:rsidR="00BF7791" w:rsidRPr="005C03A2">
        <w:rPr>
          <w:rFonts w:ascii="Verdana" w:eastAsia="Arial Unicode MS" w:hAnsi="Verdana" w:cs="Tahoma"/>
          <w:sz w:val="19"/>
          <w:szCs w:val="19"/>
        </w:rPr>
        <w:t>,</w:t>
      </w:r>
      <w:r w:rsidR="00723C46" w:rsidRPr="005C03A2">
        <w:rPr>
          <w:rFonts w:ascii="Verdana" w:eastAsia="Arial Unicode MS" w:hAnsi="Verdana" w:cs="Tahoma"/>
          <w:sz w:val="19"/>
          <w:szCs w:val="19"/>
        </w:rPr>
        <w:t xml:space="preserve"> y que deberán inscribir en el Registro Laboral </w:t>
      </w:r>
      <w:r w:rsidR="00BF7791" w:rsidRPr="005C03A2">
        <w:rPr>
          <w:rFonts w:ascii="Verdana" w:eastAsia="Arial Unicode MS" w:hAnsi="Verdana" w:cs="Tahoma"/>
          <w:sz w:val="19"/>
          <w:szCs w:val="19"/>
        </w:rPr>
        <w:t xml:space="preserve">correspondiente </w:t>
      </w:r>
      <w:r w:rsidR="002F738E" w:rsidRPr="005C03A2">
        <w:rPr>
          <w:rFonts w:ascii="Verdana" w:eastAsia="Arial Unicode MS" w:hAnsi="Verdana" w:cs="Tahoma"/>
          <w:sz w:val="19"/>
          <w:szCs w:val="19"/>
        </w:rPr>
        <w:t>conforme a la Disposición Final segunda de la Ley Orgánica 2/2024, de 1 de agosto, de representación paritaria y presencia equilibrada de mujeres y hombres</w:t>
      </w:r>
      <w:r w:rsidR="00DE49EF" w:rsidRPr="005C03A2">
        <w:rPr>
          <w:rFonts w:ascii="Verdana" w:eastAsia="Arial Unicode MS" w:hAnsi="Verdana" w:cs="Tahoma"/>
          <w:sz w:val="19"/>
          <w:szCs w:val="19"/>
        </w:rPr>
        <w:t>.</w:t>
      </w:r>
    </w:p>
    <w:p w14:paraId="190A3473" w14:textId="77777777" w:rsidR="00C548B6" w:rsidRPr="005C03A2" w:rsidRDefault="00C548B6" w:rsidP="00C548B6">
      <w:pPr>
        <w:rPr>
          <w:rFonts w:ascii="Verdana" w:hAnsi="Verdana"/>
          <w:b/>
          <w:sz w:val="20"/>
          <w:lang w:eastAsia="es-ES_tradnl"/>
        </w:rPr>
      </w:pPr>
      <w:r w:rsidRPr="005C03A2">
        <w:br w:type="page"/>
      </w:r>
    </w:p>
    <w:p w14:paraId="378ADF78" w14:textId="295BB157" w:rsidR="00C548B6" w:rsidRPr="005C03A2" w:rsidRDefault="00C548B6" w:rsidP="0007565D">
      <w:pPr>
        <w:pStyle w:val="Ttulo2"/>
      </w:pPr>
      <w:bookmarkStart w:id="682" w:name="_Toc215044349"/>
      <w:r w:rsidRPr="005C03A2">
        <w:lastRenderedPageBreak/>
        <w:t>III.- APERTURA DE LOS SOBRES Y VALORACIÓN DE OFERTAS</w:t>
      </w:r>
      <w:bookmarkEnd w:id="682"/>
    </w:p>
    <w:p w14:paraId="65ABC134" w14:textId="240E4DFA" w:rsidR="00164D53" w:rsidRPr="005C03A2" w:rsidRDefault="00164D53" w:rsidP="004B0BF4">
      <w:pPr>
        <w:pStyle w:val="Ttulo3"/>
        <w:ind w:right="-427"/>
        <w:rPr>
          <w:rFonts w:eastAsia="Arial Unicode MS"/>
        </w:rPr>
      </w:pPr>
      <w:bookmarkStart w:id="683" w:name="_Toc215044350"/>
      <w:r w:rsidRPr="005C03A2">
        <w:rPr>
          <w:rFonts w:eastAsia="Arial Unicode MS"/>
        </w:rPr>
        <w:t>14.- MOTIVOS DE RECHAZO DE OFERTAS Y SOLICITUD DE ACLARACIONES</w:t>
      </w:r>
      <w:bookmarkEnd w:id="683"/>
    </w:p>
    <w:p w14:paraId="091FD417" w14:textId="77777777" w:rsidR="00164D53" w:rsidRPr="005C03A2" w:rsidRDefault="00164D53" w:rsidP="004B0BF4">
      <w:pPr>
        <w:pStyle w:val="Ttulo4"/>
        <w:ind w:right="-427"/>
      </w:pPr>
      <w:bookmarkStart w:id="684" w:name="_Toc39127404"/>
      <w:bookmarkStart w:id="685" w:name="_Toc40872828"/>
      <w:bookmarkStart w:id="686" w:name="_Toc48117934"/>
      <w:r w:rsidRPr="005C03A2">
        <w:t>14.1.- La mesa de contratación acordará el rechazo de aquellas ofertas que:</w:t>
      </w:r>
      <w:bookmarkEnd w:id="684"/>
      <w:bookmarkEnd w:id="685"/>
      <w:bookmarkEnd w:id="686"/>
    </w:p>
    <w:p w14:paraId="251834EC" w14:textId="77777777" w:rsidR="00164D53" w:rsidRPr="005C03A2" w:rsidRDefault="00164D53" w:rsidP="001161DC">
      <w:pPr>
        <w:pStyle w:val="Prrafodelista"/>
        <w:numPr>
          <w:ilvl w:val="0"/>
          <w:numId w:val="67"/>
        </w:numPr>
        <w:spacing w:before="120" w:after="120"/>
        <w:ind w:left="1418" w:right="-427" w:hanging="284"/>
        <w:jc w:val="both"/>
        <w:rPr>
          <w:rFonts w:ascii="Verdana" w:hAnsi="Verdana" w:cs="Tahoma"/>
          <w:sz w:val="19"/>
          <w:szCs w:val="19"/>
        </w:rPr>
      </w:pPr>
      <w:r w:rsidRPr="005C03A2">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No guarden concordancia con la documentación examinada y admitida.</w:t>
      </w:r>
    </w:p>
    <w:p w14:paraId="4F01D2C5"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Varíen sustancialmente el modelo de oferta económica incluido en este pliego.</w:t>
      </w:r>
    </w:p>
    <w:p w14:paraId="5257C959" w14:textId="77777777" w:rsidR="00164D53" w:rsidRPr="005C03A2" w:rsidRDefault="00164D53" w:rsidP="001161DC">
      <w:pPr>
        <w:pStyle w:val="Prrafodelista"/>
        <w:numPr>
          <w:ilvl w:val="0"/>
          <w:numId w:val="67"/>
        </w:numPr>
        <w:tabs>
          <w:tab w:val="left" w:pos="426"/>
        </w:tabs>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Comporten error manifiesto en el importe.</w:t>
      </w:r>
    </w:p>
    <w:p w14:paraId="0CD444E9"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Adolezcan de error o inconsistencia que la hagan inviable reconocida por </w:t>
      </w:r>
      <w:r w:rsidR="0028465C" w:rsidRPr="005C03A2">
        <w:rPr>
          <w:rFonts w:ascii="Verdana" w:eastAsia="Arial Unicode MS" w:hAnsi="Verdana" w:cs="Tahoma"/>
          <w:sz w:val="19"/>
          <w:szCs w:val="19"/>
        </w:rPr>
        <w:t>la</w:t>
      </w:r>
      <w:r w:rsidRPr="005C03A2">
        <w:rPr>
          <w:rFonts w:ascii="Verdana" w:eastAsia="Arial Unicode MS" w:hAnsi="Verdana" w:cs="Tahoma"/>
          <w:sz w:val="19"/>
          <w:szCs w:val="19"/>
        </w:rPr>
        <w:t xml:space="preserve"> licitador</w:t>
      </w:r>
      <w:r w:rsidR="0028465C" w:rsidRPr="005C03A2">
        <w:rPr>
          <w:rFonts w:ascii="Verdana" w:eastAsia="Arial Unicode MS" w:hAnsi="Verdana" w:cs="Tahoma"/>
          <w:sz w:val="19"/>
          <w:szCs w:val="19"/>
        </w:rPr>
        <w:t>a</w:t>
      </w:r>
      <w:r w:rsidRPr="005C03A2">
        <w:rPr>
          <w:rFonts w:ascii="Verdana" w:eastAsia="Arial Unicode MS" w:hAnsi="Verdana" w:cs="Tahoma"/>
          <w:sz w:val="19"/>
          <w:szCs w:val="19"/>
        </w:rPr>
        <w:t>.</w:t>
      </w:r>
    </w:p>
    <w:p w14:paraId="46644F7F"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sz w:val="19"/>
          <w:szCs w:val="19"/>
        </w:rPr>
      </w:pPr>
      <w:r w:rsidRPr="005C03A2">
        <w:rPr>
          <w:rFonts w:ascii="Verdana" w:hAnsi="Verdana" w:cs="Tahoma"/>
          <w:sz w:val="19"/>
          <w:szCs w:val="19"/>
        </w:rPr>
        <w:t xml:space="preserve">Incumplan las condiciones o requisitos establecidos en el PCAP o </w:t>
      </w:r>
      <w:r w:rsidR="007F364B" w:rsidRPr="005C03A2">
        <w:rPr>
          <w:rFonts w:ascii="Verdana" w:hAnsi="Verdana" w:cs="Tahoma"/>
          <w:sz w:val="19"/>
          <w:szCs w:val="19"/>
        </w:rPr>
        <w:t>proyecto</w:t>
      </w:r>
      <w:r w:rsidRPr="005C03A2">
        <w:rPr>
          <w:rFonts w:ascii="Verdana" w:hAnsi="Verdana" w:cs="Tahoma"/>
          <w:sz w:val="19"/>
          <w:szCs w:val="19"/>
        </w:rPr>
        <w:t>.</w:t>
      </w:r>
    </w:p>
    <w:p w14:paraId="114AA577"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sz w:val="19"/>
          <w:szCs w:val="19"/>
        </w:rPr>
      </w:pPr>
      <w:r w:rsidRPr="005C03A2">
        <w:rPr>
          <w:rFonts w:ascii="Verdana" w:hAnsi="Verdana"/>
          <w:sz w:val="19"/>
          <w:szCs w:val="19"/>
        </w:rPr>
        <w:t>Contenga virus que imposibiliten su lectura o el acceso a su contenido.</w:t>
      </w:r>
    </w:p>
    <w:p w14:paraId="77BA700A" w14:textId="067E7D1C"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b/>
          <w:bCs/>
          <w:sz w:val="19"/>
          <w:szCs w:val="19"/>
        </w:rPr>
      </w:pPr>
      <w:r w:rsidRPr="005C03A2">
        <w:rPr>
          <w:rFonts w:ascii="Verdana" w:eastAsia="Arial Unicode MS" w:hAnsi="Verdana" w:cs="Tahoma"/>
          <w:sz w:val="19"/>
          <w:szCs w:val="19"/>
        </w:rPr>
        <w:t xml:space="preserve">En el caso de que la cláusula 20.5 </w:t>
      </w:r>
      <w:r w:rsidRPr="005C03A2">
        <w:rPr>
          <w:rFonts w:ascii="Verdana" w:hAnsi="Verdana" w:cs="Tahoma"/>
          <w:sz w:val="19"/>
          <w:szCs w:val="19"/>
        </w:rPr>
        <w:t>de cláusulas específicas del contrato establezca que los medios de tram</w:t>
      </w:r>
      <w:r w:rsidR="0088743C" w:rsidRPr="005C03A2">
        <w:rPr>
          <w:rFonts w:ascii="Verdana" w:hAnsi="Verdana" w:cs="Tahoma"/>
          <w:sz w:val="19"/>
          <w:szCs w:val="19"/>
        </w:rPr>
        <w:t xml:space="preserve">itación son “no electrónicos”, </w:t>
      </w:r>
      <w:r w:rsidRPr="005C03A2">
        <w:rPr>
          <w:rFonts w:ascii="Verdana" w:hAnsi="Verdana" w:cs="Tahoma"/>
          <w:sz w:val="19"/>
          <w:szCs w:val="19"/>
        </w:rPr>
        <w:t>s</w:t>
      </w:r>
      <w:r w:rsidRPr="005C03A2">
        <w:rPr>
          <w:rFonts w:ascii="Verdana" w:eastAsia="Arial Unicode MS" w:hAnsi="Verdana" w:cs="Tahoma"/>
          <w:sz w:val="19"/>
          <w:szCs w:val="19"/>
        </w:rPr>
        <w:t>e presente después de que finalice el plazo establecido en el anuncio de licitación.</w:t>
      </w:r>
    </w:p>
    <w:p w14:paraId="4669171C" w14:textId="77777777" w:rsidR="00164D53" w:rsidRPr="005C03A2" w:rsidRDefault="00164D53" w:rsidP="001161DC">
      <w:pPr>
        <w:pStyle w:val="Prrafodelista"/>
        <w:numPr>
          <w:ilvl w:val="0"/>
          <w:numId w:val="67"/>
        </w:numPr>
        <w:spacing w:before="120" w:after="120"/>
        <w:ind w:left="1418" w:right="-427" w:hanging="284"/>
        <w:jc w:val="both"/>
        <w:rPr>
          <w:rFonts w:ascii="Verdana" w:eastAsia="Arial Unicode MS" w:hAnsi="Verdana" w:cs="Tahoma"/>
          <w:b/>
          <w:bCs/>
          <w:sz w:val="19"/>
          <w:szCs w:val="19"/>
        </w:rPr>
      </w:pPr>
      <w:r w:rsidRPr="005C03A2">
        <w:rPr>
          <w:rFonts w:ascii="Verdana" w:eastAsia="Arial Unicode MS" w:hAnsi="Verdana" w:cs="Tahoma"/>
          <w:sz w:val="19"/>
          <w:szCs w:val="19"/>
        </w:rPr>
        <w:t xml:space="preserve">En el caso de que la cláusula 20.5 </w:t>
      </w:r>
      <w:r w:rsidRPr="005C03A2">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5C03A2">
        <w:rPr>
          <w:rFonts w:ascii="Verdana" w:eastAsia="Arial Unicode MS" w:hAnsi="Verdana"/>
          <w:sz w:val="19"/>
          <w:szCs w:val="19"/>
        </w:rPr>
        <w:t>12.2.</w:t>
      </w:r>
      <w:r w:rsidR="0026469A" w:rsidRPr="005C03A2">
        <w:rPr>
          <w:rFonts w:ascii="Verdana" w:eastAsia="Arial Unicode MS" w:hAnsi="Verdana"/>
          <w:sz w:val="19"/>
          <w:szCs w:val="19"/>
        </w:rPr>
        <w:t>2</w:t>
      </w:r>
      <w:r w:rsidRPr="005C03A2">
        <w:rPr>
          <w:rFonts w:ascii="Verdana" w:eastAsia="Arial Unicode MS" w:hAnsi="Verdana"/>
          <w:sz w:val="19"/>
          <w:szCs w:val="19"/>
        </w:rPr>
        <w:t>.1</w:t>
      </w:r>
      <w:r w:rsidRPr="005C03A2">
        <w:rPr>
          <w:rFonts w:ascii="Verdana" w:eastAsia="Arial Unicode MS" w:hAnsi="Verdana"/>
          <w:b/>
          <w:sz w:val="19"/>
          <w:szCs w:val="19"/>
        </w:rPr>
        <w:t xml:space="preserve"> </w:t>
      </w:r>
      <w:r w:rsidRPr="005C03A2">
        <w:rPr>
          <w:rFonts w:ascii="Verdana" w:hAnsi="Verdana" w:cs="Tahoma"/>
          <w:sz w:val="19"/>
          <w:szCs w:val="19"/>
        </w:rPr>
        <w:t>de condiciones generales.</w:t>
      </w:r>
    </w:p>
    <w:p w14:paraId="48A8612B" w14:textId="77777777" w:rsidR="00164D53" w:rsidRPr="005C03A2" w:rsidRDefault="00164D53" w:rsidP="001161DC">
      <w:pPr>
        <w:pStyle w:val="Prrafodelista"/>
        <w:numPr>
          <w:ilvl w:val="0"/>
          <w:numId w:val="67"/>
        </w:numPr>
        <w:spacing w:before="120" w:after="120"/>
        <w:ind w:left="1418" w:right="-427" w:hanging="284"/>
        <w:jc w:val="both"/>
        <w:rPr>
          <w:rFonts w:ascii="Verdana" w:hAnsi="Verdana" w:cs="Tahoma"/>
          <w:sz w:val="19"/>
          <w:szCs w:val="19"/>
        </w:rPr>
      </w:pPr>
      <w:r w:rsidRPr="005C03A2">
        <w:rPr>
          <w:rFonts w:ascii="Verdana" w:eastAsia="Arial Unicode MS" w:hAnsi="Verdana" w:cs="Tahoma"/>
          <w:sz w:val="19"/>
          <w:szCs w:val="19"/>
        </w:rPr>
        <w:t xml:space="preserve">En el caso de que la cláusula 20.5 </w:t>
      </w:r>
      <w:r w:rsidRPr="005C03A2">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5C03A2" w:rsidRDefault="00164D53" w:rsidP="004B0BF4">
      <w:pPr>
        <w:pStyle w:val="Ttulo4"/>
        <w:ind w:right="-427"/>
      </w:pPr>
      <w:bookmarkStart w:id="687" w:name="_Toc39127405"/>
      <w:bookmarkStart w:id="688" w:name="_Toc40872829"/>
      <w:bookmarkStart w:id="689" w:name="_Toc48117935"/>
      <w:r w:rsidRPr="005C03A2">
        <w:t xml:space="preserve">14.2.- </w:t>
      </w:r>
      <w:r w:rsidRPr="005C03A2">
        <w:rPr>
          <w:b w:val="0"/>
        </w:rPr>
        <w:t xml:space="preserve">La mesa de contratación podrá recabar en cualquier momento anterior a </w:t>
      </w:r>
      <w:r w:rsidR="003A20EA" w:rsidRPr="005C03A2">
        <w:rPr>
          <w:b w:val="0"/>
        </w:rPr>
        <w:t xml:space="preserve">la </w:t>
      </w:r>
      <w:r w:rsidRPr="005C03A2">
        <w:rPr>
          <w:b w:val="0"/>
        </w:rPr>
        <w:t xml:space="preserve">formulación de la propuesta de adjudicación las </w:t>
      </w:r>
      <w:r w:rsidRPr="005C03A2">
        <w:t>aclaraciones</w:t>
      </w:r>
      <w:r w:rsidRPr="005C03A2">
        <w:rPr>
          <w:b w:val="0"/>
        </w:rPr>
        <w:t xml:space="preserve"> necesarias para la compresión de las ofertas. En ningún caso se admitirá que, a través de presentación de aclaraciones, las licitadoras varíen los términos expresados en la oferta.</w:t>
      </w:r>
      <w:bookmarkEnd w:id="687"/>
      <w:bookmarkEnd w:id="688"/>
      <w:bookmarkEnd w:id="689"/>
      <w:r w:rsidRPr="005C03A2">
        <w:t xml:space="preserve"> </w:t>
      </w:r>
    </w:p>
    <w:p w14:paraId="20D34A67" w14:textId="0C6ECA2C" w:rsidR="00814E93" w:rsidRPr="005C03A2" w:rsidRDefault="00814E93" w:rsidP="00814E93">
      <w:pPr>
        <w:pStyle w:val="Ttulo4"/>
        <w:rPr>
          <w:b w:val="0"/>
        </w:rPr>
      </w:pPr>
      <w:r w:rsidRPr="005C03A2">
        <w:t xml:space="preserve">14.3.- </w:t>
      </w:r>
      <w:r w:rsidR="00125B7A" w:rsidRPr="005C03A2">
        <w:rPr>
          <w:b w:val="0"/>
        </w:rPr>
        <w:t>La mesa de contratación o e</w:t>
      </w:r>
      <w:r w:rsidR="0054607A" w:rsidRPr="005C03A2">
        <w:rPr>
          <w:b w:val="0"/>
        </w:rPr>
        <w:t>l órgano de contratación o l</w:t>
      </w:r>
      <w:r w:rsidRPr="005C03A2">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5C03A2" w:rsidRDefault="00D3309B" w:rsidP="00D3309B">
      <w:pPr>
        <w:ind w:left="851" w:right="-427"/>
        <w:jc w:val="both"/>
        <w:rPr>
          <w:rFonts w:ascii="Verdana" w:hAnsi="Verdana"/>
          <w:b/>
          <w:sz w:val="19"/>
          <w:szCs w:val="19"/>
        </w:rPr>
      </w:pPr>
      <w:r w:rsidRPr="005C03A2">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5C03A2">
        <w:rPr>
          <w:rFonts w:ascii="Verdana" w:hAnsi="Verdana"/>
          <w:sz w:val="19"/>
          <w:szCs w:val="19"/>
        </w:rPr>
        <w:t>siguiendo</w:t>
      </w:r>
      <w:r w:rsidR="0076535C" w:rsidRPr="005C03A2">
        <w:rPr>
          <w:rFonts w:ascii="Verdana" w:hAnsi="Verdana"/>
          <w:sz w:val="19"/>
          <w:szCs w:val="19"/>
        </w:rPr>
        <w:t xml:space="preserve"> el procedimiento establecido en el artículo 150.1 de la LCSP</w:t>
      </w:r>
      <w:r w:rsidRPr="005C03A2">
        <w:rPr>
          <w:rFonts w:ascii="Verdana" w:hAnsi="Verdana"/>
          <w:sz w:val="19"/>
          <w:szCs w:val="19"/>
        </w:rPr>
        <w:t>.</w:t>
      </w:r>
    </w:p>
    <w:p w14:paraId="06E361C3" w14:textId="5694434C" w:rsidR="00164D53" w:rsidRPr="005C03A2" w:rsidRDefault="00164D53" w:rsidP="004B0BF4">
      <w:pPr>
        <w:pStyle w:val="Ttulo3"/>
        <w:ind w:right="-427"/>
        <w:rPr>
          <w:rFonts w:eastAsia="Arial Unicode MS"/>
        </w:rPr>
      </w:pPr>
      <w:bookmarkStart w:id="690" w:name="_Toc215044351"/>
      <w:r w:rsidRPr="005C03A2">
        <w:rPr>
          <w:rFonts w:eastAsia="Arial Unicode MS"/>
        </w:rPr>
        <w:t>15.- APERTURA Y CALIFICACIÓN DE LA DOCUMENTACIÓN ACREDITATIVA DEL CUMPLIMIENTO DE LOS REQUISITOS PREVIOS</w:t>
      </w:r>
      <w:bookmarkEnd w:id="690"/>
    </w:p>
    <w:p w14:paraId="5C2A26EB" w14:textId="77777777" w:rsidR="00164D53" w:rsidRPr="005C03A2" w:rsidRDefault="00164D53" w:rsidP="004B0BF4">
      <w:pPr>
        <w:pStyle w:val="Ttulo4"/>
        <w:ind w:right="-427"/>
        <w:rPr>
          <w:b w:val="0"/>
        </w:rPr>
      </w:pPr>
      <w:bookmarkStart w:id="691" w:name="_Toc39127407"/>
      <w:bookmarkStart w:id="692" w:name="_Toc40872831"/>
      <w:bookmarkStart w:id="693" w:name="_Toc48117937"/>
      <w:r w:rsidRPr="005C03A2">
        <w:t>15.1</w:t>
      </w:r>
      <w:r w:rsidRPr="005C03A2">
        <w:rPr>
          <w:b w:val="0"/>
        </w:rPr>
        <w:t xml:space="preserve">.- Finalizado el plazo de presentación de ofertas, la mesa de </w:t>
      </w:r>
      <w:proofErr w:type="gramStart"/>
      <w:r w:rsidRPr="005C03A2">
        <w:rPr>
          <w:b w:val="0"/>
        </w:rPr>
        <w:t>contratación,</w:t>
      </w:r>
      <w:proofErr w:type="gramEnd"/>
      <w:r w:rsidRPr="005C03A2">
        <w:rPr>
          <w:b w:val="0"/>
        </w:rPr>
        <w:t xml:space="preserve"> se reunirá para calificar los documentos presentados en el sobre A en tiempo y forma.</w:t>
      </w:r>
      <w:bookmarkEnd w:id="691"/>
      <w:bookmarkEnd w:id="692"/>
      <w:bookmarkEnd w:id="693"/>
    </w:p>
    <w:p w14:paraId="5823DE3C" w14:textId="77777777" w:rsidR="00164D53" w:rsidRPr="005C03A2" w:rsidRDefault="00164D53" w:rsidP="004B0BF4">
      <w:pPr>
        <w:pStyle w:val="Estilo1"/>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5C03A2" w:rsidRDefault="00164D53" w:rsidP="004B0BF4">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5C03A2" w:rsidRDefault="00164D53" w:rsidP="004B0BF4">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5C03A2" w:rsidRDefault="00164D53" w:rsidP="004B0BF4">
      <w:pPr>
        <w:pStyle w:val="Ttulo4"/>
        <w:ind w:right="-427"/>
        <w:rPr>
          <w:b w:val="0"/>
        </w:rPr>
      </w:pPr>
      <w:bookmarkStart w:id="694" w:name="_Toc39127408"/>
      <w:bookmarkStart w:id="695" w:name="_Toc40872832"/>
      <w:bookmarkStart w:id="696" w:name="_Toc48117938"/>
      <w:r w:rsidRPr="005C03A2">
        <w:t xml:space="preserve">15.2.- </w:t>
      </w:r>
      <w:r w:rsidRPr="005C03A2">
        <w:rPr>
          <w:b w:val="0"/>
        </w:rPr>
        <w:t>La relación de licitadoras admitidas y excluidas se publicará en el perfil de contratante con indicación, en este último caso, de las razones de la exclusión.</w:t>
      </w:r>
      <w:bookmarkEnd w:id="694"/>
      <w:bookmarkEnd w:id="695"/>
      <w:bookmarkEnd w:id="696"/>
    </w:p>
    <w:p w14:paraId="400153FD" w14:textId="143E0F13" w:rsidR="00164D53" w:rsidRPr="005C03A2" w:rsidRDefault="00164D53" w:rsidP="004B0BF4">
      <w:pPr>
        <w:ind w:right="-427"/>
        <w:jc w:val="both"/>
        <w:rPr>
          <w:rFonts w:ascii="Verdana" w:eastAsia="Arial Unicode MS" w:hAnsi="Verdana" w:cs="Arial"/>
          <w:b/>
          <w:caps/>
          <w:sz w:val="19"/>
          <w:szCs w:val="19"/>
        </w:rPr>
      </w:pPr>
    </w:p>
    <w:p w14:paraId="0DFFDC5E" w14:textId="7A2C9257" w:rsidR="00164D53" w:rsidRPr="005C03A2" w:rsidRDefault="00164D53" w:rsidP="004B0BF4">
      <w:pPr>
        <w:pStyle w:val="Ttulo3"/>
        <w:ind w:right="-427"/>
        <w:rPr>
          <w:rFonts w:eastAsia="Arial Unicode MS"/>
        </w:rPr>
      </w:pPr>
      <w:bookmarkStart w:id="697" w:name="_Toc215044352"/>
      <w:r w:rsidRPr="005C03A2">
        <w:rPr>
          <w:rFonts w:eastAsia="Arial Unicode MS"/>
        </w:rPr>
        <w:t>16.- APERTURA Y EVALUACIÓN DE LA PARTE DE LA OFERTA EVALUABLE MEDIANTE CRITERIOS CUYA APLICACIÓN REQUIERE REALIZAR UN JUICIO DE VALOR</w:t>
      </w:r>
      <w:bookmarkEnd w:id="697"/>
    </w:p>
    <w:p w14:paraId="2BB5B241" w14:textId="77777777" w:rsidR="00164D53" w:rsidRPr="005C03A2" w:rsidRDefault="00164D53" w:rsidP="004B0BF4">
      <w:pPr>
        <w:pStyle w:val="Ttulo4"/>
        <w:ind w:right="-427"/>
      </w:pPr>
      <w:r w:rsidRPr="005C03A2">
        <w:t>16.1.- Apertura pública</w:t>
      </w:r>
      <w:r w:rsidR="004B0BF4" w:rsidRPr="005C03A2">
        <w:t>.</w:t>
      </w:r>
    </w:p>
    <w:p w14:paraId="6E5B6B49" w14:textId="77777777" w:rsidR="00444706"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La mesa de contratación, en sesión pública, dará conocimiento sobre la admisión o exclusión de licitadoras y, a continuación, abrirá los sobres C presentados por las licitadoras admitidas.</w:t>
      </w:r>
    </w:p>
    <w:p w14:paraId="7484329D" w14:textId="0328CBDD" w:rsidR="00164D53" w:rsidRPr="005C03A2" w:rsidRDefault="00444706"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eastAsia="Arial Unicode MS" w:hAnsi="Verdana"/>
          <w:sz w:val="19"/>
          <w:szCs w:val="19"/>
        </w:rPr>
        <w:t>En el caso de querer seguir la sesión vía “</w:t>
      </w:r>
      <w:proofErr w:type="spellStart"/>
      <w:r w:rsidRPr="005C03A2">
        <w:rPr>
          <w:rFonts w:ascii="Verdana" w:eastAsia="Arial Unicode MS" w:hAnsi="Verdana"/>
          <w:i/>
          <w:sz w:val="19"/>
          <w:szCs w:val="19"/>
        </w:rPr>
        <w:t>streaming</w:t>
      </w:r>
      <w:proofErr w:type="spellEnd"/>
      <w:r w:rsidRPr="005C03A2">
        <w:rPr>
          <w:rFonts w:ascii="Verdana" w:eastAsia="Arial Unicode MS" w:hAnsi="Verdana"/>
          <w:sz w:val="19"/>
          <w:szCs w:val="19"/>
        </w:rPr>
        <w:t xml:space="preserve">” </w:t>
      </w:r>
      <w:r w:rsidRPr="005C03A2">
        <w:rPr>
          <w:rFonts w:ascii="Verdana" w:hAnsi="Verdana" w:cs="Tahoma"/>
          <w:sz w:val="19"/>
          <w:szCs w:val="19"/>
        </w:rPr>
        <w:t xml:space="preserve">se deberá de clicar en el siguiente enlace: </w:t>
      </w:r>
      <w:hyperlink r:id="rId23" w:history="1">
        <w:r w:rsidRPr="005C03A2">
          <w:rPr>
            <w:rStyle w:val="Hipervnculo"/>
            <w:rFonts w:ascii="Verdana" w:hAnsi="Verdana" w:cs="Tahoma"/>
            <w:sz w:val="19"/>
            <w:szCs w:val="19"/>
          </w:rPr>
          <w:t>https://www.irekia.euskadi.eus/es</w:t>
        </w:r>
      </w:hyperlink>
    </w:p>
    <w:p w14:paraId="0E96AA6C" w14:textId="77777777" w:rsidR="00164D53" w:rsidRPr="005C03A2" w:rsidRDefault="00164D53" w:rsidP="004B0BF4">
      <w:pPr>
        <w:pStyle w:val="Ttulo4"/>
        <w:ind w:right="-427"/>
      </w:pPr>
      <w:r w:rsidRPr="005C03A2">
        <w:t>16.2.- Supuesto general: evaluación por la mesa de contratación.</w:t>
      </w:r>
    </w:p>
    <w:p w14:paraId="4514AE9A" w14:textId="77777777" w:rsidR="00164D53"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5C03A2" w:rsidRDefault="00164D53" w:rsidP="004B0BF4">
      <w:pPr>
        <w:pStyle w:val="Ttulo4"/>
        <w:ind w:right="-427"/>
      </w:pPr>
      <w:r w:rsidRPr="005C03A2">
        <w:t>16.3.- Supuesto excepcional: evaluación por comité de expertos u organismo técnico especializado.</w:t>
      </w:r>
    </w:p>
    <w:p w14:paraId="4D9DFDEB" w14:textId="77777777" w:rsidR="00164D53" w:rsidRPr="005C03A2" w:rsidRDefault="00164D53" w:rsidP="004B0BF4">
      <w:pPr>
        <w:spacing w:before="120" w:after="120"/>
        <w:ind w:left="851" w:right="-427"/>
        <w:jc w:val="both"/>
        <w:rPr>
          <w:rFonts w:ascii="Verdana" w:eastAsia="Arial Unicode MS" w:hAnsi="Verdana" w:cs="Tahoma"/>
          <w:sz w:val="19"/>
          <w:szCs w:val="19"/>
        </w:rPr>
      </w:pPr>
      <w:r w:rsidRPr="005C03A2">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C03A2">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5C03A2" w:rsidRDefault="00164D53" w:rsidP="004B0BF4">
      <w:pPr>
        <w:pStyle w:val="Ttulo3"/>
        <w:ind w:right="-427"/>
        <w:rPr>
          <w:rFonts w:eastAsia="Arial Unicode MS"/>
        </w:rPr>
      </w:pPr>
      <w:bookmarkStart w:id="698" w:name="_Toc215044353"/>
      <w:r w:rsidRPr="005C03A2">
        <w:rPr>
          <w:rFonts w:eastAsia="Arial Unicode MS"/>
        </w:rPr>
        <w:t>17.- APERTURA Y EVALUACIÓN DE LA PARTE DE LA OFERTA EVALUABLE AUTOMÁTICAMENTE MEDIANTE FÓRMULAS</w:t>
      </w:r>
      <w:bookmarkEnd w:id="698"/>
    </w:p>
    <w:p w14:paraId="78DC9925" w14:textId="77777777" w:rsidR="00164D53" w:rsidRPr="005C03A2" w:rsidRDefault="00164D53" w:rsidP="004B0BF4">
      <w:pPr>
        <w:pStyle w:val="Ttulo4"/>
        <w:ind w:right="-427"/>
      </w:pPr>
      <w:r w:rsidRPr="005C03A2">
        <w:t>17.1.- ACTUACIONES PREVIAS A LA APERTURA.</w:t>
      </w:r>
    </w:p>
    <w:p w14:paraId="41EC1268" w14:textId="77777777" w:rsidR="00164D53" w:rsidRPr="005C03A2" w:rsidRDefault="00164D53" w:rsidP="008321A3">
      <w:pPr>
        <w:pStyle w:val="Ttulo5"/>
        <w:rPr>
          <w:b/>
        </w:rPr>
      </w:pPr>
      <w:bookmarkStart w:id="699" w:name="_Toc48117945"/>
      <w:r w:rsidRPr="005C03A2">
        <w:rPr>
          <w:b/>
        </w:rPr>
        <w:t>17.1.1.- Se emplean criterios que exijan efectuar un juicio de valor.</w:t>
      </w:r>
      <w:bookmarkEnd w:id="699"/>
    </w:p>
    <w:p w14:paraId="188B0443" w14:textId="77777777" w:rsidR="00164D53" w:rsidRPr="005C03A2"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5C03A2">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5C03A2" w:rsidRDefault="00164D53" w:rsidP="001161DC">
      <w:pPr>
        <w:pStyle w:val="Prrafodelista"/>
        <w:numPr>
          <w:ilvl w:val="0"/>
          <w:numId w:val="68"/>
        </w:numPr>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Antes del inicio de la parte de la sesión que tiene carácter público:</w:t>
      </w:r>
    </w:p>
    <w:p w14:paraId="38ECAA30" w14:textId="77777777" w:rsidR="00164D53" w:rsidRPr="005C03A2" w:rsidRDefault="00164D53" w:rsidP="001161DC">
      <w:pPr>
        <w:pStyle w:val="Prrafodelista"/>
        <w:numPr>
          <w:ilvl w:val="0"/>
          <w:numId w:val="68"/>
        </w:numPr>
        <w:autoSpaceDE w:val="0"/>
        <w:autoSpaceDN w:val="0"/>
        <w:adjustRightInd w:val="0"/>
        <w:spacing w:before="120" w:after="120"/>
        <w:ind w:left="2552" w:right="-427" w:hanging="283"/>
        <w:jc w:val="both"/>
        <w:rPr>
          <w:rFonts w:ascii="Verdana" w:hAnsi="Verdana" w:cs="Tahoma"/>
          <w:sz w:val="19"/>
          <w:szCs w:val="19"/>
        </w:rPr>
      </w:pPr>
      <w:r w:rsidRPr="005C03A2">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5C03A2" w:rsidRDefault="00164D53" w:rsidP="001161DC">
      <w:pPr>
        <w:pStyle w:val="Prrafodelista"/>
        <w:numPr>
          <w:ilvl w:val="0"/>
          <w:numId w:val="68"/>
        </w:numPr>
        <w:autoSpaceDE w:val="0"/>
        <w:autoSpaceDN w:val="0"/>
        <w:adjustRightInd w:val="0"/>
        <w:spacing w:before="120" w:after="120"/>
        <w:ind w:left="2552" w:right="-427" w:hanging="283"/>
        <w:jc w:val="both"/>
        <w:rPr>
          <w:rFonts w:ascii="Verdana" w:hAnsi="Verdana" w:cs="Tahoma"/>
          <w:sz w:val="19"/>
          <w:szCs w:val="19"/>
        </w:rPr>
      </w:pPr>
      <w:r w:rsidRPr="005C03A2">
        <w:rPr>
          <w:rFonts w:ascii="Verdana" w:hAnsi="Verdana" w:cs="Tahoma"/>
          <w:sz w:val="19"/>
          <w:szCs w:val="19"/>
        </w:rPr>
        <w:t>En los casos previstos en la cláusula 14.1 de condiciones generales acordará el rechazo de la/s oferta/s.</w:t>
      </w:r>
    </w:p>
    <w:p w14:paraId="2CD088E8" w14:textId="77777777" w:rsidR="00164D53" w:rsidRPr="005C03A2" w:rsidRDefault="00164D53" w:rsidP="001161DC">
      <w:pPr>
        <w:pStyle w:val="Prrafodelista"/>
        <w:numPr>
          <w:ilvl w:val="0"/>
          <w:numId w:val="68"/>
        </w:numPr>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Una vez iniciada la parte de la sesión que tiene carácter público:</w:t>
      </w:r>
    </w:p>
    <w:p w14:paraId="5720EDEB" w14:textId="77777777" w:rsidR="00164D53" w:rsidRPr="005C03A2" w:rsidRDefault="00164D53" w:rsidP="001161DC">
      <w:pPr>
        <w:pStyle w:val="Prrafodelista"/>
        <w:numPr>
          <w:ilvl w:val="0"/>
          <w:numId w:val="68"/>
        </w:numPr>
        <w:autoSpaceDE w:val="0"/>
        <w:autoSpaceDN w:val="0"/>
        <w:adjustRightInd w:val="0"/>
        <w:spacing w:before="120" w:after="120"/>
        <w:ind w:left="2552" w:right="-427" w:hanging="284"/>
        <w:jc w:val="both"/>
        <w:rPr>
          <w:rFonts w:ascii="Verdana" w:hAnsi="Verdana" w:cs="Tahoma"/>
          <w:sz w:val="19"/>
          <w:szCs w:val="19"/>
        </w:rPr>
      </w:pPr>
      <w:r w:rsidRPr="005C03A2">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5C03A2"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5C03A2">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5C03A2" w:rsidRDefault="00164D53" w:rsidP="008321A3">
      <w:pPr>
        <w:pStyle w:val="Ttulo5"/>
        <w:rPr>
          <w:b/>
        </w:rPr>
      </w:pPr>
      <w:bookmarkStart w:id="700" w:name="_Toc48117946"/>
      <w:r w:rsidRPr="005C03A2">
        <w:rPr>
          <w:b/>
        </w:rPr>
        <w:lastRenderedPageBreak/>
        <w:t>17.1.2.- No se emplean criterios que exijan efectuar un juicio de valor.</w:t>
      </w:r>
      <w:bookmarkEnd w:id="700"/>
    </w:p>
    <w:p w14:paraId="2CDE60B7" w14:textId="77777777" w:rsidR="00164D53" w:rsidRPr="005C03A2" w:rsidRDefault="00164D53" w:rsidP="004B0BF4">
      <w:pPr>
        <w:autoSpaceDE w:val="0"/>
        <w:autoSpaceDN w:val="0"/>
        <w:adjustRightInd w:val="0"/>
        <w:spacing w:before="120" w:after="120"/>
        <w:ind w:left="1418" w:right="-427"/>
        <w:jc w:val="both"/>
        <w:rPr>
          <w:rFonts w:ascii="Verdana" w:hAnsi="Verdana" w:cs="Tahoma"/>
          <w:sz w:val="19"/>
          <w:szCs w:val="19"/>
        </w:rPr>
      </w:pPr>
      <w:r w:rsidRPr="005C03A2">
        <w:rPr>
          <w:rFonts w:ascii="Verdana" w:hAnsi="Verdana" w:cs="Tahoma"/>
          <w:sz w:val="19"/>
          <w:szCs w:val="19"/>
        </w:rPr>
        <w:t>Antes de efectuar la apertura, la mesa de contratación dará conocimiento sobre la admisión o exclusión de licitadoras.</w:t>
      </w:r>
    </w:p>
    <w:p w14:paraId="6A310AD2" w14:textId="77777777" w:rsidR="00164D53" w:rsidRPr="005C03A2" w:rsidRDefault="00164D53" w:rsidP="004B0BF4">
      <w:pPr>
        <w:pStyle w:val="Ttulo4"/>
        <w:ind w:right="-427"/>
      </w:pPr>
      <w:r w:rsidRPr="005C03A2">
        <w:t>17.2.- APERTURA DE SOBRES Y LECTURA DE OFERTAS</w:t>
      </w:r>
      <w:r w:rsidR="004B0BF4" w:rsidRPr="005C03A2">
        <w:t>.</w:t>
      </w:r>
    </w:p>
    <w:p w14:paraId="7678F8EC" w14:textId="77777777" w:rsidR="00164D53"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5C03A2" w:rsidRDefault="002E45C3" w:rsidP="004B0BF4">
      <w:pPr>
        <w:ind w:right="-427"/>
        <w:jc w:val="both"/>
        <w:rPr>
          <w:rFonts w:ascii="Verdana" w:eastAsia="Arial Unicode MS" w:hAnsi="Verdana" w:cs="Arial"/>
          <w:b/>
          <w:caps/>
          <w:sz w:val="19"/>
          <w:szCs w:val="19"/>
        </w:rPr>
      </w:pPr>
    </w:p>
    <w:p w14:paraId="024210F1" w14:textId="0C05DCDB" w:rsidR="00164D53" w:rsidRPr="005C03A2" w:rsidRDefault="00164D53" w:rsidP="004B0BF4">
      <w:pPr>
        <w:pStyle w:val="Ttulo3"/>
        <w:ind w:right="-427"/>
        <w:rPr>
          <w:rFonts w:eastAsia="Arial Unicode MS"/>
        </w:rPr>
      </w:pPr>
      <w:bookmarkStart w:id="701" w:name="_Toc215044354"/>
      <w:r w:rsidRPr="005C03A2">
        <w:rPr>
          <w:rFonts w:eastAsia="Arial Unicode MS"/>
        </w:rPr>
        <w:t>18.- EVALUACIÓN DE OFERTAS</w:t>
      </w:r>
      <w:bookmarkEnd w:id="701"/>
    </w:p>
    <w:p w14:paraId="3B9094F7" w14:textId="3CD406B0" w:rsidR="00164D53" w:rsidRPr="005C03A2"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5C03A2">
        <w:rPr>
          <w:rFonts w:ascii="Verdana" w:hAnsi="Verdana" w:cs="Tahoma"/>
          <w:sz w:val="19"/>
          <w:szCs w:val="19"/>
        </w:rPr>
        <w:t xml:space="preserve">A </w:t>
      </w:r>
      <w:r w:rsidR="00392898" w:rsidRPr="005C03A2">
        <w:rPr>
          <w:rFonts w:ascii="Verdana" w:hAnsi="Verdana" w:cs="Tahoma"/>
          <w:sz w:val="19"/>
          <w:szCs w:val="19"/>
        </w:rPr>
        <w:t>continuación,</w:t>
      </w:r>
      <w:r w:rsidRPr="005C03A2">
        <w:rPr>
          <w:rFonts w:ascii="Verdana" w:hAnsi="Verdana" w:cs="Tahoma"/>
          <w:sz w:val="19"/>
          <w:szCs w:val="19"/>
        </w:rPr>
        <w:t xml:space="preserve"> la mesa </w:t>
      </w:r>
      <w:r w:rsidRPr="005C03A2">
        <w:rPr>
          <w:rFonts w:ascii="Verdana" w:eastAsia="Arial Unicode MS" w:hAnsi="Verdana" w:cs="Tahoma"/>
          <w:sz w:val="19"/>
          <w:szCs w:val="19"/>
        </w:rPr>
        <w:t>de contratación efectuará las siguientes actuaciones en las sesiones que resulten necesarias:</w:t>
      </w:r>
    </w:p>
    <w:p w14:paraId="34AF900A" w14:textId="77777777" w:rsidR="00164D53" w:rsidRPr="005C03A2" w:rsidRDefault="002E45C3" w:rsidP="004B0BF4">
      <w:pPr>
        <w:pStyle w:val="Ttulo4"/>
        <w:ind w:right="-427"/>
      </w:pPr>
      <w:bookmarkStart w:id="702" w:name="_Toc39127417"/>
      <w:bookmarkStart w:id="703" w:name="_Toc40872841"/>
      <w:bookmarkStart w:id="704" w:name="_Toc48117949"/>
      <w:r w:rsidRPr="005C03A2">
        <w:t xml:space="preserve">18.1.- </w:t>
      </w:r>
      <w:r w:rsidR="00164D53" w:rsidRPr="005C03A2">
        <w:rPr>
          <w:b w:val="0"/>
        </w:rPr>
        <w:t>Comprobará si las ofertas incurren en alguna de las causas de rechazo establecidas en la cláusula 14.1 de condiciones generales y adoptará, en su caso, el consiguiente acuerdo de rechazo.</w:t>
      </w:r>
      <w:bookmarkEnd w:id="702"/>
      <w:bookmarkEnd w:id="703"/>
      <w:bookmarkEnd w:id="704"/>
      <w:r w:rsidR="00164D53" w:rsidRPr="005C03A2">
        <w:t xml:space="preserve"> </w:t>
      </w:r>
    </w:p>
    <w:p w14:paraId="4E35A4FA" w14:textId="77777777" w:rsidR="00164D53" w:rsidRPr="005C03A2" w:rsidRDefault="002E45C3" w:rsidP="004B0BF4">
      <w:pPr>
        <w:pStyle w:val="Ttulo4"/>
        <w:ind w:right="-427"/>
      </w:pPr>
      <w:bookmarkStart w:id="705" w:name="_Toc39127418"/>
      <w:bookmarkStart w:id="706" w:name="_Toc40872842"/>
      <w:bookmarkStart w:id="707" w:name="_Toc48117950"/>
      <w:r w:rsidRPr="005C03A2">
        <w:t xml:space="preserve">18.2.- </w:t>
      </w:r>
      <w:r w:rsidR="00164D53" w:rsidRPr="005C03A2">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05"/>
      <w:bookmarkEnd w:id="706"/>
      <w:bookmarkEnd w:id="707"/>
      <w:r w:rsidR="00164D53" w:rsidRPr="005C03A2">
        <w:t xml:space="preserve"> </w:t>
      </w:r>
    </w:p>
    <w:p w14:paraId="7B06E063" w14:textId="77777777" w:rsidR="00164D53" w:rsidRPr="005C03A2" w:rsidRDefault="00164D53" w:rsidP="004B0BF4">
      <w:pPr>
        <w:tabs>
          <w:tab w:val="left" w:pos="400"/>
        </w:tabs>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5C03A2" w:rsidRDefault="002E45C3" w:rsidP="004B0BF4">
      <w:pPr>
        <w:pStyle w:val="Ttulo4"/>
        <w:ind w:right="-427"/>
        <w:rPr>
          <w:b w:val="0"/>
        </w:rPr>
      </w:pPr>
      <w:bookmarkStart w:id="708" w:name="_Toc39127419"/>
      <w:bookmarkStart w:id="709" w:name="_Toc40872843"/>
      <w:bookmarkStart w:id="710" w:name="_Toc48117951"/>
      <w:r w:rsidRPr="005C03A2">
        <w:t xml:space="preserve">18.3.- </w:t>
      </w:r>
      <w:r w:rsidR="00164D53" w:rsidRPr="005C03A2">
        <w:rPr>
          <w:b w:val="0"/>
        </w:rPr>
        <w:t>Calculará las puntuaciones de las ofertas y determinará cuál es la mejor mediante la suma de los puntos obtenidos por cada una de ellas en todos y cada uno de los criterios de adjudicación.</w:t>
      </w:r>
      <w:bookmarkEnd w:id="708"/>
      <w:bookmarkEnd w:id="709"/>
      <w:bookmarkEnd w:id="710"/>
    </w:p>
    <w:p w14:paraId="5E7846DF" w14:textId="77777777" w:rsidR="00164D53" w:rsidRPr="005C03A2"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Para efectuar el cálculo no tomará en consideración la/s oferta/s cuyo rechazo haya propuesto.</w:t>
      </w:r>
    </w:p>
    <w:p w14:paraId="4743BF37" w14:textId="77777777" w:rsidR="00164D53" w:rsidRPr="005C03A2"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5C03A2" w:rsidRDefault="00164D53" w:rsidP="004B0BF4">
      <w:pPr>
        <w:pStyle w:val="Ttulo3"/>
        <w:ind w:right="-427"/>
        <w:rPr>
          <w:rFonts w:eastAsia="Arial Unicode MS"/>
        </w:rPr>
      </w:pPr>
      <w:bookmarkStart w:id="711" w:name="_Toc215044355"/>
      <w:r w:rsidRPr="005C03A2">
        <w:rPr>
          <w:rFonts w:eastAsia="Arial Unicode MS"/>
        </w:rPr>
        <w:t>19.- CRITERIOS DE DESEMPATE</w:t>
      </w:r>
      <w:bookmarkEnd w:id="711"/>
    </w:p>
    <w:p w14:paraId="0B0F2C00" w14:textId="77777777" w:rsidR="00164D53" w:rsidRPr="005C03A2"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5C03A2">
        <w:rPr>
          <w:rFonts w:ascii="Verdana" w:hAnsi="Verdana" w:cs="sans-serif"/>
          <w:sz w:val="19"/>
          <w:szCs w:val="19"/>
        </w:rPr>
        <w:t xml:space="preserve">En defecto de previsión de criterios específicos de desempate </w:t>
      </w:r>
      <w:r w:rsidRPr="005C03A2">
        <w:rPr>
          <w:rFonts w:ascii="Verdana" w:eastAsia="Arial Unicode MS" w:hAnsi="Verdana" w:cs="Tahoma"/>
          <w:sz w:val="19"/>
          <w:szCs w:val="19"/>
        </w:rPr>
        <w:t>en la cláusula 23 de cláusulas específicas del contrato</w:t>
      </w:r>
      <w:r w:rsidRPr="005C03A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a)</w:t>
      </w:r>
      <w:r w:rsidRPr="005C03A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b)</w:t>
      </w:r>
      <w:r w:rsidRPr="005C03A2">
        <w:rPr>
          <w:rFonts w:ascii="Verdana" w:hAnsi="Verdana" w:cs="sans-serif"/>
          <w:sz w:val="19"/>
          <w:szCs w:val="19"/>
        </w:rPr>
        <w:t xml:space="preserve"> Menor porcentaje de contratos temporales en la plantilla de cada una de las licitadoras.</w:t>
      </w:r>
    </w:p>
    <w:p w14:paraId="2275C064"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c)</w:t>
      </w:r>
      <w:r w:rsidRPr="005C03A2">
        <w:rPr>
          <w:rFonts w:ascii="Verdana" w:hAnsi="Verdana" w:cs="sans-serif"/>
          <w:sz w:val="19"/>
          <w:szCs w:val="19"/>
        </w:rPr>
        <w:t xml:space="preserve"> Mayor porcentaje de mujeres empleadas en la plantilla de cada una de las licitadoras.</w:t>
      </w:r>
    </w:p>
    <w:p w14:paraId="1A627906"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d)</w:t>
      </w:r>
      <w:r w:rsidRPr="005C03A2">
        <w:rPr>
          <w:rFonts w:ascii="Verdana" w:hAnsi="Verdana" w:cs="sans-serif"/>
          <w:sz w:val="19"/>
          <w:szCs w:val="19"/>
        </w:rPr>
        <w:t xml:space="preserve"> El sorteo, en caso de que la aplicación de los anteriores criterios no hubiera dado lugar a desempate.</w:t>
      </w:r>
    </w:p>
    <w:p w14:paraId="4EC9939A" w14:textId="77777777" w:rsidR="00164D53" w:rsidRPr="005C03A2"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5C03A2" w:rsidRDefault="00C548B6" w:rsidP="00C548B6">
      <w:pPr>
        <w:rPr>
          <w:rFonts w:eastAsia="Arial Unicode MS"/>
        </w:rPr>
      </w:pPr>
      <w:r w:rsidRPr="005C03A2">
        <w:br w:type="page"/>
      </w:r>
    </w:p>
    <w:p w14:paraId="25E6E391" w14:textId="4EC2D5D6" w:rsidR="00C548B6" w:rsidRPr="005C03A2" w:rsidRDefault="00C548B6" w:rsidP="0007565D">
      <w:pPr>
        <w:pStyle w:val="Ttulo2"/>
      </w:pPr>
      <w:bookmarkStart w:id="712" w:name="_Toc505598228"/>
      <w:bookmarkStart w:id="713" w:name="_Toc505598305"/>
      <w:bookmarkStart w:id="714" w:name="_Toc505598398"/>
      <w:bookmarkStart w:id="715" w:name="_Toc507512580"/>
      <w:bookmarkStart w:id="716" w:name="_Toc507512881"/>
      <w:bookmarkStart w:id="717" w:name="_Toc528657955"/>
      <w:bookmarkStart w:id="718" w:name="_Toc528658774"/>
      <w:bookmarkStart w:id="719" w:name="_Toc528660401"/>
      <w:bookmarkStart w:id="720" w:name="_Toc528664251"/>
      <w:bookmarkStart w:id="721" w:name="_Toc528665942"/>
      <w:bookmarkStart w:id="722" w:name="_Toc528666567"/>
      <w:bookmarkStart w:id="723" w:name="_Toc528671290"/>
      <w:bookmarkStart w:id="724" w:name="_Toc530728083"/>
      <w:bookmarkStart w:id="725" w:name="_Toc5958983"/>
      <w:bookmarkStart w:id="726" w:name="_Toc34132923"/>
      <w:bookmarkStart w:id="727" w:name="_Toc215044356"/>
      <w:r w:rsidRPr="005C03A2">
        <w:lastRenderedPageBreak/>
        <w:t>IV.- ADJUDICACIÓN Y FORMALIZACIÓN DEL CONTRATO</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25B4F244" w14:textId="4F666F8B" w:rsidR="004B0BF4" w:rsidRPr="005C03A2" w:rsidRDefault="004B0BF4" w:rsidP="004B0BF4">
      <w:pPr>
        <w:pStyle w:val="Ttulo3"/>
        <w:rPr>
          <w:rFonts w:eastAsia="Arial Unicode MS"/>
        </w:rPr>
      </w:pPr>
      <w:bookmarkStart w:id="728" w:name="_Toc215044357"/>
      <w:r w:rsidRPr="005C03A2">
        <w:rPr>
          <w:rFonts w:eastAsia="Arial Unicode MS"/>
        </w:rPr>
        <w:t>20.- PROPUESTA DE ADJUDICACIÓN</w:t>
      </w:r>
      <w:bookmarkEnd w:id="728"/>
    </w:p>
    <w:p w14:paraId="29BEE436" w14:textId="77777777" w:rsidR="004B0BF4" w:rsidRPr="005C03A2" w:rsidRDefault="00486799" w:rsidP="004B0BF4">
      <w:pPr>
        <w:tabs>
          <w:tab w:val="left" w:pos="709"/>
        </w:tabs>
        <w:spacing w:before="120" w:after="120"/>
        <w:ind w:left="284" w:right="-398"/>
        <w:jc w:val="both"/>
        <w:rPr>
          <w:rFonts w:ascii="Verdana" w:eastAsia="Arial Unicode MS" w:hAnsi="Verdana" w:cs="Tahoma"/>
          <w:sz w:val="19"/>
          <w:szCs w:val="19"/>
        </w:rPr>
      </w:pPr>
      <w:r w:rsidRPr="005C03A2">
        <w:rPr>
          <w:rFonts w:ascii="Verdana" w:eastAsia="Arial Unicode MS" w:hAnsi="Verdana" w:cs="Tahoma"/>
          <w:sz w:val="19"/>
          <w:szCs w:val="19"/>
        </w:rPr>
        <w:t>La mesa de contratación</w:t>
      </w:r>
      <w:r w:rsidRPr="005C03A2">
        <w:rPr>
          <w:rFonts w:ascii="Verdana" w:eastAsia="Arial Unicode MS" w:hAnsi="Verdana" w:cs="Tahoma"/>
          <w:b/>
          <w:sz w:val="19"/>
          <w:szCs w:val="19"/>
        </w:rPr>
        <w:t xml:space="preserve"> </w:t>
      </w:r>
      <w:r w:rsidRPr="005C03A2">
        <w:rPr>
          <w:rFonts w:ascii="Verdana" w:eastAsia="Arial Unicode MS" w:hAnsi="Verdana" w:cs="Tahoma"/>
          <w:sz w:val="19"/>
          <w:szCs w:val="19"/>
        </w:rPr>
        <w:t xml:space="preserve">clasificará las ofertas por orden decreciente de puntuación y, </w:t>
      </w:r>
      <w:r w:rsidR="003A20EA" w:rsidRPr="005C03A2">
        <w:rPr>
          <w:rFonts w:ascii="Verdana" w:eastAsia="Arial Unicode MS" w:hAnsi="Verdana" w:cs="Tahoma"/>
          <w:sz w:val="19"/>
          <w:szCs w:val="19"/>
        </w:rPr>
        <w:t>con base en</w:t>
      </w:r>
      <w:r w:rsidRPr="005C03A2">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5C03A2">
        <w:rPr>
          <w:rFonts w:ascii="Verdana" w:eastAsia="Arial Unicode MS" w:hAnsi="Verdana" w:cs="Tahoma"/>
          <w:sz w:val="19"/>
          <w:szCs w:val="19"/>
        </w:rPr>
        <w:t>.</w:t>
      </w:r>
    </w:p>
    <w:p w14:paraId="1B45A65D" w14:textId="56CD12AF" w:rsidR="004B0BF4" w:rsidRPr="005C03A2" w:rsidRDefault="004B0BF4" w:rsidP="004B0BF4">
      <w:pPr>
        <w:pStyle w:val="Ttulo3"/>
        <w:rPr>
          <w:rFonts w:eastAsia="Arial Unicode MS"/>
        </w:rPr>
      </w:pPr>
      <w:bookmarkStart w:id="729" w:name="_Toc215044358"/>
      <w:r w:rsidRPr="005C03A2">
        <w:rPr>
          <w:rFonts w:eastAsia="Arial Unicode MS"/>
        </w:rPr>
        <w:t>21.- PRESENTACIÓN DE DOCUMENTACIÓN PREVIA A LA ADJUDICACIÓN</w:t>
      </w:r>
      <w:bookmarkEnd w:id="729"/>
    </w:p>
    <w:p w14:paraId="5A0C00D8" w14:textId="47DF6662" w:rsidR="004B0BF4" w:rsidRPr="005C03A2" w:rsidRDefault="004B0BF4" w:rsidP="004B0BF4">
      <w:pPr>
        <w:pStyle w:val="Ttulo4"/>
        <w:rPr>
          <w:b w:val="0"/>
        </w:rPr>
      </w:pPr>
      <w:bookmarkStart w:id="730" w:name="_Toc39127424"/>
      <w:bookmarkStart w:id="731" w:name="_Toc40872848"/>
      <w:bookmarkStart w:id="732" w:name="_Toc48117956"/>
      <w:r w:rsidRPr="005C03A2">
        <w:t xml:space="preserve">21.1.- </w:t>
      </w:r>
      <w:r w:rsidRPr="005C03A2">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30"/>
      <w:bookmarkEnd w:id="731"/>
      <w:bookmarkEnd w:id="732"/>
    </w:p>
    <w:p w14:paraId="19894E1D"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rPr>
        <w:t xml:space="preserve">A efectos de acreditar su </w:t>
      </w:r>
      <w:r w:rsidRPr="005C03A2">
        <w:rPr>
          <w:rFonts w:ascii="Verdana" w:eastAsia="Arial Unicode MS" w:hAnsi="Verdana"/>
          <w:sz w:val="19"/>
          <w:szCs w:val="19"/>
          <w:u w:val="single"/>
        </w:rPr>
        <w:t>capacidad de obrar</w:t>
      </w:r>
      <w:r w:rsidRPr="005C03A2">
        <w:rPr>
          <w:rFonts w:ascii="Verdana" w:eastAsia="Arial Unicode MS" w:hAnsi="Verdana"/>
          <w:sz w:val="19"/>
          <w:szCs w:val="19"/>
        </w:rPr>
        <w:t xml:space="preserve">: </w:t>
      </w:r>
    </w:p>
    <w:p w14:paraId="43867ABD" w14:textId="77777777" w:rsidR="007A3FBE" w:rsidRPr="005C03A2" w:rsidRDefault="007A3FBE" w:rsidP="005845C8">
      <w:pPr>
        <w:spacing w:before="120" w:after="120"/>
        <w:ind w:left="2410" w:right="-425" w:hanging="567"/>
        <w:jc w:val="both"/>
        <w:rPr>
          <w:rFonts w:ascii="Verdana" w:eastAsia="Arial Unicode MS" w:hAnsi="Verdana"/>
          <w:sz w:val="19"/>
          <w:szCs w:val="19"/>
        </w:rPr>
      </w:pPr>
      <w:r w:rsidRPr="005C03A2">
        <w:rPr>
          <w:rFonts w:ascii="Verdana" w:eastAsia="Arial Unicode MS" w:hAnsi="Verdana"/>
          <w:b/>
          <w:sz w:val="19"/>
          <w:szCs w:val="19"/>
        </w:rPr>
        <w:t>1.1.-</w:t>
      </w:r>
      <w:r w:rsidRPr="005C03A2">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5C03A2" w:rsidRDefault="007A3FBE" w:rsidP="005845C8">
      <w:pPr>
        <w:spacing w:before="120" w:after="120"/>
        <w:ind w:left="2410" w:right="-425" w:hanging="567"/>
        <w:jc w:val="both"/>
        <w:rPr>
          <w:rFonts w:ascii="Verdana" w:eastAsia="Arial Unicode MS" w:hAnsi="Verdana"/>
          <w:sz w:val="19"/>
          <w:szCs w:val="19"/>
        </w:rPr>
      </w:pPr>
      <w:r w:rsidRPr="005C03A2">
        <w:rPr>
          <w:rFonts w:ascii="Verdana" w:eastAsia="Arial Unicode MS" w:hAnsi="Verdana"/>
          <w:b/>
          <w:sz w:val="19"/>
          <w:szCs w:val="19"/>
        </w:rPr>
        <w:t>1.2.-</w:t>
      </w:r>
      <w:r w:rsidRPr="005C03A2">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5C03A2" w:rsidRDefault="007A3FBE" w:rsidP="005845C8">
      <w:pPr>
        <w:spacing w:before="120" w:after="120"/>
        <w:ind w:left="2410" w:right="-425" w:hanging="567"/>
        <w:jc w:val="both"/>
        <w:rPr>
          <w:rFonts w:ascii="Verdana" w:eastAsia="Arial Unicode MS" w:hAnsi="Verdana"/>
          <w:sz w:val="19"/>
          <w:szCs w:val="19"/>
        </w:rPr>
      </w:pPr>
      <w:r w:rsidRPr="005C03A2">
        <w:rPr>
          <w:rFonts w:ascii="Verdana" w:eastAsia="Arial Unicode MS" w:hAnsi="Verdana"/>
          <w:b/>
          <w:sz w:val="19"/>
          <w:szCs w:val="19"/>
        </w:rPr>
        <w:t>1.3.-</w:t>
      </w:r>
      <w:r w:rsidRPr="005C03A2">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Apoderamiento</w:t>
      </w:r>
      <w:r w:rsidRPr="005C03A2">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Solvencia</w:t>
      </w:r>
      <w:r w:rsidRPr="005C03A2">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5C03A2">
        <w:rPr>
          <w:rFonts w:ascii="Verdana" w:eastAsia="Arial Unicode MS" w:hAnsi="Verdana"/>
          <w:sz w:val="19"/>
          <w:szCs w:val="19"/>
        </w:rPr>
        <w:t xml:space="preserve">a 21.3 de cláusulas específicas </w:t>
      </w:r>
      <w:r w:rsidR="00576182" w:rsidRPr="005C03A2">
        <w:rPr>
          <w:rFonts w:ascii="Verdana" w:eastAsia="Arial Unicode MS" w:hAnsi="Verdana"/>
          <w:sz w:val="19"/>
          <w:szCs w:val="19"/>
        </w:rPr>
        <w:t>y salvo que dichos requisitos hayan sido sustituidos por la clasificación</w:t>
      </w:r>
      <w:r w:rsidR="00011455" w:rsidRPr="005C03A2">
        <w:rPr>
          <w:rFonts w:ascii="Verdana" w:eastAsia="Arial Unicode MS" w:hAnsi="Verdana"/>
          <w:sz w:val="19"/>
          <w:szCs w:val="19"/>
        </w:rPr>
        <w:t>,</w:t>
      </w:r>
      <w:r w:rsidR="00576182" w:rsidRPr="005C03A2">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Habilitación empresarial o profesional</w:t>
      </w:r>
      <w:r w:rsidRPr="005C03A2">
        <w:rPr>
          <w:rFonts w:ascii="Verdana" w:eastAsia="Arial Unicode MS" w:hAnsi="Verdana"/>
          <w:sz w:val="19"/>
          <w:szCs w:val="19"/>
        </w:rPr>
        <w:t xml:space="preserve">: cuando en la cláusula 21.4 de cláusulas específicas del contrato se haya indicado que se debía disponer de habilitación a la </w:t>
      </w:r>
      <w:r w:rsidRPr="005C03A2">
        <w:rPr>
          <w:rFonts w:ascii="Verdana" w:hAnsi="Verdana"/>
          <w:sz w:val="19"/>
          <w:szCs w:val="19"/>
        </w:rPr>
        <w:t>fecha final de presentación de ofertas.</w:t>
      </w:r>
    </w:p>
    <w:p w14:paraId="6BE3BD82"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Disponibilidad de los medios materiales y humanos que, en su caso, la licitadora se haya obligado a adscribir a la ejecución del contrato</w:t>
      </w:r>
      <w:r w:rsidRPr="005C03A2">
        <w:rPr>
          <w:rFonts w:ascii="Verdana" w:eastAsia="Arial Unicode MS" w:hAnsi="Verdana"/>
          <w:sz w:val="19"/>
          <w:szCs w:val="19"/>
        </w:rPr>
        <w:t>: documentación recogida en la cláusula 25.2 de cláusulas específicas del contrato.</w:t>
      </w:r>
    </w:p>
    <w:p w14:paraId="1AEA0D47"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b/>
          <w:sz w:val="19"/>
          <w:szCs w:val="19"/>
        </w:rPr>
      </w:pPr>
      <w:r w:rsidRPr="005C03A2">
        <w:rPr>
          <w:rFonts w:ascii="Verdana" w:eastAsia="Arial Unicode MS" w:hAnsi="Verdana"/>
          <w:sz w:val="19"/>
          <w:szCs w:val="19"/>
          <w:u w:val="single"/>
        </w:rPr>
        <w:t>Disponibilidad de la solvencia y medios de otras entidades durante toda la vigencia del contrato</w:t>
      </w:r>
      <w:r w:rsidRPr="005C03A2">
        <w:rPr>
          <w:rFonts w:ascii="Verdana" w:eastAsia="Arial Unicode MS" w:hAnsi="Verdana"/>
          <w:sz w:val="19"/>
          <w:szCs w:val="19"/>
        </w:rPr>
        <w:t xml:space="preserve">: si la licitadora ha recurrido a la solvencia y medios de otras entidades deberá aportar el </w:t>
      </w:r>
      <w:r w:rsidRPr="005C03A2">
        <w:rPr>
          <w:rFonts w:ascii="Verdana" w:eastAsia="Arial Unicode MS" w:hAnsi="Verdana"/>
          <w:b/>
          <w:sz w:val="19"/>
          <w:szCs w:val="19"/>
        </w:rPr>
        <w:t>“Compromiso de disposición de solvencia y medios de otras entidades”</w:t>
      </w:r>
      <w:r w:rsidRPr="005C03A2">
        <w:rPr>
          <w:rFonts w:ascii="Verdana" w:eastAsia="Arial Unicode MS" w:hAnsi="Verdana"/>
          <w:sz w:val="19"/>
          <w:szCs w:val="19"/>
        </w:rPr>
        <w:t xml:space="preserve"> contenido en el </w:t>
      </w:r>
      <w:r w:rsidRPr="005C03A2">
        <w:rPr>
          <w:rFonts w:ascii="Verdana" w:eastAsia="Arial Unicode MS" w:hAnsi="Verdana"/>
          <w:b/>
          <w:color w:val="0000FF"/>
          <w:sz w:val="19"/>
          <w:szCs w:val="19"/>
        </w:rPr>
        <w:t>ANEXO V</w:t>
      </w:r>
      <w:r w:rsidRPr="005C03A2">
        <w:rPr>
          <w:rFonts w:ascii="Verdana" w:eastAsia="Arial Unicode MS" w:hAnsi="Verdana" w:cs="Tahoma"/>
          <w:b/>
          <w:color w:val="0000FF"/>
          <w:sz w:val="19"/>
          <w:szCs w:val="19"/>
        </w:rPr>
        <w:t>.1.</w:t>
      </w:r>
    </w:p>
    <w:p w14:paraId="200C29BF" w14:textId="45854E08"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b/>
          <w:sz w:val="19"/>
          <w:szCs w:val="19"/>
        </w:rPr>
      </w:pPr>
      <w:r w:rsidRPr="005C03A2">
        <w:rPr>
          <w:rFonts w:ascii="Verdana" w:eastAsia="Arial Unicode MS" w:hAnsi="Verdana"/>
          <w:sz w:val="19"/>
          <w:szCs w:val="19"/>
          <w:u w:val="single"/>
        </w:rPr>
        <w:lastRenderedPageBreak/>
        <w:t>Ausencia de prohibiciones de contratar</w:t>
      </w:r>
      <w:r w:rsidRPr="005C03A2">
        <w:rPr>
          <w:rFonts w:ascii="Verdana" w:eastAsia="Arial Unicode MS" w:hAnsi="Verdana"/>
          <w:sz w:val="19"/>
          <w:szCs w:val="19"/>
        </w:rPr>
        <w:t>: documentación acreditativa de la no concurrencia de prohibiciones de contratar de conformidad con lo dispuesto en el art. 85 LCSP (</w:t>
      </w:r>
      <w:r w:rsidRPr="005C03A2">
        <w:rPr>
          <w:rFonts w:ascii="Verdana" w:eastAsia="Arial Unicode MS" w:hAnsi="Verdana"/>
          <w:b/>
          <w:color w:val="0000FF"/>
          <w:sz w:val="19"/>
          <w:szCs w:val="19"/>
        </w:rPr>
        <w:t>ANEXO V.2</w:t>
      </w:r>
      <w:r w:rsidRPr="005C03A2">
        <w:rPr>
          <w:rFonts w:ascii="Verdana" w:eastAsia="Arial Unicode MS" w:hAnsi="Verdana"/>
          <w:sz w:val="19"/>
          <w:szCs w:val="19"/>
        </w:rPr>
        <w:t>).</w:t>
      </w:r>
    </w:p>
    <w:p w14:paraId="0DAA4CC5"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Estar al corriente de las obligaciones tributarias y con la Seguridad Social</w:t>
      </w:r>
      <w:r w:rsidRPr="005C03A2">
        <w:rPr>
          <w:rFonts w:ascii="Verdana" w:eastAsia="Arial Unicode MS" w:hAnsi="Verdana"/>
          <w:sz w:val="19"/>
          <w:szCs w:val="19"/>
        </w:rPr>
        <w:t xml:space="preserve">: certificados de estar al corriente en las </w:t>
      </w:r>
      <w:r w:rsidRPr="005C03A2">
        <w:rPr>
          <w:rFonts w:ascii="Verdana" w:hAnsi="Verdana"/>
          <w:sz w:val="19"/>
          <w:szCs w:val="19"/>
        </w:rPr>
        <w:t>obligaciones tributarias</w:t>
      </w:r>
      <w:r w:rsidRPr="005C03A2">
        <w:rPr>
          <w:rFonts w:ascii="Verdana" w:eastAsia="Arial Unicode MS" w:hAnsi="Verdana"/>
          <w:sz w:val="19"/>
          <w:szCs w:val="19"/>
        </w:rPr>
        <w:t xml:space="preserve"> para contratar con el sector público</w:t>
      </w:r>
      <w:r w:rsidRPr="005C03A2">
        <w:rPr>
          <w:rFonts w:ascii="Verdana" w:eastAsia="Arial Unicode MS" w:hAnsi="Verdana"/>
          <w:b/>
          <w:sz w:val="19"/>
          <w:szCs w:val="19"/>
        </w:rPr>
        <w:t xml:space="preserve"> </w:t>
      </w:r>
      <w:r w:rsidRPr="005C03A2">
        <w:rPr>
          <w:rFonts w:ascii="Verdana" w:eastAsia="Arial Unicode MS" w:hAnsi="Verdana"/>
          <w:sz w:val="19"/>
          <w:szCs w:val="19"/>
        </w:rPr>
        <w:t>y</w:t>
      </w:r>
      <w:r w:rsidRPr="005C03A2">
        <w:rPr>
          <w:rFonts w:ascii="Verdana" w:eastAsia="Arial Unicode MS" w:hAnsi="Verdana"/>
          <w:b/>
          <w:sz w:val="19"/>
          <w:szCs w:val="19"/>
        </w:rPr>
        <w:t xml:space="preserve"> </w:t>
      </w:r>
      <w:r w:rsidRPr="005C03A2">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F42F123" w14:textId="77777777" w:rsidR="00094A70" w:rsidRPr="005C03A2" w:rsidRDefault="004B0BF4" w:rsidP="001161DC">
      <w:pPr>
        <w:pStyle w:val="Prrafodelista"/>
        <w:numPr>
          <w:ilvl w:val="0"/>
          <w:numId w:val="129"/>
        </w:numPr>
        <w:spacing w:before="120" w:after="120"/>
        <w:ind w:left="1560" w:right="-397" w:hanging="426"/>
        <w:jc w:val="both"/>
        <w:rPr>
          <w:rFonts w:ascii="Verdana" w:eastAsia="Arial Unicode MS" w:hAnsi="Verdana" w:cs="Tahoma"/>
          <w:sz w:val="19"/>
          <w:szCs w:val="19"/>
        </w:rPr>
      </w:pPr>
      <w:r w:rsidRPr="005C03A2">
        <w:rPr>
          <w:rFonts w:ascii="Verdana" w:eastAsia="Arial Unicode MS" w:hAnsi="Verdana" w:cs="Tahoma"/>
          <w:sz w:val="19"/>
          <w:szCs w:val="19"/>
          <w:u w:val="single"/>
        </w:rPr>
        <w:t>Garantía</w:t>
      </w:r>
      <w:r w:rsidRPr="005C03A2">
        <w:rPr>
          <w:rFonts w:ascii="Verdana" w:eastAsia="Arial Unicode MS" w:hAnsi="Verdana" w:cs="Tahoma"/>
          <w:sz w:val="19"/>
          <w:szCs w:val="19"/>
        </w:rPr>
        <w:t>: justificante de haber constituido la garantía definitiva y, en su caso, la complementaria.</w:t>
      </w:r>
      <w:r w:rsidR="00094A70" w:rsidRPr="005C03A2">
        <w:rPr>
          <w:rFonts w:ascii="Verdana" w:eastAsia="Arial Unicode MS" w:hAnsi="Verdana" w:cs="Tahoma"/>
          <w:sz w:val="19"/>
          <w:szCs w:val="19"/>
        </w:rPr>
        <w:t xml:space="preserve"> </w:t>
      </w:r>
    </w:p>
    <w:p w14:paraId="6FE016DD" w14:textId="71867BA9" w:rsidR="00094A70" w:rsidRPr="005C03A2" w:rsidRDefault="00094A70" w:rsidP="001161DC">
      <w:pPr>
        <w:pStyle w:val="Prrafodelista"/>
        <w:numPr>
          <w:ilvl w:val="0"/>
          <w:numId w:val="129"/>
        </w:numPr>
        <w:spacing w:before="120" w:after="120"/>
        <w:ind w:left="1560" w:right="-397" w:hanging="426"/>
        <w:jc w:val="both"/>
        <w:rPr>
          <w:rFonts w:ascii="Verdana" w:eastAsia="Arial Unicode MS" w:hAnsi="Verdana" w:cs="Tahoma"/>
          <w:sz w:val="19"/>
          <w:szCs w:val="19"/>
        </w:rPr>
      </w:pPr>
      <w:r w:rsidRPr="005C03A2">
        <w:rPr>
          <w:rFonts w:ascii="Verdana" w:eastAsia="Arial Unicode MS" w:hAnsi="Verdana" w:cs="Tahoma"/>
          <w:sz w:val="19"/>
          <w:szCs w:val="19"/>
          <w:u w:val="single"/>
        </w:rPr>
        <w:t>Registro de Empresas Acreditadas</w:t>
      </w:r>
      <w:r w:rsidRPr="005C03A2">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6958F9E3"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cs="Tahoma"/>
          <w:sz w:val="19"/>
          <w:szCs w:val="19"/>
        </w:rPr>
      </w:pPr>
      <w:r w:rsidRPr="005C03A2">
        <w:rPr>
          <w:rFonts w:ascii="Verdana" w:eastAsia="Arial Unicode MS" w:hAnsi="Verdana" w:cs="Tahoma"/>
          <w:sz w:val="19"/>
          <w:szCs w:val="19"/>
          <w:u w:val="single"/>
        </w:rPr>
        <w:t>Gastos de publicidad</w:t>
      </w:r>
      <w:r w:rsidRPr="005C03A2">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Contratos reservados</w:t>
      </w:r>
      <w:r w:rsidRPr="005C03A2">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5C03A2" w:rsidRDefault="004B0BF4" w:rsidP="001161DC">
      <w:pPr>
        <w:pStyle w:val="Prrafodelista"/>
        <w:numPr>
          <w:ilvl w:val="0"/>
          <w:numId w:val="129"/>
        </w:numPr>
        <w:spacing w:before="120" w:after="120"/>
        <w:ind w:left="1560" w:right="-397" w:hanging="426"/>
        <w:jc w:val="both"/>
        <w:rPr>
          <w:rFonts w:ascii="Verdana" w:eastAsia="Arial Unicode MS" w:hAnsi="Verdana" w:cs="Tahoma"/>
          <w:b/>
          <w:sz w:val="19"/>
          <w:szCs w:val="19"/>
        </w:rPr>
      </w:pPr>
      <w:r w:rsidRPr="005C03A2">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5C03A2" w:rsidRDefault="004B0BF4" w:rsidP="00321D81">
      <w:pPr>
        <w:pStyle w:val="Estilo1"/>
        <w:spacing w:before="120" w:after="120"/>
        <w:ind w:left="851" w:right="-398"/>
        <w:rPr>
          <w:rFonts w:ascii="Verdana" w:eastAsia="Arial Unicode MS" w:hAnsi="Verdana" w:cs="Tahoma"/>
          <w:sz w:val="19"/>
          <w:szCs w:val="19"/>
        </w:rPr>
      </w:pPr>
      <w:r w:rsidRPr="005C03A2">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5C03A2" w:rsidRDefault="004B0BF4" w:rsidP="00321D81">
      <w:pPr>
        <w:pStyle w:val="Estilo1"/>
        <w:spacing w:before="120" w:after="120"/>
        <w:ind w:left="851" w:right="-398"/>
        <w:rPr>
          <w:rFonts w:ascii="Verdana" w:eastAsia="Arial Unicode MS" w:hAnsi="Verdana" w:cs="Tahoma"/>
          <w:sz w:val="19"/>
          <w:szCs w:val="19"/>
        </w:rPr>
      </w:pPr>
      <w:r w:rsidRPr="005C03A2">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2CB18306" w:rsidR="002F3497" w:rsidRPr="005C03A2" w:rsidRDefault="00E84767" w:rsidP="001161DC">
      <w:pPr>
        <w:pStyle w:val="Estilo1"/>
        <w:numPr>
          <w:ilvl w:val="0"/>
          <w:numId w:val="129"/>
        </w:numPr>
        <w:ind w:left="1560" w:right="-427" w:hanging="426"/>
        <w:rPr>
          <w:rFonts w:ascii="Verdana" w:hAnsi="Verdana"/>
          <w:sz w:val="19"/>
          <w:szCs w:val="19"/>
        </w:rPr>
      </w:pPr>
      <w:r w:rsidRPr="005C03A2">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5C03A2">
        <w:rPr>
          <w:rFonts w:ascii="Verdana" w:eastAsia="Arial Unicode MS" w:hAnsi="Verdana"/>
          <w:b/>
          <w:color w:val="0000FF"/>
          <w:sz w:val="19"/>
          <w:szCs w:val="19"/>
        </w:rPr>
        <w:t xml:space="preserve">ANEXO </w:t>
      </w:r>
      <w:r w:rsidR="001433C0" w:rsidRPr="005C03A2">
        <w:rPr>
          <w:rFonts w:ascii="Verdana" w:eastAsia="Arial Unicode MS" w:hAnsi="Verdana"/>
          <w:b/>
          <w:color w:val="0000FF"/>
          <w:sz w:val="19"/>
          <w:szCs w:val="19"/>
        </w:rPr>
        <w:t>V</w:t>
      </w:r>
      <w:r w:rsidRPr="005C03A2">
        <w:rPr>
          <w:rFonts w:ascii="Verdana" w:eastAsia="Arial Unicode MS" w:hAnsi="Verdana"/>
          <w:b/>
          <w:color w:val="0000FF"/>
          <w:sz w:val="19"/>
          <w:szCs w:val="19"/>
        </w:rPr>
        <w:t>.</w:t>
      </w:r>
      <w:r w:rsidR="001433C0" w:rsidRPr="005C03A2">
        <w:rPr>
          <w:rFonts w:ascii="Verdana" w:eastAsia="Arial Unicode MS" w:hAnsi="Verdana"/>
          <w:b/>
          <w:color w:val="0000FF"/>
          <w:sz w:val="19"/>
          <w:szCs w:val="19"/>
        </w:rPr>
        <w:t>5</w:t>
      </w:r>
      <w:r w:rsidR="00BA7905" w:rsidRPr="005C03A2">
        <w:rPr>
          <w:rFonts w:ascii="Verdana" w:eastAsia="Arial Unicode MS" w:hAnsi="Verdana"/>
          <w:b/>
          <w:color w:val="0000FF"/>
          <w:sz w:val="19"/>
          <w:szCs w:val="19"/>
        </w:rPr>
        <w:t>.</w:t>
      </w:r>
    </w:p>
    <w:p w14:paraId="30FC48A2" w14:textId="45DF1C87" w:rsidR="00D8373D" w:rsidRPr="005C03A2" w:rsidRDefault="00D8373D" w:rsidP="00D8373D">
      <w:pPr>
        <w:pStyle w:val="Estilo1"/>
        <w:ind w:left="851" w:right="-427"/>
        <w:rPr>
          <w:rFonts w:ascii="Verdana" w:hAnsi="Verdana"/>
          <w:sz w:val="19"/>
          <w:szCs w:val="19"/>
        </w:rPr>
      </w:pPr>
      <w:r w:rsidRPr="005C03A2">
        <w:rPr>
          <w:rFonts w:ascii="Verdana" w:hAnsi="Verdana"/>
          <w:sz w:val="19"/>
          <w:szCs w:val="19"/>
        </w:rPr>
        <w:t>En el caso de que proceda la subsanación de la documentación señalada en los puntos anteriores de esta cláusula,</w:t>
      </w:r>
      <w:r w:rsidRPr="005C03A2">
        <w:rPr>
          <w:rFonts w:ascii="Verdana" w:hAnsi="Verdana"/>
          <w:b/>
          <w:sz w:val="19"/>
          <w:szCs w:val="19"/>
        </w:rPr>
        <w:t xml:space="preserve"> </w:t>
      </w:r>
      <w:r w:rsidRPr="005C03A2">
        <w:rPr>
          <w:rFonts w:ascii="Verdana" w:hAnsi="Verdana"/>
          <w:sz w:val="19"/>
          <w:szCs w:val="19"/>
        </w:rPr>
        <w:t>el plazo para subsanar será de tres (3) días hábiles, a contar desde el siguiente a aquél en que reciba el correspondiente requerimiento.</w:t>
      </w:r>
    </w:p>
    <w:p w14:paraId="21B96B15" w14:textId="77777777" w:rsidR="004B0BF4" w:rsidRPr="005C03A2" w:rsidRDefault="004B0BF4" w:rsidP="004B0BF4">
      <w:pPr>
        <w:pStyle w:val="Ttulo4"/>
        <w:rPr>
          <w:b w:val="0"/>
        </w:rPr>
      </w:pPr>
      <w:bookmarkStart w:id="733" w:name="_Toc39127425"/>
      <w:bookmarkStart w:id="734" w:name="_Toc40872849"/>
      <w:bookmarkStart w:id="735" w:name="_Toc48117957"/>
      <w:r w:rsidRPr="005C03A2">
        <w:t xml:space="preserve">21.2.- </w:t>
      </w:r>
      <w:r w:rsidRPr="005C03A2">
        <w:rPr>
          <w:b w:val="0"/>
        </w:rPr>
        <w:t>En el supuesto de que no cumplimente adecuadamente el requerimiento en el plazo señalado, se entenderá que ha retirado su oferta. En este caso se procederá a realizar las siguientes actuaciones:</w:t>
      </w:r>
      <w:bookmarkEnd w:id="733"/>
      <w:bookmarkEnd w:id="734"/>
      <w:bookmarkEnd w:id="735"/>
    </w:p>
    <w:p w14:paraId="614DDB82" w14:textId="77777777" w:rsidR="004B0BF4" w:rsidRPr="005C03A2" w:rsidRDefault="004B0BF4" w:rsidP="001161DC">
      <w:pPr>
        <w:numPr>
          <w:ilvl w:val="0"/>
          <w:numId w:val="70"/>
        </w:numPr>
        <w:tabs>
          <w:tab w:val="clear" w:pos="1160"/>
          <w:tab w:val="left" w:pos="1418"/>
        </w:tabs>
        <w:spacing w:before="120" w:after="120"/>
        <w:ind w:left="1418" w:right="-397" w:hanging="284"/>
        <w:jc w:val="both"/>
        <w:rPr>
          <w:rFonts w:ascii="Verdana" w:eastAsia="Arial Unicode MS" w:hAnsi="Verdana" w:cs="Tahoma"/>
          <w:sz w:val="19"/>
          <w:szCs w:val="19"/>
        </w:rPr>
      </w:pPr>
      <w:r w:rsidRPr="005C03A2">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C03A2">
        <w:rPr>
          <w:rFonts w:ascii="Verdana" w:eastAsia="Arial Unicode MS" w:hAnsi="Verdana" w:cs="Tahoma"/>
          <w:b/>
          <w:sz w:val="19"/>
          <w:szCs w:val="19"/>
        </w:rPr>
        <w:t xml:space="preserve">. </w:t>
      </w:r>
    </w:p>
    <w:p w14:paraId="02EAE861" w14:textId="77777777" w:rsidR="004B0BF4" w:rsidRPr="005C03A2" w:rsidRDefault="004B0BF4" w:rsidP="001161DC">
      <w:pPr>
        <w:numPr>
          <w:ilvl w:val="0"/>
          <w:numId w:val="70"/>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5C03A2">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5C03A2" w:rsidRDefault="004B0BF4" w:rsidP="004B0BF4">
      <w:pPr>
        <w:pStyle w:val="Ttulo3"/>
        <w:rPr>
          <w:rFonts w:eastAsia="Arial Unicode MS"/>
        </w:rPr>
      </w:pPr>
      <w:bookmarkStart w:id="736" w:name="_Toc215044359"/>
      <w:r w:rsidRPr="005C03A2">
        <w:rPr>
          <w:rFonts w:eastAsia="Arial Unicode MS"/>
        </w:rPr>
        <w:t>22.- ADJUDICACIÓN DE CONTRATO Y NOTIFICACIÓN DE LA ADJUDICACIÓN</w:t>
      </w:r>
      <w:bookmarkEnd w:id="736"/>
    </w:p>
    <w:p w14:paraId="4D2363DF" w14:textId="6853D47E" w:rsidR="004B0BF4" w:rsidRPr="005C03A2" w:rsidRDefault="00321D81" w:rsidP="00321D81">
      <w:pPr>
        <w:pStyle w:val="Ttulo4"/>
        <w:rPr>
          <w:b w:val="0"/>
        </w:rPr>
      </w:pPr>
      <w:bookmarkStart w:id="737" w:name="_Toc39127427"/>
      <w:bookmarkStart w:id="738" w:name="_Toc40872851"/>
      <w:bookmarkStart w:id="739" w:name="_Toc48117959"/>
      <w:r w:rsidRPr="005C03A2">
        <w:t xml:space="preserve">22.1.- </w:t>
      </w:r>
      <w:r w:rsidR="004B0BF4" w:rsidRPr="005C03A2">
        <w:rPr>
          <w:b w:val="0"/>
        </w:rPr>
        <w:t>El órgano de contratación adjudicará el contrato dentro de los cinco (5) días hábiles siguientes a la recepción de la documentación presentada por la propuesta adjudicataria</w:t>
      </w:r>
      <w:r w:rsidR="00C73679" w:rsidRPr="005C03A2">
        <w:rPr>
          <w:b w:val="0"/>
        </w:rPr>
        <w:t>, salvo que resulte preceptivo solicitar informe de fiscalización previa a la Oficina de Control Económico</w:t>
      </w:r>
      <w:r w:rsidR="004B0BF4" w:rsidRPr="005C03A2">
        <w:rPr>
          <w:b w:val="0"/>
        </w:rPr>
        <w:t>.</w:t>
      </w:r>
      <w:bookmarkEnd w:id="737"/>
      <w:bookmarkEnd w:id="738"/>
      <w:bookmarkEnd w:id="739"/>
    </w:p>
    <w:p w14:paraId="730BD6C3" w14:textId="483BB2DF" w:rsidR="00C73679" w:rsidRPr="005C03A2" w:rsidRDefault="00B26735" w:rsidP="00B26735">
      <w:pPr>
        <w:ind w:left="851" w:right="-427"/>
        <w:jc w:val="both"/>
      </w:pPr>
      <w:r w:rsidRPr="005C03A2">
        <w:rPr>
          <w:rFonts w:ascii="Verdana" w:eastAsia="Arial Unicode MS" w:hAnsi="Verdana"/>
          <w:sz w:val="19"/>
          <w:szCs w:val="18"/>
        </w:rPr>
        <w:t xml:space="preserve">El artículo 22.1 d) de la Ley 39/2015, de 1 de </w:t>
      </w:r>
      <w:r w:rsidR="005D5C25" w:rsidRPr="005C03A2">
        <w:rPr>
          <w:rFonts w:ascii="Verdana" w:eastAsia="Arial Unicode MS" w:hAnsi="Verdana"/>
          <w:sz w:val="19"/>
          <w:szCs w:val="18"/>
        </w:rPr>
        <w:t>octubre</w:t>
      </w:r>
      <w:r w:rsidRPr="005C03A2">
        <w:rPr>
          <w:rFonts w:ascii="Verdana" w:eastAsia="Arial Unicode MS" w:hAnsi="Verdana"/>
          <w:sz w:val="19"/>
          <w:szCs w:val="18"/>
        </w:rPr>
        <w:t xml:space="preserve">, de Procedimiento Administrativo Común de las Administraciones Públicas prevé la suspensión del plazo máximo para resolver cuando se soliciten informes </w:t>
      </w:r>
      <w:r w:rsidR="005D5C25" w:rsidRPr="005C03A2">
        <w:rPr>
          <w:rFonts w:ascii="Verdana" w:eastAsia="Arial Unicode MS" w:hAnsi="Verdana"/>
          <w:sz w:val="19"/>
          <w:szCs w:val="18"/>
        </w:rPr>
        <w:t>preceptivos</w:t>
      </w:r>
      <w:r w:rsidRPr="005C03A2">
        <w:rPr>
          <w:rFonts w:ascii="Verdana" w:eastAsia="Arial Unicode MS" w:hAnsi="Verdana"/>
          <w:sz w:val="19"/>
          <w:szCs w:val="18"/>
        </w:rPr>
        <w:t xml:space="preserve"> a un órgano de </w:t>
      </w:r>
      <w:proofErr w:type="gramStart"/>
      <w:r w:rsidRPr="005C03A2">
        <w:rPr>
          <w:rFonts w:ascii="Verdana" w:eastAsia="Arial Unicode MS" w:hAnsi="Verdana"/>
          <w:sz w:val="19"/>
          <w:szCs w:val="18"/>
        </w:rPr>
        <w:t>la misma</w:t>
      </w:r>
      <w:proofErr w:type="gramEnd"/>
      <w:r w:rsidRPr="005C03A2">
        <w:rPr>
          <w:rFonts w:ascii="Verdana" w:eastAsia="Arial Unicode MS" w:hAnsi="Verdana"/>
          <w:sz w:val="19"/>
          <w:szCs w:val="18"/>
        </w:rPr>
        <w:t xml:space="preserve"> o </w:t>
      </w:r>
      <w:r w:rsidR="005D5C25" w:rsidRPr="005C03A2">
        <w:rPr>
          <w:rFonts w:ascii="Verdana" w:eastAsia="Arial Unicode MS" w:hAnsi="Verdana"/>
          <w:sz w:val="19"/>
          <w:szCs w:val="18"/>
        </w:rPr>
        <w:t>distinta</w:t>
      </w:r>
      <w:r w:rsidRPr="005C03A2">
        <w:rPr>
          <w:rFonts w:ascii="Verdana" w:eastAsia="Arial Unicode MS" w:hAnsi="Verdana"/>
          <w:sz w:val="19"/>
          <w:szCs w:val="18"/>
        </w:rPr>
        <w:t xml:space="preserve"> administración, por el tiempo que medie entre la petición que deberá comunicarse a los interesados, y la recepción del informe, que igualmente deberá ser comunicada a los mismos. Este plazo de </w:t>
      </w:r>
      <w:proofErr w:type="gramStart"/>
      <w:r w:rsidR="005D5C25" w:rsidRPr="005C03A2">
        <w:rPr>
          <w:rFonts w:ascii="Verdana" w:eastAsia="Arial Unicode MS" w:hAnsi="Verdana"/>
          <w:sz w:val="19"/>
          <w:szCs w:val="18"/>
        </w:rPr>
        <w:t>suspensión</w:t>
      </w:r>
      <w:r w:rsidRPr="005C03A2">
        <w:rPr>
          <w:rFonts w:ascii="Verdana" w:eastAsia="Arial Unicode MS" w:hAnsi="Verdana"/>
          <w:sz w:val="19"/>
          <w:szCs w:val="18"/>
        </w:rPr>
        <w:t>,</w:t>
      </w:r>
      <w:proofErr w:type="gramEnd"/>
      <w:r w:rsidRPr="005C03A2">
        <w:rPr>
          <w:rFonts w:ascii="Verdana" w:eastAsia="Arial Unicode MS" w:hAnsi="Verdana"/>
          <w:sz w:val="19"/>
          <w:szCs w:val="18"/>
        </w:rPr>
        <w:t xml:space="preserve"> no podrá </w:t>
      </w:r>
      <w:r w:rsidR="005D5C25" w:rsidRPr="005C03A2">
        <w:rPr>
          <w:rFonts w:ascii="Verdana" w:eastAsia="Arial Unicode MS" w:hAnsi="Verdana"/>
          <w:sz w:val="19"/>
          <w:szCs w:val="18"/>
        </w:rPr>
        <w:t>exceder</w:t>
      </w:r>
      <w:r w:rsidRPr="005C03A2">
        <w:rPr>
          <w:rFonts w:ascii="Verdana" w:eastAsia="Arial Unicode MS" w:hAnsi="Verdana"/>
          <w:sz w:val="19"/>
          <w:szCs w:val="18"/>
        </w:rPr>
        <w:t xml:space="preserve"> en </w:t>
      </w:r>
      <w:r w:rsidR="005D5C25" w:rsidRPr="005C03A2">
        <w:rPr>
          <w:rFonts w:ascii="Verdana" w:eastAsia="Arial Unicode MS" w:hAnsi="Verdana"/>
          <w:sz w:val="19"/>
          <w:szCs w:val="18"/>
        </w:rPr>
        <w:t>ningún</w:t>
      </w:r>
      <w:r w:rsidRPr="005C03A2">
        <w:rPr>
          <w:rFonts w:ascii="Verdana" w:eastAsia="Arial Unicode MS" w:hAnsi="Verdana"/>
          <w:sz w:val="19"/>
          <w:szCs w:val="18"/>
        </w:rPr>
        <w:t xml:space="preserve"> caso de tres meses.</w:t>
      </w:r>
    </w:p>
    <w:p w14:paraId="61BB4787" w14:textId="77777777" w:rsidR="004B0BF4" w:rsidRPr="005C03A2" w:rsidRDefault="00321D81" w:rsidP="00321D81">
      <w:pPr>
        <w:pStyle w:val="Ttulo4"/>
        <w:rPr>
          <w:b w:val="0"/>
        </w:rPr>
      </w:pPr>
      <w:bookmarkStart w:id="740" w:name="_Toc39127428"/>
      <w:bookmarkStart w:id="741" w:name="_Toc40872852"/>
      <w:bookmarkStart w:id="742" w:name="_Toc48117960"/>
      <w:r w:rsidRPr="005C03A2">
        <w:lastRenderedPageBreak/>
        <w:t xml:space="preserve">22.2.- </w:t>
      </w:r>
      <w:r w:rsidR="004B0BF4" w:rsidRPr="005C03A2">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0"/>
      <w:bookmarkEnd w:id="741"/>
      <w:bookmarkEnd w:id="742"/>
      <w:r w:rsidR="004B0BF4" w:rsidRPr="005C03A2">
        <w:rPr>
          <w:b w:val="0"/>
        </w:rPr>
        <w:t xml:space="preserve"> </w:t>
      </w:r>
    </w:p>
    <w:p w14:paraId="68B3FBAE" w14:textId="77777777" w:rsidR="004B0BF4" w:rsidRPr="005C03A2" w:rsidRDefault="6E980583" w:rsidP="00321D81">
      <w:pPr>
        <w:pStyle w:val="Ttulo4"/>
        <w:rPr>
          <w:b w:val="0"/>
        </w:rPr>
      </w:pPr>
      <w:bookmarkStart w:id="743" w:name="_Toc39127429"/>
      <w:bookmarkStart w:id="744" w:name="_Toc40872853"/>
      <w:bookmarkStart w:id="745" w:name="_Toc48117961"/>
      <w:r>
        <w:t xml:space="preserve">22.3.- </w:t>
      </w:r>
      <w:r w:rsidR="12A93957">
        <w:rPr>
          <w:b w:val="0"/>
        </w:rPr>
        <w:t xml:space="preserve">Si </w:t>
      </w:r>
      <w:r w:rsidR="12A93957" w:rsidRPr="4E50904B">
        <w:rPr>
          <w:b w:val="0"/>
          <w:szCs w:val="19"/>
        </w:rPr>
        <w:t>como</w:t>
      </w:r>
      <w:r w:rsidR="12A93957">
        <w:rPr>
          <w:b w:val="0"/>
        </w:rPr>
        <w:t xml:space="preserve">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43"/>
      <w:bookmarkEnd w:id="744"/>
      <w:bookmarkEnd w:id="745"/>
    </w:p>
    <w:p w14:paraId="59DBB3AB" w14:textId="1ABB9A19" w:rsidR="00D8173F" w:rsidRPr="00D8173F" w:rsidRDefault="6E980583" w:rsidP="4E50904B">
      <w:pPr>
        <w:pStyle w:val="Ttulo4"/>
        <w:rPr>
          <w:b w:val="0"/>
          <w:highlight w:val="yellow"/>
        </w:rPr>
      </w:pPr>
      <w:bookmarkStart w:id="746" w:name="_Toc39127430"/>
      <w:bookmarkStart w:id="747" w:name="_Toc40872854"/>
      <w:bookmarkStart w:id="748" w:name="_Toc48117962"/>
      <w:r>
        <w:t xml:space="preserve">22.4.- </w:t>
      </w:r>
      <w:r w:rsidR="12A93957">
        <w:rPr>
          <w:b w:val="0"/>
        </w:rPr>
        <w:t>En todo caso la notificación de la adjudicación se practicará por medios electrónicos.</w:t>
      </w:r>
      <w:r w:rsidR="1F5877F1">
        <w:rPr>
          <w:b w:val="0"/>
        </w:rPr>
        <w:t xml:space="preserve"> </w:t>
      </w:r>
      <w:bookmarkEnd w:id="746"/>
      <w:bookmarkEnd w:id="747"/>
      <w:bookmarkEnd w:id="748"/>
    </w:p>
    <w:p w14:paraId="3547F05B" w14:textId="355E3CCA" w:rsidR="00D8173F" w:rsidRPr="00D8173F" w:rsidRDefault="005B6060" w:rsidP="602C4410">
      <w:pPr>
        <w:pStyle w:val="Ttulo4"/>
        <w:rPr>
          <w:rFonts w:eastAsia="Verdana" w:cs="Verdana"/>
          <w:b w:val="0"/>
          <w:szCs w:val="19"/>
        </w:rPr>
      </w:pPr>
      <w:r>
        <w:t>22.5</w:t>
      </w:r>
      <w:r w:rsidR="211F3C9C">
        <w:t xml:space="preserve">.- </w:t>
      </w:r>
      <w:r w:rsidR="6192E77E" w:rsidRPr="602C4410">
        <w:rPr>
          <w:rFonts w:eastAsia="Verdana" w:cs="Verdana"/>
          <w:b w:val="0"/>
          <w:szCs w:val="19"/>
          <w:lang w:val="es"/>
        </w:rPr>
        <w:t xml:space="preserve">Con carácter previo a la formalización del contrato, en los casos de </w:t>
      </w:r>
      <w:r w:rsidR="6192E77E" w:rsidRPr="602C4410">
        <w:rPr>
          <w:rFonts w:eastAsia="Verdana" w:cs="Verdana"/>
          <w:b w:val="0"/>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5050112A" w:rsidRPr="602C4410">
        <w:rPr>
          <w:rFonts w:eastAsia="Verdana" w:cs="Verdana"/>
          <w:b w:val="0"/>
          <w:szCs w:val="19"/>
        </w:rPr>
        <w:t>1</w:t>
      </w:r>
      <w:r w:rsidR="6192E77E" w:rsidRPr="602C4410">
        <w:rPr>
          <w:rFonts w:eastAsia="Verdana" w:cs="Verdana"/>
          <w:b w:val="0"/>
          <w:szCs w:val="19"/>
        </w:rPr>
        <w:t>% del Pres</w:t>
      </w:r>
      <w:r w:rsidR="35A8C57C" w:rsidRPr="602C4410">
        <w:rPr>
          <w:rFonts w:eastAsia="Verdana" w:cs="Verdana"/>
          <w:b w:val="0"/>
          <w:szCs w:val="19"/>
        </w:rPr>
        <w:t>u</w:t>
      </w:r>
      <w:r w:rsidR="6192E77E" w:rsidRPr="602C4410">
        <w:rPr>
          <w:rFonts w:eastAsia="Verdana" w:cs="Verdana"/>
          <w:b w:val="0"/>
          <w:szCs w:val="19"/>
        </w:rPr>
        <w:t>puesto Base de Licitación, IVA excluido, a salvo de lo establecido en el punto 26.2 de las cláusulas específicas del contrato.</w:t>
      </w:r>
    </w:p>
    <w:p w14:paraId="44D9A953" w14:textId="44984E3B" w:rsidR="00D8173F" w:rsidRPr="00D8173F" w:rsidRDefault="00D8173F" w:rsidP="4E50904B">
      <w:pPr>
        <w:rPr>
          <w:rFonts w:ascii="Verdana" w:eastAsia="Arial Unicode MS" w:hAnsi="Verdana"/>
          <w:b/>
          <w:bCs/>
          <w:sz w:val="19"/>
          <w:szCs w:val="19"/>
        </w:rPr>
      </w:pPr>
    </w:p>
    <w:p w14:paraId="7194B68F" w14:textId="54E3F206" w:rsidR="4E50904B" w:rsidRDefault="4E50904B" w:rsidP="4E50904B">
      <w:pPr>
        <w:rPr>
          <w:rFonts w:ascii="Verdana" w:eastAsia="Arial Unicode MS" w:hAnsi="Verdana"/>
          <w:b/>
          <w:bCs/>
          <w:sz w:val="19"/>
          <w:szCs w:val="19"/>
        </w:rPr>
      </w:pPr>
    </w:p>
    <w:p w14:paraId="21F7F4A0" w14:textId="1149B0CF" w:rsidR="4E50904B" w:rsidRDefault="4E50904B" w:rsidP="4E50904B">
      <w:pPr>
        <w:rPr>
          <w:rFonts w:ascii="Verdana" w:eastAsia="Arial Unicode MS" w:hAnsi="Verdana"/>
          <w:b/>
          <w:bCs/>
          <w:sz w:val="19"/>
          <w:szCs w:val="19"/>
        </w:rPr>
      </w:pPr>
    </w:p>
    <w:p w14:paraId="0F846EBE" w14:textId="3F938AB8" w:rsidR="4E50904B" w:rsidRDefault="4E50904B" w:rsidP="4E50904B">
      <w:pPr>
        <w:rPr>
          <w:rFonts w:ascii="Verdana" w:eastAsia="Arial Unicode MS" w:hAnsi="Verdana"/>
          <w:b/>
          <w:bCs/>
          <w:sz w:val="19"/>
          <w:szCs w:val="19"/>
        </w:rPr>
      </w:pPr>
    </w:p>
    <w:p w14:paraId="3577751D" w14:textId="459E80E9" w:rsidR="007741EB" w:rsidRPr="007741EB" w:rsidRDefault="0040485D" w:rsidP="007741EB">
      <w:r>
        <w:rPr>
          <w:rFonts w:ascii="Verdana" w:eastAsia="Arial Unicode MS" w:hAnsi="Verdana"/>
          <w:b/>
          <w:sz w:val="19"/>
          <w:szCs w:val="18"/>
        </w:rPr>
        <w:t xml:space="preserve">    </w:t>
      </w:r>
    </w:p>
    <w:p w14:paraId="70E5F7CC" w14:textId="186FF3FF" w:rsidR="00767B74" w:rsidRPr="005C03A2" w:rsidRDefault="00767B74" w:rsidP="00767B74"/>
    <w:p w14:paraId="1B02A4C2" w14:textId="10A6934F" w:rsidR="004B0BF4" w:rsidRPr="005C03A2" w:rsidRDefault="004B0BF4" w:rsidP="004B0BF4">
      <w:pPr>
        <w:pStyle w:val="Ttulo3"/>
        <w:rPr>
          <w:rFonts w:eastAsia="Arial Unicode MS"/>
        </w:rPr>
      </w:pPr>
      <w:bookmarkStart w:id="749" w:name="_Toc215044360"/>
      <w:r w:rsidRPr="005C03A2">
        <w:rPr>
          <w:rFonts w:eastAsia="Arial Unicode MS"/>
        </w:rPr>
        <w:t>23.- FORMALIZACIÓN DEL CONTRATO</w:t>
      </w:r>
      <w:bookmarkEnd w:id="749"/>
    </w:p>
    <w:p w14:paraId="4F77663D" w14:textId="4EC126D6" w:rsidR="004B0BF4" w:rsidRPr="005C03A2" w:rsidRDefault="00321D81" w:rsidP="00321D81">
      <w:pPr>
        <w:pStyle w:val="Ttulo4"/>
      </w:pPr>
      <w:bookmarkStart w:id="750" w:name="_Toc39127432"/>
      <w:bookmarkStart w:id="751" w:name="_Toc40872856"/>
      <w:bookmarkStart w:id="752" w:name="_Toc48117964"/>
      <w:r w:rsidRPr="005C03A2">
        <w:t xml:space="preserve">23.1.- </w:t>
      </w:r>
      <w:r w:rsidR="004B0BF4" w:rsidRPr="005C03A2">
        <w:rPr>
          <w:b w:val="0"/>
        </w:rPr>
        <w:t>El contrato se formalizará en los términos y plazos que dispone el art. 153 LCSP previa presentación de los siguientes documentos</w:t>
      </w:r>
      <w:r w:rsidR="00D8373D" w:rsidRPr="005C03A2">
        <w:rPr>
          <w:szCs w:val="19"/>
        </w:rPr>
        <w:t xml:space="preserve"> </w:t>
      </w:r>
      <w:r w:rsidR="00D8373D" w:rsidRPr="005C03A2">
        <w:rPr>
          <w:b w:val="0"/>
          <w:szCs w:val="19"/>
        </w:rPr>
        <w:t>en el plazo de cinco (5) días hábiles, a contar desde el siguiente a aquél en que reciba el correspondiente requerimiento</w:t>
      </w:r>
      <w:r w:rsidR="004B0BF4" w:rsidRPr="005C03A2">
        <w:rPr>
          <w:b w:val="0"/>
        </w:rPr>
        <w:t>:</w:t>
      </w:r>
      <w:bookmarkEnd w:id="750"/>
      <w:bookmarkEnd w:id="751"/>
      <w:bookmarkEnd w:id="752"/>
    </w:p>
    <w:p w14:paraId="329A221B" w14:textId="77777777" w:rsidR="004B0BF4" w:rsidRPr="005C03A2" w:rsidRDefault="004B0BF4" w:rsidP="001161DC">
      <w:pPr>
        <w:pStyle w:val="Estilo1"/>
        <w:numPr>
          <w:ilvl w:val="0"/>
          <w:numId w:val="69"/>
        </w:numPr>
        <w:spacing w:before="120" w:after="120"/>
        <w:ind w:left="1418" w:right="-398" w:hanging="284"/>
        <w:rPr>
          <w:rFonts w:ascii="Verdana" w:eastAsia="Arial Unicode MS" w:hAnsi="Verdana" w:cs="Tahoma"/>
          <w:sz w:val="19"/>
          <w:szCs w:val="19"/>
        </w:rPr>
      </w:pPr>
      <w:r w:rsidRPr="005C03A2">
        <w:rPr>
          <w:rFonts w:ascii="Verdana" w:eastAsia="Arial Unicode MS" w:hAnsi="Verdana" w:cs="Tahoma"/>
          <w:sz w:val="19"/>
          <w:szCs w:val="19"/>
        </w:rPr>
        <w:t>Escritura pública de constitución de la UTE cuando las adjudicatarias hayan concurrido agrupad</w:t>
      </w:r>
      <w:r w:rsidR="00903E9E" w:rsidRPr="005C03A2">
        <w:rPr>
          <w:rFonts w:ascii="Verdana" w:eastAsia="Arial Unicode MS" w:hAnsi="Verdana" w:cs="Tahoma"/>
          <w:sz w:val="19"/>
          <w:szCs w:val="19"/>
        </w:rPr>
        <w:t>a</w:t>
      </w:r>
      <w:r w:rsidRPr="005C03A2">
        <w:rPr>
          <w:rFonts w:ascii="Verdana" w:eastAsia="Arial Unicode MS" w:hAnsi="Verdana" w:cs="Tahoma"/>
          <w:sz w:val="19"/>
          <w:szCs w:val="19"/>
        </w:rPr>
        <w:t>s en UTE.</w:t>
      </w:r>
    </w:p>
    <w:p w14:paraId="5E1B2785" w14:textId="77777777" w:rsidR="004B0BF4" w:rsidRPr="005C03A2" w:rsidRDefault="004B0BF4" w:rsidP="001161DC">
      <w:pPr>
        <w:pStyle w:val="Estilo1"/>
        <w:numPr>
          <w:ilvl w:val="0"/>
          <w:numId w:val="69"/>
        </w:numPr>
        <w:spacing w:before="120" w:after="120"/>
        <w:ind w:left="1418" w:right="-316" w:hanging="284"/>
        <w:rPr>
          <w:rFonts w:ascii="Verdana" w:eastAsia="Arial Unicode MS" w:hAnsi="Verdana" w:cs="Tahoma"/>
          <w:sz w:val="19"/>
          <w:szCs w:val="19"/>
        </w:rPr>
      </w:pPr>
      <w:r w:rsidRPr="005C03A2">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5C03A2" w:rsidRDefault="004B0BF4" w:rsidP="001161DC">
      <w:pPr>
        <w:pStyle w:val="Estilo1"/>
        <w:numPr>
          <w:ilvl w:val="0"/>
          <w:numId w:val="69"/>
        </w:numPr>
        <w:spacing w:before="120" w:after="120"/>
        <w:ind w:left="1418" w:right="-398" w:hanging="284"/>
        <w:rPr>
          <w:rFonts w:ascii="Verdana" w:eastAsia="Arial Unicode MS" w:hAnsi="Verdana"/>
          <w:sz w:val="19"/>
          <w:szCs w:val="19"/>
        </w:rPr>
      </w:pPr>
      <w:r w:rsidRPr="005C03A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C03A2">
        <w:rPr>
          <w:rFonts w:ascii="Verdana" w:hAnsi="Verdana"/>
          <w:sz w:val="19"/>
          <w:szCs w:val="19"/>
        </w:rPr>
        <w:t>.</w:t>
      </w:r>
    </w:p>
    <w:p w14:paraId="5D7FE36A" w14:textId="77777777" w:rsidR="004B0BF4" w:rsidRPr="005C03A2" w:rsidRDefault="004B0BF4" w:rsidP="001161DC">
      <w:pPr>
        <w:pStyle w:val="Estilo1"/>
        <w:numPr>
          <w:ilvl w:val="0"/>
          <w:numId w:val="69"/>
        </w:numPr>
        <w:spacing w:before="120" w:after="120"/>
        <w:ind w:left="1418" w:right="-398" w:hanging="284"/>
        <w:rPr>
          <w:rFonts w:ascii="Verdana" w:eastAsia="Arial Unicode MS" w:hAnsi="Verdana" w:cs="Tahoma"/>
          <w:sz w:val="19"/>
          <w:szCs w:val="19"/>
        </w:rPr>
      </w:pPr>
      <w:r w:rsidRPr="005C03A2">
        <w:rPr>
          <w:rFonts w:ascii="Verdana" w:eastAsia="Arial Unicode MS" w:hAnsi="Verdana" w:cs="Tahoma"/>
          <w:sz w:val="19"/>
          <w:szCs w:val="19"/>
        </w:rPr>
        <w:t>La documentación indicada, en su caso, en la cláusula 26.4 de cláusulas específicas del contrato.</w:t>
      </w:r>
    </w:p>
    <w:p w14:paraId="0E44488E" w14:textId="13363AAC" w:rsidR="00D05841" w:rsidRPr="005C03A2" w:rsidRDefault="00D05841" w:rsidP="001161DC">
      <w:pPr>
        <w:pStyle w:val="Estilo1"/>
        <w:numPr>
          <w:ilvl w:val="0"/>
          <w:numId w:val="69"/>
        </w:numPr>
        <w:spacing w:before="120" w:after="120"/>
        <w:ind w:left="1418" w:right="-398" w:hanging="284"/>
        <w:rPr>
          <w:rFonts w:ascii="Verdana" w:eastAsia="Arial Unicode MS" w:hAnsi="Verdana" w:cs="Tahoma"/>
          <w:sz w:val="19"/>
          <w:szCs w:val="19"/>
        </w:rPr>
      </w:pPr>
      <w:r w:rsidRPr="005C03A2">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5C03A2">
        <w:rPr>
          <w:rFonts w:ascii="Verdana" w:eastAsia="Calibri" w:hAnsi="Verdana"/>
          <w:sz w:val="19"/>
          <w:szCs w:val="19"/>
        </w:rPr>
        <w:t xml:space="preserve">, mediante el </w:t>
      </w:r>
      <w:r w:rsidR="00FA18D7" w:rsidRPr="005C03A2">
        <w:rPr>
          <w:rFonts w:ascii="Verdana" w:eastAsia="Arial Unicode MS" w:hAnsi="Verdana"/>
          <w:b/>
          <w:color w:val="0000FF"/>
          <w:sz w:val="19"/>
          <w:szCs w:val="18"/>
        </w:rPr>
        <w:t>ANEXO V</w:t>
      </w:r>
      <w:r w:rsidR="00DB2E6B" w:rsidRPr="005C03A2">
        <w:rPr>
          <w:rFonts w:ascii="Verdana" w:eastAsia="Arial Unicode MS" w:hAnsi="Verdana"/>
          <w:b/>
          <w:color w:val="0000FF"/>
          <w:sz w:val="19"/>
          <w:szCs w:val="18"/>
        </w:rPr>
        <w:t>I</w:t>
      </w:r>
      <w:r w:rsidR="00A468BF" w:rsidRPr="005C03A2">
        <w:rPr>
          <w:rFonts w:ascii="Verdana" w:eastAsia="Arial Unicode MS" w:hAnsi="Verdana"/>
          <w:b/>
          <w:color w:val="0000FF"/>
          <w:sz w:val="19"/>
          <w:szCs w:val="18"/>
        </w:rPr>
        <w:t>.</w:t>
      </w:r>
    </w:p>
    <w:p w14:paraId="6CA02A67" w14:textId="77777777" w:rsidR="004B0BF4" w:rsidRPr="005C03A2" w:rsidRDefault="00321D81" w:rsidP="00321D81">
      <w:pPr>
        <w:pStyle w:val="Ttulo4"/>
        <w:rPr>
          <w:b w:val="0"/>
        </w:rPr>
      </w:pPr>
      <w:bookmarkStart w:id="753" w:name="_Toc39127433"/>
      <w:bookmarkStart w:id="754" w:name="_Toc40872857"/>
      <w:bookmarkStart w:id="755" w:name="_Toc48117965"/>
      <w:r w:rsidRPr="005C03A2">
        <w:t xml:space="preserve">23.2.- </w:t>
      </w:r>
      <w:r w:rsidR="004B0BF4" w:rsidRPr="005C03A2">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53"/>
      <w:bookmarkEnd w:id="754"/>
      <w:bookmarkEnd w:id="755"/>
    </w:p>
    <w:p w14:paraId="5787A1CF" w14:textId="77777777" w:rsidR="004B0BF4" w:rsidRPr="005C03A2" w:rsidRDefault="00321D81" w:rsidP="00321D81">
      <w:pPr>
        <w:pStyle w:val="Ttulo4"/>
        <w:rPr>
          <w:b w:val="0"/>
        </w:rPr>
      </w:pPr>
      <w:bookmarkStart w:id="756" w:name="_Toc39127434"/>
      <w:bookmarkStart w:id="757" w:name="_Toc40872858"/>
      <w:bookmarkStart w:id="758" w:name="_Toc48117966"/>
      <w:r w:rsidRPr="005C03A2">
        <w:t xml:space="preserve">23.3.- </w:t>
      </w:r>
      <w:r w:rsidR="004B0BF4" w:rsidRPr="005C03A2">
        <w:rPr>
          <w:b w:val="0"/>
        </w:rPr>
        <w:t>En el supuesto de que no fuera posible la formalización del contrato en los plazos señalados legalmente por causas imputables a la adjudicataria se procederá a realizar las siguientes actuaciones:</w:t>
      </w:r>
      <w:bookmarkEnd w:id="756"/>
      <w:bookmarkEnd w:id="757"/>
      <w:bookmarkEnd w:id="758"/>
    </w:p>
    <w:p w14:paraId="09576DBA" w14:textId="77777777" w:rsidR="004B0BF4" w:rsidRPr="005C03A2" w:rsidRDefault="004B0BF4" w:rsidP="001161DC">
      <w:pPr>
        <w:numPr>
          <w:ilvl w:val="0"/>
          <w:numId w:val="71"/>
        </w:numPr>
        <w:tabs>
          <w:tab w:val="left" w:pos="1134"/>
        </w:tabs>
        <w:spacing w:before="120" w:after="120"/>
        <w:ind w:left="1418" w:right="-397" w:hanging="284"/>
        <w:jc w:val="both"/>
        <w:rPr>
          <w:rFonts w:ascii="Verdana" w:eastAsia="Arial Unicode MS" w:hAnsi="Verdana" w:cs="Tahoma"/>
          <w:sz w:val="19"/>
          <w:szCs w:val="19"/>
        </w:rPr>
      </w:pPr>
      <w:r w:rsidRPr="005C03A2">
        <w:rPr>
          <w:rFonts w:ascii="Verdana" w:eastAsia="Arial Unicode MS" w:hAnsi="Verdana" w:cs="Tahoma"/>
          <w:sz w:val="19"/>
          <w:szCs w:val="19"/>
        </w:rPr>
        <w:lastRenderedPageBreak/>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5C03A2" w:rsidRDefault="004B0BF4" w:rsidP="001161DC">
      <w:pPr>
        <w:numPr>
          <w:ilvl w:val="0"/>
          <w:numId w:val="71"/>
        </w:numPr>
        <w:tabs>
          <w:tab w:val="left" w:pos="1134"/>
        </w:tabs>
        <w:spacing w:before="120" w:after="120"/>
        <w:ind w:left="1418" w:right="-398" w:hanging="284"/>
        <w:jc w:val="both"/>
        <w:rPr>
          <w:rFonts w:ascii="Verdana" w:eastAsia="Arial Unicode MS" w:hAnsi="Verdana" w:cs="Tahoma"/>
          <w:sz w:val="19"/>
          <w:szCs w:val="19"/>
        </w:rPr>
      </w:pPr>
      <w:r w:rsidRPr="005C03A2">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2361C7BA" w14:textId="361ECA12" w:rsidR="004B0BF4" w:rsidRPr="005C03A2" w:rsidRDefault="00321D81" w:rsidP="00E07AB0">
      <w:pPr>
        <w:pStyle w:val="Ttulo4"/>
        <w:rPr>
          <w:sz w:val="20"/>
          <w:szCs w:val="20"/>
        </w:rPr>
      </w:pPr>
      <w:bookmarkStart w:id="759" w:name="_Toc39127435"/>
      <w:bookmarkStart w:id="760" w:name="_Toc40872859"/>
      <w:bookmarkStart w:id="761" w:name="_Toc48117967"/>
      <w:r w:rsidRPr="005C03A2">
        <w:t xml:space="preserve">23.4.- </w:t>
      </w:r>
      <w:r w:rsidR="004B0BF4" w:rsidRPr="005C03A2">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59"/>
      <w:bookmarkEnd w:id="760"/>
      <w:bookmarkEnd w:id="761"/>
      <w:r w:rsidR="004B0BF4" w:rsidRPr="005C03A2">
        <w:rPr>
          <w:b w:val="0"/>
        </w:rPr>
        <w:t xml:space="preserve">  </w:t>
      </w:r>
      <w:r w:rsidR="004B0BF4" w:rsidRPr="005C03A2">
        <w:rPr>
          <w:sz w:val="20"/>
          <w:szCs w:val="20"/>
        </w:rPr>
        <w:br w:type="page"/>
      </w:r>
    </w:p>
    <w:p w14:paraId="7937E3D0" w14:textId="011D20CD" w:rsidR="00C548B6" w:rsidRPr="005C03A2" w:rsidRDefault="00C548B6" w:rsidP="0007565D">
      <w:pPr>
        <w:pStyle w:val="Ttulo2"/>
      </w:pPr>
      <w:bookmarkStart w:id="762" w:name="_Toc505598229"/>
      <w:bookmarkStart w:id="763" w:name="_Toc505598306"/>
      <w:bookmarkStart w:id="764" w:name="_Toc505598399"/>
      <w:bookmarkStart w:id="765" w:name="_Toc507512581"/>
      <w:bookmarkStart w:id="766" w:name="_Toc507512882"/>
      <w:bookmarkStart w:id="767" w:name="_Toc528657960"/>
      <w:bookmarkStart w:id="768" w:name="_Toc528658779"/>
      <w:bookmarkStart w:id="769" w:name="_Toc528660406"/>
      <w:bookmarkStart w:id="770" w:name="_Toc528664256"/>
      <w:bookmarkStart w:id="771" w:name="_Toc528665947"/>
      <w:bookmarkStart w:id="772" w:name="_Toc528666572"/>
      <w:bookmarkStart w:id="773" w:name="_Toc528671295"/>
      <w:bookmarkStart w:id="774" w:name="_Toc530728088"/>
      <w:bookmarkStart w:id="775" w:name="_Toc5958988"/>
      <w:bookmarkStart w:id="776" w:name="_Toc34132928"/>
      <w:bookmarkStart w:id="777" w:name="_Toc215044361"/>
      <w:r w:rsidRPr="005C03A2">
        <w:lastRenderedPageBreak/>
        <w:t>V.- EJECUCIÓN DEL CONTRATO</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702B9A12" w14:textId="4AA45378" w:rsidR="001E31D5" w:rsidRPr="005C03A2" w:rsidRDefault="00B406C7" w:rsidP="0007565D">
      <w:pPr>
        <w:pStyle w:val="Ttulo3"/>
        <w:ind w:right="-427"/>
        <w:rPr>
          <w:rFonts w:eastAsia="Arial Unicode MS"/>
          <w:lang w:val="es-ES_tradnl" w:eastAsia="en-US"/>
        </w:rPr>
      </w:pPr>
      <w:bookmarkStart w:id="778" w:name="_Toc215044362"/>
      <w:r w:rsidRPr="005C03A2">
        <w:rPr>
          <w:rFonts w:eastAsia="Arial Unicode MS"/>
          <w:caps w:val="0"/>
          <w:lang w:val="es-ES_tradnl" w:eastAsia="en-US"/>
        </w:rPr>
        <w:t xml:space="preserve">24.- DIRECCIÓN DE LA OBRA Y </w:t>
      </w:r>
      <w:r w:rsidRPr="005C03A2">
        <w:rPr>
          <w:rFonts w:eastAsia="Arial Unicode MS"/>
          <w:caps w:val="0"/>
        </w:rPr>
        <w:t>DELEGADA/O</w:t>
      </w:r>
      <w:r w:rsidRPr="005C03A2">
        <w:rPr>
          <w:rFonts w:eastAsia="Arial Unicode MS"/>
          <w:caps w:val="0"/>
          <w:lang w:val="es-ES_tradnl" w:eastAsia="en-US"/>
        </w:rPr>
        <w:t xml:space="preserve"> DE OBRA</w:t>
      </w:r>
      <w:bookmarkEnd w:id="778"/>
    </w:p>
    <w:p w14:paraId="53C299F3" w14:textId="77777777" w:rsidR="001E31D5" w:rsidRPr="005C03A2" w:rsidRDefault="003F6C79" w:rsidP="0007565D">
      <w:pPr>
        <w:pStyle w:val="Ttulo4"/>
        <w:ind w:right="-427"/>
        <w:rPr>
          <w:b w:val="0"/>
          <w:szCs w:val="19"/>
        </w:rPr>
      </w:pPr>
      <w:bookmarkStart w:id="779" w:name="_Toc39127438"/>
      <w:bookmarkStart w:id="780" w:name="_Toc40872862"/>
      <w:bookmarkStart w:id="781" w:name="_Toc48117970"/>
      <w:r w:rsidRPr="005C03A2">
        <w:rPr>
          <w:szCs w:val="19"/>
          <w:lang w:val="es-ES_tradnl" w:eastAsia="en-US"/>
        </w:rPr>
        <w:t xml:space="preserve">24.1.- </w:t>
      </w:r>
      <w:r w:rsidR="001E31D5" w:rsidRPr="005C03A2">
        <w:rPr>
          <w:szCs w:val="19"/>
          <w:lang w:val="es-ES_tradnl" w:eastAsia="en-US"/>
        </w:rPr>
        <w:t xml:space="preserve">Dirección, inspección, comprobación y vigilancia de la ejecución de la obra: </w:t>
      </w:r>
      <w:r w:rsidR="001E31D5" w:rsidRPr="005C03A2">
        <w:rPr>
          <w:b w:val="0"/>
          <w:szCs w:val="19"/>
          <w:lang w:val="es-ES_tradnl" w:eastAsia="en-US"/>
        </w:rPr>
        <w:t>e</w:t>
      </w:r>
      <w:r w:rsidR="001E31D5" w:rsidRPr="005C03A2">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79"/>
      <w:bookmarkEnd w:id="780"/>
      <w:bookmarkEnd w:id="781"/>
    </w:p>
    <w:p w14:paraId="6B98F164" w14:textId="77777777" w:rsidR="001E31D5" w:rsidRPr="005C03A2" w:rsidRDefault="003F6C79" w:rsidP="0046D646">
      <w:pPr>
        <w:pStyle w:val="Ttulo4"/>
        <w:ind w:right="-427"/>
        <w:rPr>
          <w:b w:val="0"/>
          <w:lang w:eastAsia="en-US"/>
        </w:rPr>
      </w:pPr>
      <w:bookmarkStart w:id="782" w:name="_Toc39127439"/>
      <w:bookmarkStart w:id="783" w:name="_Toc40872863"/>
      <w:bookmarkStart w:id="784" w:name="_Toc48117971"/>
      <w:r w:rsidRPr="0046D646">
        <w:rPr>
          <w:lang w:eastAsia="en-US"/>
        </w:rPr>
        <w:t xml:space="preserve">24.2.- </w:t>
      </w:r>
      <w:proofErr w:type="gramStart"/>
      <w:r w:rsidR="001E31D5" w:rsidRPr="0046D646">
        <w:rPr>
          <w:lang w:eastAsia="en-US"/>
        </w:rPr>
        <w:t>Delegad</w:t>
      </w:r>
      <w:r w:rsidR="00D35D0D" w:rsidRPr="0046D646">
        <w:rPr>
          <w:lang w:eastAsia="en-US"/>
        </w:rPr>
        <w:t>a</w:t>
      </w:r>
      <w:proofErr w:type="gramEnd"/>
      <w:r w:rsidR="00491E5A" w:rsidRPr="0046D646">
        <w:rPr>
          <w:lang w:eastAsia="en-US"/>
        </w:rPr>
        <w:t>/o</w:t>
      </w:r>
      <w:r w:rsidR="001E31D5" w:rsidRPr="0046D646">
        <w:rPr>
          <w:lang w:eastAsia="en-US"/>
        </w:rPr>
        <w:t xml:space="preserve"> de obra: </w:t>
      </w:r>
      <w:r w:rsidR="001E31D5" w:rsidRPr="0046D646">
        <w:rPr>
          <w:b w:val="0"/>
          <w:lang w:eastAsia="en-US"/>
        </w:rPr>
        <w:t>la contratista podrá o, en el caso de que sea una persona jurídica, deberá designar un</w:t>
      </w:r>
      <w:r w:rsidR="00D35D0D" w:rsidRPr="0046D646">
        <w:rPr>
          <w:b w:val="0"/>
          <w:lang w:eastAsia="en-US"/>
        </w:rPr>
        <w:t>a</w:t>
      </w:r>
      <w:r w:rsidR="00491E5A" w:rsidRPr="0046D646">
        <w:rPr>
          <w:b w:val="0"/>
          <w:lang w:eastAsia="en-US"/>
        </w:rPr>
        <w:t>/</w:t>
      </w:r>
      <w:r w:rsidR="00544BC7" w:rsidRPr="0046D646">
        <w:rPr>
          <w:b w:val="0"/>
          <w:lang w:eastAsia="en-US"/>
        </w:rPr>
        <w:t>un</w:t>
      </w:r>
      <w:r w:rsidR="001E31D5" w:rsidRPr="0046D646">
        <w:rPr>
          <w:b w:val="0"/>
          <w:lang w:eastAsia="en-US"/>
        </w:rPr>
        <w:t xml:space="preserve"> delegad</w:t>
      </w:r>
      <w:r w:rsidR="00D35D0D" w:rsidRPr="0046D646">
        <w:rPr>
          <w:b w:val="0"/>
          <w:lang w:eastAsia="en-US"/>
        </w:rPr>
        <w:t>a</w:t>
      </w:r>
      <w:r w:rsidR="00491E5A" w:rsidRPr="0046D646">
        <w:rPr>
          <w:b w:val="0"/>
          <w:lang w:eastAsia="en-US"/>
        </w:rPr>
        <w:t>/o</w:t>
      </w:r>
      <w:r w:rsidR="001E31D5" w:rsidRPr="0046D646">
        <w:rPr>
          <w:b w:val="0"/>
          <w:lang w:eastAsia="en-US"/>
        </w:rPr>
        <w:t xml:space="preserve"> de obra (en lo sucesivo “Delegad</w:t>
      </w:r>
      <w:r w:rsidR="00D35D0D" w:rsidRPr="0046D646">
        <w:rPr>
          <w:b w:val="0"/>
          <w:lang w:eastAsia="en-US"/>
        </w:rPr>
        <w:t>a</w:t>
      </w:r>
      <w:r w:rsidR="00491E5A" w:rsidRPr="0046D646">
        <w:rPr>
          <w:b w:val="0"/>
          <w:lang w:eastAsia="en-US"/>
        </w:rPr>
        <w:t>/o</w:t>
      </w:r>
      <w:r w:rsidR="001E31D5" w:rsidRPr="0046D646">
        <w:rPr>
          <w:b w:val="0"/>
          <w:lang w:eastAsia="en-US"/>
        </w:rPr>
        <w:t>”) con poderes suficientes de representación para poder obligarse en su nombre ante el poder adjudicador en aras de una correcta y buena marcha de las obras.</w:t>
      </w:r>
      <w:bookmarkEnd w:id="782"/>
      <w:bookmarkEnd w:id="783"/>
      <w:bookmarkEnd w:id="784"/>
    </w:p>
    <w:p w14:paraId="65717BAB" w14:textId="77777777" w:rsidR="001E31D5" w:rsidRPr="005C03A2" w:rsidRDefault="00D35D0D"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La</w:t>
      </w:r>
      <w:r w:rsidR="00491E5A" w:rsidRPr="0046D646">
        <w:rPr>
          <w:rFonts w:ascii="Verdana" w:eastAsia="Arial Unicode MS" w:hAnsi="Verdana"/>
          <w:sz w:val="19"/>
          <w:szCs w:val="19"/>
          <w:lang w:eastAsia="en-US"/>
        </w:rPr>
        <w:t>/el</w:t>
      </w:r>
      <w:r w:rsidRPr="0046D646">
        <w:rPr>
          <w:rFonts w:ascii="Verdana" w:eastAsia="Arial Unicode MS" w:hAnsi="Verdana"/>
          <w:sz w:val="19"/>
          <w:szCs w:val="19"/>
          <w:lang w:eastAsia="en-US"/>
        </w:rPr>
        <w:t xml:space="preserve"> Delegada</w:t>
      </w:r>
      <w:r w:rsidR="00491E5A" w:rsidRPr="0046D646">
        <w:rPr>
          <w:rFonts w:ascii="Verdana" w:hAnsi="Verdana"/>
          <w:sz w:val="19"/>
          <w:szCs w:val="19"/>
          <w:lang w:eastAsia="en-US"/>
        </w:rPr>
        <w:t>/o</w:t>
      </w:r>
      <w:r w:rsidR="001E31D5" w:rsidRPr="0046D646">
        <w:rPr>
          <w:rFonts w:ascii="Verdana" w:eastAsia="Arial Unicode MS" w:hAnsi="Verdana"/>
          <w:sz w:val="19"/>
          <w:szCs w:val="19"/>
          <w:lang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La contratista designará a</w:t>
      </w:r>
      <w:r w:rsidR="00D35D0D" w:rsidRPr="0046D646">
        <w:rPr>
          <w:rFonts w:ascii="Verdana" w:eastAsia="Arial Unicode MS" w:hAnsi="Verdana"/>
          <w:sz w:val="19"/>
          <w:szCs w:val="19"/>
          <w:lang w:eastAsia="en-US"/>
        </w:rPr>
        <w:t xml:space="preserve"> </w:t>
      </w:r>
      <w:r w:rsidRPr="0046D646">
        <w:rPr>
          <w:rFonts w:ascii="Verdana" w:eastAsia="Arial Unicode MS" w:hAnsi="Verdana"/>
          <w:sz w:val="19"/>
          <w:szCs w:val="19"/>
          <w:lang w:eastAsia="en-US"/>
        </w:rPr>
        <w:t>l</w:t>
      </w:r>
      <w:r w:rsidR="00D35D0D" w:rsidRPr="0046D646">
        <w:rPr>
          <w:rFonts w:ascii="Verdana" w:eastAsia="Arial Unicode MS" w:hAnsi="Verdana"/>
          <w:sz w:val="19"/>
          <w:szCs w:val="19"/>
          <w:lang w:eastAsia="en-US"/>
        </w:rPr>
        <w:t>a</w:t>
      </w:r>
      <w:r w:rsidR="00491E5A" w:rsidRPr="0046D646">
        <w:rPr>
          <w:rFonts w:ascii="Verdana" w:eastAsia="Arial Unicode MS" w:hAnsi="Verdana"/>
          <w:sz w:val="19"/>
          <w:szCs w:val="19"/>
          <w:lang w:eastAsia="en-US"/>
        </w:rPr>
        <w:t>/al</w:t>
      </w:r>
      <w:r w:rsidRPr="0046D646">
        <w:rPr>
          <w:rFonts w:ascii="Verdana" w:eastAsia="Arial Unicode MS" w:hAnsi="Verdana"/>
          <w:sz w:val="19"/>
          <w:szCs w:val="19"/>
          <w:lang w:eastAsia="en-US"/>
        </w:rPr>
        <w:t xml:space="preserve"> Delegad</w:t>
      </w:r>
      <w:r w:rsidR="00D35D0D" w:rsidRPr="0046D646">
        <w:rPr>
          <w:rFonts w:ascii="Verdana" w:eastAsia="Arial Unicode MS" w:hAnsi="Verdana"/>
          <w:sz w:val="19"/>
          <w:szCs w:val="19"/>
          <w:lang w:eastAsia="en-US"/>
        </w:rPr>
        <w:t>a</w:t>
      </w:r>
      <w:r w:rsidR="00491E5A" w:rsidRPr="0046D646">
        <w:rPr>
          <w:rFonts w:ascii="Verdana" w:hAnsi="Verdana"/>
          <w:sz w:val="19"/>
          <w:szCs w:val="19"/>
          <w:lang w:eastAsia="en-US"/>
        </w:rPr>
        <w:t>/o</w:t>
      </w:r>
      <w:r w:rsidRPr="0046D646">
        <w:rPr>
          <w:rFonts w:ascii="Verdana" w:eastAsia="Arial Unicode MS" w:hAnsi="Verdana"/>
          <w:sz w:val="19"/>
          <w:szCs w:val="19"/>
          <w:lang w:eastAsia="en-US"/>
        </w:rPr>
        <w:t xml:space="preserve"> y pondrá en conocimiento del órgano de contratación dicho nombramiento para su aceptación antes de la formalización del contrato. Junto con el nombre de la persona designada como Delegad</w:t>
      </w:r>
      <w:r w:rsidR="00D35D0D" w:rsidRPr="0046D646">
        <w:rPr>
          <w:rFonts w:ascii="Verdana" w:eastAsia="Arial Unicode MS" w:hAnsi="Verdana"/>
          <w:sz w:val="19"/>
          <w:szCs w:val="19"/>
          <w:lang w:eastAsia="en-US"/>
        </w:rPr>
        <w:t>a</w:t>
      </w:r>
      <w:r w:rsidR="00491E5A" w:rsidRPr="0046D646">
        <w:rPr>
          <w:rFonts w:ascii="Verdana" w:hAnsi="Verdana"/>
          <w:sz w:val="19"/>
          <w:szCs w:val="19"/>
          <w:lang w:eastAsia="en-US"/>
        </w:rPr>
        <w:t>/o</w:t>
      </w:r>
      <w:r w:rsidRPr="0046D646">
        <w:rPr>
          <w:rFonts w:ascii="Verdana" w:eastAsia="Arial Unicode MS" w:hAnsi="Verdana"/>
          <w:sz w:val="19"/>
          <w:szCs w:val="19"/>
          <w:lang w:eastAsia="en-US"/>
        </w:rPr>
        <w:t xml:space="preserve"> se aportará la documentación acreditativa de su experiencia en obras de igual o similar naturaleza a las que son objeto de</w:t>
      </w:r>
      <w:r w:rsidR="000E0A50" w:rsidRPr="0046D646">
        <w:rPr>
          <w:rFonts w:ascii="Verdana" w:eastAsia="Arial Unicode MS" w:hAnsi="Verdana"/>
          <w:sz w:val="19"/>
          <w:szCs w:val="19"/>
          <w:lang w:eastAsia="en-US"/>
        </w:rPr>
        <w:t>l</w:t>
      </w:r>
      <w:r w:rsidRPr="0046D646">
        <w:rPr>
          <w:rFonts w:ascii="Verdana" w:eastAsia="Arial Unicode MS" w:hAnsi="Verdana"/>
          <w:sz w:val="19"/>
          <w:szCs w:val="19"/>
          <w:lang w:eastAsia="en-US"/>
        </w:rPr>
        <w:t xml:space="preserve"> </w:t>
      </w:r>
      <w:r w:rsidR="003074FF" w:rsidRPr="0046D646">
        <w:rPr>
          <w:rFonts w:ascii="Verdana" w:eastAsia="Arial Unicode MS" w:hAnsi="Verdana"/>
          <w:sz w:val="19"/>
          <w:szCs w:val="19"/>
          <w:lang w:eastAsia="en-US"/>
        </w:rPr>
        <w:t>contrato,</w:t>
      </w:r>
      <w:r w:rsidRPr="0046D646">
        <w:rPr>
          <w:rFonts w:ascii="Verdana" w:eastAsia="Arial Unicode MS" w:hAnsi="Verdana"/>
          <w:sz w:val="19"/>
          <w:szCs w:val="19"/>
          <w:lang w:eastAsia="en-US"/>
        </w:rPr>
        <w:t xml:space="preserve"> así como su dirección a efectos de notificaciones. </w:t>
      </w:r>
    </w:p>
    <w:p w14:paraId="621E2A9F"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Cuando así se haya indicado en las cláusulas específicas del contrato, deberá presentar junto con la documentación referenciada en el párrafo anterior, la documentación acreditativa de que </w:t>
      </w:r>
      <w:r w:rsidR="00D35D0D" w:rsidRPr="0046D646">
        <w:rPr>
          <w:rFonts w:ascii="Verdana" w:eastAsia="Arial Unicode MS" w:hAnsi="Verdana"/>
          <w:sz w:val="19"/>
          <w:szCs w:val="19"/>
          <w:lang w:eastAsia="en-US"/>
        </w:rPr>
        <w:t>la</w:t>
      </w:r>
      <w:r w:rsidR="009D30DB" w:rsidRPr="0046D646">
        <w:rPr>
          <w:rFonts w:ascii="Verdana" w:eastAsia="Arial Unicode MS" w:hAnsi="Verdana"/>
          <w:sz w:val="19"/>
          <w:szCs w:val="19"/>
          <w:lang w:eastAsia="en-US"/>
        </w:rPr>
        <w:t>/el</w:t>
      </w:r>
      <w:r w:rsidRPr="0046D646">
        <w:rPr>
          <w:rFonts w:ascii="Verdana" w:eastAsia="Arial Unicode MS" w:hAnsi="Verdana"/>
          <w:sz w:val="19"/>
          <w:szCs w:val="19"/>
          <w:lang w:eastAsia="en-US"/>
        </w:rPr>
        <w:t xml:space="preserve">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xml:space="preserve"> está en posesión de la titulación profesional exigida, así como, en su caso, la designación de otro personal facultativo que estará bajo </w:t>
      </w:r>
      <w:r w:rsidR="009D30DB" w:rsidRPr="0046D646">
        <w:rPr>
          <w:rFonts w:ascii="Verdana" w:eastAsia="Arial Unicode MS" w:hAnsi="Verdana"/>
          <w:sz w:val="19"/>
          <w:szCs w:val="19"/>
          <w:lang w:eastAsia="en-US"/>
        </w:rPr>
        <w:t>su</w:t>
      </w:r>
      <w:r w:rsidRPr="0046D646">
        <w:rPr>
          <w:rFonts w:ascii="Verdana" w:eastAsia="Arial Unicode MS" w:hAnsi="Verdana"/>
          <w:sz w:val="19"/>
          <w:szCs w:val="19"/>
          <w:lang w:eastAsia="en-US"/>
        </w:rPr>
        <w:t xml:space="preserve"> depe</w:t>
      </w:r>
      <w:r w:rsidR="009D30DB" w:rsidRPr="0046D646">
        <w:rPr>
          <w:rFonts w:ascii="Verdana" w:eastAsia="Arial Unicode MS" w:hAnsi="Verdana"/>
          <w:sz w:val="19"/>
          <w:szCs w:val="19"/>
          <w:lang w:eastAsia="en-US"/>
        </w:rPr>
        <w:t>ndencia</w:t>
      </w:r>
      <w:r w:rsidRPr="0046D646">
        <w:rPr>
          <w:rFonts w:ascii="Verdana" w:eastAsia="Arial Unicode MS" w:hAnsi="Verdana"/>
          <w:sz w:val="19"/>
          <w:szCs w:val="19"/>
          <w:lang w:eastAsia="en-US"/>
        </w:rPr>
        <w:t>.</w:t>
      </w:r>
    </w:p>
    <w:p w14:paraId="3A560987"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El órgano de contratación comunicará por escrito a la contratista en el plazo máximo de tres (3) días hábiles la aceptación o rechazo de la persona propuesta como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xml:space="preserve"> así como, en su caso, de las/s persona/s del equipo facultativo. En este último caso, la contratista deberá designar a otra persona como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o persona/s facultativa/s, en el plazo concedido al efecto para su aceptación por el órgano de contratación.</w:t>
      </w:r>
    </w:p>
    <w:p w14:paraId="11B84BE0"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Durante la ejecución de la obra el órgano de contratación podrá exigir en todo momento la sustitución de</w:t>
      </w:r>
      <w:r w:rsidR="00D35D0D" w:rsidRPr="0046D646">
        <w:rPr>
          <w:rFonts w:ascii="Verdana" w:eastAsia="Arial Unicode MS" w:hAnsi="Verdana"/>
          <w:sz w:val="19"/>
          <w:szCs w:val="19"/>
          <w:lang w:eastAsia="en-US"/>
        </w:rPr>
        <w:t xml:space="preserve"> </w:t>
      </w:r>
      <w:r w:rsidRPr="0046D646">
        <w:rPr>
          <w:rFonts w:ascii="Verdana" w:eastAsia="Arial Unicode MS" w:hAnsi="Verdana"/>
          <w:sz w:val="19"/>
          <w:szCs w:val="19"/>
          <w:lang w:eastAsia="en-US"/>
        </w:rPr>
        <w:t>l</w:t>
      </w:r>
      <w:r w:rsidR="00D35D0D" w:rsidRPr="0046D646">
        <w:rPr>
          <w:rFonts w:ascii="Verdana" w:eastAsia="Arial Unicode MS" w:hAnsi="Verdana"/>
          <w:sz w:val="19"/>
          <w:szCs w:val="19"/>
          <w:lang w:eastAsia="en-US"/>
        </w:rPr>
        <w:t>a</w:t>
      </w:r>
      <w:r w:rsidR="009D30DB" w:rsidRPr="0046D646">
        <w:rPr>
          <w:rFonts w:ascii="Verdana" w:eastAsia="Arial Unicode MS" w:hAnsi="Verdana"/>
          <w:sz w:val="19"/>
          <w:szCs w:val="19"/>
          <w:lang w:eastAsia="en-US"/>
        </w:rPr>
        <w:t>/del</w:t>
      </w:r>
      <w:r w:rsidRPr="0046D646">
        <w:rPr>
          <w:rFonts w:ascii="Verdana" w:eastAsia="Arial Unicode MS" w:hAnsi="Verdana"/>
          <w:sz w:val="19"/>
          <w:szCs w:val="19"/>
          <w:lang w:eastAsia="en-US"/>
        </w:rPr>
        <w:t xml:space="preserve">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xml:space="preserve"> y, en su caso, la de cualquier </w:t>
      </w:r>
      <w:r w:rsidR="00D35D0D" w:rsidRPr="0046D646">
        <w:rPr>
          <w:rFonts w:ascii="Verdana" w:eastAsia="Arial Unicode MS" w:hAnsi="Verdana"/>
          <w:sz w:val="19"/>
          <w:szCs w:val="19"/>
          <w:lang w:eastAsia="en-US"/>
        </w:rPr>
        <w:t xml:space="preserve">persona del equipo </w:t>
      </w:r>
      <w:r w:rsidRPr="0046D646">
        <w:rPr>
          <w:rFonts w:ascii="Verdana" w:eastAsia="Arial Unicode MS" w:hAnsi="Verdana"/>
          <w:sz w:val="19"/>
          <w:szCs w:val="19"/>
          <w:lang w:eastAsia="en-US"/>
        </w:rPr>
        <w:t xml:space="preserve">facultativo </w:t>
      </w:r>
      <w:r w:rsidR="009D30DB" w:rsidRPr="0046D646">
        <w:rPr>
          <w:rFonts w:ascii="Verdana" w:eastAsia="Arial Unicode MS" w:hAnsi="Verdana"/>
          <w:sz w:val="19"/>
          <w:szCs w:val="19"/>
          <w:lang w:eastAsia="en-US"/>
        </w:rPr>
        <w:t>bajo su dependencia</w:t>
      </w:r>
      <w:r w:rsidRPr="0046D646">
        <w:rPr>
          <w:rFonts w:ascii="Verdana" w:eastAsia="Arial Unicode MS" w:hAnsi="Verdana"/>
          <w:sz w:val="19"/>
          <w:szCs w:val="19"/>
          <w:lang w:eastAsia="en-US"/>
        </w:rPr>
        <w:t>, o autorizarla a solicitud de la contratista, cuando así lo justifique la marcha de los trabajos.</w:t>
      </w:r>
    </w:p>
    <w:p w14:paraId="66437CF5" w14:textId="7A227A06" w:rsidR="001E31D5" w:rsidRPr="005C03A2" w:rsidRDefault="003F6C79" w:rsidP="0007565D">
      <w:pPr>
        <w:pStyle w:val="Ttulo3"/>
        <w:ind w:right="-427"/>
        <w:rPr>
          <w:rFonts w:eastAsia="Arial Unicode MS"/>
          <w:lang w:val="es-ES_tradnl" w:eastAsia="en-US"/>
        </w:rPr>
      </w:pPr>
      <w:bookmarkStart w:id="785" w:name="_Toc215044363"/>
      <w:r w:rsidRPr="005C03A2">
        <w:rPr>
          <w:rFonts w:eastAsia="Arial Unicode MS"/>
          <w:lang w:val="es-ES_tradnl" w:eastAsia="en-US"/>
        </w:rPr>
        <w:t xml:space="preserve">25.- </w:t>
      </w:r>
      <w:r w:rsidR="001E31D5" w:rsidRPr="005C03A2">
        <w:rPr>
          <w:rFonts w:eastAsia="Arial Unicode MS"/>
          <w:lang w:val="es-ES_tradnl" w:eastAsia="en-US"/>
        </w:rPr>
        <w:t xml:space="preserve">COMIENZO DE LOS </w:t>
      </w:r>
      <w:r w:rsidR="001E31D5" w:rsidRPr="005C03A2">
        <w:rPr>
          <w:rFonts w:eastAsia="Arial Unicode MS"/>
        </w:rPr>
        <w:t>TRABAJOS</w:t>
      </w:r>
      <w:r w:rsidR="001E31D5" w:rsidRPr="005C03A2">
        <w:rPr>
          <w:rFonts w:eastAsia="Arial Unicode MS"/>
          <w:lang w:val="es-ES_tradnl" w:eastAsia="en-US"/>
        </w:rPr>
        <w:t>, COMPROBACIÓN DEL REPLANTEO Y PLAN DE SEGURIDAD Y SALUD</w:t>
      </w:r>
      <w:bookmarkEnd w:id="785"/>
    </w:p>
    <w:p w14:paraId="461D9FC4" w14:textId="77777777" w:rsidR="001E31D5" w:rsidRPr="005C03A2" w:rsidRDefault="0071202B" w:rsidP="0007565D">
      <w:pPr>
        <w:pStyle w:val="Ttulo4"/>
        <w:ind w:right="-427"/>
        <w:rPr>
          <w:lang w:val="es-ES_tradnl" w:eastAsia="en-US"/>
        </w:rPr>
      </w:pPr>
      <w:r w:rsidRPr="005C03A2">
        <w:rPr>
          <w:lang w:val="es-ES_tradnl" w:eastAsia="en-US"/>
        </w:rPr>
        <w:t xml:space="preserve">25.1.- </w:t>
      </w:r>
      <w:r w:rsidR="001E31D5" w:rsidRPr="005C03A2">
        <w:rPr>
          <w:lang w:val="es-ES_tradnl" w:eastAsia="en-US"/>
        </w:rPr>
        <w:t>Comienzo de los trabajos</w:t>
      </w:r>
      <w:r w:rsidRPr="005C03A2">
        <w:rPr>
          <w:lang w:val="es-ES_tradnl" w:eastAsia="en-US"/>
        </w:rPr>
        <w:t>.</w:t>
      </w:r>
    </w:p>
    <w:p w14:paraId="7986F718"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5C03A2" w:rsidRDefault="0071202B" w:rsidP="0007565D">
      <w:pPr>
        <w:pStyle w:val="Ttulo4"/>
        <w:ind w:right="-427"/>
        <w:rPr>
          <w:lang w:val="es-ES_tradnl" w:eastAsia="en-US"/>
        </w:rPr>
      </w:pPr>
      <w:r w:rsidRPr="005C03A2">
        <w:rPr>
          <w:lang w:val="es-ES_tradnl" w:eastAsia="en-US"/>
        </w:rPr>
        <w:t xml:space="preserve">25.2.- </w:t>
      </w:r>
      <w:r w:rsidR="001E31D5" w:rsidRPr="005C03A2">
        <w:rPr>
          <w:lang w:val="es-ES_tradnl" w:eastAsia="en-US"/>
        </w:rPr>
        <w:t>Comprobación del replanteo de la obra</w:t>
      </w:r>
      <w:r w:rsidRPr="005C03A2">
        <w:rPr>
          <w:lang w:val="es-ES_tradnl" w:eastAsia="en-US"/>
        </w:rPr>
        <w:t>.</w:t>
      </w:r>
    </w:p>
    <w:p w14:paraId="121D126F" w14:textId="77777777" w:rsidR="001E31D5" w:rsidRPr="005C03A2" w:rsidRDefault="00C26178" w:rsidP="008321A3">
      <w:pPr>
        <w:pStyle w:val="Ttulo5"/>
        <w:rPr>
          <w:lang w:val="es-ES_tradnl" w:eastAsia="en-US"/>
        </w:rPr>
      </w:pPr>
      <w:bookmarkStart w:id="786" w:name="_Toc48117975"/>
      <w:r w:rsidRPr="005C03A2">
        <w:rPr>
          <w:b/>
          <w:lang w:val="es-ES_tradnl" w:eastAsia="en-US"/>
        </w:rPr>
        <w:t>25.2.1.-</w:t>
      </w:r>
      <w:r w:rsidRPr="005C03A2">
        <w:rPr>
          <w:lang w:val="es-ES_tradnl" w:eastAsia="en-US"/>
        </w:rPr>
        <w:t xml:space="preserve"> </w:t>
      </w:r>
      <w:r w:rsidR="001E31D5" w:rsidRPr="005C03A2">
        <w:rPr>
          <w:lang w:val="es-ES_tradnl" w:eastAsia="en-US"/>
        </w:rPr>
        <w:t>La comprobación del replanteo se realizará de c</w:t>
      </w:r>
      <w:r w:rsidR="00BF3FEC" w:rsidRPr="005C03A2">
        <w:rPr>
          <w:lang w:val="es-ES_tradnl" w:eastAsia="en-US"/>
        </w:rPr>
        <w:t>onformidad con lo dispuesto en los artículos</w:t>
      </w:r>
      <w:r w:rsidR="001E31D5" w:rsidRPr="005C03A2">
        <w:rPr>
          <w:lang w:val="es-ES_tradnl" w:eastAsia="en-US"/>
        </w:rPr>
        <w:t xml:space="preserve"> 237 LCSP y 139 RGLCAP.</w:t>
      </w:r>
      <w:bookmarkEnd w:id="786"/>
    </w:p>
    <w:p w14:paraId="0058FA54" w14:textId="77777777" w:rsidR="001E31D5" w:rsidRPr="005C03A2" w:rsidRDefault="00C26178" w:rsidP="0046D646">
      <w:pPr>
        <w:pStyle w:val="Ttulo5"/>
        <w:rPr>
          <w:lang w:eastAsia="en-US"/>
        </w:rPr>
      </w:pPr>
      <w:bookmarkStart w:id="787" w:name="_Toc48117976"/>
      <w:r w:rsidRPr="0046D646">
        <w:rPr>
          <w:b/>
          <w:bCs/>
          <w:lang w:eastAsia="en-US"/>
        </w:rPr>
        <w:t>25.2.2.-</w:t>
      </w:r>
      <w:r w:rsidRPr="0046D646">
        <w:rPr>
          <w:lang w:eastAsia="en-US"/>
        </w:rPr>
        <w:t xml:space="preserve"> </w:t>
      </w:r>
      <w:r w:rsidR="001E31D5" w:rsidRPr="0046D646">
        <w:rPr>
          <w:lang w:eastAsia="en-US"/>
        </w:rPr>
        <w:t xml:space="preserve">Asistirán a la comprobación del replanteo </w:t>
      </w:r>
      <w:r w:rsidR="00BF3FEC" w:rsidRPr="0046D646">
        <w:rPr>
          <w:lang w:eastAsia="en-US"/>
        </w:rPr>
        <w:t>la persona</w:t>
      </w:r>
      <w:r w:rsidR="001E31D5" w:rsidRPr="0046D646">
        <w:rPr>
          <w:lang w:eastAsia="en-US"/>
        </w:rPr>
        <w:t xml:space="preserve"> representante del servicio del poder adjudicador encargado de la obra, la Dirección Facultativa de la obra y la contratista cuya presencia podrá ser sustituida por su Delegad</w:t>
      </w:r>
      <w:r w:rsidR="00BF3FEC" w:rsidRPr="0046D646">
        <w:rPr>
          <w:lang w:eastAsia="en-US"/>
        </w:rPr>
        <w:t>a</w:t>
      </w:r>
      <w:r w:rsidR="000E0A50" w:rsidRPr="0046D646">
        <w:rPr>
          <w:lang w:eastAsia="en-US"/>
        </w:rPr>
        <w:t>/o</w:t>
      </w:r>
      <w:r w:rsidR="001E31D5" w:rsidRPr="0046D646">
        <w:rPr>
          <w:lang w:eastAsia="en-US"/>
        </w:rPr>
        <w:t>.</w:t>
      </w:r>
      <w:bookmarkEnd w:id="787"/>
    </w:p>
    <w:p w14:paraId="70881F5C" w14:textId="77777777" w:rsidR="001E31D5" w:rsidRPr="005C03A2" w:rsidRDefault="00BF3FEC" w:rsidP="0007565D">
      <w:pPr>
        <w:spacing w:before="120" w:after="120"/>
        <w:ind w:left="1418"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w:t>
      </w:r>
      <w:r w:rsidR="001E31D5" w:rsidRPr="005C03A2">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5C03A2" w:rsidRDefault="001E31D5" w:rsidP="0007565D">
      <w:pPr>
        <w:spacing w:before="120" w:after="120"/>
        <w:ind w:left="1418"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5C03A2" w:rsidRDefault="00C26178" w:rsidP="008321A3">
      <w:pPr>
        <w:pStyle w:val="Ttulo5"/>
        <w:rPr>
          <w:lang w:val="es-ES_tradnl" w:eastAsia="en-US"/>
        </w:rPr>
      </w:pPr>
      <w:bookmarkStart w:id="788" w:name="_Toc48117977"/>
      <w:r w:rsidRPr="005C03A2">
        <w:rPr>
          <w:b/>
          <w:lang w:val="es-ES_tradnl" w:eastAsia="en-US"/>
        </w:rPr>
        <w:lastRenderedPageBreak/>
        <w:t>25.2.3.-</w:t>
      </w:r>
      <w:r w:rsidRPr="005C03A2">
        <w:rPr>
          <w:lang w:val="es-ES_tradnl" w:eastAsia="en-US"/>
        </w:rPr>
        <w:t xml:space="preserve"> </w:t>
      </w:r>
      <w:r w:rsidR="001E31D5" w:rsidRPr="005C03A2">
        <w:rPr>
          <w:lang w:val="es-ES_tradnl" w:eastAsia="en-US"/>
        </w:rPr>
        <w:t>Tal y como dispone el art. 237 LCSP, tras la comprobación del replanteo se extenderá un acta con el contenido y efectos recogidos en el art. 140 RGLCAP y en la cláusula 24 PCAG.</w:t>
      </w:r>
      <w:bookmarkEnd w:id="788"/>
    </w:p>
    <w:p w14:paraId="6FA317B9" w14:textId="77777777" w:rsidR="001E31D5" w:rsidRPr="005C03A2" w:rsidRDefault="00C26178" w:rsidP="0007565D">
      <w:pPr>
        <w:pStyle w:val="Ttulo4"/>
        <w:ind w:right="-427"/>
        <w:rPr>
          <w:lang w:val="es-ES_tradnl" w:eastAsia="en-US"/>
        </w:rPr>
      </w:pPr>
      <w:r w:rsidRPr="005C03A2">
        <w:rPr>
          <w:lang w:val="es-ES_tradnl" w:eastAsia="en-US"/>
        </w:rPr>
        <w:t xml:space="preserve">25.3.- </w:t>
      </w:r>
      <w:r w:rsidR="001E31D5" w:rsidRPr="005C03A2">
        <w:rPr>
          <w:lang w:val="es-ES_tradnl" w:eastAsia="en-US"/>
        </w:rPr>
        <w:t>Plan de seguridad y salud en el trabajo</w:t>
      </w:r>
      <w:r w:rsidR="0007565D" w:rsidRPr="005C03A2">
        <w:rPr>
          <w:lang w:val="es-ES_tradnl" w:eastAsia="en-US"/>
        </w:rPr>
        <w:t>.</w:t>
      </w:r>
    </w:p>
    <w:p w14:paraId="5ED20B91" w14:textId="77777777" w:rsidR="001E31D5" w:rsidRPr="005C03A2" w:rsidRDefault="00C26178" w:rsidP="008321A3">
      <w:pPr>
        <w:pStyle w:val="Ttulo5"/>
        <w:rPr>
          <w:lang w:val="es-ES_tradnl" w:eastAsia="en-US"/>
        </w:rPr>
      </w:pPr>
      <w:bookmarkStart w:id="789" w:name="_Toc48117979"/>
      <w:r w:rsidRPr="005C03A2">
        <w:rPr>
          <w:b/>
          <w:lang w:val="es-ES_tradnl" w:eastAsia="en-US"/>
        </w:rPr>
        <w:t>25.3.1.-</w:t>
      </w:r>
      <w:r w:rsidRPr="005C03A2">
        <w:rPr>
          <w:lang w:val="es-ES_tradnl" w:eastAsia="en-US"/>
        </w:rPr>
        <w:t xml:space="preserve"> </w:t>
      </w:r>
      <w:r w:rsidR="001E31D5" w:rsidRPr="005C03A2">
        <w:rPr>
          <w:lang w:val="es-ES_tradnl" w:eastAsia="en-US"/>
        </w:rPr>
        <w:t xml:space="preserve">No podrá iniciarse la obra sin la previa aprobación del Plan de seguridad y salud en el trabajo (en lo sucesivo, “el Plan”) a que se refiere el art. 7 del </w:t>
      </w:r>
      <w:r w:rsidR="00BF3FEC" w:rsidRPr="005C03A2">
        <w:rPr>
          <w:lang w:val="es-ES_tradnl" w:eastAsia="en-US"/>
        </w:rPr>
        <w:t>Real Decreto</w:t>
      </w:r>
      <w:r w:rsidR="001E31D5" w:rsidRPr="005C03A2">
        <w:rPr>
          <w:lang w:val="es-ES_tradnl" w:eastAsia="en-US"/>
        </w:rPr>
        <w:t xml:space="preserve"> 1627/1997</w:t>
      </w:r>
      <w:r w:rsidR="00BF3FEC" w:rsidRPr="005C03A2">
        <w:rPr>
          <w:lang w:val="es-ES_tradnl" w:eastAsia="en-US"/>
        </w:rPr>
        <w:t>, de 24 de octubre</w:t>
      </w:r>
      <w:r w:rsidR="001E31D5" w:rsidRPr="005C03A2">
        <w:rPr>
          <w:lang w:val="es-ES_tradnl" w:eastAsia="en-US"/>
        </w:rPr>
        <w:t>.</w:t>
      </w:r>
      <w:bookmarkEnd w:id="789"/>
    </w:p>
    <w:p w14:paraId="3B12A127" w14:textId="77777777" w:rsidR="001E31D5" w:rsidRPr="005C03A2" w:rsidRDefault="00C26178" w:rsidP="008321A3">
      <w:pPr>
        <w:pStyle w:val="Ttulo5"/>
      </w:pPr>
      <w:bookmarkStart w:id="790" w:name="_Toc48117980"/>
      <w:r w:rsidRPr="005C03A2">
        <w:rPr>
          <w:b/>
          <w:lang w:val="es-ES_tradnl" w:eastAsia="en-US"/>
        </w:rPr>
        <w:t>25.3.2.-</w:t>
      </w:r>
      <w:r w:rsidRPr="005C03A2">
        <w:rPr>
          <w:lang w:val="es-ES_tradnl" w:eastAsia="en-US"/>
        </w:rPr>
        <w:t xml:space="preserve"> </w:t>
      </w:r>
      <w:r w:rsidR="001E31D5" w:rsidRPr="005C03A2">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5C03A2">
        <w:t>junto con el informe del coordinador en materia de seguridad y de salud de la obra o, si este no fuera necesario, de la Dirección Facultativa.</w:t>
      </w:r>
      <w:bookmarkEnd w:id="790"/>
      <w:r w:rsidR="001E31D5" w:rsidRPr="005C03A2">
        <w:t xml:space="preserve"> </w:t>
      </w:r>
    </w:p>
    <w:p w14:paraId="54BD2916" w14:textId="77777777" w:rsidR="001E31D5" w:rsidRPr="005C03A2" w:rsidRDefault="00C26178" w:rsidP="008321A3">
      <w:pPr>
        <w:pStyle w:val="Ttulo5"/>
      </w:pPr>
      <w:bookmarkStart w:id="791" w:name="_Toc48117981"/>
      <w:r w:rsidRPr="005C03A2">
        <w:rPr>
          <w:b/>
        </w:rPr>
        <w:t>25.3.3.-</w:t>
      </w:r>
      <w:r w:rsidRPr="005C03A2">
        <w:t xml:space="preserve"> </w:t>
      </w:r>
      <w:r w:rsidR="001E31D5" w:rsidRPr="005C03A2">
        <w:t xml:space="preserve">El incumplimiento del plazo </w:t>
      </w:r>
      <w:r w:rsidR="001E31D5" w:rsidRPr="005C03A2">
        <w:rPr>
          <w:lang w:val="es-ES_tradnl" w:eastAsia="en-US"/>
        </w:rPr>
        <w:t>máximo para presentar el Plan por culpa de la contratista y</w:t>
      </w:r>
      <w:r w:rsidR="001E31D5" w:rsidRPr="005C03A2">
        <w:t xml:space="preserve">, como consecuencia de ello, la imposibilidad de su </w:t>
      </w:r>
      <w:proofErr w:type="gramStart"/>
      <w:r w:rsidR="001E31D5" w:rsidRPr="005C03A2">
        <w:t>aprobación,</w:t>
      </w:r>
      <w:proofErr w:type="gramEnd"/>
      <w:r w:rsidR="001E31D5" w:rsidRPr="005C03A2">
        <w:t xml:space="preserve">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91"/>
    </w:p>
    <w:p w14:paraId="77DE1B9D" w14:textId="77777777" w:rsidR="001E31D5" w:rsidRPr="005C03A2" w:rsidRDefault="001E31D5" w:rsidP="0007565D">
      <w:pPr>
        <w:spacing w:before="120" w:after="120"/>
        <w:ind w:left="1418"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5C03A2" w:rsidRDefault="00C26178" w:rsidP="008321A3">
      <w:pPr>
        <w:pStyle w:val="Ttulo5"/>
        <w:rPr>
          <w:lang w:val="es-ES_tradnl" w:eastAsia="en-US"/>
        </w:rPr>
      </w:pPr>
      <w:bookmarkStart w:id="792" w:name="_Toc48117982"/>
      <w:r w:rsidRPr="005C03A2">
        <w:rPr>
          <w:b/>
          <w:lang w:val="es-ES_tradnl" w:eastAsia="en-US"/>
        </w:rPr>
        <w:t>25.3.4.-</w:t>
      </w:r>
      <w:r w:rsidRPr="005C03A2">
        <w:rPr>
          <w:lang w:val="es-ES_tradnl" w:eastAsia="en-US"/>
        </w:rPr>
        <w:t xml:space="preserve"> </w:t>
      </w:r>
      <w:r w:rsidR="001E31D5" w:rsidRPr="005C03A2">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92"/>
    </w:p>
    <w:p w14:paraId="1CB1F6C6" w14:textId="7E7B2878" w:rsidR="001E31D5" w:rsidRPr="005C03A2" w:rsidRDefault="00E60D96" w:rsidP="0007565D">
      <w:pPr>
        <w:pStyle w:val="Ttulo3"/>
        <w:ind w:right="-427"/>
        <w:rPr>
          <w:rFonts w:eastAsia="Arial Unicode MS"/>
          <w:lang w:val="es-ES_tradnl" w:eastAsia="en-US"/>
        </w:rPr>
      </w:pPr>
      <w:bookmarkStart w:id="793" w:name="_Toc215044364"/>
      <w:r w:rsidRPr="005C03A2">
        <w:rPr>
          <w:rFonts w:eastAsia="Arial Unicode MS"/>
          <w:caps w:val="0"/>
          <w:lang w:val="es-ES_tradnl" w:eastAsia="en-US"/>
        </w:rPr>
        <w:t xml:space="preserve">26.- PROGRAMA DE </w:t>
      </w:r>
      <w:r w:rsidRPr="005C03A2">
        <w:rPr>
          <w:rFonts w:eastAsia="Arial Unicode MS"/>
          <w:caps w:val="0"/>
        </w:rPr>
        <w:t>TRABAJO</w:t>
      </w:r>
      <w:bookmarkEnd w:id="793"/>
    </w:p>
    <w:p w14:paraId="7254C6EB" w14:textId="77777777" w:rsidR="001E31D5" w:rsidRPr="005C03A2" w:rsidRDefault="001E31D5" w:rsidP="0046D646">
      <w:pPr>
        <w:spacing w:before="120" w:after="120"/>
        <w:ind w:left="284"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Cuando en la cláusula 18.</w:t>
      </w:r>
      <w:r w:rsidR="00926E7C" w:rsidRPr="0046D646">
        <w:rPr>
          <w:rFonts w:ascii="Verdana" w:eastAsia="Arial Unicode MS" w:hAnsi="Verdana"/>
          <w:sz w:val="19"/>
          <w:szCs w:val="19"/>
          <w:lang w:eastAsia="en-US"/>
        </w:rPr>
        <w:t>3</w:t>
      </w:r>
      <w:r w:rsidRPr="0046D646">
        <w:rPr>
          <w:rFonts w:ascii="Verdana" w:eastAsia="Arial Unicode MS" w:hAnsi="Verdana"/>
          <w:sz w:val="19"/>
          <w:szCs w:val="19"/>
          <w:lang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5C03A2" w:rsidRDefault="001E31D5" w:rsidP="0046D646">
      <w:pPr>
        <w:spacing w:before="120" w:after="120"/>
        <w:ind w:left="284"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5C03A2" w:rsidRDefault="001E31D5" w:rsidP="0046D646">
      <w:pPr>
        <w:spacing w:before="120" w:after="120"/>
        <w:ind w:left="284"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5C03A2" w:rsidRDefault="003F6C79" w:rsidP="0007565D">
      <w:pPr>
        <w:pStyle w:val="Ttulo3"/>
        <w:ind w:right="-427"/>
        <w:rPr>
          <w:rFonts w:eastAsia="Arial Unicode MS"/>
          <w:lang w:val="es-ES_tradnl" w:eastAsia="en-US"/>
        </w:rPr>
      </w:pPr>
      <w:bookmarkStart w:id="794" w:name="_Toc215044365"/>
      <w:r w:rsidRPr="005C03A2">
        <w:rPr>
          <w:rFonts w:eastAsia="Arial Unicode MS"/>
          <w:lang w:val="es-ES_tradnl" w:eastAsia="en-US"/>
        </w:rPr>
        <w:t xml:space="preserve">27.- </w:t>
      </w:r>
      <w:r w:rsidR="001E31D5" w:rsidRPr="005C03A2">
        <w:rPr>
          <w:rFonts w:eastAsia="Arial Unicode MS"/>
        </w:rPr>
        <w:t>SEGUROS</w:t>
      </w:r>
      <w:bookmarkEnd w:id="794"/>
    </w:p>
    <w:p w14:paraId="5778634F" w14:textId="77777777" w:rsidR="001E31D5" w:rsidRPr="005C03A2" w:rsidRDefault="001E31D5" w:rsidP="0007565D">
      <w:pPr>
        <w:spacing w:before="120" w:after="120"/>
        <w:ind w:left="284" w:right="-427"/>
        <w:jc w:val="both"/>
        <w:rPr>
          <w:rFonts w:ascii="Verdana" w:hAnsi="Verdana"/>
          <w:sz w:val="19"/>
          <w:szCs w:val="19"/>
          <w:lang w:val="es-ES_tradnl"/>
        </w:rPr>
      </w:pPr>
      <w:r w:rsidRPr="005C03A2">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5C03A2">
        <w:rPr>
          <w:rFonts w:ascii="Verdana" w:hAnsi="Verdana"/>
          <w:sz w:val="19"/>
          <w:szCs w:val="19"/>
          <w:lang w:val="es-ES_tradnl"/>
        </w:rPr>
        <w:lastRenderedPageBreak/>
        <w:t xml:space="preserve">y el plazo de garantía. En todo caso, </w:t>
      </w:r>
      <w:r w:rsidRPr="005C03A2">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5C03A2">
        <w:rPr>
          <w:rFonts w:ascii="Verdana" w:hAnsi="Verdana"/>
          <w:sz w:val="19"/>
          <w:szCs w:val="19"/>
          <w:lang w:val="es-ES_tradnl"/>
        </w:rPr>
        <w:t xml:space="preserve"> los siguientes seguros:</w:t>
      </w:r>
    </w:p>
    <w:p w14:paraId="4086ADC2" w14:textId="77777777" w:rsidR="001E31D5" w:rsidRPr="005C03A2" w:rsidRDefault="00C26178" w:rsidP="0007565D">
      <w:pPr>
        <w:pStyle w:val="Ttulo4"/>
        <w:ind w:right="-427"/>
        <w:rPr>
          <w:lang w:val="es-ES_tradnl" w:eastAsia="en-US"/>
        </w:rPr>
      </w:pPr>
      <w:r w:rsidRPr="005C03A2">
        <w:rPr>
          <w:lang w:val="es-ES_tradnl" w:eastAsia="en-US"/>
        </w:rPr>
        <w:t xml:space="preserve">27.1.- </w:t>
      </w:r>
      <w:r w:rsidR="001E31D5" w:rsidRPr="005C03A2">
        <w:rPr>
          <w:lang w:val="es-ES_tradnl" w:eastAsia="en-US"/>
        </w:rPr>
        <w:t>Seguro a todo riesgo de construcción</w:t>
      </w:r>
      <w:r w:rsidRPr="005C03A2">
        <w:rPr>
          <w:lang w:val="es-ES_tradnl" w:eastAsia="en-US"/>
        </w:rPr>
        <w:t>.</w:t>
      </w:r>
    </w:p>
    <w:p w14:paraId="09C4C013"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5C03A2" w:rsidRDefault="001E31D5" w:rsidP="001161DC">
      <w:pPr>
        <w:numPr>
          <w:ilvl w:val="1"/>
          <w:numId w:val="87"/>
        </w:numPr>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5C03A2" w:rsidRDefault="001E31D5" w:rsidP="001161DC">
      <w:pPr>
        <w:numPr>
          <w:ilvl w:val="1"/>
          <w:numId w:val="87"/>
        </w:numPr>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Garantías adicionales derivadas de:</w:t>
      </w:r>
    </w:p>
    <w:p w14:paraId="48116FFD" w14:textId="77777777" w:rsidR="001E31D5" w:rsidRPr="005C03A2" w:rsidRDefault="001E31D5" w:rsidP="001161DC">
      <w:pPr>
        <w:numPr>
          <w:ilvl w:val="0"/>
          <w:numId w:val="101"/>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Error de diseño, riesgo del fabricante.</w:t>
      </w:r>
    </w:p>
    <w:p w14:paraId="60021925" w14:textId="77777777" w:rsidR="001E31D5" w:rsidRPr="005C03A2" w:rsidRDefault="001E31D5" w:rsidP="001161DC">
      <w:pPr>
        <w:numPr>
          <w:ilvl w:val="0"/>
          <w:numId w:val="101"/>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5C03A2" w:rsidRDefault="001E31D5" w:rsidP="001161DC">
      <w:pPr>
        <w:numPr>
          <w:ilvl w:val="0"/>
          <w:numId w:val="101"/>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Daños a bienes preexistentes.</w:t>
      </w:r>
    </w:p>
    <w:p w14:paraId="44516620" w14:textId="77777777" w:rsidR="001E31D5" w:rsidRPr="005C03A2" w:rsidRDefault="001E31D5" w:rsidP="001161DC">
      <w:pPr>
        <w:numPr>
          <w:ilvl w:val="0"/>
          <w:numId w:val="101"/>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Huelga, motín y terrorismo.</w:t>
      </w:r>
    </w:p>
    <w:p w14:paraId="01C7B3D8"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43917E69"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0B4861C4"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5C03A2">
        <w:rPr>
          <w:rFonts w:ascii="Verdana" w:eastAsia="Arial Unicode MS" w:hAnsi="Verdana"/>
          <w:sz w:val="19"/>
          <w:szCs w:val="19"/>
          <w:lang w:val="es-ES_tradnl" w:eastAsia="en-US"/>
        </w:rPr>
        <w:t>ción que ya tuviera concertado la</w:t>
      </w:r>
      <w:r w:rsidRPr="005C03A2">
        <w:rPr>
          <w:rFonts w:ascii="Verdana" w:eastAsia="Arial Unicode MS" w:hAnsi="Verdana"/>
          <w:sz w:val="19"/>
          <w:szCs w:val="19"/>
          <w:lang w:val="es-ES_tradnl" w:eastAsia="en-US"/>
        </w:rPr>
        <w:t xml:space="preserve"> operador</w:t>
      </w:r>
      <w:r w:rsidR="00A37B5A" w:rsidRPr="005C03A2">
        <w:rPr>
          <w:rFonts w:ascii="Verdana" w:eastAsia="Arial Unicode MS" w:hAnsi="Verdana"/>
          <w:sz w:val="19"/>
          <w:szCs w:val="19"/>
          <w:lang w:val="es-ES_tradnl" w:eastAsia="en-US"/>
        </w:rPr>
        <w:t>a</w:t>
      </w:r>
      <w:r w:rsidRPr="005C03A2">
        <w:rPr>
          <w:rFonts w:ascii="Verdana" w:eastAsia="Arial Unicode MS" w:hAnsi="Verdana"/>
          <w:sz w:val="19"/>
          <w:szCs w:val="19"/>
          <w:lang w:val="es-ES_tradnl" w:eastAsia="en-US"/>
        </w:rPr>
        <w:t xml:space="preserve"> económic</w:t>
      </w:r>
      <w:r w:rsidR="00A37B5A" w:rsidRPr="005C03A2">
        <w:rPr>
          <w:rFonts w:ascii="Verdana" w:eastAsia="Arial Unicode MS" w:hAnsi="Verdana"/>
          <w:sz w:val="19"/>
          <w:szCs w:val="19"/>
          <w:lang w:val="es-ES_tradnl" w:eastAsia="en-US"/>
        </w:rPr>
        <w:t>a</w:t>
      </w:r>
      <w:r w:rsidRPr="005C03A2">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5C03A2" w:rsidRDefault="00C26178" w:rsidP="0007565D">
      <w:pPr>
        <w:pStyle w:val="Ttulo4"/>
        <w:ind w:right="-427"/>
        <w:rPr>
          <w:lang w:val="es-ES_tradnl" w:eastAsia="en-US"/>
        </w:rPr>
      </w:pPr>
      <w:r w:rsidRPr="005C03A2">
        <w:rPr>
          <w:lang w:val="es-ES_tradnl" w:eastAsia="en-US"/>
        </w:rPr>
        <w:t xml:space="preserve">27.2.- </w:t>
      </w:r>
      <w:r w:rsidR="001E31D5" w:rsidRPr="005C03A2">
        <w:rPr>
          <w:lang w:val="es-ES_tradnl" w:eastAsia="en-US"/>
        </w:rPr>
        <w:t>Seguro de responsabilidad civil</w:t>
      </w:r>
      <w:r w:rsidRPr="005C03A2">
        <w:rPr>
          <w:lang w:val="es-ES_tradnl" w:eastAsia="en-US"/>
        </w:rPr>
        <w:t>.</w:t>
      </w:r>
      <w:r w:rsidR="001E31D5" w:rsidRPr="005C03A2">
        <w:rPr>
          <w:lang w:val="es-ES_tradnl" w:eastAsia="en-US"/>
        </w:rPr>
        <w:t xml:space="preserve"> </w:t>
      </w:r>
    </w:p>
    <w:p w14:paraId="648960FD"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5C03A2" w:rsidRDefault="00C26178" w:rsidP="0007565D">
      <w:pPr>
        <w:pStyle w:val="Ttulo4"/>
        <w:ind w:right="-427"/>
        <w:rPr>
          <w:lang w:val="es-ES_tradnl" w:eastAsia="en-US"/>
        </w:rPr>
      </w:pPr>
      <w:r w:rsidRPr="005C03A2">
        <w:rPr>
          <w:lang w:val="es-ES_tradnl" w:eastAsia="en-US"/>
        </w:rPr>
        <w:t xml:space="preserve">27.3.- </w:t>
      </w:r>
      <w:r w:rsidR="001E31D5" w:rsidRPr="005C03A2">
        <w:rPr>
          <w:lang w:val="es-ES_tradnl" w:eastAsia="en-US"/>
        </w:rPr>
        <w:t>Cláusula común para los seguros a todo riesgo de construcción y de responsabilidad civil</w:t>
      </w:r>
      <w:r w:rsidRPr="005C03A2">
        <w:rPr>
          <w:lang w:val="es-ES_tradnl" w:eastAsia="en-US"/>
        </w:rPr>
        <w:t>.</w:t>
      </w:r>
    </w:p>
    <w:p w14:paraId="06E60DC3"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5C03A2" w:rsidRDefault="00C26178" w:rsidP="0007565D">
      <w:pPr>
        <w:pStyle w:val="Ttulo4"/>
        <w:ind w:right="-427"/>
        <w:rPr>
          <w:lang w:val="es-ES_tradnl" w:eastAsia="en-US"/>
        </w:rPr>
      </w:pPr>
      <w:r w:rsidRPr="005C03A2">
        <w:rPr>
          <w:lang w:val="es-ES_tradnl" w:eastAsia="en-US"/>
        </w:rPr>
        <w:t xml:space="preserve">27.4.- </w:t>
      </w:r>
      <w:r w:rsidR="001E31D5" w:rsidRPr="005C03A2">
        <w:rPr>
          <w:lang w:val="es-ES_tradnl" w:eastAsia="en-US"/>
        </w:rPr>
        <w:t>Seguro decenal</w:t>
      </w:r>
      <w:r w:rsidRPr="005C03A2">
        <w:rPr>
          <w:lang w:val="es-ES_tradnl" w:eastAsia="en-US"/>
        </w:rPr>
        <w:t>.</w:t>
      </w:r>
    </w:p>
    <w:p w14:paraId="292D13BC" w14:textId="77777777" w:rsidR="001E31D5" w:rsidRPr="005C03A2" w:rsidRDefault="001E31D5" w:rsidP="0007565D">
      <w:pPr>
        <w:spacing w:before="120" w:after="120"/>
        <w:ind w:left="851" w:right="-427"/>
        <w:jc w:val="both"/>
        <w:rPr>
          <w:rFonts w:ascii="Verdana" w:hAnsi="Verdana"/>
          <w:sz w:val="19"/>
          <w:szCs w:val="19"/>
          <w:lang w:val="es-ES_tradnl"/>
        </w:rPr>
      </w:pPr>
      <w:r w:rsidRPr="005C03A2">
        <w:rPr>
          <w:rFonts w:ascii="Verdana" w:hAnsi="Verdana"/>
          <w:sz w:val="19"/>
          <w:szCs w:val="19"/>
          <w:lang w:val="es-ES_tradnl"/>
        </w:rPr>
        <w:t xml:space="preserve">La contratista deberá contratar el </w:t>
      </w:r>
      <w:r w:rsidRPr="005C03A2">
        <w:rPr>
          <w:rFonts w:ascii="Verdana" w:hAnsi="Verdana"/>
          <w:sz w:val="19"/>
          <w:szCs w:val="19"/>
          <w:u w:val="single"/>
          <w:lang w:val="es-ES_tradnl"/>
        </w:rPr>
        <w:t>seguro decenal de daños a la edificación</w:t>
      </w:r>
      <w:r w:rsidRPr="005C03A2">
        <w:rPr>
          <w:rFonts w:ascii="Verdana" w:hAnsi="Verdana"/>
          <w:sz w:val="19"/>
          <w:szCs w:val="19"/>
          <w:lang w:val="es-ES_tradnl"/>
        </w:rPr>
        <w:t xml:space="preserve"> en el caso de así se contemple en la cláusula </w:t>
      </w:r>
      <w:r w:rsidRPr="005C03A2">
        <w:rPr>
          <w:rFonts w:ascii="Verdana" w:eastAsia="Arial Unicode MS" w:hAnsi="Verdana"/>
          <w:sz w:val="19"/>
          <w:szCs w:val="19"/>
          <w:lang w:val="es-ES_tradnl" w:eastAsia="en-US"/>
        </w:rPr>
        <w:t xml:space="preserve">9 de cláusulas específicas del contrato </w:t>
      </w:r>
      <w:r w:rsidRPr="005C03A2">
        <w:rPr>
          <w:rFonts w:ascii="Verdana" w:hAnsi="Verdana"/>
          <w:sz w:val="19"/>
          <w:szCs w:val="19"/>
          <w:lang w:val="es-ES_tradnl"/>
        </w:rPr>
        <w:t>el cual debe cumplir las siguientes condiciones:</w:t>
      </w:r>
    </w:p>
    <w:p w14:paraId="415AE2F2" w14:textId="77777777" w:rsidR="001E31D5" w:rsidRPr="005C03A2" w:rsidRDefault="001E31D5" w:rsidP="001161DC">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Deberá incluir como </w:t>
      </w:r>
      <w:r w:rsidRPr="005C03A2">
        <w:rPr>
          <w:rFonts w:ascii="Verdana" w:eastAsia="Arial Unicode MS" w:hAnsi="Verdana"/>
          <w:sz w:val="19"/>
          <w:szCs w:val="19"/>
          <w:u w:val="single"/>
          <w:lang w:val="es-ES_tradnl" w:eastAsia="en-US"/>
        </w:rPr>
        <w:t>asegurados</w:t>
      </w:r>
      <w:r w:rsidRPr="005C03A2">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5C03A2" w:rsidRDefault="001E31D5" w:rsidP="001161DC">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hAnsi="Verdana" w:cs="Tahoma"/>
          <w:sz w:val="19"/>
          <w:szCs w:val="19"/>
          <w:shd w:val="clear" w:color="auto" w:fill="FFFFFF"/>
          <w:lang w:val="es-ES_tradnl" w:eastAsia="en-US"/>
        </w:rPr>
        <w:t xml:space="preserve">El </w:t>
      </w:r>
      <w:r w:rsidRPr="005C03A2">
        <w:rPr>
          <w:rFonts w:ascii="Verdana" w:hAnsi="Verdana" w:cs="Tahoma"/>
          <w:sz w:val="19"/>
          <w:szCs w:val="19"/>
          <w:u w:val="single"/>
          <w:shd w:val="clear" w:color="auto" w:fill="FFFFFF"/>
          <w:lang w:val="es-ES_tradnl" w:eastAsia="en-US"/>
        </w:rPr>
        <w:t>capital asegurado</w:t>
      </w:r>
      <w:r w:rsidRPr="005C03A2">
        <w:rPr>
          <w:rFonts w:ascii="Verdana" w:hAnsi="Verdana" w:cs="Tahoma"/>
          <w:sz w:val="19"/>
          <w:szCs w:val="19"/>
          <w:shd w:val="clear" w:color="auto" w:fill="FFFFFF"/>
          <w:lang w:val="es-ES_tradnl" w:eastAsia="en-US"/>
        </w:rPr>
        <w:t xml:space="preserve"> debe ser el 100% del coste final de la obra (</w:t>
      </w:r>
      <w:r w:rsidRPr="005C03A2">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5C03A2">
        <w:rPr>
          <w:rFonts w:ascii="Verdana" w:eastAsia="Arial Unicode MS" w:hAnsi="Verdana"/>
          <w:sz w:val="19"/>
          <w:szCs w:val="19"/>
          <w:lang w:val="es-ES_tradnl" w:eastAsia="en-US"/>
        </w:rPr>
        <w:t xml:space="preserve">Los gastos derivados de la contratación del </w:t>
      </w:r>
      <w:r w:rsidRPr="005C03A2">
        <w:rPr>
          <w:rFonts w:ascii="Verdana" w:eastAsia="Arial Unicode MS" w:hAnsi="Verdana"/>
          <w:sz w:val="19"/>
          <w:szCs w:val="19"/>
          <w:u w:val="single"/>
          <w:lang w:val="es-ES_tradnl" w:eastAsia="en-US"/>
        </w:rPr>
        <w:t>Organismo de Control Técnico</w:t>
      </w:r>
      <w:r w:rsidRPr="005C03A2">
        <w:rPr>
          <w:rFonts w:ascii="Verdana" w:eastAsia="Arial Unicode MS" w:hAnsi="Verdana"/>
          <w:sz w:val="19"/>
          <w:szCs w:val="19"/>
          <w:lang w:val="es-ES_tradnl" w:eastAsia="en-US"/>
        </w:rPr>
        <w:t xml:space="preserve"> serán a cargo de la contratista.</w:t>
      </w:r>
    </w:p>
    <w:p w14:paraId="4E005339" w14:textId="7DBCEB8C" w:rsidR="001E31D5" w:rsidRPr="005C03A2" w:rsidRDefault="001E31D5" w:rsidP="001161DC">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Las </w:t>
      </w:r>
      <w:r w:rsidRPr="005C03A2">
        <w:rPr>
          <w:rFonts w:ascii="Verdana" w:eastAsia="Arial Unicode MS" w:hAnsi="Verdana"/>
          <w:sz w:val="19"/>
          <w:szCs w:val="19"/>
          <w:u w:val="single"/>
          <w:lang w:val="es-ES_tradnl" w:eastAsia="en-US"/>
        </w:rPr>
        <w:t>contingencias</w:t>
      </w:r>
      <w:r w:rsidRPr="005C03A2">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5C03A2">
        <w:rPr>
          <w:rFonts w:ascii="Verdana" w:eastAsia="Arial Unicode MS" w:hAnsi="Verdana"/>
          <w:sz w:val="19"/>
          <w:szCs w:val="19"/>
          <w:lang w:val="es-ES_tradnl" w:eastAsia="en-US"/>
        </w:rPr>
        <w:t>vigente,</w:t>
      </w:r>
      <w:r w:rsidRPr="005C03A2">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5C03A2" w:rsidRDefault="001E31D5" w:rsidP="001161DC">
      <w:pPr>
        <w:numPr>
          <w:ilvl w:val="0"/>
          <w:numId w:val="102"/>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09669318"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Asimismo, la contratista debe contratar la póliza antes del inicio de la ejecución material de la obra y presentar ante el órgano de contratación en el plazo de </w:t>
      </w:r>
      <w:r w:rsidRPr="0046D646">
        <w:rPr>
          <w:rFonts w:ascii="Verdana" w:eastAsia="Arial Unicode MS" w:hAnsi="Verdana"/>
          <w:b/>
          <w:bCs/>
          <w:sz w:val="19"/>
          <w:szCs w:val="19"/>
          <w:lang w:eastAsia="en-US"/>
        </w:rPr>
        <w:t>tres (3) meses</w:t>
      </w:r>
      <w:r w:rsidRPr="0046D646">
        <w:rPr>
          <w:rFonts w:ascii="Verdana" w:eastAsia="Arial Unicode MS" w:hAnsi="Verdana"/>
          <w:sz w:val="19"/>
          <w:szCs w:val="19"/>
          <w:lang w:eastAsia="en-US"/>
        </w:rPr>
        <w:t xml:space="preserve"> desde la formalización del contrato la </w:t>
      </w:r>
      <w:proofErr w:type="spellStart"/>
      <w:r w:rsidRPr="0046D646">
        <w:rPr>
          <w:rFonts w:ascii="Verdana" w:eastAsia="Arial Unicode MS" w:hAnsi="Verdana"/>
          <w:sz w:val="19"/>
          <w:szCs w:val="19"/>
          <w:lang w:eastAsia="en-US"/>
        </w:rPr>
        <w:t>pre-póliza</w:t>
      </w:r>
      <w:proofErr w:type="spellEnd"/>
      <w:r w:rsidRPr="0046D646">
        <w:rPr>
          <w:rFonts w:ascii="Verdana" w:eastAsia="Arial Unicode MS" w:hAnsi="Verdana"/>
          <w:sz w:val="19"/>
          <w:szCs w:val="19"/>
          <w:lang w:eastAsia="en-US"/>
        </w:rPr>
        <w:t xml:space="preserve"> o póliza inicial del seguro decenal. </w:t>
      </w:r>
    </w:p>
    <w:p w14:paraId="3F25A735"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Recepcionada la obra, la contratista deberá presentar ante el órgano de contratación el suplemento de entrada en vigor de la póliza en el plazo de </w:t>
      </w:r>
      <w:r w:rsidRPr="0046D646">
        <w:rPr>
          <w:rFonts w:ascii="Verdana" w:eastAsia="Arial Unicode MS" w:hAnsi="Verdana"/>
          <w:b/>
          <w:bCs/>
          <w:sz w:val="19"/>
          <w:szCs w:val="19"/>
          <w:lang w:eastAsia="en-US"/>
        </w:rPr>
        <w:t xml:space="preserve">siete (7) días hábiles </w:t>
      </w:r>
      <w:r w:rsidRPr="0046D646">
        <w:rPr>
          <w:rFonts w:ascii="Verdana" w:eastAsia="Arial Unicode MS" w:hAnsi="Verdana"/>
          <w:sz w:val="19"/>
          <w:szCs w:val="19"/>
          <w:lang w:eastAsia="en-US"/>
        </w:rPr>
        <w:t xml:space="preserve">desde la recepción. </w:t>
      </w:r>
    </w:p>
    <w:p w14:paraId="228C6B88" w14:textId="75278228" w:rsidR="001E31D5" w:rsidRPr="005C03A2" w:rsidRDefault="001E31D5" w:rsidP="0046D646">
      <w:pPr>
        <w:tabs>
          <w:tab w:val="left" w:pos="284"/>
        </w:tabs>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46D646">
        <w:rPr>
          <w:rFonts w:ascii="Verdana" w:eastAsia="Arial Unicode MS" w:hAnsi="Verdana"/>
          <w:sz w:val="19"/>
          <w:szCs w:val="19"/>
          <w:lang w:eastAsia="en-US"/>
        </w:rPr>
        <w:t>deberá presentar</w:t>
      </w:r>
      <w:r w:rsidRPr="0046D646">
        <w:rPr>
          <w:rFonts w:ascii="Verdana" w:eastAsia="Arial Unicode MS" w:hAnsi="Verdana"/>
          <w:sz w:val="19"/>
          <w:szCs w:val="19"/>
          <w:lang w:eastAsia="en-US"/>
        </w:rPr>
        <w:t xml:space="preserve"> ante el órgano de contratación en el plazo de </w:t>
      </w:r>
      <w:r w:rsidRPr="0046D646">
        <w:rPr>
          <w:rFonts w:ascii="Verdana" w:eastAsia="Arial Unicode MS" w:hAnsi="Verdana"/>
          <w:b/>
          <w:bCs/>
          <w:sz w:val="19"/>
          <w:szCs w:val="19"/>
          <w:lang w:eastAsia="en-US"/>
        </w:rPr>
        <w:t xml:space="preserve">siete (7) días hábiles </w:t>
      </w:r>
      <w:r w:rsidRPr="0046D646">
        <w:rPr>
          <w:rFonts w:ascii="Verdana" w:eastAsia="Arial Unicode MS" w:hAnsi="Verdana"/>
          <w:sz w:val="19"/>
          <w:szCs w:val="19"/>
          <w:lang w:eastAsia="en-US"/>
        </w:rPr>
        <w:t xml:space="preserve">desde la aprobación de la certificación final por parte del órgano de contratación. </w:t>
      </w:r>
    </w:p>
    <w:p w14:paraId="0005FAA1" w14:textId="3DC6871B" w:rsidR="001E31D5" w:rsidRPr="005C03A2" w:rsidRDefault="003F6C79" w:rsidP="0007565D">
      <w:pPr>
        <w:pStyle w:val="Ttulo3"/>
        <w:ind w:right="-427"/>
        <w:rPr>
          <w:rFonts w:eastAsia="Arial Unicode MS"/>
        </w:rPr>
      </w:pPr>
      <w:bookmarkStart w:id="795" w:name="_Toc215044366"/>
      <w:r w:rsidRPr="005C03A2">
        <w:rPr>
          <w:rFonts w:eastAsia="Arial Unicode MS"/>
        </w:rPr>
        <w:t xml:space="preserve">28.- </w:t>
      </w:r>
      <w:r w:rsidR="001E31D5" w:rsidRPr="005C03A2">
        <w:rPr>
          <w:rFonts w:eastAsia="Arial Unicode MS"/>
        </w:rPr>
        <w:t>MEDIOS A ADSCRIBIR A LA EJECUCIóN</w:t>
      </w:r>
      <w:bookmarkEnd w:id="795"/>
    </w:p>
    <w:p w14:paraId="006CAB23" w14:textId="77777777" w:rsidR="001E31D5" w:rsidRPr="005C03A2" w:rsidRDefault="001E31D5" w:rsidP="0007565D">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 xml:space="preserve">La contratista está obligada a adscribir a la ejecución del contrato </w:t>
      </w:r>
      <w:r w:rsidRPr="005C03A2">
        <w:rPr>
          <w:rFonts w:ascii="Verdana" w:hAnsi="Verdana"/>
          <w:sz w:val="19"/>
          <w:szCs w:val="19"/>
        </w:rPr>
        <w:t>los medios indicados, en su caso, en el compromiso de adscripción de medios (</w:t>
      </w:r>
      <w:r w:rsidRPr="005C03A2">
        <w:rPr>
          <w:rFonts w:ascii="Verdana" w:hAnsi="Verdana"/>
          <w:b/>
          <w:color w:val="0000FF"/>
          <w:sz w:val="19"/>
          <w:szCs w:val="19"/>
        </w:rPr>
        <w:t>ANEXO II.2.</w:t>
      </w:r>
      <w:r w:rsidRPr="005C03A2">
        <w:rPr>
          <w:rFonts w:ascii="Verdana" w:hAnsi="Verdana"/>
          <w:sz w:val="19"/>
          <w:szCs w:val="19"/>
        </w:rPr>
        <w:t>)</w:t>
      </w:r>
      <w:r w:rsidRPr="005C03A2">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5C03A2" w:rsidRDefault="001E31D5" w:rsidP="0007565D">
      <w:pPr>
        <w:widowControl w:val="0"/>
        <w:spacing w:before="120" w:after="120"/>
        <w:ind w:left="284" w:right="-427"/>
        <w:jc w:val="both"/>
        <w:rPr>
          <w:rFonts w:ascii="Verdana" w:hAnsi="Verdana" w:cs="Tahoma"/>
          <w:sz w:val="19"/>
          <w:szCs w:val="19"/>
        </w:rPr>
      </w:pPr>
      <w:r w:rsidRPr="005C03A2">
        <w:rPr>
          <w:rFonts w:ascii="Verdana" w:hAnsi="Verdana" w:cs="Tahoma"/>
          <w:sz w:val="19"/>
          <w:szCs w:val="19"/>
        </w:rPr>
        <w:t xml:space="preserve">La sustitución de los medios materiales indicados solo podrá realizarse previa comunicación </w:t>
      </w:r>
      <w:r w:rsidRPr="005C03A2">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5C03A2">
        <w:rPr>
          <w:rFonts w:ascii="Verdana" w:hAnsi="Verdana" w:cs="Tahoma"/>
          <w:sz w:val="19"/>
          <w:szCs w:val="19"/>
        </w:rPr>
        <w:t>siete (7) días hábiles</w:t>
      </w:r>
      <w:r w:rsidRPr="005C03A2">
        <w:rPr>
          <w:rFonts w:ascii="Verdana" w:hAnsi="Verdana"/>
          <w:sz w:val="19"/>
          <w:szCs w:val="19"/>
        </w:rPr>
        <w:t xml:space="preserve">. </w:t>
      </w:r>
      <w:r w:rsidRPr="005C03A2">
        <w:rPr>
          <w:rFonts w:ascii="Verdana" w:hAnsi="Verdana" w:cs="Tahoma"/>
          <w:sz w:val="19"/>
          <w:szCs w:val="19"/>
        </w:rPr>
        <w:t xml:space="preserve">Si la </w:t>
      </w:r>
      <w:r w:rsidRPr="005C03A2">
        <w:rPr>
          <w:rFonts w:ascii="Verdana" w:hAnsi="Verdana"/>
          <w:sz w:val="19"/>
          <w:szCs w:val="19"/>
        </w:rPr>
        <w:t xml:space="preserve">Dirección Facultativa </w:t>
      </w:r>
      <w:r w:rsidRPr="005C03A2">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5C03A2" w:rsidRDefault="001E31D5" w:rsidP="0007565D">
      <w:pPr>
        <w:widowControl w:val="0"/>
        <w:spacing w:before="120" w:after="120"/>
        <w:ind w:left="284" w:right="-427"/>
        <w:jc w:val="both"/>
        <w:rPr>
          <w:rFonts w:ascii="Verdana" w:hAnsi="Verdana" w:cs="Tahoma"/>
          <w:sz w:val="19"/>
          <w:szCs w:val="19"/>
        </w:rPr>
      </w:pPr>
      <w:r w:rsidRPr="005C03A2">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5C03A2" w:rsidRDefault="001E31D5" w:rsidP="001161DC">
      <w:pPr>
        <w:pStyle w:val="Prrafodelista"/>
        <w:widowControl w:val="0"/>
        <w:numPr>
          <w:ilvl w:val="0"/>
          <w:numId w:val="89"/>
        </w:numPr>
        <w:autoSpaceDE w:val="0"/>
        <w:autoSpaceDN w:val="0"/>
        <w:adjustRightInd w:val="0"/>
        <w:spacing w:before="120" w:after="120"/>
        <w:ind w:left="851" w:right="-427" w:hanging="284"/>
        <w:jc w:val="both"/>
        <w:rPr>
          <w:rFonts w:ascii="Verdana" w:hAnsi="Verdana" w:cs="Tahoma"/>
          <w:sz w:val="19"/>
          <w:szCs w:val="19"/>
        </w:rPr>
      </w:pPr>
      <w:r w:rsidRPr="005C03A2">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5C03A2" w:rsidRDefault="001E31D5" w:rsidP="001161DC">
      <w:pPr>
        <w:pStyle w:val="Prrafodelista"/>
        <w:widowControl w:val="0"/>
        <w:numPr>
          <w:ilvl w:val="0"/>
          <w:numId w:val="103"/>
        </w:numPr>
        <w:spacing w:before="120" w:after="120"/>
        <w:ind w:left="1418" w:right="-427" w:hanging="283"/>
        <w:jc w:val="both"/>
        <w:rPr>
          <w:rFonts w:ascii="Verdana" w:hAnsi="Verdana" w:cs="Tahoma"/>
          <w:sz w:val="19"/>
          <w:szCs w:val="19"/>
        </w:rPr>
      </w:pPr>
      <w:r w:rsidRPr="005C03A2">
        <w:rPr>
          <w:rFonts w:ascii="Verdana" w:hAnsi="Verdana" w:cs="Tahoma"/>
          <w:sz w:val="19"/>
          <w:szCs w:val="19"/>
        </w:rPr>
        <w:t>Identificación de la persona que se pretende sustituir y motivo de la sustitución.</w:t>
      </w:r>
    </w:p>
    <w:p w14:paraId="34E01616" w14:textId="77777777" w:rsidR="001E31D5" w:rsidRPr="005C03A2" w:rsidRDefault="001E31D5" w:rsidP="001161DC">
      <w:pPr>
        <w:pStyle w:val="Prrafodelista"/>
        <w:widowControl w:val="0"/>
        <w:numPr>
          <w:ilvl w:val="0"/>
          <w:numId w:val="103"/>
        </w:numPr>
        <w:spacing w:before="120" w:after="120"/>
        <w:ind w:left="1418" w:right="-427" w:hanging="283"/>
        <w:jc w:val="both"/>
        <w:rPr>
          <w:rFonts w:ascii="Verdana" w:hAnsi="Verdana" w:cs="Tahoma"/>
          <w:sz w:val="19"/>
          <w:szCs w:val="19"/>
        </w:rPr>
      </w:pPr>
      <w:r w:rsidRPr="005C03A2">
        <w:rPr>
          <w:rFonts w:ascii="Verdana" w:hAnsi="Verdana" w:cs="Tahoma"/>
          <w:sz w:val="19"/>
          <w:szCs w:val="19"/>
        </w:rPr>
        <w:t>Propuesta de una persona candidata que reúna los requisitos exigidos, acompañada de los documentos que lo acrediten.</w:t>
      </w:r>
    </w:p>
    <w:p w14:paraId="13BC0770" w14:textId="77777777" w:rsidR="001E31D5" w:rsidRPr="005C03A2" w:rsidRDefault="001E31D5" w:rsidP="0007565D">
      <w:pPr>
        <w:widowControl w:val="0"/>
        <w:spacing w:before="120" w:after="120"/>
        <w:ind w:left="851" w:right="-427"/>
        <w:jc w:val="both"/>
        <w:rPr>
          <w:rFonts w:ascii="Verdana" w:hAnsi="Verdana" w:cs="Tahoma"/>
          <w:sz w:val="19"/>
          <w:szCs w:val="19"/>
        </w:rPr>
      </w:pPr>
      <w:r w:rsidRPr="005C03A2">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5C03A2" w:rsidRDefault="001E31D5" w:rsidP="001161DC">
      <w:pPr>
        <w:pStyle w:val="Prrafodelista"/>
        <w:widowControl w:val="0"/>
        <w:numPr>
          <w:ilvl w:val="0"/>
          <w:numId w:val="89"/>
        </w:numPr>
        <w:tabs>
          <w:tab w:val="num" w:pos="1701"/>
        </w:tabs>
        <w:autoSpaceDE w:val="0"/>
        <w:autoSpaceDN w:val="0"/>
        <w:adjustRightInd w:val="0"/>
        <w:spacing w:before="120" w:after="120"/>
        <w:ind w:left="851" w:right="-427" w:hanging="284"/>
        <w:jc w:val="both"/>
        <w:rPr>
          <w:rFonts w:ascii="Verdana" w:hAnsi="Verdana" w:cs="Tahoma"/>
          <w:sz w:val="19"/>
          <w:szCs w:val="19"/>
        </w:rPr>
      </w:pPr>
      <w:r w:rsidRPr="005C03A2">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5C03A2" w:rsidRDefault="0034654A">
      <w:pPr>
        <w:rPr>
          <w:rFonts w:ascii="Verdana" w:hAnsi="Verdana" w:cs="Tahoma"/>
          <w:sz w:val="19"/>
          <w:szCs w:val="19"/>
        </w:rPr>
      </w:pPr>
      <w:r w:rsidRPr="005C03A2">
        <w:rPr>
          <w:rFonts w:ascii="Verdana" w:hAnsi="Verdana" w:cs="Tahoma"/>
          <w:sz w:val="19"/>
          <w:szCs w:val="19"/>
        </w:rPr>
        <w:br w:type="page"/>
      </w:r>
    </w:p>
    <w:p w14:paraId="576C99E9" w14:textId="5FF29CB8" w:rsidR="001E31D5" w:rsidRPr="005C03A2"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5C03A2" w:rsidRDefault="001E31D5" w:rsidP="0007565D">
      <w:pPr>
        <w:spacing w:before="120" w:after="120"/>
        <w:ind w:left="284" w:right="-427"/>
        <w:jc w:val="both"/>
        <w:rPr>
          <w:rFonts w:ascii="Verdana" w:eastAsia="Arial Unicode MS" w:hAnsi="Verdana"/>
          <w:sz w:val="19"/>
          <w:szCs w:val="19"/>
        </w:rPr>
      </w:pPr>
      <w:r w:rsidRPr="005C03A2">
        <w:rPr>
          <w:rFonts w:ascii="Verdana" w:hAnsi="Verdana" w:cs="Arial"/>
          <w:sz w:val="19"/>
          <w:szCs w:val="19"/>
        </w:rPr>
        <w:t>Estas mismas reglas se aplicarán en relación con</w:t>
      </w:r>
      <w:r w:rsidRPr="005C03A2">
        <w:rPr>
          <w:rFonts w:ascii="Verdana" w:hAnsi="Verdana" w:cs="Tahoma"/>
          <w:sz w:val="19"/>
          <w:szCs w:val="19"/>
        </w:rPr>
        <w:t xml:space="preserve"> los medios aportados para acreditar la </w:t>
      </w:r>
      <w:r w:rsidR="00667CAC" w:rsidRPr="005C03A2">
        <w:rPr>
          <w:rFonts w:ascii="Verdana" w:hAnsi="Verdana" w:cs="Tahoma"/>
          <w:sz w:val="19"/>
          <w:szCs w:val="19"/>
        </w:rPr>
        <w:t>solvencia,</w:t>
      </w:r>
      <w:r w:rsidRPr="005C03A2">
        <w:rPr>
          <w:rFonts w:ascii="Verdana" w:hAnsi="Verdana" w:cs="Tahoma"/>
          <w:sz w:val="19"/>
          <w:szCs w:val="19"/>
        </w:rPr>
        <w:t xml:space="preserve"> </w:t>
      </w:r>
      <w:r w:rsidRPr="005C03A2">
        <w:rPr>
          <w:rFonts w:ascii="Verdana" w:hAnsi="Verdana" w:cs="Tahoma"/>
          <w:color w:val="000000" w:themeColor="text1"/>
          <w:sz w:val="19"/>
          <w:szCs w:val="19"/>
        </w:rPr>
        <w:t xml:space="preserve">así como </w:t>
      </w:r>
      <w:r w:rsidRPr="005C03A2">
        <w:rPr>
          <w:rFonts w:ascii="Verdana" w:eastAsia="Arial Unicode MS" w:hAnsi="Verdana"/>
          <w:sz w:val="19"/>
          <w:szCs w:val="19"/>
        </w:rPr>
        <w:t xml:space="preserve">en el caso de que la contratista </w:t>
      </w:r>
      <w:r w:rsidRPr="005C03A2">
        <w:rPr>
          <w:rFonts w:ascii="Verdana" w:hAnsi="Verdana" w:cs="Tahoma"/>
          <w:sz w:val="19"/>
          <w:szCs w:val="19"/>
        </w:rPr>
        <w:t>haya recurrido a la solvencia y/o medios de otras entidades en fase de licitación.</w:t>
      </w:r>
    </w:p>
    <w:p w14:paraId="0D3A7FA9" w14:textId="2C4DF67F" w:rsidR="001E31D5" w:rsidRPr="005C03A2" w:rsidRDefault="003F6C79" w:rsidP="0007565D">
      <w:pPr>
        <w:pStyle w:val="Ttulo3"/>
        <w:ind w:right="-427"/>
        <w:rPr>
          <w:rFonts w:eastAsia="Arial Unicode MS"/>
        </w:rPr>
      </w:pPr>
      <w:bookmarkStart w:id="796" w:name="_Toc215044367"/>
      <w:r w:rsidRPr="005C03A2">
        <w:rPr>
          <w:rFonts w:eastAsia="Arial Unicode MS"/>
        </w:rPr>
        <w:t xml:space="preserve">29.- </w:t>
      </w:r>
      <w:r w:rsidR="001E31D5" w:rsidRPr="005C03A2">
        <w:rPr>
          <w:rFonts w:eastAsia="Arial Unicode MS"/>
        </w:rPr>
        <w:t>OBLIGACIONES EN MATERIA LABORAL, SEGURIDAD SOCIAL Y DE SEGURIDAD Y SALUD EN EL TRABAJO</w:t>
      </w:r>
      <w:bookmarkEnd w:id="796"/>
    </w:p>
    <w:p w14:paraId="18401D96" w14:textId="77777777" w:rsidR="001E31D5" w:rsidRPr="005C03A2" w:rsidRDefault="001E31D5" w:rsidP="0007565D">
      <w:pPr>
        <w:spacing w:before="120" w:after="120"/>
        <w:ind w:left="284" w:right="-427"/>
        <w:jc w:val="both"/>
        <w:rPr>
          <w:rFonts w:ascii="Verdana" w:hAnsi="Verdana" w:cs="Tahoma"/>
          <w:sz w:val="19"/>
          <w:szCs w:val="19"/>
        </w:rPr>
      </w:pPr>
      <w:r w:rsidRPr="005C03A2">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5C03A2" w:rsidRDefault="00803B10" w:rsidP="0007565D">
      <w:pPr>
        <w:pStyle w:val="Ttulo4"/>
        <w:ind w:right="-427"/>
      </w:pPr>
      <w:bookmarkStart w:id="797" w:name="_Toc39127452"/>
      <w:bookmarkStart w:id="798" w:name="_Toc40872876"/>
      <w:bookmarkStart w:id="799" w:name="_Toc48117991"/>
      <w:r w:rsidRPr="005C03A2">
        <w:t xml:space="preserve">29.1.- </w:t>
      </w:r>
      <w:r w:rsidR="001E31D5" w:rsidRPr="005C03A2">
        <w:rPr>
          <w:b w:val="0"/>
        </w:rPr>
        <w:t>Cuando las prestaciones a desarrollar estén sujetas a ordenanza laboral o convenio colectivo la contratista está obligada a cumplir con las disposiciones de la ordenanza laboral y convenio colectivo correspondiente.</w:t>
      </w:r>
      <w:bookmarkEnd w:id="797"/>
      <w:bookmarkEnd w:id="798"/>
      <w:bookmarkEnd w:id="799"/>
      <w:r w:rsidR="001E31D5" w:rsidRPr="005C03A2">
        <w:t xml:space="preserve"> </w:t>
      </w:r>
    </w:p>
    <w:p w14:paraId="326439E5" w14:textId="77777777" w:rsidR="001E31D5" w:rsidRPr="005C03A2" w:rsidRDefault="00803B10" w:rsidP="0007565D">
      <w:pPr>
        <w:pStyle w:val="Ttulo4"/>
        <w:ind w:right="-427"/>
        <w:rPr>
          <w:b w:val="0"/>
        </w:rPr>
      </w:pPr>
      <w:bookmarkStart w:id="800" w:name="_Toc39127453"/>
      <w:bookmarkStart w:id="801" w:name="_Toc40872877"/>
      <w:bookmarkStart w:id="802" w:name="_Toc48117992"/>
      <w:r w:rsidRPr="005C03A2">
        <w:t xml:space="preserve">29.2.- </w:t>
      </w:r>
      <w:r w:rsidR="001E31D5" w:rsidRPr="005C03A2">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0"/>
      <w:bookmarkEnd w:id="801"/>
      <w:bookmarkEnd w:id="802"/>
    </w:p>
    <w:p w14:paraId="4A0DE3C7" w14:textId="77777777" w:rsidR="001E31D5" w:rsidRPr="005C03A2" w:rsidRDefault="00803B10" w:rsidP="0007565D">
      <w:pPr>
        <w:pStyle w:val="Ttulo4"/>
        <w:ind w:right="-427"/>
        <w:rPr>
          <w:b w:val="0"/>
        </w:rPr>
      </w:pPr>
      <w:bookmarkStart w:id="803" w:name="_Toc39127454"/>
      <w:bookmarkStart w:id="804" w:name="_Toc40872878"/>
      <w:bookmarkStart w:id="805" w:name="_Toc48117993"/>
      <w:r w:rsidRPr="005C03A2">
        <w:t xml:space="preserve">29.3.- </w:t>
      </w:r>
      <w:r w:rsidR="001E31D5" w:rsidRPr="005C03A2">
        <w:rPr>
          <w:b w:val="0"/>
        </w:rPr>
        <w:t>Cumplirá, así mismo, las obligaciones en materia de prevención de riesgos laborales establecidas por la normativa vigente y, antes del inicio de la actividad contratada, deberá acreditar el cumplimiento de las siguientes obligaciones:</w:t>
      </w:r>
      <w:bookmarkEnd w:id="803"/>
      <w:bookmarkEnd w:id="804"/>
      <w:bookmarkEnd w:id="805"/>
    </w:p>
    <w:p w14:paraId="11E81E1D" w14:textId="77777777"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Haber adoptado una modalidad de organización preventiva acorde con la legislación vigente.</w:t>
      </w:r>
    </w:p>
    <w:p w14:paraId="10D809B1" w14:textId="77777777" w:rsidR="001E31D5" w:rsidRPr="005C03A2" w:rsidRDefault="00903E9E"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5C03A2">
        <w:rPr>
          <w:rFonts w:ascii="Verdana" w:hAnsi="Verdana" w:cs="Tahoma"/>
          <w:sz w:val="19"/>
          <w:szCs w:val="19"/>
        </w:rPr>
        <w:t>.</w:t>
      </w:r>
    </w:p>
    <w:p w14:paraId="4AF885E5" w14:textId="77777777"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La evaluación de riesgos y planificación de la actividad preventiva correspondiente a la actividad contratada.</w:t>
      </w:r>
    </w:p>
    <w:p w14:paraId="3B357DAE" w14:textId="77777777"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5C03A2">
        <w:rPr>
          <w:rFonts w:ascii="Verdana" w:hAnsi="Verdana" w:cs="Tahoma"/>
          <w:sz w:val="19"/>
          <w:szCs w:val="19"/>
        </w:rPr>
        <w:t xml:space="preserve">de 8 de noviembre, </w:t>
      </w:r>
      <w:r w:rsidRPr="005C03A2">
        <w:rPr>
          <w:rFonts w:ascii="Verdana" w:hAnsi="Verdana" w:cs="Tahoma"/>
          <w:sz w:val="19"/>
          <w:szCs w:val="19"/>
        </w:rPr>
        <w:t>de prevención de riesgos laborales o, en su caso, las actas de las reuniones del Comité de Seguridad y Salud.</w:t>
      </w:r>
    </w:p>
    <w:p w14:paraId="0E234DBC" w14:textId="77777777"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5C03A2" w:rsidRDefault="001E31D5" w:rsidP="001161DC">
      <w:pPr>
        <w:numPr>
          <w:ilvl w:val="0"/>
          <w:numId w:val="104"/>
        </w:numPr>
        <w:spacing w:before="120" w:after="120"/>
        <w:ind w:left="1418" w:right="-427" w:hanging="284"/>
        <w:jc w:val="both"/>
        <w:rPr>
          <w:rFonts w:ascii="Verdana" w:hAnsi="Verdana"/>
          <w:sz w:val="19"/>
          <w:szCs w:val="19"/>
        </w:rPr>
      </w:pPr>
      <w:r w:rsidRPr="005C03A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5C03A2">
        <w:rPr>
          <w:rFonts w:ascii="Verdana" w:hAnsi="Verdana"/>
          <w:sz w:val="19"/>
          <w:szCs w:val="19"/>
        </w:rPr>
        <w:t>, de 8 de noviembre</w:t>
      </w:r>
      <w:r w:rsidRPr="005C03A2">
        <w:rPr>
          <w:rFonts w:ascii="Verdana" w:hAnsi="Verdana"/>
          <w:sz w:val="19"/>
          <w:szCs w:val="19"/>
        </w:rPr>
        <w:t xml:space="preserve"> y Ley 32/2006</w:t>
      </w:r>
      <w:r w:rsidR="00E55280" w:rsidRPr="005C03A2">
        <w:rPr>
          <w:rFonts w:ascii="Verdana" w:hAnsi="Verdana"/>
          <w:sz w:val="19"/>
          <w:szCs w:val="19"/>
        </w:rPr>
        <w:t>, de 18 de octubre,</w:t>
      </w:r>
      <w:r w:rsidRPr="005C03A2">
        <w:rPr>
          <w:rFonts w:ascii="Verdana" w:hAnsi="Verdana"/>
          <w:sz w:val="19"/>
          <w:szCs w:val="19"/>
        </w:rPr>
        <w:t xml:space="preserve"> y Real Decreto 1109/2007</w:t>
      </w:r>
      <w:r w:rsidR="00E55280" w:rsidRPr="005C03A2">
        <w:rPr>
          <w:rFonts w:ascii="Verdana" w:hAnsi="Verdana"/>
          <w:sz w:val="19"/>
          <w:szCs w:val="19"/>
        </w:rPr>
        <w:t>, de 24 de agosto</w:t>
      </w:r>
      <w:r w:rsidRPr="005C03A2">
        <w:rPr>
          <w:rFonts w:ascii="Verdana" w:hAnsi="Verdana"/>
          <w:sz w:val="19"/>
          <w:szCs w:val="19"/>
        </w:rPr>
        <w:t>), de acuerdo con el procedimiento del plan de</w:t>
      </w:r>
      <w:r w:rsidRPr="005C03A2">
        <w:rPr>
          <w:rFonts w:ascii="Verdana" w:hAnsi="Verdana" w:cs="Tahoma"/>
          <w:sz w:val="19"/>
          <w:szCs w:val="19"/>
        </w:rPr>
        <w:t xml:space="preserve"> prevención de riesgos laborales</w:t>
      </w:r>
      <w:r w:rsidRPr="005C03A2">
        <w:rPr>
          <w:rFonts w:ascii="Verdana" w:hAnsi="Verdana"/>
          <w:sz w:val="19"/>
          <w:szCs w:val="19"/>
        </w:rPr>
        <w:t xml:space="preserve">. En particular, que se ha dado la formación pertinente sobre el uso de </w:t>
      </w:r>
      <w:r w:rsidRPr="005C03A2">
        <w:rPr>
          <w:rFonts w:ascii="Verdana" w:hAnsi="Verdana" w:cs="Tahoma"/>
          <w:sz w:val="19"/>
          <w:szCs w:val="19"/>
        </w:rPr>
        <w:t>equipos de protección individual</w:t>
      </w:r>
      <w:r w:rsidRPr="005C03A2">
        <w:rPr>
          <w:rFonts w:ascii="Verdana" w:hAnsi="Verdana"/>
          <w:sz w:val="19"/>
          <w:szCs w:val="19"/>
        </w:rPr>
        <w:t xml:space="preserve">. </w:t>
      </w:r>
    </w:p>
    <w:p w14:paraId="52B84B7F" w14:textId="77777777"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5C03A2" w:rsidRDefault="001E31D5" w:rsidP="001161DC">
      <w:pPr>
        <w:numPr>
          <w:ilvl w:val="0"/>
          <w:numId w:val="104"/>
        </w:numPr>
        <w:spacing w:before="120" w:after="120"/>
        <w:ind w:left="1418" w:right="-427" w:hanging="284"/>
        <w:jc w:val="both"/>
        <w:rPr>
          <w:rFonts w:ascii="Verdana" w:hAnsi="Verdana" w:cs="Tahoma"/>
          <w:sz w:val="19"/>
          <w:szCs w:val="19"/>
        </w:rPr>
      </w:pPr>
      <w:r w:rsidRPr="005C03A2">
        <w:rPr>
          <w:rFonts w:ascii="Verdana" w:hAnsi="Verdana" w:cs="Tahoma"/>
          <w:sz w:val="19"/>
          <w:szCs w:val="19"/>
        </w:rPr>
        <w:t>Planificar el desarrollo de los trabajos y la contratación de personal de forma que se respete</w:t>
      </w:r>
      <w:r w:rsidR="003835B1" w:rsidRPr="005C03A2">
        <w:rPr>
          <w:rFonts w:ascii="Verdana" w:hAnsi="Verdana" w:cs="Tahoma"/>
          <w:sz w:val="19"/>
          <w:szCs w:val="19"/>
        </w:rPr>
        <w:t>n</w:t>
      </w:r>
      <w:r w:rsidRPr="005C03A2">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5C03A2" w:rsidRDefault="00803B10" w:rsidP="0007565D">
      <w:pPr>
        <w:pStyle w:val="Ttulo4"/>
        <w:ind w:right="-427"/>
      </w:pPr>
      <w:bookmarkStart w:id="806" w:name="_Toc39127455"/>
      <w:bookmarkStart w:id="807" w:name="_Toc40872879"/>
      <w:bookmarkStart w:id="808" w:name="_Toc48117994"/>
      <w:r w:rsidRPr="005C03A2">
        <w:t xml:space="preserve">29.4.- </w:t>
      </w:r>
      <w:r w:rsidR="001E31D5" w:rsidRPr="005C03A2">
        <w:rPr>
          <w:b w:val="0"/>
        </w:rPr>
        <w:t>Si la contratista subcontrata parte de la ejecución del contrato, deberá exigir a las subcontratas los justificantes de las obligaciones anteriores y entregarlos al poder adjudicador contratante.</w:t>
      </w:r>
      <w:bookmarkEnd w:id="806"/>
      <w:bookmarkEnd w:id="807"/>
      <w:bookmarkEnd w:id="808"/>
    </w:p>
    <w:p w14:paraId="075A0AC1" w14:textId="77777777" w:rsidR="001E31D5" w:rsidRPr="005C03A2" w:rsidRDefault="00803B10" w:rsidP="0007565D">
      <w:pPr>
        <w:pStyle w:val="Ttulo4"/>
        <w:ind w:right="-427"/>
        <w:rPr>
          <w:b w:val="0"/>
        </w:rPr>
      </w:pPr>
      <w:bookmarkStart w:id="809" w:name="_Toc39127456"/>
      <w:bookmarkStart w:id="810" w:name="_Toc40872880"/>
      <w:bookmarkStart w:id="811" w:name="_Toc48117995"/>
      <w:r w:rsidRPr="005C03A2">
        <w:t xml:space="preserve">29.5.- </w:t>
      </w:r>
      <w:r w:rsidR="001E31D5" w:rsidRPr="005C03A2">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09"/>
      <w:bookmarkEnd w:id="810"/>
      <w:bookmarkEnd w:id="811"/>
    </w:p>
    <w:p w14:paraId="245B354E" w14:textId="728FD1F8" w:rsidR="001E31D5" w:rsidRPr="005C03A2" w:rsidRDefault="003F6C79" w:rsidP="0007565D">
      <w:pPr>
        <w:pStyle w:val="Ttulo3"/>
        <w:ind w:right="-427"/>
        <w:rPr>
          <w:rFonts w:eastAsia="Arial Unicode MS"/>
        </w:rPr>
      </w:pPr>
      <w:bookmarkStart w:id="812" w:name="_Toc215044368"/>
      <w:r w:rsidRPr="005C03A2">
        <w:rPr>
          <w:rFonts w:eastAsia="Arial Unicode MS"/>
        </w:rPr>
        <w:t xml:space="preserve">30.- </w:t>
      </w:r>
      <w:r w:rsidR="001E31D5" w:rsidRPr="005C03A2">
        <w:rPr>
          <w:rFonts w:eastAsia="Arial Unicode MS"/>
        </w:rPr>
        <w:t>OTRAS CLÁUSULAS EN RELACIÓN CON LA EJECUCIÓN DEL CONTRATO</w:t>
      </w:r>
      <w:bookmarkEnd w:id="812"/>
    </w:p>
    <w:p w14:paraId="5A18A4BC" w14:textId="77777777" w:rsidR="001E31D5" w:rsidRPr="005C03A2" w:rsidRDefault="00803B10" w:rsidP="0007565D">
      <w:pPr>
        <w:pStyle w:val="Ttulo4"/>
        <w:ind w:right="-427"/>
      </w:pPr>
      <w:r w:rsidRPr="005C03A2">
        <w:t xml:space="preserve">30.1.- </w:t>
      </w:r>
      <w:r w:rsidR="001E31D5" w:rsidRPr="005C03A2">
        <w:t>Sujeción a los documentos contractuales e instrucciones</w:t>
      </w:r>
      <w:r w:rsidRPr="005C03A2">
        <w:t>.</w:t>
      </w:r>
    </w:p>
    <w:p w14:paraId="7E74B15C" w14:textId="77777777" w:rsidR="001E31D5" w:rsidRPr="005C03A2"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5C03A2" w:rsidRDefault="001E31D5" w:rsidP="0007565D">
      <w:pPr>
        <w:pStyle w:val="Estilo1"/>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5C03A2" w:rsidRDefault="00803B10" w:rsidP="0007565D">
      <w:pPr>
        <w:pStyle w:val="Ttulo4"/>
        <w:ind w:right="-427"/>
      </w:pPr>
      <w:r w:rsidRPr="005C03A2">
        <w:t xml:space="preserve">30.2.- </w:t>
      </w:r>
      <w:r w:rsidR="001E31D5" w:rsidRPr="005C03A2">
        <w:t>Responsabilidad de la contratista</w:t>
      </w:r>
      <w:r w:rsidRPr="005C03A2">
        <w:t>.</w:t>
      </w:r>
    </w:p>
    <w:p w14:paraId="1421B525"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5C03A2">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5C03A2" w:rsidRDefault="001E31D5" w:rsidP="0007565D">
      <w:pPr>
        <w:spacing w:before="120" w:after="120"/>
        <w:ind w:left="851" w:right="-427"/>
        <w:jc w:val="both"/>
        <w:rPr>
          <w:rFonts w:ascii="Verdana" w:hAnsi="Verdana" w:cs="sans-serif"/>
          <w:sz w:val="19"/>
          <w:szCs w:val="19"/>
        </w:rPr>
      </w:pPr>
      <w:r w:rsidRPr="005C03A2">
        <w:rPr>
          <w:rFonts w:ascii="Verdana" w:hAnsi="Verdana" w:cs="sans-serif"/>
          <w:sz w:val="19"/>
          <w:szCs w:val="19"/>
        </w:rPr>
        <w:t xml:space="preserve">No será eximente ni le dará derecho alguno el hecho de que </w:t>
      </w:r>
      <w:r w:rsidR="00E55280" w:rsidRPr="005C03A2">
        <w:rPr>
          <w:rFonts w:ascii="Verdana" w:hAnsi="Verdana" w:cs="sans-serif"/>
          <w:sz w:val="19"/>
          <w:szCs w:val="19"/>
        </w:rPr>
        <w:t>la</w:t>
      </w:r>
      <w:r w:rsidRPr="005C03A2">
        <w:rPr>
          <w:rFonts w:ascii="Verdana" w:hAnsi="Verdana" w:cs="sans-serif"/>
          <w:sz w:val="19"/>
          <w:szCs w:val="19"/>
        </w:rPr>
        <w:t xml:space="preserve"> </w:t>
      </w:r>
      <w:r w:rsidR="00E55280" w:rsidRPr="005C03A2">
        <w:rPr>
          <w:rFonts w:ascii="Verdana" w:hAnsi="Verdana" w:cs="sans-serif"/>
          <w:sz w:val="19"/>
          <w:szCs w:val="19"/>
        </w:rPr>
        <w:t>representación</w:t>
      </w:r>
      <w:r w:rsidRPr="005C03A2">
        <w:rPr>
          <w:rFonts w:ascii="Verdana" w:hAnsi="Verdana" w:cs="sans-serif"/>
          <w:sz w:val="19"/>
          <w:szCs w:val="19"/>
        </w:rPr>
        <w:t xml:space="preserve"> del poder adjudicador haya examinado o reconocido durante su construcción las partes y unidades de la obra o los materiales empleados, </w:t>
      </w:r>
      <w:r w:rsidR="00386113" w:rsidRPr="005C03A2">
        <w:rPr>
          <w:rFonts w:ascii="Verdana" w:hAnsi="Verdana" w:cs="sans-serif"/>
          <w:sz w:val="19"/>
          <w:szCs w:val="19"/>
        </w:rPr>
        <w:t>ni</w:t>
      </w:r>
      <w:r w:rsidRPr="005C03A2">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5C03A2" w:rsidRDefault="001E31D5" w:rsidP="0007565D">
      <w:pPr>
        <w:spacing w:before="120" w:after="120"/>
        <w:ind w:left="851" w:right="-427"/>
        <w:jc w:val="both"/>
        <w:rPr>
          <w:rFonts w:ascii="Verdana" w:hAnsi="Verdana" w:cs="sans-serif"/>
          <w:sz w:val="19"/>
          <w:szCs w:val="19"/>
        </w:rPr>
      </w:pPr>
      <w:r w:rsidRPr="005C03A2">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5C03A2" w:rsidRDefault="001E31D5" w:rsidP="0007565D">
      <w:pPr>
        <w:spacing w:before="120" w:after="120"/>
        <w:ind w:left="851" w:right="-427"/>
        <w:jc w:val="both"/>
        <w:rPr>
          <w:rFonts w:ascii="Verdana" w:hAnsi="Verdana" w:cs="sans-serif"/>
          <w:sz w:val="19"/>
          <w:szCs w:val="19"/>
        </w:rPr>
      </w:pPr>
      <w:r w:rsidRPr="005C03A2">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5C03A2">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5C03A2" w:rsidRDefault="005E63EF" w:rsidP="0007565D">
      <w:pPr>
        <w:pStyle w:val="Ttulo4"/>
        <w:ind w:right="-427"/>
      </w:pPr>
      <w:r w:rsidRPr="005C03A2">
        <w:t xml:space="preserve">30.3.- </w:t>
      </w:r>
      <w:r w:rsidR="001E31D5" w:rsidRPr="005C03A2">
        <w:t>Colaboración</w:t>
      </w:r>
      <w:r w:rsidRPr="005C03A2">
        <w:t>.</w:t>
      </w:r>
    </w:p>
    <w:p w14:paraId="30E2215D" w14:textId="77777777" w:rsidR="001E31D5" w:rsidRPr="005C03A2"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5C03A2" w:rsidRDefault="0034654A">
      <w:pPr>
        <w:rPr>
          <w:rFonts w:ascii="Verdana" w:eastAsia="Arial Unicode MS" w:hAnsi="Verdana"/>
          <w:b/>
          <w:sz w:val="19"/>
          <w:szCs w:val="18"/>
        </w:rPr>
      </w:pPr>
      <w:r w:rsidRPr="005C03A2">
        <w:br w:type="page"/>
      </w:r>
    </w:p>
    <w:p w14:paraId="5DB35B6C" w14:textId="77777777" w:rsidR="001E31D5" w:rsidRPr="005C03A2" w:rsidRDefault="005E63EF" w:rsidP="0007565D">
      <w:pPr>
        <w:pStyle w:val="Ttulo4"/>
        <w:ind w:right="-427"/>
      </w:pPr>
      <w:r w:rsidRPr="005C03A2">
        <w:lastRenderedPageBreak/>
        <w:t xml:space="preserve">30.4.- </w:t>
      </w:r>
      <w:r w:rsidR="001E31D5" w:rsidRPr="005C03A2">
        <w:t>Autorizaciones, permisos, licencias y gastos y tributos</w:t>
      </w:r>
      <w:r w:rsidRPr="005C03A2">
        <w:t>.</w:t>
      </w:r>
    </w:p>
    <w:p w14:paraId="44C71514"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5C03A2" w:rsidRDefault="001E31D5" w:rsidP="001161DC">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5C03A2" w:rsidRDefault="001E31D5" w:rsidP="001161DC">
      <w:pPr>
        <w:numPr>
          <w:ilvl w:val="0"/>
          <w:numId w:val="88"/>
        </w:numPr>
        <w:tabs>
          <w:tab w:val="clear" w:pos="138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37BC00C" w:rsidR="001E31D5" w:rsidRPr="005C03A2" w:rsidRDefault="001E31D5" w:rsidP="602C4410">
      <w:pPr>
        <w:spacing w:before="120" w:after="120"/>
        <w:ind w:left="1418" w:right="-427"/>
        <w:jc w:val="both"/>
        <w:rPr>
          <w:rFonts w:ascii="Verdana" w:eastAsia="Arial Unicode MS" w:hAnsi="Verdana"/>
          <w:sz w:val="19"/>
          <w:szCs w:val="19"/>
          <w:lang w:eastAsia="en-US"/>
        </w:rPr>
      </w:pPr>
      <w:r w:rsidRPr="602C4410">
        <w:rPr>
          <w:rFonts w:ascii="Verdana" w:eastAsia="Arial Unicode MS" w:hAnsi="Verdana"/>
          <w:b/>
          <w:bCs/>
          <w:sz w:val="19"/>
          <w:szCs w:val="19"/>
          <w:lang w:eastAsia="en-US"/>
        </w:rPr>
        <w:t>Entre otros y de modo no exhaustivo</w:t>
      </w:r>
      <w:r w:rsidRPr="602C4410">
        <w:rPr>
          <w:rFonts w:ascii="Verdana" w:eastAsia="Arial Unicode MS" w:hAnsi="Verdana"/>
          <w:sz w:val="19"/>
          <w:szCs w:val="19"/>
          <w:lang w:eastAsia="en-US"/>
        </w:rPr>
        <w:t xml:space="preserve">: redacción y visado de los proyectos que haya que presentar en los organismos competentes a efectos de obtener el alta y permiso de funcionamiento, enganches a redes y servicios, acometidas provisionales y definitivas y, en general, todo lo </w:t>
      </w:r>
      <w:r w:rsidRPr="007C54B8">
        <w:rPr>
          <w:rFonts w:ascii="Verdana" w:eastAsia="Arial Unicode MS" w:hAnsi="Verdana"/>
          <w:sz w:val="19"/>
          <w:szCs w:val="19"/>
          <w:lang w:eastAsia="en-US"/>
        </w:rPr>
        <w:t xml:space="preserve">necesario para el funcionamiento adecuado y legalizado de las instalaciones, así como, </w:t>
      </w:r>
      <w:r w:rsidR="418C447C" w:rsidRPr="007C54B8">
        <w:rPr>
          <w:rFonts w:ascii="Verdana" w:eastAsia="Verdana" w:hAnsi="Verdana" w:cs="Verdana"/>
          <w:color w:val="000000" w:themeColor="text1"/>
          <w:sz w:val="19"/>
          <w:szCs w:val="19"/>
          <w:u w:val="single"/>
        </w:rPr>
        <w:t>las tasas por realización de los trabajos facultativos de dirección e inspección de las obras públicas y cualesquiera otras que resulten de aplicación</w:t>
      </w:r>
      <w:r w:rsidR="418C447C" w:rsidRPr="007C54B8">
        <w:rPr>
          <w:rFonts w:ascii="Verdana" w:eastAsia="Verdana" w:hAnsi="Verdana" w:cs="Verdana"/>
          <w:color w:val="000000" w:themeColor="text1"/>
          <w:sz w:val="19"/>
          <w:szCs w:val="19"/>
        </w:rPr>
        <w:t xml:space="preserve">, según lo establecido en el </w:t>
      </w:r>
      <w:r w:rsidR="418C447C" w:rsidRPr="007C54B8">
        <w:rPr>
          <w:rFonts w:ascii="Verdana" w:eastAsia="Verdana" w:hAnsi="Verdana" w:cs="Verdana"/>
          <w:b/>
          <w:bCs/>
          <w:color w:val="000000" w:themeColor="text1"/>
          <w:sz w:val="19"/>
          <w:szCs w:val="19"/>
          <w:u w:val="single"/>
        </w:rPr>
        <w:t>Texto Refundido de la Ley de Tasas y Precios Públicos de la Administración de la Comunidad Autónoma del País Vasco</w:t>
      </w:r>
      <w:r w:rsidR="418C447C" w:rsidRPr="007C54B8">
        <w:rPr>
          <w:rFonts w:ascii="Verdana" w:eastAsia="Verdana" w:hAnsi="Verdana" w:cs="Verdana"/>
          <w:color w:val="000000" w:themeColor="text1"/>
          <w:sz w:val="19"/>
          <w:szCs w:val="19"/>
        </w:rPr>
        <w:t xml:space="preserve"> (aprobado por Decreto Legislativo 1/2025, de 20 de marzo) y demás disposiciones vigentes, en la forma y cuantía que éstas señalen.</w:t>
      </w:r>
      <w:r w:rsidR="418C447C" w:rsidRPr="602C4410">
        <w:rPr>
          <w:rFonts w:ascii="Verdana" w:eastAsia="Verdana" w:hAnsi="Verdana" w:cs="Verdana"/>
          <w:color w:val="000000" w:themeColor="text1"/>
          <w:sz w:val="19"/>
          <w:szCs w:val="19"/>
        </w:rPr>
        <w:t xml:space="preserve"> </w:t>
      </w:r>
      <w:r w:rsidR="418C447C" w:rsidRPr="602C4410">
        <w:rPr>
          <w:rFonts w:ascii="Verdana" w:eastAsia="Verdana" w:hAnsi="Verdana" w:cs="Verdana"/>
          <w:sz w:val="19"/>
          <w:szCs w:val="19"/>
        </w:rPr>
        <w:t xml:space="preserve"> </w:t>
      </w:r>
      <w:r w:rsidR="000A6855" w:rsidRPr="602C4410">
        <w:rPr>
          <w:rFonts w:ascii="Verdana" w:eastAsia="Arial Unicode MS" w:hAnsi="Verdana"/>
          <w:sz w:val="19"/>
          <w:szCs w:val="19"/>
          <w:lang w:eastAsia="en-US"/>
        </w:rPr>
        <w:t xml:space="preserve"> </w:t>
      </w:r>
    </w:p>
    <w:p w14:paraId="2C4CF474" w14:textId="77777777" w:rsidR="001E31D5" w:rsidRPr="005C03A2"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b/>
          <w:sz w:val="19"/>
          <w:szCs w:val="19"/>
          <w:lang w:val="es-ES_tradnl" w:eastAsia="en-US"/>
        </w:rPr>
        <w:t>Excepción</w:t>
      </w:r>
      <w:r w:rsidRPr="005C03A2">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5C03A2" w:rsidRDefault="005E63EF" w:rsidP="0007565D">
      <w:pPr>
        <w:pStyle w:val="Ttulo4"/>
        <w:ind w:right="-427"/>
        <w:rPr>
          <w:lang w:val="es-ES_tradnl" w:eastAsia="en-US"/>
        </w:rPr>
      </w:pPr>
      <w:r w:rsidRPr="005C03A2">
        <w:rPr>
          <w:lang w:val="es-ES_tradnl" w:eastAsia="en-US"/>
        </w:rPr>
        <w:t xml:space="preserve">30.5.- </w:t>
      </w:r>
      <w:r w:rsidR="001E31D5" w:rsidRPr="005C03A2">
        <w:rPr>
          <w:lang w:val="es-ES_tradnl" w:eastAsia="en-US"/>
        </w:rPr>
        <w:t>Oficina de obra</w:t>
      </w:r>
      <w:r w:rsidRPr="005C03A2">
        <w:rPr>
          <w:lang w:val="es-ES_tradnl" w:eastAsia="en-US"/>
        </w:rPr>
        <w:t>.</w:t>
      </w:r>
    </w:p>
    <w:p w14:paraId="1177ABCC" w14:textId="7B40906E" w:rsidR="001E31D5" w:rsidRPr="005C03A2"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5C03A2"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5C03A2"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5C03A2" w:rsidRDefault="005E63EF" w:rsidP="0007565D">
      <w:pPr>
        <w:pStyle w:val="Ttulo4"/>
        <w:ind w:right="-427"/>
        <w:rPr>
          <w:lang w:val="es-ES_tradnl" w:eastAsia="en-US"/>
        </w:rPr>
      </w:pPr>
      <w:r w:rsidRPr="005C03A2">
        <w:rPr>
          <w:lang w:val="es-ES_tradnl" w:eastAsia="en-US"/>
        </w:rPr>
        <w:t xml:space="preserve">30.6.- </w:t>
      </w:r>
      <w:r w:rsidR="001E31D5" w:rsidRPr="005C03A2">
        <w:rPr>
          <w:lang w:val="es-ES_tradnl" w:eastAsia="en-US"/>
        </w:rPr>
        <w:t>Libros</w:t>
      </w:r>
      <w:r w:rsidRPr="005C03A2">
        <w:rPr>
          <w:lang w:val="es-ES_tradnl" w:eastAsia="en-US"/>
        </w:rPr>
        <w:t>.</w:t>
      </w:r>
    </w:p>
    <w:p w14:paraId="16CE8E4B" w14:textId="77777777" w:rsidR="001E31D5" w:rsidRPr="005C03A2" w:rsidRDefault="005E63EF" w:rsidP="0046D646">
      <w:pPr>
        <w:pStyle w:val="Ttulo5"/>
        <w:rPr>
          <w:lang w:eastAsia="en-US"/>
        </w:rPr>
      </w:pPr>
      <w:bookmarkStart w:id="813" w:name="_Toc48118003"/>
      <w:r w:rsidRPr="0046D646">
        <w:rPr>
          <w:b/>
          <w:bCs/>
          <w:lang w:eastAsia="en-US"/>
        </w:rPr>
        <w:t xml:space="preserve">30.6.1.- </w:t>
      </w:r>
      <w:r w:rsidR="001E31D5" w:rsidRPr="0046D646">
        <w:rPr>
          <w:b/>
          <w:bCs/>
          <w:lang w:eastAsia="en-US"/>
        </w:rPr>
        <w:t>Libro de Órdenes y Asistencias:</w:t>
      </w:r>
      <w:r w:rsidR="001E31D5" w:rsidRPr="0046D646">
        <w:rPr>
          <w:lang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46D646">
        <w:rPr>
          <w:lang w:eastAsia="en-US"/>
        </w:rPr>
        <w:t>a/</w:t>
      </w:r>
      <w:r w:rsidR="001E31D5" w:rsidRPr="0046D646">
        <w:rPr>
          <w:lang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13"/>
      <w:r w:rsidR="001E31D5" w:rsidRPr="0046D646">
        <w:rPr>
          <w:lang w:eastAsia="en-US"/>
        </w:rPr>
        <w:t xml:space="preserve"> </w:t>
      </w:r>
    </w:p>
    <w:p w14:paraId="0D359290" w14:textId="77777777" w:rsidR="001E31D5" w:rsidRPr="005C03A2" w:rsidRDefault="001E31D5" w:rsidP="0046D646">
      <w:pPr>
        <w:tabs>
          <w:tab w:val="left" w:pos="400"/>
          <w:tab w:val="left" w:pos="800"/>
        </w:tabs>
        <w:spacing w:before="120" w:after="120"/>
        <w:ind w:left="1418"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En el acto de recepción la contratista debe presentar el </w:t>
      </w:r>
      <w:r w:rsidRPr="0046D646">
        <w:rPr>
          <w:rFonts w:ascii="Verdana" w:eastAsia="Arial Unicode MS" w:hAnsi="Verdana"/>
          <w:i/>
          <w:iCs/>
          <w:sz w:val="19"/>
          <w:szCs w:val="19"/>
          <w:lang w:eastAsia="en-US"/>
        </w:rPr>
        <w:t>Libro de Órdenes y Asistencias</w:t>
      </w:r>
      <w:r w:rsidRPr="0046D646">
        <w:rPr>
          <w:rFonts w:ascii="Verdana" w:eastAsia="Arial Unicode MS" w:hAnsi="Verdana"/>
          <w:sz w:val="19"/>
          <w:szCs w:val="19"/>
          <w:lang w:eastAsia="en-US"/>
        </w:rPr>
        <w:t xml:space="preserve"> debidamente cumplimentado, el cual se entregará al poder adjudicador una vez efectuada la recepción.</w:t>
      </w:r>
    </w:p>
    <w:p w14:paraId="5B446472" w14:textId="77777777" w:rsidR="001E31D5" w:rsidRPr="005C03A2" w:rsidRDefault="005E63EF" w:rsidP="008321A3">
      <w:pPr>
        <w:pStyle w:val="Ttulo5"/>
        <w:rPr>
          <w:lang w:val="es-ES_tradnl" w:eastAsia="en-US"/>
        </w:rPr>
      </w:pPr>
      <w:bookmarkStart w:id="814" w:name="_Toc48118004"/>
      <w:r w:rsidRPr="005C03A2">
        <w:rPr>
          <w:b/>
          <w:lang w:val="es-ES_tradnl" w:eastAsia="en-US"/>
        </w:rPr>
        <w:t xml:space="preserve">30.6.2.- </w:t>
      </w:r>
      <w:r w:rsidR="001E31D5" w:rsidRPr="005C03A2">
        <w:rPr>
          <w:b/>
          <w:lang w:val="es-ES_tradnl" w:eastAsia="en-US"/>
        </w:rPr>
        <w:t>Libro de Incidencias de Seguridad y Salud</w:t>
      </w:r>
      <w:r w:rsidRPr="005C03A2">
        <w:rPr>
          <w:b/>
          <w:lang w:val="es-ES_tradnl" w:eastAsia="en-US"/>
        </w:rPr>
        <w:t>:</w:t>
      </w:r>
      <w:r w:rsidR="001E31D5" w:rsidRPr="005C03A2">
        <w:rPr>
          <w:b/>
          <w:lang w:val="es-ES_tradnl" w:eastAsia="en-US"/>
        </w:rPr>
        <w:t xml:space="preserve"> </w:t>
      </w:r>
      <w:r w:rsidR="001E31D5" w:rsidRPr="005C03A2">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14"/>
    </w:p>
    <w:p w14:paraId="69CE43DA" w14:textId="77777777" w:rsidR="001E31D5" w:rsidRPr="005C03A2" w:rsidRDefault="005E63EF" w:rsidP="0046D646">
      <w:pPr>
        <w:pStyle w:val="Ttulo5"/>
        <w:rPr>
          <w:lang w:eastAsia="en-US"/>
        </w:rPr>
      </w:pPr>
      <w:bookmarkStart w:id="815" w:name="_Toc48118005"/>
      <w:r w:rsidRPr="0046D646">
        <w:rPr>
          <w:b/>
          <w:bCs/>
          <w:lang w:eastAsia="en-US"/>
        </w:rPr>
        <w:lastRenderedPageBreak/>
        <w:t xml:space="preserve">30.6.3.- </w:t>
      </w:r>
      <w:r w:rsidR="001E31D5" w:rsidRPr="0046D646">
        <w:rPr>
          <w:b/>
          <w:bCs/>
          <w:lang w:eastAsia="en-US"/>
        </w:rPr>
        <w:t xml:space="preserve">Libro de Subcontratación: </w:t>
      </w:r>
      <w:r w:rsidR="001E31D5" w:rsidRPr="0046D646">
        <w:rPr>
          <w:lang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46D646">
        <w:rPr>
          <w:lang w:eastAsia="en-US"/>
        </w:rPr>
        <w:t xml:space="preserve"> su inicio, todas y cada una</w:t>
      </w:r>
      <w:r w:rsidR="001E31D5" w:rsidRPr="0046D646">
        <w:rPr>
          <w:lang w:eastAsia="en-US"/>
        </w:rPr>
        <w:t xml:space="preserve"> de las subcontrataciones realizadas con subcontratistas y trabajadores autónomos.</w:t>
      </w:r>
      <w:bookmarkEnd w:id="815"/>
    </w:p>
    <w:p w14:paraId="290DE541" w14:textId="77777777" w:rsidR="001E31D5" w:rsidRPr="005C03A2" w:rsidRDefault="005E63EF" w:rsidP="0007565D">
      <w:pPr>
        <w:pStyle w:val="Ttulo4"/>
        <w:ind w:right="-427"/>
        <w:rPr>
          <w:lang w:val="es-ES_tradnl" w:eastAsia="en-US"/>
        </w:rPr>
      </w:pPr>
      <w:r w:rsidRPr="005C03A2">
        <w:rPr>
          <w:lang w:val="es-ES_tradnl" w:eastAsia="en-US"/>
        </w:rPr>
        <w:t xml:space="preserve">30.7.- </w:t>
      </w:r>
      <w:r w:rsidR="001E31D5" w:rsidRPr="005C03A2">
        <w:rPr>
          <w:lang w:val="es-ES_tradnl" w:eastAsia="en-US"/>
        </w:rPr>
        <w:t>Señalización y cartel de obra</w:t>
      </w:r>
      <w:r w:rsidRPr="005C03A2">
        <w:rPr>
          <w:lang w:val="es-ES_tradnl" w:eastAsia="en-US"/>
        </w:rPr>
        <w:t>.</w:t>
      </w:r>
    </w:p>
    <w:p w14:paraId="1520A70A" w14:textId="77777777" w:rsidR="001E31D5" w:rsidRPr="005C03A2" w:rsidRDefault="001E31D5" w:rsidP="0046D646">
      <w:pPr>
        <w:tabs>
          <w:tab w:val="left" w:pos="400"/>
        </w:tabs>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5C03A2" w:rsidRDefault="005E63EF" w:rsidP="0007565D">
      <w:pPr>
        <w:pStyle w:val="Ttulo4"/>
        <w:ind w:right="-427"/>
        <w:rPr>
          <w:lang w:val="es-ES_tradnl" w:eastAsia="en-US"/>
        </w:rPr>
      </w:pPr>
      <w:r w:rsidRPr="005C03A2">
        <w:rPr>
          <w:lang w:val="es-ES_tradnl" w:eastAsia="en-US"/>
        </w:rPr>
        <w:t xml:space="preserve">30.8.- </w:t>
      </w:r>
      <w:r w:rsidR="001E31D5" w:rsidRPr="005C03A2">
        <w:rPr>
          <w:lang w:val="es-ES_tradnl" w:eastAsia="en-US"/>
        </w:rPr>
        <w:t>Ensayos y análisis</w:t>
      </w:r>
      <w:r w:rsidRPr="005C03A2">
        <w:rPr>
          <w:lang w:val="es-ES_tradnl" w:eastAsia="en-US"/>
        </w:rPr>
        <w:t>.</w:t>
      </w:r>
    </w:p>
    <w:p w14:paraId="45140B6F"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46D646">
        <w:rPr>
          <w:rFonts w:ascii="Verdana" w:eastAsia="Arial Unicode MS" w:hAnsi="Verdana"/>
          <w:sz w:val="19"/>
          <w:szCs w:val="19"/>
          <w:lang w:eastAsia="en-US"/>
        </w:rPr>
        <w:t>4</w:t>
      </w:r>
      <w:r w:rsidRPr="0046D646">
        <w:rPr>
          <w:rFonts w:ascii="Verdana" w:eastAsia="Arial Unicode MS" w:hAnsi="Verdana"/>
          <w:sz w:val="19"/>
          <w:szCs w:val="19"/>
          <w:lang w:eastAsia="en-US"/>
        </w:rPr>
        <w:t xml:space="preserve"> de cláusulas específicas del contrato hasta el importe máximo que en dicha cláusula se señale.</w:t>
      </w:r>
    </w:p>
    <w:p w14:paraId="2D076AD5" w14:textId="77777777" w:rsidR="001E31D5" w:rsidRPr="005C03A2" w:rsidRDefault="001E31D5" w:rsidP="0007565D">
      <w:pPr>
        <w:spacing w:before="120" w:after="120"/>
        <w:ind w:left="851" w:right="-427"/>
        <w:jc w:val="both"/>
        <w:rPr>
          <w:rFonts w:ascii="Verdana" w:hAnsi="Verdana"/>
          <w:iCs/>
          <w:sz w:val="19"/>
          <w:szCs w:val="19"/>
        </w:rPr>
      </w:pPr>
      <w:r w:rsidRPr="005C03A2">
        <w:rPr>
          <w:rFonts w:ascii="Verdana" w:eastAsia="Arial Unicode MS" w:hAnsi="Verdana"/>
          <w:sz w:val="19"/>
          <w:szCs w:val="19"/>
          <w:lang w:val="es-ES_tradnl" w:eastAsia="en-US"/>
        </w:rPr>
        <w:t xml:space="preserve">No obstante, si se trata de una obra a la que le sea aplicable el </w:t>
      </w:r>
      <w:r w:rsidRPr="005C03A2">
        <w:rPr>
          <w:rFonts w:ascii="Verdana" w:eastAsia="Arial Unicode MS" w:hAnsi="Verdana" w:cs="Tahoma"/>
          <w:sz w:val="19"/>
          <w:szCs w:val="19"/>
        </w:rPr>
        <w:t xml:space="preserve">Decreto 209/2014, de 28 de octubre, por el que se regula el control de calidad en la construcción, la </w:t>
      </w:r>
      <w:r w:rsidRPr="005C03A2">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5C03A2">
        <w:rPr>
          <w:rFonts w:ascii="Verdana" w:hAnsi="Verdana"/>
          <w:iCs/>
          <w:sz w:val="19"/>
          <w:szCs w:val="19"/>
        </w:rPr>
        <w:t>, siendo los costes</w:t>
      </w:r>
      <w:r w:rsidR="00E55280" w:rsidRPr="005C03A2">
        <w:rPr>
          <w:rFonts w:ascii="Verdana" w:hAnsi="Verdana"/>
          <w:iCs/>
          <w:sz w:val="19"/>
          <w:szCs w:val="19"/>
        </w:rPr>
        <w:t xml:space="preserve"> derivad</w:t>
      </w:r>
      <w:r w:rsidR="00901E9D" w:rsidRPr="005C03A2">
        <w:rPr>
          <w:rFonts w:ascii="Verdana" w:hAnsi="Verdana"/>
          <w:iCs/>
          <w:sz w:val="19"/>
          <w:szCs w:val="19"/>
        </w:rPr>
        <w:t>o</w:t>
      </w:r>
      <w:r w:rsidR="00E55280" w:rsidRPr="005C03A2">
        <w:rPr>
          <w:rFonts w:ascii="Verdana" w:hAnsi="Verdana"/>
          <w:iCs/>
          <w:sz w:val="19"/>
          <w:szCs w:val="19"/>
        </w:rPr>
        <w:t>s de dicha contratación a cuenta de la contr</w:t>
      </w:r>
      <w:r w:rsidR="004C5A47" w:rsidRPr="005C03A2">
        <w:rPr>
          <w:rFonts w:ascii="Verdana" w:hAnsi="Verdana"/>
          <w:iCs/>
          <w:sz w:val="19"/>
          <w:szCs w:val="19"/>
        </w:rPr>
        <w:t>a</w:t>
      </w:r>
      <w:r w:rsidR="00E55280" w:rsidRPr="005C03A2">
        <w:rPr>
          <w:rFonts w:ascii="Verdana" w:hAnsi="Verdana"/>
          <w:iCs/>
          <w:sz w:val="19"/>
          <w:szCs w:val="19"/>
        </w:rPr>
        <w:t>tista</w:t>
      </w:r>
      <w:r w:rsidRPr="005C03A2">
        <w:rPr>
          <w:rFonts w:ascii="Verdana" w:hAnsi="Verdana"/>
          <w:iCs/>
          <w:sz w:val="19"/>
          <w:szCs w:val="19"/>
        </w:rPr>
        <w:t>.</w:t>
      </w:r>
    </w:p>
    <w:p w14:paraId="109A2820" w14:textId="77777777" w:rsidR="001E31D5" w:rsidRPr="005C03A2" w:rsidRDefault="001E31D5" w:rsidP="0007565D">
      <w:pPr>
        <w:spacing w:before="120" w:after="120"/>
        <w:ind w:left="851" w:right="-427"/>
        <w:jc w:val="both"/>
        <w:rPr>
          <w:rFonts w:ascii="Verdana" w:eastAsia="Calibri" w:hAnsi="Verdana" w:cs="Calibri"/>
          <w:sz w:val="19"/>
          <w:szCs w:val="19"/>
        </w:rPr>
      </w:pPr>
      <w:r w:rsidRPr="005C03A2">
        <w:rPr>
          <w:rFonts w:ascii="Verdana" w:eastAsia="Calibri" w:hAnsi="Verdana" w:cs="Calibri"/>
          <w:sz w:val="19"/>
          <w:szCs w:val="19"/>
        </w:rPr>
        <w:t xml:space="preserve">En este caso, la contratista </w:t>
      </w:r>
      <w:r w:rsidRPr="005C03A2">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5C03A2">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5C03A2" w:rsidRDefault="005E63EF" w:rsidP="0007565D">
      <w:pPr>
        <w:pStyle w:val="Ttulo4"/>
        <w:ind w:right="-427"/>
        <w:rPr>
          <w:lang w:val="es-ES_tradnl" w:eastAsia="en-US"/>
        </w:rPr>
      </w:pPr>
      <w:r w:rsidRPr="005C03A2">
        <w:rPr>
          <w:lang w:val="es-ES_tradnl" w:eastAsia="en-US"/>
        </w:rPr>
        <w:t xml:space="preserve">30.9.- </w:t>
      </w:r>
      <w:r w:rsidR="001E31D5" w:rsidRPr="005C03A2">
        <w:rPr>
          <w:lang w:val="es-ES_tradnl" w:eastAsia="en-US"/>
        </w:rPr>
        <w:t>Conservación y vigilancia</w:t>
      </w:r>
      <w:r w:rsidRPr="005C03A2">
        <w:rPr>
          <w:lang w:val="es-ES_tradnl" w:eastAsia="en-US"/>
        </w:rPr>
        <w:t>.</w:t>
      </w:r>
    </w:p>
    <w:p w14:paraId="2B465B8C" w14:textId="77777777" w:rsidR="001E31D5" w:rsidRPr="005C03A2"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5C03A2" w:rsidRDefault="003F6C79" w:rsidP="0007565D">
      <w:pPr>
        <w:pStyle w:val="Ttulo3"/>
        <w:ind w:right="-427"/>
        <w:rPr>
          <w:rFonts w:eastAsia="Arial Unicode MS"/>
        </w:rPr>
      </w:pPr>
      <w:bookmarkStart w:id="816" w:name="_Toc215044369"/>
      <w:r w:rsidRPr="005C03A2">
        <w:rPr>
          <w:rFonts w:eastAsia="Arial Unicode MS"/>
        </w:rPr>
        <w:t xml:space="preserve">31.- </w:t>
      </w:r>
      <w:r w:rsidR="001E31D5" w:rsidRPr="005C03A2">
        <w:rPr>
          <w:rFonts w:eastAsia="Arial Unicode MS"/>
        </w:rPr>
        <w:t>CONDICIONES ESPECIALES DE EJECUCIÓN</w:t>
      </w:r>
      <w:bookmarkEnd w:id="816"/>
    </w:p>
    <w:p w14:paraId="4AC68DAD" w14:textId="6A12B6BE" w:rsidR="001E31D5" w:rsidRPr="005C03A2" w:rsidRDefault="001E31D5" w:rsidP="0007565D">
      <w:pPr>
        <w:pStyle w:val="Estilo1"/>
        <w:spacing w:before="120" w:after="120"/>
        <w:ind w:left="284" w:right="-427"/>
        <w:rPr>
          <w:rFonts w:ascii="Verdana" w:eastAsia="Arial Unicode MS" w:hAnsi="Verdana" w:cs="Tahoma"/>
          <w:sz w:val="19"/>
          <w:szCs w:val="19"/>
        </w:rPr>
      </w:pPr>
      <w:r w:rsidRPr="005C03A2">
        <w:rPr>
          <w:rFonts w:ascii="Verdana" w:eastAsia="Arial Unicode MS" w:hAnsi="Verdana" w:cs="Tahoma"/>
          <w:sz w:val="19"/>
          <w:szCs w:val="19"/>
        </w:rPr>
        <w:t xml:space="preserve">Estas condiciones especiales de </w:t>
      </w:r>
      <w:r w:rsidR="00E55589" w:rsidRPr="005C03A2">
        <w:rPr>
          <w:rFonts w:ascii="Verdana" w:eastAsia="Arial Unicode MS" w:hAnsi="Verdana" w:cs="Tahoma"/>
          <w:sz w:val="19"/>
          <w:szCs w:val="19"/>
        </w:rPr>
        <w:t>ejecución,</w:t>
      </w:r>
      <w:r w:rsidRPr="005C03A2">
        <w:rPr>
          <w:rFonts w:ascii="Verdana" w:eastAsia="Arial Unicode MS" w:hAnsi="Verdana" w:cs="Tahoma"/>
          <w:sz w:val="19"/>
          <w:szCs w:val="19"/>
        </w:rPr>
        <w:t xml:space="preserve"> así como las recogidas en la cláusula 11 de cláusulas específicas del contrato deberán ser cumplidas tant</w:t>
      </w:r>
      <w:r w:rsidR="003835B1" w:rsidRPr="005C03A2">
        <w:rPr>
          <w:rFonts w:ascii="Verdana" w:eastAsia="Arial Unicode MS" w:hAnsi="Verdana" w:cs="Tahoma"/>
          <w:sz w:val="19"/>
          <w:szCs w:val="19"/>
        </w:rPr>
        <w:t>o por la contratista como por la</w:t>
      </w:r>
      <w:r w:rsidRPr="005C03A2">
        <w:rPr>
          <w:rFonts w:ascii="Verdana" w:eastAsia="Arial Unicode MS" w:hAnsi="Verdana" w:cs="Tahoma"/>
          <w:sz w:val="19"/>
          <w:szCs w:val="19"/>
        </w:rPr>
        <w:t>s subcontratistas.</w:t>
      </w:r>
    </w:p>
    <w:p w14:paraId="3E35FC9D" w14:textId="77777777" w:rsidR="001E31D5" w:rsidRPr="005C03A2" w:rsidRDefault="005E63EF" w:rsidP="0007565D">
      <w:pPr>
        <w:pStyle w:val="Ttulo4"/>
        <w:ind w:right="-427"/>
      </w:pPr>
      <w:r w:rsidRPr="005C03A2">
        <w:t xml:space="preserve">31.1.- </w:t>
      </w:r>
      <w:r w:rsidR="001E31D5" w:rsidRPr="005C03A2">
        <w:t>Lingüísticas</w:t>
      </w:r>
      <w:r w:rsidRPr="005C03A2">
        <w:t>.</w:t>
      </w:r>
    </w:p>
    <w:p w14:paraId="3828F9EA" w14:textId="7BD5862C" w:rsidR="001E31D5" w:rsidRPr="005C03A2" w:rsidRDefault="005E63EF" w:rsidP="008321A3">
      <w:pPr>
        <w:pStyle w:val="Ttulo5"/>
      </w:pPr>
      <w:bookmarkStart w:id="817" w:name="_Toc48118011"/>
      <w:r w:rsidRPr="005C03A2">
        <w:rPr>
          <w:b/>
        </w:rPr>
        <w:t>31.1.1.-</w:t>
      </w:r>
      <w:r w:rsidRPr="005C03A2">
        <w:t xml:space="preserve"> </w:t>
      </w:r>
      <w:r w:rsidR="001E31D5" w:rsidRPr="005C03A2">
        <w:t xml:space="preserve">En las relaciones entre el poder adjudicador y la contratista se empleará normalmente el euskera. A los efectos de la ejecución del contrato se </w:t>
      </w:r>
      <w:r w:rsidR="00E55589" w:rsidRPr="005C03A2">
        <w:t>entiende por</w:t>
      </w:r>
      <w:r w:rsidR="001E31D5" w:rsidRPr="005C03A2">
        <w:t xml:space="preserve"> emplear “normalmente el euskera”, lo siguiente:</w:t>
      </w:r>
      <w:bookmarkEnd w:id="817"/>
    </w:p>
    <w:p w14:paraId="1708488C" w14:textId="77777777" w:rsidR="0034654A" w:rsidRPr="005C03A2" w:rsidRDefault="0034654A">
      <w:pPr>
        <w:rPr>
          <w:rFonts w:ascii="Verdana" w:hAnsi="Verdana"/>
          <w:sz w:val="19"/>
          <w:szCs w:val="19"/>
        </w:rPr>
      </w:pPr>
      <w:r w:rsidRPr="005C03A2">
        <w:rPr>
          <w:rFonts w:ascii="Verdana" w:hAnsi="Verdana"/>
          <w:sz w:val="19"/>
          <w:szCs w:val="19"/>
        </w:rPr>
        <w:br w:type="page"/>
      </w:r>
    </w:p>
    <w:p w14:paraId="33D3E1BA" w14:textId="7A3203F7" w:rsidR="00FA1ADE" w:rsidRPr="005C03A2" w:rsidRDefault="001E31D5" w:rsidP="001161DC">
      <w:pPr>
        <w:pStyle w:val="Prrafodelista"/>
        <w:numPr>
          <w:ilvl w:val="0"/>
          <w:numId w:val="130"/>
        </w:numPr>
        <w:spacing w:before="120" w:after="120"/>
        <w:ind w:left="1985" w:right="-427" w:hanging="284"/>
        <w:jc w:val="both"/>
        <w:rPr>
          <w:rFonts w:ascii="Verdana" w:hAnsi="Verdana"/>
          <w:sz w:val="19"/>
          <w:szCs w:val="19"/>
        </w:rPr>
      </w:pPr>
      <w:r w:rsidRPr="005C03A2">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5C03A2" w:rsidRDefault="001E31D5" w:rsidP="001161DC">
      <w:pPr>
        <w:pStyle w:val="Prrafodelista"/>
        <w:numPr>
          <w:ilvl w:val="0"/>
          <w:numId w:val="130"/>
        </w:numPr>
        <w:spacing w:before="120" w:after="120"/>
        <w:ind w:left="1985" w:right="-427" w:hanging="284"/>
        <w:jc w:val="both"/>
        <w:rPr>
          <w:rFonts w:ascii="Verdana" w:eastAsia="Arial Unicode MS" w:hAnsi="Verdana"/>
          <w:b/>
          <w:sz w:val="19"/>
          <w:szCs w:val="18"/>
        </w:rPr>
      </w:pPr>
      <w:r w:rsidRPr="005C03A2">
        <w:rPr>
          <w:rFonts w:ascii="Verdana" w:hAnsi="Verdana"/>
          <w:sz w:val="19"/>
          <w:szCs w:val="19"/>
        </w:rPr>
        <w:t xml:space="preserve">Las comunicaciones escritas se redactarán en euskera y castellano, salvo que </w:t>
      </w:r>
      <w:r w:rsidRPr="005C03A2">
        <w:rPr>
          <w:rFonts w:ascii="Verdana" w:eastAsia="Arial Unicode MS" w:hAnsi="Verdana"/>
          <w:b/>
          <w:sz w:val="19"/>
          <w:szCs w:val="18"/>
        </w:rPr>
        <w:t>emisor y receptor opten por el euskera.</w:t>
      </w:r>
    </w:p>
    <w:p w14:paraId="7E5E33C6" w14:textId="77777777" w:rsidR="001E31D5" w:rsidRPr="005C03A2" w:rsidRDefault="005E63EF" w:rsidP="008321A3">
      <w:pPr>
        <w:pStyle w:val="Ttulo5"/>
        <w:rPr>
          <w:i/>
          <w:iCs/>
        </w:rPr>
      </w:pPr>
      <w:bookmarkStart w:id="818" w:name="_Toc48118012"/>
      <w:r w:rsidRPr="005C03A2">
        <w:rPr>
          <w:b/>
        </w:rPr>
        <w:t>31.1.2.-</w:t>
      </w:r>
      <w:r w:rsidRPr="005C03A2">
        <w:t xml:space="preserve"> </w:t>
      </w:r>
      <w:r w:rsidR="001E31D5" w:rsidRPr="005C03A2">
        <w:t>Se garantizará el uso del euskera en los rótulos, publicaciones, señalizaciones, avisos y comunicaciones, y en general, en la interlocución</w:t>
      </w:r>
      <w:r w:rsidR="001E31D5" w:rsidRPr="005C03A2">
        <w:rPr>
          <w:i/>
          <w:iCs/>
        </w:rPr>
        <w:t>.</w:t>
      </w:r>
      <w:bookmarkEnd w:id="818"/>
    </w:p>
    <w:p w14:paraId="7EF53A19" w14:textId="77777777" w:rsidR="001E31D5" w:rsidRPr="005C03A2" w:rsidRDefault="005E63EF" w:rsidP="0007565D">
      <w:pPr>
        <w:pStyle w:val="Ttulo4"/>
        <w:ind w:right="-427"/>
      </w:pPr>
      <w:r w:rsidRPr="005C03A2">
        <w:t xml:space="preserve">31.2.- </w:t>
      </w:r>
      <w:r w:rsidR="001E31D5" w:rsidRPr="005C03A2">
        <w:t>De tipo social o relativo al empleo</w:t>
      </w:r>
      <w:r w:rsidR="008D6184" w:rsidRPr="005C03A2">
        <w:t>.</w:t>
      </w:r>
    </w:p>
    <w:p w14:paraId="20C2C500" w14:textId="77777777" w:rsidR="001E31D5" w:rsidRPr="005C03A2" w:rsidRDefault="005E63EF" w:rsidP="008321A3">
      <w:pPr>
        <w:pStyle w:val="Ttulo5"/>
      </w:pPr>
      <w:bookmarkStart w:id="819" w:name="_Toc48118014"/>
      <w:r w:rsidRPr="005C03A2">
        <w:rPr>
          <w:b/>
        </w:rPr>
        <w:t>31.2.1.-</w:t>
      </w:r>
      <w:r w:rsidRPr="005C03A2">
        <w:t xml:space="preserve"> </w:t>
      </w:r>
      <w:r w:rsidR="001E31D5" w:rsidRPr="005C03A2">
        <w:t>Cumplir las disposiciones legales, reglamentarias y convencionales vigentes en materia laboral, de Seguridad Social y de seguridad y salud en el trabajo.</w:t>
      </w:r>
      <w:bookmarkEnd w:id="819"/>
    </w:p>
    <w:p w14:paraId="6B0C4479" w14:textId="77777777" w:rsidR="001E31D5" w:rsidRPr="005C03A2" w:rsidRDefault="005E63EF" w:rsidP="008321A3">
      <w:pPr>
        <w:pStyle w:val="Ttulo5"/>
      </w:pPr>
      <w:bookmarkStart w:id="820" w:name="_Toc48118015"/>
      <w:r w:rsidRPr="005C03A2">
        <w:rPr>
          <w:b/>
        </w:rPr>
        <w:t>31.2.2.-</w:t>
      </w:r>
      <w:r w:rsidRPr="005C03A2">
        <w:t xml:space="preserve"> </w:t>
      </w:r>
      <w:r w:rsidR="001E31D5" w:rsidRPr="005C03A2">
        <w:t>Proporcionar a la Dirección Facultativa los datos y documentos que se indican en los apartados siguientes con arreglo a los plazos y condiciones indicados en cada caso:</w:t>
      </w:r>
      <w:bookmarkEnd w:id="820"/>
    </w:p>
    <w:p w14:paraId="50ABCDFE" w14:textId="77777777" w:rsidR="001E31D5" w:rsidRPr="005C03A2" w:rsidRDefault="001E31D5" w:rsidP="001161DC">
      <w:pPr>
        <w:pStyle w:val="Prrafodelista"/>
        <w:widowControl w:val="0"/>
        <w:numPr>
          <w:ilvl w:val="0"/>
          <w:numId w:val="90"/>
        </w:numPr>
        <w:spacing w:before="120" w:after="120"/>
        <w:ind w:left="1985" w:right="-427" w:hanging="284"/>
        <w:jc w:val="both"/>
        <w:rPr>
          <w:rFonts w:ascii="Verdana" w:hAnsi="Verdana" w:cs="Tahoma"/>
          <w:sz w:val="19"/>
          <w:szCs w:val="19"/>
        </w:rPr>
      </w:pPr>
      <w:r w:rsidRPr="005C03A2">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5C03A2" w:rsidRDefault="001E31D5" w:rsidP="001161DC">
      <w:pPr>
        <w:pStyle w:val="Prrafodelista"/>
        <w:widowControl w:val="0"/>
        <w:numPr>
          <w:ilvl w:val="0"/>
          <w:numId w:val="90"/>
        </w:numPr>
        <w:spacing w:before="120" w:after="120"/>
        <w:ind w:left="1985" w:right="-427" w:hanging="284"/>
        <w:jc w:val="both"/>
        <w:rPr>
          <w:rFonts w:ascii="Verdana" w:hAnsi="Verdana" w:cs="Tahoma"/>
          <w:sz w:val="19"/>
          <w:szCs w:val="19"/>
        </w:rPr>
      </w:pPr>
      <w:r w:rsidRPr="005C03A2">
        <w:rPr>
          <w:rFonts w:ascii="Verdana" w:hAnsi="Verdana" w:cs="Tahoma"/>
          <w:sz w:val="19"/>
          <w:szCs w:val="19"/>
        </w:rPr>
        <w:t xml:space="preserve">Los documentos que solicite la Dirección Facultativa en orden a comprobar la veracidad de los datos proporcionados y el cumplimiento de las obligaciones </w:t>
      </w:r>
      <w:r w:rsidRPr="005C03A2">
        <w:rPr>
          <w:rFonts w:ascii="Verdana" w:eastAsia="Arial Unicode MS" w:hAnsi="Verdana"/>
          <w:b/>
          <w:sz w:val="19"/>
          <w:szCs w:val="18"/>
        </w:rPr>
        <w:t>laborales que, en su condición de empleador</w:t>
      </w:r>
      <w:r w:rsidR="00CA32A0" w:rsidRPr="005C03A2">
        <w:rPr>
          <w:rFonts w:ascii="Verdana" w:eastAsia="Arial Unicode MS" w:hAnsi="Verdana"/>
          <w:b/>
          <w:sz w:val="19"/>
          <w:szCs w:val="18"/>
        </w:rPr>
        <w:t>a</w:t>
      </w:r>
      <w:r w:rsidRPr="005C03A2">
        <w:rPr>
          <w:rFonts w:ascii="Verdana" w:eastAsia="Arial Unicode MS" w:hAnsi="Verdana"/>
          <w:b/>
          <w:sz w:val="19"/>
          <w:szCs w:val="18"/>
        </w:rPr>
        <w:t>, asume la contratista: se</w:t>
      </w:r>
      <w:r w:rsidRPr="005C03A2">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5C03A2" w:rsidRDefault="005E63EF" w:rsidP="008321A3">
      <w:pPr>
        <w:pStyle w:val="Ttulo5"/>
      </w:pPr>
      <w:bookmarkStart w:id="821" w:name="_Toc48118016"/>
      <w:r w:rsidRPr="005C03A2">
        <w:rPr>
          <w:b/>
        </w:rPr>
        <w:t>31.2.3.-</w:t>
      </w:r>
      <w:r w:rsidRPr="005C03A2">
        <w:t xml:space="preserve"> </w:t>
      </w:r>
      <w:r w:rsidR="001E31D5" w:rsidRPr="005C03A2">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21"/>
    </w:p>
    <w:p w14:paraId="0DB22016" w14:textId="77777777" w:rsidR="001E31D5" w:rsidRPr="005C03A2" w:rsidRDefault="005E63EF" w:rsidP="008321A3">
      <w:pPr>
        <w:pStyle w:val="Ttulo5"/>
      </w:pPr>
      <w:bookmarkStart w:id="822" w:name="_Toc48118017"/>
      <w:r w:rsidRPr="005C03A2">
        <w:rPr>
          <w:b/>
        </w:rPr>
        <w:t>31.2.4.-</w:t>
      </w:r>
      <w:r w:rsidRPr="005C03A2">
        <w:t xml:space="preserve"> </w:t>
      </w:r>
      <w:r w:rsidR="001E31D5" w:rsidRPr="005C03A2">
        <w:t>Dar transparencia institucional a todos los datos derivados de la ejecución del contrato.</w:t>
      </w:r>
      <w:bookmarkEnd w:id="822"/>
    </w:p>
    <w:p w14:paraId="0585925C" w14:textId="77777777" w:rsidR="001E31D5" w:rsidRPr="005C03A2" w:rsidRDefault="005E63EF" w:rsidP="005E00FB">
      <w:pPr>
        <w:pStyle w:val="Ttulo4"/>
        <w:tabs>
          <w:tab w:val="left" w:pos="9090"/>
        </w:tabs>
        <w:ind w:right="-427"/>
      </w:pPr>
      <w:r w:rsidRPr="005C03A2">
        <w:t xml:space="preserve">31.3.- </w:t>
      </w:r>
      <w:r w:rsidR="00F07F40" w:rsidRPr="005C03A2">
        <w:t>Comprobación de pagos a la</w:t>
      </w:r>
      <w:r w:rsidR="001E31D5" w:rsidRPr="005C03A2">
        <w:t xml:space="preserve">s </w:t>
      </w:r>
      <w:r w:rsidR="00F07F40" w:rsidRPr="005C03A2">
        <w:t>subcontratistas y suministradora</w:t>
      </w:r>
      <w:r w:rsidR="001E31D5" w:rsidRPr="005C03A2">
        <w:t>s</w:t>
      </w:r>
      <w:r w:rsidR="008D6184" w:rsidRPr="005C03A2">
        <w:t>.</w:t>
      </w:r>
      <w:r w:rsidR="005E00FB" w:rsidRPr="005C03A2">
        <w:tab/>
      </w:r>
    </w:p>
    <w:p w14:paraId="704C86E5" w14:textId="77777777" w:rsidR="001E31D5" w:rsidRPr="005C03A2" w:rsidRDefault="00292C55" w:rsidP="008321A3">
      <w:pPr>
        <w:pStyle w:val="Ttulo5"/>
      </w:pPr>
      <w:bookmarkStart w:id="823" w:name="_Toc48118019"/>
      <w:r w:rsidRPr="005C03A2">
        <w:rPr>
          <w:b/>
        </w:rPr>
        <w:t>31.3.1.-</w:t>
      </w:r>
      <w:r w:rsidRPr="005C03A2">
        <w:t xml:space="preserve"> </w:t>
      </w:r>
      <w:r w:rsidR="001E31D5" w:rsidRPr="005C03A2">
        <w:t>Remisión a la Dirección Facultativa, cuando esta se lo solicite, de la relación detallada de l</w:t>
      </w:r>
      <w:r w:rsidR="003835B1" w:rsidRPr="005C03A2">
        <w:t>a</w:t>
      </w:r>
      <w:r w:rsidR="001E31D5" w:rsidRPr="005C03A2">
        <w:t xml:space="preserve">s </w:t>
      </w:r>
      <w:r w:rsidR="003835B1" w:rsidRPr="005C03A2">
        <w:t>subcontratistas y suministradora</w:t>
      </w:r>
      <w:r w:rsidR="001E31D5" w:rsidRPr="005C03A2">
        <w:t xml:space="preserve">s que participen en el contrato cuando se perfeccionen su participación junto con aquellas condiciones de subcontratación o suministro de cada </w:t>
      </w:r>
      <w:proofErr w:type="gramStart"/>
      <w:r w:rsidR="001E31D5" w:rsidRPr="005C03A2">
        <w:t>uno</w:t>
      </w:r>
      <w:r w:rsidR="00F00F48" w:rsidRPr="005C03A2">
        <w:t xml:space="preserve"> de ella</w:t>
      </w:r>
      <w:r w:rsidR="001E31D5" w:rsidRPr="005C03A2">
        <w:t>s</w:t>
      </w:r>
      <w:proofErr w:type="gramEnd"/>
      <w:r w:rsidR="001E31D5" w:rsidRPr="005C03A2">
        <w:t xml:space="preserve"> que guarden una relación directa con el plazo del pago.</w:t>
      </w:r>
      <w:bookmarkEnd w:id="823"/>
    </w:p>
    <w:p w14:paraId="42DFF73A" w14:textId="37E39737" w:rsidR="001E31D5" w:rsidRPr="005C03A2" w:rsidRDefault="00292C55" w:rsidP="008321A3">
      <w:pPr>
        <w:pStyle w:val="Ttulo5"/>
      </w:pPr>
      <w:bookmarkStart w:id="824" w:name="_Toc48118020"/>
      <w:r w:rsidRPr="005C03A2">
        <w:rPr>
          <w:b/>
        </w:rPr>
        <w:t>31.3.2.-</w:t>
      </w:r>
      <w:r w:rsidRPr="005C03A2">
        <w:t xml:space="preserve"> </w:t>
      </w:r>
      <w:r w:rsidR="001E31D5" w:rsidRPr="005C03A2">
        <w:t>Remisión a la Dirección Facultativa, cuando este se lo solicite, del justificante d</w:t>
      </w:r>
      <w:r w:rsidR="003835B1" w:rsidRPr="005C03A2">
        <w:t>e cumplimiento de los pagos a la</w:t>
      </w:r>
      <w:r w:rsidR="001E31D5" w:rsidRPr="005C03A2">
        <w:t xml:space="preserve">s </w:t>
      </w:r>
      <w:r w:rsidR="003835B1" w:rsidRPr="005C03A2">
        <w:t>subcontratistas y suministradoras descrita</w:t>
      </w:r>
      <w:r w:rsidR="001E31D5" w:rsidRPr="005C03A2">
        <w:t>s en el punto anterior una vez terminada la prestación dentro de los plazos de pago legalmente establecidos en el art. 216 LCSP y Ley 3/2004, de 29 de diciembre, por la que se establecen medidas de lucha contra la morosidad en las operaciones comerciales.</w:t>
      </w:r>
      <w:bookmarkEnd w:id="824"/>
      <w:r w:rsidR="00BB74FF" w:rsidRPr="005C03A2">
        <w:t xml:space="preserve"> Así mismo, se podrá proceder, en su caso, a la retención provisional de garantía prevista en el artículo 216.4 LCSP. </w:t>
      </w:r>
    </w:p>
    <w:p w14:paraId="7EFA337D" w14:textId="25D3AA8C" w:rsidR="003B23E5" w:rsidRPr="005C03A2" w:rsidRDefault="003B23E5">
      <w:pPr>
        <w:pStyle w:val="Ttulo5"/>
      </w:pPr>
      <w:r w:rsidRPr="005C03A2">
        <w:rPr>
          <w:b/>
        </w:rPr>
        <w:t>31.3.3.-</w:t>
      </w:r>
      <w:r w:rsidRPr="005C03A2">
        <w:t xml:space="preserve"> Se procederá a la comprobación de los pagos a los subcontratistas o suministradores conforme al artículo 217 LCSP</w:t>
      </w:r>
      <w:r w:rsidR="00B61501" w:rsidRPr="005C03A2">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5C03A2">
        <w:t xml:space="preserve"> Dicho certificado deberá indicar que el pago se ha efectuado conforme a lo dispuesto en el artículo 216 de la LCSP.</w:t>
      </w:r>
    </w:p>
    <w:p w14:paraId="6D0762B8" w14:textId="69BF233F" w:rsidR="002E44EA" w:rsidRPr="005C03A2" w:rsidRDefault="002E44EA">
      <w:pPr>
        <w:pStyle w:val="Ttulo5"/>
      </w:pPr>
      <w:r w:rsidRPr="005C03A2">
        <w:rPr>
          <w:b/>
        </w:rPr>
        <w:t>31.3.</w:t>
      </w:r>
      <w:r w:rsidR="003B23E5" w:rsidRPr="005C03A2">
        <w:rPr>
          <w:b/>
        </w:rPr>
        <w:t>4</w:t>
      </w:r>
      <w:r w:rsidRPr="005C03A2">
        <w:rPr>
          <w:b/>
        </w:rPr>
        <w:t>.</w:t>
      </w:r>
      <w:r w:rsidRPr="005C03A2">
        <w:t xml:space="preserve">- Cuando mediante resolución judicial o arbitral </w:t>
      </w:r>
      <w:proofErr w:type="gramStart"/>
      <w:r w:rsidRPr="005C03A2">
        <w:t>firme aportada</w:t>
      </w:r>
      <w:proofErr w:type="gramEnd"/>
      <w:r w:rsidRPr="005C03A2">
        <w:t xml:space="preserve"> por el subcontratista o por el suministrador al órgano de contratación quedara acreditado el impago por el contratista a un subcontratista o suministrador vinculado a la ejecución del contrato en los plazos </w:t>
      </w:r>
      <w:r w:rsidRPr="005C03A2">
        <w:lastRenderedPageBreak/>
        <w:t>previstos en la Ley 3/2004, de 29 de diciembre, procederá</w:t>
      </w:r>
      <w:r w:rsidR="0075262E" w:rsidRPr="005C03A2">
        <w:t>,</w:t>
      </w:r>
      <w:r w:rsidRPr="005C03A2">
        <w:t xml:space="preserve"> en todo caso</w:t>
      </w:r>
      <w:r w:rsidR="0075262E" w:rsidRPr="005C03A2">
        <w:t>,</w:t>
      </w:r>
      <w:r w:rsidRPr="005C03A2">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5C03A2" w:rsidRDefault="005E00FB" w:rsidP="004B187A">
      <w:pPr>
        <w:pStyle w:val="Ttulo4"/>
      </w:pPr>
      <w:r w:rsidRPr="005C03A2">
        <w:t>31.</w:t>
      </w:r>
      <w:r w:rsidR="00B46CAE" w:rsidRPr="005C03A2">
        <w:t>4</w:t>
      </w:r>
      <w:r w:rsidRPr="005C03A2">
        <w:t xml:space="preserve">.- </w:t>
      </w:r>
      <w:r w:rsidR="00B46CAE" w:rsidRPr="005C03A2">
        <w:t xml:space="preserve">En materia de protección de datos: </w:t>
      </w:r>
    </w:p>
    <w:p w14:paraId="48A74DD5" w14:textId="0BB46130" w:rsidR="00B46CAE" w:rsidRPr="005C03A2" w:rsidRDefault="00B46CAE" w:rsidP="004B187A">
      <w:pPr>
        <w:spacing w:before="120" w:after="120"/>
        <w:ind w:left="851" w:right="-427"/>
        <w:jc w:val="both"/>
        <w:rPr>
          <w:rFonts w:ascii="Verdana" w:eastAsia="Arial Unicode MS" w:hAnsi="Verdana"/>
          <w:sz w:val="19"/>
          <w:szCs w:val="18"/>
        </w:rPr>
      </w:pPr>
      <w:r w:rsidRPr="005C03A2">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5C03A2" w:rsidRDefault="005A1F1B" w:rsidP="005A1F1B">
      <w:pPr>
        <w:pStyle w:val="Ttulo4"/>
      </w:pPr>
      <w:r w:rsidRPr="005C03A2">
        <w:t>31.5.- Medioambientales</w:t>
      </w:r>
      <w:r w:rsidR="00ED71C6" w:rsidRPr="005C03A2">
        <w:t>:</w:t>
      </w:r>
    </w:p>
    <w:p w14:paraId="560BE3B9" w14:textId="78E0043D" w:rsidR="00683CA9" w:rsidRPr="005C03A2" w:rsidRDefault="005A1F1B" w:rsidP="005A1F1B">
      <w:pPr>
        <w:spacing w:before="120" w:after="120"/>
        <w:ind w:left="851" w:right="-427"/>
        <w:jc w:val="both"/>
        <w:rPr>
          <w:rFonts w:ascii="Verdana" w:eastAsia="Arial Unicode MS" w:hAnsi="Verdana"/>
          <w:sz w:val="19"/>
          <w:szCs w:val="18"/>
        </w:rPr>
      </w:pPr>
      <w:r w:rsidRPr="005C03A2">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5C03A2">
        <w:rPr>
          <w:rFonts w:ascii="Verdana" w:eastAsia="Arial Unicode MS" w:hAnsi="Verdana"/>
          <w:sz w:val="19"/>
          <w:szCs w:val="18"/>
        </w:rPr>
        <w:t xml:space="preserve"> </w:t>
      </w:r>
      <w:r w:rsidR="005D1D50" w:rsidRPr="005C03A2">
        <w:rPr>
          <w:rFonts w:ascii="Verdana" w:eastAsia="Arial Unicode MS" w:hAnsi="Verdana"/>
          <w:sz w:val="19"/>
          <w:szCs w:val="18"/>
        </w:rPr>
        <w:t>A su vez realizará un uso más eficiente de sus recursos, buscando el mínimo impacto ambiental</w:t>
      </w:r>
      <w:r w:rsidR="003A595E" w:rsidRPr="005C03A2">
        <w:rPr>
          <w:rFonts w:ascii="Verdana" w:eastAsia="Arial Unicode MS" w:hAnsi="Verdana"/>
          <w:sz w:val="19"/>
          <w:szCs w:val="18"/>
        </w:rPr>
        <w:t>.</w:t>
      </w:r>
    </w:p>
    <w:p w14:paraId="24326058" w14:textId="21FFD32A" w:rsidR="001E31D5" w:rsidRPr="005C03A2" w:rsidRDefault="003F6C79" w:rsidP="0007565D">
      <w:pPr>
        <w:pStyle w:val="Ttulo3"/>
        <w:ind w:right="-427"/>
        <w:rPr>
          <w:rFonts w:eastAsia="Arial Unicode MS"/>
        </w:rPr>
      </w:pPr>
      <w:bookmarkStart w:id="825" w:name="_Toc215044370"/>
      <w:r w:rsidRPr="005C03A2">
        <w:rPr>
          <w:rFonts w:eastAsia="Arial Unicode MS"/>
        </w:rPr>
        <w:t xml:space="preserve">32.- </w:t>
      </w:r>
      <w:r w:rsidR="001E31D5" w:rsidRPr="005C03A2">
        <w:rPr>
          <w:rFonts w:eastAsia="Arial Unicode MS"/>
        </w:rPr>
        <w:t>CONFIDENCIALIDAD</w:t>
      </w:r>
      <w:r w:rsidR="006B434B" w:rsidRPr="005C03A2">
        <w:rPr>
          <w:rFonts w:eastAsia="Arial Unicode MS"/>
        </w:rPr>
        <w:t xml:space="preserve"> Y TRATAMIENTO DE DATOS PERSONALES</w:t>
      </w:r>
      <w:bookmarkEnd w:id="825"/>
    </w:p>
    <w:p w14:paraId="0A9B4C52" w14:textId="77777777" w:rsidR="002A6DBB" w:rsidRPr="005C03A2" w:rsidRDefault="002A6DBB" w:rsidP="002A6DBB">
      <w:pPr>
        <w:pStyle w:val="Ttulo4"/>
        <w:ind w:right="-425"/>
        <w:rPr>
          <w:szCs w:val="19"/>
        </w:rPr>
      </w:pPr>
      <w:bookmarkStart w:id="826" w:name="_Toc96676887"/>
      <w:r w:rsidRPr="005C03A2">
        <w:rPr>
          <w:szCs w:val="19"/>
        </w:rPr>
        <w:t>32.1- Confidencialidad.</w:t>
      </w:r>
      <w:bookmarkEnd w:id="826"/>
    </w:p>
    <w:p w14:paraId="02CBAEEC" w14:textId="77777777" w:rsidR="002A6DBB" w:rsidRPr="005C03A2"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5C03A2">
        <w:rPr>
          <w:rFonts w:ascii="Verdana" w:eastAsia="Arial Unicode MS" w:hAnsi="Verdana" w:cs="Tahoma"/>
          <w:sz w:val="19"/>
          <w:szCs w:val="19"/>
        </w:rPr>
        <w:t xml:space="preserve">Toda la información </w:t>
      </w:r>
      <w:r w:rsidRPr="005C03A2">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5C03A2"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5C03A2">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5C03A2"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5C03A2">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5C03A2" w:rsidRDefault="002A6DBB" w:rsidP="002A6DBB">
      <w:pPr>
        <w:spacing w:before="120" w:after="120"/>
        <w:ind w:left="851" w:right="-425" w:hanging="567"/>
        <w:jc w:val="both"/>
        <w:outlineLvl w:val="3"/>
        <w:rPr>
          <w:rFonts w:ascii="Verdana" w:eastAsia="Arial Unicode MS" w:hAnsi="Verdana"/>
          <w:b/>
          <w:sz w:val="19"/>
          <w:szCs w:val="19"/>
        </w:rPr>
      </w:pPr>
      <w:bookmarkStart w:id="827" w:name="_Toc96676888"/>
      <w:r w:rsidRPr="005C03A2">
        <w:rPr>
          <w:rFonts w:ascii="Verdana" w:eastAsia="Arial Unicode MS" w:hAnsi="Verdana"/>
          <w:b/>
          <w:sz w:val="19"/>
          <w:szCs w:val="19"/>
        </w:rPr>
        <w:t>32.2.- Tratamiento de datos personales.</w:t>
      </w:r>
      <w:bookmarkEnd w:id="827"/>
    </w:p>
    <w:p w14:paraId="6281645B" w14:textId="77777777" w:rsidR="002A6DBB" w:rsidRPr="005C03A2" w:rsidRDefault="002A6DBB" w:rsidP="002A6DBB">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59AC3DE0" w:rsidR="001B6429" w:rsidRPr="005C03A2"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5C03A2">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FCEAAFE" w14:textId="552FE4F5" w:rsidR="00052655" w:rsidRPr="005C03A2" w:rsidRDefault="00052655" w:rsidP="001B6429">
      <w:pPr>
        <w:pStyle w:val="Estilo1"/>
        <w:tabs>
          <w:tab w:val="left" w:pos="600"/>
          <w:tab w:val="left" w:pos="832"/>
        </w:tabs>
        <w:spacing w:before="120" w:after="120"/>
        <w:ind w:left="851" w:right="-425"/>
        <w:rPr>
          <w:rFonts w:ascii="Verdana" w:eastAsia="Arial Unicode MS" w:hAnsi="Verdana"/>
          <w:sz w:val="19"/>
          <w:szCs w:val="19"/>
        </w:rPr>
      </w:pPr>
      <w:r w:rsidRPr="005C03A2">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lastRenderedPageBreak/>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5C03A2" w:rsidRDefault="002A6DBB" w:rsidP="002A6DBB">
      <w:pPr>
        <w:spacing w:before="120" w:after="120"/>
        <w:ind w:left="851" w:right="-425" w:hanging="567"/>
        <w:jc w:val="both"/>
        <w:outlineLvl w:val="3"/>
        <w:rPr>
          <w:rFonts w:ascii="Verdana" w:eastAsia="Arial Unicode MS" w:hAnsi="Verdana"/>
          <w:sz w:val="19"/>
          <w:szCs w:val="19"/>
        </w:rPr>
      </w:pPr>
      <w:bookmarkStart w:id="828" w:name="_Toc5959013"/>
      <w:bookmarkStart w:id="829" w:name="_Toc96676889"/>
      <w:r w:rsidRPr="005C03A2">
        <w:rPr>
          <w:rFonts w:ascii="Verdana" w:eastAsia="Arial Unicode MS" w:hAnsi="Verdana"/>
          <w:b/>
          <w:sz w:val="19"/>
          <w:szCs w:val="19"/>
        </w:rPr>
        <w:t>32.3.- Estipulaciones como encargado del tratamiento</w:t>
      </w:r>
      <w:bookmarkEnd w:id="828"/>
      <w:r w:rsidRPr="005C03A2">
        <w:rPr>
          <w:rFonts w:ascii="Verdana" w:eastAsia="Arial Unicode MS" w:hAnsi="Verdana"/>
          <w:b/>
          <w:sz w:val="19"/>
          <w:szCs w:val="19"/>
        </w:rPr>
        <w:t>.</w:t>
      </w:r>
      <w:bookmarkEnd w:id="829"/>
    </w:p>
    <w:p w14:paraId="62CD1920"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5C03A2" w:rsidRDefault="002A6DBB" w:rsidP="002A6DBB">
      <w:pPr>
        <w:spacing w:before="120" w:after="120"/>
        <w:ind w:left="851" w:right="-427"/>
        <w:jc w:val="both"/>
        <w:rPr>
          <w:rFonts w:ascii="Verdana" w:hAnsi="Verdana"/>
          <w:color w:val="000000"/>
          <w:sz w:val="19"/>
          <w:szCs w:val="19"/>
        </w:rPr>
      </w:pPr>
      <w:proofErr w:type="gramStart"/>
      <w:r w:rsidRPr="005C03A2">
        <w:rPr>
          <w:rFonts w:ascii="Verdana" w:hAnsi="Verdana"/>
          <w:color w:val="000000"/>
          <w:sz w:val="19"/>
          <w:szCs w:val="19"/>
        </w:rPr>
        <w:t>Las prestaciones a realizar</w:t>
      </w:r>
      <w:proofErr w:type="gramEnd"/>
      <w:r w:rsidRPr="005C03A2">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La contratista se obliga a y garantiza el cumplimiento de las siguientes obligaciones, complementadas con lo detallado en el Anexo</w:t>
      </w:r>
      <w:r w:rsidR="00911ECF" w:rsidRPr="005C03A2">
        <w:rPr>
          <w:rFonts w:ascii="Verdana" w:hAnsi="Verdana"/>
          <w:color w:val="000000"/>
          <w:sz w:val="19"/>
          <w:szCs w:val="19"/>
        </w:rPr>
        <w:t xml:space="preserve"> VII.2</w:t>
      </w:r>
      <w:r w:rsidRPr="005C03A2">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5C03A2" w:rsidRDefault="002A6DBB" w:rsidP="001161DC">
      <w:pPr>
        <w:numPr>
          <w:ilvl w:val="0"/>
          <w:numId w:val="135"/>
        </w:numPr>
        <w:spacing w:before="120" w:after="120"/>
        <w:ind w:left="1418" w:right="-427" w:hanging="283"/>
        <w:jc w:val="both"/>
        <w:rPr>
          <w:rFonts w:ascii="Verdana" w:hAnsi="Verdana"/>
          <w:color w:val="000000"/>
          <w:sz w:val="19"/>
          <w:szCs w:val="19"/>
        </w:rPr>
      </w:pPr>
      <w:r w:rsidRPr="005C03A2">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b)</w:t>
      </w:r>
      <w:r w:rsidRPr="005C03A2">
        <w:rPr>
          <w:rFonts w:ascii="Verdana" w:hAnsi="Verdana"/>
          <w:color w:val="000000"/>
          <w:sz w:val="19"/>
          <w:szCs w:val="19"/>
        </w:rPr>
        <w:tab/>
        <w:t>No utilizar ni aplicar los datos personales con una finalidad distinta a la ejecución del objeto del contrato.</w:t>
      </w:r>
    </w:p>
    <w:p w14:paraId="1927FA74"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c)</w:t>
      </w:r>
      <w:r w:rsidRPr="005C03A2">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d)</w:t>
      </w:r>
      <w:r w:rsidRPr="005C03A2">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lastRenderedPageBreak/>
        <w:t>e)</w:t>
      </w:r>
      <w:r w:rsidRPr="005C03A2">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f)</w:t>
      </w:r>
      <w:r w:rsidRPr="005C03A2">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g)</w:t>
      </w:r>
      <w:r w:rsidRPr="005C03A2">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h)</w:t>
      </w:r>
      <w:r w:rsidRPr="005C03A2">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i)</w:t>
      </w:r>
      <w:r w:rsidRPr="005C03A2">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j)</w:t>
      </w:r>
      <w:r w:rsidRPr="005C03A2">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k)</w:t>
      </w:r>
      <w:r w:rsidRPr="005C03A2">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l)</w:t>
      </w:r>
      <w:r w:rsidRPr="005C03A2">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w:t>
      </w:r>
      <w:r w:rsidRPr="005C03A2">
        <w:rPr>
          <w:rFonts w:ascii="Verdana" w:hAnsi="Verdana"/>
          <w:color w:val="000000"/>
          <w:sz w:val="19"/>
          <w:szCs w:val="19"/>
        </w:rPr>
        <w:lastRenderedPageBreak/>
        <w:t>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m)</w:t>
      </w:r>
      <w:r w:rsidRPr="005C03A2">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n)</w:t>
      </w:r>
      <w:r w:rsidRPr="005C03A2">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ñ)</w:t>
      </w:r>
      <w:r w:rsidRPr="005C03A2">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o)</w:t>
      </w:r>
      <w:r w:rsidRPr="005C03A2">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5C03A2" w:rsidRDefault="002A6DBB" w:rsidP="002A6DBB">
      <w:pPr>
        <w:spacing w:before="120" w:after="120"/>
        <w:ind w:left="1418" w:right="-425" w:hanging="283"/>
        <w:jc w:val="both"/>
        <w:rPr>
          <w:rFonts w:ascii="Verdana" w:hAnsi="Verdana"/>
          <w:color w:val="000000"/>
          <w:sz w:val="19"/>
          <w:szCs w:val="19"/>
        </w:rPr>
      </w:pPr>
      <w:r w:rsidRPr="005C03A2">
        <w:rPr>
          <w:rFonts w:ascii="Verdana" w:hAnsi="Verdana"/>
          <w:b/>
          <w:color w:val="000000"/>
          <w:sz w:val="19"/>
          <w:szCs w:val="19"/>
        </w:rPr>
        <w:t>p)</w:t>
      </w:r>
      <w:r w:rsidRPr="005C03A2">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5C03A2" w:rsidRDefault="002A6DBB" w:rsidP="002A6DBB">
      <w:pPr>
        <w:spacing w:before="120" w:after="120"/>
        <w:ind w:left="851" w:right="-425" w:hanging="567"/>
        <w:jc w:val="both"/>
        <w:outlineLvl w:val="3"/>
        <w:rPr>
          <w:rFonts w:ascii="Verdana" w:eastAsia="Arial Unicode MS" w:hAnsi="Verdana"/>
          <w:b/>
          <w:sz w:val="19"/>
          <w:szCs w:val="19"/>
        </w:rPr>
      </w:pPr>
      <w:bookmarkStart w:id="830" w:name="_Toc5959014"/>
      <w:bookmarkStart w:id="831" w:name="_Toc96676890"/>
      <w:r w:rsidRPr="005C03A2">
        <w:rPr>
          <w:rFonts w:ascii="Verdana" w:eastAsia="Arial Unicode MS" w:hAnsi="Verdana"/>
          <w:b/>
          <w:sz w:val="19"/>
          <w:szCs w:val="19"/>
        </w:rPr>
        <w:t xml:space="preserve">32.4.- </w:t>
      </w:r>
      <w:proofErr w:type="spellStart"/>
      <w:r w:rsidRPr="005C03A2">
        <w:rPr>
          <w:rFonts w:ascii="Verdana" w:eastAsia="Arial Unicode MS" w:hAnsi="Verdana"/>
          <w:b/>
          <w:sz w:val="19"/>
          <w:szCs w:val="19"/>
        </w:rPr>
        <w:t>Sub-encargos</w:t>
      </w:r>
      <w:proofErr w:type="spellEnd"/>
      <w:r w:rsidRPr="005C03A2">
        <w:rPr>
          <w:rFonts w:ascii="Verdana" w:eastAsia="Arial Unicode MS" w:hAnsi="Verdana"/>
          <w:b/>
          <w:sz w:val="19"/>
          <w:szCs w:val="19"/>
        </w:rPr>
        <w:t xml:space="preserve"> de tratamiento asociados a subcontrataciones</w:t>
      </w:r>
      <w:bookmarkEnd w:id="830"/>
      <w:r w:rsidRPr="005C03A2">
        <w:rPr>
          <w:rFonts w:ascii="Verdana" w:eastAsia="Arial Unicode MS" w:hAnsi="Verdana"/>
          <w:b/>
          <w:sz w:val="19"/>
          <w:szCs w:val="19"/>
        </w:rPr>
        <w:t>.</w:t>
      </w:r>
      <w:bookmarkEnd w:id="831"/>
    </w:p>
    <w:p w14:paraId="76F21873" w14:textId="77777777" w:rsidR="002A6DBB" w:rsidRPr="005C03A2" w:rsidRDefault="002A6DBB" w:rsidP="002A6DBB">
      <w:pPr>
        <w:tabs>
          <w:tab w:val="left" w:pos="600"/>
          <w:tab w:val="left" w:pos="832"/>
        </w:tabs>
        <w:spacing w:before="120" w:after="120"/>
        <w:ind w:left="851" w:right="-425"/>
        <w:jc w:val="both"/>
        <w:rPr>
          <w:rFonts w:ascii="Verdana" w:hAnsi="Verdana"/>
          <w:color w:val="000000"/>
          <w:sz w:val="19"/>
          <w:szCs w:val="19"/>
        </w:rPr>
      </w:pPr>
      <w:r w:rsidRPr="005C03A2">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5C03A2" w:rsidRDefault="002A6DBB" w:rsidP="002A6DBB">
      <w:pPr>
        <w:tabs>
          <w:tab w:val="left" w:pos="600"/>
          <w:tab w:val="left" w:pos="832"/>
        </w:tabs>
        <w:spacing w:before="120" w:after="120"/>
        <w:ind w:left="851" w:right="-425"/>
        <w:jc w:val="both"/>
        <w:rPr>
          <w:rFonts w:ascii="Verdana" w:hAnsi="Verdana"/>
          <w:color w:val="000000"/>
          <w:sz w:val="19"/>
          <w:szCs w:val="19"/>
        </w:rPr>
      </w:pPr>
      <w:r w:rsidRPr="005C03A2">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5C03A2" w:rsidRDefault="002A6DBB" w:rsidP="001161DC">
      <w:pPr>
        <w:numPr>
          <w:ilvl w:val="0"/>
          <w:numId w:val="134"/>
        </w:numPr>
        <w:spacing w:before="120" w:after="120"/>
        <w:ind w:left="1418" w:right="-425" w:hanging="283"/>
        <w:contextualSpacing/>
        <w:jc w:val="both"/>
        <w:rPr>
          <w:rFonts w:ascii="Verdana" w:hAnsi="Verdana"/>
          <w:color w:val="000000"/>
          <w:sz w:val="19"/>
          <w:szCs w:val="19"/>
          <w:lang w:eastAsia="en-US"/>
        </w:rPr>
      </w:pPr>
      <w:r w:rsidRPr="005C03A2">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5C03A2" w:rsidRDefault="002A6DBB" w:rsidP="001161DC">
      <w:pPr>
        <w:numPr>
          <w:ilvl w:val="0"/>
          <w:numId w:val="134"/>
        </w:numPr>
        <w:spacing w:before="120" w:after="120"/>
        <w:ind w:left="1418" w:right="-425" w:hanging="283"/>
        <w:contextualSpacing/>
        <w:jc w:val="both"/>
        <w:rPr>
          <w:rFonts w:ascii="Verdana" w:eastAsia="Arial Unicode MS" w:hAnsi="Verdana" w:cs="Tahoma"/>
          <w:sz w:val="19"/>
          <w:szCs w:val="19"/>
        </w:rPr>
      </w:pPr>
      <w:r w:rsidRPr="005C03A2">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w:t>
      </w:r>
      <w:r w:rsidRPr="005C03A2">
        <w:rPr>
          <w:rFonts w:ascii="Verdana" w:hAnsi="Verdana"/>
          <w:color w:val="000000"/>
          <w:sz w:val="19"/>
          <w:szCs w:val="19"/>
          <w:lang w:eastAsia="en-US"/>
        </w:rPr>
        <w:lastRenderedPageBreak/>
        <w:t>pliego, el cual será puesto a disposición del órgano responsable del tratamiento a su mera solicitud para verificar su existencia y contenido.</w:t>
      </w:r>
      <w:r w:rsidR="006F6DA1" w:rsidRPr="005C03A2">
        <w:rPr>
          <w:rFonts w:ascii="Verdana" w:hAnsi="Verdana"/>
          <w:color w:val="000000"/>
          <w:sz w:val="19"/>
          <w:szCs w:val="19"/>
          <w:lang w:eastAsia="en-US"/>
        </w:rPr>
        <w:t xml:space="preserve"> </w:t>
      </w:r>
    </w:p>
    <w:p w14:paraId="054188D6" w14:textId="77777777" w:rsidR="00E6754F" w:rsidRPr="005C03A2"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5C03A2" w:rsidRDefault="002A6DBB" w:rsidP="0061334C">
      <w:pPr>
        <w:spacing w:before="120" w:after="120"/>
        <w:ind w:left="1418" w:right="-425"/>
        <w:contextualSpacing/>
        <w:jc w:val="both"/>
        <w:rPr>
          <w:rFonts w:ascii="Verdana" w:hAnsi="Verdana"/>
          <w:color w:val="000000"/>
          <w:sz w:val="19"/>
          <w:szCs w:val="19"/>
        </w:rPr>
      </w:pPr>
      <w:r w:rsidRPr="005C03A2">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5C03A2" w:rsidRDefault="003F6C79" w:rsidP="0007565D">
      <w:pPr>
        <w:pStyle w:val="Ttulo3"/>
        <w:ind w:right="-427"/>
        <w:rPr>
          <w:rFonts w:eastAsia="Arial Unicode MS"/>
        </w:rPr>
      </w:pPr>
      <w:bookmarkStart w:id="832" w:name="_Toc215044371"/>
      <w:r w:rsidRPr="005C03A2">
        <w:rPr>
          <w:rFonts w:eastAsia="Arial Unicode MS"/>
        </w:rPr>
        <w:t xml:space="preserve">33.- </w:t>
      </w:r>
      <w:r w:rsidR="001E31D5" w:rsidRPr="005C03A2">
        <w:rPr>
          <w:rFonts w:eastAsia="Arial Unicode MS"/>
        </w:rPr>
        <w:t>PENALIDADES</w:t>
      </w:r>
      <w:bookmarkEnd w:id="832"/>
      <w:r w:rsidR="001E31D5" w:rsidRPr="005C03A2">
        <w:rPr>
          <w:rFonts w:eastAsia="Arial Unicode MS"/>
        </w:rPr>
        <w:t xml:space="preserve"> </w:t>
      </w:r>
    </w:p>
    <w:p w14:paraId="38161CD4" w14:textId="77777777" w:rsidR="001E31D5" w:rsidRPr="005C03A2"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5C03A2">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5C03A2" w:rsidRDefault="00292C55" w:rsidP="0007565D">
      <w:pPr>
        <w:pStyle w:val="Ttulo4"/>
        <w:ind w:right="-427"/>
      </w:pPr>
      <w:r w:rsidRPr="005C03A2">
        <w:t xml:space="preserve">33.1.- </w:t>
      </w:r>
      <w:r w:rsidR="001E31D5" w:rsidRPr="005C03A2">
        <w:t>Causas e importes</w:t>
      </w:r>
      <w:r w:rsidRPr="005C03A2">
        <w:t>.</w:t>
      </w:r>
    </w:p>
    <w:p w14:paraId="57C29D8B" w14:textId="77777777"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obligaciones contractuales esenciales: entre un </w:t>
      </w:r>
      <w:r w:rsidRPr="005C03A2">
        <w:rPr>
          <w:rFonts w:ascii="Verdana" w:eastAsia="Arial Unicode MS" w:hAnsi="Verdana" w:cs="Tahoma"/>
          <w:b/>
          <w:sz w:val="19"/>
          <w:szCs w:val="19"/>
        </w:rPr>
        <w:t>1% y 10%</w:t>
      </w:r>
      <w:r w:rsidRPr="005C03A2">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lo dispuesto en la cláusula 12.1.4 de cláusulas específicas del  contrato: hasta un </w:t>
      </w:r>
      <w:r w:rsidRPr="005C03A2">
        <w:rPr>
          <w:rFonts w:ascii="Verdana" w:eastAsia="Arial Unicode MS" w:hAnsi="Verdana" w:cs="Tahoma"/>
          <w:b/>
          <w:sz w:val="19"/>
          <w:szCs w:val="19"/>
        </w:rPr>
        <w:t>50%</w:t>
      </w:r>
      <w:r w:rsidRPr="005C03A2">
        <w:rPr>
          <w:rFonts w:ascii="Verdana" w:eastAsia="Arial Unicode MS" w:hAnsi="Verdana" w:cs="Tahoma"/>
          <w:sz w:val="19"/>
          <w:szCs w:val="19"/>
        </w:rPr>
        <w:t xml:space="preserve"> del importe del subcontrato.</w:t>
      </w:r>
    </w:p>
    <w:p w14:paraId="2FFD7357" w14:textId="0AB3AC40" w:rsidR="001E31D5" w:rsidRPr="005C03A2" w:rsidRDefault="007673B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Incumplimiento</w:t>
      </w:r>
      <w:r w:rsidR="001E31D5" w:rsidRPr="005C03A2">
        <w:rPr>
          <w:rFonts w:ascii="Verdana" w:eastAsia="Arial Unicode MS" w:hAnsi="Verdana" w:cs="Tahoma"/>
          <w:sz w:val="19"/>
          <w:szCs w:val="19"/>
        </w:rPr>
        <w:t xml:space="preserve"> de lo dispuesto en la cláusula 31.3 de condiciones generales: el importe por cada día de demora será el </w:t>
      </w:r>
      <w:r w:rsidR="001E31D5" w:rsidRPr="005C03A2">
        <w:rPr>
          <w:rFonts w:ascii="Verdana" w:eastAsia="Arial Unicode MS" w:hAnsi="Verdana" w:cs="Tahoma"/>
          <w:b/>
          <w:sz w:val="19"/>
          <w:szCs w:val="19"/>
        </w:rPr>
        <w:t xml:space="preserve">0,01% </w:t>
      </w:r>
      <w:r w:rsidR="001E31D5" w:rsidRPr="005C03A2">
        <w:rPr>
          <w:rFonts w:ascii="Verdana" w:eastAsia="Arial Unicode MS" w:hAnsi="Verdana" w:cs="Tahoma"/>
          <w:sz w:val="19"/>
          <w:szCs w:val="19"/>
        </w:rPr>
        <w:t>del precio.</w:t>
      </w:r>
      <w:r w:rsidR="001B5F4D" w:rsidRPr="005C03A2">
        <w:rPr>
          <w:rFonts w:ascii="Verdana" w:eastAsia="Arial Unicode MS" w:hAnsi="Verdana" w:cs="Tahoma"/>
          <w:sz w:val="19"/>
          <w:szCs w:val="19"/>
        </w:rPr>
        <w:t xml:space="preserve"> </w:t>
      </w:r>
      <w:r w:rsidR="001B5F4D" w:rsidRPr="005C03A2">
        <w:rPr>
          <w:rFonts w:ascii="Verdana" w:eastAsia="Arial Unicode MS" w:hAnsi="Verdana"/>
          <w:sz w:val="19"/>
          <w:szCs w:val="19"/>
        </w:rPr>
        <w:t xml:space="preserve">Pudiendo alcanzar hasta el </w:t>
      </w:r>
      <w:r w:rsidR="001B5F4D" w:rsidRPr="005C03A2">
        <w:rPr>
          <w:rFonts w:ascii="Verdana" w:eastAsia="Arial Unicode MS" w:hAnsi="Verdana"/>
          <w:b/>
          <w:sz w:val="19"/>
          <w:szCs w:val="19"/>
        </w:rPr>
        <w:t>5%</w:t>
      </w:r>
      <w:r w:rsidR="001B5F4D" w:rsidRPr="005C03A2">
        <w:rPr>
          <w:rFonts w:ascii="Verdana" w:eastAsia="Arial Unicode MS" w:hAnsi="Verdana"/>
          <w:sz w:val="19"/>
          <w:szCs w:val="19"/>
        </w:rPr>
        <w:t xml:space="preserve"> del precio del contrato, y podrá reiterarse cada mes mientras persista el impago hasta alcanzar el límite conjunto del </w:t>
      </w:r>
      <w:r w:rsidR="001B5F4D" w:rsidRPr="005C03A2">
        <w:rPr>
          <w:rFonts w:ascii="Verdana" w:eastAsia="Arial Unicode MS" w:hAnsi="Verdana"/>
          <w:b/>
          <w:sz w:val="19"/>
          <w:szCs w:val="19"/>
        </w:rPr>
        <w:t>50%</w:t>
      </w:r>
      <w:r w:rsidR="001B5F4D" w:rsidRPr="005C03A2">
        <w:rPr>
          <w:rFonts w:ascii="Verdana" w:eastAsia="Arial Unicode MS" w:hAnsi="Verdana"/>
          <w:sz w:val="19"/>
          <w:szCs w:val="19"/>
        </w:rPr>
        <w:t xml:space="preserve"> de dicho precio.</w:t>
      </w:r>
    </w:p>
    <w:p w14:paraId="293EAA99" w14:textId="77777777"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5C03A2">
        <w:rPr>
          <w:rFonts w:ascii="Verdana" w:eastAsia="Arial Unicode MS" w:hAnsi="Verdana" w:cs="Tahoma"/>
          <w:b/>
          <w:sz w:val="19"/>
          <w:szCs w:val="19"/>
        </w:rPr>
        <w:t>1% y el 10%</w:t>
      </w:r>
      <w:r w:rsidRPr="005C03A2">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C03A2">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5C03A2">
        <w:rPr>
          <w:rFonts w:ascii="Verdana" w:eastAsia="Arial Unicode MS" w:hAnsi="Verdana" w:cs="Tahoma"/>
          <w:sz w:val="19"/>
          <w:szCs w:val="19"/>
        </w:rPr>
        <w:t xml:space="preserve"> entre el </w:t>
      </w:r>
      <w:r w:rsidRPr="005C03A2">
        <w:rPr>
          <w:rFonts w:ascii="Verdana" w:eastAsia="Arial Unicode MS" w:hAnsi="Verdana" w:cs="Tahoma"/>
          <w:b/>
          <w:sz w:val="19"/>
          <w:szCs w:val="19"/>
        </w:rPr>
        <w:t>0,5% y el 10%</w:t>
      </w:r>
      <w:r w:rsidRPr="005C03A2">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5C03A2" w:rsidRDefault="001E31D5"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5C03A2">
        <w:rPr>
          <w:rFonts w:ascii="Verdana" w:eastAsia="Arial Unicode MS" w:hAnsi="Verdana" w:cs="Tahoma"/>
          <w:b/>
          <w:sz w:val="19"/>
          <w:szCs w:val="19"/>
        </w:rPr>
        <w:t>1% y el 10%</w:t>
      </w:r>
      <w:r w:rsidRPr="005C03A2">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5C03A2" w:rsidRDefault="00F911A2"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Incumplimiento de la obligación de secreto profesional o incumplimiento de la normativa de protección de datos</w:t>
      </w:r>
      <w:r w:rsidR="009A3934" w:rsidRPr="005C03A2">
        <w:rPr>
          <w:rFonts w:ascii="Verdana" w:eastAsia="Arial Unicode MS" w:hAnsi="Verdana" w:cs="Tahoma"/>
          <w:sz w:val="19"/>
          <w:szCs w:val="19"/>
        </w:rPr>
        <w:t xml:space="preserve">: entre el </w:t>
      </w:r>
      <w:r w:rsidR="009A3934" w:rsidRPr="005C03A2">
        <w:rPr>
          <w:rFonts w:ascii="Verdana" w:eastAsia="Arial Unicode MS" w:hAnsi="Verdana" w:cs="Tahoma"/>
          <w:b/>
          <w:sz w:val="19"/>
          <w:szCs w:val="19"/>
        </w:rPr>
        <w:t>1% y el 10%</w:t>
      </w:r>
      <w:r w:rsidR="009A3934" w:rsidRPr="005C03A2">
        <w:rPr>
          <w:rFonts w:ascii="Verdana" w:eastAsia="Arial Unicode MS" w:hAnsi="Verdana" w:cs="Tahoma"/>
          <w:sz w:val="19"/>
          <w:szCs w:val="19"/>
        </w:rPr>
        <w:t xml:space="preserve"> del precio del contrato, en función de la gravedad del incumplimiento y, en su caso, su reiteración</w:t>
      </w:r>
      <w:r w:rsidR="00F00192" w:rsidRPr="005C03A2">
        <w:rPr>
          <w:rFonts w:ascii="Verdana" w:eastAsia="Arial Unicode MS" w:hAnsi="Verdana" w:cs="Tahoma"/>
          <w:sz w:val="19"/>
          <w:szCs w:val="19"/>
        </w:rPr>
        <w:t>.</w:t>
      </w:r>
    </w:p>
    <w:p w14:paraId="192C2B4B" w14:textId="4BA6A87F" w:rsidR="008A1F87" w:rsidRPr="005C03A2" w:rsidRDefault="00F00192" w:rsidP="001161DC">
      <w:pPr>
        <w:pStyle w:val="Prrafodelista"/>
        <w:widowControl w:val="0"/>
        <w:numPr>
          <w:ilvl w:val="0"/>
          <w:numId w:val="75"/>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sz w:val="19"/>
          <w:szCs w:val="19"/>
        </w:rPr>
        <w:t>Incumplimiento de la obligación de comunicación de la subrogación previsto en el artículo 130</w:t>
      </w:r>
      <w:r w:rsidR="00E134F5" w:rsidRPr="005C03A2">
        <w:rPr>
          <w:rFonts w:ascii="Verdana" w:eastAsia="Arial Unicode MS" w:hAnsi="Verdana"/>
          <w:sz w:val="19"/>
          <w:szCs w:val="19"/>
        </w:rPr>
        <w:t>.4</w:t>
      </w:r>
      <w:r w:rsidRPr="005C03A2">
        <w:rPr>
          <w:rFonts w:ascii="Verdana" w:eastAsia="Arial Unicode MS" w:hAnsi="Verdana"/>
          <w:sz w:val="19"/>
          <w:szCs w:val="19"/>
        </w:rPr>
        <w:t xml:space="preserve">: </w:t>
      </w:r>
      <w:r w:rsidR="00FA666D" w:rsidRPr="005C03A2">
        <w:rPr>
          <w:rFonts w:ascii="Verdana" w:eastAsia="Arial Unicode MS" w:hAnsi="Verdana"/>
          <w:b/>
          <w:sz w:val="19"/>
          <w:szCs w:val="19"/>
        </w:rPr>
        <w:t>de 0,60 euros por cada 1.000 euros</w:t>
      </w:r>
      <w:r w:rsidR="00BE6138" w:rsidRPr="005C03A2">
        <w:rPr>
          <w:rFonts w:ascii="Verdana" w:eastAsia="Arial Unicode MS" w:hAnsi="Verdana"/>
          <w:sz w:val="19"/>
          <w:szCs w:val="19"/>
        </w:rPr>
        <w:t>, IVA excluido</w:t>
      </w:r>
      <w:r w:rsidR="00590B4B" w:rsidRPr="005C03A2">
        <w:rPr>
          <w:rFonts w:ascii="Verdana" w:eastAsia="Arial Unicode MS" w:hAnsi="Verdana"/>
          <w:sz w:val="19"/>
          <w:szCs w:val="19"/>
        </w:rPr>
        <w:t>,</w:t>
      </w:r>
      <w:r w:rsidR="00BE6138" w:rsidRPr="005C03A2">
        <w:rPr>
          <w:rFonts w:ascii="Verdana" w:eastAsia="Arial Unicode MS" w:hAnsi="Verdana"/>
          <w:sz w:val="19"/>
          <w:szCs w:val="19"/>
        </w:rPr>
        <w:t xml:space="preserve"> </w:t>
      </w:r>
      <w:r w:rsidR="00FA666D" w:rsidRPr="005C03A2">
        <w:rPr>
          <w:rFonts w:ascii="Verdana" w:eastAsia="Arial Unicode MS" w:hAnsi="Verdana"/>
          <w:sz w:val="19"/>
          <w:szCs w:val="19"/>
        </w:rPr>
        <w:t xml:space="preserve">del precio del contrato por cada día de retraso </w:t>
      </w:r>
      <w:r w:rsidR="00BE6138" w:rsidRPr="005C03A2">
        <w:rPr>
          <w:rFonts w:ascii="Verdana" w:eastAsia="Arial Unicode MS" w:hAnsi="Verdana"/>
          <w:b/>
          <w:sz w:val="19"/>
          <w:szCs w:val="19"/>
        </w:rPr>
        <w:t>a partir del día que concluye plazo concedido en el requerimiento para el cumplimiento de la obligación de comunicación</w:t>
      </w:r>
      <w:r w:rsidR="001E4134" w:rsidRPr="005C03A2">
        <w:rPr>
          <w:rFonts w:ascii="Verdana" w:eastAsia="Arial Unicode MS" w:hAnsi="Verdana"/>
          <w:b/>
          <w:sz w:val="19"/>
          <w:szCs w:val="19"/>
        </w:rPr>
        <w:t xml:space="preserve">, </w:t>
      </w:r>
      <w:r w:rsidR="00A9587D" w:rsidRPr="005C03A2">
        <w:rPr>
          <w:rFonts w:ascii="Verdana" w:eastAsia="Arial Unicode MS" w:hAnsi="Verdana"/>
          <w:sz w:val="19"/>
          <w:szCs w:val="19"/>
        </w:rPr>
        <w:t>salvo que en la cláusula específica 13 se disponga otra.</w:t>
      </w:r>
    </w:p>
    <w:p w14:paraId="47930282" w14:textId="77777777" w:rsidR="001E31D5" w:rsidRPr="005C03A2" w:rsidRDefault="00292C55" w:rsidP="0007565D">
      <w:pPr>
        <w:pStyle w:val="Ttulo4"/>
        <w:ind w:right="-427"/>
      </w:pPr>
      <w:r w:rsidRPr="005C03A2">
        <w:lastRenderedPageBreak/>
        <w:t xml:space="preserve">33.2.- </w:t>
      </w:r>
      <w:r w:rsidR="001E31D5" w:rsidRPr="005C03A2">
        <w:t>Procedimiento</w:t>
      </w:r>
      <w:r w:rsidRPr="005C03A2">
        <w:t>.</w:t>
      </w:r>
    </w:p>
    <w:p w14:paraId="6DD3FE6E" w14:textId="77777777" w:rsidR="001E31D5" w:rsidRPr="005C03A2" w:rsidRDefault="001E31D5" w:rsidP="0007565D">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62B77B21" w:rsidR="001E31D5" w:rsidRPr="00C1368D" w:rsidRDefault="001E31D5" w:rsidP="001161DC">
      <w:pPr>
        <w:pStyle w:val="Prrafodelista"/>
        <w:numPr>
          <w:ilvl w:val="0"/>
          <w:numId w:val="74"/>
        </w:numPr>
        <w:spacing w:before="120" w:after="120"/>
        <w:ind w:left="1418" w:right="-427" w:hanging="284"/>
        <w:jc w:val="both"/>
        <w:rPr>
          <w:rFonts w:ascii="Verdana" w:eastAsia="Arial Unicode MS" w:hAnsi="Verdana" w:cs="Tahoma"/>
          <w:sz w:val="19"/>
          <w:szCs w:val="19"/>
        </w:rPr>
      </w:pPr>
      <w:r w:rsidRPr="00C1368D">
        <w:rPr>
          <w:rFonts w:ascii="Verdana" w:eastAsia="Arial Unicode MS" w:hAnsi="Verdana" w:cs="Tahoma"/>
          <w:sz w:val="19"/>
          <w:szCs w:val="19"/>
        </w:rPr>
        <w:t xml:space="preserve">Informe de </w:t>
      </w:r>
      <w:r w:rsidRPr="00C1368D">
        <w:rPr>
          <w:rFonts w:ascii="Verdana" w:hAnsi="Verdana" w:cs="Tahoma"/>
          <w:sz w:val="19"/>
          <w:szCs w:val="19"/>
        </w:rPr>
        <w:t>la Dirección Facultativa</w:t>
      </w:r>
      <w:r w:rsidRPr="00C1368D">
        <w:rPr>
          <w:rFonts w:ascii="Verdana" w:eastAsia="Arial Unicode MS" w:hAnsi="Verdana" w:cs="Tahoma"/>
          <w:sz w:val="19"/>
          <w:szCs w:val="19"/>
        </w:rPr>
        <w:t xml:space="preserve"> en el que se identifiquen los incumplimientos detectados y se proponga el importe de la penalidad.</w:t>
      </w:r>
      <w:r w:rsidR="004917DD" w:rsidRPr="00C1368D">
        <w:rPr>
          <w:rFonts w:ascii="Verdana" w:eastAsia="Arial Unicode MS" w:hAnsi="Verdana" w:cs="Tahoma"/>
          <w:sz w:val="19"/>
          <w:szCs w:val="19"/>
        </w:rPr>
        <w:t xml:space="preserve"> </w:t>
      </w:r>
    </w:p>
    <w:p w14:paraId="12131A7F" w14:textId="24506182" w:rsidR="001E31D5" w:rsidRPr="005C03A2" w:rsidRDefault="00317771" w:rsidP="001161DC">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Audiencia a la</w:t>
      </w:r>
      <w:r w:rsidR="001E31D5" w:rsidRPr="005C03A2">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5C03A2" w:rsidRDefault="00AB334D" w:rsidP="00317771">
      <w:pPr>
        <w:pStyle w:val="Prrafodelista"/>
        <w:spacing w:before="120" w:after="120"/>
        <w:ind w:left="1418" w:right="-427"/>
        <w:jc w:val="both"/>
        <w:rPr>
          <w:rFonts w:ascii="Verdana" w:eastAsia="Arial Unicode MS" w:hAnsi="Verdana" w:cs="Tahoma"/>
          <w:sz w:val="19"/>
          <w:szCs w:val="19"/>
        </w:rPr>
      </w:pPr>
      <w:r w:rsidRPr="005C03A2">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5C03A2" w:rsidRDefault="001E31D5" w:rsidP="001161DC">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Resolución del órgano de contratación.</w:t>
      </w:r>
    </w:p>
    <w:p w14:paraId="5FAC8E87" w14:textId="77777777" w:rsidR="0034654A" w:rsidRPr="005C03A2" w:rsidRDefault="001E31D5" w:rsidP="001161DC">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Recaudación de las cantidades mediante su deducción </w:t>
      </w:r>
      <w:r w:rsidRPr="005C03A2">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5C03A2" w:rsidRDefault="003F6C79" w:rsidP="0007565D">
      <w:pPr>
        <w:pStyle w:val="Ttulo3"/>
        <w:ind w:right="-427"/>
        <w:rPr>
          <w:rFonts w:eastAsia="Arial Unicode MS"/>
        </w:rPr>
      </w:pPr>
      <w:bookmarkStart w:id="833" w:name="_Toc215044372"/>
      <w:r w:rsidRPr="005C03A2">
        <w:rPr>
          <w:rFonts w:eastAsia="Arial Unicode MS"/>
        </w:rPr>
        <w:t xml:space="preserve">34.- </w:t>
      </w:r>
      <w:r w:rsidR="001E31D5" w:rsidRPr="005C03A2">
        <w:rPr>
          <w:rFonts w:eastAsia="Arial Unicode MS"/>
        </w:rPr>
        <w:t>PAGO DEL PRECIO</w:t>
      </w:r>
      <w:bookmarkEnd w:id="833"/>
    </w:p>
    <w:p w14:paraId="58E915D2" w14:textId="77777777" w:rsidR="001E31D5" w:rsidRPr="005C03A2"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5C03A2">
        <w:rPr>
          <w:rFonts w:ascii="Verdana" w:hAnsi="Verdana" w:cs="Tahoma"/>
          <w:color w:val="000000"/>
          <w:sz w:val="19"/>
          <w:szCs w:val="19"/>
        </w:rPr>
        <w:t xml:space="preserve">El pago del precio se realizará con arreglo a </w:t>
      </w:r>
      <w:r w:rsidRPr="005C03A2">
        <w:rPr>
          <w:rFonts w:ascii="Verdana" w:hAnsi="Verdana" w:cs="Tahoma"/>
          <w:sz w:val="19"/>
          <w:szCs w:val="19"/>
        </w:rPr>
        <w:t>las siguientes condiciones:</w:t>
      </w:r>
    </w:p>
    <w:p w14:paraId="00F7039E" w14:textId="77777777" w:rsidR="001E31D5" w:rsidRPr="005C03A2" w:rsidRDefault="00292C55" w:rsidP="0007565D">
      <w:pPr>
        <w:pStyle w:val="Ttulo4"/>
        <w:ind w:right="-427"/>
      </w:pPr>
      <w:r w:rsidRPr="005C03A2">
        <w:t xml:space="preserve">34.1.- </w:t>
      </w:r>
      <w:r w:rsidR="001E31D5" w:rsidRPr="005C03A2">
        <w:t>Certificaciones de obra</w:t>
      </w:r>
      <w:r w:rsidRPr="005C03A2">
        <w:t>.</w:t>
      </w:r>
    </w:p>
    <w:p w14:paraId="1F526E36" w14:textId="753A22CB"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sz w:val="19"/>
          <w:szCs w:val="19"/>
        </w:rPr>
        <w:t xml:space="preserve">La contratista tiene derecho al abono de la prestación </w:t>
      </w:r>
      <w:r w:rsidR="005C36F8" w:rsidRPr="005C03A2">
        <w:rPr>
          <w:rFonts w:ascii="Verdana" w:hAnsi="Verdana" w:cs="Tahoma"/>
          <w:sz w:val="19"/>
          <w:szCs w:val="19"/>
        </w:rPr>
        <w:t>realizada con</w:t>
      </w:r>
      <w:r w:rsidRPr="005C03A2">
        <w:rPr>
          <w:rFonts w:ascii="Verdana" w:hAnsi="Verdana" w:cs="Tahoma"/>
          <w:sz w:val="19"/>
          <w:szCs w:val="19"/>
        </w:rPr>
        <w:t xml:space="preserve"> arreglo a los precios convenidos, de los trabajos que realmente ejecute con sujeción al contrato, a sus modificaciones aprobadas y a las órdenes dadas por escrito por el poder adjudicador. </w:t>
      </w:r>
    </w:p>
    <w:p w14:paraId="385ACEBB"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5C03A2" w:rsidRDefault="00292C55" w:rsidP="0007565D">
      <w:pPr>
        <w:pStyle w:val="Ttulo4"/>
        <w:ind w:right="-427"/>
      </w:pPr>
      <w:r w:rsidRPr="005C03A2">
        <w:t xml:space="preserve">34.2.- </w:t>
      </w:r>
      <w:r w:rsidR="001E31D5" w:rsidRPr="005C03A2">
        <w:t>Registro de facturas y abono</w:t>
      </w:r>
      <w:r w:rsidRPr="005C03A2">
        <w:t>.</w:t>
      </w:r>
    </w:p>
    <w:p w14:paraId="35FCE43C"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5C03A2">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5C03A2">
        <w:rPr>
          <w:rFonts w:ascii="Verdana" w:hAnsi="Verdana" w:cs="Tahoma"/>
          <w:sz w:val="19"/>
          <w:szCs w:val="19"/>
        </w:rPr>
        <w:t>.</w:t>
      </w:r>
      <w:r w:rsidRPr="005C03A2">
        <w:rPr>
          <w:rFonts w:ascii="Verdana" w:eastAsia="Arial Unicode MS" w:hAnsi="Verdana"/>
          <w:sz w:val="19"/>
          <w:szCs w:val="19"/>
        </w:rPr>
        <w:t xml:space="preserve">2 de cláusulas específicas del contrato, relativas a las certificaciones de obras que correspondan. </w:t>
      </w:r>
      <w:r w:rsidRPr="005C03A2">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color w:val="000000"/>
          <w:sz w:val="19"/>
          <w:szCs w:val="19"/>
        </w:rPr>
        <w:t xml:space="preserve">El poder adjudicador deberá abonar el precio dentro </w:t>
      </w:r>
      <w:r w:rsidRPr="005C03A2">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5C03A2" w:rsidRDefault="001E31D5" w:rsidP="0007565D">
      <w:pPr>
        <w:spacing w:before="120" w:after="120"/>
        <w:ind w:left="851" w:right="-427"/>
        <w:jc w:val="both"/>
        <w:rPr>
          <w:rFonts w:ascii="Verdana" w:hAnsi="Verdana" w:cs="Tahoma"/>
          <w:color w:val="000000"/>
          <w:sz w:val="19"/>
          <w:szCs w:val="19"/>
        </w:rPr>
      </w:pPr>
      <w:r w:rsidRPr="005C03A2">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5C03A2">
        <w:rPr>
          <w:rFonts w:ascii="Verdana" w:hAnsi="Verdana" w:cs="Tahoma"/>
          <w:sz w:val="19"/>
          <w:szCs w:val="19"/>
        </w:rPr>
        <w:t>cláusula 19.6.2</w:t>
      </w:r>
      <w:r w:rsidRPr="005C03A2">
        <w:rPr>
          <w:rFonts w:ascii="Verdana" w:hAnsi="Verdana" w:cs="Tahoma"/>
          <w:color w:val="000000"/>
          <w:sz w:val="19"/>
          <w:szCs w:val="19"/>
        </w:rPr>
        <w:t xml:space="preserve"> de cláusulas específicas del contrato. Si la contratista incumpliera el plazo </w:t>
      </w:r>
      <w:r w:rsidRPr="005C03A2">
        <w:rPr>
          <w:rFonts w:ascii="Verdana" w:hAnsi="Verdana" w:cs="Tahoma"/>
          <w:color w:val="000000"/>
          <w:sz w:val="19"/>
          <w:szCs w:val="19"/>
        </w:rPr>
        <w:lastRenderedPageBreak/>
        <w:t>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5C03A2">
        <w:rPr>
          <w:rFonts w:ascii="Verdana" w:hAnsi="Verdana" w:cs="Tahoma"/>
          <w:sz w:val="19"/>
          <w:szCs w:val="19"/>
        </w:rPr>
        <w:t>diciembre</w:t>
      </w:r>
      <w:r w:rsidR="00E55280" w:rsidRPr="005C03A2">
        <w:rPr>
          <w:rFonts w:ascii="Verdana" w:hAnsi="Verdana" w:cs="Tahoma"/>
          <w:sz w:val="19"/>
          <w:szCs w:val="19"/>
        </w:rPr>
        <w:t>, de impulso de la factura electrónica y creación del registro contable de facturas en el Sector Público</w:t>
      </w:r>
      <w:r w:rsidR="00A932D9" w:rsidRPr="005C03A2">
        <w:rPr>
          <w:rFonts w:ascii="Verdana" w:hAnsi="Verdana" w:cs="Tahoma"/>
          <w:sz w:val="19"/>
          <w:szCs w:val="19"/>
        </w:rPr>
        <w:t>,</w:t>
      </w:r>
      <w:r w:rsidRPr="005C03A2">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5C03A2" w:rsidRDefault="003F6C79" w:rsidP="0007565D">
      <w:pPr>
        <w:pStyle w:val="Ttulo3"/>
        <w:ind w:right="-427"/>
        <w:rPr>
          <w:rFonts w:eastAsia="Arial Unicode MS"/>
        </w:rPr>
      </w:pPr>
      <w:bookmarkStart w:id="834" w:name="_Toc215044373"/>
      <w:r w:rsidRPr="005C03A2">
        <w:rPr>
          <w:rFonts w:eastAsia="Arial Unicode MS"/>
        </w:rPr>
        <w:t xml:space="preserve">35.- </w:t>
      </w:r>
      <w:r w:rsidR="001E31D5" w:rsidRPr="005C03A2">
        <w:rPr>
          <w:rFonts w:eastAsia="Arial Unicode MS"/>
        </w:rPr>
        <w:t>MODIFICACIÓN DEL CONTRATO</w:t>
      </w:r>
      <w:bookmarkEnd w:id="834"/>
    </w:p>
    <w:p w14:paraId="000434E1" w14:textId="77777777" w:rsidR="001E31D5" w:rsidRPr="005C03A2" w:rsidRDefault="00292C55" w:rsidP="0007565D">
      <w:pPr>
        <w:pStyle w:val="Ttulo4"/>
        <w:ind w:right="-427"/>
      </w:pPr>
      <w:r w:rsidRPr="005C03A2">
        <w:t xml:space="preserve">35.1.- </w:t>
      </w:r>
      <w:r w:rsidR="001E31D5" w:rsidRPr="005C03A2">
        <w:t>Condiciones</w:t>
      </w:r>
      <w:r w:rsidRPr="005C03A2">
        <w:t>.</w:t>
      </w:r>
    </w:p>
    <w:p w14:paraId="3C6D4BC5" w14:textId="77777777"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5C03A2">
        <w:rPr>
          <w:rFonts w:ascii="Verdana" w:eastAsia="Arial Unicode MS" w:hAnsi="Verdana"/>
          <w:sz w:val="19"/>
          <w:szCs w:val="19"/>
        </w:rPr>
        <w:t>a</w:t>
      </w:r>
      <w:r w:rsidRPr="005C03A2">
        <w:rPr>
          <w:rFonts w:ascii="Verdana" w:eastAsia="Arial Unicode MS" w:hAnsi="Verdana"/>
          <w:sz w:val="19"/>
          <w:szCs w:val="19"/>
        </w:rPr>
        <w:t xml:space="preserve"> operador</w:t>
      </w:r>
      <w:r w:rsidR="00A37B5A" w:rsidRPr="005C03A2">
        <w:rPr>
          <w:rFonts w:ascii="Verdana" w:eastAsia="Arial Unicode MS" w:hAnsi="Verdana"/>
          <w:sz w:val="19"/>
          <w:szCs w:val="19"/>
        </w:rPr>
        <w:t>a</w:t>
      </w:r>
      <w:r w:rsidRPr="005C03A2">
        <w:rPr>
          <w:rFonts w:ascii="Verdana" w:eastAsia="Arial Unicode MS" w:hAnsi="Verdana"/>
          <w:sz w:val="19"/>
          <w:szCs w:val="19"/>
        </w:rPr>
        <w:t xml:space="preserve"> económic</w:t>
      </w:r>
      <w:r w:rsidR="00A37B5A" w:rsidRPr="005C03A2">
        <w:rPr>
          <w:rFonts w:ascii="Verdana" w:eastAsia="Arial Unicode MS" w:hAnsi="Verdana"/>
          <w:sz w:val="19"/>
          <w:szCs w:val="19"/>
        </w:rPr>
        <w:t>a</w:t>
      </w:r>
      <w:r w:rsidRPr="005C03A2">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No se considerarán modificaciones los supuestos recogidos en el art. 242.4 LCSP.</w:t>
      </w:r>
    </w:p>
    <w:p w14:paraId="6E0C8FE3" w14:textId="77777777" w:rsidR="001E31D5" w:rsidRPr="005C03A2" w:rsidRDefault="00292C55" w:rsidP="0007565D">
      <w:pPr>
        <w:pStyle w:val="Ttulo4"/>
        <w:ind w:right="-427"/>
      </w:pPr>
      <w:r w:rsidRPr="005C03A2">
        <w:t xml:space="preserve">35.2.- </w:t>
      </w:r>
      <w:r w:rsidR="001E31D5" w:rsidRPr="005C03A2">
        <w:t>Procedimiento</w:t>
      </w:r>
      <w:r w:rsidRPr="005C03A2">
        <w:t>.</w:t>
      </w:r>
    </w:p>
    <w:p w14:paraId="72F8E36F"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El procedimiento para acordar la modificación incluye, en todo caso, las siguientes actuaciones:</w:t>
      </w:r>
    </w:p>
    <w:p w14:paraId="513A0FC9" w14:textId="77777777" w:rsidR="001E31D5" w:rsidRPr="005C03A2" w:rsidRDefault="00292C55" w:rsidP="0007565D">
      <w:pPr>
        <w:spacing w:before="120" w:after="120"/>
        <w:ind w:left="1418" w:right="-427" w:hanging="851"/>
        <w:jc w:val="both"/>
        <w:rPr>
          <w:rFonts w:ascii="Verdana" w:eastAsia="Arial Unicode MS" w:hAnsi="Verdana"/>
          <w:b/>
          <w:sz w:val="19"/>
          <w:szCs w:val="19"/>
        </w:rPr>
      </w:pPr>
      <w:r w:rsidRPr="005C03A2">
        <w:rPr>
          <w:rFonts w:ascii="Verdana" w:eastAsia="Arial Unicode MS" w:hAnsi="Verdana"/>
          <w:b/>
          <w:sz w:val="19"/>
          <w:szCs w:val="19"/>
        </w:rPr>
        <w:t xml:space="preserve">35.2.1.- </w:t>
      </w:r>
      <w:r w:rsidR="001E31D5" w:rsidRPr="005C03A2">
        <w:rPr>
          <w:rFonts w:ascii="Verdana" w:eastAsia="Arial Unicode MS" w:hAnsi="Verdana"/>
          <w:b/>
          <w:sz w:val="19"/>
          <w:szCs w:val="19"/>
        </w:rPr>
        <w:t>Supuesto general:</w:t>
      </w:r>
    </w:p>
    <w:p w14:paraId="3B7C729A" w14:textId="77777777" w:rsidR="001E31D5" w:rsidRPr="005C03A2" w:rsidRDefault="00292C55" w:rsidP="0007565D">
      <w:pPr>
        <w:ind w:left="1418" w:right="-427"/>
        <w:jc w:val="both"/>
        <w:rPr>
          <w:rFonts w:ascii="Verdana" w:eastAsia="Arial Unicode MS" w:hAnsi="Verdana"/>
          <w:b/>
          <w:sz w:val="19"/>
          <w:szCs w:val="19"/>
        </w:rPr>
      </w:pPr>
      <w:r w:rsidRPr="005C03A2">
        <w:rPr>
          <w:rFonts w:ascii="Verdana" w:eastAsia="Arial Unicode MS" w:hAnsi="Verdana"/>
          <w:b/>
          <w:sz w:val="19"/>
          <w:szCs w:val="19"/>
        </w:rPr>
        <w:t xml:space="preserve">A. </w:t>
      </w:r>
      <w:r w:rsidR="001E31D5" w:rsidRPr="005C03A2">
        <w:rPr>
          <w:rFonts w:ascii="Verdana" w:eastAsia="Arial Unicode MS" w:hAnsi="Verdana"/>
          <w:b/>
          <w:sz w:val="19"/>
          <w:szCs w:val="19"/>
        </w:rPr>
        <w:t>ACTUACIONES PREVIAS:</w:t>
      </w:r>
    </w:p>
    <w:p w14:paraId="30455CF5"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lastRenderedPageBreak/>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Audiencia al</w:t>
      </w:r>
      <w:r w:rsidR="003835B1" w:rsidRPr="005C03A2">
        <w:rPr>
          <w:rFonts w:ascii="Verdana" w:eastAsia="Arial Unicode MS" w:hAnsi="Verdana"/>
          <w:sz w:val="19"/>
          <w:szCs w:val="19"/>
        </w:rPr>
        <w:t>/ a la</w:t>
      </w:r>
      <w:r w:rsidRPr="005C03A2">
        <w:rPr>
          <w:rFonts w:ascii="Verdana" w:eastAsia="Arial Unicode MS" w:hAnsi="Verdana"/>
          <w:sz w:val="19"/>
          <w:szCs w:val="19"/>
        </w:rPr>
        <w:t xml:space="preserve"> redactor</w:t>
      </w:r>
      <w:r w:rsidR="003835B1" w:rsidRPr="005C03A2">
        <w:rPr>
          <w:rFonts w:ascii="Verdana" w:eastAsia="Arial Unicode MS" w:hAnsi="Verdana"/>
          <w:sz w:val="19"/>
          <w:szCs w:val="19"/>
        </w:rPr>
        <w:t>/a</w:t>
      </w:r>
      <w:r w:rsidRPr="005C03A2">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Redacción de la modificación del proyecto. </w:t>
      </w:r>
    </w:p>
    <w:p w14:paraId="0DC0B26A"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Informe de la oficina o unidad de supervisión.</w:t>
      </w:r>
    </w:p>
    <w:p w14:paraId="13B59233" w14:textId="77777777" w:rsidR="001E31D5" w:rsidRPr="005C03A2" w:rsidRDefault="001E31D5" w:rsidP="001161DC">
      <w:pPr>
        <w:pStyle w:val="Prrafodelista"/>
        <w:numPr>
          <w:ilvl w:val="0"/>
          <w:numId w:val="92"/>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5C03A2" w:rsidRDefault="00292C55" w:rsidP="0007565D">
      <w:pPr>
        <w:ind w:left="1418" w:right="-427"/>
        <w:jc w:val="both"/>
        <w:rPr>
          <w:rFonts w:ascii="Verdana" w:eastAsia="Arial Unicode MS" w:hAnsi="Verdana"/>
          <w:b/>
          <w:sz w:val="19"/>
          <w:szCs w:val="19"/>
        </w:rPr>
      </w:pPr>
      <w:r w:rsidRPr="005C03A2">
        <w:rPr>
          <w:rFonts w:ascii="Verdana" w:eastAsia="Arial Unicode MS" w:hAnsi="Verdana"/>
          <w:b/>
          <w:sz w:val="19"/>
          <w:szCs w:val="19"/>
        </w:rPr>
        <w:t xml:space="preserve">B. </w:t>
      </w:r>
      <w:r w:rsidR="001E31D5" w:rsidRPr="005C03A2">
        <w:rPr>
          <w:rFonts w:ascii="Verdana" w:eastAsia="Arial Unicode MS" w:hAnsi="Verdana"/>
          <w:b/>
          <w:sz w:val="19"/>
          <w:szCs w:val="19"/>
        </w:rPr>
        <w:t>APROBACIÓN DE LA MODIFICACIÓN:</w:t>
      </w:r>
    </w:p>
    <w:p w14:paraId="6D307722" w14:textId="77777777" w:rsidR="001E31D5" w:rsidRPr="005C03A2" w:rsidRDefault="001E31D5" w:rsidP="001161DC">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Acta de replanteo.</w:t>
      </w:r>
    </w:p>
    <w:p w14:paraId="775745EA" w14:textId="77777777" w:rsidR="001E31D5" w:rsidRPr="005C03A2" w:rsidRDefault="001E31D5" w:rsidP="001161DC">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5C03A2" w:rsidRDefault="001E31D5" w:rsidP="001161DC">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Audiencia a la contratista por plazo mínimo de tres (3) días que deberá dar su conformidad por escrito.</w:t>
      </w:r>
    </w:p>
    <w:p w14:paraId="38FA9536" w14:textId="77777777" w:rsidR="001E31D5" w:rsidRPr="005C03A2" w:rsidRDefault="001E31D5" w:rsidP="001161DC">
      <w:pPr>
        <w:pStyle w:val="Prrafodelista"/>
        <w:numPr>
          <w:ilvl w:val="0"/>
          <w:numId w:val="100"/>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5C03A2" w:rsidRDefault="001E31D5" w:rsidP="001161DC">
      <w:pPr>
        <w:pStyle w:val="Prrafodelista"/>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sz w:val="19"/>
          <w:szCs w:val="19"/>
        </w:rPr>
        <w:t>Informe jurídico.</w:t>
      </w:r>
    </w:p>
    <w:p w14:paraId="75374490" w14:textId="77777777" w:rsidR="001E31D5" w:rsidRPr="005C03A2" w:rsidRDefault="001E31D5" w:rsidP="001161DC">
      <w:pPr>
        <w:pStyle w:val="Prrafodelista"/>
        <w:numPr>
          <w:ilvl w:val="0"/>
          <w:numId w:val="100"/>
        </w:numPr>
        <w:tabs>
          <w:tab w:val="clear" w:pos="820"/>
          <w:tab w:val="left" w:pos="1560"/>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5C03A2" w:rsidRDefault="00292C55" w:rsidP="008321A3">
      <w:pPr>
        <w:pStyle w:val="Ttulo5"/>
        <w:rPr>
          <w:b/>
        </w:rPr>
      </w:pPr>
      <w:bookmarkStart w:id="835" w:name="_Toc48118032"/>
      <w:r w:rsidRPr="005C03A2">
        <w:rPr>
          <w:b/>
        </w:rPr>
        <w:t xml:space="preserve">35.2.2.- </w:t>
      </w:r>
      <w:r w:rsidR="001E31D5" w:rsidRPr="005C03A2">
        <w:rPr>
          <w:b/>
        </w:rPr>
        <w:t>Supuesto excepcional</w:t>
      </w:r>
      <w:r w:rsidR="008D6184" w:rsidRPr="005C03A2">
        <w:rPr>
          <w:b/>
        </w:rPr>
        <w:t>.</w:t>
      </w:r>
      <w:bookmarkEnd w:id="835"/>
    </w:p>
    <w:p w14:paraId="264A1DAA" w14:textId="77777777" w:rsidR="001E31D5" w:rsidRPr="005C03A2" w:rsidRDefault="001E31D5" w:rsidP="0007565D">
      <w:pPr>
        <w:spacing w:before="120" w:after="120"/>
        <w:ind w:left="1418" w:right="-427"/>
        <w:jc w:val="both"/>
        <w:rPr>
          <w:rFonts w:ascii="Verdana" w:eastAsia="Arial Unicode MS" w:hAnsi="Verdana"/>
          <w:sz w:val="19"/>
          <w:szCs w:val="19"/>
        </w:rPr>
      </w:pPr>
      <w:r w:rsidRPr="005C03A2">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5C03A2" w:rsidRDefault="001E31D5" w:rsidP="0007565D">
      <w:pPr>
        <w:tabs>
          <w:tab w:val="left" w:pos="0"/>
        </w:tabs>
        <w:spacing w:before="120" w:after="120"/>
        <w:ind w:left="1418" w:right="-427"/>
        <w:jc w:val="both"/>
        <w:rPr>
          <w:rFonts w:ascii="Verdana" w:eastAsia="Arial Unicode MS" w:hAnsi="Verdana"/>
          <w:sz w:val="19"/>
          <w:szCs w:val="19"/>
        </w:rPr>
      </w:pPr>
      <w:r w:rsidRPr="005C03A2">
        <w:rPr>
          <w:rFonts w:ascii="Verdana" w:eastAsia="Arial Unicode MS" w:hAnsi="Verdana"/>
          <w:sz w:val="19"/>
          <w:szCs w:val="19"/>
        </w:rPr>
        <w:t>En estos casos, el procedimiento para modificar el contrato se articulará en dos fases:</w:t>
      </w:r>
    </w:p>
    <w:p w14:paraId="11BC999D" w14:textId="77777777" w:rsidR="001E31D5" w:rsidRPr="005C03A2" w:rsidRDefault="001E31D5" w:rsidP="0007565D">
      <w:pPr>
        <w:spacing w:before="120" w:after="120"/>
        <w:ind w:left="1701" w:right="-427"/>
        <w:jc w:val="both"/>
        <w:rPr>
          <w:rFonts w:ascii="Verdana" w:hAnsi="Verdana" w:cs="Verdana"/>
          <w:sz w:val="19"/>
          <w:szCs w:val="19"/>
        </w:rPr>
      </w:pPr>
      <w:r w:rsidRPr="005C03A2">
        <w:rPr>
          <w:rFonts w:ascii="Verdana" w:hAnsi="Verdana" w:cs="Verdana"/>
          <w:b/>
          <w:sz w:val="19"/>
          <w:szCs w:val="19"/>
        </w:rPr>
        <w:t>FASE 1. Continuación provisional</w:t>
      </w:r>
      <w:r w:rsidRPr="005C03A2">
        <w:rPr>
          <w:rFonts w:ascii="Verdana" w:eastAsia="Arial Unicode MS" w:hAnsi="Verdana"/>
          <w:sz w:val="19"/>
          <w:szCs w:val="19"/>
        </w:rPr>
        <w:t xml:space="preserve">: </w:t>
      </w:r>
      <w:r w:rsidRPr="005C03A2">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5C03A2" w:rsidRDefault="001E31D5" w:rsidP="001161DC">
      <w:pPr>
        <w:numPr>
          <w:ilvl w:val="0"/>
          <w:numId w:val="91"/>
        </w:numPr>
        <w:spacing w:before="120" w:after="120"/>
        <w:ind w:left="2268" w:right="-427" w:hanging="283"/>
        <w:jc w:val="both"/>
        <w:rPr>
          <w:rFonts w:ascii="Verdana" w:hAnsi="Verdana"/>
          <w:sz w:val="19"/>
          <w:szCs w:val="19"/>
        </w:rPr>
      </w:pPr>
      <w:r w:rsidRPr="005C03A2">
        <w:rPr>
          <w:rFonts w:ascii="Verdana" w:hAnsi="Verdana"/>
          <w:sz w:val="19"/>
          <w:szCs w:val="19"/>
        </w:rPr>
        <w:t xml:space="preserve">Propuesta técnica motivada formulada por la Dirección Facultativa que deberá contener: </w:t>
      </w:r>
    </w:p>
    <w:p w14:paraId="286D4C15" w14:textId="77777777" w:rsidR="001E31D5" w:rsidRPr="005C03A2" w:rsidRDefault="001E31D5" w:rsidP="001161DC">
      <w:pPr>
        <w:numPr>
          <w:ilvl w:val="0"/>
          <w:numId w:val="105"/>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lastRenderedPageBreak/>
        <w:t xml:space="preserve">Justificación de los graves perjuicios que para el interés público provocaría la suspensión total de las obras que comportaría la tramitación del modificado; </w:t>
      </w:r>
    </w:p>
    <w:p w14:paraId="040C94A7" w14:textId="77777777" w:rsidR="001E31D5" w:rsidRPr="005C03A2" w:rsidRDefault="001E31D5" w:rsidP="001161DC">
      <w:pPr>
        <w:numPr>
          <w:ilvl w:val="0"/>
          <w:numId w:val="105"/>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t>El importe máximo previsto de la modificación, el cual no podrá exceder del 20% de precio inicial del contrato (IVA excluido).</w:t>
      </w:r>
    </w:p>
    <w:p w14:paraId="71AF8808" w14:textId="77777777" w:rsidR="001E31D5" w:rsidRPr="005C03A2" w:rsidRDefault="001E31D5" w:rsidP="001161DC">
      <w:pPr>
        <w:numPr>
          <w:ilvl w:val="0"/>
          <w:numId w:val="105"/>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t>Descripción básica de las obras a realizar.</w:t>
      </w:r>
    </w:p>
    <w:p w14:paraId="7602920A" w14:textId="77777777" w:rsidR="001E31D5" w:rsidRPr="005C03A2" w:rsidRDefault="001E31D5" w:rsidP="001161DC">
      <w:pPr>
        <w:numPr>
          <w:ilvl w:val="0"/>
          <w:numId w:val="105"/>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t>Justificación de que la modificación se encuentra en alguno de los supuestos previsto</w:t>
      </w:r>
      <w:r w:rsidR="00B64BFF" w:rsidRPr="005C03A2">
        <w:rPr>
          <w:rFonts w:ascii="Verdana" w:hAnsi="Verdana"/>
          <w:sz w:val="19"/>
          <w:szCs w:val="19"/>
        </w:rPr>
        <w:t>s</w:t>
      </w:r>
      <w:r w:rsidRPr="005C03A2">
        <w:rPr>
          <w:rFonts w:ascii="Verdana" w:hAnsi="Verdana"/>
          <w:sz w:val="19"/>
          <w:szCs w:val="19"/>
        </w:rPr>
        <w:t xml:space="preserve"> en el art. 203.2 LCSP.</w:t>
      </w:r>
    </w:p>
    <w:p w14:paraId="5BA982A4" w14:textId="77777777" w:rsidR="001E31D5" w:rsidRPr="005C03A2" w:rsidRDefault="001E31D5" w:rsidP="001161DC">
      <w:pPr>
        <w:numPr>
          <w:ilvl w:val="0"/>
          <w:numId w:val="91"/>
        </w:numPr>
        <w:spacing w:before="120" w:after="120"/>
        <w:ind w:left="2268" w:right="-427" w:hanging="283"/>
        <w:jc w:val="both"/>
        <w:rPr>
          <w:rFonts w:ascii="Verdana" w:hAnsi="Verdana"/>
          <w:sz w:val="19"/>
          <w:szCs w:val="19"/>
        </w:rPr>
      </w:pPr>
      <w:r w:rsidRPr="005C03A2">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5C03A2" w:rsidRDefault="001E31D5" w:rsidP="001161DC">
      <w:pPr>
        <w:numPr>
          <w:ilvl w:val="0"/>
          <w:numId w:val="91"/>
        </w:numPr>
        <w:spacing w:before="120" w:after="120"/>
        <w:ind w:left="2268" w:right="-427" w:hanging="283"/>
        <w:jc w:val="both"/>
        <w:rPr>
          <w:rFonts w:ascii="Verdana" w:hAnsi="Verdana"/>
          <w:sz w:val="19"/>
          <w:szCs w:val="19"/>
        </w:rPr>
      </w:pPr>
      <w:r w:rsidRPr="005C03A2">
        <w:rPr>
          <w:rFonts w:ascii="Verdana" w:hAnsi="Verdana"/>
          <w:sz w:val="19"/>
          <w:szCs w:val="19"/>
        </w:rPr>
        <w:t>Audiencia de la contratista que deberá dar su conformidad por escrito.</w:t>
      </w:r>
    </w:p>
    <w:p w14:paraId="22F9EE44" w14:textId="77777777" w:rsidR="001E31D5" w:rsidRPr="005C03A2" w:rsidRDefault="001E31D5" w:rsidP="001161DC">
      <w:pPr>
        <w:numPr>
          <w:ilvl w:val="0"/>
          <w:numId w:val="91"/>
        </w:numPr>
        <w:spacing w:before="120" w:after="120"/>
        <w:ind w:left="2268" w:right="-427" w:hanging="283"/>
        <w:jc w:val="both"/>
        <w:rPr>
          <w:rFonts w:ascii="Verdana" w:hAnsi="Verdana"/>
          <w:sz w:val="19"/>
          <w:szCs w:val="19"/>
        </w:rPr>
      </w:pPr>
      <w:r w:rsidRPr="005C03A2">
        <w:rPr>
          <w:rFonts w:ascii="Verdana" w:hAnsi="Verdana"/>
          <w:sz w:val="19"/>
          <w:szCs w:val="19"/>
        </w:rPr>
        <w:t>Resolución del órgano de contratación por la que autorice la redacción del proyecto de modificación.</w:t>
      </w:r>
    </w:p>
    <w:p w14:paraId="69367334" w14:textId="77777777" w:rsidR="001E31D5" w:rsidRPr="005C03A2" w:rsidRDefault="001E31D5" w:rsidP="001161DC">
      <w:pPr>
        <w:numPr>
          <w:ilvl w:val="0"/>
          <w:numId w:val="91"/>
        </w:numPr>
        <w:spacing w:before="120" w:after="120"/>
        <w:ind w:left="2268" w:right="-427" w:hanging="283"/>
        <w:jc w:val="both"/>
        <w:rPr>
          <w:rFonts w:ascii="Verdana" w:hAnsi="Verdana"/>
          <w:sz w:val="19"/>
          <w:szCs w:val="19"/>
        </w:rPr>
      </w:pPr>
      <w:r w:rsidRPr="005C03A2">
        <w:rPr>
          <w:rFonts w:ascii="Verdana" w:hAnsi="Verdana"/>
          <w:sz w:val="19"/>
          <w:szCs w:val="19"/>
        </w:rPr>
        <w:t>Documento contable de autorización del gasto o certificado de existencia de crédito cuando la modificación suponga un mayor gasto.</w:t>
      </w:r>
    </w:p>
    <w:p w14:paraId="68EE7D30" w14:textId="77777777" w:rsidR="001E31D5" w:rsidRPr="005C03A2" w:rsidRDefault="001E31D5" w:rsidP="001161DC">
      <w:pPr>
        <w:numPr>
          <w:ilvl w:val="0"/>
          <w:numId w:val="91"/>
        </w:numPr>
        <w:spacing w:before="120" w:after="120"/>
        <w:ind w:left="2268" w:right="-427" w:hanging="283"/>
        <w:jc w:val="both"/>
        <w:rPr>
          <w:rFonts w:ascii="Verdana" w:hAnsi="Verdana"/>
          <w:sz w:val="19"/>
          <w:szCs w:val="19"/>
        </w:rPr>
      </w:pPr>
      <w:r w:rsidRPr="005C03A2">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5C03A2">
        <w:rPr>
          <w:rFonts w:ascii="Verdana" w:hAnsi="Verdana"/>
          <w:sz w:val="19"/>
          <w:szCs w:val="19"/>
        </w:rPr>
        <w:t>Consejo de Gobierno.</w:t>
      </w:r>
    </w:p>
    <w:p w14:paraId="2045787A"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cs="Verdana"/>
          <w:b/>
          <w:sz w:val="19"/>
          <w:szCs w:val="19"/>
        </w:rPr>
        <w:t>FASE 2. Aprobación del expediente de modificación</w:t>
      </w:r>
      <w:r w:rsidRPr="005C03A2">
        <w:rPr>
          <w:rFonts w:ascii="Verdana" w:eastAsia="Arial Unicode MS" w:hAnsi="Verdana"/>
          <w:sz w:val="19"/>
          <w:szCs w:val="19"/>
        </w:rPr>
        <w:t xml:space="preserve">: antes de que transcurra el citado plazo de </w:t>
      </w:r>
      <w:r w:rsidRPr="005C03A2">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5C03A2">
        <w:rPr>
          <w:rFonts w:ascii="Verdana" w:hAnsi="Verdana"/>
          <w:sz w:val="19"/>
          <w:szCs w:val="19"/>
        </w:rPr>
        <w:t>4</w:t>
      </w:r>
      <w:r w:rsidRPr="005C03A2">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5C03A2" w:rsidRDefault="001E31D5" w:rsidP="0007565D">
      <w:pPr>
        <w:spacing w:before="120" w:after="120"/>
        <w:ind w:left="1701" w:right="-427"/>
        <w:jc w:val="both"/>
        <w:rPr>
          <w:rFonts w:ascii="Verdana" w:hAnsi="Verdana" w:cs="Verdana"/>
          <w:sz w:val="19"/>
          <w:szCs w:val="19"/>
        </w:rPr>
      </w:pPr>
      <w:r w:rsidRPr="005C03A2">
        <w:rPr>
          <w:rFonts w:ascii="Verdana" w:hAnsi="Verdana" w:cs="Verdana"/>
          <w:sz w:val="19"/>
          <w:szCs w:val="19"/>
        </w:rPr>
        <w:t xml:space="preserve">Previa aprobación de la </w:t>
      </w:r>
      <w:proofErr w:type="gramStart"/>
      <w:r w:rsidRPr="005C03A2">
        <w:rPr>
          <w:rFonts w:ascii="Verdana" w:hAnsi="Verdana" w:cs="Verdana"/>
          <w:sz w:val="19"/>
          <w:szCs w:val="19"/>
        </w:rPr>
        <w:t>modificación,</w:t>
      </w:r>
      <w:proofErr w:type="gramEnd"/>
      <w:r w:rsidRPr="005C03A2">
        <w:rPr>
          <w:rFonts w:ascii="Verdana" w:hAnsi="Verdana" w:cs="Verdana"/>
          <w:sz w:val="19"/>
          <w:szCs w:val="19"/>
        </w:rPr>
        <w:t xml:space="preserve"> se deberá aportar, en su caso, el oportuno documento contable o documento que lo sustituya por el que se reajuste el crédito inicialmente autorizado en la primera fase. Y, </w:t>
      </w:r>
      <w:r w:rsidRPr="005C03A2">
        <w:rPr>
          <w:rFonts w:ascii="Verdana" w:eastAsia="Arial Unicode MS" w:hAnsi="Verdana" w:cs="Tahoma"/>
          <w:sz w:val="19"/>
          <w:szCs w:val="19"/>
        </w:rPr>
        <w:t>s</w:t>
      </w:r>
      <w:r w:rsidRPr="005C03A2">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5C03A2" w:rsidRDefault="00291B75" w:rsidP="0007565D">
      <w:pPr>
        <w:spacing w:before="120" w:after="120"/>
        <w:ind w:left="1418" w:right="-427" w:hanging="851"/>
        <w:jc w:val="both"/>
        <w:rPr>
          <w:rFonts w:ascii="Verdana" w:hAnsi="Verdana" w:cs="Verdana"/>
          <w:sz w:val="19"/>
          <w:szCs w:val="19"/>
        </w:rPr>
      </w:pPr>
      <w:r w:rsidRPr="005C03A2">
        <w:rPr>
          <w:rFonts w:ascii="Verdana" w:hAnsi="Verdana" w:cs="Verdana"/>
          <w:b/>
          <w:sz w:val="19"/>
          <w:szCs w:val="19"/>
        </w:rPr>
        <w:t>35.2.3.-</w:t>
      </w:r>
      <w:r w:rsidRPr="005C03A2">
        <w:rPr>
          <w:rFonts w:ascii="Verdana" w:hAnsi="Verdana" w:cs="Verdana"/>
          <w:sz w:val="19"/>
          <w:szCs w:val="19"/>
        </w:rPr>
        <w:t xml:space="preserve"> </w:t>
      </w:r>
      <w:r w:rsidR="001E31D5" w:rsidRPr="005C03A2">
        <w:rPr>
          <w:rFonts w:ascii="Verdana" w:hAnsi="Verdana" w:cs="Verdana"/>
          <w:sz w:val="19"/>
          <w:szCs w:val="19"/>
        </w:rPr>
        <w:t>En los casos que se definen a continuación se han de efectuar, además, las siguientes actuaciones:</w:t>
      </w:r>
    </w:p>
    <w:p w14:paraId="2A821BD5" w14:textId="77777777" w:rsidR="001E31D5" w:rsidRPr="005C03A2" w:rsidRDefault="001E31D5" w:rsidP="001161DC">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lastRenderedPageBreak/>
        <w:t>Si el precio del contrato se altera, la contratista deberá reajustar la garantía, en el plazo de quince (15) días naturales desde la notificación de la resolución.</w:t>
      </w:r>
    </w:p>
    <w:p w14:paraId="5C7273EC" w14:textId="77777777" w:rsidR="001E31D5" w:rsidRPr="005C03A2" w:rsidRDefault="001E31D5" w:rsidP="001161DC">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5C03A2" w:rsidRDefault="001E31D5" w:rsidP="001161DC">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5C03A2" w:rsidRDefault="00FD324B" w:rsidP="001161DC">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En el caso de que la modificación no estuviera prevista en el PCAP, e</w:t>
      </w:r>
      <w:r w:rsidR="001E31D5" w:rsidRPr="005C03A2">
        <w:rPr>
          <w:rFonts w:ascii="Verdana" w:eastAsia="Arial Unicode MS" w:hAnsi="Verdana" w:cs="Tahoma"/>
          <w:sz w:val="19"/>
          <w:szCs w:val="19"/>
        </w:rPr>
        <w:t xml:space="preserve">misión de informe de la Comisión Jurídica Asesora si el precio o presupuesto máximo limitativo del contrato es igual o superior a 6.000.000,00 euros y la modificación implica una alteración </w:t>
      </w:r>
      <w:proofErr w:type="gramStart"/>
      <w:r w:rsidR="001E31D5" w:rsidRPr="005C03A2">
        <w:rPr>
          <w:rFonts w:ascii="Verdana" w:eastAsia="Arial Unicode MS" w:hAnsi="Verdana" w:cs="Tahoma"/>
          <w:sz w:val="19"/>
          <w:szCs w:val="19"/>
        </w:rPr>
        <w:t>del mismo</w:t>
      </w:r>
      <w:proofErr w:type="gramEnd"/>
      <w:r w:rsidR="001E31D5" w:rsidRPr="005C03A2">
        <w:rPr>
          <w:rFonts w:ascii="Verdana" w:eastAsia="Arial Unicode MS" w:hAnsi="Verdana" w:cs="Tahoma"/>
          <w:sz w:val="19"/>
          <w:szCs w:val="19"/>
        </w:rPr>
        <w:t xml:space="preserve"> superior al 20%. En el caso de que se acuerden sucesivas modificaciones, el cálculo de la variación porcentual se realizará considerando todas ellas.</w:t>
      </w:r>
    </w:p>
    <w:p w14:paraId="64E2D94D" w14:textId="77777777" w:rsidR="00FD324B" w:rsidRPr="005C03A2" w:rsidRDefault="00FD324B" w:rsidP="001161DC">
      <w:pPr>
        <w:pStyle w:val="Prrafodelista"/>
        <w:numPr>
          <w:ilvl w:val="0"/>
          <w:numId w:val="73"/>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5C03A2" w:rsidRDefault="00291B75" w:rsidP="008321A3">
      <w:pPr>
        <w:pStyle w:val="Ttulo5"/>
      </w:pPr>
      <w:bookmarkStart w:id="836" w:name="_Toc48118033"/>
      <w:r w:rsidRPr="005C03A2">
        <w:rPr>
          <w:rFonts w:cs="Verdana"/>
          <w:b/>
        </w:rPr>
        <w:t>35</w:t>
      </w:r>
      <w:r w:rsidRPr="005C03A2">
        <w:rPr>
          <w:b/>
        </w:rPr>
        <w:t>.2.4.-</w:t>
      </w:r>
      <w:r w:rsidRPr="005C03A2">
        <w:t xml:space="preserve"> </w:t>
      </w:r>
      <w:r w:rsidR="001E31D5" w:rsidRPr="005C03A2">
        <w:t>Acordada por el poder adjudicador la redacción de la modificación, si ello implica la imposibilidad de poder seguir ejecutando determinadas partes de los trabajos, deberá acordarse la suspensión temporal, parcial o total, según proceda, del contrato.</w:t>
      </w:r>
      <w:bookmarkEnd w:id="836"/>
    </w:p>
    <w:p w14:paraId="2A2DA82D" w14:textId="77777777" w:rsidR="001E31D5" w:rsidRPr="005C03A2" w:rsidRDefault="00291B75" w:rsidP="008321A3">
      <w:pPr>
        <w:pStyle w:val="Ttulo5"/>
      </w:pPr>
      <w:bookmarkStart w:id="837" w:name="_Toc48118034"/>
      <w:r w:rsidRPr="005C03A2">
        <w:rPr>
          <w:b/>
        </w:rPr>
        <w:t>35.2.5.-</w:t>
      </w:r>
      <w:r w:rsidRPr="005C03A2">
        <w:t xml:space="preserve"> </w:t>
      </w:r>
      <w:r w:rsidR="001E31D5" w:rsidRPr="005C03A2">
        <w:t>En todo caso, una vez acordada la modificación, se realizarán las siguientes actuaciones:</w:t>
      </w:r>
      <w:bookmarkEnd w:id="837"/>
    </w:p>
    <w:p w14:paraId="34997F38" w14:textId="77777777" w:rsidR="001E31D5" w:rsidRPr="005C03A2" w:rsidRDefault="001E31D5" w:rsidP="001161DC">
      <w:pPr>
        <w:pStyle w:val="Prrafodelista"/>
        <w:numPr>
          <w:ilvl w:val="0"/>
          <w:numId w:val="94"/>
        </w:numPr>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5C03A2" w:rsidRDefault="001E31D5" w:rsidP="001161DC">
      <w:pPr>
        <w:pStyle w:val="Prrafodelista"/>
        <w:numPr>
          <w:ilvl w:val="0"/>
          <w:numId w:val="94"/>
        </w:numPr>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5C03A2" w:rsidRDefault="00291B75" w:rsidP="008321A3">
      <w:pPr>
        <w:pStyle w:val="Ttulo5"/>
      </w:pPr>
      <w:bookmarkStart w:id="838" w:name="_Toc48118035"/>
      <w:r w:rsidRPr="005C03A2">
        <w:rPr>
          <w:b/>
        </w:rPr>
        <w:t>35.2.6.-</w:t>
      </w:r>
      <w:r w:rsidRPr="005C03A2">
        <w:t xml:space="preserve"> </w:t>
      </w:r>
      <w:r w:rsidR="00FD324B" w:rsidRPr="005C03A2">
        <w:t>En todo caso, la modificación se formalizará conforme a lo dispuesto en el art. 153 LCSP y se publicará de conformidad con los artículos 63 y 207 LCSP.</w:t>
      </w:r>
      <w:bookmarkEnd w:id="838"/>
    </w:p>
    <w:p w14:paraId="7EB90364" w14:textId="77777777" w:rsidR="001E31D5" w:rsidRPr="005C03A2" w:rsidRDefault="00291B75" w:rsidP="0007565D">
      <w:pPr>
        <w:pStyle w:val="Ttulo4"/>
        <w:ind w:right="-427"/>
      </w:pPr>
      <w:r w:rsidRPr="005C03A2">
        <w:t xml:space="preserve">35.3.- </w:t>
      </w:r>
      <w:r w:rsidR="001E31D5" w:rsidRPr="005C03A2">
        <w:t>Efectos</w:t>
      </w:r>
      <w:r w:rsidRPr="005C03A2">
        <w:t>.</w:t>
      </w:r>
    </w:p>
    <w:p w14:paraId="1AC41B7A" w14:textId="77777777" w:rsidR="001E31D5" w:rsidRPr="005C03A2" w:rsidRDefault="001E31D5" w:rsidP="0007565D">
      <w:pPr>
        <w:spacing w:before="120" w:after="120"/>
        <w:ind w:left="851" w:right="-427"/>
        <w:jc w:val="both"/>
        <w:rPr>
          <w:rFonts w:ascii="Verdana" w:eastAsia="Arial Unicode MS" w:hAnsi="Verdana" w:cs="Tahoma"/>
          <w:sz w:val="19"/>
          <w:szCs w:val="19"/>
        </w:rPr>
      </w:pPr>
      <w:r w:rsidRPr="005C03A2">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5C03A2" w:rsidRDefault="003F6C79" w:rsidP="0007565D">
      <w:pPr>
        <w:pStyle w:val="Ttulo3"/>
        <w:ind w:right="-427"/>
        <w:rPr>
          <w:rFonts w:eastAsia="Arial Unicode MS"/>
        </w:rPr>
      </w:pPr>
      <w:bookmarkStart w:id="839" w:name="_Toc215044374"/>
      <w:r w:rsidRPr="005C03A2">
        <w:rPr>
          <w:rFonts w:eastAsia="Arial Unicode MS"/>
        </w:rPr>
        <w:t xml:space="preserve">36.- </w:t>
      </w:r>
      <w:r w:rsidR="001E31D5" w:rsidRPr="005C03A2">
        <w:rPr>
          <w:rFonts w:eastAsia="Arial Unicode MS"/>
        </w:rPr>
        <w:t>SUBCONTRATACIÓN</w:t>
      </w:r>
      <w:bookmarkEnd w:id="839"/>
    </w:p>
    <w:p w14:paraId="7FD602EF" w14:textId="77777777" w:rsidR="001E31D5" w:rsidRPr="005C03A2"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5C03A2" w:rsidRDefault="001E31D5" w:rsidP="0007565D">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5C03A2" w:rsidRDefault="00344F6D" w:rsidP="0007565D">
      <w:pPr>
        <w:pStyle w:val="Ttulo4"/>
        <w:ind w:right="-427"/>
      </w:pPr>
      <w:r w:rsidRPr="005C03A2">
        <w:t xml:space="preserve">36.1.- </w:t>
      </w:r>
      <w:r w:rsidR="001E31D5" w:rsidRPr="005C03A2">
        <w:t>Comunicación a la Dirección Facultativa</w:t>
      </w:r>
      <w:r w:rsidRPr="005C03A2">
        <w:t>.</w:t>
      </w:r>
    </w:p>
    <w:p w14:paraId="72A5553B" w14:textId="18A1372D" w:rsidR="001E31D5" w:rsidRPr="005C03A2" w:rsidRDefault="001E31D5" w:rsidP="001161DC">
      <w:pPr>
        <w:pStyle w:val="Prrafodelista"/>
        <w:numPr>
          <w:ilvl w:val="0"/>
          <w:numId w:val="76"/>
        </w:numPr>
        <w:spacing w:before="120" w:after="120"/>
        <w:ind w:left="1134" w:right="-427" w:hanging="283"/>
        <w:jc w:val="both"/>
        <w:rPr>
          <w:rFonts w:ascii="Verdana" w:hAnsi="Verdana" w:cs="Tahoma"/>
          <w:sz w:val="19"/>
          <w:szCs w:val="19"/>
        </w:rPr>
      </w:pPr>
      <w:r w:rsidRPr="005C03A2">
        <w:rPr>
          <w:rFonts w:ascii="Verdana" w:hAnsi="Verdana" w:cs="Tahoma"/>
          <w:color w:val="000000"/>
          <w:sz w:val="19"/>
          <w:szCs w:val="19"/>
        </w:rPr>
        <w:t xml:space="preserve">En el supuesto de que la contratista haya cumplimentado en la fase de </w:t>
      </w:r>
      <w:r w:rsidRPr="005C03A2">
        <w:rPr>
          <w:rFonts w:ascii="Verdana" w:hAnsi="Verdana" w:cs="Tahoma"/>
          <w:sz w:val="19"/>
          <w:szCs w:val="19"/>
        </w:rPr>
        <w:t xml:space="preserve">licitación </w:t>
      </w:r>
      <w:r w:rsidRPr="005C03A2">
        <w:rPr>
          <w:rFonts w:ascii="Verdana" w:hAnsi="Verdana"/>
          <w:sz w:val="19"/>
          <w:szCs w:val="19"/>
        </w:rPr>
        <w:t xml:space="preserve">la sección D de la parte II del DEUC de la manera que se indica en la cláusula 13.3.2.1 de condiciones generales </w:t>
      </w:r>
      <w:r w:rsidRPr="005C03A2">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5C03A2">
        <w:rPr>
          <w:rFonts w:ascii="Verdana" w:eastAsia="Arial Unicode MS" w:hAnsi="Verdana" w:cs="Tahoma"/>
          <w:b/>
          <w:color w:val="0000FF"/>
          <w:sz w:val="19"/>
          <w:szCs w:val="19"/>
        </w:rPr>
        <w:t>ANEXO VI.</w:t>
      </w:r>
      <w:r w:rsidR="00DB2E6B" w:rsidRPr="005C03A2">
        <w:rPr>
          <w:rFonts w:ascii="Verdana" w:eastAsia="Arial Unicode MS" w:hAnsi="Verdana" w:cs="Tahoma"/>
          <w:b/>
          <w:color w:val="0000FF"/>
          <w:sz w:val="19"/>
          <w:szCs w:val="19"/>
        </w:rPr>
        <w:t>BIS</w:t>
      </w:r>
      <w:r w:rsidRPr="005C03A2">
        <w:rPr>
          <w:rFonts w:ascii="Verdana" w:hAnsi="Verdana" w:cs="Tahoma"/>
          <w:sz w:val="19"/>
          <w:szCs w:val="19"/>
        </w:rPr>
        <w:t xml:space="preserve">, debidamente cumplimentada y firmada, al menos cinco (5) días hábiles antes de que </w:t>
      </w:r>
      <w:r w:rsidR="003835B1" w:rsidRPr="005C03A2">
        <w:rPr>
          <w:rFonts w:ascii="Verdana" w:hAnsi="Verdana" w:cs="Tahoma"/>
          <w:sz w:val="19"/>
          <w:szCs w:val="19"/>
        </w:rPr>
        <w:t>la</w:t>
      </w:r>
      <w:r w:rsidRPr="005C03A2">
        <w:rPr>
          <w:rFonts w:ascii="Verdana" w:hAnsi="Verdana" w:cs="Tahoma"/>
          <w:sz w:val="19"/>
          <w:szCs w:val="19"/>
        </w:rPr>
        <w:t xml:space="preserve"> subcontratista inicie la ejecución de los trabajos.</w:t>
      </w:r>
    </w:p>
    <w:p w14:paraId="4BC3ADB2" w14:textId="0CE4573C" w:rsidR="001E31D5" w:rsidRPr="005C03A2" w:rsidRDefault="001E31D5" w:rsidP="001161DC">
      <w:pPr>
        <w:pStyle w:val="Prrafodelista"/>
        <w:numPr>
          <w:ilvl w:val="0"/>
          <w:numId w:val="76"/>
        </w:numPr>
        <w:spacing w:before="120" w:after="120"/>
        <w:ind w:left="1134" w:right="-427" w:hanging="283"/>
        <w:jc w:val="both"/>
        <w:rPr>
          <w:rFonts w:ascii="Verdana" w:hAnsi="Verdana" w:cs="Tahoma"/>
          <w:sz w:val="19"/>
          <w:szCs w:val="19"/>
        </w:rPr>
      </w:pPr>
      <w:r w:rsidRPr="005C03A2">
        <w:rPr>
          <w:rFonts w:ascii="Verdana" w:hAnsi="Verdana" w:cs="Tahoma"/>
          <w:sz w:val="19"/>
          <w:szCs w:val="19"/>
        </w:rPr>
        <w:t xml:space="preserve">En el supuesto de que la contratista haya cumplimentado en la fase de licitación </w:t>
      </w:r>
      <w:r w:rsidRPr="005C03A2">
        <w:rPr>
          <w:rFonts w:ascii="Verdana" w:hAnsi="Verdana"/>
          <w:sz w:val="19"/>
          <w:szCs w:val="19"/>
        </w:rPr>
        <w:t>la sección D de la parte II del DEUC de la manera que se indica en la cláusula 13.3.2.1 de condiciones generales</w:t>
      </w:r>
      <w:r w:rsidRPr="005C03A2">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5C03A2">
        <w:rPr>
          <w:rFonts w:ascii="Verdana" w:eastAsia="Arial Unicode MS" w:hAnsi="Verdana" w:cs="Tahoma"/>
          <w:b/>
          <w:color w:val="0000FF"/>
          <w:sz w:val="19"/>
          <w:szCs w:val="19"/>
        </w:rPr>
        <w:t>ANEXO VI.</w:t>
      </w:r>
      <w:r w:rsidR="00DB2E6B" w:rsidRPr="005C03A2">
        <w:rPr>
          <w:rFonts w:ascii="Verdana" w:eastAsia="Arial Unicode MS" w:hAnsi="Verdana" w:cs="Tahoma"/>
          <w:b/>
          <w:color w:val="0000FF"/>
          <w:sz w:val="19"/>
          <w:szCs w:val="19"/>
        </w:rPr>
        <w:t>BIS</w:t>
      </w:r>
      <w:r w:rsidRPr="005C03A2">
        <w:rPr>
          <w:rFonts w:ascii="Verdana" w:hAnsi="Verdana" w:cs="Tahoma"/>
          <w:sz w:val="19"/>
          <w:szCs w:val="19"/>
        </w:rPr>
        <w:t xml:space="preserve">, debidamente cumplimentado y </w:t>
      </w:r>
      <w:r w:rsidRPr="005C03A2">
        <w:rPr>
          <w:rFonts w:ascii="Verdana" w:hAnsi="Verdana" w:cs="Tahoma"/>
          <w:sz w:val="19"/>
          <w:szCs w:val="19"/>
        </w:rPr>
        <w:lastRenderedPageBreak/>
        <w:t xml:space="preserve">firmado, al menos quince (15) días hábiles antes de que </w:t>
      </w:r>
      <w:r w:rsidR="00F00F48" w:rsidRPr="005C03A2">
        <w:rPr>
          <w:rFonts w:ascii="Verdana" w:hAnsi="Verdana" w:cs="Tahoma"/>
          <w:sz w:val="19"/>
          <w:szCs w:val="19"/>
        </w:rPr>
        <w:t>la</w:t>
      </w:r>
      <w:r w:rsidRPr="005C03A2">
        <w:rPr>
          <w:rFonts w:ascii="Verdana" w:hAnsi="Verdana" w:cs="Tahoma"/>
          <w:sz w:val="19"/>
          <w:szCs w:val="19"/>
        </w:rPr>
        <w:t xml:space="preserve"> subcontratista inicie la ejecución de los trabajos.</w:t>
      </w:r>
    </w:p>
    <w:p w14:paraId="2CEB69D8" w14:textId="77777777" w:rsidR="001E31D5" w:rsidRPr="005C03A2" w:rsidRDefault="00344F6D" w:rsidP="0007565D">
      <w:pPr>
        <w:pStyle w:val="Ttulo4"/>
        <w:ind w:right="-427"/>
      </w:pPr>
      <w:r w:rsidRPr="005C03A2">
        <w:t xml:space="preserve">36.2.- </w:t>
      </w:r>
      <w:r w:rsidR="001E31D5" w:rsidRPr="005C03A2">
        <w:t xml:space="preserve">Comprobación del cumplimiento de condiciones de pago a </w:t>
      </w:r>
      <w:r w:rsidR="003835B1" w:rsidRPr="005C03A2">
        <w:t>subcontratistas o suministradora</w:t>
      </w:r>
      <w:r w:rsidR="001E31D5" w:rsidRPr="005C03A2">
        <w:t>s</w:t>
      </w:r>
      <w:r w:rsidRPr="005C03A2">
        <w:t>.</w:t>
      </w:r>
    </w:p>
    <w:p w14:paraId="5E4857B0"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color w:val="000000"/>
          <w:sz w:val="19"/>
          <w:szCs w:val="19"/>
        </w:rPr>
        <w:t xml:space="preserve">La contratista deberá justificar el cumplimiento de las condiciones de pago </w:t>
      </w:r>
      <w:r w:rsidR="00F00F48" w:rsidRPr="005C03A2">
        <w:rPr>
          <w:rFonts w:ascii="Verdana" w:hAnsi="Verdana" w:cs="Tahoma"/>
          <w:sz w:val="19"/>
          <w:szCs w:val="19"/>
        </w:rPr>
        <w:t>pactadas con la</w:t>
      </w:r>
      <w:r w:rsidRPr="005C03A2">
        <w:rPr>
          <w:rFonts w:ascii="Verdana" w:hAnsi="Verdana" w:cs="Tahoma"/>
          <w:sz w:val="19"/>
          <w:szCs w:val="19"/>
        </w:rPr>
        <w:t xml:space="preserve"> subcontratista o suministrador</w:t>
      </w:r>
      <w:r w:rsidR="003835B1" w:rsidRPr="005C03A2">
        <w:rPr>
          <w:rFonts w:ascii="Verdana" w:hAnsi="Verdana" w:cs="Tahoma"/>
          <w:sz w:val="19"/>
          <w:szCs w:val="19"/>
        </w:rPr>
        <w:t>a</w:t>
      </w:r>
      <w:r w:rsidRPr="005C03A2">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5C03A2" w:rsidRDefault="00DF2708" w:rsidP="009C11DC">
      <w:pPr>
        <w:pStyle w:val="Ttulo5"/>
        <w:ind w:hanging="1134"/>
        <w:rPr>
          <w:b/>
          <w:color w:val="000000" w:themeColor="text1"/>
        </w:rPr>
      </w:pPr>
      <w:r w:rsidRPr="005C03A2">
        <w:rPr>
          <w:b/>
          <w:color w:val="000000" w:themeColor="text1"/>
        </w:rPr>
        <w:t xml:space="preserve">36.3.- Cláusula relativa al Registro de Empresas Acreditadas </w:t>
      </w:r>
      <w:r w:rsidR="009C11DC" w:rsidRPr="005C03A2">
        <w:rPr>
          <w:b/>
          <w:color w:val="000000" w:themeColor="text1"/>
        </w:rPr>
        <w:t>en supuestos de obras o de subcontratación.</w:t>
      </w:r>
    </w:p>
    <w:p w14:paraId="4F872519" w14:textId="0C6FC31A" w:rsidR="009C11DC" w:rsidRPr="005C03A2" w:rsidRDefault="009C11DC" w:rsidP="009C11DC">
      <w:pPr>
        <w:autoSpaceDE w:val="0"/>
        <w:autoSpaceDN w:val="0"/>
        <w:adjustRightInd w:val="0"/>
        <w:ind w:left="851" w:right="-569"/>
        <w:jc w:val="both"/>
        <w:rPr>
          <w:rFonts w:ascii="Verdana" w:hAnsi="Verdana" w:cs="Tahoma"/>
          <w:color w:val="000000" w:themeColor="text1"/>
          <w:sz w:val="19"/>
          <w:szCs w:val="19"/>
        </w:rPr>
      </w:pPr>
      <w:r w:rsidRPr="005C03A2">
        <w:rPr>
          <w:rFonts w:ascii="Verdana" w:hAnsi="Verdana" w:cs="Tahoma"/>
          <w:color w:val="000000" w:themeColor="text1"/>
          <w:sz w:val="19"/>
          <w:szCs w:val="19"/>
        </w:rPr>
        <w:t>Cuando la empresa que haya presentado la oferta económicamente más ventajosa vaya a intervenir en el proceso de subcontra</w:t>
      </w:r>
      <w:r w:rsidR="007B6E8A" w:rsidRPr="005C03A2">
        <w:rPr>
          <w:rFonts w:ascii="Verdana" w:hAnsi="Verdana" w:cs="Tahoma"/>
          <w:color w:val="000000" w:themeColor="text1"/>
          <w:sz w:val="19"/>
          <w:szCs w:val="19"/>
        </w:rPr>
        <w:t>ta</w:t>
      </w:r>
      <w:r w:rsidRPr="005C03A2">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5C03A2"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5C03A2" w:rsidRDefault="009C11DC" w:rsidP="009C11DC">
      <w:pPr>
        <w:autoSpaceDE w:val="0"/>
        <w:autoSpaceDN w:val="0"/>
        <w:adjustRightInd w:val="0"/>
        <w:ind w:left="851" w:right="-569"/>
        <w:jc w:val="both"/>
        <w:rPr>
          <w:rFonts w:ascii="Verdana" w:hAnsi="Verdana" w:cs="Tahoma"/>
          <w:color w:val="000000" w:themeColor="text1"/>
          <w:sz w:val="19"/>
          <w:szCs w:val="19"/>
        </w:rPr>
      </w:pPr>
      <w:r w:rsidRPr="005C03A2">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5C03A2" w:rsidRDefault="009C11DC" w:rsidP="009C11DC"/>
    <w:p w14:paraId="23D91D1A" w14:textId="2B3C4F34" w:rsidR="001E31D5" w:rsidRPr="005C03A2" w:rsidRDefault="00E60D96" w:rsidP="0007565D">
      <w:pPr>
        <w:pStyle w:val="Ttulo3"/>
        <w:ind w:right="-427"/>
        <w:rPr>
          <w:rFonts w:eastAsia="Arial Unicode MS"/>
        </w:rPr>
      </w:pPr>
      <w:bookmarkStart w:id="840" w:name="_Toc215044375"/>
      <w:r w:rsidRPr="005C03A2">
        <w:rPr>
          <w:rFonts w:eastAsia="Arial Unicode MS"/>
          <w:caps w:val="0"/>
        </w:rPr>
        <w:t xml:space="preserve">37.- CESIÓN DEL CONTRATO Y MODIFICACIÓN DE </w:t>
      </w:r>
      <w:r w:rsidR="007B0ACA" w:rsidRPr="005C03A2">
        <w:rPr>
          <w:rFonts w:eastAsia="Arial Unicode MS"/>
          <w:caps w:val="0"/>
        </w:rPr>
        <w:t>LA COMPOSICIÓN</w:t>
      </w:r>
      <w:r w:rsidRPr="005C03A2">
        <w:rPr>
          <w:rFonts w:eastAsia="Arial Unicode MS"/>
          <w:caps w:val="0"/>
        </w:rPr>
        <w:t xml:space="preserve"> DE LA UTE</w:t>
      </w:r>
      <w:bookmarkEnd w:id="840"/>
    </w:p>
    <w:p w14:paraId="5B3E46EF" w14:textId="77777777" w:rsidR="001E31D5" w:rsidRPr="005C03A2" w:rsidRDefault="00344F6D" w:rsidP="0007565D">
      <w:pPr>
        <w:pStyle w:val="Ttulo4"/>
        <w:ind w:right="-427"/>
      </w:pPr>
      <w:r w:rsidRPr="005C03A2">
        <w:t xml:space="preserve">37.1.- </w:t>
      </w:r>
      <w:r w:rsidR="001E31D5" w:rsidRPr="005C03A2">
        <w:t>Cesión del contrato</w:t>
      </w:r>
      <w:r w:rsidRPr="005C03A2">
        <w:t>.</w:t>
      </w:r>
    </w:p>
    <w:p w14:paraId="7F342C84" w14:textId="77777777" w:rsidR="001E31D5" w:rsidRPr="005C03A2" w:rsidRDefault="00344F6D" w:rsidP="008321A3">
      <w:pPr>
        <w:pStyle w:val="Ttulo5"/>
        <w:rPr>
          <w:b/>
        </w:rPr>
      </w:pPr>
      <w:bookmarkStart w:id="841" w:name="_Toc48118042"/>
      <w:r w:rsidRPr="005C03A2">
        <w:rPr>
          <w:b/>
        </w:rPr>
        <w:t xml:space="preserve">37.1.1.- </w:t>
      </w:r>
      <w:r w:rsidR="001E31D5" w:rsidRPr="005C03A2">
        <w:rPr>
          <w:b/>
        </w:rPr>
        <w:t>Supuestos.</w:t>
      </w:r>
      <w:bookmarkEnd w:id="841"/>
    </w:p>
    <w:p w14:paraId="0F9CC129" w14:textId="77777777" w:rsidR="001E31D5" w:rsidRPr="005C03A2" w:rsidRDefault="001E31D5" w:rsidP="0007565D">
      <w:pPr>
        <w:spacing w:before="120" w:after="120"/>
        <w:ind w:left="1418" w:right="-427"/>
        <w:jc w:val="both"/>
        <w:rPr>
          <w:rFonts w:ascii="Verdana" w:hAnsi="Verdana"/>
          <w:sz w:val="19"/>
          <w:szCs w:val="19"/>
        </w:rPr>
      </w:pPr>
      <w:r w:rsidRPr="005C03A2">
        <w:rPr>
          <w:rFonts w:ascii="Verdana" w:eastAsia="Arial Unicode MS" w:hAnsi="Verdana"/>
          <w:sz w:val="19"/>
          <w:szCs w:val="19"/>
        </w:rPr>
        <w:t>S</w:t>
      </w:r>
      <w:r w:rsidRPr="005C03A2">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5C03A2" w:rsidRDefault="001E31D5" w:rsidP="001161DC">
      <w:pPr>
        <w:numPr>
          <w:ilvl w:val="0"/>
          <w:numId w:val="78"/>
        </w:numPr>
        <w:tabs>
          <w:tab w:val="clear" w:pos="1582"/>
          <w:tab w:val="left" w:pos="1985"/>
        </w:tabs>
        <w:spacing w:before="120" w:after="120"/>
        <w:ind w:left="1985" w:right="-427" w:hanging="284"/>
        <w:jc w:val="both"/>
        <w:rPr>
          <w:rFonts w:ascii="Verdana" w:eastAsia="Arial Unicode MS" w:hAnsi="Verdana"/>
          <w:sz w:val="19"/>
          <w:szCs w:val="19"/>
        </w:rPr>
      </w:pPr>
      <w:r w:rsidRPr="005C03A2">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5C03A2" w:rsidRDefault="001E31D5" w:rsidP="001161DC">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5C03A2">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5C03A2">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5C03A2" w:rsidRDefault="001E31D5" w:rsidP="001161DC">
      <w:pPr>
        <w:numPr>
          <w:ilvl w:val="0"/>
          <w:numId w:val="78"/>
        </w:numPr>
        <w:tabs>
          <w:tab w:val="clear" w:pos="1582"/>
          <w:tab w:val="left" w:pos="1985"/>
        </w:tabs>
        <w:spacing w:before="120" w:after="120"/>
        <w:ind w:left="1985" w:right="-427" w:hanging="284"/>
        <w:jc w:val="both"/>
        <w:rPr>
          <w:rFonts w:ascii="Verdana" w:hAnsi="Verdana" w:cs="sans-serif"/>
          <w:sz w:val="19"/>
          <w:szCs w:val="19"/>
        </w:rPr>
      </w:pPr>
      <w:r w:rsidRPr="005C03A2">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5C03A2" w:rsidRDefault="00344F6D" w:rsidP="008321A3">
      <w:pPr>
        <w:pStyle w:val="Ttulo5"/>
        <w:rPr>
          <w:b/>
        </w:rPr>
      </w:pPr>
      <w:bookmarkStart w:id="842" w:name="_Toc48118043"/>
      <w:r w:rsidRPr="005C03A2">
        <w:rPr>
          <w:b/>
        </w:rPr>
        <w:t xml:space="preserve">37.1.2.- </w:t>
      </w:r>
      <w:r w:rsidR="001E31D5" w:rsidRPr="005C03A2">
        <w:rPr>
          <w:b/>
        </w:rPr>
        <w:t>Procedimiento</w:t>
      </w:r>
      <w:r w:rsidRPr="005C03A2">
        <w:rPr>
          <w:b/>
        </w:rPr>
        <w:t>.</w:t>
      </w:r>
      <w:bookmarkEnd w:id="842"/>
    </w:p>
    <w:p w14:paraId="23615126" w14:textId="77777777" w:rsidR="001E31D5" w:rsidRPr="005C03A2" w:rsidRDefault="001E31D5" w:rsidP="001161DC">
      <w:pPr>
        <w:numPr>
          <w:ilvl w:val="0"/>
          <w:numId w:val="95"/>
        </w:numPr>
        <w:tabs>
          <w:tab w:val="clear" w:pos="1582"/>
          <w:tab w:val="left" w:pos="1701"/>
        </w:tabs>
        <w:spacing w:before="120" w:after="120"/>
        <w:ind w:left="1701" w:right="-427" w:hanging="283"/>
        <w:jc w:val="both"/>
        <w:rPr>
          <w:rFonts w:ascii="Verdana" w:hAnsi="Verdana"/>
          <w:strike/>
          <w:sz w:val="19"/>
          <w:szCs w:val="19"/>
        </w:rPr>
      </w:pPr>
      <w:r w:rsidRPr="005C03A2">
        <w:rPr>
          <w:rFonts w:ascii="Verdana" w:eastAsia="Arial Unicode MS" w:hAnsi="Verdana"/>
          <w:sz w:val="19"/>
          <w:szCs w:val="19"/>
        </w:rPr>
        <w:t xml:space="preserve">La contratista dirigirá </w:t>
      </w:r>
      <w:r w:rsidRPr="005C03A2">
        <w:rPr>
          <w:rFonts w:ascii="Verdana" w:hAnsi="Verdana" w:cs="Tahoma"/>
          <w:sz w:val="19"/>
          <w:szCs w:val="19"/>
        </w:rPr>
        <w:t xml:space="preserve">a la Dirección Facultativa </w:t>
      </w:r>
      <w:r w:rsidRPr="005C03A2">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5C03A2" w:rsidRDefault="001E31D5" w:rsidP="001161DC">
      <w:pPr>
        <w:pStyle w:val="Prrafodelista"/>
        <w:numPr>
          <w:ilvl w:val="0"/>
          <w:numId w:val="86"/>
        </w:numPr>
        <w:tabs>
          <w:tab w:val="clear" w:pos="1060"/>
        </w:tabs>
        <w:spacing w:before="120" w:after="120"/>
        <w:ind w:left="2268" w:right="-427" w:hanging="284"/>
        <w:jc w:val="both"/>
        <w:rPr>
          <w:rFonts w:ascii="Verdana" w:hAnsi="Verdana"/>
          <w:strike/>
          <w:sz w:val="19"/>
          <w:szCs w:val="19"/>
        </w:rPr>
      </w:pPr>
      <w:r w:rsidRPr="005C03A2">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5C03A2" w:rsidRDefault="001E31D5" w:rsidP="001161DC">
      <w:pPr>
        <w:pStyle w:val="Prrafodelista"/>
        <w:numPr>
          <w:ilvl w:val="0"/>
          <w:numId w:val="86"/>
        </w:numPr>
        <w:tabs>
          <w:tab w:val="clear" w:pos="1060"/>
        </w:tabs>
        <w:spacing w:before="120" w:after="120"/>
        <w:ind w:left="2268" w:right="-427" w:hanging="284"/>
        <w:jc w:val="both"/>
        <w:rPr>
          <w:rFonts w:ascii="Verdana" w:hAnsi="Verdana"/>
          <w:strike/>
          <w:sz w:val="19"/>
          <w:szCs w:val="19"/>
        </w:rPr>
      </w:pPr>
      <w:r w:rsidRPr="005C03A2">
        <w:rPr>
          <w:rFonts w:ascii="Verdana" w:eastAsia="Arial Unicode MS" w:hAnsi="Verdana"/>
          <w:sz w:val="19"/>
          <w:szCs w:val="19"/>
        </w:rPr>
        <w:t xml:space="preserve">Documentación acreditativa de que </w:t>
      </w:r>
      <w:r w:rsidR="001E1B79" w:rsidRPr="005C03A2">
        <w:rPr>
          <w:rFonts w:ascii="Verdana" w:eastAsia="Arial Unicode MS" w:hAnsi="Verdana"/>
          <w:sz w:val="19"/>
          <w:szCs w:val="19"/>
        </w:rPr>
        <w:t>la</w:t>
      </w:r>
      <w:r w:rsidRPr="005C03A2">
        <w:rPr>
          <w:rFonts w:ascii="Verdana" w:eastAsia="Arial Unicode MS" w:hAnsi="Verdana"/>
          <w:sz w:val="19"/>
          <w:szCs w:val="19"/>
        </w:rPr>
        <w:t xml:space="preserve"> cesionari</w:t>
      </w:r>
      <w:r w:rsidR="001E1B79" w:rsidRPr="005C03A2">
        <w:rPr>
          <w:rFonts w:ascii="Verdana" w:eastAsia="Arial Unicode MS" w:hAnsi="Verdana"/>
          <w:sz w:val="19"/>
          <w:szCs w:val="19"/>
        </w:rPr>
        <w:t>a</w:t>
      </w:r>
      <w:r w:rsidRPr="005C03A2">
        <w:rPr>
          <w:rFonts w:ascii="Verdana" w:eastAsia="Arial Unicode MS" w:hAnsi="Verdana"/>
          <w:sz w:val="19"/>
          <w:szCs w:val="19"/>
        </w:rPr>
        <w:t xml:space="preserve"> cumple con los requisitos recogidos en la letra c) del art. 214.2 LCSP.</w:t>
      </w:r>
    </w:p>
    <w:p w14:paraId="0B97A698"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Resolución del órgano de contratación por la que acuerde el inicio del procedimiento.</w:t>
      </w:r>
    </w:p>
    <w:p w14:paraId="53DECEFD"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Informe emitido por</w:t>
      </w:r>
      <w:r w:rsidRPr="005C03A2">
        <w:rPr>
          <w:rFonts w:ascii="Verdana" w:hAnsi="Verdana" w:cs="Tahoma"/>
          <w:sz w:val="19"/>
          <w:szCs w:val="19"/>
        </w:rPr>
        <w:t xml:space="preserve"> la Dirección Facultativa </w:t>
      </w:r>
      <w:r w:rsidRPr="005C03A2">
        <w:rPr>
          <w:rFonts w:ascii="Verdana" w:eastAsia="Arial Unicode MS" w:hAnsi="Verdana" w:cs="Tahoma"/>
          <w:sz w:val="19"/>
          <w:szCs w:val="19"/>
        </w:rPr>
        <w:t xml:space="preserve">en el que indique si debe cumplirse o no el requisito de haber ejecutado al menos el 20% del importe del contrato y, en caso </w:t>
      </w:r>
      <w:r w:rsidRPr="005C03A2">
        <w:rPr>
          <w:rFonts w:ascii="Verdana" w:eastAsia="Arial Unicode MS" w:hAnsi="Verdana" w:cs="Tahoma"/>
          <w:sz w:val="19"/>
          <w:szCs w:val="19"/>
        </w:rPr>
        <w:lastRenderedPageBreak/>
        <w:t>afirmativo, si dicho requisito se cumple. Asimismo deberá señalar que se respetan los límites recogidos en el segundo párrafo del apartado 1 del art. 214 LCSP.</w:t>
      </w:r>
    </w:p>
    <w:p w14:paraId="25B79B79"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Informe jurídico.</w:t>
      </w:r>
    </w:p>
    <w:p w14:paraId="0FD44973"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Formalización de la cesión en escritura pública.</w:t>
      </w:r>
    </w:p>
    <w:p w14:paraId="5EEE4E9A" w14:textId="77777777" w:rsidR="001E31D5" w:rsidRPr="005C03A2" w:rsidRDefault="001E31D5" w:rsidP="001161DC">
      <w:pPr>
        <w:numPr>
          <w:ilvl w:val="0"/>
          <w:numId w:val="95"/>
        </w:numPr>
        <w:tabs>
          <w:tab w:val="clear" w:pos="1582"/>
          <w:tab w:val="left" w:pos="1843"/>
        </w:tabs>
        <w:spacing w:before="120" w:after="120"/>
        <w:ind w:left="1701" w:right="-427" w:hanging="283"/>
        <w:jc w:val="both"/>
        <w:rPr>
          <w:rFonts w:ascii="Verdana" w:eastAsia="Arial Unicode MS" w:hAnsi="Verdana"/>
          <w:b/>
          <w:sz w:val="19"/>
          <w:szCs w:val="19"/>
        </w:rPr>
      </w:pPr>
      <w:r w:rsidRPr="005C03A2">
        <w:rPr>
          <w:rFonts w:ascii="Verdana" w:hAnsi="Verdana" w:cs="sans-serif"/>
          <w:sz w:val="19"/>
          <w:szCs w:val="19"/>
        </w:rPr>
        <w:t>Depósito de la garantía por parte de</w:t>
      </w:r>
      <w:r w:rsidR="001E1B79" w:rsidRPr="005C03A2">
        <w:rPr>
          <w:rFonts w:ascii="Verdana" w:hAnsi="Verdana" w:cs="sans-serif"/>
          <w:sz w:val="19"/>
          <w:szCs w:val="19"/>
        </w:rPr>
        <w:t xml:space="preserve"> </w:t>
      </w:r>
      <w:r w:rsidRPr="005C03A2">
        <w:rPr>
          <w:rFonts w:ascii="Verdana" w:hAnsi="Verdana" w:cs="sans-serif"/>
          <w:sz w:val="19"/>
          <w:szCs w:val="19"/>
        </w:rPr>
        <w:t>l</w:t>
      </w:r>
      <w:r w:rsidR="001E1B79" w:rsidRPr="005C03A2">
        <w:rPr>
          <w:rFonts w:ascii="Verdana" w:hAnsi="Verdana" w:cs="sans-serif"/>
          <w:sz w:val="19"/>
          <w:szCs w:val="19"/>
        </w:rPr>
        <w:t>a</w:t>
      </w:r>
      <w:r w:rsidRPr="005C03A2">
        <w:rPr>
          <w:rFonts w:ascii="Verdana" w:hAnsi="Verdana" w:cs="sans-serif"/>
          <w:sz w:val="19"/>
          <w:szCs w:val="19"/>
        </w:rPr>
        <w:t xml:space="preserve"> cesionari</w:t>
      </w:r>
      <w:r w:rsidR="001E1B79" w:rsidRPr="005C03A2">
        <w:rPr>
          <w:rFonts w:ascii="Verdana" w:hAnsi="Verdana" w:cs="sans-serif"/>
          <w:sz w:val="19"/>
          <w:szCs w:val="19"/>
        </w:rPr>
        <w:t>a</w:t>
      </w:r>
      <w:r w:rsidRPr="005C03A2">
        <w:rPr>
          <w:rFonts w:ascii="Verdana" w:hAnsi="Verdana" w:cs="sans-serif"/>
          <w:sz w:val="19"/>
          <w:szCs w:val="19"/>
        </w:rPr>
        <w:t xml:space="preserve"> en la Tesorería General del País Vasco. No se procederá a la devolución o cancelación de la garantía prestada por </w:t>
      </w:r>
      <w:r w:rsidR="001E1B79" w:rsidRPr="005C03A2">
        <w:rPr>
          <w:rFonts w:ascii="Verdana" w:hAnsi="Verdana" w:cs="sans-serif"/>
          <w:sz w:val="19"/>
          <w:szCs w:val="19"/>
        </w:rPr>
        <w:t>la</w:t>
      </w:r>
      <w:r w:rsidRPr="005C03A2">
        <w:rPr>
          <w:rFonts w:ascii="Verdana" w:hAnsi="Verdana" w:cs="sans-serif"/>
          <w:sz w:val="19"/>
          <w:szCs w:val="19"/>
        </w:rPr>
        <w:t xml:space="preserve"> cedente hasta que se halle formalmente constituida la de</w:t>
      </w:r>
      <w:r w:rsidR="001E1B79" w:rsidRPr="005C03A2">
        <w:rPr>
          <w:rFonts w:ascii="Verdana" w:hAnsi="Verdana" w:cs="sans-serif"/>
          <w:sz w:val="19"/>
          <w:szCs w:val="19"/>
        </w:rPr>
        <w:t xml:space="preserve"> </w:t>
      </w:r>
      <w:r w:rsidRPr="005C03A2">
        <w:rPr>
          <w:rFonts w:ascii="Verdana" w:hAnsi="Verdana" w:cs="sans-serif"/>
          <w:sz w:val="19"/>
          <w:szCs w:val="19"/>
        </w:rPr>
        <w:t>l</w:t>
      </w:r>
      <w:r w:rsidR="001E1B79" w:rsidRPr="005C03A2">
        <w:rPr>
          <w:rFonts w:ascii="Verdana" w:hAnsi="Verdana" w:cs="sans-serif"/>
          <w:sz w:val="19"/>
          <w:szCs w:val="19"/>
        </w:rPr>
        <w:t>a</w:t>
      </w:r>
      <w:r w:rsidRPr="005C03A2">
        <w:rPr>
          <w:rFonts w:ascii="Verdana" w:hAnsi="Verdana" w:cs="sans-serif"/>
          <w:sz w:val="19"/>
          <w:szCs w:val="19"/>
        </w:rPr>
        <w:t xml:space="preserve"> cesionari</w:t>
      </w:r>
      <w:r w:rsidR="001E1B79" w:rsidRPr="005C03A2">
        <w:rPr>
          <w:rFonts w:ascii="Verdana" w:hAnsi="Verdana" w:cs="sans-serif"/>
          <w:sz w:val="19"/>
          <w:szCs w:val="19"/>
        </w:rPr>
        <w:t>a</w:t>
      </w:r>
      <w:r w:rsidRPr="005C03A2">
        <w:rPr>
          <w:rFonts w:ascii="Verdana" w:hAnsi="Verdana" w:cs="sans-serif"/>
          <w:sz w:val="19"/>
          <w:szCs w:val="19"/>
        </w:rPr>
        <w:t>.</w:t>
      </w:r>
    </w:p>
    <w:p w14:paraId="774A4F9F" w14:textId="77777777" w:rsidR="001E31D5" w:rsidRPr="005C03A2" w:rsidRDefault="00344F6D" w:rsidP="008321A3">
      <w:pPr>
        <w:pStyle w:val="Ttulo5"/>
        <w:rPr>
          <w:b/>
        </w:rPr>
      </w:pPr>
      <w:bookmarkStart w:id="843" w:name="_Toc48118044"/>
      <w:r w:rsidRPr="005C03A2">
        <w:rPr>
          <w:b/>
        </w:rPr>
        <w:t xml:space="preserve">37.1.3.- </w:t>
      </w:r>
      <w:r w:rsidR="001E31D5" w:rsidRPr="005C03A2">
        <w:rPr>
          <w:b/>
        </w:rPr>
        <w:t>Condiciones</w:t>
      </w:r>
      <w:r w:rsidRPr="005C03A2">
        <w:rPr>
          <w:b/>
        </w:rPr>
        <w:t>.</w:t>
      </w:r>
      <w:bookmarkEnd w:id="843"/>
    </w:p>
    <w:p w14:paraId="78DD7341"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37.1.3.1.-</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5C03A2" w:rsidRDefault="001E31D5" w:rsidP="001161DC">
      <w:pPr>
        <w:numPr>
          <w:ilvl w:val="0"/>
          <w:numId w:val="85"/>
        </w:numPr>
        <w:tabs>
          <w:tab w:val="clear" w:pos="1620"/>
        </w:tabs>
        <w:spacing w:before="120" w:after="120"/>
        <w:ind w:left="2268" w:right="-427" w:hanging="283"/>
        <w:jc w:val="both"/>
        <w:rPr>
          <w:rFonts w:ascii="Verdana" w:eastAsia="Arial Unicode MS" w:hAnsi="Verdana"/>
          <w:sz w:val="19"/>
          <w:szCs w:val="19"/>
        </w:rPr>
      </w:pPr>
      <w:r w:rsidRPr="005C03A2">
        <w:rPr>
          <w:rFonts w:ascii="Verdana" w:eastAsia="Arial Unicode MS" w:hAnsi="Verdana"/>
          <w:sz w:val="19"/>
          <w:szCs w:val="19"/>
        </w:rPr>
        <w:t>Se cumplan los requisitos recogidos en el apartado 2 del art. 214 LCSP.</w:t>
      </w:r>
    </w:p>
    <w:p w14:paraId="035A16A4" w14:textId="77777777" w:rsidR="001E31D5" w:rsidRPr="005C03A2" w:rsidRDefault="001E31D5" w:rsidP="001161DC">
      <w:pPr>
        <w:numPr>
          <w:ilvl w:val="0"/>
          <w:numId w:val="85"/>
        </w:numPr>
        <w:tabs>
          <w:tab w:val="clear" w:pos="1620"/>
        </w:tabs>
        <w:spacing w:before="120" w:after="120"/>
        <w:ind w:left="2268" w:right="-427" w:hanging="283"/>
        <w:jc w:val="both"/>
        <w:rPr>
          <w:rFonts w:ascii="Verdana" w:eastAsia="Arial Unicode MS" w:hAnsi="Verdana"/>
          <w:sz w:val="19"/>
          <w:szCs w:val="19"/>
        </w:rPr>
      </w:pPr>
      <w:r w:rsidRPr="005C03A2">
        <w:rPr>
          <w:rFonts w:ascii="Verdana" w:eastAsia="Arial Unicode MS" w:hAnsi="Verdana"/>
          <w:sz w:val="19"/>
          <w:szCs w:val="19"/>
        </w:rPr>
        <w:t>Las cualidades técnicas o personales de</w:t>
      </w:r>
      <w:r w:rsidR="00594AEE" w:rsidRPr="005C03A2">
        <w:rPr>
          <w:rFonts w:ascii="Verdana" w:eastAsia="Arial Unicode MS" w:hAnsi="Verdana"/>
          <w:sz w:val="19"/>
          <w:szCs w:val="19"/>
        </w:rPr>
        <w:t xml:space="preserve"> </w:t>
      </w:r>
      <w:r w:rsidRPr="005C03A2">
        <w:rPr>
          <w:rFonts w:ascii="Verdana" w:eastAsia="Arial Unicode MS" w:hAnsi="Verdana"/>
          <w:sz w:val="19"/>
          <w:szCs w:val="19"/>
        </w:rPr>
        <w:t>l</w:t>
      </w:r>
      <w:r w:rsidR="00594AEE" w:rsidRPr="005C03A2">
        <w:rPr>
          <w:rFonts w:ascii="Verdana" w:eastAsia="Arial Unicode MS" w:hAnsi="Verdana"/>
          <w:sz w:val="19"/>
          <w:szCs w:val="19"/>
        </w:rPr>
        <w:t>a</w:t>
      </w:r>
      <w:r w:rsidRPr="005C03A2">
        <w:rPr>
          <w:rFonts w:ascii="Verdana" w:eastAsia="Arial Unicode MS" w:hAnsi="Verdana"/>
          <w:sz w:val="19"/>
          <w:szCs w:val="19"/>
        </w:rPr>
        <w:t xml:space="preserve"> cedente (contratista) no hayan sido razón determinante de la adjudicación del contrato.</w:t>
      </w:r>
    </w:p>
    <w:p w14:paraId="322350F8" w14:textId="77777777" w:rsidR="001E31D5" w:rsidRPr="005C03A2" w:rsidRDefault="001E31D5" w:rsidP="001161DC">
      <w:pPr>
        <w:numPr>
          <w:ilvl w:val="0"/>
          <w:numId w:val="85"/>
        </w:numPr>
        <w:tabs>
          <w:tab w:val="clear" w:pos="1620"/>
        </w:tabs>
        <w:spacing w:before="120" w:after="120"/>
        <w:ind w:left="2268" w:right="-427" w:hanging="283"/>
        <w:jc w:val="both"/>
        <w:rPr>
          <w:rFonts w:ascii="Verdana" w:eastAsia="Arial Unicode MS" w:hAnsi="Verdana"/>
          <w:sz w:val="19"/>
          <w:szCs w:val="19"/>
        </w:rPr>
      </w:pPr>
      <w:r w:rsidRPr="005C03A2">
        <w:rPr>
          <w:rFonts w:ascii="Verdana" w:eastAsia="Arial Unicode MS" w:hAnsi="Verdana"/>
          <w:sz w:val="19"/>
          <w:szCs w:val="19"/>
        </w:rPr>
        <w:t xml:space="preserve">Que de la cesión no resulte una restricción efectiva de la competencia en el mercado. </w:t>
      </w:r>
    </w:p>
    <w:p w14:paraId="0FE60733"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37.1.3.2.-</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37.1.3.3.-</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 xml:space="preserve">La cesión entre la contratista (cedente) y </w:t>
      </w:r>
      <w:r w:rsidR="00594AEE" w:rsidRPr="005C03A2">
        <w:rPr>
          <w:rFonts w:ascii="Verdana" w:eastAsia="Arial Unicode MS" w:hAnsi="Verdana"/>
          <w:sz w:val="19"/>
          <w:szCs w:val="19"/>
        </w:rPr>
        <w:t>la</w:t>
      </w:r>
      <w:r w:rsidR="001E31D5" w:rsidRPr="005C03A2">
        <w:rPr>
          <w:rFonts w:ascii="Verdana" w:eastAsia="Arial Unicode MS" w:hAnsi="Verdana"/>
          <w:sz w:val="19"/>
          <w:szCs w:val="19"/>
        </w:rPr>
        <w:t xml:space="preserve"> cesionari</w:t>
      </w:r>
      <w:r w:rsidR="00594AEE" w:rsidRPr="005C03A2">
        <w:rPr>
          <w:rFonts w:ascii="Verdana" w:eastAsia="Arial Unicode MS" w:hAnsi="Verdana"/>
          <w:sz w:val="19"/>
          <w:szCs w:val="19"/>
        </w:rPr>
        <w:t>a</w:t>
      </w:r>
      <w:r w:rsidR="001E31D5" w:rsidRPr="005C03A2">
        <w:rPr>
          <w:rFonts w:ascii="Verdana" w:eastAsia="Arial Unicode MS" w:hAnsi="Verdana"/>
          <w:sz w:val="19"/>
          <w:szCs w:val="19"/>
        </w:rPr>
        <w:t xml:space="preserve"> se formalizará en escritura pública.</w:t>
      </w:r>
    </w:p>
    <w:p w14:paraId="7DC0551C"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37.1.3.4.-</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 xml:space="preserve">No se procederá a la devolución o cancelación de la garantía prestada por </w:t>
      </w:r>
      <w:r w:rsidR="00594AEE" w:rsidRPr="005C03A2">
        <w:rPr>
          <w:rFonts w:ascii="Verdana" w:eastAsia="Arial Unicode MS" w:hAnsi="Verdana"/>
          <w:sz w:val="19"/>
          <w:szCs w:val="19"/>
        </w:rPr>
        <w:t>la</w:t>
      </w:r>
      <w:r w:rsidR="001E31D5" w:rsidRPr="005C03A2">
        <w:rPr>
          <w:rFonts w:ascii="Verdana" w:eastAsia="Arial Unicode MS" w:hAnsi="Verdana"/>
          <w:sz w:val="19"/>
          <w:szCs w:val="19"/>
        </w:rPr>
        <w:t xml:space="preserve"> cedente hasta que se hall</w:t>
      </w:r>
      <w:r w:rsidR="00594AEE" w:rsidRPr="005C03A2">
        <w:rPr>
          <w:rFonts w:ascii="Verdana" w:eastAsia="Arial Unicode MS" w:hAnsi="Verdana"/>
          <w:sz w:val="19"/>
          <w:szCs w:val="19"/>
        </w:rPr>
        <w:t>e formalmente constituida la de la</w:t>
      </w:r>
      <w:r w:rsidR="001E31D5" w:rsidRPr="005C03A2">
        <w:rPr>
          <w:rFonts w:ascii="Verdana" w:eastAsia="Arial Unicode MS" w:hAnsi="Verdana"/>
          <w:sz w:val="19"/>
          <w:szCs w:val="19"/>
        </w:rPr>
        <w:t xml:space="preserve"> cesionari</w:t>
      </w:r>
      <w:r w:rsidR="00594AEE" w:rsidRPr="005C03A2">
        <w:rPr>
          <w:rFonts w:ascii="Verdana" w:eastAsia="Arial Unicode MS" w:hAnsi="Verdana"/>
          <w:sz w:val="19"/>
          <w:szCs w:val="19"/>
        </w:rPr>
        <w:t>a</w:t>
      </w:r>
      <w:r w:rsidR="001E31D5" w:rsidRPr="005C03A2">
        <w:rPr>
          <w:rFonts w:ascii="Verdana" w:eastAsia="Arial Unicode MS" w:hAnsi="Verdana"/>
          <w:sz w:val="19"/>
          <w:szCs w:val="19"/>
        </w:rPr>
        <w:t>.</w:t>
      </w:r>
    </w:p>
    <w:p w14:paraId="568E14CC" w14:textId="77777777" w:rsidR="001E31D5" w:rsidRPr="005C03A2" w:rsidRDefault="00344F6D" w:rsidP="0007565D">
      <w:pPr>
        <w:pStyle w:val="Ttulo4"/>
        <w:ind w:right="-427"/>
      </w:pPr>
      <w:r w:rsidRPr="005C03A2">
        <w:t xml:space="preserve">37.2.- </w:t>
      </w:r>
      <w:r w:rsidR="001E31D5" w:rsidRPr="005C03A2">
        <w:t xml:space="preserve">Modificación de </w:t>
      </w:r>
      <w:r w:rsidR="009A433E" w:rsidRPr="005C03A2">
        <w:t>la composición</w:t>
      </w:r>
      <w:r w:rsidR="001E31D5" w:rsidRPr="005C03A2">
        <w:t xml:space="preserve"> de la UTE</w:t>
      </w:r>
      <w:r w:rsidRPr="005C03A2">
        <w:t>.</w:t>
      </w:r>
    </w:p>
    <w:p w14:paraId="23C0B93E" w14:textId="77777777" w:rsidR="001E31D5" w:rsidRPr="005C03A2"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5C03A2">
        <w:rPr>
          <w:rFonts w:ascii="Verdana" w:hAnsi="Verdana"/>
          <w:b/>
          <w:sz w:val="19"/>
          <w:szCs w:val="19"/>
        </w:rPr>
        <w:t>37.2.1.-</w:t>
      </w:r>
      <w:r w:rsidRPr="005C03A2">
        <w:rPr>
          <w:rFonts w:ascii="Verdana" w:hAnsi="Verdana"/>
          <w:sz w:val="19"/>
          <w:szCs w:val="19"/>
        </w:rPr>
        <w:t xml:space="preserve"> </w:t>
      </w:r>
      <w:r w:rsidR="001E31D5" w:rsidRPr="005C03A2">
        <w:rPr>
          <w:rFonts w:ascii="Verdana" w:hAnsi="Verdana"/>
          <w:sz w:val="19"/>
          <w:szCs w:val="19"/>
        </w:rPr>
        <w:t xml:space="preserve">En el caso de que la modificación de la composición de la UTE suponga el aumento del número de </w:t>
      </w:r>
      <w:r w:rsidR="00844897" w:rsidRPr="005C03A2">
        <w:rPr>
          <w:rFonts w:ascii="Verdana" w:hAnsi="Verdana"/>
          <w:sz w:val="19"/>
          <w:szCs w:val="19"/>
        </w:rPr>
        <w:t>quienes la componen</w:t>
      </w:r>
      <w:r w:rsidR="001E31D5" w:rsidRPr="005C03A2">
        <w:rPr>
          <w:rFonts w:ascii="Verdana" w:hAnsi="Verdana"/>
          <w:sz w:val="19"/>
          <w:szCs w:val="19"/>
        </w:rPr>
        <w:t>, su disminución, o la sustitución de un</w:t>
      </w:r>
      <w:r w:rsidR="000D5E52" w:rsidRPr="005C03A2">
        <w:rPr>
          <w:rFonts w:ascii="Verdana" w:hAnsi="Verdana"/>
          <w:sz w:val="19"/>
          <w:szCs w:val="19"/>
        </w:rPr>
        <w:t>a o varia</w:t>
      </w:r>
      <w:r w:rsidR="001E31D5" w:rsidRPr="005C03A2">
        <w:rPr>
          <w:rFonts w:ascii="Verdana" w:hAnsi="Verdana"/>
          <w:sz w:val="19"/>
          <w:szCs w:val="19"/>
        </w:rPr>
        <w:t>s</w:t>
      </w:r>
      <w:r w:rsidR="00DD54E4" w:rsidRPr="005C03A2">
        <w:rPr>
          <w:rFonts w:ascii="Verdana" w:hAnsi="Verdana"/>
          <w:sz w:val="19"/>
          <w:szCs w:val="19"/>
        </w:rPr>
        <w:t xml:space="preserve"> de sus integrantes</w:t>
      </w:r>
      <w:r w:rsidR="001E31D5" w:rsidRPr="005C03A2">
        <w:rPr>
          <w:rFonts w:ascii="Verdana" w:hAnsi="Verdana"/>
          <w:sz w:val="19"/>
          <w:szCs w:val="19"/>
        </w:rPr>
        <w:t xml:space="preserve"> por otr</w:t>
      </w:r>
      <w:r w:rsidR="000D5E52" w:rsidRPr="005C03A2">
        <w:rPr>
          <w:rFonts w:ascii="Verdana" w:hAnsi="Verdana"/>
          <w:sz w:val="19"/>
          <w:szCs w:val="19"/>
        </w:rPr>
        <w:t>a u otra</w:t>
      </w:r>
      <w:r w:rsidR="001E31D5" w:rsidRPr="005C03A2">
        <w:rPr>
          <w:rFonts w:ascii="Verdana" w:hAnsi="Verdana"/>
          <w:sz w:val="19"/>
          <w:szCs w:val="19"/>
        </w:rPr>
        <w:t>s, se realizarán las siguientes actuaciones:</w:t>
      </w:r>
    </w:p>
    <w:p w14:paraId="338F3EEA" w14:textId="77777777" w:rsidR="001E31D5" w:rsidRPr="005C03A2" w:rsidRDefault="001E31D5" w:rsidP="001161DC">
      <w:pPr>
        <w:numPr>
          <w:ilvl w:val="0"/>
          <w:numId w:val="96"/>
        </w:numPr>
        <w:tabs>
          <w:tab w:val="clear" w:pos="1582"/>
          <w:tab w:val="left" w:pos="1000"/>
          <w:tab w:val="num" w:pos="1985"/>
        </w:tabs>
        <w:spacing w:before="120" w:after="120"/>
        <w:ind w:left="1985" w:right="-427" w:hanging="284"/>
        <w:jc w:val="both"/>
        <w:rPr>
          <w:rFonts w:ascii="Verdana" w:hAnsi="Verdana"/>
          <w:strike/>
          <w:sz w:val="19"/>
          <w:szCs w:val="19"/>
        </w:rPr>
      </w:pPr>
      <w:r w:rsidRPr="005C03A2">
        <w:rPr>
          <w:rFonts w:ascii="Verdana" w:eastAsia="Arial Unicode MS" w:hAnsi="Verdana"/>
          <w:sz w:val="19"/>
          <w:szCs w:val="19"/>
        </w:rPr>
        <w:t xml:space="preserve">La UTE contratista dirigirá </w:t>
      </w:r>
      <w:r w:rsidRPr="005C03A2">
        <w:rPr>
          <w:rFonts w:ascii="Verdana" w:hAnsi="Verdana" w:cs="Tahoma"/>
          <w:sz w:val="19"/>
          <w:szCs w:val="19"/>
        </w:rPr>
        <w:t xml:space="preserve">a la Dirección Facultativa </w:t>
      </w:r>
      <w:r w:rsidRPr="005C03A2">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5C03A2" w:rsidRDefault="001E31D5" w:rsidP="001161DC">
      <w:pPr>
        <w:pStyle w:val="Prrafodelista"/>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5C03A2" w:rsidRDefault="00D74F08" w:rsidP="001161DC">
      <w:pPr>
        <w:pStyle w:val="Prrafodelista"/>
        <w:numPr>
          <w:ilvl w:val="0"/>
          <w:numId w:val="106"/>
        </w:numPr>
        <w:tabs>
          <w:tab w:val="clear" w:pos="1710"/>
          <w:tab w:val="num" w:pos="2835"/>
        </w:tabs>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5C03A2">
        <w:rPr>
          <w:rFonts w:ascii="Verdana" w:eastAsia="Arial Unicode MS" w:hAnsi="Verdana"/>
          <w:sz w:val="19"/>
          <w:szCs w:val="19"/>
        </w:rPr>
        <w:t>.</w:t>
      </w:r>
    </w:p>
    <w:p w14:paraId="4D370AD7"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Resolución del órgano de contratación por la que acuerde el inicio del procedimiento.</w:t>
      </w:r>
    </w:p>
    <w:p w14:paraId="53A7B55E"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Informe jurídico.</w:t>
      </w:r>
    </w:p>
    <w:p w14:paraId="7F225BCD"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lastRenderedPageBreak/>
        <w:t xml:space="preserve">Resolución del órgano de contratación por la que se autoriza la modificación de composición de la UTE y notificación a la UTE contratista. </w:t>
      </w:r>
    </w:p>
    <w:p w14:paraId="0AD4915C"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Formalización de la UTE en escritura pública.</w:t>
      </w:r>
    </w:p>
    <w:p w14:paraId="7EF2E7B3" w14:textId="77777777" w:rsidR="001E31D5" w:rsidRPr="005C03A2" w:rsidRDefault="001E31D5" w:rsidP="001161DC">
      <w:pPr>
        <w:numPr>
          <w:ilvl w:val="0"/>
          <w:numId w:val="96"/>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5C03A2" w:rsidRDefault="00373AA9" w:rsidP="008321A3">
      <w:pPr>
        <w:pStyle w:val="Ttulo5"/>
      </w:pPr>
      <w:bookmarkStart w:id="844" w:name="_Toc48118046"/>
      <w:r w:rsidRPr="005C03A2">
        <w:rPr>
          <w:b/>
        </w:rPr>
        <w:t>37.2.2.-</w:t>
      </w:r>
      <w:r w:rsidRPr="005C03A2">
        <w:t xml:space="preserve"> </w:t>
      </w:r>
      <w:r w:rsidR="001E31D5" w:rsidRPr="005C03A2">
        <w:t>En el caso de que, a consecuencia de operaciones de fusión, escisión o transmisión de rama</w:t>
      </w:r>
      <w:r w:rsidR="00D74F08" w:rsidRPr="005C03A2">
        <w:t xml:space="preserve"> de actividad respecto de alguna</w:t>
      </w:r>
      <w:r w:rsidR="001E31D5" w:rsidRPr="005C03A2">
        <w:t xml:space="preserve">/s </w:t>
      </w:r>
      <w:r w:rsidR="00D74F08" w:rsidRPr="005C03A2">
        <w:t xml:space="preserve">de las </w:t>
      </w:r>
      <w:r w:rsidR="001E31D5" w:rsidRPr="005C03A2">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44"/>
    </w:p>
    <w:p w14:paraId="3CFF0526" w14:textId="77777777" w:rsidR="001E31D5" w:rsidRPr="005C03A2" w:rsidRDefault="00373AA9" w:rsidP="008321A3">
      <w:pPr>
        <w:pStyle w:val="Ttulo5"/>
      </w:pPr>
      <w:bookmarkStart w:id="845" w:name="_Toc48118047"/>
      <w:r w:rsidRPr="005C03A2">
        <w:rPr>
          <w:b/>
        </w:rPr>
        <w:t>37.2.3.-</w:t>
      </w:r>
      <w:r w:rsidRPr="005C03A2">
        <w:t xml:space="preserve"> </w:t>
      </w:r>
      <w:r w:rsidR="001E31D5" w:rsidRPr="005C03A2">
        <w:t>En el caso de que un</w:t>
      </w:r>
      <w:r w:rsidR="000D5E52" w:rsidRPr="005C03A2">
        <w:t>a o varia</w:t>
      </w:r>
      <w:r w:rsidR="001E31D5" w:rsidRPr="005C03A2">
        <w:t>s compone</w:t>
      </w:r>
      <w:r w:rsidR="000D5E52" w:rsidRPr="005C03A2">
        <w:t>ntes de la UTE fuera/n declarada</w:t>
      </w:r>
      <w:r w:rsidR="001E31D5" w:rsidRPr="005C03A2">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45"/>
    </w:p>
    <w:p w14:paraId="1E7551C8" w14:textId="77777777" w:rsidR="001E31D5" w:rsidRPr="005C03A2" w:rsidRDefault="001E31D5" w:rsidP="001161DC">
      <w:pPr>
        <w:numPr>
          <w:ilvl w:val="0"/>
          <w:numId w:val="93"/>
        </w:numPr>
        <w:spacing w:before="120" w:after="120"/>
        <w:ind w:left="1985" w:right="-427" w:hanging="284"/>
        <w:jc w:val="both"/>
        <w:rPr>
          <w:rFonts w:ascii="Verdana" w:hAnsi="Verdana" w:cs="Tahoma"/>
          <w:color w:val="000000"/>
          <w:sz w:val="19"/>
          <w:szCs w:val="19"/>
        </w:rPr>
      </w:pPr>
      <w:r w:rsidRPr="005C03A2">
        <w:rPr>
          <w:rFonts w:ascii="Verdana" w:hAnsi="Verdana" w:cs="Tahoma"/>
          <w:color w:val="000000"/>
          <w:sz w:val="19"/>
          <w:szCs w:val="19"/>
        </w:rPr>
        <w:t xml:space="preserve">La UTE contratista dirigirá a </w:t>
      </w:r>
      <w:r w:rsidRPr="005C03A2">
        <w:rPr>
          <w:rFonts w:ascii="Verdana" w:hAnsi="Verdana" w:cs="Tahoma"/>
          <w:sz w:val="19"/>
          <w:szCs w:val="19"/>
        </w:rPr>
        <w:t xml:space="preserve">la </w:t>
      </w:r>
      <w:r w:rsidRPr="005C03A2">
        <w:rPr>
          <w:rFonts w:ascii="Verdana" w:hAnsi="Verdana"/>
          <w:sz w:val="19"/>
          <w:szCs w:val="19"/>
        </w:rPr>
        <w:t xml:space="preserve">Dirección Facultativa </w:t>
      </w:r>
      <w:r w:rsidRPr="005C03A2">
        <w:rPr>
          <w:rFonts w:ascii="Verdana" w:hAnsi="Verdana" w:cs="Tahoma"/>
          <w:color w:val="000000"/>
          <w:sz w:val="19"/>
          <w:szCs w:val="19"/>
        </w:rPr>
        <w:t>un escrito, junto con la documentación acreditativa de la situación de concurso de un</w:t>
      </w:r>
      <w:r w:rsidR="000D5E52" w:rsidRPr="005C03A2">
        <w:rPr>
          <w:rFonts w:ascii="Verdana" w:hAnsi="Verdana" w:cs="Tahoma"/>
          <w:color w:val="000000"/>
          <w:sz w:val="19"/>
          <w:szCs w:val="19"/>
        </w:rPr>
        <w:t>a o varias de la</w:t>
      </w:r>
      <w:r w:rsidRPr="005C03A2">
        <w:rPr>
          <w:rFonts w:ascii="Verdana" w:hAnsi="Verdana" w:cs="Tahoma"/>
          <w:color w:val="000000"/>
          <w:sz w:val="19"/>
          <w:szCs w:val="19"/>
        </w:rPr>
        <w:t>s componentes de la UTE, por el que haga una de las siguientes solicitudes:</w:t>
      </w:r>
    </w:p>
    <w:p w14:paraId="15CF2A5E" w14:textId="77777777" w:rsidR="001E31D5" w:rsidRPr="005C03A2" w:rsidRDefault="001E31D5" w:rsidP="001161DC">
      <w:pPr>
        <w:pStyle w:val="Prrafodelista"/>
        <w:numPr>
          <w:ilvl w:val="0"/>
          <w:numId w:val="107"/>
        </w:numPr>
        <w:tabs>
          <w:tab w:val="clear" w:pos="1538"/>
          <w:tab w:val="num" w:pos="2552"/>
        </w:tabs>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Continuación de</w:t>
      </w:r>
      <w:r w:rsidR="00D74F08" w:rsidRPr="005C03A2">
        <w:rPr>
          <w:rFonts w:ascii="Verdana" w:eastAsia="Arial Unicode MS" w:hAnsi="Verdana"/>
          <w:sz w:val="19"/>
          <w:szCs w:val="19"/>
        </w:rPr>
        <w:t xml:space="preserve"> la ejecución del contrato con la/</w:t>
      </w:r>
      <w:proofErr w:type="gramStart"/>
      <w:r w:rsidR="00D74F08" w:rsidRPr="005C03A2">
        <w:rPr>
          <w:rFonts w:ascii="Verdana" w:eastAsia="Arial Unicode MS" w:hAnsi="Verdana"/>
          <w:sz w:val="19"/>
          <w:szCs w:val="19"/>
        </w:rPr>
        <w:t>la</w:t>
      </w:r>
      <w:r w:rsidRPr="005C03A2">
        <w:rPr>
          <w:rFonts w:ascii="Verdana" w:eastAsia="Arial Unicode MS" w:hAnsi="Verdana"/>
          <w:sz w:val="19"/>
          <w:szCs w:val="19"/>
        </w:rPr>
        <w:t>s componente</w:t>
      </w:r>
      <w:proofErr w:type="gramEnd"/>
      <w:r w:rsidRPr="005C03A2">
        <w:rPr>
          <w:rFonts w:ascii="Verdana" w:eastAsia="Arial Unicode MS" w:hAnsi="Verdana"/>
          <w:sz w:val="19"/>
          <w:szCs w:val="19"/>
        </w:rPr>
        <w:t xml:space="preserve">/s restante/s. En este caso debe adjuntar documentación justificativa de que la UTE, con su nueva composición, cumple con los requisitos de solvencia o clasificación exigidos. </w:t>
      </w:r>
    </w:p>
    <w:p w14:paraId="47992147" w14:textId="77777777" w:rsidR="001E31D5" w:rsidRPr="005C03A2" w:rsidRDefault="001E31D5" w:rsidP="001161DC">
      <w:pPr>
        <w:pStyle w:val="Prrafodelista"/>
        <w:numPr>
          <w:ilvl w:val="0"/>
          <w:numId w:val="107"/>
        </w:numPr>
        <w:tabs>
          <w:tab w:val="clear" w:pos="1538"/>
          <w:tab w:val="num" w:pos="2552"/>
        </w:tabs>
        <w:spacing w:before="120" w:after="120"/>
        <w:ind w:left="2552" w:right="-427" w:hanging="284"/>
        <w:jc w:val="both"/>
        <w:rPr>
          <w:rFonts w:ascii="Verdana" w:hAnsi="Verdana" w:cs="sans-serif"/>
          <w:sz w:val="19"/>
          <w:szCs w:val="19"/>
        </w:rPr>
      </w:pPr>
      <w:r w:rsidRPr="005C03A2">
        <w:rPr>
          <w:rFonts w:ascii="Verdana" w:eastAsia="Arial Unicode MS" w:hAnsi="Verdana"/>
          <w:sz w:val="19"/>
          <w:szCs w:val="19"/>
        </w:rPr>
        <w:t xml:space="preserve">Continuación de </w:t>
      </w:r>
      <w:r w:rsidR="00D74F08" w:rsidRPr="005C03A2">
        <w:rPr>
          <w:rFonts w:ascii="Verdana" w:eastAsia="Arial Unicode MS" w:hAnsi="Verdana"/>
          <w:sz w:val="19"/>
          <w:szCs w:val="19"/>
        </w:rPr>
        <w:t>la ejecución del contrato con la</w:t>
      </w:r>
      <w:r w:rsidRPr="005C03A2">
        <w:rPr>
          <w:rFonts w:ascii="Verdana" w:eastAsia="Arial Unicode MS" w:hAnsi="Verdana"/>
          <w:sz w:val="19"/>
          <w:szCs w:val="19"/>
        </w:rPr>
        <w:t>s componentes iniciales de la UTE, incluid</w:t>
      </w:r>
      <w:r w:rsidR="00D74F08" w:rsidRPr="005C03A2">
        <w:rPr>
          <w:rFonts w:ascii="Verdana" w:eastAsia="Arial Unicode MS" w:hAnsi="Verdana"/>
          <w:sz w:val="19"/>
          <w:szCs w:val="19"/>
        </w:rPr>
        <w:t>a/s la/las declarada</w:t>
      </w:r>
      <w:r w:rsidRPr="005C03A2">
        <w:rPr>
          <w:rFonts w:ascii="Verdana" w:hAnsi="Verdana" w:cs="sans-serif"/>
          <w:sz w:val="19"/>
          <w:szCs w:val="19"/>
        </w:rPr>
        <w:t>/s en concurso.</w:t>
      </w:r>
    </w:p>
    <w:p w14:paraId="589E856C" w14:textId="77777777" w:rsidR="00373AA9" w:rsidRPr="005C03A2" w:rsidRDefault="001E31D5" w:rsidP="001161DC">
      <w:pPr>
        <w:numPr>
          <w:ilvl w:val="0"/>
          <w:numId w:val="93"/>
        </w:numPr>
        <w:spacing w:before="120" w:after="120"/>
        <w:ind w:left="1985" w:right="-427" w:hanging="284"/>
        <w:jc w:val="both"/>
        <w:rPr>
          <w:rFonts w:ascii="Verdana" w:eastAsia="Calibri" w:hAnsi="Verdana" w:cs="Tahoma"/>
          <w:sz w:val="19"/>
          <w:szCs w:val="19"/>
          <w:lang w:eastAsia="en-US"/>
        </w:rPr>
      </w:pPr>
      <w:r w:rsidRPr="005C03A2">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5C03A2">
          <w:rPr>
            <w:rFonts w:ascii="Verdana" w:hAnsi="Verdana" w:cs="Tahoma"/>
            <w:color w:val="000000"/>
            <w:sz w:val="19"/>
            <w:szCs w:val="19"/>
          </w:rPr>
          <w:t>2 a</w:t>
        </w:r>
      </w:smartTag>
      <w:r w:rsidRPr="005C03A2">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5C03A2">
        <w:rPr>
          <w:rFonts w:ascii="Verdana" w:hAnsi="Verdana" w:cs="Tahoma"/>
          <w:sz w:val="19"/>
          <w:szCs w:val="19"/>
        </w:rPr>
        <w:t>c</w:t>
      </w:r>
      <w:r w:rsidR="00D74F08" w:rsidRPr="005C03A2">
        <w:rPr>
          <w:rFonts w:ascii="Verdana" w:hAnsi="Verdana" w:cs="Tahoma"/>
          <w:sz w:val="19"/>
          <w:szCs w:val="19"/>
        </w:rPr>
        <w:t>ontrato con toda</w:t>
      </w:r>
      <w:r w:rsidRPr="005C03A2">
        <w:rPr>
          <w:rFonts w:ascii="Verdana" w:hAnsi="Verdana" w:cs="Tahoma"/>
          <w:sz w:val="19"/>
          <w:szCs w:val="19"/>
        </w:rPr>
        <w:t xml:space="preserve">s sus </w:t>
      </w:r>
      <w:r w:rsidR="00D74F08" w:rsidRPr="005C03A2">
        <w:rPr>
          <w:rFonts w:ascii="Verdana" w:hAnsi="Verdana" w:cs="Tahoma"/>
          <w:sz w:val="19"/>
          <w:szCs w:val="19"/>
        </w:rPr>
        <w:t>componentes, incluida/s la/las declarada</w:t>
      </w:r>
      <w:r w:rsidRPr="005C03A2">
        <w:rPr>
          <w:rFonts w:ascii="Verdana" w:hAnsi="Verdana" w:cs="Tahoma"/>
          <w:sz w:val="19"/>
          <w:szCs w:val="19"/>
        </w:rPr>
        <w:t xml:space="preserve">/s en concurso, la UTE contratista deberá prestar las garantías adicionales suficientes para la correcta ejecución del contrato </w:t>
      </w:r>
      <w:r w:rsidRPr="005C03A2">
        <w:rPr>
          <w:rFonts w:ascii="Verdana" w:eastAsia="Calibri" w:hAnsi="Verdana" w:cs="Tahoma"/>
          <w:sz w:val="19"/>
          <w:szCs w:val="19"/>
          <w:lang w:eastAsia="en-US"/>
        </w:rPr>
        <w:t>que el órgano de contratación haya indicado en su resolución.</w:t>
      </w:r>
    </w:p>
    <w:p w14:paraId="547157E6" w14:textId="77777777" w:rsidR="00AC6FCC" w:rsidRPr="005C03A2" w:rsidRDefault="00373AA9" w:rsidP="00AC6FCC">
      <w:pPr>
        <w:rPr>
          <w:rFonts w:ascii="Verdana" w:eastAsia="Calibri" w:hAnsi="Verdana"/>
          <w:sz w:val="19"/>
          <w:szCs w:val="19"/>
        </w:rPr>
      </w:pPr>
      <w:r w:rsidRPr="005C03A2">
        <w:rPr>
          <w:rFonts w:ascii="Verdana" w:eastAsia="Calibri" w:hAnsi="Verdana" w:cs="Tahoma"/>
          <w:sz w:val="19"/>
          <w:szCs w:val="19"/>
          <w:lang w:eastAsia="en-US"/>
        </w:rPr>
        <w:br w:type="page"/>
      </w:r>
    </w:p>
    <w:p w14:paraId="1B460054" w14:textId="14DB6C44" w:rsidR="00AC6FCC" w:rsidRPr="005C03A2" w:rsidRDefault="00AC6FCC" w:rsidP="0007565D">
      <w:pPr>
        <w:pStyle w:val="Ttulo2"/>
      </w:pPr>
      <w:bookmarkStart w:id="846" w:name="_Toc505598230"/>
      <w:bookmarkStart w:id="847" w:name="_Toc505598307"/>
      <w:bookmarkStart w:id="848" w:name="_Toc505598400"/>
      <w:bookmarkStart w:id="849" w:name="_Toc507512582"/>
      <w:bookmarkStart w:id="850" w:name="_Toc507512883"/>
      <w:bookmarkStart w:id="851" w:name="_Toc528657973"/>
      <w:bookmarkStart w:id="852" w:name="_Toc528658792"/>
      <w:bookmarkStart w:id="853" w:name="_Toc528660419"/>
      <w:bookmarkStart w:id="854" w:name="_Toc528664269"/>
      <w:bookmarkStart w:id="855" w:name="_Toc528665960"/>
      <w:bookmarkStart w:id="856" w:name="_Toc528666585"/>
      <w:bookmarkStart w:id="857" w:name="_Toc528671308"/>
      <w:bookmarkStart w:id="858" w:name="_Toc530728130"/>
      <w:bookmarkStart w:id="859" w:name="_Toc5959035"/>
      <w:bookmarkStart w:id="860" w:name="_Toc34132941"/>
      <w:bookmarkStart w:id="861" w:name="_Toc215044376"/>
      <w:r w:rsidRPr="005C03A2">
        <w:lastRenderedPageBreak/>
        <w:t>VI.- EXTINCIÓN DEL CONTRATO</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67874DF6" w14:textId="1153790E" w:rsidR="00AC6FCC" w:rsidRPr="005C03A2" w:rsidRDefault="0007565D" w:rsidP="0007565D">
      <w:pPr>
        <w:pStyle w:val="Ttulo3"/>
        <w:rPr>
          <w:rFonts w:eastAsia="Arial Unicode MS"/>
        </w:rPr>
      </w:pPr>
      <w:bookmarkStart w:id="862" w:name="_Toc215044377"/>
      <w:r w:rsidRPr="005C03A2">
        <w:rPr>
          <w:rFonts w:eastAsia="Arial Unicode MS"/>
        </w:rPr>
        <w:t xml:space="preserve">38.- </w:t>
      </w:r>
      <w:r w:rsidR="00AC6FCC" w:rsidRPr="005C03A2">
        <w:rPr>
          <w:rFonts w:eastAsia="Arial Unicode MS"/>
        </w:rPr>
        <w:t>CUMPLIMIENTO: RECEPCIÓN, CERTIFICACIÓN FINAL DE LAS OBRAS, PLAZO DE GARANTÍA, LIQUIDACIÓN Y DEVOLUCIÓN DE LA GARANTÍA</w:t>
      </w:r>
      <w:bookmarkEnd w:id="862"/>
    </w:p>
    <w:p w14:paraId="4CC6C017" w14:textId="77777777" w:rsidR="00AC6FCC" w:rsidRPr="005C03A2" w:rsidRDefault="00AC6FCC" w:rsidP="00AC6FCC">
      <w:pPr>
        <w:spacing w:before="120" w:after="120"/>
        <w:ind w:left="284" w:right="-314"/>
        <w:jc w:val="both"/>
        <w:rPr>
          <w:rFonts w:ascii="Verdana" w:eastAsia="Arial Unicode MS" w:hAnsi="Verdana"/>
          <w:sz w:val="19"/>
          <w:szCs w:val="19"/>
        </w:rPr>
      </w:pPr>
      <w:r w:rsidRPr="005C03A2">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5C03A2" w:rsidRDefault="00AC6FCC" w:rsidP="00AC6FCC">
      <w:pPr>
        <w:spacing w:before="120" w:after="120"/>
        <w:ind w:left="284" w:right="-314"/>
        <w:jc w:val="both"/>
        <w:rPr>
          <w:rFonts w:ascii="Verdana" w:eastAsia="Arial Unicode MS" w:hAnsi="Verdana"/>
          <w:sz w:val="19"/>
          <w:szCs w:val="19"/>
        </w:rPr>
      </w:pPr>
      <w:r w:rsidRPr="005C03A2">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5C03A2" w:rsidRDefault="00AC6FCC" w:rsidP="00AC6FCC">
      <w:pPr>
        <w:spacing w:before="120" w:after="120"/>
        <w:ind w:left="284" w:right="-314"/>
        <w:jc w:val="both"/>
        <w:rPr>
          <w:rFonts w:ascii="Verdana" w:eastAsia="Arial Unicode MS" w:hAnsi="Verdana"/>
          <w:sz w:val="19"/>
          <w:szCs w:val="19"/>
        </w:rPr>
      </w:pPr>
      <w:r w:rsidRPr="005C03A2">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5C03A2" w:rsidRDefault="00AC6FCC" w:rsidP="00AC6FCC">
      <w:pPr>
        <w:pStyle w:val="Ttulo4"/>
      </w:pPr>
      <w:r w:rsidRPr="005C03A2">
        <w:t>38.1.- Recepción.</w:t>
      </w:r>
    </w:p>
    <w:p w14:paraId="55C4B710"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 xml:space="preserve">A la recepción de las obras, a los efectos establecidos en el art. 210.2 LCSP, concurrirá </w:t>
      </w:r>
      <w:r w:rsidR="000D5E52" w:rsidRPr="005C03A2">
        <w:rPr>
          <w:rFonts w:ascii="Verdana" w:eastAsia="Arial Unicode MS" w:hAnsi="Verdana"/>
          <w:sz w:val="19"/>
          <w:szCs w:val="19"/>
        </w:rPr>
        <w:t>una/</w:t>
      </w:r>
      <w:proofErr w:type="gramStart"/>
      <w:r w:rsidRPr="005C03A2">
        <w:rPr>
          <w:rFonts w:ascii="Verdana" w:eastAsia="Arial Unicode MS" w:hAnsi="Verdana"/>
          <w:sz w:val="19"/>
          <w:szCs w:val="19"/>
        </w:rPr>
        <w:t>un facultativ</w:t>
      </w:r>
      <w:r w:rsidR="000D5E52" w:rsidRPr="005C03A2">
        <w:rPr>
          <w:rFonts w:ascii="Verdana" w:eastAsia="Arial Unicode MS" w:hAnsi="Verdana"/>
          <w:sz w:val="19"/>
          <w:szCs w:val="19"/>
        </w:rPr>
        <w:t>a</w:t>
      </w:r>
      <w:proofErr w:type="gramEnd"/>
      <w:r w:rsidR="000D5E52" w:rsidRPr="005C03A2">
        <w:rPr>
          <w:rFonts w:ascii="Verdana" w:eastAsia="Arial Unicode MS" w:hAnsi="Verdana"/>
          <w:sz w:val="19"/>
          <w:szCs w:val="19"/>
        </w:rPr>
        <w:t>/</w:t>
      </w:r>
      <w:r w:rsidRPr="005C03A2">
        <w:rPr>
          <w:rFonts w:ascii="Verdana" w:eastAsia="Arial Unicode MS" w:hAnsi="Verdana"/>
          <w:sz w:val="19"/>
          <w:szCs w:val="19"/>
        </w:rPr>
        <w:t>o designad</w:t>
      </w:r>
      <w:r w:rsidR="000D5E52" w:rsidRPr="005C03A2">
        <w:rPr>
          <w:rFonts w:ascii="Verdana" w:eastAsia="Arial Unicode MS" w:hAnsi="Verdana"/>
          <w:sz w:val="19"/>
          <w:szCs w:val="19"/>
        </w:rPr>
        <w:t>a/</w:t>
      </w:r>
      <w:r w:rsidRPr="005C03A2">
        <w:rPr>
          <w:rFonts w:ascii="Verdana" w:eastAsia="Arial Unicode MS" w:hAnsi="Verdana"/>
          <w:sz w:val="19"/>
          <w:szCs w:val="19"/>
        </w:rPr>
        <w:t xml:space="preserve">o por el poder adjudicador que actuará en su representación, </w:t>
      </w:r>
      <w:r w:rsidR="000D5E52" w:rsidRPr="005C03A2">
        <w:rPr>
          <w:rFonts w:ascii="Verdana" w:eastAsia="Arial Unicode MS" w:hAnsi="Verdana"/>
          <w:sz w:val="19"/>
          <w:szCs w:val="19"/>
        </w:rPr>
        <w:t>la/</w:t>
      </w:r>
      <w:r w:rsidRPr="005C03A2">
        <w:rPr>
          <w:rFonts w:ascii="Verdana" w:eastAsia="Arial Unicode MS" w:hAnsi="Verdana"/>
          <w:sz w:val="19"/>
          <w:szCs w:val="19"/>
        </w:rPr>
        <w:t>el facultativ</w:t>
      </w:r>
      <w:r w:rsidR="000D5E52" w:rsidRPr="005C03A2">
        <w:rPr>
          <w:rFonts w:ascii="Verdana" w:eastAsia="Arial Unicode MS" w:hAnsi="Verdana"/>
          <w:sz w:val="19"/>
          <w:szCs w:val="19"/>
        </w:rPr>
        <w:t>a/</w:t>
      </w:r>
      <w:r w:rsidRPr="005C03A2">
        <w:rPr>
          <w:rFonts w:ascii="Verdana" w:eastAsia="Arial Unicode MS" w:hAnsi="Verdana"/>
          <w:sz w:val="19"/>
          <w:szCs w:val="19"/>
        </w:rPr>
        <w:t>o encargad</w:t>
      </w:r>
      <w:r w:rsidR="000D5E52" w:rsidRPr="005C03A2">
        <w:rPr>
          <w:rFonts w:ascii="Verdana" w:eastAsia="Arial Unicode MS" w:hAnsi="Verdana"/>
          <w:sz w:val="19"/>
          <w:szCs w:val="19"/>
        </w:rPr>
        <w:t>a/</w:t>
      </w:r>
      <w:r w:rsidRPr="005C03A2">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5C03A2">
        <w:rPr>
          <w:rFonts w:ascii="Verdana" w:eastAsia="Arial Unicode MS" w:hAnsi="Verdana"/>
          <w:sz w:val="19"/>
          <w:szCs w:val="19"/>
        </w:rPr>
        <w:t>a/o</w:t>
      </w:r>
      <w:r w:rsidRPr="005C03A2">
        <w:rPr>
          <w:rFonts w:ascii="Verdana" w:eastAsia="Arial Unicode MS" w:hAnsi="Verdana"/>
          <w:sz w:val="19"/>
          <w:szCs w:val="19"/>
        </w:rPr>
        <w:t>.</w:t>
      </w:r>
    </w:p>
    <w:p w14:paraId="76AFD420"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A tales efectos, la contratista o su Delegad</w:t>
      </w:r>
      <w:r w:rsidR="000D5E52" w:rsidRPr="005C03A2">
        <w:rPr>
          <w:rFonts w:ascii="Verdana" w:eastAsia="Arial Unicode MS" w:hAnsi="Verdana"/>
          <w:sz w:val="19"/>
          <w:szCs w:val="19"/>
        </w:rPr>
        <w:t>a/</w:t>
      </w:r>
      <w:r w:rsidRPr="005C03A2">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5C03A2" w:rsidRDefault="00AC6FCC" w:rsidP="001161DC">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5C03A2">
        <w:rPr>
          <w:rFonts w:ascii="Verdana" w:eastAsia="Arial Unicode MS" w:hAnsi="Verdana"/>
          <w:sz w:val="19"/>
          <w:szCs w:val="19"/>
        </w:rPr>
        <w:t>La relación identificativa de los agentes que han intervenido durante el proceso de edificación.</w:t>
      </w:r>
    </w:p>
    <w:p w14:paraId="4F5D6243" w14:textId="77777777" w:rsidR="00AC6FCC" w:rsidRPr="005C03A2" w:rsidRDefault="00AC6FCC" w:rsidP="001161DC">
      <w:pPr>
        <w:numPr>
          <w:ilvl w:val="0"/>
          <w:numId w:val="98"/>
        </w:numPr>
        <w:tabs>
          <w:tab w:val="clear" w:pos="644"/>
          <w:tab w:val="num" w:pos="2268"/>
        </w:tabs>
        <w:spacing w:before="120" w:after="120"/>
        <w:ind w:left="1418" w:right="-314" w:hanging="284"/>
        <w:jc w:val="both"/>
        <w:rPr>
          <w:rFonts w:ascii="Verdana" w:eastAsia="Arial Unicode MS" w:hAnsi="Verdana"/>
          <w:sz w:val="19"/>
          <w:szCs w:val="19"/>
        </w:rPr>
      </w:pPr>
      <w:r w:rsidRPr="005C03A2">
        <w:rPr>
          <w:rFonts w:ascii="Verdana" w:eastAsia="Arial Unicode MS" w:hAnsi="Verdana"/>
          <w:sz w:val="19"/>
          <w:szCs w:val="19"/>
        </w:rPr>
        <w:t>La documentación relativa a las instrucciones de uso y mantenimiento del edificio y sus instalaciones.</w:t>
      </w:r>
    </w:p>
    <w:p w14:paraId="4C8F72CA" w14:textId="77777777" w:rsidR="004B187A" w:rsidRPr="005C03A2" w:rsidRDefault="004B187A">
      <w:pPr>
        <w:rPr>
          <w:rFonts w:ascii="Verdana" w:eastAsia="Arial Unicode MS" w:hAnsi="Verdana"/>
          <w:b/>
          <w:sz w:val="19"/>
          <w:szCs w:val="18"/>
        </w:rPr>
      </w:pPr>
      <w:r w:rsidRPr="005C03A2">
        <w:br w:type="page"/>
      </w:r>
    </w:p>
    <w:p w14:paraId="3633900B" w14:textId="77777777" w:rsidR="00AC6FCC" w:rsidRPr="005C03A2" w:rsidRDefault="00AC6FCC" w:rsidP="00AC6FCC">
      <w:pPr>
        <w:pStyle w:val="Ttulo4"/>
      </w:pPr>
      <w:r w:rsidRPr="005C03A2">
        <w:lastRenderedPageBreak/>
        <w:t>38.2.- Certificación final de las obras</w:t>
      </w:r>
      <w:r w:rsidRPr="005C03A2">
        <w:rPr>
          <w:caps/>
        </w:rPr>
        <w:t>.</w:t>
      </w:r>
    </w:p>
    <w:p w14:paraId="7329B59B" w14:textId="77777777" w:rsidR="00AC6FCC"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3560B494" w14:textId="66127332" w:rsidR="000067CE" w:rsidRPr="000067CE" w:rsidRDefault="000067CE" w:rsidP="602C4410">
      <w:pPr>
        <w:pStyle w:val="Estilo1"/>
        <w:spacing w:before="120" w:after="120"/>
        <w:ind w:left="851" w:right="-314"/>
        <w:rPr>
          <w:rFonts w:ascii="Verdana" w:eastAsia="Arial Unicode MS" w:hAnsi="Verdana"/>
          <w:sz w:val="19"/>
          <w:szCs w:val="19"/>
        </w:rPr>
      </w:pPr>
      <w:r w:rsidRPr="602C4410">
        <w:rPr>
          <w:rFonts w:ascii="Verdana" w:eastAsia="Arial Unicode MS" w:hAnsi="Verdana"/>
          <w:sz w:val="19"/>
          <w:szCs w:val="19"/>
        </w:rPr>
        <w:t xml:space="preserve">En el caso de obras cuyo valor estimado supere los doce millones de euros en las que las operaciones de liquidación y medición fueran especialmente complejas, el plazo para la aprobación de la certificación final al que se refiere el </w:t>
      </w:r>
      <w:r w:rsidR="2C7BC638" w:rsidRPr="602C4410">
        <w:rPr>
          <w:rFonts w:ascii="Verdana" w:eastAsia="Arial Unicode MS" w:hAnsi="Verdana"/>
          <w:sz w:val="19"/>
          <w:szCs w:val="19"/>
        </w:rPr>
        <w:t>segundo</w:t>
      </w:r>
      <w:r w:rsidR="29494494" w:rsidRPr="602C4410">
        <w:rPr>
          <w:rFonts w:ascii="Verdana" w:eastAsia="Arial Unicode MS" w:hAnsi="Verdana"/>
          <w:sz w:val="19"/>
          <w:szCs w:val="19"/>
        </w:rPr>
        <w:t xml:space="preserve"> </w:t>
      </w:r>
      <w:r w:rsidRPr="602C4410">
        <w:rPr>
          <w:rFonts w:ascii="Verdana" w:eastAsia="Arial Unicode MS" w:hAnsi="Verdana"/>
          <w:sz w:val="19"/>
          <w:szCs w:val="19"/>
        </w:rPr>
        <w:t xml:space="preserve">párrafo del art. 243.1 podrá ser ampliado a 5 meses, lo que se justificará en el expediente. </w:t>
      </w:r>
    </w:p>
    <w:p w14:paraId="5E17656E" w14:textId="59FC5CB1" w:rsidR="00371FFC" w:rsidRPr="005C03A2" w:rsidRDefault="000067CE" w:rsidP="00AC6FCC">
      <w:pPr>
        <w:pStyle w:val="Estilo1"/>
        <w:spacing w:before="120" w:after="120"/>
        <w:ind w:left="851" w:right="-314"/>
        <w:rPr>
          <w:rFonts w:ascii="Verdana" w:eastAsia="Arial Unicode MS" w:hAnsi="Verdana"/>
          <w:sz w:val="19"/>
          <w:szCs w:val="19"/>
        </w:rPr>
      </w:pPr>
      <w:r w:rsidRPr="602C4410">
        <w:rPr>
          <w:rFonts w:ascii="Verdana" w:eastAsia="Arial Unicode MS" w:hAnsi="Verdana"/>
          <w:sz w:val="19"/>
          <w:szCs w:val="19"/>
        </w:rPr>
        <w:t>En todo caso, se considerarán operaciones de medición especialmente complejas aquellas que afecten a obras de interés general u obras cuyos contratos hayan sido objeto de modificación conforme a lo dispuesto en el art. 203 y ss. de la Ley 9/2017 LCSP.</w:t>
      </w:r>
    </w:p>
    <w:p w14:paraId="222903AE"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Sobre la base del resultado de la medición general y dentro del plazo de un (1) mes, contado a partir de la fecha de recepción, la Dirección Facultativa</w:t>
      </w:r>
      <w:r w:rsidRPr="005C03A2">
        <w:rPr>
          <w:rFonts w:ascii="Verdana" w:eastAsia="Arial Unicode MS" w:hAnsi="Verdana"/>
          <w:color w:val="00FF00"/>
          <w:sz w:val="19"/>
          <w:szCs w:val="19"/>
        </w:rPr>
        <w:t xml:space="preserve"> </w:t>
      </w:r>
      <w:r w:rsidRPr="005C03A2">
        <w:rPr>
          <w:rFonts w:ascii="Verdana" w:eastAsia="Arial Unicode MS" w:hAnsi="Verdana"/>
          <w:sz w:val="19"/>
          <w:szCs w:val="19"/>
        </w:rPr>
        <w:t>redactará la correspondiente relación valorada.</w:t>
      </w:r>
    </w:p>
    <w:p w14:paraId="4D570CDE"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5C03A2" w:rsidRDefault="00AC6FCC" w:rsidP="00AC6FCC">
      <w:pPr>
        <w:pStyle w:val="Estilo1"/>
        <w:spacing w:before="120" w:after="120"/>
        <w:ind w:left="851" w:right="-314"/>
        <w:rPr>
          <w:rFonts w:ascii="Verdana" w:hAnsi="Verdana"/>
          <w:sz w:val="19"/>
          <w:szCs w:val="19"/>
        </w:rPr>
      </w:pPr>
      <w:r w:rsidRPr="005C03A2">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5C03A2">
        <w:rPr>
          <w:rFonts w:ascii="Verdana" w:hAnsi="Verdana"/>
          <w:sz w:val="19"/>
          <w:szCs w:val="19"/>
        </w:rPr>
        <w:t>.</w:t>
      </w:r>
    </w:p>
    <w:p w14:paraId="4512D8E0" w14:textId="77777777" w:rsidR="00AC6FCC" w:rsidRPr="005C03A2" w:rsidRDefault="00AC6FCC" w:rsidP="00AC6FCC">
      <w:pPr>
        <w:pStyle w:val="Ttulo4"/>
        <w:rPr>
          <w:caps/>
        </w:rPr>
      </w:pPr>
      <w:r w:rsidRPr="005C03A2">
        <w:t>38.3.- Plazo de garantía</w:t>
      </w:r>
      <w:r w:rsidRPr="005C03A2">
        <w:rPr>
          <w:caps/>
        </w:rPr>
        <w:t>.</w:t>
      </w:r>
    </w:p>
    <w:p w14:paraId="7F16DCC4" w14:textId="77777777" w:rsidR="00AC6FCC" w:rsidRPr="005C03A2" w:rsidRDefault="00AC6FCC" w:rsidP="008321A3">
      <w:pPr>
        <w:pStyle w:val="Ttulo5"/>
      </w:pPr>
      <w:bookmarkStart w:id="863" w:name="_Toc48118053"/>
      <w:r w:rsidRPr="005C03A2">
        <w:rPr>
          <w:b/>
        </w:rPr>
        <w:t>38.3.1.-</w:t>
      </w:r>
      <w:r w:rsidRPr="005C03A2">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63"/>
    </w:p>
    <w:p w14:paraId="2B2051C7" w14:textId="77777777" w:rsidR="00AC6FCC" w:rsidRPr="005C03A2" w:rsidRDefault="00AC6FCC" w:rsidP="008321A3">
      <w:pPr>
        <w:pStyle w:val="Ttulo5"/>
      </w:pPr>
      <w:bookmarkStart w:id="864" w:name="_Toc48118054"/>
      <w:r w:rsidRPr="005C03A2">
        <w:rPr>
          <w:b/>
        </w:rPr>
        <w:t>38.3.2.-</w:t>
      </w:r>
      <w:r w:rsidRPr="005C03A2">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64"/>
      <w:r w:rsidRPr="005C03A2">
        <w:t xml:space="preserve"> </w:t>
      </w:r>
    </w:p>
    <w:p w14:paraId="11EDFB77" w14:textId="77777777" w:rsidR="00AC6FCC" w:rsidRPr="005C03A2" w:rsidRDefault="00AC6FCC" w:rsidP="008321A3">
      <w:pPr>
        <w:pStyle w:val="Ttulo5"/>
      </w:pPr>
      <w:bookmarkStart w:id="865" w:name="_Toc48118055"/>
      <w:r w:rsidRPr="005C03A2">
        <w:rPr>
          <w:b/>
        </w:rPr>
        <w:t>38.3.3.-</w:t>
      </w:r>
      <w:r w:rsidRPr="005C03A2">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5C03A2">
        <w:t xml:space="preserve"> poder adjudicador, si bien éste</w:t>
      </w:r>
      <w:r w:rsidRPr="005C03A2">
        <w:t xml:space="preserve"> tendrá la facultad de exigir a la contratista que realice las obras de reparación.</w:t>
      </w:r>
      <w:bookmarkEnd w:id="865"/>
    </w:p>
    <w:p w14:paraId="71D4B23C" w14:textId="77777777" w:rsidR="00AC6FCC" w:rsidRPr="005C03A2" w:rsidRDefault="00AC6FCC" w:rsidP="008321A3">
      <w:pPr>
        <w:pStyle w:val="Ttulo5"/>
      </w:pPr>
      <w:bookmarkStart w:id="866" w:name="_Toc48118056"/>
      <w:r w:rsidRPr="005C03A2">
        <w:rPr>
          <w:b/>
        </w:rPr>
        <w:t>38.3.4.-</w:t>
      </w:r>
      <w:r w:rsidRPr="005C03A2">
        <w:t xml:space="preserve"> En el caso de que la contratista no cumpliera correctamente su obligación de conservación y policía y ello pusiera en peligro la obra y/o no </w:t>
      </w:r>
      <w:proofErr w:type="gramStart"/>
      <w:r w:rsidRPr="005C03A2">
        <w:t>subsanara</w:t>
      </w:r>
      <w:proofErr w:type="gramEnd"/>
      <w:r w:rsidRPr="005C03A2">
        <w:t xml:space="preserve"> los defectos o vicios detectados </w:t>
      </w:r>
      <w:r w:rsidRPr="005C03A2">
        <w:lastRenderedPageBreak/>
        <w:t>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66"/>
    </w:p>
    <w:p w14:paraId="07C695DF" w14:textId="77777777" w:rsidR="00AC6FCC" w:rsidRPr="005C03A2" w:rsidRDefault="00AC6FCC" w:rsidP="008321A3">
      <w:pPr>
        <w:pStyle w:val="Ttulo5"/>
      </w:pPr>
      <w:bookmarkStart w:id="867" w:name="_Toc48118057"/>
      <w:r w:rsidRPr="005C03A2">
        <w:rPr>
          <w:b/>
        </w:rPr>
        <w:t>38.3.5.-</w:t>
      </w:r>
      <w:r w:rsidRPr="005C03A2">
        <w:t xml:space="preserve"> Dentro del plazo de quince (15) días anteriores al cumplimiento del plazo de garantía, la Dirección Facultativa de la obra, de oficio o a instancia de la contratista, redactará un informe sobre el estado de las obras.</w:t>
      </w:r>
      <w:bookmarkEnd w:id="867"/>
      <w:r w:rsidRPr="005C03A2">
        <w:t xml:space="preserve"> </w:t>
      </w:r>
    </w:p>
    <w:p w14:paraId="6870390B" w14:textId="77777777" w:rsidR="00AC6FCC" w:rsidRPr="005C03A2" w:rsidRDefault="00AC6FCC" w:rsidP="00AC6FCC">
      <w:pPr>
        <w:pStyle w:val="Estilo1"/>
        <w:spacing w:before="120" w:after="120"/>
        <w:ind w:left="1418" w:right="-314"/>
        <w:rPr>
          <w:rFonts w:ascii="Verdana" w:eastAsia="Arial Unicode MS" w:hAnsi="Verdana"/>
          <w:sz w:val="19"/>
          <w:szCs w:val="19"/>
        </w:rPr>
      </w:pPr>
      <w:r w:rsidRPr="005C03A2">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5C03A2" w:rsidRDefault="00AC6FCC" w:rsidP="00AC6FCC">
      <w:pPr>
        <w:pStyle w:val="Estilo1"/>
        <w:spacing w:before="120" w:after="120"/>
        <w:ind w:left="1418" w:right="-314"/>
        <w:rPr>
          <w:rFonts w:ascii="Verdana" w:eastAsia="Arial Unicode MS" w:hAnsi="Verdana"/>
          <w:sz w:val="19"/>
          <w:szCs w:val="19"/>
        </w:rPr>
      </w:pPr>
      <w:r w:rsidRPr="005C03A2">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5C03A2" w:rsidRDefault="00AC6FCC" w:rsidP="00AC6FCC">
      <w:pPr>
        <w:pStyle w:val="Ttulo4"/>
      </w:pPr>
      <w:r w:rsidRPr="005C03A2">
        <w:t>38.4.- Liquidación del contrato</w:t>
      </w:r>
      <w:r w:rsidRPr="005C03A2">
        <w:rPr>
          <w:caps/>
        </w:rPr>
        <w:t>.</w:t>
      </w:r>
    </w:p>
    <w:p w14:paraId="265C2F9B"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Si el informe del estado de las obras es favorable o, en caso contrario, una vez subsanado/s el/</w:t>
      </w:r>
      <w:proofErr w:type="gramStart"/>
      <w:r w:rsidRPr="005C03A2">
        <w:rPr>
          <w:rFonts w:ascii="Verdana" w:eastAsia="Arial Unicode MS" w:hAnsi="Verdana"/>
          <w:sz w:val="19"/>
          <w:szCs w:val="19"/>
        </w:rPr>
        <w:t>los defecto</w:t>
      </w:r>
      <w:proofErr w:type="gramEnd"/>
      <w:r w:rsidRPr="005C03A2">
        <w:rPr>
          <w:rFonts w:ascii="Verdana" w:eastAsia="Arial Unicode MS" w:hAnsi="Verdana"/>
          <w:sz w:val="19"/>
          <w:szCs w:val="19"/>
        </w:rPr>
        <w:t>/s,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5C03A2">
        <w:rPr>
          <w:rFonts w:ascii="Verdana" w:hAnsi="Verdana"/>
          <w:sz w:val="19"/>
          <w:szCs w:val="19"/>
        </w:rPr>
        <w:t>.</w:t>
      </w:r>
    </w:p>
    <w:p w14:paraId="65B5A629" w14:textId="77777777" w:rsidR="00AC6FCC" w:rsidRPr="005C03A2" w:rsidRDefault="00AC6FCC" w:rsidP="00AC6FCC">
      <w:pPr>
        <w:pStyle w:val="Estilo1"/>
        <w:spacing w:before="120" w:after="120"/>
        <w:ind w:left="851" w:right="-314"/>
        <w:rPr>
          <w:rFonts w:ascii="Verdana" w:eastAsia="Arial Unicode MS" w:hAnsi="Verdana"/>
          <w:b/>
          <w:sz w:val="19"/>
          <w:szCs w:val="19"/>
        </w:rPr>
      </w:pPr>
      <w:r w:rsidRPr="005C03A2">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5C03A2" w:rsidRDefault="00AC6FCC" w:rsidP="00AC6FCC">
      <w:pPr>
        <w:pStyle w:val="Ttulo4"/>
      </w:pPr>
      <w:r w:rsidRPr="005C03A2">
        <w:t>38.5.- Devolución de la garantía.</w:t>
      </w:r>
    </w:p>
    <w:p w14:paraId="171295E4" w14:textId="389727AA" w:rsidR="00AC6FCC" w:rsidRPr="005C03A2" w:rsidRDefault="00AC6FCC" w:rsidP="00D214BE">
      <w:pPr>
        <w:pStyle w:val="Ttulo5"/>
      </w:pPr>
      <w:bookmarkStart w:id="868" w:name="_Toc48118060"/>
      <w:r w:rsidRPr="005C03A2">
        <w:rPr>
          <w:b/>
        </w:rPr>
        <w:t>38.5.1.-</w:t>
      </w:r>
      <w:r w:rsidRPr="005C03A2">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868"/>
      <w:r w:rsidR="009B6D14" w:rsidRPr="005C03A2">
        <w:t xml:space="preserve"> Igualmente, en los casos de incumplimiento de las condiciones especiales de ejecución a que se encuentre afecta la garant</w:t>
      </w:r>
      <w:r w:rsidR="00AB6CFC" w:rsidRPr="005C03A2">
        <w:t>ía</w:t>
      </w:r>
      <w:r w:rsidR="009B6D14" w:rsidRPr="005C03A2">
        <w:t xml:space="preserve"> se estará a lo que resulte del procedimiento previsto en la </w:t>
      </w:r>
      <w:r w:rsidR="00DE26C3" w:rsidRPr="005C03A2">
        <w:t>cláusula</w:t>
      </w:r>
      <w:r w:rsidR="009B6D14" w:rsidRPr="005C03A2">
        <w:t xml:space="preserve"> 33.2 de condiciones generales. </w:t>
      </w:r>
    </w:p>
    <w:p w14:paraId="3F0CFFFB" w14:textId="77777777" w:rsidR="00AC6FCC" w:rsidRPr="005C03A2" w:rsidRDefault="00AC6FCC" w:rsidP="00D214BE">
      <w:pPr>
        <w:pStyle w:val="Ttulo5"/>
      </w:pPr>
      <w:bookmarkStart w:id="869" w:name="_Toc48118061"/>
      <w:r w:rsidRPr="005C03A2">
        <w:rPr>
          <w:b/>
        </w:rPr>
        <w:t>38.5.2.-</w:t>
      </w:r>
      <w:r w:rsidRPr="005C03A2">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69"/>
    </w:p>
    <w:p w14:paraId="70C503D7" w14:textId="77777777" w:rsidR="00AC6FCC" w:rsidRPr="005C03A2" w:rsidRDefault="00AC6FCC" w:rsidP="00D214BE">
      <w:pPr>
        <w:pStyle w:val="Ttulo5"/>
      </w:pPr>
      <w:bookmarkStart w:id="870" w:name="_Toc48118062"/>
      <w:r w:rsidRPr="005C03A2">
        <w:rPr>
          <w:b/>
        </w:rPr>
        <w:t>38.5.3.-</w:t>
      </w:r>
      <w:r w:rsidRPr="005C03A2">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w:t>
      </w:r>
      <w:r w:rsidRPr="005C03A2">
        <w:lastRenderedPageBreak/>
        <w:t>citado plazo hasta la fecha de la devolución de la garantía, si ésta no se hubiera hecho efectiva por causa imputable al poder adjudicador.</w:t>
      </w:r>
      <w:bookmarkEnd w:id="870"/>
    </w:p>
    <w:p w14:paraId="51315022" w14:textId="77777777" w:rsidR="00AC6FCC" w:rsidRPr="005C03A2" w:rsidRDefault="00AC6FCC" w:rsidP="00D214BE">
      <w:pPr>
        <w:pStyle w:val="Ttulo5"/>
      </w:pPr>
      <w:bookmarkStart w:id="871" w:name="_Toc48118063"/>
      <w:r w:rsidRPr="005C03A2">
        <w:rPr>
          <w:b/>
        </w:rPr>
        <w:t>38.5.4.-</w:t>
      </w:r>
      <w:r w:rsidRPr="005C03A2">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71"/>
    </w:p>
    <w:p w14:paraId="71167170" w14:textId="2E198A16" w:rsidR="004B187A" w:rsidRPr="005C03A2" w:rsidRDefault="00AC6FCC" w:rsidP="00BC5064">
      <w:pPr>
        <w:pStyle w:val="Ttulo5"/>
        <w:rPr>
          <w:b/>
        </w:rPr>
      </w:pPr>
      <w:bookmarkStart w:id="872" w:name="_Toc48118064"/>
      <w:r w:rsidRPr="005C03A2">
        <w:rPr>
          <w:b/>
        </w:rPr>
        <w:t>38.5.5.-</w:t>
      </w:r>
      <w:r w:rsidRPr="005C03A2">
        <w:t xml:space="preserve"> En los casos de cesión de contratos, no se procederá a la devolución o cancelaci</w:t>
      </w:r>
      <w:r w:rsidR="001F6FE6" w:rsidRPr="005C03A2">
        <w:t>ón de la garantía prestada por la</w:t>
      </w:r>
      <w:r w:rsidRPr="005C03A2">
        <w:t xml:space="preserve"> cedente hasta que se halle formalmente constituida la de</w:t>
      </w:r>
      <w:r w:rsidR="001F6FE6" w:rsidRPr="005C03A2">
        <w:t xml:space="preserve"> </w:t>
      </w:r>
      <w:r w:rsidRPr="005C03A2">
        <w:t>l</w:t>
      </w:r>
      <w:r w:rsidR="001F6FE6" w:rsidRPr="005C03A2">
        <w:t>a</w:t>
      </w:r>
      <w:r w:rsidRPr="005C03A2">
        <w:t xml:space="preserve"> cesionari</w:t>
      </w:r>
      <w:r w:rsidR="001F6FE6" w:rsidRPr="005C03A2">
        <w:t>a</w:t>
      </w:r>
      <w:r w:rsidRPr="005C03A2">
        <w:t>.</w:t>
      </w:r>
      <w:bookmarkEnd w:id="872"/>
    </w:p>
    <w:p w14:paraId="050AC64F" w14:textId="77777777" w:rsidR="00AC6FCC" w:rsidRPr="005C03A2" w:rsidRDefault="00AC6FCC" w:rsidP="00D214BE">
      <w:pPr>
        <w:pStyle w:val="Ttulo5"/>
      </w:pPr>
      <w:bookmarkStart w:id="873" w:name="_Toc48118065"/>
      <w:r w:rsidRPr="005C03A2">
        <w:rPr>
          <w:b/>
        </w:rPr>
        <w:t>38.5.6.-</w:t>
      </w:r>
      <w:r w:rsidRPr="005C03A2">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5C03A2">
        <w:t>s</w:t>
      </w:r>
      <w:r w:rsidRPr="005C03A2">
        <w:t xml:space="preserve"> garantía</w:t>
      </w:r>
      <w:r w:rsidR="000D7094" w:rsidRPr="005C03A2">
        <w:t>s</w:t>
      </w:r>
      <w:r w:rsidRPr="005C03A2">
        <w:t>, una vez depuradas las responsabilidades a que se refiere el art. 1</w:t>
      </w:r>
      <w:r w:rsidR="000D7094" w:rsidRPr="005C03A2">
        <w:t>1</w:t>
      </w:r>
      <w:r w:rsidRPr="005C03A2">
        <w:t xml:space="preserve">0 de </w:t>
      </w:r>
      <w:r w:rsidR="000D7094" w:rsidRPr="005C03A2">
        <w:t xml:space="preserve">la </w:t>
      </w:r>
      <w:r w:rsidR="004C5A47" w:rsidRPr="005C03A2">
        <w:t>LCSP.</w:t>
      </w:r>
      <w:bookmarkEnd w:id="873"/>
    </w:p>
    <w:p w14:paraId="0966787A" w14:textId="77777777" w:rsidR="00AC6FCC" w:rsidRPr="005C03A2" w:rsidRDefault="00AC6FCC" w:rsidP="00AC6FCC">
      <w:pPr>
        <w:spacing w:before="120" w:after="120"/>
        <w:ind w:left="1400" w:right="-314"/>
        <w:jc w:val="both"/>
        <w:rPr>
          <w:rFonts w:ascii="Verdana" w:eastAsia="Arial Unicode MS" w:hAnsi="Verdana"/>
          <w:sz w:val="19"/>
          <w:szCs w:val="19"/>
        </w:rPr>
      </w:pPr>
      <w:r w:rsidRPr="005C03A2">
        <w:rPr>
          <w:rFonts w:ascii="Verdana" w:eastAsia="Arial Unicode MS" w:hAnsi="Verdana"/>
          <w:sz w:val="19"/>
          <w:szCs w:val="19"/>
        </w:rPr>
        <w:t>El plazo de un (1) año señalado en el párrafo anterior se reducirá a seis (6) meses en los siguientes casos:</w:t>
      </w:r>
    </w:p>
    <w:p w14:paraId="3B28A781" w14:textId="77777777" w:rsidR="00AC6FCC" w:rsidRPr="005C03A2" w:rsidRDefault="00AC6FCC" w:rsidP="001161DC">
      <w:pPr>
        <w:pStyle w:val="Prrafodelista"/>
        <w:numPr>
          <w:ilvl w:val="0"/>
          <w:numId w:val="97"/>
        </w:numPr>
        <w:spacing w:before="120" w:after="120"/>
        <w:ind w:left="1985" w:right="-314" w:hanging="284"/>
        <w:jc w:val="both"/>
        <w:rPr>
          <w:rFonts w:ascii="Verdana" w:eastAsia="Arial Unicode MS" w:hAnsi="Verdana"/>
          <w:sz w:val="19"/>
          <w:szCs w:val="19"/>
        </w:rPr>
      </w:pPr>
      <w:r w:rsidRPr="005C03A2">
        <w:rPr>
          <w:rFonts w:ascii="Verdana" w:eastAsia="Arial Unicode MS" w:hAnsi="Verdana"/>
          <w:sz w:val="19"/>
          <w:szCs w:val="19"/>
        </w:rPr>
        <w:t>Cuando el importe del contrato sea inferior a 1.000.000 euros.</w:t>
      </w:r>
    </w:p>
    <w:p w14:paraId="21AEC8C5" w14:textId="77777777" w:rsidR="00AC6FCC" w:rsidRPr="005C03A2" w:rsidRDefault="00AC6FCC" w:rsidP="001161DC">
      <w:pPr>
        <w:pStyle w:val="Prrafodelista"/>
        <w:numPr>
          <w:ilvl w:val="0"/>
          <w:numId w:val="97"/>
        </w:numPr>
        <w:spacing w:before="120" w:after="120"/>
        <w:ind w:left="1985" w:right="-314" w:hanging="284"/>
        <w:jc w:val="both"/>
        <w:rPr>
          <w:rFonts w:ascii="Verdana" w:eastAsia="Arial Unicode MS" w:hAnsi="Verdana"/>
          <w:sz w:val="19"/>
          <w:szCs w:val="19"/>
        </w:rPr>
      </w:pPr>
      <w:r w:rsidRPr="005C03A2">
        <w:rPr>
          <w:rFonts w:ascii="Verdana" w:eastAsia="Arial Unicode MS" w:hAnsi="Verdana"/>
          <w:sz w:val="19"/>
          <w:szCs w:val="19"/>
        </w:rPr>
        <w:t xml:space="preserve">Cuando la contratista reúna los requisitos de pequeña o mediana empresa, definida según lo establecido en el </w:t>
      </w:r>
      <w:r w:rsidR="00A932D9" w:rsidRPr="005C03A2">
        <w:rPr>
          <w:rFonts w:ascii="Verdana" w:hAnsi="Verdana"/>
          <w:sz w:val="19"/>
          <w:szCs w:val="19"/>
        </w:rPr>
        <w:t>Anexo I</w:t>
      </w:r>
      <w:r w:rsidR="00A932D9" w:rsidRPr="005C03A2">
        <w:rPr>
          <w:rFonts w:ascii="Verdana" w:eastAsia="Arial Unicode MS" w:hAnsi="Verdana"/>
          <w:sz w:val="19"/>
          <w:szCs w:val="19"/>
        </w:rPr>
        <w:t xml:space="preserve"> </w:t>
      </w:r>
      <w:r w:rsidR="009723AF" w:rsidRPr="005C03A2">
        <w:rPr>
          <w:rFonts w:ascii="Verdana" w:eastAsia="Arial Unicode MS" w:hAnsi="Verdana"/>
          <w:sz w:val="19"/>
          <w:szCs w:val="19"/>
        </w:rPr>
        <w:t>del Reglamento (UE) nº. 651/2014, de la Comisión, de 17</w:t>
      </w:r>
      <w:r w:rsidRPr="005C03A2">
        <w:rPr>
          <w:rFonts w:ascii="Verdana" w:eastAsia="Arial Unicode MS" w:hAnsi="Verdana"/>
          <w:sz w:val="19"/>
          <w:szCs w:val="19"/>
        </w:rPr>
        <w:t xml:space="preserve"> de </w:t>
      </w:r>
      <w:r w:rsidR="009723AF" w:rsidRPr="005C03A2">
        <w:rPr>
          <w:rFonts w:ascii="Verdana" w:eastAsia="Arial Unicode MS" w:hAnsi="Verdana"/>
          <w:sz w:val="19"/>
          <w:szCs w:val="19"/>
        </w:rPr>
        <w:t>junio de 2014</w:t>
      </w:r>
      <w:r w:rsidRPr="005C03A2">
        <w:rPr>
          <w:rFonts w:ascii="Verdana" w:eastAsia="Arial Unicode MS" w:hAnsi="Verdana"/>
          <w:sz w:val="19"/>
          <w:szCs w:val="19"/>
        </w:rPr>
        <w:t>, por el que se declaran determinadas categorías de ayuda</w:t>
      </w:r>
      <w:r w:rsidR="009723AF" w:rsidRPr="005C03A2">
        <w:rPr>
          <w:rFonts w:ascii="Verdana" w:eastAsia="Arial Unicode MS" w:hAnsi="Verdana"/>
          <w:sz w:val="19"/>
          <w:szCs w:val="19"/>
        </w:rPr>
        <w:t>s</w:t>
      </w:r>
      <w:r w:rsidRPr="005C03A2">
        <w:rPr>
          <w:rFonts w:ascii="Verdana" w:eastAsia="Arial Unicode MS" w:hAnsi="Verdana"/>
          <w:sz w:val="19"/>
          <w:szCs w:val="19"/>
        </w:rPr>
        <w:t xml:space="preserve"> compatibles con el mercado </w:t>
      </w:r>
      <w:r w:rsidR="009723AF" w:rsidRPr="005C03A2">
        <w:rPr>
          <w:rFonts w:ascii="Verdana" w:eastAsia="Arial Unicode MS" w:hAnsi="Verdana"/>
          <w:sz w:val="19"/>
          <w:szCs w:val="19"/>
        </w:rPr>
        <w:t>interior</w:t>
      </w:r>
      <w:r w:rsidRPr="005C03A2">
        <w:rPr>
          <w:rFonts w:ascii="Verdana" w:eastAsia="Arial Unicode MS" w:hAnsi="Verdana"/>
          <w:sz w:val="19"/>
          <w:szCs w:val="19"/>
        </w:rPr>
        <w:t xml:space="preserve"> en aplicación de los artículos 107 y 108 del Tratado </w:t>
      </w:r>
      <w:r w:rsidR="009723AF" w:rsidRPr="005C03A2">
        <w:rPr>
          <w:rFonts w:ascii="Verdana" w:eastAsia="Arial Unicode MS" w:hAnsi="Verdana"/>
          <w:sz w:val="19"/>
          <w:szCs w:val="19"/>
        </w:rPr>
        <w:t xml:space="preserve">de Funcionamiento de la Unión Europea </w:t>
      </w:r>
      <w:r w:rsidRPr="005C03A2">
        <w:rPr>
          <w:rFonts w:ascii="Verdana" w:eastAsia="Arial Unicode MS" w:hAnsi="Verdana"/>
          <w:sz w:val="19"/>
          <w:szCs w:val="19"/>
        </w:rPr>
        <w:t>y no estén controladas directa o indirectamente por otra empresa que no cumpla tales requisitos.</w:t>
      </w:r>
    </w:p>
    <w:p w14:paraId="4958FD4A" w14:textId="694F877C" w:rsidR="00AC6FCC" w:rsidRPr="005C03A2" w:rsidRDefault="00A3237A" w:rsidP="0007565D">
      <w:pPr>
        <w:pStyle w:val="Ttulo3"/>
        <w:rPr>
          <w:rFonts w:eastAsia="Arial Unicode MS"/>
        </w:rPr>
      </w:pPr>
      <w:bookmarkStart w:id="874" w:name="_Toc215044378"/>
      <w:r w:rsidRPr="005C03A2">
        <w:rPr>
          <w:rFonts w:eastAsia="Arial Unicode MS"/>
        </w:rPr>
        <w:t xml:space="preserve">39.- </w:t>
      </w:r>
      <w:r w:rsidR="00AC6FCC" w:rsidRPr="005C03A2">
        <w:rPr>
          <w:rFonts w:eastAsia="Arial Unicode MS"/>
        </w:rPr>
        <w:t>RESOLUCIÓN DEL CONTRATO</w:t>
      </w:r>
      <w:r w:rsidRPr="005C03A2">
        <w:rPr>
          <w:rFonts w:eastAsia="Arial Unicode MS"/>
        </w:rPr>
        <w:t>.</w:t>
      </w:r>
      <w:bookmarkEnd w:id="874"/>
    </w:p>
    <w:p w14:paraId="75F9E3E9" w14:textId="77777777" w:rsidR="00C939F0" w:rsidRPr="005C03A2" w:rsidRDefault="00C939F0" w:rsidP="00C939F0">
      <w:pPr>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5C03A2" w:rsidRDefault="00C939F0" w:rsidP="001161DC">
      <w:pPr>
        <w:pStyle w:val="Prrafodelista"/>
        <w:numPr>
          <w:ilvl w:val="0"/>
          <w:numId w:val="132"/>
        </w:numPr>
        <w:spacing w:before="120" w:after="120"/>
        <w:ind w:left="851" w:right="-427" w:hanging="284"/>
        <w:jc w:val="both"/>
        <w:rPr>
          <w:rFonts w:ascii="Verdana" w:hAnsi="Verdana" w:cs="Tahoma"/>
          <w:sz w:val="19"/>
          <w:szCs w:val="19"/>
        </w:rPr>
      </w:pPr>
      <w:r w:rsidRPr="005C03A2">
        <w:rPr>
          <w:rFonts w:ascii="Verdana" w:hAnsi="Verdana" w:cs="Tahoma"/>
          <w:sz w:val="19"/>
          <w:szCs w:val="19"/>
        </w:rPr>
        <w:t>La obstrucción a las facultades de dirección e inspección del poder adjudicador</w:t>
      </w:r>
      <w:r w:rsidR="006D27FB" w:rsidRPr="005C03A2">
        <w:rPr>
          <w:rFonts w:ascii="Verdana" w:hAnsi="Verdana" w:cs="Tahoma"/>
          <w:sz w:val="19"/>
          <w:szCs w:val="19"/>
        </w:rPr>
        <w:t>.</w:t>
      </w:r>
      <w:r w:rsidR="00F911A2" w:rsidRPr="005C03A2">
        <w:rPr>
          <w:rFonts w:ascii="Verdana" w:hAnsi="Verdana" w:cs="Tahoma"/>
          <w:sz w:val="19"/>
          <w:szCs w:val="19"/>
        </w:rPr>
        <w:t xml:space="preserve"> </w:t>
      </w:r>
    </w:p>
    <w:p w14:paraId="102D5569" w14:textId="16BB7FD7" w:rsidR="00C939F0" w:rsidRPr="005C03A2" w:rsidRDefault="00C939F0" w:rsidP="001161DC">
      <w:pPr>
        <w:pStyle w:val="Prrafodelista"/>
        <w:numPr>
          <w:ilvl w:val="0"/>
          <w:numId w:val="132"/>
        </w:numPr>
        <w:spacing w:before="120" w:after="120"/>
        <w:ind w:left="851" w:right="-427" w:hanging="284"/>
        <w:jc w:val="both"/>
        <w:rPr>
          <w:rFonts w:ascii="Verdana" w:hAnsi="Verdana" w:cs="Tahoma"/>
          <w:sz w:val="19"/>
          <w:szCs w:val="19"/>
        </w:rPr>
      </w:pPr>
      <w:r w:rsidRPr="005C03A2">
        <w:rPr>
          <w:rFonts w:ascii="Verdana" w:hAnsi="Verdana" w:cs="Tahoma"/>
          <w:sz w:val="19"/>
          <w:szCs w:val="19"/>
        </w:rPr>
        <w:t>El incumplimiento de la obligación de la contratista de respetar el carácter confidencial.</w:t>
      </w:r>
    </w:p>
    <w:p w14:paraId="322406A4" w14:textId="0E6E9295" w:rsidR="00F911A2" w:rsidRPr="005C03A2" w:rsidRDefault="00F911A2" w:rsidP="001161DC">
      <w:pPr>
        <w:pStyle w:val="Prrafodelista"/>
        <w:numPr>
          <w:ilvl w:val="0"/>
          <w:numId w:val="132"/>
        </w:numPr>
        <w:spacing w:before="120" w:after="120"/>
        <w:ind w:left="851" w:right="-427" w:hanging="284"/>
        <w:jc w:val="both"/>
        <w:rPr>
          <w:rFonts w:ascii="Verdana" w:hAnsi="Verdana" w:cs="Tahoma"/>
          <w:sz w:val="19"/>
          <w:szCs w:val="19"/>
        </w:rPr>
      </w:pPr>
      <w:r w:rsidRPr="005C03A2">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5C03A2" w:rsidRDefault="00F6312B">
      <w:pPr>
        <w:rPr>
          <w:rFonts w:ascii="Verdana" w:hAnsi="Verdana"/>
          <w:sz w:val="19"/>
          <w:szCs w:val="19"/>
        </w:rPr>
      </w:pPr>
      <w:r w:rsidRPr="005C03A2">
        <w:rPr>
          <w:rFonts w:ascii="Verdana" w:hAnsi="Verdana"/>
          <w:sz w:val="19"/>
          <w:szCs w:val="19"/>
        </w:rPr>
        <w:br w:type="page"/>
      </w:r>
    </w:p>
    <w:p w14:paraId="4587BBB3" w14:textId="66EE5D9A" w:rsidR="00AC6FCC" w:rsidRPr="005C03A2" w:rsidRDefault="00AC6FCC" w:rsidP="0007565D">
      <w:pPr>
        <w:pStyle w:val="Ttulo2"/>
      </w:pPr>
      <w:bookmarkStart w:id="875" w:name="_Toc505598231"/>
      <w:bookmarkStart w:id="876" w:name="_Toc505598308"/>
      <w:bookmarkStart w:id="877" w:name="_Toc505598401"/>
      <w:bookmarkStart w:id="878" w:name="_Toc507512583"/>
      <w:bookmarkStart w:id="879" w:name="_Toc507512884"/>
      <w:bookmarkStart w:id="880" w:name="_Toc528657977"/>
      <w:bookmarkStart w:id="881" w:name="_Toc528658796"/>
      <w:bookmarkStart w:id="882" w:name="_Toc528660423"/>
      <w:bookmarkStart w:id="883" w:name="_Toc528664273"/>
      <w:bookmarkStart w:id="884" w:name="_Toc528665964"/>
      <w:bookmarkStart w:id="885" w:name="_Toc528666589"/>
      <w:bookmarkStart w:id="886" w:name="_Toc528671312"/>
      <w:bookmarkStart w:id="887" w:name="_Toc530728140"/>
      <w:bookmarkStart w:id="888" w:name="_Toc5959045"/>
      <w:bookmarkStart w:id="889" w:name="_Toc34132945"/>
      <w:bookmarkStart w:id="890" w:name="_Toc215044379"/>
      <w:r w:rsidRPr="005C03A2">
        <w:lastRenderedPageBreak/>
        <w:t>VII.- INCIDENCIAS Y REVISIÓN DE ACTOS</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03388CF6" w14:textId="253DAF93" w:rsidR="0007565D" w:rsidRPr="005C03A2" w:rsidRDefault="0007565D" w:rsidP="0007565D">
      <w:pPr>
        <w:pStyle w:val="Ttulo3"/>
        <w:rPr>
          <w:rFonts w:eastAsia="Arial Unicode MS"/>
        </w:rPr>
      </w:pPr>
      <w:bookmarkStart w:id="891" w:name="_Toc215044380"/>
      <w:r w:rsidRPr="005C03A2">
        <w:rPr>
          <w:rFonts w:eastAsia="Arial Unicode MS"/>
        </w:rPr>
        <w:t>40.- INCIDENCIAS</w:t>
      </w:r>
      <w:bookmarkEnd w:id="891"/>
    </w:p>
    <w:p w14:paraId="2B845F0F" w14:textId="77777777" w:rsidR="0007565D" w:rsidRPr="005C03A2" w:rsidRDefault="0007565D" w:rsidP="0007565D">
      <w:pPr>
        <w:pStyle w:val="Ttulo4"/>
      </w:pPr>
      <w:r w:rsidRPr="005C03A2">
        <w:t>40.1.- Prerrogativas del órgano de contratación</w:t>
      </w:r>
    </w:p>
    <w:p w14:paraId="103F83F1" w14:textId="77777777" w:rsidR="0007565D" w:rsidRPr="005C03A2" w:rsidRDefault="0007565D" w:rsidP="0007565D">
      <w:pPr>
        <w:pStyle w:val="Estilo1"/>
        <w:spacing w:before="120" w:after="120"/>
        <w:ind w:left="500" w:right="-316"/>
        <w:rPr>
          <w:rFonts w:ascii="Verdana" w:eastAsia="Arial Unicode MS" w:hAnsi="Verdana" w:cs="Tahoma"/>
          <w:sz w:val="19"/>
          <w:szCs w:val="19"/>
        </w:rPr>
      </w:pPr>
      <w:r w:rsidRPr="005C03A2">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5C03A2">
        <w:rPr>
          <w:rFonts w:ascii="Verdana" w:eastAsia="Arial Unicode MS" w:hAnsi="Verdana" w:cs="Tahoma"/>
          <w:sz w:val="19"/>
          <w:szCs w:val="19"/>
        </w:rPr>
        <w:t xml:space="preserve"> resolución y efectos de esta en</w:t>
      </w:r>
      <w:r w:rsidRPr="005C03A2">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5C03A2">
        <w:rPr>
          <w:rFonts w:ascii="Verdana" w:eastAsia="Arial Unicode MS" w:hAnsi="Verdana" w:cs="Tahoma"/>
          <w:sz w:val="19"/>
          <w:szCs w:val="19"/>
        </w:rPr>
        <w:t>-</w:t>
      </w:r>
      <w:r w:rsidRPr="005C03A2">
        <w:rPr>
          <w:rFonts w:ascii="Verdana" w:eastAsia="Arial Unicode MS" w:hAnsi="Verdana" w:cs="Tahoma"/>
          <w:sz w:val="19"/>
          <w:szCs w:val="19"/>
        </w:rPr>
        <w:t>administrativo en el plazo de dos meses, contados desde el día siguiente al de su notificación.</w:t>
      </w:r>
    </w:p>
    <w:p w14:paraId="6FB57596" w14:textId="77777777" w:rsidR="0007565D" w:rsidRPr="005C03A2" w:rsidRDefault="0007565D" w:rsidP="0007565D">
      <w:pPr>
        <w:pStyle w:val="Ttulo4"/>
      </w:pPr>
      <w:r w:rsidRPr="005C03A2">
        <w:t>40.2.- Procedimiento.</w:t>
      </w:r>
    </w:p>
    <w:p w14:paraId="1F6CEECF" w14:textId="77777777" w:rsidR="0007565D" w:rsidRPr="005C03A2"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5C03A2">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5C03A2" w:rsidRDefault="0007565D" w:rsidP="001161DC">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Propuesta del poder adjudicador o petición de la contratista.</w:t>
      </w:r>
    </w:p>
    <w:p w14:paraId="24BA504F" w14:textId="112077BF" w:rsidR="0007565D" w:rsidRPr="005C03A2" w:rsidRDefault="0007565D" w:rsidP="001161DC">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Audiencia de la contratista por espacio de cinco (5) días hábiles.</w:t>
      </w:r>
      <w:r w:rsidR="00DF377E" w:rsidRPr="005C03A2">
        <w:rPr>
          <w:rFonts w:ascii="Verdana" w:hAnsi="Verdana" w:cs="Tahoma"/>
          <w:sz w:val="19"/>
          <w:szCs w:val="19"/>
        </w:rPr>
        <w:t xml:space="preserve"> Para el caso de resolución del contrato, la audiencia de la contratista </w:t>
      </w:r>
      <w:r w:rsidR="00F5018A" w:rsidRPr="005C03A2">
        <w:rPr>
          <w:rFonts w:ascii="Verdana" w:hAnsi="Verdana" w:cs="Tahoma"/>
          <w:sz w:val="19"/>
          <w:szCs w:val="19"/>
        </w:rPr>
        <w:t>será por plazo de diez (10</w:t>
      </w:r>
      <w:r w:rsidR="00DF377E" w:rsidRPr="005C03A2">
        <w:rPr>
          <w:rFonts w:ascii="Verdana" w:hAnsi="Verdana" w:cs="Tahoma"/>
          <w:sz w:val="19"/>
          <w:szCs w:val="19"/>
        </w:rPr>
        <w:t xml:space="preserve">) días </w:t>
      </w:r>
      <w:r w:rsidR="00F5018A" w:rsidRPr="005C03A2">
        <w:rPr>
          <w:rFonts w:ascii="Verdana" w:hAnsi="Verdana" w:cs="Tahoma"/>
          <w:sz w:val="19"/>
          <w:szCs w:val="19"/>
        </w:rPr>
        <w:t>naturales, siempre y cuando la resolución del contrato se acuerde de oficio por el órgano de contratación</w:t>
      </w:r>
      <w:r w:rsidR="00EE7243" w:rsidRPr="005C03A2">
        <w:rPr>
          <w:rFonts w:ascii="Verdana" w:hAnsi="Verdana" w:cs="Tahoma"/>
          <w:sz w:val="19"/>
          <w:szCs w:val="19"/>
        </w:rPr>
        <w:t>.</w:t>
      </w:r>
    </w:p>
    <w:p w14:paraId="13A71FB6" w14:textId="73467D02" w:rsidR="00DF377E" w:rsidRPr="005C03A2" w:rsidRDefault="0007565D" w:rsidP="001161DC">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Informe de la Dirección Facultativa.</w:t>
      </w:r>
    </w:p>
    <w:p w14:paraId="300E05C1" w14:textId="77777777" w:rsidR="0007565D" w:rsidRPr="005C03A2" w:rsidRDefault="0007565D" w:rsidP="001161DC">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Informe, en su caso, de la asesoría jurídica.</w:t>
      </w:r>
    </w:p>
    <w:p w14:paraId="24FF9442" w14:textId="77777777" w:rsidR="0007565D" w:rsidRPr="005C03A2" w:rsidRDefault="00E7432D" w:rsidP="001161DC">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Informe, e</w:t>
      </w:r>
      <w:r w:rsidR="00A932D9" w:rsidRPr="005C03A2">
        <w:rPr>
          <w:rFonts w:ascii="Verdana" w:hAnsi="Verdana" w:cs="Tahoma"/>
          <w:sz w:val="19"/>
          <w:szCs w:val="19"/>
        </w:rPr>
        <w:t>n</w:t>
      </w:r>
      <w:r w:rsidRPr="005C03A2">
        <w:rPr>
          <w:rFonts w:ascii="Verdana" w:hAnsi="Verdana" w:cs="Tahoma"/>
          <w:sz w:val="19"/>
          <w:szCs w:val="19"/>
        </w:rPr>
        <w:t xml:space="preserve"> su caso, de la Oficina de Control Económico</w:t>
      </w:r>
      <w:r w:rsidR="0007565D" w:rsidRPr="005C03A2">
        <w:rPr>
          <w:rFonts w:ascii="Verdana" w:hAnsi="Verdana" w:cs="Tahoma"/>
          <w:sz w:val="19"/>
          <w:szCs w:val="19"/>
        </w:rPr>
        <w:t>.</w:t>
      </w:r>
    </w:p>
    <w:p w14:paraId="7BE764F7" w14:textId="77777777" w:rsidR="0007565D" w:rsidRPr="005C03A2" w:rsidRDefault="0007565D" w:rsidP="001161DC">
      <w:pPr>
        <w:pStyle w:val="Prrafodelista"/>
        <w:numPr>
          <w:ilvl w:val="0"/>
          <w:numId w:val="77"/>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Resolución motivada del órgano de contratación y notificación a la contratista.</w:t>
      </w:r>
    </w:p>
    <w:p w14:paraId="77195263" w14:textId="77777777" w:rsidR="0007565D" w:rsidRPr="005C03A2"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5C03A2">
        <w:rPr>
          <w:rFonts w:ascii="Verdana" w:hAnsi="Verdana" w:cs="Tahoma"/>
          <w:sz w:val="19"/>
          <w:szCs w:val="19"/>
        </w:rPr>
        <w:t>Salvo que motivos de interés público lo justifiquen o la naturaleza de las incidencias lo requiera, la tramitación de este procedimiento</w:t>
      </w:r>
      <w:r w:rsidR="00E7432D" w:rsidRPr="005C03A2">
        <w:rPr>
          <w:rFonts w:ascii="Verdana" w:hAnsi="Verdana" w:cs="Tahoma"/>
          <w:sz w:val="19"/>
          <w:szCs w:val="19"/>
        </w:rPr>
        <w:t xml:space="preserve"> no</w:t>
      </w:r>
      <w:r w:rsidRPr="005C03A2">
        <w:rPr>
          <w:rFonts w:ascii="Verdana" w:hAnsi="Verdana" w:cs="Tahoma"/>
          <w:sz w:val="19"/>
          <w:szCs w:val="19"/>
        </w:rPr>
        <w:t xml:space="preserve"> determinará la paralización del contrato.</w:t>
      </w:r>
    </w:p>
    <w:p w14:paraId="217A8725" w14:textId="0ED5C37D" w:rsidR="0007565D" w:rsidRPr="005C03A2" w:rsidRDefault="0007565D" w:rsidP="0007565D">
      <w:pPr>
        <w:pStyle w:val="Ttulo3"/>
        <w:rPr>
          <w:rFonts w:eastAsia="Arial Unicode MS"/>
        </w:rPr>
      </w:pPr>
      <w:bookmarkStart w:id="892" w:name="_Toc215044381"/>
      <w:r w:rsidRPr="005C03A2">
        <w:rPr>
          <w:rFonts w:eastAsia="Arial Unicode MS"/>
        </w:rPr>
        <w:t>41.- RÉGIMEN DE REVISIÓN DE ACTOS</w:t>
      </w:r>
      <w:bookmarkEnd w:id="892"/>
    </w:p>
    <w:p w14:paraId="7D8ACC6F" w14:textId="77777777" w:rsidR="00373C94" w:rsidRPr="005C03A2"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5C03A2">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5C03A2"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5C03A2">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5C03A2" w:rsidRDefault="00C24BB0">
      <w:pPr>
        <w:rPr>
          <w:rFonts w:eastAsia="Arial Unicode MS"/>
        </w:rPr>
      </w:pPr>
      <w:r w:rsidRPr="005C03A2">
        <w:rPr>
          <w:rFonts w:eastAsia="Arial Unicode MS"/>
        </w:rPr>
        <w:br w:type="page"/>
      </w:r>
    </w:p>
    <w:p w14:paraId="5787E99D" w14:textId="77777777" w:rsidR="00AC6FCC" w:rsidRPr="005C03A2" w:rsidRDefault="00AC6FCC" w:rsidP="00AC6FCC">
      <w:pPr>
        <w:rPr>
          <w:rFonts w:eastAsia="Arial Unicode MS"/>
        </w:rPr>
        <w:sectPr w:rsidR="00AC6FCC" w:rsidRPr="005C03A2" w:rsidSect="00A12B05">
          <w:headerReference w:type="default" r:id="rId24"/>
          <w:footerReference w:type="first" r:id="rId25"/>
          <w:pgSz w:w="11906" w:h="16838" w:code="9"/>
          <w:pgMar w:top="567" w:right="1276" w:bottom="992" w:left="1134" w:header="283" w:footer="482" w:gutter="0"/>
          <w:cols w:space="708"/>
          <w:titlePg/>
          <w:docGrid w:linePitch="360"/>
        </w:sectPr>
      </w:pPr>
    </w:p>
    <w:p w14:paraId="141A21C0" w14:textId="77777777" w:rsidR="00AC6FCC" w:rsidRPr="005C03A2" w:rsidRDefault="00AC6FCC" w:rsidP="00AC6FCC">
      <w:pPr>
        <w:pStyle w:val="Ttulo1"/>
      </w:pPr>
      <w:bookmarkStart w:id="893" w:name="_Toc5959050"/>
      <w:bookmarkStart w:id="894" w:name="_Toc34132948"/>
      <w:bookmarkStart w:id="895" w:name="_Toc215044382"/>
      <w:bookmarkStart w:id="896" w:name="AnexoII2"/>
      <w:r w:rsidRPr="005C03A2">
        <w:lastRenderedPageBreak/>
        <w:t>ANEXOS</w:t>
      </w:r>
      <w:bookmarkEnd w:id="893"/>
      <w:bookmarkEnd w:id="894"/>
      <w:bookmarkEnd w:id="895"/>
    </w:p>
    <w:p w14:paraId="498D83F0" w14:textId="77777777" w:rsidR="00A171CC" w:rsidRPr="005C03A2" w:rsidRDefault="00A171CC" w:rsidP="00A171CC"/>
    <w:p w14:paraId="550B6913" w14:textId="77777777" w:rsidR="00AC6FCC" w:rsidRPr="005C03A2" w:rsidRDefault="00AC6FCC" w:rsidP="0007565D">
      <w:pPr>
        <w:pStyle w:val="Ttulo2"/>
        <w:rPr>
          <w:caps/>
        </w:rPr>
      </w:pPr>
      <w:bookmarkStart w:id="897" w:name="_Toc5959051"/>
      <w:bookmarkStart w:id="898" w:name="_Toc215044383"/>
      <w:r w:rsidRPr="005C03A2">
        <w:t>CUADRO RESUMEN</w:t>
      </w:r>
      <w:bookmarkEnd w:id="897"/>
      <w:bookmarkEnd w:id="898"/>
    </w:p>
    <w:p w14:paraId="31CAE468" w14:textId="77777777" w:rsidR="00AC6FCC" w:rsidRPr="005C03A2" w:rsidRDefault="00AC6FCC" w:rsidP="00AC6FCC">
      <w:pPr>
        <w:ind w:right="-8"/>
        <w:jc w:val="center"/>
        <w:rPr>
          <w:rFonts w:ascii="Verdana" w:hAnsi="Verdana"/>
          <w:b/>
          <w:caps/>
          <w:sz w:val="16"/>
          <w:szCs w:val="16"/>
        </w:rPr>
      </w:pPr>
    </w:p>
    <w:p w14:paraId="4FA92FD7" w14:textId="77777777" w:rsidR="00A171CC" w:rsidRPr="005C03A2" w:rsidRDefault="00A171CC" w:rsidP="00AC6FCC">
      <w:pPr>
        <w:ind w:right="-8"/>
        <w:jc w:val="center"/>
        <w:rPr>
          <w:rFonts w:ascii="Verdana" w:hAnsi="Verdana"/>
          <w:b/>
          <w:caps/>
          <w:sz w:val="16"/>
          <w:szCs w:val="16"/>
        </w:rPr>
      </w:pPr>
    </w:p>
    <w:p w14:paraId="289D1E94" w14:textId="77777777" w:rsidR="00AC6FCC" w:rsidRPr="005C03A2" w:rsidRDefault="00AC6FCC" w:rsidP="001161DC">
      <w:pPr>
        <w:numPr>
          <w:ilvl w:val="0"/>
          <w:numId w:val="79"/>
        </w:numPr>
        <w:tabs>
          <w:tab w:val="clear" w:pos="2740"/>
        </w:tabs>
        <w:spacing w:before="120" w:after="120"/>
        <w:ind w:left="0" w:right="-318" w:firstLine="0"/>
        <w:jc w:val="both"/>
        <w:rPr>
          <w:rFonts w:ascii="Verdana" w:eastAsia="Arial Unicode MS" w:hAnsi="Verdana"/>
          <w:b/>
          <w:sz w:val="16"/>
          <w:szCs w:val="16"/>
        </w:rPr>
      </w:pPr>
      <w:r w:rsidRPr="005C03A2">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C03A2" w14:paraId="165553E8" w14:textId="77777777" w:rsidTr="00AC6FCC">
        <w:trPr>
          <w:trHeight w:val="325"/>
        </w:trPr>
        <w:tc>
          <w:tcPr>
            <w:tcW w:w="400" w:type="dxa"/>
            <w:tcBorders>
              <w:top w:val="nil"/>
              <w:left w:val="nil"/>
              <w:bottom w:val="nil"/>
            </w:tcBorders>
            <w:vAlign w:val="center"/>
          </w:tcPr>
          <w:p w14:paraId="2EAAD494" w14:textId="442109B0" w:rsidR="00AC6FCC" w:rsidRPr="005C03A2" w:rsidRDefault="00BB05A0"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Casilla1"/>
                  <w:enabled/>
                  <w:calcOnExit w:val="0"/>
                  <w:checkBox>
                    <w:size w:val="26"/>
                    <w:default w:val="1"/>
                  </w:checkBox>
                </w:ffData>
              </w:fldChar>
            </w:r>
            <w:bookmarkStart w:id="899" w:name="Casilla1"/>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bookmarkEnd w:id="899"/>
          </w:p>
        </w:tc>
        <w:tc>
          <w:tcPr>
            <w:tcW w:w="1300" w:type="dxa"/>
            <w:vAlign w:val="center"/>
          </w:tcPr>
          <w:p w14:paraId="6AAA102C" w14:textId="77777777" w:rsidR="00AC6FCC" w:rsidRPr="005C03A2" w:rsidRDefault="00AC6FCC" w:rsidP="00AC6FCC">
            <w:pPr>
              <w:ind w:left="-108" w:right="-108"/>
              <w:jc w:val="center"/>
              <w:rPr>
                <w:rFonts w:ascii="Verdana" w:eastAsia="Arial Unicode MS" w:hAnsi="Verdana"/>
                <w:sz w:val="16"/>
                <w:szCs w:val="16"/>
              </w:rPr>
            </w:pPr>
            <w:hyperlink w:anchor="AnexoI1" w:history="1">
              <w:r w:rsidRPr="005C03A2">
                <w:rPr>
                  <w:rFonts w:ascii="Verdana" w:eastAsia="Arial Unicode MS" w:hAnsi="Verdana"/>
                  <w:sz w:val="16"/>
                  <w:szCs w:val="16"/>
                </w:rPr>
                <w:t>ANEXO I.1.</w:t>
              </w:r>
            </w:hyperlink>
          </w:p>
        </w:tc>
        <w:tc>
          <w:tcPr>
            <w:tcW w:w="7300" w:type="dxa"/>
            <w:vAlign w:val="center"/>
          </w:tcPr>
          <w:p w14:paraId="193B6318" w14:textId="77777777" w:rsidR="00AC6FCC" w:rsidRPr="005C03A2" w:rsidRDefault="000427EE" w:rsidP="00AC6FCC">
            <w:pPr>
              <w:tabs>
                <w:tab w:val="left" w:pos="0"/>
              </w:tabs>
              <w:ind w:right="-208"/>
              <w:jc w:val="both"/>
              <w:rPr>
                <w:rFonts w:ascii="Verdana" w:eastAsia="Arial Unicode MS" w:hAnsi="Verdana"/>
                <w:sz w:val="16"/>
                <w:szCs w:val="16"/>
              </w:rPr>
            </w:pPr>
            <w:r w:rsidRPr="005C03A2">
              <w:rPr>
                <w:rFonts w:ascii="Verdana" w:eastAsia="Arial Unicode MS" w:hAnsi="Verdana"/>
                <w:sz w:val="16"/>
                <w:szCs w:val="16"/>
              </w:rPr>
              <w:t>SIMULACIÓN FÓRMULA(S) MATEMÁTICA(S)</w:t>
            </w:r>
          </w:p>
        </w:tc>
      </w:tr>
    </w:tbl>
    <w:p w14:paraId="6280A9FF" w14:textId="77777777" w:rsidR="00AC6FCC" w:rsidRPr="005C03A2" w:rsidRDefault="00755505" w:rsidP="001161DC">
      <w:pPr>
        <w:numPr>
          <w:ilvl w:val="0"/>
          <w:numId w:val="79"/>
        </w:numPr>
        <w:tabs>
          <w:tab w:val="clear" w:pos="2740"/>
        </w:tabs>
        <w:spacing w:before="120" w:after="120"/>
        <w:ind w:left="426" w:right="-318" w:hanging="409"/>
        <w:jc w:val="both"/>
        <w:rPr>
          <w:rFonts w:ascii="Verdana" w:eastAsia="Arial Unicode MS" w:hAnsi="Verdana"/>
          <w:b/>
          <w:sz w:val="16"/>
          <w:szCs w:val="16"/>
        </w:rPr>
      </w:pPr>
      <w:r w:rsidRPr="005C03A2">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0D00C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" adj="1695" strokeweight="1.5pt"/>
            </w:pict>
          </mc:Fallback>
        </mc:AlternateContent>
      </w:r>
      <w:r w:rsidR="00AC6FCC" w:rsidRPr="005C03A2">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2E5ACA" w:rsidRPr="007B24D7" w:rsidRDefault="002E5ACA"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6B70A61" w14:textId="77777777" w:rsidR="002E5ACA" w:rsidRPr="007B24D7" w:rsidRDefault="002E5ACA"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5C03A2">
        <w:rPr>
          <w:rFonts w:ascii="Verdana" w:eastAsia="Arial Unicode MS" w:hAnsi="Verdana"/>
          <w:b/>
          <w:sz w:val="16"/>
          <w:szCs w:val="16"/>
        </w:rPr>
        <w:tab/>
        <w:t xml:space="preserve">A PRESENTAR EN EL SOBRE </w:t>
      </w:r>
      <w:r w:rsidR="000427EE" w:rsidRPr="005C03A2">
        <w:rPr>
          <w:rFonts w:ascii="Verdana" w:eastAsia="Arial Unicode MS" w:hAnsi="Verdana"/>
          <w:b/>
          <w:sz w:val="16"/>
          <w:szCs w:val="16"/>
        </w:rPr>
        <w:t>“</w:t>
      </w:r>
      <w:r w:rsidR="00AC6FCC" w:rsidRPr="005C03A2">
        <w:rPr>
          <w:rFonts w:ascii="Verdana" w:eastAsia="Arial Unicode MS" w:hAnsi="Verdana"/>
          <w:b/>
          <w:sz w:val="16"/>
          <w:szCs w:val="16"/>
        </w:rPr>
        <w:t>A</w:t>
      </w:r>
      <w:r w:rsidR="000427EE" w:rsidRPr="005C03A2">
        <w:rPr>
          <w:rFonts w:ascii="Verdana" w:eastAsia="Arial Unicode MS" w:hAnsi="Verdana"/>
          <w:b/>
          <w:sz w:val="16"/>
          <w:szCs w:val="16"/>
        </w:rPr>
        <w:t>”</w:t>
      </w:r>
      <w:r w:rsidR="00AC6FCC" w:rsidRPr="005C03A2">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5C03A2" w14:paraId="2BCA0C62" w14:textId="77777777" w:rsidTr="008D237D">
        <w:trPr>
          <w:trHeight w:val="325"/>
        </w:trPr>
        <w:tc>
          <w:tcPr>
            <w:tcW w:w="446" w:type="dxa"/>
            <w:tcBorders>
              <w:top w:val="nil"/>
              <w:left w:val="nil"/>
              <w:bottom w:val="nil"/>
              <w:right w:val="single" w:sz="4" w:space="0" w:color="auto"/>
            </w:tcBorders>
            <w:vAlign w:val="center"/>
          </w:tcPr>
          <w:p w14:paraId="0715E456" w14:textId="77777777" w:rsidR="00755505" w:rsidRPr="005C03A2" w:rsidRDefault="00755505" w:rsidP="003A62E6">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vAlign w:val="center"/>
          </w:tcPr>
          <w:p w14:paraId="6DE57A73" w14:textId="77777777" w:rsidR="00755505" w:rsidRPr="005C03A2" w:rsidRDefault="00755505" w:rsidP="00755505">
            <w:pPr>
              <w:ind w:left="-108" w:right="-108"/>
              <w:jc w:val="center"/>
              <w:rPr>
                <w:rFonts w:ascii="Verdana" w:eastAsia="Arial Unicode MS" w:hAnsi="Verdana"/>
                <w:sz w:val="16"/>
                <w:szCs w:val="16"/>
              </w:rPr>
            </w:pPr>
            <w:r w:rsidRPr="005C03A2">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vAlign w:val="center"/>
          </w:tcPr>
          <w:p w14:paraId="17978B5C" w14:textId="77777777" w:rsidR="00755505" w:rsidRPr="005C03A2" w:rsidRDefault="00755505" w:rsidP="003A62E6">
            <w:pPr>
              <w:tabs>
                <w:tab w:val="left" w:pos="0"/>
              </w:tabs>
              <w:ind w:right="-8"/>
              <w:jc w:val="both"/>
              <w:rPr>
                <w:rFonts w:ascii="Verdana" w:hAnsi="Verdana"/>
                <w:sz w:val="16"/>
                <w:szCs w:val="16"/>
              </w:rPr>
            </w:pPr>
            <w:r w:rsidRPr="005C03A2">
              <w:rPr>
                <w:rFonts w:ascii="Verdana" w:hAnsi="Verdana"/>
                <w:sz w:val="16"/>
                <w:szCs w:val="16"/>
              </w:rPr>
              <w:t>DATOS DE CARÁCTER PERSONAL</w:t>
            </w:r>
          </w:p>
        </w:tc>
      </w:tr>
      <w:tr w:rsidR="004D12D8" w:rsidRPr="005C03A2" w14:paraId="568DA027" w14:textId="77777777" w:rsidTr="008D237D">
        <w:trPr>
          <w:trHeight w:val="325"/>
        </w:trPr>
        <w:tc>
          <w:tcPr>
            <w:tcW w:w="446" w:type="dxa"/>
            <w:tcBorders>
              <w:top w:val="nil"/>
              <w:left w:val="nil"/>
              <w:bottom w:val="nil"/>
            </w:tcBorders>
            <w:vAlign w:val="center"/>
          </w:tcPr>
          <w:p w14:paraId="0149DBC7"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vAlign w:val="center"/>
          </w:tcPr>
          <w:p w14:paraId="09812269" w14:textId="77777777" w:rsidR="00AC6FCC" w:rsidRPr="005C03A2" w:rsidRDefault="00AC6FCC" w:rsidP="00AC6FCC">
            <w:pPr>
              <w:ind w:left="-108" w:right="-108"/>
              <w:jc w:val="center"/>
              <w:rPr>
                <w:rFonts w:ascii="Verdana" w:eastAsia="Arial Unicode MS" w:hAnsi="Verdana"/>
                <w:sz w:val="16"/>
                <w:szCs w:val="16"/>
              </w:rPr>
            </w:pPr>
            <w:hyperlink w:anchor="AnexoII1" w:history="1">
              <w:r w:rsidRPr="005C03A2">
                <w:rPr>
                  <w:rFonts w:ascii="Verdana" w:eastAsia="Arial Unicode MS" w:hAnsi="Verdana"/>
                  <w:sz w:val="16"/>
                  <w:szCs w:val="16"/>
                </w:rPr>
                <w:t>ANEXO II.1.</w:t>
              </w:r>
            </w:hyperlink>
          </w:p>
        </w:tc>
        <w:tc>
          <w:tcPr>
            <w:tcW w:w="7258" w:type="dxa"/>
            <w:vAlign w:val="center"/>
          </w:tcPr>
          <w:p w14:paraId="3A11C3B4"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hAnsi="Verdana"/>
                <w:sz w:val="16"/>
                <w:szCs w:val="16"/>
              </w:rPr>
              <w:t>DOCUMENTO EUROPEO ÚNICO DE CONTRATACIÓN (DEUC)</w:t>
            </w:r>
          </w:p>
        </w:tc>
      </w:tr>
      <w:tr w:rsidR="004D12D8" w:rsidRPr="005C03A2" w14:paraId="7C7F06D5" w14:textId="77777777" w:rsidTr="008D237D">
        <w:trPr>
          <w:trHeight w:val="325"/>
        </w:trPr>
        <w:tc>
          <w:tcPr>
            <w:tcW w:w="446" w:type="dxa"/>
            <w:tcBorders>
              <w:top w:val="nil"/>
              <w:left w:val="nil"/>
              <w:bottom w:val="nil"/>
            </w:tcBorders>
            <w:vAlign w:val="center"/>
          </w:tcPr>
          <w:p w14:paraId="1245CC8A" w14:textId="7854E3C7" w:rsidR="00AC6FCC" w:rsidRPr="005C03A2" w:rsidRDefault="00B4580B"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vAlign w:val="center"/>
          </w:tcPr>
          <w:p w14:paraId="1AC491D7" w14:textId="77777777" w:rsidR="00AC6FCC" w:rsidRPr="005C03A2" w:rsidRDefault="00AC6FCC" w:rsidP="00AC6FCC">
            <w:pPr>
              <w:ind w:left="-108" w:right="-108"/>
              <w:jc w:val="center"/>
              <w:rPr>
                <w:rFonts w:ascii="Verdana" w:eastAsia="Arial Unicode MS" w:hAnsi="Verdana"/>
                <w:sz w:val="16"/>
                <w:szCs w:val="16"/>
              </w:rPr>
            </w:pPr>
            <w:hyperlink w:anchor="AnexoII2" w:history="1">
              <w:r w:rsidRPr="005C03A2">
                <w:rPr>
                  <w:rFonts w:ascii="Verdana" w:eastAsia="Arial Unicode MS" w:hAnsi="Verdana"/>
                  <w:sz w:val="16"/>
                  <w:szCs w:val="16"/>
                </w:rPr>
                <w:t>ANEXO II.2.</w:t>
              </w:r>
            </w:hyperlink>
          </w:p>
        </w:tc>
        <w:tc>
          <w:tcPr>
            <w:tcW w:w="7258" w:type="dxa"/>
            <w:vAlign w:val="center"/>
          </w:tcPr>
          <w:p w14:paraId="021BB86E"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Calibri" w:hAnsi="Verdana" w:cs="Georgia"/>
                <w:sz w:val="16"/>
                <w:szCs w:val="16"/>
              </w:rPr>
              <w:t xml:space="preserve">COMPROMISO DE ADSCRIPCIÓN DE MEDIOS </w:t>
            </w:r>
          </w:p>
        </w:tc>
      </w:tr>
      <w:tr w:rsidR="00AC6FCC" w:rsidRPr="005C03A2" w14:paraId="7DB81C81" w14:textId="77777777" w:rsidTr="008D237D">
        <w:trPr>
          <w:trHeight w:val="342"/>
        </w:trPr>
        <w:tc>
          <w:tcPr>
            <w:tcW w:w="446" w:type="dxa"/>
            <w:tcBorders>
              <w:top w:val="nil"/>
              <w:left w:val="nil"/>
              <w:bottom w:val="nil"/>
            </w:tcBorders>
            <w:vAlign w:val="center"/>
          </w:tcPr>
          <w:p w14:paraId="30362666"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vAlign w:val="center"/>
          </w:tcPr>
          <w:p w14:paraId="286BDBC4" w14:textId="77777777" w:rsidR="00AC6FCC" w:rsidRPr="005C03A2" w:rsidRDefault="00AC6FCC" w:rsidP="00AC6FCC">
            <w:pPr>
              <w:ind w:left="-108" w:right="-108"/>
              <w:jc w:val="center"/>
              <w:rPr>
                <w:rFonts w:ascii="Verdana" w:eastAsia="Arial Unicode MS" w:hAnsi="Verdana"/>
                <w:sz w:val="16"/>
                <w:szCs w:val="16"/>
              </w:rPr>
            </w:pPr>
            <w:hyperlink w:anchor="AnexoII3" w:history="1">
              <w:r w:rsidRPr="005C03A2">
                <w:rPr>
                  <w:rFonts w:ascii="Verdana" w:eastAsia="Arial Unicode MS" w:hAnsi="Verdana"/>
                  <w:sz w:val="16"/>
                  <w:szCs w:val="16"/>
                </w:rPr>
                <w:t>ANEXO II.3.</w:t>
              </w:r>
            </w:hyperlink>
          </w:p>
        </w:tc>
        <w:tc>
          <w:tcPr>
            <w:tcW w:w="7258" w:type="dxa"/>
            <w:vAlign w:val="center"/>
          </w:tcPr>
          <w:p w14:paraId="4CDAB755"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DESIGNACIÓN COMO CONFIDENCIAL DE INFORMACIONES CONTENIDAS EN LA OFERTA</w:t>
            </w:r>
          </w:p>
        </w:tc>
      </w:tr>
      <w:tr w:rsidR="00AC6FCC" w:rsidRPr="005C03A2" w14:paraId="3CC1C6D5" w14:textId="77777777" w:rsidTr="008D237D">
        <w:trPr>
          <w:trHeight w:val="342"/>
        </w:trPr>
        <w:tc>
          <w:tcPr>
            <w:tcW w:w="446" w:type="dxa"/>
            <w:tcBorders>
              <w:top w:val="nil"/>
              <w:left w:val="nil"/>
              <w:bottom w:val="nil"/>
            </w:tcBorders>
            <w:vAlign w:val="center"/>
          </w:tcPr>
          <w:p w14:paraId="1B2A7EE5"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vAlign w:val="center"/>
          </w:tcPr>
          <w:p w14:paraId="4852DEBF" w14:textId="77777777" w:rsidR="00AC6FCC" w:rsidRPr="005C03A2" w:rsidRDefault="00AC6FCC" w:rsidP="00AC6FCC">
            <w:pPr>
              <w:ind w:left="-108" w:right="-108"/>
              <w:jc w:val="center"/>
              <w:rPr>
                <w:rFonts w:ascii="Verdana" w:eastAsia="Arial Unicode MS" w:hAnsi="Verdana"/>
                <w:sz w:val="16"/>
                <w:szCs w:val="16"/>
              </w:rPr>
            </w:pPr>
            <w:hyperlink w:anchor="AnexoII4" w:history="1">
              <w:r w:rsidRPr="005C03A2">
                <w:rPr>
                  <w:rFonts w:ascii="Verdana" w:eastAsia="Arial Unicode MS" w:hAnsi="Verdana"/>
                  <w:sz w:val="16"/>
                  <w:szCs w:val="16"/>
                </w:rPr>
                <w:t>ANEXO II.4.</w:t>
              </w:r>
            </w:hyperlink>
          </w:p>
        </w:tc>
        <w:tc>
          <w:tcPr>
            <w:tcW w:w="7258" w:type="dxa"/>
            <w:vAlign w:val="center"/>
          </w:tcPr>
          <w:p w14:paraId="2E383123"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COMPROMISO DE CONSTITUIRSE FORMALMENTE EN UTE</w:t>
            </w:r>
          </w:p>
        </w:tc>
      </w:tr>
      <w:tr w:rsidR="00AC6FCC" w:rsidRPr="005C03A2" w14:paraId="6926CC35" w14:textId="77777777" w:rsidTr="008D237D">
        <w:trPr>
          <w:trHeight w:val="342"/>
        </w:trPr>
        <w:tc>
          <w:tcPr>
            <w:tcW w:w="446" w:type="dxa"/>
            <w:tcBorders>
              <w:top w:val="nil"/>
              <w:left w:val="nil"/>
              <w:bottom w:val="nil"/>
            </w:tcBorders>
            <w:vAlign w:val="center"/>
          </w:tcPr>
          <w:p w14:paraId="70F5BF47"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vAlign w:val="center"/>
          </w:tcPr>
          <w:p w14:paraId="1EB80832" w14:textId="77777777" w:rsidR="00AC6FCC" w:rsidRPr="005C03A2" w:rsidRDefault="00AC6FCC" w:rsidP="00AC6FCC">
            <w:pPr>
              <w:ind w:left="-108" w:right="-108"/>
              <w:jc w:val="center"/>
              <w:rPr>
                <w:rFonts w:ascii="Verdana" w:eastAsia="Arial Unicode MS" w:hAnsi="Verdana"/>
                <w:sz w:val="16"/>
                <w:szCs w:val="16"/>
              </w:rPr>
            </w:pPr>
            <w:hyperlink w:anchor="AnexoII5" w:history="1">
              <w:r w:rsidRPr="005C03A2">
                <w:rPr>
                  <w:rFonts w:ascii="Verdana" w:eastAsia="Arial Unicode MS" w:hAnsi="Verdana"/>
                  <w:sz w:val="16"/>
                  <w:szCs w:val="16"/>
                </w:rPr>
                <w:t>ANEXO II.5.</w:t>
              </w:r>
            </w:hyperlink>
          </w:p>
        </w:tc>
        <w:tc>
          <w:tcPr>
            <w:tcW w:w="7258" w:type="dxa"/>
            <w:vAlign w:val="center"/>
          </w:tcPr>
          <w:p w14:paraId="151F3451"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DECLARACIÓN SOBRE LOS COMPROMISOS QUE ASUME RESPECTO A LAS PERSONAS QUE REALICEN LA ACTIVIDAD OBJETO DEL CONTRATO</w:t>
            </w:r>
          </w:p>
        </w:tc>
      </w:tr>
      <w:tr w:rsidR="00AC6FCC" w:rsidRPr="005C03A2" w14:paraId="01A82C9B" w14:textId="77777777" w:rsidTr="008D237D">
        <w:trPr>
          <w:trHeight w:val="342"/>
        </w:trPr>
        <w:tc>
          <w:tcPr>
            <w:tcW w:w="446" w:type="dxa"/>
            <w:tcBorders>
              <w:top w:val="nil"/>
              <w:left w:val="nil"/>
              <w:bottom w:val="nil"/>
            </w:tcBorders>
            <w:vAlign w:val="center"/>
          </w:tcPr>
          <w:p w14:paraId="107503B8"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vAlign w:val="center"/>
          </w:tcPr>
          <w:p w14:paraId="741C63FC" w14:textId="77777777" w:rsidR="00AC6FCC" w:rsidRPr="005C03A2" w:rsidRDefault="00AC6FCC" w:rsidP="00AC6FCC">
            <w:pPr>
              <w:ind w:left="-108" w:right="-108"/>
              <w:jc w:val="center"/>
              <w:rPr>
                <w:rFonts w:ascii="Verdana" w:eastAsia="Arial Unicode MS" w:hAnsi="Verdana"/>
                <w:sz w:val="16"/>
                <w:szCs w:val="16"/>
              </w:rPr>
            </w:pPr>
            <w:hyperlink w:anchor="AnexoII6" w:history="1">
              <w:r w:rsidRPr="005C03A2">
                <w:rPr>
                  <w:rFonts w:ascii="Verdana" w:eastAsia="Arial Unicode MS" w:hAnsi="Verdana"/>
                  <w:sz w:val="16"/>
                  <w:szCs w:val="16"/>
                </w:rPr>
                <w:t>ANEXO II.6.</w:t>
              </w:r>
            </w:hyperlink>
          </w:p>
        </w:tc>
        <w:tc>
          <w:tcPr>
            <w:tcW w:w="7258" w:type="dxa"/>
            <w:vAlign w:val="center"/>
          </w:tcPr>
          <w:p w14:paraId="0034B8F5"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EMPRESAS PERTENECIENTES A UN MISMO GRUPO EMPRESARIAL</w:t>
            </w:r>
          </w:p>
        </w:tc>
      </w:tr>
      <w:tr w:rsidR="00AC6FCC" w:rsidRPr="005C03A2" w14:paraId="54B7AFAD" w14:textId="77777777" w:rsidTr="008D237D">
        <w:trPr>
          <w:trHeight w:val="342"/>
        </w:trPr>
        <w:tc>
          <w:tcPr>
            <w:tcW w:w="446" w:type="dxa"/>
            <w:tcBorders>
              <w:top w:val="nil"/>
              <w:left w:val="nil"/>
              <w:bottom w:val="nil"/>
            </w:tcBorders>
            <w:vAlign w:val="center"/>
          </w:tcPr>
          <w:p w14:paraId="2BC3E01F"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vAlign w:val="center"/>
          </w:tcPr>
          <w:p w14:paraId="1479D4C0" w14:textId="77777777" w:rsidR="00AC6FCC" w:rsidRPr="005C03A2" w:rsidRDefault="00AC6FCC" w:rsidP="00AC6FCC">
            <w:pPr>
              <w:ind w:left="-108" w:right="-108"/>
              <w:jc w:val="center"/>
              <w:rPr>
                <w:rFonts w:ascii="Verdana" w:eastAsia="Arial Unicode MS" w:hAnsi="Verdana"/>
                <w:sz w:val="16"/>
                <w:szCs w:val="16"/>
              </w:rPr>
            </w:pPr>
            <w:hyperlink w:anchor="AnexoII7" w:history="1">
              <w:r w:rsidRPr="005C03A2">
                <w:rPr>
                  <w:rFonts w:ascii="Verdana" w:eastAsia="Arial Unicode MS" w:hAnsi="Verdana"/>
                  <w:sz w:val="16"/>
                  <w:szCs w:val="16"/>
                </w:rPr>
                <w:t>ANEXO II.7.</w:t>
              </w:r>
            </w:hyperlink>
          </w:p>
        </w:tc>
        <w:tc>
          <w:tcPr>
            <w:tcW w:w="7258" w:type="dxa"/>
            <w:vAlign w:val="center"/>
          </w:tcPr>
          <w:p w14:paraId="20E38D7D"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cs="Tahoma"/>
                <w:sz w:val="16"/>
                <w:szCs w:val="16"/>
              </w:rPr>
              <w:t xml:space="preserve">LOTE O LOTES A LOS QUE PRESENTA OFERTA / OFERTA INTEGRADORA: COMBINACIÓN DE LOTES </w:t>
            </w:r>
          </w:p>
        </w:tc>
      </w:tr>
      <w:tr w:rsidR="00C32745" w:rsidRPr="005C03A2" w14:paraId="552B808F" w14:textId="77777777" w:rsidTr="008D237D">
        <w:trPr>
          <w:trHeight w:val="325"/>
        </w:trPr>
        <w:tc>
          <w:tcPr>
            <w:tcW w:w="446" w:type="dxa"/>
            <w:tcBorders>
              <w:top w:val="nil"/>
              <w:left w:val="nil"/>
              <w:bottom w:val="nil"/>
            </w:tcBorders>
            <w:vAlign w:val="center"/>
          </w:tcPr>
          <w:p w14:paraId="13209EBA" w14:textId="1421DE45" w:rsidR="00C32745" w:rsidRPr="005C03A2" w:rsidRDefault="00C32745" w:rsidP="00C32745">
            <w:pPr>
              <w:ind w:right="-86"/>
              <w:rPr>
                <w:rFonts w:ascii="Verdana" w:eastAsia="Arial Unicode MS" w:hAnsi="Verdana"/>
                <w:sz w:val="16"/>
                <w:szCs w:val="16"/>
                <w:u w:val="single"/>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vAlign w:val="center"/>
          </w:tcPr>
          <w:p w14:paraId="6575F2E7" w14:textId="280D6C97" w:rsidR="00C32745" w:rsidRPr="005C03A2" w:rsidRDefault="00C32745" w:rsidP="00C32745">
            <w:pPr>
              <w:rPr>
                <w:rFonts w:ascii="Verdana" w:eastAsia="Arial Unicode MS" w:hAnsi="Verdana"/>
                <w:sz w:val="16"/>
                <w:szCs w:val="16"/>
              </w:rPr>
            </w:pPr>
            <w:r w:rsidRPr="005C03A2">
              <w:rPr>
                <w:rFonts w:ascii="Verdana" w:eastAsia="Arial Unicode MS" w:hAnsi="Verdana"/>
                <w:sz w:val="16"/>
                <w:szCs w:val="16"/>
              </w:rPr>
              <w:t>ANEXO II. 8</w:t>
            </w:r>
          </w:p>
        </w:tc>
        <w:tc>
          <w:tcPr>
            <w:tcW w:w="7258" w:type="dxa"/>
            <w:vAlign w:val="center"/>
          </w:tcPr>
          <w:p w14:paraId="78F474A3" w14:textId="6A08BA1C" w:rsidR="00C32745" w:rsidRPr="005C03A2" w:rsidRDefault="00C32745" w:rsidP="00C32745">
            <w:pPr>
              <w:rPr>
                <w:rFonts w:ascii="Verdana" w:eastAsia="Arial Unicode MS" w:hAnsi="Verdana"/>
                <w:sz w:val="16"/>
                <w:szCs w:val="16"/>
              </w:rPr>
            </w:pPr>
            <w:r w:rsidRPr="005C03A2">
              <w:rPr>
                <w:rFonts w:ascii="Verdana" w:eastAsia="Arial Unicode MS" w:hAnsi="Verdana"/>
                <w:sz w:val="16"/>
                <w:szCs w:val="16"/>
              </w:rPr>
              <w:t>DECLARACIÓN SOBRE SUBCONTRATACIÓN DE SERVIDORES</w:t>
            </w:r>
          </w:p>
        </w:tc>
      </w:tr>
      <w:tr w:rsidR="008D237D" w:rsidRPr="005C03A2" w14:paraId="1EE17FA2" w14:textId="77777777" w:rsidTr="008D237D">
        <w:trPr>
          <w:trHeight w:val="325"/>
        </w:trPr>
        <w:tc>
          <w:tcPr>
            <w:tcW w:w="446" w:type="dxa"/>
            <w:tcBorders>
              <w:top w:val="nil"/>
              <w:left w:val="nil"/>
              <w:bottom w:val="nil"/>
            </w:tcBorders>
            <w:vAlign w:val="center"/>
          </w:tcPr>
          <w:p w14:paraId="0D823691" w14:textId="7D70634A" w:rsidR="008D237D" w:rsidRPr="005C03A2" w:rsidRDefault="008D237D" w:rsidP="008D237D">
            <w:pPr>
              <w:ind w:right="-86"/>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tcBorders>
              <w:bottom w:val="single" w:sz="4" w:space="0" w:color="auto"/>
            </w:tcBorders>
            <w:vAlign w:val="center"/>
          </w:tcPr>
          <w:p w14:paraId="5773FF0A" w14:textId="33CE47F7" w:rsidR="008D237D" w:rsidRPr="005C03A2" w:rsidRDefault="008D237D" w:rsidP="00A32680">
            <w:pPr>
              <w:rPr>
                <w:rFonts w:ascii="Verdana" w:eastAsia="Arial Unicode MS" w:hAnsi="Verdana"/>
                <w:sz w:val="16"/>
                <w:szCs w:val="16"/>
              </w:rPr>
            </w:pPr>
            <w:r w:rsidRPr="005C03A2">
              <w:rPr>
                <w:rFonts w:ascii="Verdana" w:eastAsia="Arial Unicode MS" w:hAnsi="Verdana"/>
                <w:sz w:val="16"/>
                <w:szCs w:val="16"/>
              </w:rPr>
              <w:t>ANEXO II</w:t>
            </w:r>
            <w:r w:rsidR="00A32680" w:rsidRPr="005C03A2">
              <w:rPr>
                <w:rFonts w:ascii="Verdana" w:eastAsia="Arial Unicode MS" w:hAnsi="Verdana"/>
                <w:sz w:val="16"/>
                <w:szCs w:val="16"/>
              </w:rPr>
              <w:t>.9</w:t>
            </w:r>
            <w:r w:rsidRPr="005C03A2">
              <w:rPr>
                <w:rFonts w:ascii="Verdana" w:eastAsia="Arial Unicode MS" w:hAnsi="Verdana"/>
                <w:sz w:val="16"/>
                <w:szCs w:val="16"/>
              </w:rPr>
              <w:t xml:space="preserve"> </w:t>
            </w:r>
          </w:p>
        </w:tc>
        <w:tc>
          <w:tcPr>
            <w:tcW w:w="7258" w:type="dxa"/>
            <w:tcBorders>
              <w:bottom w:val="single" w:sz="4" w:space="0" w:color="auto"/>
            </w:tcBorders>
            <w:vAlign w:val="center"/>
          </w:tcPr>
          <w:p w14:paraId="180BFC79" w14:textId="4F294607" w:rsidR="008D237D" w:rsidRPr="005C03A2" w:rsidRDefault="008D237D" w:rsidP="008D237D">
            <w:pPr>
              <w:rPr>
                <w:rFonts w:ascii="Verdana" w:eastAsia="Arial Unicode MS" w:hAnsi="Verdana"/>
                <w:sz w:val="16"/>
                <w:szCs w:val="16"/>
              </w:rPr>
            </w:pPr>
            <w:r w:rsidRPr="005C03A2">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Pr="005C03A2"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5C03A2" w:rsidRDefault="00AC6FCC" w:rsidP="00361836">
      <w:pPr>
        <w:tabs>
          <w:tab w:val="left" w:pos="2175"/>
        </w:tabs>
        <w:spacing w:before="120" w:after="120"/>
        <w:ind w:right="-318" w:firstLine="510"/>
        <w:jc w:val="both"/>
        <w:rPr>
          <w:rFonts w:ascii="Verdana" w:eastAsia="Arial Unicode MS" w:hAnsi="Verdana"/>
          <w:sz w:val="16"/>
          <w:szCs w:val="16"/>
        </w:rPr>
      </w:pPr>
      <w:r w:rsidRPr="005C03A2">
        <w:rPr>
          <w:rFonts w:ascii="Verdana" w:eastAsia="Arial Unicode MS" w:hAnsi="Verdana"/>
          <w:sz w:val="16"/>
          <w:szCs w:val="16"/>
          <w:u w:val="single"/>
        </w:rPr>
        <w:t>Solo</w:t>
      </w:r>
      <w:r w:rsidRPr="005C03A2">
        <w:rPr>
          <w:rFonts w:ascii="Verdana" w:eastAsia="Arial Unicode MS" w:hAnsi="Verdana"/>
          <w:sz w:val="16"/>
          <w:szCs w:val="16"/>
        </w:rPr>
        <w:t xml:space="preserve"> en el caso de que los medios de tramitación sean “</w:t>
      </w:r>
      <w:r w:rsidRPr="005C03A2">
        <w:rPr>
          <w:rFonts w:ascii="Verdana" w:eastAsia="Arial Unicode MS" w:hAnsi="Verdana"/>
          <w:sz w:val="16"/>
          <w:szCs w:val="16"/>
          <w:u w:val="single"/>
        </w:rPr>
        <w:t>no electrónicos</w:t>
      </w:r>
      <w:r w:rsidRPr="005C03A2">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C03A2" w14:paraId="5382446D" w14:textId="77777777" w:rsidTr="00AC6FCC">
        <w:trPr>
          <w:trHeight w:val="325"/>
        </w:trPr>
        <w:tc>
          <w:tcPr>
            <w:tcW w:w="400" w:type="dxa"/>
            <w:tcBorders>
              <w:top w:val="nil"/>
              <w:left w:val="nil"/>
              <w:bottom w:val="nil"/>
            </w:tcBorders>
            <w:vAlign w:val="center"/>
          </w:tcPr>
          <w:p w14:paraId="6EF1F9BB"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5406701F" w14:textId="28608DEC" w:rsidR="00AC6FCC" w:rsidRPr="005C03A2" w:rsidRDefault="00AC6FCC" w:rsidP="00A32680">
            <w:pPr>
              <w:ind w:left="-108" w:right="-108"/>
              <w:jc w:val="center"/>
              <w:rPr>
                <w:rFonts w:ascii="Verdana" w:eastAsia="Arial Unicode MS" w:hAnsi="Verdana"/>
                <w:sz w:val="16"/>
                <w:szCs w:val="16"/>
              </w:rPr>
            </w:pPr>
            <w:hyperlink w:anchor="AnexoII8" w:history="1">
              <w:r w:rsidRPr="005C03A2">
                <w:rPr>
                  <w:rFonts w:ascii="Verdana" w:eastAsia="Arial Unicode MS" w:hAnsi="Verdana"/>
                  <w:sz w:val="16"/>
                  <w:szCs w:val="16"/>
                </w:rPr>
                <w:t>ANEXO II.</w:t>
              </w:r>
              <w:r w:rsidR="00A32680" w:rsidRPr="005C03A2">
                <w:rPr>
                  <w:rFonts w:ascii="Verdana" w:eastAsia="Arial Unicode MS" w:hAnsi="Verdana"/>
                  <w:sz w:val="16"/>
                  <w:szCs w:val="16"/>
                </w:rPr>
                <w:t>10</w:t>
              </w:r>
              <w:r w:rsidRPr="005C03A2">
                <w:rPr>
                  <w:rFonts w:ascii="Verdana" w:eastAsia="Arial Unicode MS" w:hAnsi="Verdana"/>
                  <w:sz w:val="16"/>
                  <w:szCs w:val="16"/>
                </w:rPr>
                <w:t>.</w:t>
              </w:r>
            </w:hyperlink>
          </w:p>
        </w:tc>
        <w:tc>
          <w:tcPr>
            <w:tcW w:w="7300" w:type="dxa"/>
            <w:vAlign w:val="center"/>
          </w:tcPr>
          <w:p w14:paraId="16083267" w14:textId="77777777" w:rsidR="00AC6FCC" w:rsidRPr="005C03A2" w:rsidRDefault="00AC6FCC" w:rsidP="00AC6FCC">
            <w:pPr>
              <w:tabs>
                <w:tab w:val="left" w:pos="0"/>
              </w:tabs>
              <w:ind w:right="-55"/>
              <w:jc w:val="both"/>
              <w:rPr>
                <w:rFonts w:ascii="Verdana" w:eastAsia="Arial Unicode MS" w:hAnsi="Verdana"/>
                <w:sz w:val="16"/>
                <w:szCs w:val="16"/>
              </w:rPr>
            </w:pPr>
            <w:r w:rsidRPr="005C03A2">
              <w:rPr>
                <w:rFonts w:ascii="Verdana" w:eastAsia="Arial Unicode MS" w:hAnsi="Verdana"/>
                <w:sz w:val="16"/>
                <w:szCs w:val="16"/>
              </w:rPr>
              <w:t>DATOS A EFECTOS DE NOTIFICACIONES Y COMUNICACIONES</w:t>
            </w:r>
          </w:p>
        </w:tc>
      </w:tr>
    </w:tbl>
    <w:p w14:paraId="4787ED7A" w14:textId="77777777" w:rsidR="00AC6FCC" w:rsidRPr="005C03A2" w:rsidRDefault="00AC6FCC" w:rsidP="001161DC">
      <w:pPr>
        <w:numPr>
          <w:ilvl w:val="0"/>
          <w:numId w:val="79"/>
        </w:numPr>
        <w:tabs>
          <w:tab w:val="clear" w:pos="2740"/>
        </w:tabs>
        <w:spacing w:before="120" w:after="120"/>
        <w:ind w:left="425" w:right="-318" w:hanging="425"/>
        <w:jc w:val="both"/>
        <w:rPr>
          <w:rFonts w:ascii="Verdana" w:eastAsia="Arial Unicode MS" w:hAnsi="Verdana"/>
          <w:b/>
          <w:sz w:val="16"/>
          <w:szCs w:val="16"/>
        </w:rPr>
      </w:pPr>
      <w:r w:rsidRPr="005C03A2">
        <w:rPr>
          <w:rFonts w:ascii="Verdana" w:eastAsia="Arial Unicode MS" w:hAnsi="Verdana"/>
          <w:b/>
          <w:sz w:val="16"/>
          <w:szCs w:val="16"/>
        </w:rPr>
        <w:t>A PRESENTAR EN EL SOBRE “</w:t>
      </w:r>
      <w:r w:rsidR="000427EE" w:rsidRPr="005C03A2">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C03A2" w14:paraId="50F7C8BB" w14:textId="77777777" w:rsidTr="00AC6FCC">
        <w:trPr>
          <w:trHeight w:val="325"/>
        </w:trPr>
        <w:tc>
          <w:tcPr>
            <w:tcW w:w="400" w:type="dxa"/>
            <w:tcBorders>
              <w:top w:val="nil"/>
              <w:left w:val="nil"/>
              <w:bottom w:val="nil"/>
            </w:tcBorders>
            <w:vAlign w:val="center"/>
          </w:tcPr>
          <w:p w14:paraId="44AE4008"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6BDB3D28" w14:textId="77777777" w:rsidR="00AC6FCC" w:rsidRPr="005C03A2" w:rsidRDefault="00AC6FCC" w:rsidP="00AC6FCC">
            <w:pPr>
              <w:ind w:left="-108" w:right="-108"/>
              <w:jc w:val="center"/>
              <w:rPr>
                <w:rFonts w:ascii="Verdana" w:eastAsia="Arial Unicode MS" w:hAnsi="Verdana"/>
                <w:sz w:val="16"/>
                <w:szCs w:val="16"/>
              </w:rPr>
            </w:pPr>
            <w:hyperlink w:anchor="AnexoIII1" w:history="1">
              <w:r w:rsidRPr="005C03A2">
                <w:rPr>
                  <w:rFonts w:ascii="Verdana" w:eastAsia="Arial Unicode MS" w:hAnsi="Verdana"/>
                  <w:sz w:val="16"/>
                  <w:szCs w:val="16"/>
                </w:rPr>
                <w:t>ANEXO III.1.</w:t>
              </w:r>
            </w:hyperlink>
          </w:p>
        </w:tc>
        <w:tc>
          <w:tcPr>
            <w:tcW w:w="7254" w:type="dxa"/>
            <w:vAlign w:val="center"/>
          </w:tcPr>
          <w:p w14:paraId="54C627F5" w14:textId="47EF7C75" w:rsidR="00AC6FCC" w:rsidRPr="005C03A2" w:rsidRDefault="00AC6FCC" w:rsidP="00AC6FCC">
            <w:pPr>
              <w:tabs>
                <w:tab w:val="left" w:pos="0"/>
              </w:tabs>
              <w:ind w:right="-100"/>
              <w:jc w:val="both"/>
              <w:rPr>
                <w:rFonts w:ascii="Verdana" w:eastAsia="Arial Unicode MS" w:hAnsi="Verdana"/>
                <w:sz w:val="16"/>
                <w:szCs w:val="16"/>
              </w:rPr>
            </w:pPr>
            <w:r w:rsidRPr="005C03A2">
              <w:rPr>
                <w:rFonts w:ascii="Verdana" w:eastAsia="Arial Unicode MS" w:hAnsi="Verdana"/>
                <w:sz w:val="16"/>
                <w:szCs w:val="16"/>
              </w:rPr>
              <w:t xml:space="preserve">OFERTA </w:t>
            </w:r>
            <w:r w:rsidR="00FC6F54">
              <w:rPr>
                <w:rFonts w:ascii="Verdana" w:eastAsia="Arial Unicode MS" w:hAnsi="Verdana"/>
                <w:sz w:val="16"/>
                <w:szCs w:val="16"/>
              </w:rPr>
              <w:t>CRITERIOS BASADOS EN FÓRMULAS</w:t>
            </w:r>
          </w:p>
        </w:tc>
      </w:tr>
    </w:tbl>
    <w:p w14:paraId="4CDC88E5" w14:textId="77777777" w:rsidR="00AC6FCC" w:rsidRPr="005C03A2" w:rsidRDefault="00AC6FCC" w:rsidP="00AC6FCC">
      <w:pPr>
        <w:tabs>
          <w:tab w:val="left" w:pos="400"/>
        </w:tabs>
        <w:spacing w:before="120" w:after="120"/>
        <w:ind w:left="284" w:right="-318"/>
        <w:jc w:val="both"/>
        <w:rPr>
          <w:rFonts w:ascii="Verdana" w:eastAsia="Arial Unicode MS" w:hAnsi="Verdana"/>
          <w:sz w:val="16"/>
          <w:szCs w:val="16"/>
        </w:rPr>
      </w:pPr>
      <w:r w:rsidRPr="005C03A2">
        <w:rPr>
          <w:rFonts w:ascii="Verdana" w:eastAsia="Arial Unicode MS" w:hAnsi="Verdana"/>
          <w:sz w:val="16"/>
          <w:szCs w:val="16"/>
        </w:rPr>
        <w:t>OTROS:</w:t>
      </w:r>
      <w:r w:rsidRPr="005C03A2">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5C03A2" w14:paraId="02394583" w14:textId="77777777" w:rsidTr="00A171CC">
        <w:trPr>
          <w:trHeight w:val="325"/>
        </w:trPr>
        <w:tc>
          <w:tcPr>
            <w:tcW w:w="400" w:type="dxa"/>
            <w:tcBorders>
              <w:top w:val="nil"/>
              <w:left w:val="nil"/>
              <w:bottom w:val="nil"/>
            </w:tcBorders>
            <w:vAlign w:val="center"/>
          </w:tcPr>
          <w:p w14:paraId="437CA6A9" w14:textId="1E536E52" w:rsidR="00AC6FCC" w:rsidRPr="005C03A2" w:rsidRDefault="007C6B84"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201289B2" w14:textId="24C81C18" w:rsidR="00AC6FCC" w:rsidRPr="005C03A2" w:rsidRDefault="007C6B84"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PLAN DE GESTI</w:t>
            </w:r>
            <w:r w:rsidR="00021152">
              <w:rPr>
                <w:rFonts w:ascii="Verdana" w:eastAsia="Arial Unicode MS" w:hAnsi="Verdana"/>
                <w:sz w:val="16"/>
                <w:szCs w:val="16"/>
              </w:rPr>
              <w:t>ÓN AMBIENTAL</w:t>
            </w:r>
            <w:r>
              <w:rPr>
                <w:rFonts w:ascii="Verdana" w:eastAsia="Arial Unicode MS" w:hAnsi="Verdana"/>
                <w:sz w:val="16"/>
                <w:szCs w:val="16"/>
              </w:rPr>
              <w:t xml:space="preserve"> </w:t>
            </w:r>
          </w:p>
        </w:tc>
      </w:tr>
    </w:tbl>
    <w:p w14:paraId="466D33EC" w14:textId="77777777" w:rsidR="00AC6FCC" w:rsidRPr="005C03A2" w:rsidRDefault="00A171CC" w:rsidP="001161DC">
      <w:pPr>
        <w:numPr>
          <w:ilvl w:val="0"/>
          <w:numId w:val="79"/>
        </w:numPr>
        <w:tabs>
          <w:tab w:val="clear" w:pos="2740"/>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5C03A2" w14:paraId="278230B1" w14:textId="77777777" w:rsidTr="00A171CC">
        <w:trPr>
          <w:trHeight w:val="325"/>
        </w:trPr>
        <w:tc>
          <w:tcPr>
            <w:tcW w:w="400" w:type="dxa"/>
            <w:tcBorders>
              <w:top w:val="nil"/>
              <w:left w:val="nil"/>
              <w:bottom w:val="nil"/>
            </w:tcBorders>
            <w:vAlign w:val="center"/>
          </w:tcPr>
          <w:p w14:paraId="666DAE89" w14:textId="2D81E006" w:rsidR="00AC6FCC" w:rsidRPr="005C03A2" w:rsidRDefault="0083041B"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vAlign w:val="center"/>
          </w:tcPr>
          <w:p w14:paraId="18CDBAC1" w14:textId="21924BB2" w:rsidR="00AC6FCC" w:rsidRPr="005C03A2" w:rsidRDefault="0083041B"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MEMORIA CONSTRUCTIVA</w:t>
            </w:r>
          </w:p>
        </w:tc>
      </w:tr>
    </w:tbl>
    <w:p w14:paraId="09919DB4" w14:textId="77777777" w:rsidR="00AC6FCC" w:rsidRPr="005C03A2" w:rsidRDefault="00AC6FCC" w:rsidP="001161DC">
      <w:pPr>
        <w:numPr>
          <w:ilvl w:val="0"/>
          <w:numId w:val="79"/>
        </w:numPr>
        <w:tabs>
          <w:tab w:val="clear" w:pos="2740"/>
          <w:tab w:val="num" w:pos="426"/>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C03A2" w14:paraId="0B8EDC7D" w14:textId="77777777" w:rsidTr="00AC6FCC">
        <w:trPr>
          <w:trHeight w:val="325"/>
        </w:trPr>
        <w:tc>
          <w:tcPr>
            <w:tcW w:w="400" w:type="dxa"/>
            <w:tcBorders>
              <w:top w:val="nil"/>
              <w:left w:val="nil"/>
              <w:bottom w:val="nil"/>
            </w:tcBorders>
            <w:vAlign w:val="center"/>
          </w:tcPr>
          <w:p w14:paraId="325BCAB3"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067C0A5D" w14:textId="77777777" w:rsidR="00AC6FCC" w:rsidRPr="005C03A2" w:rsidRDefault="00AC6FCC" w:rsidP="00AC6FCC">
            <w:pPr>
              <w:tabs>
                <w:tab w:val="left" w:pos="0"/>
              </w:tabs>
              <w:ind w:right="-132"/>
              <w:rPr>
                <w:rFonts w:ascii="Verdana" w:eastAsia="Arial Unicode MS" w:hAnsi="Verdana"/>
                <w:sz w:val="16"/>
                <w:szCs w:val="16"/>
              </w:rPr>
            </w:pPr>
            <w:hyperlink w:anchor="AnexoV1" w:history="1">
              <w:r w:rsidRPr="005C03A2">
                <w:rPr>
                  <w:rFonts w:ascii="Verdana" w:eastAsia="Arial Unicode MS" w:hAnsi="Verdana"/>
                  <w:sz w:val="16"/>
                  <w:szCs w:val="16"/>
                </w:rPr>
                <w:t>ANEXO V.1.</w:t>
              </w:r>
            </w:hyperlink>
          </w:p>
        </w:tc>
        <w:tc>
          <w:tcPr>
            <w:tcW w:w="7298" w:type="dxa"/>
            <w:vAlign w:val="center"/>
          </w:tcPr>
          <w:p w14:paraId="5FA6581B" w14:textId="77777777" w:rsidR="00AC6FCC" w:rsidRPr="005C03A2" w:rsidRDefault="00AC6FCC" w:rsidP="003E5DFD">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DISPONIBILIDAD DE LA SOLVENCIA Y MEDIOS DE OTRAS ENTIDADES DURANTE TODA LA </w:t>
            </w:r>
            <w:r w:rsidR="003E5DFD" w:rsidRPr="005C03A2">
              <w:rPr>
                <w:rFonts w:ascii="Verdana" w:eastAsia="Arial Unicode MS" w:hAnsi="Verdana"/>
                <w:sz w:val="16"/>
                <w:szCs w:val="16"/>
              </w:rPr>
              <w:t>EJECUCIÓN</w:t>
            </w:r>
            <w:r w:rsidRPr="005C03A2">
              <w:rPr>
                <w:rFonts w:ascii="Verdana" w:eastAsia="Arial Unicode MS" w:hAnsi="Verdana"/>
                <w:sz w:val="16"/>
                <w:szCs w:val="16"/>
              </w:rPr>
              <w:t xml:space="preserve"> DEL CONTRATO</w:t>
            </w:r>
          </w:p>
        </w:tc>
      </w:tr>
      <w:tr w:rsidR="00AC6FCC" w:rsidRPr="005C03A2" w14:paraId="7A81F1E6" w14:textId="77777777" w:rsidTr="00AC6FCC">
        <w:trPr>
          <w:trHeight w:val="325"/>
        </w:trPr>
        <w:tc>
          <w:tcPr>
            <w:tcW w:w="400" w:type="dxa"/>
            <w:tcBorders>
              <w:top w:val="nil"/>
              <w:left w:val="nil"/>
              <w:bottom w:val="nil"/>
            </w:tcBorders>
            <w:vAlign w:val="center"/>
          </w:tcPr>
          <w:p w14:paraId="02AD6CF3"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523948F8" w14:textId="77777777" w:rsidR="00AC6FCC" w:rsidRPr="005C03A2" w:rsidRDefault="00AC6FCC" w:rsidP="00AC6FCC">
            <w:pPr>
              <w:tabs>
                <w:tab w:val="left" w:pos="0"/>
              </w:tabs>
              <w:ind w:right="-132"/>
              <w:rPr>
                <w:rFonts w:ascii="Verdana" w:eastAsia="Arial Unicode MS" w:hAnsi="Verdana"/>
                <w:sz w:val="16"/>
                <w:szCs w:val="16"/>
              </w:rPr>
            </w:pPr>
            <w:hyperlink w:anchor="AnexoV2" w:history="1">
              <w:r w:rsidRPr="005C03A2">
                <w:rPr>
                  <w:rFonts w:ascii="Verdana" w:eastAsia="Arial Unicode MS" w:hAnsi="Verdana"/>
                  <w:sz w:val="16"/>
                  <w:szCs w:val="16"/>
                </w:rPr>
                <w:t>ANEXO V.2.</w:t>
              </w:r>
            </w:hyperlink>
          </w:p>
        </w:tc>
        <w:tc>
          <w:tcPr>
            <w:tcW w:w="7298" w:type="dxa"/>
            <w:vAlign w:val="center"/>
          </w:tcPr>
          <w:p w14:paraId="7AB12FC1" w14:textId="77777777" w:rsidR="00AC6FCC" w:rsidRPr="005C03A2" w:rsidRDefault="00AC6FCC" w:rsidP="00AC6FCC">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AUSENCIA DE PROHIBICIONES PARA CONTRATAR CON EL SECTOR PÚBLICO</w:t>
            </w:r>
          </w:p>
        </w:tc>
      </w:tr>
      <w:tr w:rsidR="00AC6FCC" w:rsidRPr="005C03A2" w14:paraId="689F29D1" w14:textId="77777777" w:rsidTr="00AC6FCC">
        <w:trPr>
          <w:trHeight w:val="342"/>
        </w:trPr>
        <w:tc>
          <w:tcPr>
            <w:tcW w:w="400" w:type="dxa"/>
            <w:tcBorders>
              <w:top w:val="nil"/>
              <w:left w:val="nil"/>
              <w:bottom w:val="nil"/>
            </w:tcBorders>
            <w:vAlign w:val="center"/>
          </w:tcPr>
          <w:p w14:paraId="662A0F3F"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7697C61D" w14:textId="77777777" w:rsidR="00AC6FCC" w:rsidRPr="005C03A2" w:rsidRDefault="00AC6FCC" w:rsidP="00AC6FCC">
            <w:pPr>
              <w:tabs>
                <w:tab w:val="left" w:pos="0"/>
              </w:tabs>
              <w:ind w:right="-132"/>
              <w:rPr>
                <w:rFonts w:ascii="Verdana" w:eastAsia="Arial Unicode MS" w:hAnsi="Verdana"/>
                <w:sz w:val="16"/>
                <w:szCs w:val="16"/>
              </w:rPr>
            </w:pPr>
            <w:hyperlink w:anchor="AnexoV3" w:history="1">
              <w:r w:rsidRPr="005C03A2">
                <w:rPr>
                  <w:rFonts w:ascii="Verdana" w:eastAsia="Arial Unicode MS" w:hAnsi="Verdana"/>
                  <w:sz w:val="16"/>
                  <w:szCs w:val="16"/>
                </w:rPr>
                <w:t>ANEXO V.3.</w:t>
              </w:r>
            </w:hyperlink>
          </w:p>
        </w:tc>
        <w:tc>
          <w:tcPr>
            <w:tcW w:w="7298" w:type="dxa"/>
            <w:vAlign w:val="center"/>
          </w:tcPr>
          <w:p w14:paraId="37984BC2" w14:textId="77777777" w:rsidR="00AC6FCC" w:rsidRPr="005C03A2" w:rsidRDefault="00AC6FCC" w:rsidP="00AC6FCC">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MODELO DE AVAL BANCARIO. MODELO DE AVAL BANCARIO </w:t>
            </w:r>
            <w:proofErr w:type="spellStart"/>
            <w:r w:rsidRPr="005C03A2">
              <w:rPr>
                <w:rFonts w:ascii="Verdana" w:eastAsia="Arial Unicode MS" w:hAnsi="Verdana"/>
                <w:sz w:val="16"/>
                <w:szCs w:val="16"/>
              </w:rPr>
              <w:t>UTEs</w:t>
            </w:r>
            <w:proofErr w:type="spellEnd"/>
            <w:r w:rsidRPr="005C03A2">
              <w:rPr>
                <w:rFonts w:ascii="Verdana" w:eastAsia="Arial Unicode MS" w:hAnsi="Verdana"/>
                <w:sz w:val="16"/>
                <w:szCs w:val="16"/>
              </w:rPr>
              <w:t>.</w:t>
            </w:r>
          </w:p>
        </w:tc>
      </w:tr>
      <w:tr w:rsidR="00AC6FCC" w:rsidRPr="005C03A2" w14:paraId="3AC36F73" w14:textId="77777777" w:rsidTr="00AC6FCC">
        <w:trPr>
          <w:trHeight w:val="342"/>
        </w:trPr>
        <w:tc>
          <w:tcPr>
            <w:tcW w:w="400" w:type="dxa"/>
            <w:tcBorders>
              <w:top w:val="nil"/>
              <w:left w:val="nil"/>
              <w:bottom w:val="nil"/>
            </w:tcBorders>
            <w:vAlign w:val="center"/>
          </w:tcPr>
          <w:p w14:paraId="3D1416AF"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46B716A8" w14:textId="77777777" w:rsidR="00AC6FCC" w:rsidRPr="005C03A2" w:rsidRDefault="00AC6FCC" w:rsidP="00AC6FCC">
            <w:pPr>
              <w:tabs>
                <w:tab w:val="left" w:pos="0"/>
              </w:tabs>
              <w:ind w:right="-132"/>
              <w:rPr>
                <w:rFonts w:ascii="Verdana" w:eastAsia="Arial Unicode MS" w:hAnsi="Verdana"/>
                <w:sz w:val="16"/>
                <w:szCs w:val="16"/>
              </w:rPr>
            </w:pPr>
            <w:hyperlink w:anchor="AnexoV4" w:history="1">
              <w:r w:rsidRPr="005C03A2">
                <w:rPr>
                  <w:rFonts w:ascii="Verdana" w:eastAsia="Arial Unicode MS" w:hAnsi="Verdana"/>
                  <w:sz w:val="16"/>
                  <w:szCs w:val="16"/>
                </w:rPr>
                <w:t>ANEXO V.4.</w:t>
              </w:r>
            </w:hyperlink>
          </w:p>
        </w:tc>
        <w:tc>
          <w:tcPr>
            <w:tcW w:w="7298" w:type="dxa"/>
            <w:vAlign w:val="center"/>
          </w:tcPr>
          <w:p w14:paraId="78ED1820" w14:textId="77777777" w:rsidR="00AC6FCC" w:rsidRPr="005C03A2" w:rsidRDefault="00AC6FCC" w:rsidP="00AC6FCC">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MODELO DE SEGURO DE CAUCIÓN. MODELO DE SEGURO DE CAUCIÓN </w:t>
            </w:r>
            <w:proofErr w:type="spellStart"/>
            <w:r w:rsidRPr="005C03A2">
              <w:rPr>
                <w:rFonts w:ascii="Verdana" w:eastAsia="Arial Unicode MS" w:hAnsi="Verdana"/>
                <w:sz w:val="16"/>
                <w:szCs w:val="16"/>
              </w:rPr>
              <w:t>UTEs</w:t>
            </w:r>
            <w:proofErr w:type="spellEnd"/>
            <w:r w:rsidRPr="005C03A2">
              <w:rPr>
                <w:rFonts w:ascii="Verdana" w:eastAsia="Arial Unicode MS" w:hAnsi="Verdana"/>
                <w:sz w:val="16"/>
                <w:szCs w:val="16"/>
              </w:rPr>
              <w:t>.</w:t>
            </w:r>
          </w:p>
        </w:tc>
      </w:tr>
      <w:tr w:rsidR="0005041F" w:rsidRPr="005C03A2" w14:paraId="4505DB32" w14:textId="77777777" w:rsidTr="00AC6FCC">
        <w:trPr>
          <w:trHeight w:val="342"/>
        </w:trPr>
        <w:tc>
          <w:tcPr>
            <w:tcW w:w="400" w:type="dxa"/>
            <w:tcBorders>
              <w:top w:val="nil"/>
              <w:left w:val="nil"/>
              <w:bottom w:val="nil"/>
            </w:tcBorders>
            <w:vAlign w:val="center"/>
          </w:tcPr>
          <w:p w14:paraId="7A2C795D" w14:textId="3D48A9BF" w:rsidR="0005041F" w:rsidRPr="005C03A2" w:rsidRDefault="0005041F" w:rsidP="0005041F">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1738D81A" w14:textId="36D1EEB1" w:rsidR="0005041F" w:rsidRPr="005C03A2" w:rsidRDefault="0005041F" w:rsidP="0005041F">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ANEXO V.5. </w:t>
            </w:r>
          </w:p>
        </w:tc>
        <w:tc>
          <w:tcPr>
            <w:tcW w:w="7298" w:type="dxa"/>
            <w:vAlign w:val="center"/>
          </w:tcPr>
          <w:p w14:paraId="7AC725E6" w14:textId="25AD001B" w:rsidR="0005041F" w:rsidRPr="005C03A2" w:rsidRDefault="0005041F" w:rsidP="0005041F">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DECLARACIÓN RESPONSABLE SOBRE AUSENCIA DE CONFLICTO DE INTERESES (DACI)</w:t>
            </w:r>
          </w:p>
        </w:tc>
      </w:tr>
    </w:tbl>
    <w:p w14:paraId="354BA22F" w14:textId="221F73DB" w:rsidR="005B651D" w:rsidRPr="005C03A2" w:rsidRDefault="005B651D" w:rsidP="001161DC">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C03A2" w14:paraId="203AFBFE" w14:textId="77777777" w:rsidTr="00DC2E48">
        <w:trPr>
          <w:trHeight w:val="342"/>
        </w:trPr>
        <w:tc>
          <w:tcPr>
            <w:tcW w:w="400" w:type="dxa"/>
            <w:tcBorders>
              <w:top w:val="nil"/>
              <w:left w:val="nil"/>
              <w:bottom w:val="nil"/>
            </w:tcBorders>
            <w:vAlign w:val="center"/>
          </w:tcPr>
          <w:p w14:paraId="6CBA87B4" w14:textId="702CF0A1" w:rsidR="00CE1C02" w:rsidRPr="005C03A2" w:rsidRDefault="00CE1C02" w:rsidP="00CE1C02">
            <w:pPr>
              <w:tabs>
                <w:tab w:val="left" w:pos="426"/>
              </w:tabs>
              <w:spacing w:before="120" w:after="120"/>
              <w:ind w:right="-318"/>
              <w:jc w:val="both"/>
              <w:rPr>
                <w:rFonts w:ascii="Verdana" w:eastAsia="Arial Unicode MS" w:hAnsi="Verdana"/>
                <w:b/>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4AF4E50C" w14:textId="0A72869C" w:rsidR="00CE1C02" w:rsidRPr="005C03A2" w:rsidRDefault="00CE1C02" w:rsidP="00CE1C02">
            <w:pPr>
              <w:tabs>
                <w:tab w:val="left" w:pos="426"/>
              </w:tabs>
              <w:spacing w:before="120" w:after="120"/>
              <w:ind w:right="-318"/>
              <w:jc w:val="both"/>
              <w:rPr>
                <w:rFonts w:ascii="Verdana" w:eastAsia="Arial Unicode MS" w:hAnsi="Verdana"/>
                <w:sz w:val="16"/>
                <w:szCs w:val="16"/>
              </w:rPr>
            </w:pPr>
            <w:r w:rsidRPr="005C03A2">
              <w:rPr>
                <w:rFonts w:ascii="Verdana" w:eastAsia="Arial Unicode MS" w:hAnsi="Verdana"/>
                <w:sz w:val="16"/>
                <w:szCs w:val="16"/>
              </w:rPr>
              <w:t>ANEXO VI</w:t>
            </w:r>
          </w:p>
        </w:tc>
        <w:tc>
          <w:tcPr>
            <w:tcW w:w="7298" w:type="dxa"/>
            <w:vAlign w:val="center"/>
          </w:tcPr>
          <w:p w14:paraId="3003E37D" w14:textId="77777777" w:rsidR="00CE1C02" w:rsidRPr="005C03A2" w:rsidRDefault="00CE1C02" w:rsidP="00CE1C02">
            <w:pPr>
              <w:tabs>
                <w:tab w:val="left" w:pos="426"/>
              </w:tabs>
              <w:spacing w:before="120" w:after="120"/>
              <w:ind w:right="-318"/>
              <w:jc w:val="both"/>
              <w:rPr>
                <w:rFonts w:ascii="Verdana" w:eastAsia="Arial Unicode MS" w:hAnsi="Verdana"/>
                <w:sz w:val="16"/>
                <w:szCs w:val="16"/>
              </w:rPr>
            </w:pPr>
            <w:r w:rsidRPr="005C03A2">
              <w:rPr>
                <w:rFonts w:ascii="Verdana" w:eastAsia="Arial Unicode MS" w:hAnsi="Verdana"/>
                <w:sz w:val="16"/>
                <w:szCs w:val="16"/>
              </w:rPr>
              <w:t>DECLARACIÓN DE UBICACIÓN DE SERVIDORES Y SERVICIOS ASOCIADOS</w:t>
            </w:r>
          </w:p>
        </w:tc>
      </w:tr>
    </w:tbl>
    <w:p w14:paraId="2BAC5FAB" w14:textId="77777777" w:rsidR="005B651D" w:rsidRPr="005C03A2"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5C03A2" w:rsidRDefault="005B651D" w:rsidP="001161DC">
      <w:pPr>
        <w:pStyle w:val="Prrafodelista"/>
        <w:numPr>
          <w:ilvl w:val="5"/>
          <w:numId w:val="87"/>
        </w:numPr>
        <w:spacing w:before="120" w:after="120"/>
        <w:ind w:left="284" w:right="-318" w:hanging="284"/>
        <w:jc w:val="both"/>
        <w:rPr>
          <w:rFonts w:ascii="Verdana" w:eastAsia="Arial Unicode MS" w:hAnsi="Verdana"/>
          <w:b/>
          <w:sz w:val="16"/>
          <w:szCs w:val="16"/>
        </w:rPr>
      </w:pPr>
      <w:r w:rsidRPr="005C03A2">
        <w:rPr>
          <w:rFonts w:ascii="Verdana" w:eastAsia="Arial Unicode MS" w:hAnsi="Verdana"/>
          <w:b/>
          <w:sz w:val="16"/>
          <w:szCs w:val="16"/>
        </w:rPr>
        <w:t>B</w:t>
      </w:r>
      <w:r w:rsidR="00E855EE" w:rsidRPr="005C03A2">
        <w:rPr>
          <w:rFonts w:ascii="Verdana" w:eastAsia="Arial Unicode MS" w:hAnsi="Verdana"/>
          <w:b/>
          <w:sz w:val="16"/>
          <w:szCs w:val="16"/>
        </w:rPr>
        <w:t>IS</w:t>
      </w:r>
      <w:r w:rsidRPr="005C03A2">
        <w:rPr>
          <w:rFonts w:ascii="Verdana" w:eastAsia="Arial Unicode MS" w:hAnsi="Verdana"/>
          <w:b/>
          <w:sz w:val="16"/>
          <w:szCs w:val="16"/>
        </w:rPr>
        <w:t xml:space="preserve">. </w:t>
      </w:r>
      <w:r w:rsidR="00A171CC" w:rsidRPr="005C03A2">
        <w:rPr>
          <w:rFonts w:ascii="Verdana" w:eastAsia="Arial Unicode MS" w:hAnsi="Verdana"/>
          <w:b/>
          <w:sz w:val="16"/>
          <w:szCs w:val="16"/>
        </w:rPr>
        <w:t>A PRESENTAR POR LA</w:t>
      </w:r>
      <w:r w:rsidR="00AC6FCC" w:rsidRPr="005C03A2">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5C03A2" w14:paraId="3DCB44DF" w14:textId="77777777" w:rsidTr="003A62E6">
        <w:trPr>
          <w:trHeight w:val="325"/>
        </w:trPr>
        <w:tc>
          <w:tcPr>
            <w:tcW w:w="400" w:type="dxa"/>
            <w:tcBorders>
              <w:top w:val="nil"/>
              <w:left w:val="nil"/>
              <w:bottom w:val="nil"/>
            </w:tcBorders>
            <w:vAlign w:val="center"/>
          </w:tcPr>
          <w:p w14:paraId="2608EFF0" w14:textId="61733C42" w:rsidR="00E22EF8" w:rsidRPr="005C03A2" w:rsidRDefault="00E22EF8" w:rsidP="00E22EF8">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vAlign w:val="center"/>
          </w:tcPr>
          <w:p w14:paraId="3FE9A1A1" w14:textId="3961761A" w:rsidR="00E22EF8" w:rsidRPr="005C03A2" w:rsidRDefault="00E22EF8" w:rsidP="00E855EE">
            <w:pPr>
              <w:ind w:right="-132"/>
              <w:rPr>
                <w:rFonts w:ascii="Verdana" w:eastAsia="Arial Unicode MS" w:hAnsi="Verdana"/>
                <w:sz w:val="16"/>
                <w:szCs w:val="16"/>
              </w:rPr>
            </w:pPr>
            <w:hyperlink w:anchor="AnexoVI1" w:history="1">
              <w:r w:rsidRPr="005C03A2">
                <w:rPr>
                  <w:rFonts w:ascii="Verdana" w:eastAsia="Arial Unicode MS" w:hAnsi="Verdana"/>
                  <w:sz w:val="16"/>
                  <w:szCs w:val="16"/>
                </w:rPr>
                <w:t>ANEXO</w:t>
              </w:r>
            </w:hyperlink>
            <w:r w:rsidR="00D74DD5" w:rsidRPr="005C03A2">
              <w:rPr>
                <w:rFonts w:ascii="Verdana" w:eastAsia="Arial Unicode MS" w:hAnsi="Verdana"/>
                <w:sz w:val="16"/>
                <w:szCs w:val="16"/>
              </w:rPr>
              <w:t xml:space="preserve"> VI.B</w:t>
            </w:r>
            <w:r w:rsidR="00E855EE" w:rsidRPr="005C03A2">
              <w:rPr>
                <w:rFonts w:ascii="Verdana" w:eastAsia="Arial Unicode MS" w:hAnsi="Verdana"/>
                <w:sz w:val="16"/>
                <w:szCs w:val="16"/>
              </w:rPr>
              <w:t>IS</w:t>
            </w:r>
          </w:p>
        </w:tc>
        <w:tc>
          <w:tcPr>
            <w:tcW w:w="7298" w:type="dxa"/>
            <w:vAlign w:val="center"/>
          </w:tcPr>
          <w:p w14:paraId="00EA765B" w14:textId="77777777" w:rsidR="00E22EF8" w:rsidRPr="005C03A2" w:rsidRDefault="00E22EF8" w:rsidP="00E22EF8">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COMUNICACIÓN DE SUBCONTRATACIÓN</w:t>
            </w:r>
          </w:p>
        </w:tc>
      </w:tr>
      <w:tr w:rsidR="00E22EF8" w:rsidRPr="005C03A2" w14:paraId="75130507" w14:textId="77777777" w:rsidTr="005F46CB">
        <w:trPr>
          <w:trHeight w:val="325"/>
        </w:trPr>
        <w:tc>
          <w:tcPr>
            <w:tcW w:w="400" w:type="dxa"/>
            <w:tcBorders>
              <w:top w:val="nil"/>
              <w:left w:val="nil"/>
              <w:bottom w:val="nil"/>
              <w:right w:val="nil"/>
            </w:tcBorders>
            <w:vAlign w:val="center"/>
          </w:tcPr>
          <w:p w14:paraId="2BF361B6" w14:textId="77777777" w:rsidR="00E22EF8" w:rsidRPr="005C03A2"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vAlign w:val="center"/>
          </w:tcPr>
          <w:p w14:paraId="20D6420A" w14:textId="77777777" w:rsidR="00E22EF8" w:rsidRPr="005C03A2" w:rsidRDefault="00E22EF8" w:rsidP="00E22EF8">
            <w:pPr>
              <w:ind w:right="-132"/>
              <w:rPr>
                <w:rFonts w:ascii="Verdana" w:hAnsi="Verdana"/>
                <w:sz w:val="16"/>
                <w:szCs w:val="18"/>
              </w:rPr>
            </w:pPr>
          </w:p>
          <w:p w14:paraId="32F85431" w14:textId="6EF0A426" w:rsidR="00E22EF8" w:rsidRPr="005C03A2" w:rsidRDefault="00E22EF8" w:rsidP="00E22EF8">
            <w:pPr>
              <w:ind w:right="-132"/>
              <w:rPr>
                <w:rFonts w:ascii="Verdana" w:hAnsi="Verdana"/>
                <w:sz w:val="16"/>
                <w:szCs w:val="18"/>
              </w:rPr>
            </w:pPr>
          </w:p>
        </w:tc>
        <w:tc>
          <w:tcPr>
            <w:tcW w:w="7298" w:type="dxa"/>
            <w:tcBorders>
              <w:left w:val="nil"/>
              <w:bottom w:val="nil"/>
              <w:right w:val="nil"/>
            </w:tcBorders>
            <w:vAlign w:val="center"/>
          </w:tcPr>
          <w:p w14:paraId="7BC2A3CE" w14:textId="77777777" w:rsidR="00E22EF8" w:rsidRPr="005C03A2"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5C03A2" w:rsidRDefault="00214D72" w:rsidP="001161DC">
      <w:pPr>
        <w:numPr>
          <w:ilvl w:val="0"/>
          <w:numId w:val="79"/>
        </w:numPr>
        <w:tabs>
          <w:tab w:val="clear" w:pos="2740"/>
          <w:tab w:val="left" w:pos="426"/>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5C03A2" w14:paraId="6ADF1C76" w14:textId="77777777" w:rsidTr="003A62E6">
        <w:trPr>
          <w:trHeight w:val="377"/>
        </w:trPr>
        <w:tc>
          <w:tcPr>
            <w:tcW w:w="385" w:type="dxa"/>
            <w:tcBorders>
              <w:top w:val="nil"/>
              <w:left w:val="nil"/>
              <w:bottom w:val="nil"/>
              <w:right w:val="single" w:sz="4" w:space="0" w:color="auto"/>
            </w:tcBorders>
            <w:vAlign w:val="center"/>
          </w:tcPr>
          <w:p w14:paraId="27572912" w14:textId="77777777" w:rsidR="00214D72" w:rsidRPr="005C03A2" w:rsidRDefault="00214D72" w:rsidP="00214D72">
            <w:pPr>
              <w:ind w:left="-228" w:right="-108"/>
              <w:jc w:val="right"/>
              <w:rPr>
                <w:rFonts w:ascii="Verdana" w:eastAsia="Arial Unicode MS" w:hAnsi="Verdana"/>
                <w:sz w:val="19"/>
                <w:szCs w:val="19"/>
              </w:rPr>
            </w:pPr>
            <w:r w:rsidRPr="005C03A2">
              <w:rPr>
                <w:rFonts w:ascii="Verdana" w:eastAsia="Arial Unicode MS" w:hAnsi="Verdana"/>
                <w:sz w:val="19"/>
                <w:szCs w:val="19"/>
              </w:rPr>
              <w:fldChar w:fldCharType="begin">
                <w:ffData>
                  <w:name w:val=""/>
                  <w:enabled/>
                  <w:calcOnExit w:val="0"/>
                  <w:checkBox>
                    <w:size w:val="26"/>
                    <w:default w:val="1"/>
                  </w:checkBox>
                </w:ffData>
              </w:fldChar>
            </w:r>
            <w:r w:rsidRPr="005C03A2">
              <w:rPr>
                <w:rFonts w:ascii="Verdana" w:eastAsia="Arial Unicode MS" w:hAnsi="Verdana"/>
                <w:sz w:val="19"/>
                <w:szCs w:val="19"/>
              </w:rPr>
              <w:instrText xml:space="preserve"> FORMCHECKBOX </w:instrText>
            </w:r>
            <w:r w:rsidRPr="005C03A2">
              <w:rPr>
                <w:rFonts w:ascii="Verdana" w:eastAsia="Arial Unicode MS" w:hAnsi="Verdana"/>
                <w:sz w:val="19"/>
                <w:szCs w:val="19"/>
              </w:rPr>
            </w:r>
            <w:r w:rsidRPr="005C03A2">
              <w:rPr>
                <w:rFonts w:ascii="Verdana" w:eastAsia="Arial Unicode MS" w:hAnsi="Verdana"/>
                <w:sz w:val="19"/>
                <w:szCs w:val="19"/>
              </w:rPr>
              <w:fldChar w:fldCharType="separate"/>
            </w:r>
            <w:r w:rsidRPr="005C03A2">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55CF62B1" w14:textId="77777777" w:rsidR="00214D72" w:rsidRPr="005C03A2" w:rsidRDefault="00214D72" w:rsidP="00214D72">
            <w:pPr>
              <w:ind w:right="-132"/>
              <w:rPr>
                <w:rFonts w:ascii="Verdana" w:eastAsia="Arial Unicode MS" w:hAnsi="Verdana"/>
                <w:sz w:val="16"/>
                <w:szCs w:val="16"/>
              </w:rPr>
            </w:pPr>
            <w:hyperlink w:anchor="AnexoVI1" w:history="1">
              <w:r w:rsidRPr="005C03A2">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100A0143" w14:textId="77777777" w:rsidR="00214D72" w:rsidRPr="005C03A2" w:rsidRDefault="00214D72" w:rsidP="00214D72">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INFORMACIÓN ADICIONAL SOBRE PROTECCIÓN DE DATOS PERSONALES</w:t>
            </w:r>
          </w:p>
        </w:tc>
      </w:tr>
      <w:tr w:rsidR="004B187A" w:rsidRPr="005C03A2" w14:paraId="10B5CC73" w14:textId="77777777" w:rsidTr="003A62E6">
        <w:trPr>
          <w:trHeight w:val="377"/>
        </w:trPr>
        <w:tc>
          <w:tcPr>
            <w:tcW w:w="385" w:type="dxa"/>
            <w:tcBorders>
              <w:top w:val="nil"/>
              <w:left w:val="nil"/>
              <w:bottom w:val="nil"/>
              <w:right w:val="single" w:sz="4" w:space="0" w:color="auto"/>
            </w:tcBorders>
            <w:vAlign w:val="center"/>
          </w:tcPr>
          <w:p w14:paraId="0C53D2C2" w14:textId="480681C9" w:rsidR="004B187A" w:rsidRPr="005C03A2" w:rsidRDefault="00ED1B25" w:rsidP="004B187A">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vAlign w:val="center"/>
          </w:tcPr>
          <w:p w14:paraId="06C90192" w14:textId="77777777" w:rsidR="004B187A" w:rsidRPr="005C03A2" w:rsidRDefault="004B187A" w:rsidP="004B187A">
            <w:pPr>
              <w:ind w:right="-132"/>
              <w:rPr>
                <w:rFonts w:ascii="Verdana" w:eastAsia="Arial Unicode MS" w:hAnsi="Verdana"/>
                <w:sz w:val="16"/>
                <w:szCs w:val="16"/>
              </w:rPr>
            </w:pPr>
            <w:hyperlink w:anchor="AnexoVI1" w:history="1">
              <w:r w:rsidRPr="005C03A2">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vAlign w:val="center"/>
          </w:tcPr>
          <w:p w14:paraId="684DEE24" w14:textId="77777777" w:rsidR="004B187A" w:rsidRPr="005C03A2" w:rsidRDefault="004B187A" w:rsidP="004B187A">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ENCARGO DE TRATAMIENTO DE DATOS PERSONALES</w:t>
            </w:r>
          </w:p>
        </w:tc>
      </w:tr>
    </w:tbl>
    <w:p w14:paraId="29710470" w14:textId="77777777" w:rsidR="00A171CC" w:rsidRPr="005C03A2" w:rsidRDefault="00A171CC">
      <w:pPr>
        <w:rPr>
          <w:rFonts w:ascii="Verdana" w:hAnsi="Verdana" w:cs="Arial"/>
          <w:b/>
          <w:caps/>
          <w:sz w:val="19"/>
          <w:szCs w:val="19"/>
        </w:rPr>
      </w:pPr>
      <w:bookmarkStart w:id="900" w:name="AnexoI1"/>
      <w:bookmarkStart w:id="901" w:name="_Toc34132949"/>
      <w:bookmarkStart w:id="902" w:name="_Toc38387833"/>
      <w:bookmarkEnd w:id="896"/>
      <w:r w:rsidRPr="005C03A2">
        <w:br w:type="page"/>
      </w:r>
    </w:p>
    <w:p w14:paraId="6FC3FA0D" w14:textId="73FAB149" w:rsidR="00AC6FCC" w:rsidRPr="005C03A2" w:rsidRDefault="0065202F" w:rsidP="0094604D">
      <w:pPr>
        <w:pStyle w:val="Ttulo3"/>
        <w:ind w:left="1701" w:hanging="1701"/>
      </w:pPr>
      <w:bookmarkStart w:id="903" w:name="AnexoI3"/>
      <w:bookmarkStart w:id="904" w:name="_Toc33530864"/>
      <w:bookmarkStart w:id="905" w:name="_Toc38387835"/>
      <w:bookmarkStart w:id="906" w:name="_Toc39127503"/>
      <w:bookmarkStart w:id="907" w:name="_Toc40872927"/>
      <w:bookmarkStart w:id="908" w:name="_Toc48118074"/>
      <w:bookmarkStart w:id="909" w:name="_Toc215044384"/>
      <w:bookmarkEnd w:id="900"/>
      <w:bookmarkEnd w:id="901"/>
      <w:bookmarkEnd w:id="902"/>
      <w:r w:rsidRPr="005C03A2">
        <w:lastRenderedPageBreak/>
        <w:t>ANEXO I.</w:t>
      </w:r>
      <w:r w:rsidR="00851F6A" w:rsidRPr="005C03A2">
        <w:t>1</w:t>
      </w:r>
      <w:r w:rsidR="00AC6FCC" w:rsidRPr="005C03A2">
        <w:t>.-</w:t>
      </w:r>
      <w:r w:rsidR="00AC6FCC" w:rsidRPr="005C03A2">
        <w:tab/>
      </w:r>
      <w:bookmarkEnd w:id="903"/>
      <w:r w:rsidR="00AC6FCC" w:rsidRPr="005C03A2">
        <w:t>SIMULACIÓN FÓRMULA(S) MATEMÁTICA(S)</w:t>
      </w:r>
      <w:bookmarkEnd w:id="904"/>
      <w:bookmarkEnd w:id="905"/>
      <w:bookmarkEnd w:id="906"/>
      <w:bookmarkEnd w:id="907"/>
      <w:bookmarkEnd w:id="908"/>
      <w:bookmarkEnd w:id="909"/>
    </w:p>
    <w:p w14:paraId="4C5CBBDC" w14:textId="77777777" w:rsidR="00AC6FCC" w:rsidRPr="005C03A2" w:rsidRDefault="00AC6FCC" w:rsidP="00AC6FCC">
      <w:pPr>
        <w:ind w:right="-427"/>
        <w:jc w:val="both"/>
        <w:rPr>
          <w:rFonts w:ascii="Verdana" w:hAnsi="Verdana" w:cs="Tahoma"/>
        </w:rPr>
      </w:pPr>
    </w:p>
    <w:p w14:paraId="1C9FB992" w14:textId="77777777" w:rsidR="00AC6FCC" w:rsidRPr="005C03A2" w:rsidRDefault="00AC6FCC" w:rsidP="00AC6FCC">
      <w:pPr>
        <w:ind w:right="-427"/>
        <w:jc w:val="both"/>
        <w:rPr>
          <w:rFonts w:ascii="Verdana" w:hAnsi="Verdana" w:cs="Tahoma"/>
        </w:rPr>
      </w:pPr>
    </w:p>
    <w:p w14:paraId="369ED6EE" w14:textId="77777777" w:rsidR="00AC6FCC" w:rsidRPr="005C03A2" w:rsidRDefault="00AC6FCC" w:rsidP="00AC6FCC">
      <w:pPr>
        <w:ind w:left="500" w:right="-427"/>
        <w:jc w:val="both"/>
        <w:rPr>
          <w:rFonts w:ascii="Verdana" w:hAnsi="Verdana" w:cs="Tahoma"/>
          <w:b/>
          <w:sz w:val="19"/>
          <w:szCs w:val="19"/>
        </w:rPr>
      </w:pPr>
      <w:r w:rsidRPr="005C03A2">
        <w:rPr>
          <w:rFonts w:ascii="Verdana" w:hAnsi="Verdana" w:cs="Tahoma"/>
          <w:b/>
          <w:sz w:val="19"/>
          <w:szCs w:val="19"/>
        </w:rPr>
        <w:t>Simulación fórmula para valorar el criterio precio:</w:t>
      </w:r>
    </w:p>
    <w:p w14:paraId="06A8277B" w14:textId="77874DCD" w:rsidR="00AC6FCC" w:rsidRPr="005C03A2" w:rsidRDefault="00AC6FCC" w:rsidP="7924A816">
      <w:pPr>
        <w:ind w:left="500" w:right="-427"/>
        <w:jc w:val="both"/>
        <w:rPr>
          <w:rFonts w:ascii="Verdana" w:hAnsi="Verdana" w:cs="Tahoma"/>
          <w:b/>
          <w:bCs/>
          <w:sz w:val="19"/>
          <w:szCs w:val="19"/>
        </w:rPr>
      </w:pPr>
    </w:p>
    <w:p w14:paraId="7BFF43F1" w14:textId="7C81EEF3" w:rsidR="00AC6FCC" w:rsidRPr="005C03A2" w:rsidRDefault="00AC6FCC" w:rsidP="7924A816">
      <w:pPr>
        <w:ind w:left="500" w:right="-427"/>
        <w:jc w:val="both"/>
        <w:rPr>
          <w:rFonts w:ascii="Verdana" w:hAnsi="Verdana" w:cs="Tahoma"/>
          <w:b/>
          <w:bCs/>
          <w:sz w:val="19"/>
          <w:szCs w:val="19"/>
        </w:rPr>
      </w:pPr>
    </w:p>
    <w:p w14:paraId="3C47C28B" w14:textId="77777777" w:rsidR="00BC53DE" w:rsidRPr="005576E6" w:rsidRDefault="00BC53DE" w:rsidP="00BC53DE">
      <w:pPr>
        <w:rPr>
          <w:color w:val="0000FF"/>
        </w:rPr>
      </w:pPr>
      <m:oMathPara>
        <m:oMath>
          <m:r>
            <m:rPr>
              <m:sty m:val="p"/>
            </m:rPr>
            <w:rPr>
              <w:rFonts w:ascii="Cambria Math" w:hAnsi="Cambria Math"/>
              <w:color w:val="0000FF"/>
              <w:sz w:val="32"/>
              <w:szCs w:val="32"/>
            </w:rPr>
            <m:t>P=PMAX*</m:t>
          </m:r>
          <m:rad>
            <m:radPr>
              <m:ctrlPr>
                <w:rPr>
                  <w:rFonts w:ascii="Cambria Math" w:hAnsi="Cambria Math"/>
                  <w:color w:val="0000FF"/>
                  <w:sz w:val="32"/>
                  <w:szCs w:val="32"/>
                </w:rPr>
              </m:ctrlPr>
            </m:radPr>
            <m:deg>
              <m:r>
                <m:rPr>
                  <m:sty m:val="p"/>
                </m:rPr>
                <w:rPr>
                  <w:rFonts w:ascii="Cambria Math" w:hAnsi="Cambria Math"/>
                  <w:color w:val="0000FF"/>
                  <w:sz w:val="32"/>
                  <w:szCs w:val="32"/>
                </w:rPr>
                <m:t>3</m:t>
              </m:r>
            </m:deg>
            <m:e>
              <m:f>
                <m:fPr>
                  <m:ctrlPr>
                    <w:rPr>
                      <w:rFonts w:ascii="Cambria Math" w:hAnsi="Cambria Math"/>
                      <w:i/>
                      <w:color w:val="0000FF"/>
                      <w:sz w:val="32"/>
                      <w:szCs w:val="32"/>
                    </w:rPr>
                  </m:ctrlPr>
                </m:fPr>
                <m:num>
                  <m:r>
                    <w:rPr>
                      <w:rFonts w:ascii="Cambria Math" w:hAnsi="Cambria Math"/>
                      <w:color w:val="0000FF"/>
                      <w:sz w:val="32"/>
                      <w:szCs w:val="32"/>
                    </w:rPr>
                    <m:t>1</m:t>
                  </m:r>
                </m:num>
                <m:den>
                  <m:r>
                    <m:rPr>
                      <m:sty m:val="p"/>
                    </m:rPr>
                    <w:rPr>
                      <w:rFonts w:ascii="Cambria Math" w:hAnsi="Cambria Math"/>
                      <w:color w:val="0000FF"/>
                      <w:sz w:val="32"/>
                      <w:szCs w:val="32"/>
                    </w:rPr>
                    <m:t>NO</m:t>
                  </m:r>
                </m:den>
              </m:f>
              <m:r>
                <w:rPr>
                  <w:rFonts w:ascii="Cambria Math" w:hAnsi="Cambria Math"/>
                  <w:color w:val="0000FF"/>
                  <w:sz w:val="32"/>
                  <w:szCs w:val="32"/>
                </w:rPr>
                <m:t>*[</m:t>
              </m:r>
              <m:f>
                <m:fPr>
                  <m:ctrlPr>
                    <w:rPr>
                      <w:rFonts w:ascii="Cambria Math" w:hAnsi="Cambria Math"/>
                      <w:iCs/>
                      <w:color w:val="0000FF"/>
                      <w:sz w:val="32"/>
                      <w:szCs w:val="32"/>
                    </w:rPr>
                  </m:ctrlPr>
                </m:fPr>
                <m:num>
                  <m:r>
                    <m:rPr>
                      <m:sty m:val="p"/>
                    </m:rPr>
                    <w:rPr>
                      <w:rFonts w:ascii="Cambria Math" w:hAnsi="Cambria Math"/>
                      <w:color w:val="0000FF"/>
                      <w:sz w:val="32"/>
                      <w:szCs w:val="32"/>
                    </w:rPr>
                    <m:t>POMV</m:t>
                  </m:r>
                </m:num>
                <m:den>
                  <m:r>
                    <m:rPr>
                      <m:sty m:val="p"/>
                    </m:rPr>
                    <w:rPr>
                      <w:rFonts w:ascii="Cambria Math" w:hAnsi="Cambria Math"/>
                      <w:color w:val="0000FF"/>
                      <w:sz w:val="32"/>
                      <w:szCs w:val="32"/>
                    </w:rPr>
                    <m:t>PO</m:t>
                  </m:r>
                </m:den>
              </m:f>
              <m:r>
                <m:rPr>
                  <m:sty m:val="p"/>
                </m:rPr>
                <w:rPr>
                  <w:rFonts w:ascii="Cambria Math" w:hAnsi="Cambria Math"/>
                  <w:color w:val="0000FF"/>
                  <w:sz w:val="32"/>
                  <w:szCs w:val="32"/>
                </w:rPr>
                <m:t>+</m:t>
              </m:r>
              <m:d>
                <m:dPr>
                  <m:ctrlPr>
                    <w:rPr>
                      <w:rFonts w:ascii="Cambria Math" w:hAnsi="Cambria Math"/>
                      <w:iCs/>
                      <w:color w:val="0000FF"/>
                      <w:sz w:val="32"/>
                      <w:szCs w:val="32"/>
                    </w:rPr>
                  </m:ctrlPr>
                </m:dPr>
                <m:e>
                  <m:r>
                    <m:rPr>
                      <m:sty m:val="p"/>
                    </m:rPr>
                    <w:rPr>
                      <w:rFonts w:ascii="Cambria Math" w:hAnsi="Cambria Math"/>
                      <w:color w:val="0000FF"/>
                      <w:sz w:val="32"/>
                      <w:szCs w:val="32"/>
                    </w:rPr>
                    <m:t>NO-1</m:t>
                  </m:r>
                </m:e>
              </m:d>
              <m:r>
                <m:rPr>
                  <m:sty m:val="p"/>
                </m:rPr>
                <w:rPr>
                  <w:rFonts w:ascii="Cambria Math" w:hAnsi="Cambria Math"/>
                  <w:color w:val="0000FF"/>
                  <w:sz w:val="32"/>
                  <w:szCs w:val="32"/>
                </w:rPr>
                <m:t>*</m:t>
              </m:r>
              <m:f>
                <m:fPr>
                  <m:ctrlPr>
                    <w:rPr>
                      <w:rFonts w:ascii="Cambria Math" w:hAnsi="Cambria Math"/>
                      <w:iCs/>
                      <w:color w:val="0000FF"/>
                      <w:sz w:val="32"/>
                      <w:szCs w:val="32"/>
                    </w:rPr>
                  </m:ctrlPr>
                </m:fPr>
                <m:num>
                  <m:r>
                    <m:rPr>
                      <m:sty m:val="p"/>
                    </m:rPr>
                    <w:rPr>
                      <w:rFonts w:ascii="Cambria Math" w:hAnsi="Cambria Math"/>
                      <w:color w:val="0000FF"/>
                      <w:sz w:val="32"/>
                      <w:szCs w:val="32"/>
                    </w:rPr>
                    <m:t>BO</m:t>
                  </m:r>
                </m:num>
                <m:den>
                  <m:r>
                    <m:rPr>
                      <m:sty m:val="p"/>
                    </m:rPr>
                    <w:rPr>
                      <w:rFonts w:ascii="Cambria Math" w:hAnsi="Cambria Math"/>
                      <w:color w:val="0000FF"/>
                      <w:sz w:val="32"/>
                      <w:szCs w:val="32"/>
                    </w:rPr>
                    <m:t>BOMV</m:t>
                  </m:r>
                </m:den>
              </m:f>
              <m:r>
                <w:rPr>
                  <w:rFonts w:ascii="Cambria Math" w:hAnsi="Cambria Math"/>
                  <w:color w:val="0000FF"/>
                  <w:sz w:val="32"/>
                  <w:szCs w:val="32"/>
                </w:rPr>
                <m:t>]</m:t>
              </m:r>
            </m:e>
          </m:rad>
        </m:oMath>
      </m:oMathPara>
    </w:p>
    <w:p w14:paraId="25951C55" w14:textId="77777777" w:rsidR="00AC6FCC" w:rsidRPr="005C03A2" w:rsidRDefault="00AC6FCC" w:rsidP="00AC6FCC">
      <w:pPr>
        <w:ind w:left="500" w:right="-427"/>
        <w:jc w:val="both"/>
        <w:rPr>
          <w:rFonts w:ascii="Verdana" w:hAnsi="Verdana" w:cs="Tahoma"/>
          <w:b/>
          <w:sz w:val="19"/>
          <w:szCs w:val="19"/>
        </w:rPr>
      </w:pPr>
    </w:p>
    <w:p w14:paraId="646CBBAC" w14:textId="77777777" w:rsidR="00AC6FCC" w:rsidRPr="005C03A2" w:rsidRDefault="00AC6FCC" w:rsidP="00AC6FCC">
      <w:pPr>
        <w:ind w:left="500" w:right="-427"/>
        <w:jc w:val="both"/>
        <w:rPr>
          <w:rFonts w:ascii="Verdana" w:hAnsi="Verdana" w:cs="Tahoma"/>
          <w:b/>
          <w:sz w:val="19"/>
          <w:szCs w:val="19"/>
        </w:rPr>
      </w:pPr>
    </w:p>
    <w:p w14:paraId="308EC825" w14:textId="77777777" w:rsidR="00AC6FCC" w:rsidRPr="005C03A2" w:rsidRDefault="00AC6FCC" w:rsidP="00AC6FCC">
      <w:pPr>
        <w:ind w:left="500" w:right="-427"/>
        <w:jc w:val="both"/>
        <w:rPr>
          <w:rFonts w:ascii="Verdana" w:hAnsi="Verdana" w:cs="Tahoma"/>
          <w:b/>
          <w:sz w:val="19"/>
          <w:szCs w:val="19"/>
        </w:rPr>
      </w:pPr>
    </w:p>
    <w:p w14:paraId="70A0FDB1" w14:textId="77777777" w:rsidR="00AC6FCC" w:rsidRPr="005C03A2" w:rsidRDefault="00AC6FCC" w:rsidP="00AC6FCC">
      <w:pPr>
        <w:ind w:left="500" w:right="-427"/>
        <w:jc w:val="both"/>
        <w:rPr>
          <w:rFonts w:ascii="Verdana" w:hAnsi="Verdana" w:cs="Tahoma"/>
          <w:b/>
          <w:sz w:val="19"/>
          <w:szCs w:val="19"/>
        </w:rPr>
      </w:pPr>
    </w:p>
    <w:p w14:paraId="6B316FBA" w14:textId="77777777" w:rsidR="00AC6FCC" w:rsidRPr="005C03A2" w:rsidRDefault="00AC6FCC" w:rsidP="00AC6FCC">
      <w:pPr>
        <w:ind w:left="500" w:right="-427"/>
        <w:jc w:val="both"/>
        <w:rPr>
          <w:rFonts w:ascii="Verdana" w:hAnsi="Verdana" w:cs="Tahoma"/>
          <w:b/>
          <w:sz w:val="19"/>
          <w:szCs w:val="19"/>
        </w:rPr>
      </w:pPr>
    </w:p>
    <w:p w14:paraId="6298194C" w14:textId="77777777" w:rsidR="00AC6FCC" w:rsidRPr="005C03A2" w:rsidRDefault="00AC6FCC" w:rsidP="00AC6FCC">
      <w:pPr>
        <w:ind w:left="500" w:right="-427"/>
        <w:jc w:val="both"/>
        <w:rPr>
          <w:rFonts w:ascii="Verdana" w:hAnsi="Verdana" w:cs="Tahoma"/>
          <w:b/>
          <w:sz w:val="19"/>
          <w:szCs w:val="19"/>
        </w:rPr>
      </w:pPr>
      <w:r w:rsidRPr="005C03A2">
        <w:rPr>
          <w:rFonts w:ascii="Verdana" w:hAnsi="Verdana" w:cs="Tahoma"/>
          <w:b/>
          <w:sz w:val="19"/>
          <w:szCs w:val="19"/>
        </w:rPr>
        <w:t>Simulación fórmula para valorar el criterio:</w:t>
      </w:r>
    </w:p>
    <w:p w14:paraId="000F53A7" w14:textId="77777777" w:rsidR="00AC6FCC" w:rsidRPr="005C03A2" w:rsidRDefault="00AC6FCC" w:rsidP="00AC6FCC">
      <w:pPr>
        <w:ind w:left="300" w:right="-427"/>
        <w:jc w:val="both"/>
        <w:rPr>
          <w:rFonts w:ascii="Verdana" w:hAnsi="Verdana" w:cs="Tahoma"/>
          <w:b/>
          <w:sz w:val="19"/>
          <w:szCs w:val="19"/>
        </w:rPr>
      </w:pPr>
    </w:p>
    <w:p w14:paraId="6708D561" w14:textId="77777777" w:rsidR="00AC6FCC" w:rsidRPr="005C03A2" w:rsidRDefault="00AC6FCC" w:rsidP="00AC6FCC">
      <w:pPr>
        <w:ind w:left="300" w:right="-427"/>
        <w:jc w:val="both"/>
        <w:rPr>
          <w:rFonts w:ascii="Verdana" w:hAnsi="Verdana" w:cs="Tahoma"/>
        </w:rPr>
      </w:pPr>
    </w:p>
    <w:p w14:paraId="58EECE6B" w14:textId="07800733" w:rsidR="00AC6FCC" w:rsidRDefault="004E4D21" w:rsidP="00AC6FCC">
      <w:pPr>
        <w:ind w:left="300" w:right="-427"/>
        <w:jc w:val="both"/>
        <w:rPr>
          <w:rFonts w:ascii="Verdana" w:hAnsi="Verdana" w:cs="Tahoma"/>
        </w:rPr>
      </w:pPr>
      <w:r>
        <w:rPr>
          <w:noProof/>
        </w:rPr>
        <w:drawing>
          <wp:inline distT="0" distB="0" distL="0" distR="0" wp14:anchorId="55A0E1F4" wp14:editId="180930D9">
            <wp:extent cx="4500563" cy="2883694"/>
            <wp:effectExtent l="0" t="0" r="14605" b="12065"/>
            <wp:docPr id="377872386" name="Gráfico 1">
              <a:extLst xmlns:a="http://schemas.openxmlformats.org/drawingml/2006/main">
                <a:ext uri="{FF2B5EF4-FFF2-40B4-BE49-F238E27FC236}">
                  <a16:creationId xmlns:a16="http://schemas.microsoft.com/office/drawing/2014/main" id="{D57BC917-77B7-4E6B-95EB-BADD4C11BD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996A92A" w14:textId="77777777" w:rsidR="000D3A67" w:rsidRDefault="000D3A67" w:rsidP="00AC6FCC">
      <w:pPr>
        <w:ind w:left="300" w:right="-427"/>
        <w:jc w:val="both"/>
        <w:rPr>
          <w:rFonts w:ascii="Verdana" w:hAnsi="Verdana" w:cs="Tahoma"/>
        </w:rPr>
      </w:pPr>
    </w:p>
    <w:tbl>
      <w:tblPr>
        <w:tblW w:w="4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0"/>
        <w:gridCol w:w="1430"/>
        <w:gridCol w:w="1920"/>
      </w:tblGrid>
      <w:tr w:rsidR="00EA5ABA" w:rsidRPr="00EA5ABA" w14:paraId="2D533CA8" w14:textId="77777777" w:rsidTr="00EA5ABA">
        <w:trPr>
          <w:trHeight w:val="315"/>
          <w:jc w:val="center"/>
        </w:trPr>
        <w:tc>
          <w:tcPr>
            <w:tcW w:w="1340" w:type="dxa"/>
            <w:noWrap/>
            <w:vAlign w:val="bottom"/>
            <w:hideMark/>
          </w:tcPr>
          <w:p w14:paraId="7646D5C8" w14:textId="77777777"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1</w:t>
            </w:r>
          </w:p>
        </w:tc>
        <w:tc>
          <w:tcPr>
            <w:tcW w:w="1430" w:type="dxa"/>
            <w:noWrap/>
            <w:vAlign w:val="center"/>
            <w:hideMark/>
          </w:tcPr>
          <w:p w14:paraId="1684452E" w14:textId="71614292"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18.813.885,54</w:t>
            </w:r>
          </w:p>
        </w:tc>
        <w:tc>
          <w:tcPr>
            <w:tcW w:w="1920" w:type="dxa"/>
            <w:noWrap/>
            <w:vAlign w:val="bottom"/>
            <w:hideMark/>
          </w:tcPr>
          <w:p w14:paraId="6B5EC25C" w14:textId="08054A34"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16,33</w:t>
            </w:r>
          </w:p>
        </w:tc>
      </w:tr>
      <w:tr w:rsidR="00EA5ABA" w:rsidRPr="00EA5ABA" w14:paraId="03B40728" w14:textId="77777777" w:rsidTr="00EA5ABA">
        <w:trPr>
          <w:trHeight w:val="330"/>
          <w:jc w:val="center"/>
        </w:trPr>
        <w:tc>
          <w:tcPr>
            <w:tcW w:w="1340" w:type="dxa"/>
            <w:noWrap/>
            <w:vAlign w:val="bottom"/>
            <w:hideMark/>
          </w:tcPr>
          <w:p w14:paraId="6D4ACEF9" w14:textId="77777777"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2</w:t>
            </w:r>
          </w:p>
        </w:tc>
        <w:tc>
          <w:tcPr>
            <w:tcW w:w="1430" w:type="dxa"/>
            <w:noWrap/>
            <w:vAlign w:val="center"/>
            <w:hideMark/>
          </w:tcPr>
          <w:p w14:paraId="69F30D68" w14:textId="35A346D2" w:rsidR="00EA5ABA" w:rsidRPr="00EA5ABA" w:rsidRDefault="00EA5ABA" w:rsidP="00EA5ABA">
            <w:pPr>
              <w:jc w:val="right"/>
              <w:rPr>
                <w:rFonts w:ascii="Calibri" w:hAnsi="Calibri" w:cs="Calibri"/>
                <w:color w:val="000000"/>
                <w:sz w:val="22"/>
                <w:szCs w:val="22"/>
              </w:rPr>
            </w:pPr>
            <w:r w:rsidRPr="00EA5ABA">
              <w:rPr>
                <w:rFonts w:ascii="Calibri" w:hAnsi="Calibri" w:cs="Calibri"/>
                <w:color w:val="000000"/>
                <w:sz w:val="22"/>
                <w:szCs w:val="22"/>
              </w:rPr>
              <w:t>18.600.000,00</w:t>
            </w:r>
          </w:p>
        </w:tc>
        <w:tc>
          <w:tcPr>
            <w:tcW w:w="1920" w:type="dxa"/>
            <w:noWrap/>
            <w:vAlign w:val="bottom"/>
            <w:hideMark/>
          </w:tcPr>
          <w:p w14:paraId="2C563ECD" w14:textId="65F2C8DA"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18,85</w:t>
            </w:r>
          </w:p>
        </w:tc>
      </w:tr>
      <w:tr w:rsidR="00EA5ABA" w:rsidRPr="00EA5ABA" w14:paraId="6043B082" w14:textId="77777777" w:rsidTr="00EA5ABA">
        <w:trPr>
          <w:trHeight w:val="315"/>
          <w:jc w:val="center"/>
        </w:trPr>
        <w:tc>
          <w:tcPr>
            <w:tcW w:w="1340" w:type="dxa"/>
            <w:noWrap/>
            <w:vAlign w:val="bottom"/>
            <w:hideMark/>
          </w:tcPr>
          <w:p w14:paraId="2C83445A" w14:textId="77777777"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3</w:t>
            </w:r>
          </w:p>
        </w:tc>
        <w:tc>
          <w:tcPr>
            <w:tcW w:w="1430" w:type="dxa"/>
            <w:noWrap/>
            <w:vAlign w:val="center"/>
            <w:hideMark/>
          </w:tcPr>
          <w:p w14:paraId="42E1FABA" w14:textId="6DDEBEB0" w:rsidR="00EA5ABA" w:rsidRPr="00EA5ABA" w:rsidRDefault="00EA5ABA" w:rsidP="00EA5ABA">
            <w:pPr>
              <w:jc w:val="right"/>
              <w:rPr>
                <w:rFonts w:ascii="Calibri" w:hAnsi="Calibri" w:cs="Calibri"/>
                <w:color w:val="000000"/>
                <w:sz w:val="22"/>
                <w:szCs w:val="22"/>
              </w:rPr>
            </w:pPr>
            <w:r w:rsidRPr="00EA5ABA">
              <w:rPr>
                <w:rFonts w:ascii="Calibri" w:hAnsi="Calibri" w:cs="Calibri"/>
                <w:color w:val="000000"/>
                <w:sz w:val="22"/>
                <w:szCs w:val="22"/>
              </w:rPr>
              <w:t>18.000.000,00</w:t>
            </w:r>
          </w:p>
        </w:tc>
        <w:tc>
          <w:tcPr>
            <w:tcW w:w="1920" w:type="dxa"/>
            <w:noWrap/>
            <w:vAlign w:val="bottom"/>
            <w:hideMark/>
          </w:tcPr>
          <w:p w14:paraId="725C76BA" w14:textId="427C0BD0"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23,68</w:t>
            </w:r>
          </w:p>
        </w:tc>
      </w:tr>
      <w:tr w:rsidR="00EA5ABA" w:rsidRPr="00EA5ABA" w14:paraId="16209F71" w14:textId="77777777" w:rsidTr="00EA5ABA">
        <w:trPr>
          <w:trHeight w:val="315"/>
          <w:jc w:val="center"/>
        </w:trPr>
        <w:tc>
          <w:tcPr>
            <w:tcW w:w="1340" w:type="dxa"/>
            <w:noWrap/>
            <w:vAlign w:val="bottom"/>
            <w:hideMark/>
          </w:tcPr>
          <w:p w14:paraId="1FD75DA5" w14:textId="77777777"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4</w:t>
            </w:r>
          </w:p>
        </w:tc>
        <w:tc>
          <w:tcPr>
            <w:tcW w:w="1430" w:type="dxa"/>
            <w:noWrap/>
            <w:vAlign w:val="center"/>
            <w:hideMark/>
          </w:tcPr>
          <w:p w14:paraId="2430446E" w14:textId="459049DE" w:rsidR="00EA5ABA" w:rsidRPr="00EA5ABA" w:rsidRDefault="00EA5ABA" w:rsidP="00EA5ABA">
            <w:pPr>
              <w:jc w:val="right"/>
              <w:rPr>
                <w:rFonts w:ascii="Calibri" w:hAnsi="Calibri" w:cs="Calibri"/>
                <w:color w:val="000000"/>
                <w:sz w:val="22"/>
                <w:szCs w:val="22"/>
              </w:rPr>
            </w:pPr>
            <w:r w:rsidRPr="00EA5ABA">
              <w:rPr>
                <w:rFonts w:ascii="Calibri" w:hAnsi="Calibri" w:cs="Calibri"/>
                <w:color w:val="000000"/>
                <w:sz w:val="22"/>
                <w:szCs w:val="22"/>
              </w:rPr>
              <w:t>17.500.000,00</w:t>
            </w:r>
          </w:p>
        </w:tc>
        <w:tc>
          <w:tcPr>
            <w:tcW w:w="1920" w:type="dxa"/>
            <w:noWrap/>
            <w:vAlign w:val="bottom"/>
            <w:hideMark/>
          </w:tcPr>
          <w:p w14:paraId="6ABE005B" w14:textId="01781CC8"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26,58</w:t>
            </w:r>
          </w:p>
        </w:tc>
      </w:tr>
      <w:tr w:rsidR="00EA5ABA" w:rsidRPr="00EA5ABA" w14:paraId="52846565" w14:textId="77777777" w:rsidTr="00EA5ABA">
        <w:trPr>
          <w:trHeight w:val="315"/>
          <w:jc w:val="center"/>
        </w:trPr>
        <w:tc>
          <w:tcPr>
            <w:tcW w:w="1340" w:type="dxa"/>
            <w:noWrap/>
            <w:vAlign w:val="bottom"/>
            <w:hideMark/>
          </w:tcPr>
          <w:p w14:paraId="7C91799B" w14:textId="77777777"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5</w:t>
            </w:r>
          </w:p>
        </w:tc>
        <w:tc>
          <w:tcPr>
            <w:tcW w:w="1430" w:type="dxa"/>
            <w:noWrap/>
            <w:vAlign w:val="center"/>
            <w:hideMark/>
          </w:tcPr>
          <w:p w14:paraId="73F31B0D" w14:textId="6D77701B" w:rsidR="00EA5ABA" w:rsidRPr="00EA5ABA" w:rsidRDefault="00EA5ABA" w:rsidP="00EA5ABA">
            <w:pPr>
              <w:jc w:val="right"/>
              <w:rPr>
                <w:rFonts w:ascii="Calibri" w:hAnsi="Calibri" w:cs="Calibri"/>
                <w:color w:val="000000"/>
                <w:sz w:val="22"/>
                <w:szCs w:val="22"/>
              </w:rPr>
            </w:pPr>
            <w:r w:rsidRPr="00EA5ABA">
              <w:rPr>
                <w:rFonts w:ascii="Calibri" w:hAnsi="Calibri" w:cs="Calibri"/>
                <w:color w:val="000000"/>
                <w:sz w:val="22"/>
                <w:szCs w:val="22"/>
              </w:rPr>
              <w:t>17.000.000,00</w:t>
            </w:r>
          </w:p>
        </w:tc>
        <w:tc>
          <w:tcPr>
            <w:tcW w:w="1920" w:type="dxa"/>
            <w:noWrap/>
            <w:vAlign w:val="bottom"/>
            <w:hideMark/>
          </w:tcPr>
          <w:p w14:paraId="5061C9B8" w14:textId="05E3AFBD"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28,96</w:t>
            </w:r>
          </w:p>
        </w:tc>
      </w:tr>
      <w:tr w:rsidR="00EA5ABA" w14:paraId="7E888F0D" w14:textId="77777777" w:rsidTr="00EA5ABA">
        <w:trPr>
          <w:trHeight w:val="330"/>
          <w:jc w:val="center"/>
        </w:trPr>
        <w:tc>
          <w:tcPr>
            <w:tcW w:w="1340" w:type="dxa"/>
            <w:noWrap/>
            <w:vAlign w:val="bottom"/>
            <w:hideMark/>
          </w:tcPr>
          <w:p w14:paraId="3C32AD75" w14:textId="77777777" w:rsidR="00EA5ABA" w:rsidRP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6</w:t>
            </w:r>
          </w:p>
        </w:tc>
        <w:tc>
          <w:tcPr>
            <w:tcW w:w="1430" w:type="dxa"/>
            <w:noWrap/>
            <w:vAlign w:val="center"/>
            <w:hideMark/>
          </w:tcPr>
          <w:p w14:paraId="7F352C34" w14:textId="285DF230" w:rsidR="00EA5ABA" w:rsidRPr="00EA5ABA" w:rsidRDefault="00EA5ABA" w:rsidP="00EA5ABA">
            <w:pPr>
              <w:jc w:val="right"/>
              <w:rPr>
                <w:rFonts w:ascii="Calibri" w:hAnsi="Calibri" w:cs="Calibri"/>
                <w:b/>
                <w:bCs/>
                <w:color w:val="0000FF"/>
                <w:sz w:val="22"/>
                <w:szCs w:val="22"/>
              </w:rPr>
            </w:pPr>
            <w:r w:rsidRPr="00EA5ABA">
              <w:rPr>
                <w:rFonts w:ascii="Calibri" w:hAnsi="Calibri" w:cs="Calibri"/>
                <w:color w:val="000000"/>
                <w:sz w:val="22"/>
                <w:szCs w:val="22"/>
              </w:rPr>
              <w:t>16.500.000,00</w:t>
            </w:r>
          </w:p>
        </w:tc>
        <w:tc>
          <w:tcPr>
            <w:tcW w:w="1920" w:type="dxa"/>
            <w:noWrap/>
            <w:vAlign w:val="bottom"/>
            <w:hideMark/>
          </w:tcPr>
          <w:p w14:paraId="35EDCAC4" w14:textId="56F77ADB" w:rsidR="00EA5ABA" w:rsidRDefault="00EA5ABA" w:rsidP="00EA5ABA">
            <w:pPr>
              <w:jc w:val="right"/>
              <w:rPr>
                <w:rFonts w:ascii="Calibri" w:hAnsi="Calibri" w:cs="Calibri"/>
                <w:b/>
                <w:bCs/>
                <w:color w:val="0000FF"/>
                <w:sz w:val="22"/>
                <w:szCs w:val="22"/>
              </w:rPr>
            </w:pPr>
            <w:r w:rsidRPr="00EA5ABA">
              <w:rPr>
                <w:rFonts w:ascii="Calibri" w:hAnsi="Calibri" w:cs="Calibri"/>
                <w:b/>
                <w:bCs/>
                <w:color w:val="0000FF"/>
                <w:sz w:val="22"/>
                <w:szCs w:val="22"/>
              </w:rPr>
              <w:t>31,00</w:t>
            </w:r>
          </w:p>
        </w:tc>
      </w:tr>
    </w:tbl>
    <w:p w14:paraId="7E32854D" w14:textId="77777777" w:rsidR="000D3A67" w:rsidRPr="005C03A2" w:rsidRDefault="000D3A67" w:rsidP="00AC6FCC">
      <w:pPr>
        <w:ind w:left="300" w:right="-427"/>
        <w:jc w:val="both"/>
        <w:rPr>
          <w:rFonts w:ascii="Verdana" w:hAnsi="Verdana" w:cs="Tahoma"/>
        </w:rPr>
      </w:pPr>
    </w:p>
    <w:p w14:paraId="5C71C0BA" w14:textId="77777777" w:rsidR="00AC6FCC" w:rsidRPr="005C03A2" w:rsidRDefault="00AC6FCC" w:rsidP="00AC6FCC">
      <w:pPr>
        <w:ind w:left="300" w:right="-427"/>
        <w:jc w:val="both"/>
        <w:rPr>
          <w:rFonts w:ascii="Verdana" w:hAnsi="Verdana" w:cs="Tahoma"/>
        </w:rPr>
      </w:pPr>
    </w:p>
    <w:p w14:paraId="12FB81F4" w14:textId="77777777" w:rsidR="00AC6FCC" w:rsidRPr="005C03A2" w:rsidRDefault="00AC6FCC" w:rsidP="00AC6FCC">
      <w:pPr>
        <w:ind w:left="300" w:right="-427"/>
        <w:jc w:val="both"/>
        <w:rPr>
          <w:rFonts w:ascii="Verdana" w:hAnsi="Verdana" w:cs="Tahoma"/>
        </w:rPr>
      </w:pPr>
    </w:p>
    <w:p w14:paraId="55B53412" w14:textId="77777777" w:rsidR="00AC6FCC" w:rsidRPr="005C03A2" w:rsidRDefault="00AC6FCC" w:rsidP="00AC6FCC">
      <w:pPr>
        <w:ind w:left="300" w:right="-427"/>
        <w:jc w:val="both"/>
        <w:rPr>
          <w:rFonts w:ascii="Verdana" w:hAnsi="Verdana" w:cs="Tahoma"/>
        </w:rPr>
      </w:pPr>
    </w:p>
    <w:p w14:paraId="239B8CDA" w14:textId="77777777" w:rsidR="00AC6FCC" w:rsidRPr="005C03A2" w:rsidRDefault="00AC6FCC" w:rsidP="00AC6FCC">
      <w:pPr>
        <w:ind w:left="300" w:right="-427"/>
        <w:jc w:val="both"/>
        <w:rPr>
          <w:rFonts w:ascii="Verdana" w:hAnsi="Verdana" w:cs="Tahoma"/>
        </w:rPr>
      </w:pPr>
    </w:p>
    <w:p w14:paraId="217759C5" w14:textId="77777777" w:rsidR="00AC6FCC" w:rsidRDefault="00AC6FCC" w:rsidP="00AC6FCC">
      <w:pPr>
        <w:ind w:left="300" w:right="-427"/>
        <w:jc w:val="both"/>
        <w:rPr>
          <w:rFonts w:ascii="Verdana" w:hAnsi="Verdana" w:cs="Tahoma"/>
        </w:rPr>
      </w:pPr>
    </w:p>
    <w:p w14:paraId="59F5DD44" w14:textId="77777777" w:rsidR="000D3A67" w:rsidRPr="005C03A2" w:rsidRDefault="000D3A67" w:rsidP="00AC6FCC">
      <w:pPr>
        <w:ind w:left="300" w:right="-427"/>
        <w:jc w:val="both"/>
        <w:rPr>
          <w:rFonts w:ascii="Verdana" w:hAnsi="Verdana" w:cs="Tahoma"/>
        </w:rPr>
      </w:pPr>
    </w:p>
    <w:p w14:paraId="7ABB947C" w14:textId="77777777" w:rsidR="00AC6FCC" w:rsidRPr="005C03A2" w:rsidRDefault="00AC6FCC" w:rsidP="00AC6FCC">
      <w:pPr>
        <w:ind w:left="300" w:right="-427"/>
        <w:jc w:val="both"/>
        <w:rPr>
          <w:rFonts w:ascii="Verdana" w:hAnsi="Verdana" w:cs="Tahoma"/>
        </w:rPr>
      </w:pPr>
    </w:p>
    <w:p w14:paraId="093C428D" w14:textId="77777777" w:rsidR="00AC6FCC" w:rsidRPr="005C03A2" w:rsidRDefault="00AC6FCC" w:rsidP="00AC6FCC">
      <w:pPr>
        <w:ind w:left="300" w:right="-427"/>
        <w:jc w:val="both"/>
        <w:rPr>
          <w:rFonts w:ascii="Verdana" w:hAnsi="Verdana" w:cs="Tahoma"/>
        </w:rPr>
      </w:pPr>
    </w:p>
    <w:p w14:paraId="203CA02D" w14:textId="77777777" w:rsidR="00AB58C9" w:rsidRPr="005C03A2" w:rsidRDefault="0065202F" w:rsidP="00755505">
      <w:pPr>
        <w:pStyle w:val="Ttulo3"/>
        <w:ind w:left="1701" w:hanging="1843"/>
      </w:pPr>
      <w:bookmarkStart w:id="910" w:name="_Toc38387836"/>
      <w:bookmarkStart w:id="911" w:name="_Toc33530865"/>
      <w:bookmarkStart w:id="912" w:name="_Toc48118075"/>
      <w:bookmarkStart w:id="913" w:name="_Toc215044385"/>
      <w:bookmarkStart w:id="914" w:name="_Toc34132953"/>
      <w:bookmarkStart w:id="915" w:name="_Toc38387837"/>
      <w:bookmarkStart w:id="916" w:name="_Toc39127504"/>
      <w:bookmarkStart w:id="917" w:name="_Toc40872928"/>
      <w:bookmarkStart w:id="918" w:name="AnexoII1"/>
      <w:r w:rsidRPr="005C03A2">
        <w:lastRenderedPageBreak/>
        <w:t>ANEXO II.</w:t>
      </w:r>
      <w:r w:rsidR="00AB58C9" w:rsidRPr="005C03A2">
        <w:t>0.-</w:t>
      </w:r>
      <w:r w:rsidR="00AB58C9" w:rsidRPr="005C03A2">
        <w:tab/>
      </w:r>
      <w:r w:rsidR="00AB58C9" w:rsidRPr="005C03A2">
        <w:rPr>
          <w:rFonts w:eastAsia="Calibri"/>
        </w:rPr>
        <w:t>DATOS DE CARÁCTER PERSONAL</w:t>
      </w:r>
      <w:bookmarkEnd w:id="910"/>
      <w:bookmarkEnd w:id="911"/>
      <w:bookmarkEnd w:id="912"/>
      <w:bookmarkEnd w:id="913"/>
    </w:p>
    <w:p w14:paraId="50D991AC" w14:textId="77777777" w:rsidR="00AB58C9" w:rsidRPr="005C03A2"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5C03A2"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5C03A2"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5C03A2" w:rsidRDefault="00AB58C9" w:rsidP="00AB58C9">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vertAlign w:val="superscript"/>
        </w:rPr>
        <w:footnoteReference w:id="2"/>
      </w:r>
      <w:r w:rsidRPr="005C03A2">
        <w:rPr>
          <w:rFonts w:ascii="Verdana" w:hAnsi="Verdana" w:cs="Tahoma"/>
          <w:sz w:val="19"/>
          <w:szCs w:val="19"/>
        </w:rPr>
        <w:t xml:space="preserve"> Dña./D.…………………………………………………………………………, con DNI…………………………… en nombre propio o en representación de (operadora económica) ………………………… ……………………………………………………………, con NIF…………………………</w:t>
      </w:r>
      <w:r w:rsidRPr="005C03A2">
        <w:rPr>
          <w:rFonts w:ascii="Verdana" w:hAnsi="Verdana" w:cs="Tahoma"/>
          <w:i/>
          <w:sz w:val="19"/>
          <w:szCs w:val="19"/>
        </w:rPr>
        <w:t>(</w:t>
      </w:r>
      <w:r w:rsidRPr="005C03A2">
        <w:rPr>
          <w:rFonts w:ascii="Verdana" w:hAnsi="Verdana" w:cs="Tahoma"/>
          <w:sz w:val="19"/>
          <w:szCs w:val="19"/>
        </w:rPr>
        <w:t>de la operadora económica)</w:t>
      </w:r>
    </w:p>
    <w:p w14:paraId="4A2DFC95" w14:textId="77777777" w:rsidR="00AB58C9" w:rsidRPr="005C03A2"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5C03A2" w:rsidRDefault="00AB58C9" w:rsidP="00AB58C9">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En relación con el procedimiento de adjudicación del contrato con expediente nº……………………………</w:t>
      </w:r>
    </w:p>
    <w:p w14:paraId="65132DA9" w14:textId="77777777" w:rsidR="00AB58C9" w:rsidRPr="005C03A2" w:rsidRDefault="00AB58C9" w:rsidP="00AB58C9">
      <w:pPr>
        <w:ind w:right="-427"/>
        <w:jc w:val="center"/>
        <w:rPr>
          <w:rFonts w:ascii="Verdana" w:hAnsi="Verdana" w:cs="Tahoma"/>
          <w:b/>
          <w:sz w:val="19"/>
          <w:szCs w:val="19"/>
        </w:rPr>
      </w:pPr>
    </w:p>
    <w:p w14:paraId="2BCB95F8" w14:textId="77777777" w:rsidR="00AB58C9" w:rsidRPr="005C03A2" w:rsidRDefault="00AB58C9" w:rsidP="00AB58C9">
      <w:pPr>
        <w:ind w:right="-427"/>
        <w:jc w:val="center"/>
        <w:rPr>
          <w:rFonts w:ascii="Verdana" w:hAnsi="Verdana" w:cs="Tahoma"/>
          <w:b/>
          <w:sz w:val="19"/>
          <w:szCs w:val="19"/>
        </w:rPr>
      </w:pPr>
    </w:p>
    <w:p w14:paraId="3C452250" w14:textId="77777777" w:rsidR="00AB58C9" w:rsidRPr="005C03A2" w:rsidRDefault="00AB58C9" w:rsidP="00AB58C9">
      <w:pPr>
        <w:ind w:right="-427"/>
        <w:jc w:val="center"/>
        <w:rPr>
          <w:rFonts w:ascii="Verdana" w:hAnsi="Verdana" w:cs="Tahoma"/>
          <w:b/>
          <w:sz w:val="19"/>
          <w:szCs w:val="19"/>
        </w:rPr>
      </w:pPr>
      <w:r w:rsidRPr="005C03A2">
        <w:rPr>
          <w:rFonts w:ascii="Verdana" w:hAnsi="Verdana" w:cs="Tahoma"/>
          <w:b/>
          <w:sz w:val="19"/>
          <w:szCs w:val="19"/>
        </w:rPr>
        <w:t>DECLARA:</w:t>
      </w:r>
    </w:p>
    <w:p w14:paraId="43421B06" w14:textId="77777777" w:rsidR="00AB58C9" w:rsidRPr="005C03A2" w:rsidRDefault="00AB58C9" w:rsidP="00AB58C9">
      <w:pPr>
        <w:ind w:right="-427"/>
        <w:jc w:val="center"/>
        <w:rPr>
          <w:rFonts w:ascii="Verdana" w:hAnsi="Verdana" w:cs="Tahoma"/>
          <w:b/>
          <w:sz w:val="19"/>
          <w:szCs w:val="19"/>
        </w:rPr>
      </w:pPr>
    </w:p>
    <w:p w14:paraId="5A13855A" w14:textId="77777777" w:rsidR="00AB58C9" w:rsidRPr="005C03A2" w:rsidRDefault="00AB58C9" w:rsidP="00AB58C9">
      <w:pPr>
        <w:ind w:right="-427"/>
        <w:jc w:val="center"/>
        <w:rPr>
          <w:rFonts w:ascii="Verdana" w:hAnsi="Verdana" w:cs="Tahoma"/>
          <w:b/>
          <w:sz w:val="19"/>
          <w:szCs w:val="19"/>
        </w:rPr>
      </w:pPr>
    </w:p>
    <w:p w14:paraId="39EFB52C" w14:textId="77777777" w:rsidR="00AB58C9" w:rsidRPr="005C03A2" w:rsidRDefault="00AB58C9" w:rsidP="00AB58C9">
      <w:pPr>
        <w:spacing w:line="260" w:lineRule="atLeast"/>
        <w:ind w:left="851" w:right="-427" w:hanging="284"/>
        <w:jc w:val="both"/>
        <w:rPr>
          <w:rFonts w:ascii="Verdana" w:hAnsi="Verdana" w:cs="Tahoma"/>
          <w:sz w:val="19"/>
          <w:szCs w:val="19"/>
        </w:rPr>
      </w:pPr>
      <w:r w:rsidRPr="005C03A2">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5C03A2" w:rsidRDefault="00AB58C9" w:rsidP="00AB58C9">
      <w:pPr>
        <w:spacing w:line="260" w:lineRule="atLeast"/>
        <w:ind w:left="993" w:right="-427" w:hanging="426"/>
        <w:jc w:val="both"/>
        <w:rPr>
          <w:rFonts w:ascii="Verdana" w:hAnsi="Verdana" w:cs="Tahoma"/>
          <w:sz w:val="19"/>
          <w:szCs w:val="19"/>
        </w:rPr>
      </w:pPr>
    </w:p>
    <w:p w14:paraId="53F5848A" w14:textId="77777777" w:rsidR="00AB58C9" w:rsidRPr="005C03A2" w:rsidRDefault="00AB58C9" w:rsidP="00AB58C9">
      <w:pPr>
        <w:spacing w:line="260" w:lineRule="atLeast"/>
        <w:ind w:left="851" w:right="-427" w:hanging="284"/>
        <w:jc w:val="both"/>
        <w:rPr>
          <w:rFonts w:ascii="Verdana" w:hAnsi="Verdana" w:cs="Tahoma"/>
          <w:sz w:val="19"/>
          <w:szCs w:val="19"/>
        </w:rPr>
      </w:pPr>
      <w:r w:rsidRPr="005C03A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5C03A2" w:rsidRDefault="00AB58C9" w:rsidP="00AB58C9">
      <w:pPr>
        <w:spacing w:line="260" w:lineRule="atLeast"/>
        <w:ind w:left="993" w:right="-427" w:hanging="426"/>
        <w:jc w:val="both"/>
        <w:rPr>
          <w:rFonts w:ascii="Verdana" w:hAnsi="Verdana" w:cs="Tahoma"/>
          <w:sz w:val="19"/>
          <w:szCs w:val="19"/>
        </w:rPr>
      </w:pPr>
    </w:p>
    <w:p w14:paraId="1D5D51B5" w14:textId="77777777" w:rsidR="00AB58C9" w:rsidRPr="005C03A2" w:rsidRDefault="00AB58C9" w:rsidP="00AB58C9">
      <w:pPr>
        <w:ind w:right="-427"/>
        <w:rPr>
          <w:rFonts w:ascii="Verdana" w:hAnsi="Verdana" w:cs="Tahoma"/>
          <w:sz w:val="19"/>
          <w:szCs w:val="19"/>
        </w:rPr>
      </w:pPr>
      <w:r w:rsidRPr="005C03A2">
        <w:rPr>
          <w:rFonts w:ascii="Verdana" w:hAnsi="Verdana" w:cs="Tahoma"/>
          <w:sz w:val="19"/>
          <w:szCs w:val="19"/>
        </w:rPr>
        <w:t>En ............................., a ...... de .................... de 20</w:t>
      </w:r>
      <w:proofErr w:type="gramStart"/>
      <w:r w:rsidRPr="005C03A2">
        <w:rPr>
          <w:rFonts w:ascii="Verdana" w:hAnsi="Verdana" w:cs="Tahoma"/>
          <w:sz w:val="19"/>
          <w:szCs w:val="19"/>
        </w:rPr>
        <w:t>…….</w:t>
      </w:r>
      <w:proofErr w:type="gramEnd"/>
      <w:r w:rsidRPr="005C03A2">
        <w:rPr>
          <w:rFonts w:ascii="Verdana" w:hAnsi="Verdana" w:cs="Tahoma"/>
          <w:sz w:val="19"/>
          <w:szCs w:val="19"/>
        </w:rPr>
        <w:t>.</w:t>
      </w:r>
    </w:p>
    <w:p w14:paraId="20143BD0"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5C03A2" w:rsidRDefault="00AB58C9" w:rsidP="00AB58C9">
      <w:pPr>
        <w:ind w:right="-427"/>
        <w:rPr>
          <w:rFonts w:ascii="Verdana" w:hAnsi="Verdana" w:cs="Tahoma"/>
          <w:sz w:val="19"/>
          <w:szCs w:val="19"/>
        </w:rPr>
      </w:pPr>
      <w:r w:rsidRPr="005C03A2">
        <w:rPr>
          <w:rFonts w:ascii="Verdana" w:hAnsi="Verdana" w:cs="Tahoma"/>
          <w:sz w:val="19"/>
          <w:szCs w:val="19"/>
        </w:rPr>
        <w:t>Firmado:</w:t>
      </w:r>
    </w:p>
    <w:p w14:paraId="051C20AD" w14:textId="17E45FEF" w:rsidR="00AB58C9" w:rsidRPr="005C03A2" w:rsidRDefault="00AB58C9" w:rsidP="4E50904B">
      <w:pPr>
        <w:kinsoku w:val="0"/>
        <w:overflowPunct w:val="0"/>
        <w:ind w:left="-142" w:right="-427"/>
        <w:rPr>
          <w:rFonts w:ascii="Verdana" w:eastAsia="Calibri" w:hAnsi="Verdana" w:cs="Arial"/>
          <w:sz w:val="18"/>
          <w:szCs w:val="18"/>
        </w:rPr>
      </w:pPr>
    </w:p>
    <w:p w14:paraId="231E4F29" w14:textId="77777777" w:rsidR="00AB58C9" w:rsidRPr="005C03A2"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5C03A2"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5C03A2" w:rsidRDefault="00AB58C9" w:rsidP="00AB58C9">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1D745D5F" w14:textId="77777777" w:rsidR="00AB58C9" w:rsidRPr="005C03A2" w:rsidRDefault="00AB58C9" w:rsidP="00AB58C9">
      <w:pPr>
        <w:shd w:val="clear" w:color="auto" w:fill="FFFFFF"/>
        <w:ind w:right="-427"/>
        <w:jc w:val="both"/>
        <w:rPr>
          <w:rFonts w:ascii="Verdana" w:hAnsi="Verdana"/>
          <w:b/>
          <w:sz w:val="14"/>
          <w:szCs w:val="14"/>
        </w:rPr>
      </w:pPr>
    </w:p>
    <w:p w14:paraId="142ECA86" w14:textId="77777777" w:rsidR="00AB58C9" w:rsidRPr="005C03A2" w:rsidRDefault="00AB58C9" w:rsidP="00AB58C9">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21C3551" w14:textId="77777777" w:rsidR="00AB58C9" w:rsidRPr="005C03A2" w:rsidRDefault="00AB58C9" w:rsidP="00AB58C9">
      <w:pPr>
        <w:shd w:val="clear" w:color="auto" w:fill="FFFFFF"/>
        <w:ind w:right="-427"/>
        <w:jc w:val="both"/>
        <w:rPr>
          <w:rFonts w:ascii="Verdana" w:hAnsi="Verdana"/>
          <w:sz w:val="14"/>
          <w:szCs w:val="14"/>
        </w:rPr>
      </w:pPr>
    </w:p>
    <w:p w14:paraId="6F365EEE" w14:textId="77777777" w:rsidR="00AB58C9" w:rsidRPr="005C03A2" w:rsidRDefault="00AB58C9" w:rsidP="001161DC">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13E4CFFE" w14:textId="77777777" w:rsidR="00AB58C9" w:rsidRPr="005C03A2" w:rsidRDefault="00AB58C9" w:rsidP="001161DC">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5C03A2" w:rsidRDefault="00AB58C9" w:rsidP="001161DC">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5C03A2" w:rsidRDefault="00AB58C9" w:rsidP="001161DC">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2FA620E1" w14:textId="77777777" w:rsidR="00AB58C9" w:rsidRPr="005C03A2" w:rsidRDefault="00AB58C9" w:rsidP="001161DC">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13481D94" w14:textId="77777777" w:rsidR="00AB58C9" w:rsidRPr="005C03A2"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5C03A2" w:rsidRDefault="00AB58C9" w:rsidP="00AB58C9">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78BC592" w14:textId="77777777" w:rsidR="00AB58C9" w:rsidRPr="005C03A2" w:rsidRDefault="00AB58C9">
      <w:pPr>
        <w:rPr>
          <w:rFonts w:ascii="Verdana" w:hAnsi="Verdana" w:cs="Arial"/>
          <w:b/>
          <w:caps/>
          <w:sz w:val="19"/>
          <w:szCs w:val="19"/>
        </w:rPr>
      </w:pPr>
      <w:r w:rsidRPr="005C03A2">
        <w:br w:type="page"/>
      </w:r>
    </w:p>
    <w:p w14:paraId="382729C9" w14:textId="77777777" w:rsidR="00AC6FCC" w:rsidRPr="005C03A2" w:rsidRDefault="00AC6FCC" w:rsidP="0094604D">
      <w:pPr>
        <w:pStyle w:val="Ttulo3"/>
        <w:ind w:left="1701" w:hanging="1701"/>
        <w:rPr>
          <w:i/>
        </w:rPr>
      </w:pPr>
      <w:bookmarkStart w:id="919" w:name="_Toc48118076"/>
      <w:bookmarkStart w:id="920" w:name="_Toc215044386"/>
      <w:r w:rsidRPr="005C03A2">
        <w:lastRenderedPageBreak/>
        <w:t>ANEXO II.1.-</w:t>
      </w:r>
      <w:r w:rsidRPr="005C03A2">
        <w:tab/>
        <w:t>DOCUMENTO EUROPEO ÚNICO DE CONTRATACIÓN (DEUC)</w:t>
      </w:r>
      <w:bookmarkEnd w:id="914"/>
      <w:bookmarkEnd w:id="915"/>
      <w:bookmarkEnd w:id="916"/>
      <w:bookmarkEnd w:id="917"/>
      <w:bookmarkEnd w:id="919"/>
      <w:bookmarkEnd w:id="920"/>
    </w:p>
    <w:p w14:paraId="517AE341" w14:textId="77777777" w:rsidR="00AC6FCC" w:rsidRPr="005C03A2" w:rsidRDefault="00AC6FCC" w:rsidP="00AC6FCC">
      <w:pPr>
        <w:rPr>
          <w:rFonts w:ascii="Verdana" w:hAnsi="Verdana"/>
          <w:sz w:val="20"/>
          <w:szCs w:val="20"/>
        </w:rPr>
      </w:pPr>
    </w:p>
    <w:p w14:paraId="726D0948" w14:textId="77777777" w:rsidR="00AC6FCC" w:rsidRPr="005C03A2" w:rsidRDefault="00AC6FCC" w:rsidP="00AC6FCC">
      <w:pPr>
        <w:ind w:right="-427"/>
        <w:jc w:val="center"/>
        <w:rPr>
          <w:rFonts w:ascii="Verdana" w:eastAsia="Calibri" w:hAnsi="Verdana"/>
          <w:b/>
          <w:sz w:val="20"/>
          <w:szCs w:val="20"/>
        </w:rPr>
      </w:pPr>
      <w:r w:rsidRPr="005C03A2">
        <w:rPr>
          <w:rFonts w:ascii="Verdana" w:eastAsia="Calibri" w:hAnsi="Verdana"/>
          <w:b/>
          <w:sz w:val="20"/>
          <w:szCs w:val="20"/>
        </w:rPr>
        <w:t>ÍNDICE</w:t>
      </w:r>
    </w:p>
    <w:p w14:paraId="5C09F2BC" w14:textId="77777777" w:rsidR="00AC6FCC" w:rsidRPr="005C03A2" w:rsidRDefault="00AC6FCC" w:rsidP="00AC6FCC">
      <w:pPr>
        <w:ind w:right="-427"/>
        <w:rPr>
          <w:rFonts w:ascii="Verdana" w:eastAsia="Calibri" w:hAnsi="Verdana"/>
          <w:sz w:val="20"/>
          <w:szCs w:val="20"/>
        </w:rPr>
      </w:pPr>
    </w:p>
    <w:p w14:paraId="04B1FF93" w14:textId="77777777" w:rsidR="00AC6FCC" w:rsidRPr="005C03A2" w:rsidRDefault="00AC6FCC" w:rsidP="00AC6FCC">
      <w:pPr>
        <w:ind w:right="-427"/>
        <w:rPr>
          <w:rFonts w:ascii="Verdana" w:eastAsia="Calibri" w:hAnsi="Verdana"/>
          <w:sz w:val="20"/>
          <w:szCs w:val="20"/>
        </w:rPr>
      </w:pPr>
    </w:p>
    <w:p w14:paraId="3BA665BF" w14:textId="77777777" w:rsidR="00AC6FCC" w:rsidRPr="005C03A2" w:rsidRDefault="00AC6FCC" w:rsidP="00AC6FCC">
      <w:pPr>
        <w:ind w:right="-427"/>
        <w:jc w:val="both"/>
        <w:rPr>
          <w:rFonts w:ascii="Verdana" w:eastAsia="Calibri" w:hAnsi="Verdana"/>
          <w:sz w:val="19"/>
          <w:szCs w:val="19"/>
        </w:rPr>
      </w:pPr>
      <w:r w:rsidRPr="005C03A2">
        <w:rPr>
          <w:rFonts w:ascii="Verdana" w:eastAsia="Calibri" w:hAnsi="Verdana"/>
          <w:sz w:val="19"/>
          <w:szCs w:val="19"/>
        </w:rPr>
        <w:t>El presente formulario consta de las siguientes partes y secciones:</w:t>
      </w:r>
    </w:p>
    <w:p w14:paraId="799A24D4" w14:textId="77777777" w:rsidR="00AC6FCC" w:rsidRPr="005C03A2" w:rsidRDefault="00AC6FCC" w:rsidP="00AC6FCC">
      <w:pPr>
        <w:ind w:left="1418" w:right="-427" w:hanging="1134"/>
        <w:jc w:val="both"/>
        <w:rPr>
          <w:rFonts w:ascii="Verdana" w:eastAsia="Calibri" w:hAnsi="Verdana"/>
          <w:sz w:val="19"/>
          <w:szCs w:val="19"/>
        </w:rPr>
      </w:pPr>
    </w:p>
    <w:p w14:paraId="2983CE0E"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w:t>
      </w:r>
      <w:r w:rsidRPr="005C03A2">
        <w:rPr>
          <w:rFonts w:ascii="Verdana" w:eastAsia="Calibri" w:hAnsi="Verdana"/>
          <w:sz w:val="19"/>
          <w:szCs w:val="19"/>
        </w:rPr>
        <w:tab/>
        <w:t xml:space="preserve">Información sobre el procedimiento de contratación y el </w:t>
      </w:r>
      <w:proofErr w:type="gramStart"/>
      <w:r w:rsidRPr="005C03A2">
        <w:rPr>
          <w:rFonts w:ascii="Verdana" w:eastAsia="Calibri" w:hAnsi="Verdana"/>
          <w:sz w:val="19"/>
          <w:szCs w:val="19"/>
        </w:rPr>
        <w:t>poder adjudicador o la entidad adjudicadora</w:t>
      </w:r>
      <w:proofErr w:type="gramEnd"/>
      <w:r w:rsidRPr="005C03A2">
        <w:rPr>
          <w:rFonts w:ascii="Verdana" w:eastAsia="Calibri" w:hAnsi="Verdana"/>
          <w:sz w:val="19"/>
          <w:szCs w:val="19"/>
        </w:rPr>
        <w:t>.</w:t>
      </w:r>
    </w:p>
    <w:p w14:paraId="4084BE6F" w14:textId="77777777" w:rsidR="00AC6FCC" w:rsidRPr="005C03A2" w:rsidRDefault="00AC6FCC" w:rsidP="00AC6FCC">
      <w:pPr>
        <w:ind w:left="1418" w:right="-427" w:hanging="1134"/>
        <w:jc w:val="both"/>
        <w:rPr>
          <w:rFonts w:ascii="Verdana" w:eastAsia="Calibri" w:hAnsi="Verdana"/>
          <w:sz w:val="19"/>
          <w:szCs w:val="19"/>
        </w:rPr>
      </w:pPr>
    </w:p>
    <w:p w14:paraId="3F8A8FE0"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II.</w:t>
      </w:r>
      <w:r w:rsidRPr="005C03A2">
        <w:rPr>
          <w:rFonts w:ascii="Verdana" w:eastAsia="Calibri" w:hAnsi="Verdana"/>
          <w:sz w:val="19"/>
          <w:szCs w:val="19"/>
        </w:rPr>
        <w:tab/>
        <w:t>Información sobre la operadora económica.</w:t>
      </w:r>
    </w:p>
    <w:p w14:paraId="41BE5F43" w14:textId="77777777" w:rsidR="00AC6FCC" w:rsidRPr="005C03A2" w:rsidRDefault="00AC6FCC" w:rsidP="00AC6FCC">
      <w:pPr>
        <w:ind w:left="1418" w:right="-427" w:hanging="1134"/>
        <w:jc w:val="both"/>
        <w:rPr>
          <w:rFonts w:ascii="Verdana" w:eastAsia="Calibri" w:hAnsi="Verdana"/>
          <w:sz w:val="19"/>
          <w:szCs w:val="19"/>
        </w:rPr>
      </w:pPr>
    </w:p>
    <w:p w14:paraId="3F5973D8"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A:</w:t>
      </w:r>
      <w:r w:rsidRPr="005C03A2">
        <w:rPr>
          <w:rFonts w:ascii="Verdana" w:eastAsia="Calibri" w:hAnsi="Verdana"/>
          <w:sz w:val="19"/>
          <w:szCs w:val="19"/>
        </w:rPr>
        <w:tab/>
      </w:r>
      <w:r w:rsidR="00AC6FCC" w:rsidRPr="005C03A2">
        <w:rPr>
          <w:rFonts w:ascii="Verdana" w:eastAsia="Calibri" w:hAnsi="Verdana"/>
          <w:sz w:val="19"/>
          <w:szCs w:val="19"/>
        </w:rPr>
        <w:t>Información sobre la operadora económica.</w:t>
      </w:r>
    </w:p>
    <w:p w14:paraId="65BDEB86"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B:</w:t>
      </w:r>
      <w:r w:rsidRPr="005C03A2">
        <w:rPr>
          <w:rFonts w:ascii="Verdana" w:eastAsia="Calibri" w:hAnsi="Verdana"/>
          <w:sz w:val="19"/>
          <w:szCs w:val="19"/>
        </w:rPr>
        <w:tab/>
      </w:r>
      <w:r w:rsidR="00AC6FCC" w:rsidRPr="005C03A2">
        <w:rPr>
          <w:rFonts w:ascii="Verdana" w:eastAsia="Calibri" w:hAnsi="Verdana"/>
          <w:sz w:val="19"/>
          <w:szCs w:val="19"/>
        </w:rPr>
        <w:t>Información sobre la representación de la operadora económica.</w:t>
      </w:r>
    </w:p>
    <w:p w14:paraId="42016D83"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C:</w:t>
      </w:r>
      <w:r w:rsidRPr="005C03A2">
        <w:rPr>
          <w:rFonts w:ascii="Verdana" w:eastAsia="Calibri" w:hAnsi="Verdana"/>
          <w:sz w:val="19"/>
          <w:szCs w:val="19"/>
        </w:rPr>
        <w:tab/>
        <w:t>Información sobre el recurso a la capacidad de otras entidades.</w:t>
      </w:r>
    </w:p>
    <w:p w14:paraId="4BD321C4"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D:</w:t>
      </w:r>
      <w:r w:rsidRPr="005C03A2">
        <w:rPr>
          <w:rFonts w:ascii="Verdana" w:eastAsia="Calibri" w:hAnsi="Verdana"/>
          <w:sz w:val="19"/>
          <w:szCs w:val="19"/>
        </w:rPr>
        <w:tab/>
        <w:t>Información relativa a las subcontratistas en cuya capacidad no se base la operadora económica.</w:t>
      </w:r>
    </w:p>
    <w:p w14:paraId="7DC33A9C" w14:textId="77777777" w:rsidR="00AC6FCC" w:rsidRPr="005C03A2" w:rsidRDefault="00AC6FCC" w:rsidP="00AC6FCC">
      <w:pPr>
        <w:ind w:left="1418" w:right="-427" w:hanging="1134"/>
        <w:jc w:val="both"/>
        <w:rPr>
          <w:rFonts w:ascii="Verdana" w:eastAsia="Calibri" w:hAnsi="Verdana"/>
          <w:sz w:val="19"/>
          <w:szCs w:val="19"/>
        </w:rPr>
      </w:pPr>
    </w:p>
    <w:p w14:paraId="45AC6DC7"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III.</w:t>
      </w:r>
      <w:r w:rsidRPr="005C03A2">
        <w:rPr>
          <w:rFonts w:ascii="Verdana" w:eastAsia="Calibri" w:hAnsi="Verdana"/>
          <w:sz w:val="19"/>
          <w:szCs w:val="19"/>
        </w:rPr>
        <w:tab/>
        <w:t>Motivos de exclusión:</w:t>
      </w:r>
    </w:p>
    <w:p w14:paraId="02FC55EC" w14:textId="77777777" w:rsidR="00AC6FCC" w:rsidRPr="005C03A2" w:rsidRDefault="00AC6FCC" w:rsidP="00AC6FCC">
      <w:pPr>
        <w:ind w:left="1418" w:right="-427" w:hanging="1134"/>
        <w:jc w:val="both"/>
        <w:rPr>
          <w:rFonts w:ascii="Verdana" w:eastAsia="Calibri" w:hAnsi="Verdana"/>
          <w:sz w:val="19"/>
          <w:szCs w:val="19"/>
        </w:rPr>
      </w:pPr>
    </w:p>
    <w:p w14:paraId="2578DE0E"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A:</w:t>
      </w:r>
      <w:r w:rsidRPr="005C03A2">
        <w:rPr>
          <w:rFonts w:ascii="Verdana" w:eastAsia="Calibri" w:hAnsi="Verdana"/>
          <w:sz w:val="19"/>
          <w:szCs w:val="19"/>
        </w:rPr>
        <w:tab/>
      </w:r>
      <w:r w:rsidR="00AC6FCC" w:rsidRPr="005C03A2">
        <w:rPr>
          <w:rFonts w:ascii="Verdana" w:eastAsia="Calibri" w:hAnsi="Verdana"/>
          <w:sz w:val="19"/>
          <w:szCs w:val="19"/>
        </w:rPr>
        <w:t>Motivos referidos a condenas penales.</w:t>
      </w:r>
    </w:p>
    <w:p w14:paraId="28EB9615"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B:</w:t>
      </w:r>
      <w:r w:rsidRPr="005C03A2">
        <w:rPr>
          <w:rFonts w:ascii="Verdana" w:eastAsia="Calibri" w:hAnsi="Verdana"/>
          <w:sz w:val="19"/>
          <w:szCs w:val="19"/>
        </w:rPr>
        <w:tab/>
      </w:r>
      <w:r w:rsidR="00AC6FCC" w:rsidRPr="005C03A2">
        <w:rPr>
          <w:rFonts w:ascii="Verdana" w:eastAsia="Calibri" w:hAnsi="Verdana"/>
          <w:sz w:val="19"/>
          <w:szCs w:val="19"/>
        </w:rPr>
        <w:t>Motivos referidos al pago de impuesto o de cotizaciones a la Seguridad Social.</w:t>
      </w:r>
    </w:p>
    <w:p w14:paraId="70E969AF"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C:</w:t>
      </w:r>
      <w:r w:rsidRPr="005C03A2">
        <w:rPr>
          <w:rFonts w:ascii="Verdana" w:eastAsia="Calibri" w:hAnsi="Verdana"/>
          <w:sz w:val="19"/>
          <w:szCs w:val="19"/>
        </w:rPr>
        <w:tab/>
        <w:t>Motivos referidos a la insolvencia, los conflictos de intereses o la falta profesional.</w:t>
      </w:r>
    </w:p>
    <w:p w14:paraId="45885868"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D:</w:t>
      </w:r>
      <w:r w:rsidRPr="005C03A2">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5C03A2" w:rsidRDefault="00AC6FCC" w:rsidP="00AC6FCC">
      <w:pPr>
        <w:ind w:left="1418" w:right="-427" w:hanging="1134"/>
        <w:jc w:val="both"/>
        <w:rPr>
          <w:rFonts w:ascii="Verdana" w:eastAsia="Calibri" w:hAnsi="Verdana"/>
          <w:sz w:val="19"/>
          <w:szCs w:val="19"/>
        </w:rPr>
      </w:pPr>
    </w:p>
    <w:p w14:paraId="17FD7928"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IV.</w:t>
      </w:r>
      <w:r w:rsidRPr="005C03A2">
        <w:rPr>
          <w:rFonts w:ascii="Verdana" w:eastAsia="Calibri" w:hAnsi="Verdana"/>
          <w:sz w:val="19"/>
          <w:szCs w:val="19"/>
        </w:rPr>
        <w:tab/>
        <w:t>Criterios de selección:</w:t>
      </w:r>
    </w:p>
    <w:p w14:paraId="721DC008" w14:textId="77777777" w:rsidR="00AC6FCC" w:rsidRPr="005C03A2" w:rsidRDefault="00AC6FCC" w:rsidP="00AC6FCC">
      <w:pPr>
        <w:ind w:left="1418" w:right="-427" w:hanging="1134"/>
        <w:jc w:val="both"/>
        <w:rPr>
          <w:rFonts w:ascii="Verdana" w:eastAsia="Calibri" w:hAnsi="Verdana"/>
          <w:sz w:val="19"/>
          <w:szCs w:val="19"/>
        </w:rPr>
      </w:pPr>
    </w:p>
    <w:p w14:paraId="7A5CDE33"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 xml:space="preserve">Sección </w:t>
      </w:r>
      <w:r w:rsidRPr="005C03A2">
        <w:rPr>
          <w:rFonts w:ascii="Symbol" w:eastAsia="Symbol" w:hAnsi="Symbol" w:cs="Symbol"/>
          <w:sz w:val="19"/>
          <w:szCs w:val="19"/>
        </w:rPr>
        <w:t></w:t>
      </w:r>
      <w:r w:rsidR="005D0F33" w:rsidRPr="005C03A2">
        <w:rPr>
          <w:rFonts w:ascii="Verdana" w:eastAsia="Calibri" w:hAnsi="Verdana"/>
          <w:sz w:val="19"/>
          <w:szCs w:val="19"/>
        </w:rPr>
        <w:t>:</w:t>
      </w:r>
      <w:r w:rsidR="005D0F33" w:rsidRPr="005C03A2">
        <w:rPr>
          <w:rFonts w:ascii="Verdana" w:eastAsia="Calibri" w:hAnsi="Verdana"/>
          <w:sz w:val="19"/>
          <w:szCs w:val="19"/>
        </w:rPr>
        <w:tab/>
      </w:r>
      <w:r w:rsidRPr="005C03A2">
        <w:rPr>
          <w:rFonts w:ascii="Verdana" w:eastAsia="Calibri" w:hAnsi="Verdana"/>
          <w:sz w:val="19"/>
          <w:szCs w:val="19"/>
        </w:rPr>
        <w:t>Indicación global relativa a todos los criterios de selección.</w:t>
      </w:r>
    </w:p>
    <w:p w14:paraId="57C54EED"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A:</w:t>
      </w:r>
      <w:r w:rsidRPr="005C03A2">
        <w:rPr>
          <w:rFonts w:ascii="Verdana" w:eastAsia="Calibri" w:hAnsi="Verdana"/>
          <w:sz w:val="19"/>
          <w:szCs w:val="19"/>
        </w:rPr>
        <w:tab/>
      </w:r>
      <w:r w:rsidR="00AC6FCC" w:rsidRPr="005C03A2">
        <w:rPr>
          <w:rFonts w:ascii="Verdana" w:eastAsia="Calibri" w:hAnsi="Verdana"/>
          <w:sz w:val="19"/>
          <w:szCs w:val="19"/>
        </w:rPr>
        <w:t>Idoneidad</w:t>
      </w:r>
    </w:p>
    <w:p w14:paraId="4771B270"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B:</w:t>
      </w:r>
      <w:r w:rsidRPr="005C03A2">
        <w:rPr>
          <w:rFonts w:ascii="Verdana" w:eastAsia="Calibri" w:hAnsi="Verdana"/>
          <w:sz w:val="19"/>
          <w:szCs w:val="19"/>
        </w:rPr>
        <w:tab/>
        <w:t>Solvencia económica y financiera.</w:t>
      </w:r>
    </w:p>
    <w:p w14:paraId="6FD75271"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C:</w:t>
      </w:r>
      <w:r w:rsidRPr="005C03A2">
        <w:rPr>
          <w:rFonts w:ascii="Verdana" w:eastAsia="Calibri" w:hAnsi="Verdana"/>
          <w:sz w:val="19"/>
          <w:szCs w:val="19"/>
        </w:rPr>
        <w:tab/>
        <w:t>Capacidad técnica y profesional.</w:t>
      </w:r>
    </w:p>
    <w:p w14:paraId="3282BE80"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D:</w:t>
      </w:r>
      <w:r w:rsidRPr="005C03A2">
        <w:rPr>
          <w:rFonts w:ascii="Verdana" w:eastAsia="Calibri" w:hAnsi="Verdana"/>
          <w:sz w:val="19"/>
          <w:szCs w:val="19"/>
        </w:rPr>
        <w:tab/>
        <w:t>Sistemas de aseguramiento de la calidad y normas de gestión medioambiental.</w:t>
      </w:r>
    </w:p>
    <w:p w14:paraId="5CD2FB4E" w14:textId="77777777" w:rsidR="00AC6FCC" w:rsidRPr="005C03A2" w:rsidRDefault="00AC6FCC" w:rsidP="00AC6FCC">
      <w:pPr>
        <w:ind w:left="1418" w:right="-427" w:hanging="1134"/>
        <w:jc w:val="both"/>
        <w:rPr>
          <w:rFonts w:ascii="Verdana" w:eastAsia="Calibri" w:hAnsi="Verdana"/>
          <w:sz w:val="19"/>
          <w:szCs w:val="19"/>
        </w:rPr>
      </w:pPr>
    </w:p>
    <w:p w14:paraId="24FFD221"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V.</w:t>
      </w:r>
      <w:r w:rsidRPr="005C03A2">
        <w:rPr>
          <w:rFonts w:ascii="Verdana" w:eastAsia="Calibri" w:hAnsi="Verdana"/>
          <w:sz w:val="19"/>
          <w:szCs w:val="19"/>
        </w:rPr>
        <w:tab/>
        <w:t>Reducción del número de candidaturas cualificadas.</w:t>
      </w:r>
    </w:p>
    <w:p w14:paraId="052CF9F5" w14:textId="77777777" w:rsidR="00AC6FCC" w:rsidRPr="005C03A2" w:rsidRDefault="00AC6FCC" w:rsidP="00AC6FCC">
      <w:pPr>
        <w:ind w:left="1418" w:right="-427" w:hanging="1134"/>
        <w:jc w:val="both"/>
        <w:rPr>
          <w:rFonts w:ascii="Verdana" w:eastAsia="Calibri" w:hAnsi="Verdana"/>
          <w:sz w:val="19"/>
          <w:szCs w:val="19"/>
        </w:rPr>
      </w:pPr>
    </w:p>
    <w:p w14:paraId="297DE7CC"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VI.</w:t>
      </w:r>
      <w:r w:rsidRPr="005C03A2">
        <w:rPr>
          <w:rFonts w:ascii="Verdana" w:eastAsia="Calibri" w:hAnsi="Verdana"/>
          <w:sz w:val="19"/>
          <w:szCs w:val="19"/>
        </w:rPr>
        <w:tab/>
        <w:t>Declaraciones finales.</w:t>
      </w:r>
    </w:p>
    <w:p w14:paraId="5E325500" w14:textId="77777777" w:rsidR="00AC6FCC" w:rsidRPr="005C03A2" w:rsidRDefault="00AC6FCC" w:rsidP="00AC6FCC">
      <w:pPr>
        <w:ind w:left="1418" w:right="-427" w:hanging="1134"/>
        <w:rPr>
          <w:rFonts w:ascii="Verdana" w:eastAsia="Calibri" w:hAnsi="Verdana"/>
          <w:sz w:val="19"/>
          <w:szCs w:val="19"/>
        </w:rPr>
      </w:pPr>
    </w:p>
    <w:p w14:paraId="4BF3BD50" w14:textId="77777777" w:rsidR="00AC6FCC" w:rsidRPr="005C03A2" w:rsidRDefault="00AC6FCC" w:rsidP="00AC6FCC">
      <w:pPr>
        <w:ind w:left="1418" w:hanging="1134"/>
        <w:rPr>
          <w:rFonts w:ascii="Verdana" w:eastAsia="Calibri" w:hAnsi="Verdana"/>
          <w:sz w:val="20"/>
          <w:szCs w:val="20"/>
        </w:rPr>
      </w:pPr>
    </w:p>
    <w:p w14:paraId="60B27782" w14:textId="77777777" w:rsidR="00AC6FCC" w:rsidRPr="005C03A2" w:rsidRDefault="00AC6FCC" w:rsidP="00AC6FCC">
      <w:pPr>
        <w:ind w:right="-427"/>
        <w:jc w:val="center"/>
        <w:rPr>
          <w:rFonts w:ascii="Verdana" w:eastAsia="Calibri" w:hAnsi="Verdana"/>
          <w:sz w:val="20"/>
          <w:szCs w:val="20"/>
        </w:rPr>
      </w:pPr>
      <w:r w:rsidRPr="005C03A2">
        <w:rPr>
          <w:rFonts w:ascii="Verdana" w:eastAsia="Calibri" w:hAnsi="Verdana"/>
          <w:sz w:val="20"/>
          <w:szCs w:val="20"/>
        </w:rPr>
        <w:br w:type="page"/>
      </w:r>
    </w:p>
    <w:p w14:paraId="399FA113" w14:textId="77777777" w:rsidR="00AC6FCC" w:rsidRPr="005C03A2" w:rsidRDefault="00AC6FCC" w:rsidP="00AC6FCC">
      <w:pPr>
        <w:ind w:right="-427"/>
        <w:jc w:val="center"/>
        <w:rPr>
          <w:rFonts w:ascii="Verdana" w:eastAsia="Calibri" w:hAnsi="Verdana"/>
          <w:b/>
          <w:sz w:val="19"/>
          <w:szCs w:val="19"/>
        </w:rPr>
      </w:pPr>
      <w:r w:rsidRPr="005C03A2">
        <w:rPr>
          <w:rFonts w:ascii="Verdana" w:eastAsia="Calibri" w:hAnsi="Verdana"/>
          <w:b/>
          <w:sz w:val="19"/>
          <w:szCs w:val="19"/>
        </w:rPr>
        <w:lastRenderedPageBreak/>
        <w:t>Parte I: Información sobre el procedimiento de contratación y el poder adjudicador</w:t>
      </w:r>
    </w:p>
    <w:p w14:paraId="3BF3307E" w14:textId="77777777" w:rsidR="00AC6FCC" w:rsidRPr="005C03A2" w:rsidRDefault="00AC6FCC" w:rsidP="00AC6FCC">
      <w:pPr>
        <w:ind w:left="1134" w:hanging="1134"/>
        <w:jc w:val="both"/>
        <w:rPr>
          <w:rFonts w:ascii="Verdana" w:eastAsia="Calibri" w:hAnsi="Verdana"/>
          <w:b/>
          <w:sz w:val="19"/>
          <w:szCs w:val="19"/>
        </w:rPr>
      </w:pPr>
    </w:p>
    <w:p w14:paraId="7B981C66" w14:textId="77777777" w:rsidR="00AC6FCC" w:rsidRPr="005C03A2" w:rsidRDefault="00AC6FCC" w:rsidP="00AC6FCC">
      <w:pPr>
        <w:spacing w:before="120" w:after="120"/>
        <w:ind w:right="-427"/>
        <w:jc w:val="center"/>
        <w:rPr>
          <w:rFonts w:ascii="Verdana" w:eastAsia="Calibri" w:hAnsi="Verdana"/>
          <w:b/>
          <w:sz w:val="20"/>
          <w:szCs w:val="20"/>
        </w:rPr>
      </w:pPr>
      <w:r w:rsidRPr="005C03A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5C03A2" w14:paraId="531F0460" w14:textId="77777777" w:rsidTr="00AC6FCC">
        <w:tc>
          <w:tcPr>
            <w:tcW w:w="9979" w:type="dxa"/>
            <w:shd w:val="pct10" w:color="auto" w:fill="auto"/>
          </w:tcPr>
          <w:p w14:paraId="158671F7"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42DB70BE" w:rsidR="00AC6FCC" w:rsidRPr="005C03A2" w:rsidRDefault="00C43006" w:rsidP="00AC6FCC">
            <w:pPr>
              <w:spacing w:after="120"/>
              <w:jc w:val="center"/>
              <w:rPr>
                <w:rFonts w:ascii="Verdana" w:eastAsia="Calibri" w:hAnsi="Verdana"/>
                <w:sz w:val="16"/>
                <w:szCs w:val="16"/>
              </w:rPr>
            </w:pPr>
            <w:hyperlink r:id="rId27" w:history="1">
              <w:r w:rsidRPr="005C03A2">
                <w:rPr>
                  <w:rStyle w:val="Hipervnculo"/>
                  <w:rFonts w:ascii="Verdana" w:eastAsia="Calibri" w:hAnsi="Verdana"/>
                  <w:sz w:val="16"/>
                  <w:szCs w:val="16"/>
                </w:rPr>
                <w:t>https://visor.registrodelicitadores.gob.es/espd-web/filter?lang=es</w:t>
              </w:r>
            </w:hyperlink>
          </w:p>
        </w:tc>
      </w:tr>
    </w:tbl>
    <w:p w14:paraId="67F7B6DB" w14:textId="77777777" w:rsidR="00AC6FCC" w:rsidRPr="005C03A2"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5C03A2" w14:paraId="638A315B" w14:textId="77777777" w:rsidTr="00AC6FCC">
        <w:trPr>
          <w:trHeight w:val="340"/>
        </w:trPr>
        <w:tc>
          <w:tcPr>
            <w:tcW w:w="5512" w:type="dxa"/>
          </w:tcPr>
          <w:p w14:paraId="252EE38D"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Identidad de la contratante</w:t>
            </w:r>
            <w:r w:rsidRPr="005C03A2">
              <w:rPr>
                <w:rFonts w:ascii="Verdana" w:eastAsia="Calibri" w:hAnsi="Verdana"/>
                <w:b/>
                <w:sz w:val="16"/>
                <w:szCs w:val="16"/>
                <w:vertAlign w:val="superscript"/>
              </w:rPr>
              <w:footnoteReference w:id="3"/>
            </w:r>
          </w:p>
        </w:tc>
        <w:tc>
          <w:tcPr>
            <w:tcW w:w="4481" w:type="dxa"/>
          </w:tcPr>
          <w:p w14:paraId="295957CE"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64F891E" w14:textId="77777777" w:rsidTr="00AC6FCC">
        <w:trPr>
          <w:trHeight w:val="404"/>
        </w:trPr>
        <w:tc>
          <w:tcPr>
            <w:tcW w:w="5512" w:type="dxa"/>
            <w:tcBorders>
              <w:bottom w:val="single" w:sz="4" w:space="0" w:color="auto"/>
            </w:tcBorders>
          </w:tcPr>
          <w:p w14:paraId="479460C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Nombre:</w:t>
            </w:r>
          </w:p>
        </w:tc>
        <w:tc>
          <w:tcPr>
            <w:tcW w:w="4481" w:type="dxa"/>
            <w:tcBorders>
              <w:bottom w:val="single" w:sz="4" w:space="0" w:color="auto"/>
            </w:tcBorders>
          </w:tcPr>
          <w:p w14:paraId="225086C9"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tc>
      </w:tr>
      <w:tr w:rsidR="00AC6FCC" w:rsidRPr="005C03A2" w14:paraId="6A12FD66" w14:textId="77777777" w:rsidTr="00AC6FCC">
        <w:trPr>
          <w:trHeight w:val="340"/>
        </w:trPr>
        <w:tc>
          <w:tcPr>
            <w:tcW w:w="5512" w:type="dxa"/>
          </w:tcPr>
          <w:p w14:paraId="344BEAF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¿De qué contratación se trata?</w:t>
            </w:r>
          </w:p>
        </w:tc>
        <w:tc>
          <w:tcPr>
            <w:tcW w:w="4481" w:type="dxa"/>
          </w:tcPr>
          <w:p w14:paraId="5F80C503"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5AA76DA" w14:textId="77777777" w:rsidTr="00AC6FCC">
        <w:trPr>
          <w:trHeight w:val="420"/>
        </w:trPr>
        <w:tc>
          <w:tcPr>
            <w:tcW w:w="5512" w:type="dxa"/>
          </w:tcPr>
          <w:p w14:paraId="75900ED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Título o breve descripción de la contratación</w:t>
            </w:r>
            <w:r w:rsidRPr="005C03A2">
              <w:rPr>
                <w:rFonts w:ascii="Verdana" w:eastAsia="Calibri" w:hAnsi="Verdana"/>
                <w:b/>
                <w:sz w:val="16"/>
                <w:szCs w:val="16"/>
                <w:vertAlign w:val="superscript"/>
              </w:rPr>
              <w:footnoteReference w:id="4"/>
            </w:r>
            <w:r w:rsidRPr="005C03A2">
              <w:rPr>
                <w:rFonts w:ascii="Verdana" w:eastAsia="Calibri" w:hAnsi="Verdana"/>
                <w:sz w:val="16"/>
                <w:szCs w:val="16"/>
              </w:rPr>
              <w:t>:</w:t>
            </w:r>
          </w:p>
        </w:tc>
        <w:tc>
          <w:tcPr>
            <w:tcW w:w="4481" w:type="dxa"/>
          </w:tcPr>
          <w:p w14:paraId="224B167D"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tc>
      </w:tr>
      <w:tr w:rsidR="00AC6FCC" w:rsidRPr="005C03A2" w14:paraId="49B66D19" w14:textId="77777777" w:rsidTr="00AC6FCC">
        <w:trPr>
          <w:trHeight w:val="585"/>
        </w:trPr>
        <w:tc>
          <w:tcPr>
            <w:tcW w:w="5512" w:type="dxa"/>
          </w:tcPr>
          <w:p w14:paraId="679E60E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Número de referencia del expediente asignado por el </w:t>
            </w:r>
            <w:proofErr w:type="gramStart"/>
            <w:r w:rsidRPr="005C03A2">
              <w:rPr>
                <w:rFonts w:ascii="Verdana" w:eastAsia="Calibri" w:hAnsi="Verdana"/>
                <w:sz w:val="16"/>
                <w:szCs w:val="16"/>
              </w:rPr>
              <w:t>poder adjudicador o la entidad adjudicadora</w:t>
            </w:r>
            <w:proofErr w:type="gramEnd"/>
            <w:r w:rsidRPr="005C03A2">
              <w:rPr>
                <w:rFonts w:ascii="Verdana" w:eastAsia="Calibri" w:hAnsi="Verdana"/>
                <w:sz w:val="16"/>
                <w:szCs w:val="16"/>
              </w:rPr>
              <w:t xml:space="preserve"> (en su caso)</w:t>
            </w:r>
            <w:r w:rsidRPr="005C03A2">
              <w:rPr>
                <w:rFonts w:ascii="Verdana" w:eastAsia="Calibri" w:hAnsi="Verdana"/>
                <w:b/>
                <w:sz w:val="16"/>
                <w:szCs w:val="16"/>
                <w:vertAlign w:val="superscript"/>
              </w:rPr>
              <w:footnoteReference w:id="5"/>
            </w:r>
            <w:r w:rsidRPr="005C03A2">
              <w:rPr>
                <w:rFonts w:ascii="Verdana" w:eastAsia="Calibri" w:hAnsi="Verdana"/>
                <w:sz w:val="16"/>
                <w:szCs w:val="16"/>
              </w:rPr>
              <w:t>:</w:t>
            </w:r>
          </w:p>
        </w:tc>
        <w:tc>
          <w:tcPr>
            <w:tcW w:w="4481" w:type="dxa"/>
          </w:tcPr>
          <w:p w14:paraId="21515F01"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tc>
      </w:tr>
    </w:tbl>
    <w:p w14:paraId="768439B6" w14:textId="77777777" w:rsidR="00AC6FCC" w:rsidRPr="005C03A2" w:rsidRDefault="00AC6FCC" w:rsidP="00AC6FCC">
      <w:pPr>
        <w:spacing w:before="120" w:after="120"/>
        <w:ind w:right="-427"/>
        <w:jc w:val="center"/>
        <w:rPr>
          <w:rFonts w:ascii="Verdana" w:eastAsia="Calibri" w:hAnsi="Verdana"/>
          <w:b/>
          <w:sz w:val="19"/>
          <w:szCs w:val="19"/>
        </w:rPr>
      </w:pPr>
      <w:r w:rsidRPr="005C03A2">
        <w:rPr>
          <w:rFonts w:ascii="Verdana" w:eastAsia="Calibri" w:hAnsi="Verdana"/>
          <w:b/>
          <w:sz w:val="19"/>
          <w:szCs w:val="19"/>
        </w:rPr>
        <w:t>Parte II: Información sobre la operadora económica</w:t>
      </w:r>
    </w:p>
    <w:p w14:paraId="49A6EEF5" w14:textId="77777777" w:rsidR="00AC6FCC" w:rsidRPr="005C03A2" w:rsidRDefault="00AC6FCC" w:rsidP="00AC6FCC">
      <w:pPr>
        <w:spacing w:before="120" w:after="120"/>
        <w:ind w:right="-427"/>
        <w:jc w:val="center"/>
        <w:rPr>
          <w:rFonts w:ascii="Verdana" w:eastAsia="Calibri" w:hAnsi="Verdana"/>
          <w:b/>
          <w:sz w:val="19"/>
          <w:szCs w:val="19"/>
        </w:rPr>
      </w:pPr>
      <w:r w:rsidRPr="005C03A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5C03A2" w14:paraId="73BB5686" w14:textId="77777777" w:rsidTr="00AC6FCC">
        <w:trPr>
          <w:trHeight w:val="340"/>
        </w:trPr>
        <w:tc>
          <w:tcPr>
            <w:tcW w:w="5554" w:type="dxa"/>
          </w:tcPr>
          <w:p w14:paraId="2429FFF4"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Identificación</w:t>
            </w:r>
          </w:p>
        </w:tc>
        <w:tc>
          <w:tcPr>
            <w:tcW w:w="4483" w:type="dxa"/>
          </w:tcPr>
          <w:p w14:paraId="7A4CEA09"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1DA4296B" w14:textId="77777777" w:rsidTr="00AC6FCC">
        <w:trPr>
          <w:trHeight w:val="340"/>
        </w:trPr>
        <w:tc>
          <w:tcPr>
            <w:tcW w:w="5554" w:type="dxa"/>
          </w:tcPr>
          <w:p w14:paraId="74F34B3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Nombre:</w:t>
            </w:r>
          </w:p>
        </w:tc>
        <w:tc>
          <w:tcPr>
            <w:tcW w:w="4483" w:type="dxa"/>
          </w:tcPr>
          <w:p w14:paraId="349A470A"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tc>
      </w:tr>
      <w:tr w:rsidR="00AC6FCC" w:rsidRPr="005C03A2" w14:paraId="08B37243" w14:textId="77777777" w:rsidTr="00AC6FCC">
        <w:trPr>
          <w:trHeight w:val="850"/>
        </w:trPr>
        <w:tc>
          <w:tcPr>
            <w:tcW w:w="5554" w:type="dxa"/>
          </w:tcPr>
          <w:p w14:paraId="3DD5BF1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Número de IVA, en su caso</w:t>
            </w:r>
            <w:r w:rsidRPr="005C03A2">
              <w:rPr>
                <w:rFonts w:ascii="Verdana" w:eastAsia="Calibri" w:hAnsi="Verdana"/>
                <w:b/>
                <w:sz w:val="16"/>
                <w:szCs w:val="16"/>
                <w:vertAlign w:val="superscript"/>
              </w:rPr>
              <w:footnoteReference w:id="6"/>
            </w:r>
            <w:r w:rsidRPr="005C03A2">
              <w:rPr>
                <w:rFonts w:ascii="Verdana" w:eastAsia="Calibri" w:hAnsi="Verdana"/>
                <w:sz w:val="16"/>
                <w:szCs w:val="16"/>
                <w:vertAlign w:val="superscript"/>
              </w:rPr>
              <w:t>:</w:t>
            </w:r>
          </w:p>
          <w:p w14:paraId="3C482759"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no se dispone de número de IVA, indíquese, en su caso, cuando se exija, otro número de identificación nacional.</w:t>
            </w:r>
          </w:p>
        </w:tc>
        <w:tc>
          <w:tcPr>
            <w:tcW w:w="4483" w:type="dxa"/>
          </w:tcPr>
          <w:p w14:paraId="371A4AD6"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p w14:paraId="06B5D4DA"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tc>
      </w:tr>
      <w:tr w:rsidR="00AC6FCC" w:rsidRPr="005C03A2" w14:paraId="3889B323" w14:textId="77777777" w:rsidTr="00AC6FCC">
        <w:trPr>
          <w:trHeight w:val="340"/>
        </w:trPr>
        <w:tc>
          <w:tcPr>
            <w:tcW w:w="5554" w:type="dxa"/>
          </w:tcPr>
          <w:p w14:paraId="6733174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postal:</w:t>
            </w:r>
          </w:p>
        </w:tc>
        <w:tc>
          <w:tcPr>
            <w:tcW w:w="4483" w:type="dxa"/>
          </w:tcPr>
          <w:p w14:paraId="2E100B2E"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59E58CE3" w14:textId="77777777" w:rsidTr="00AC6FCC">
        <w:trPr>
          <w:trHeight w:val="850"/>
        </w:trPr>
        <w:tc>
          <w:tcPr>
            <w:tcW w:w="5554" w:type="dxa"/>
          </w:tcPr>
          <w:p w14:paraId="15AA0DE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Persona o personas de contacto</w:t>
            </w:r>
            <w:r w:rsidRPr="005C03A2">
              <w:rPr>
                <w:rFonts w:ascii="Verdana" w:eastAsia="Calibri" w:hAnsi="Verdana"/>
                <w:b/>
                <w:sz w:val="16"/>
                <w:szCs w:val="16"/>
                <w:vertAlign w:val="superscript"/>
              </w:rPr>
              <w:footnoteReference w:id="7"/>
            </w:r>
            <w:r w:rsidRPr="005C03A2">
              <w:rPr>
                <w:rFonts w:ascii="Verdana" w:eastAsia="Calibri" w:hAnsi="Verdana"/>
                <w:sz w:val="16"/>
                <w:szCs w:val="16"/>
              </w:rPr>
              <w:t>:</w:t>
            </w:r>
          </w:p>
          <w:p w14:paraId="19BB8B2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Teléfono:</w:t>
            </w:r>
          </w:p>
          <w:p w14:paraId="4AD6D98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Correo electrónico:</w:t>
            </w:r>
          </w:p>
          <w:p w14:paraId="2F63A88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internet (dirección de la página web, en su caso):</w:t>
            </w:r>
          </w:p>
        </w:tc>
        <w:tc>
          <w:tcPr>
            <w:tcW w:w="4483" w:type="dxa"/>
          </w:tcPr>
          <w:p w14:paraId="1D45C58C"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p w14:paraId="18B858AA"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p w14:paraId="732E2C33"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p w14:paraId="4D629471"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3DA71C0E" w14:textId="77777777" w:rsidTr="00AC6FCC">
        <w:trPr>
          <w:trHeight w:val="340"/>
        </w:trPr>
        <w:tc>
          <w:tcPr>
            <w:tcW w:w="5554" w:type="dxa"/>
          </w:tcPr>
          <w:p w14:paraId="565AD88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Información general</w:t>
            </w:r>
          </w:p>
        </w:tc>
        <w:tc>
          <w:tcPr>
            <w:tcW w:w="4483" w:type="dxa"/>
          </w:tcPr>
          <w:p w14:paraId="76307FE3"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63F181D" w14:textId="77777777" w:rsidTr="00AC6FCC">
        <w:trPr>
          <w:trHeight w:val="454"/>
        </w:trPr>
        <w:tc>
          <w:tcPr>
            <w:tcW w:w="5554" w:type="dxa"/>
          </w:tcPr>
          <w:p w14:paraId="4EEC10D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¿Es la operadora económica una microempresa, una pequeña empresa o una mediana empresa?</w:t>
            </w:r>
            <w:r w:rsidRPr="005C03A2">
              <w:rPr>
                <w:rFonts w:ascii="Verdana" w:eastAsia="Calibri" w:hAnsi="Verdana"/>
                <w:sz w:val="16"/>
                <w:szCs w:val="16"/>
                <w:vertAlign w:val="superscript"/>
              </w:rPr>
              <w:footnoteReference w:id="8"/>
            </w:r>
          </w:p>
        </w:tc>
        <w:tc>
          <w:tcPr>
            <w:tcW w:w="4483" w:type="dxa"/>
          </w:tcPr>
          <w:p w14:paraId="582B0A83" w14:textId="77777777" w:rsidR="00AC6FCC" w:rsidRPr="005C03A2" w:rsidRDefault="00AC6FCC" w:rsidP="00AC6FCC">
            <w:pPr>
              <w:spacing w:before="8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r w:rsidR="00AC6FCC" w:rsidRPr="005C03A2" w14:paraId="318EDF2C" w14:textId="77777777" w:rsidTr="00AC6FCC">
        <w:trPr>
          <w:trHeight w:val="2482"/>
        </w:trPr>
        <w:tc>
          <w:tcPr>
            <w:tcW w:w="5554" w:type="dxa"/>
          </w:tcPr>
          <w:p w14:paraId="3D8CBFD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lastRenderedPageBreak/>
              <w:t>Únicamente en caso de contratación reservada</w:t>
            </w:r>
            <w:r w:rsidRPr="005C03A2">
              <w:rPr>
                <w:rFonts w:ascii="Verdana" w:eastAsia="Calibri" w:hAnsi="Verdana"/>
                <w:b/>
                <w:sz w:val="16"/>
                <w:szCs w:val="16"/>
                <w:vertAlign w:val="superscript"/>
              </w:rPr>
              <w:footnoteReference w:id="9"/>
            </w:r>
            <w:r w:rsidRPr="005C03A2">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Si la respuesta es afirmativa,</w:t>
            </w:r>
          </w:p>
          <w:p w14:paraId="7CD6DC4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¿Cuál es el correspondiente porcentaje de personas trabajadoras discapacitadas o desfavorecidas?</w:t>
            </w:r>
          </w:p>
          <w:p w14:paraId="59CE6D7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5F4AFD18" w14:textId="77777777" w:rsidR="00AC6FCC" w:rsidRPr="005C03A2" w:rsidRDefault="00AC6FCC" w:rsidP="00AC6FCC">
            <w:pPr>
              <w:spacing w:before="6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ADC73C2" w14:textId="77777777" w:rsidR="00AC6FCC" w:rsidRPr="005C03A2" w:rsidRDefault="00AC6FCC" w:rsidP="00AC6FCC">
            <w:pPr>
              <w:jc w:val="both"/>
              <w:rPr>
                <w:rFonts w:ascii="Verdana" w:eastAsia="Calibri" w:hAnsi="Verdana"/>
                <w:sz w:val="16"/>
                <w:szCs w:val="16"/>
              </w:rPr>
            </w:pPr>
          </w:p>
          <w:p w14:paraId="5651C4D9" w14:textId="77777777" w:rsidR="00AC6FCC" w:rsidRPr="005C03A2" w:rsidRDefault="00AC6FCC" w:rsidP="00AC6FCC">
            <w:pPr>
              <w:jc w:val="both"/>
              <w:rPr>
                <w:rFonts w:ascii="Verdana" w:eastAsia="Calibri" w:hAnsi="Verdana"/>
                <w:sz w:val="16"/>
                <w:szCs w:val="16"/>
              </w:rPr>
            </w:pPr>
          </w:p>
          <w:p w14:paraId="19F99DD7" w14:textId="77777777" w:rsidR="00AC6FCC" w:rsidRPr="005C03A2" w:rsidRDefault="00AC6FCC" w:rsidP="00AC6FCC">
            <w:pPr>
              <w:spacing w:after="120"/>
              <w:jc w:val="both"/>
              <w:rPr>
                <w:rFonts w:ascii="Verdana" w:eastAsia="Calibri" w:hAnsi="Verdana"/>
                <w:sz w:val="16"/>
                <w:szCs w:val="16"/>
              </w:rPr>
            </w:pPr>
          </w:p>
          <w:p w14:paraId="1828EEE4" w14:textId="77777777" w:rsidR="00AC6FCC" w:rsidRPr="005C03A2" w:rsidRDefault="00AC6FCC" w:rsidP="00AC6FCC">
            <w:pPr>
              <w:spacing w:before="120" w:after="120"/>
              <w:jc w:val="both"/>
              <w:rPr>
                <w:rFonts w:ascii="Verdana" w:eastAsia="Calibri" w:hAnsi="Verdana"/>
                <w:sz w:val="16"/>
                <w:szCs w:val="16"/>
              </w:rPr>
            </w:pPr>
          </w:p>
          <w:p w14:paraId="756153A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p w14:paraId="31D2272C" w14:textId="77777777" w:rsidR="00AC6FCC" w:rsidRPr="005C03A2" w:rsidRDefault="00AC6FCC" w:rsidP="00AC6FCC">
            <w:pPr>
              <w:spacing w:before="120"/>
              <w:jc w:val="both"/>
              <w:rPr>
                <w:rFonts w:ascii="Verdana" w:eastAsia="Calibri" w:hAnsi="Verdana"/>
                <w:sz w:val="16"/>
                <w:szCs w:val="16"/>
              </w:rPr>
            </w:pPr>
          </w:p>
          <w:p w14:paraId="66359B2C"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4DC95867" w14:textId="77777777" w:rsidTr="00AC6FCC">
        <w:trPr>
          <w:trHeight w:val="882"/>
        </w:trPr>
        <w:tc>
          <w:tcPr>
            <w:tcW w:w="5554" w:type="dxa"/>
          </w:tcPr>
          <w:p w14:paraId="51145BF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C03A2">
              <w:rPr>
                <w:rFonts w:ascii="Verdana" w:eastAsia="Calibri" w:hAnsi="Verdana"/>
                <w:b/>
                <w:sz w:val="16"/>
                <w:szCs w:val="16"/>
                <w:vertAlign w:val="superscript"/>
              </w:rPr>
              <w:footnoteReference w:id="10"/>
            </w:r>
            <w:r w:rsidRPr="005C03A2">
              <w:rPr>
                <w:rFonts w:ascii="Verdana" w:eastAsia="Calibri" w:hAnsi="Verdana"/>
                <w:sz w:val="16"/>
                <w:szCs w:val="16"/>
              </w:rPr>
              <w:t>?</w:t>
            </w:r>
          </w:p>
        </w:tc>
        <w:tc>
          <w:tcPr>
            <w:tcW w:w="4483" w:type="dxa"/>
          </w:tcPr>
          <w:p w14:paraId="5E3FB9D7"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w:t>
            </w:r>
            <w:proofErr w:type="spellStart"/>
            <w:r w:rsidRPr="005C03A2">
              <w:rPr>
                <w:rFonts w:ascii="Verdana" w:eastAsia="Calibri" w:hAnsi="Verdana"/>
                <w:sz w:val="16"/>
                <w:szCs w:val="16"/>
              </w:rPr>
              <w:t>No</w:t>
            </w:r>
            <w:proofErr w:type="spellEnd"/>
            <w:r w:rsidRPr="005C03A2">
              <w:rPr>
                <w:rFonts w:ascii="Verdana" w:eastAsia="Calibri" w:hAnsi="Verdana"/>
                <w:sz w:val="16"/>
                <w:szCs w:val="16"/>
              </w:rPr>
              <w:t xml:space="preserve"> procede</w:t>
            </w:r>
          </w:p>
        </w:tc>
      </w:tr>
      <w:tr w:rsidR="00AC6FCC" w:rsidRPr="005C03A2" w14:paraId="029E0875" w14:textId="77777777" w:rsidTr="00AC6FCC">
        <w:trPr>
          <w:trHeight w:val="2806"/>
        </w:trPr>
        <w:tc>
          <w:tcPr>
            <w:tcW w:w="5554" w:type="dxa"/>
          </w:tcPr>
          <w:p w14:paraId="40514574"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En caso afirmativo:</w:t>
            </w:r>
          </w:p>
          <w:p w14:paraId="08E24B69"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Indíquense el nombre de la lista o certificado y el número de inscripción o certificación pertinente:</w:t>
            </w:r>
          </w:p>
          <w:p w14:paraId="2CD69D3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Si el certificado de inscripción o la certificación están disponibles en formato electrónico, sírvase indicar:</w:t>
            </w:r>
          </w:p>
          <w:p w14:paraId="405B403F" w14:textId="77777777" w:rsidR="00AC6FCC" w:rsidRPr="005C03A2" w:rsidRDefault="00AC6FCC" w:rsidP="00AC6FCC">
            <w:pPr>
              <w:jc w:val="both"/>
              <w:rPr>
                <w:rFonts w:ascii="Verdana" w:eastAsia="Calibri" w:hAnsi="Verdana"/>
                <w:sz w:val="16"/>
                <w:szCs w:val="16"/>
              </w:rPr>
            </w:pPr>
          </w:p>
          <w:p w14:paraId="07BC79DF"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Indíquese las referencias en las que se basa la inscripción o certificación y, en su caso, la clasificación obtenida en la lista oficial</w:t>
            </w:r>
            <w:r w:rsidRPr="005C03A2">
              <w:rPr>
                <w:rFonts w:ascii="Verdana" w:eastAsia="Calibri" w:hAnsi="Verdana"/>
                <w:b/>
                <w:sz w:val="16"/>
                <w:szCs w:val="16"/>
                <w:vertAlign w:val="superscript"/>
              </w:rPr>
              <w:footnoteReference w:id="11"/>
            </w:r>
            <w:r w:rsidRPr="005C03A2">
              <w:rPr>
                <w:rFonts w:ascii="Verdana" w:eastAsia="Calibri" w:hAnsi="Verdana"/>
                <w:sz w:val="16"/>
                <w:szCs w:val="16"/>
              </w:rPr>
              <w:t>:</w:t>
            </w:r>
          </w:p>
          <w:p w14:paraId="522BB983"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¿Abarca la inscripción o certificación todos los criterios de selección exigida?</w:t>
            </w:r>
          </w:p>
          <w:p w14:paraId="7278C39C"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En caso negativo:</w:t>
            </w:r>
          </w:p>
          <w:p w14:paraId="1DF51C8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i/>
                <w:sz w:val="16"/>
                <w:szCs w:val="16"/>
              </w:rPr>
              <w:t>ÚNICAMENTE,</w:t>
            </w:r>
            <w:r w:rsidRPr="005C03A2">
              <w:rPr>
                <w:rFonts w:ascii="Verdana" w:eastAsia="Calibri" w:hAnsi="Verdana"/>
                <w:b/>
                <w:sz w:val="16"/>
                <w:szCs w:val="16"/>
              </w:rPr>
              <w:t xml:space="preserve"> cuando así lo exijan el anuncio pertinente o los pliegos de contratación:</w:t>
            </w:r>
          </w:p>
          <w:p w14:paraId="3B5E916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Podrá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83" w:type="dxa"/>
          </w:tcPr>
          <w:p w14:paraId="3E479B4C" w14:textId="77777777" w:rsidR="00AC6FCC" w:rsidRPr="005C03A2" w:rsidRDefault="00AC6FCC" w:rsidP="00AC6FCC">
            <w:pPr>
              <w:spacing w:before="120" w:after="120"/>
              <w:jc w:val="both"/>
              <w:rPr>
                <w:rFonts w:ascii="Verdana" w:eastAsia="Calibri" w:hAnsi="Verdana"/>
                <w:sz w:val="16"/>
                <w:szCs w:val="16"/>
              </w:rPr>
            </w:pPr>
          </w:p>
          <w:p w14:paraId="5C1D7944" w14:textId="77777777" w:rsidR="00AC6FCC" w:rsidRPr="005C03A2" w:rsidRDefault="00AC6FCC" w:rsidP="00AC6FCC">
            <w:pPr>
              <w:spacing w:before="120"/>
              <w:jc w:val="both"/>
              <w:rPr>
                <w:rFonts w:ascii="Verdana" w:eastAsia="Calibri" w:hAnsi="Verdana"/>
                <w:sz w:val="16"/>
                <w:szCs w:val="16"/>
              </w:rPr>
            </w:pPr>
          </w:p>
          <w:p w14:paraId="71C20A8E" w14:textId="77777777" w:rsidR="00AC6FCC" w:rsidRPr="005C03A2" w:rsidRDefault="00AC6FCC" w:rsidP="00AC6FCC">
            <w:pPr>
              <w:jc w:val="both"/>
              <w:rPr>
                <w:rFonts w:ascii="Verdana" w:eastAsia="Calibri" w:hAnsi="Verdana"/>
                <w:sz w:val="16"/>
                <w:szCs w:val="16"/>
              </w:rPr>
            </w:pPr>
          </w:p>
          <w:p w14:paraId="3C1BD628" w14:textId="77777777" w:rsidR="00AC6FCC" w:rsidRPr="005C03A2" w:rsidRDefault="00AC6FCC" w:rsidP="00AC6FCC">
            <w:pPr>
              <w:jc w:val="both"/>
              <w:rPr>
                <w:rFonts w:ascii="Verdana" w:eastAsia="Calibri" w:hAnsi="Verdana"/>
                <w:sz w:val="16"/>
                <w:szCs w:val="16"/>
              </w:rPr>
            </w:pPr>
          </w:p>
          <w:p w14:paraId="12F39E04" w14:textId="77777777" w:rsidR="00AC6FCC" w:rsidRPr="005C03A2" w:rsidRDefault="00AC6FCC" w:rsidP="00AC6FCC">
            <w:pPr>
              <w:spacing w:after="120"/>
              <w:jc w:val="both"/>
              <w:rPr>
                <w:rFonts w:ascii="Verdana" w:eastAsia="Calibri" w:hAnsi="Verdana"/>
                <w:sz w:val="16"/>
                <w:szCs w:val="16"/>
              </w:rPr>
            </w:pPr>
          </w:p>
          <w:p w14:paraId="2701BEFF"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w:t>
            </w:r>
          </w:p>
          <w:p w14:paraId="0908F151" w14:textId="77777777" w:rsidR="00AC6FCC" w:rsidRPr="005C03A2" w:rsidRDefault="00AC6FCC" w:rsidP="00AC6FCC">
            <w:pPr>
              <w:spacing w:after="120"/>
              <w:jc w:val="both"/>
              <w:rPr>
                <w:rFonts w:ascii="Verdana" w:eastAsia="Calibri" w:hAnsi="Verdana"/>
                <w:sz w:val="16"/>
                <w:szCs w:val="16"/>
              </w:rPr>
            </w:pPr>
          </w:p>
          <w:p w14:paraId="371E582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   […]   […]</w:t>
            </w:r>
          </w:p>
          <w:p w14:paraId="779C9768" w14:textId="77777777" w:rsidR="00AC6FCC" w:rsidRPr="005C03A2" w:rsidRDefault="00AC6FCC" w:rsidP="00AC6FCC">
            <w:pPr>
              <w:jc w:val="both"/>
              <w:rPr>
                <w:rFonts w:ascii="Verdana" w:eastAsia="Calibri" w:hAnsi="Verdana"/>
                <w:sz w:val="16"/>
                <w:szCs w:val="16"/>
              </w:rPr>
            </w:pPr>
          </w:p>
          <w:p w14:paraId="4D697747" w14:textId="77777777" w:rsidR="00AC6FCC" w:rsidRPr="005C03A2" w:rsidRDefault="00AC6FCC" w:rsidP="00AC6FCC">
            <w:pPr>
              <w:spacing w:after="120"/>
              <w:jc w:val="both"/>
              <w:rPr>
                <w:rFonts w:ascii="Verdana" w:eastAsia="Calibri" w:hAnsi="Verdana"/>
                <w:sz w:val="16"/>
                <w:szCs w:val="16"/>
              </w:rPr>
            </w:pPr>
          </w:p>
          <w:p w14:paraId="6211BA6E"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Pr="005C03A2">
              <w:rPr>
                <w:rFonts w:ascii="Verdana" w:eastAsia="Calibri" w:hAnsi="Verdana"/>
                <w:sz w:val="16"/>
                <w:szCs w:val="16"/>
              </w:rPr>
            </w:r>
            <w:r w:rsidRPr="005C03A2">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Sí   </w:t>
            </w: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Pr="005C03A2">
              <w:rPr>
                <w:rFonts w:ascii="Verdana" w:eastAsia="Calibri" w:hAnsi="Verdana"/>
                <w:sz w:val="16"/>
                <w:szCs w:val="16"/>
              </w:rPr>
            </w:r>
            <w:r w:rsidRPr="005C03A2">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No</w:t>
            </w:r>
          </w:p>
          <w:p w14:paraId="5D29ED6B" w14:textId="77777777" w:rsidR="00AC6FCC" w:rsidRPr="005C03A2" w:rsidRDefault="00AC6FCC" w:rsidP="00AC6FCC">
            <w:pPr>
              <w:spacing w:before="120" w:after="120"/>
              <w:jc w:val="both"/>
              <w:rPr>
                <w:rFonts w:ascii="Verdana" w:eastAsia="Calibri" w:hAnsi="Verdana"/>
                <w:sz w:val="16"/>
                <w:szCs w:val="16"/>
              </w:rPr>
            </w:pPr>
          </w:p>
          <w:p w14:paraId="2C860B72" w14:textId="77777777" w:rsidR="00AC6FCC" w:rsidRPr="005C03A2" w:rsidRDefault="00AC6FCC" w:rsidP="00AC6FCC">
            <w:pPr>
              <w:spacing w:before="120" w:after="120"/>
              <w:jc w:val="both"/>
              <w:rPr>
                <w:rFonts w:ascii="Verdana" w:eastAsia="Calibri" w:hAnsi="Verdana"/>
                <w:sz w:val="16"/>
                <w:szCs w:val="16"/>
              </w:rPr>
            </w:pPr>
          </w:p>
          <w:p w14:paraId="2D71EBA2" w14:textId="77777777" w:rsidR="00AC6FCC" w:rsidRPr="005C03A2" w:rsidRDefault="00AC6FCC" w:rsidP="00AC6FCC">
            <w:pPr>
              <w:spacing w:before="120" w:after="120"/>
              <w:jc w:val="both"/>
              <w:rPr>
                <w:rFonts w:ascii="Verdana" w:eastAsia="Calibri" w:hAnsi="Verdana"/>
                <w:sz w:val="16"/>
                <w:szCs w:val="16"/>
              </w:rPr>
            </w:pPr>
          </w:p>
          <w:p w14:paraId="066969D1" w14:textId="77777777" w:rsidR="00AC6FCC" w:rsidRPr="005C03A2" w:rsidRDefault="00AC6FCC" w:rsidP="00AC6FCC">
            <w:pPr>
              <w:spacing w:before="120" w:after="120"/>
              <w:jc w:val="both"/>
              <w:rPr>
                <w:rFonts w:ascii="Verdana" w:eastAsia="Calibri" w:hAnsi="Verdana"/>
                <w:sz w:val="16"/>
                <w:szCs w:val="16"/>
              </w:rPr>
            </w:pPr>
          </w:p>
          <w:p w14:paraId="150D20BD" w14:textId="77777777" w:rsidR="00AC6FCC" w:rsidRPr="005C03A2" w:rsidRDefault="00AC6FCC" w:rsidP="00AC6FCC">
            <w:pPr>
              <w:spacing w:before="120"/>
              <w:jc w:val="both"/>
              <w:rPr>
                <w:rFonts w:ascii="Verdana" w:eastAsia="Calibri" w:hAnsi="Verdana"/>
                <w:sz w:val="16"/>
                <w:szCs w:val="16"/>
              </w:rPr>
            </w:pPr>
          </w:p>
          <w:p w14:paraId="33ADB3C6"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Pr="005C03A2">
              <w:rPr>
                <w:rFonts w:ascii="Verdana" w:eastAsia="Calibri" w:hAnsi="Verdana"/>
                <w:sz w:val="16"/>
                <w:szCs w:val="16"/>
              </w:rPr>
            </w:r>
            <w:r w:rsidRPr="005C03A2">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Sí   </w:t>
            </w: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Pr="005C03A2">
              <w:rPr>
                <w:rFonts w:ascii="Verdana" w:eastAsia="Calibri" w:hAnsi="Verdana"/>
                <w:sz w:val="16"/>
                <w:szCs w:val="16"/>
              </w:rPr>
            </w:r>
            <w:r w:rsidRPr="005C03A2">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No</w:t>
            </w:r>
          </w:p>
          <w:p w14:paraId="29D686DA" w14:textId="77777777" w:rsidR="00AC6FCC" w:rsidRPr="005C03A2" w:rsidRDefault="00AC6FCC" w:rsidP="00AC6FCC">
            <w:pPr>
              <w:spacing w:after="120"/>
              <w:jc w:val="both"/>
              <w:rPr>
                <w:rFonts w:ascii="Verdana" w:eastAsia="Calibri" w:hAnsi="Verdana"/>
                <w:sz w:val="16"/>
                <w:szCs w:val="16"/>
              </w:rPr>
            </w:pPr>
          </w:p>
          <w:p w14:paraId="26001D75" w14:textId="77777777" w:rsidR="00AC6FCC" w:rsidRPr="005C03A2" w:rsidRDefault="00AC6FCC" w:rsidP="00AC6FCC">
            <w:pPr>
              <w:spacing w:after="120"/>
              <w:jc w:val="both"/>
              <w:rPr>
                <w:rFonts w:ascii="Verdana" w:eastAsia="Calibri" w:hAnsi="Verdana"/>
                <w:sz w:val="16"/>
                <w:szCs w:val="16"/>
              </w:rPr>
            </w:pPr>
          </w:p>
          <w:p w14:paraId="6D76D72F" w14:textId="77777777" w:rsidR="00AC6FCC" w:rsidRPr="005C03A2" w:rsidRDefault="00AC6FCC" w:rsidP="00AC6FCC">
            <w:pPr>
              <w:spacing w:after="120"/>
              <w:jc w:val="both"/>
              <w:rPr>
                <w:rFonts w:ascii="Verdana" w:eastAsia="Calibri" w:hAnsi="Verdana"/>
                <w:sz w:val="16"/>
                <w:szCs w:val="16"/>
              </w:rPr>
            </w:pPr>
          </w:p>
          <w:p w14:paraId="032A236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de la página web, autoridad y organismo expedidor, referencia exacta de la documentación): […]   […]   […]   […]</w:t>
            </w:r>
          </w:p>
        </w:tc>
      </w:tr>
      <w:tr w:rsidR="00AC6FCC" w:rsidRPr="005C03A2" w14:paraId="4A62C226" w14:textId="77777777" w:rsidTr="00AC6FCC">
        <w:trPr>
          <w:trHeight w:val="297"/>
        </w:trPr>
        <w:tc>
          <w:tcPr>
            <w:tcW w:w="5554" w:type="dxa"/>
          </w:tcPr>
          <w:p w14:paraId="03B72DA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Forma de participación</w:t>
            </w:r>
          </w:p>
        </w:tc>
        <w:tc>
          <w:tcPr>
            <w:tcW w:w="4483" w:type="dxa"/>
          </w:tcPr>
          <w:p w14:paraId="255F0C2C"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FFAB7D8" w14:textId="77777777" w:rsidTr="00AC6FCC">
        <w:trPr>
          <w:trHeight w:val="506"/>
        </w:trPr>
        <w:tc>
          <w:tcPr>
            <w:tcW w:w="5554" w:type="dxa"/>
            <w:tcBorders>
              <w:bottom w:val="single" w:sz="4" w:space="0" w:color="auto"/>
            </w:tcBorders>
          </w:tcPr>
          <w:p w14:paraId="49BF077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¿Está participando la operadora económica en el procedimiento</w:t>
            </w:r>
            <w:r w:rsidR="00B73EEB" w:rsidRPr="005C03A2">
              <w:rPr>
                <w:rFonts w:ascii="Verdana" w:eastAsia="Calibri" w:hAnsi="Verdana"/>
                <w:sz w:val="16"/>
                <w:szCs w:val="16"/>
              </w:rPr>
              <w:t xml:space="preserve"> de contratación junto con otra</w:t>
            </w:r>
            <w:r w:rsidRPr="005C03A2">
              <w:rPr>
                <w:rFonts w:ascii="Verdana" w:eastAsia="Calibri" w:hAnsi="Verdana"/>
                <w:sz w:val="16"/>
                <w:szCs w:val="16"/>
              </w:rPr>
              <w:t>s</w:t>
            </w:r>
            <w:r w:rsidRPr="005C03A2">
              <w:rPr>
                <w:rFonts w:ascii="Verdana" w:eastAsia="Calibri" w:hAnsi="Verdana"/>
                <w:b/>
                <w:sz w:val="16"/>
                <w:szCs w:val="16"/>
                <w:vertAlign w:val="superscript"/>
              </w:rPr>
              <w:footnoteReference w:id="12"/>
            </w:r>
            <w:r w:rsidRPr="005C03A2">
              <w:rPr>
                <w:rFonts w:ascii="Verdana" w:eastAsia="Calibri" w:hAnsi="Verdana"/>
                <w:sz w:val="16"/>
                <w:szCs w:val="16"/>
              </w:rPr>
              <w:t>?</w:t>
            </w:r>
          </w:p>
        </w:tc>
        <w:tc>
          <w:tcPr>
            <w:tcW w:w="4483" w:type="dxa"/>
            <w:tcBorders>
              <w:bottom w:val="single" w:sz="4" w:space="0" w:color="auto"/>
            </w:tcBorders>
          </w:tcPr>
          <w:p w14:paraId="40D17ED0"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bl>
    <w:p w14:paraId="106BC1D9" w14:textId="77777777" w:rsidR="00AC6FCC" w:rsidRPr="005C03A2" w:rsidRDefault="00AC6FCC" w:rsidP="00AC6FCC">
      <w:r w:rsidRPr="005C03A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5C03A2" w14:paraId="4A4F3B7B" w14:textId="77777777" w:rsidTr="00AC6FCC">
        <w:trPr>
          <w:trHeight w:val="340"/>
        </w:trPr>
        <w:tc>
          <w:tcPr>
            <w:tcW w:w="10037" w:type="dxa"/>
            <w:gridSpan w:val="2"/>
            <w:shd w:val="clear" w:color="auto" w:fill="FFFFFF" w:themeFill="background1"/>
          </w:tcPr>
          <w:p w14:paraId="10F85649" w14:textId="77777777" w:rsidR="00AC6FCC" w:rsidRPr="005C03A2" w:rsidRDefault="00AC6FCC" w:rsidP="00AC6FCC">
            <w:pPr>
              <w:spacing w:before="100" w:after="100"/>
              <w:rPr>
                <w:rFonts w:ascii="Verdana" w:eastAsia="Calibri" w:hAnsi="Verdana"/>
                <w:sz w:val="16"/>
                <w:szCs w:val="16"/>
              </w:rPr>
            </w:pPr>
            <w:r w:rsidRPr="005C03A2">
              <w:lastRenderedPageBreak/>
              <w:br w:type="page"/>
            </w:r>
            <w:r w:rsidRPr="005C03A2">
              <w:rPr>
                <w:rFonts w:ascii="Verdana" w:eastAsia="Calibri" w:hAnsi="Verdana"/>
                <w:b/>
                <w:sz w:val="16"/>
                <w:szCs w:val="16"/>
              </w:rPr>
              <w:t>En caso afirmativo</w:t>
            </w:r>
            <w:r w:rsidRPr="005C03A2">
              <w:rPr>
                <w:rFonts w:ascii="Verdana" w:eastAsia="Calibri" w:hAnsi="Verdana"/>
                <w:sz w:val="16"/>
                <w:szCs w:val="16"/>
              </w:rPr>
              <w:t>, asegúrese de que las demás interesadas presentan un formulario DEUC separado</w:t>
            </w:r>
            <w:r w:rsidRPr="005C03A2">
              <w:rPr>
                <w:rFonts w:ascii="Verdana" w:eastAsia="Calibri" w:hAnsi="Verdana"/>
                <w:b/>
                <w:sz w:val="16"/>
                <w:szCs w:val="16"/>
                <w:vertAlign w:val="superscript"/>
              </w:rPr>
              <w:footnoteReference w:id="13"/>
            </w:r>
            <w:r w:rsidRPr="005C03A2">
              <w:rPr>
                <w:rFonts w:ascii="Verdana" w:eastAsia="Calibri" w:hAnsi="Verdana"/>
                <w:b/>
                <w:sz w:val="16"/>
                <w:szCs w:val="16"/>
                <w:vertAlign w:val="superscript"/>
              </w:rPr>
              <w:t>.</w:t>
            </w:r>
          </w:p>
        </w:tc>
      </w:tr>
      <w:tr w:rsidR="00AC6FCC" w:rsidRPr="005C03A2" w14:paraId="1B32FDF2" w14:textId="77777777" w:rsidTr="00AC6FCC">
        <w:trPr>
          <w:trHeight w:val="1871"/>
        </w:trPr>
        <w:tc>
          <w:tcPr>
            <w:tcW w:w="5554" w:type="dxa"/>
          </w:tcPr>
          <w:p w14:paraId="5CA9B0C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afirmativo:</w:t>
            </w:r>
          </w:p>
          <w:p w14:paraId="74EFACF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 Indíquese a las demás operadoras económicas que participan en el procedimiento de contratación conjuntamente:</w:t>
            </w:r>
          </w:p>
          <w:p w14:paraId="1F7C4F0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c) En su caso, nombre del grupo participante: </w:t>
            </w:r>
          </w:p>
        </w:tc>
        <w:tc>
          <w:tcPr>
            <w:tcW w:w="4483" w:type="dxa"/>
          </w:tcPr>
          <w:p w14:paraId="7EF135C1" w14:textId="77777777" w:rsidR="00AC6FCC" w:rsidRPr="005C03A2" w:rsidRDefault="00AC6FCC" w:rsidP="00AC6FCC">
            <w:pPr>
              <w:spacing w:before="120" w:after="120"/>
              <w:rPr>
                <w:rFonts w:ascii="Verdana" w:eastAsia="Calibri" w:hAnsi="Verdana"/>
                <w:sz w:val="16"/>
                <w:szCs w:val="16"/>
              </w:rPr>
            </w:pPr>
          </w:p>
          <w:p w14:paraId="06A82860" w14:textId="77777777" w:rsidR="00AC6FCC" w:rsidRPr="005C03A2" w:rsidRDefault="00AC6FCC" w:rsidP="00AC6FCC">
            <w:pPr>
              <w:spacing w:before="120"/>
              <w:rPr>
                <w:rFonts w:ascii="Verdana" w:eastAsia="Calibri" w:hAnsi="Verdana"/>
                <w:sz w:val="16"/>
                <w:szCs w:val="16"/>
              </w:rPr>
            </w:pPr>
            <w:r w:rsidRPr="005C03A2">
              <w:rPr>
                <w:rFonts w:ascii="Verdana" w:eastAsia="Calibri" w:hAnsi="Verdana"/>
                <w:sz w:val="16"/>
                <w:szCs w:val="16"/>
              </w:rPr>
              <w:t>a): […]</w:t>
            </w:r>
          </w:p>
          <w:p w14:paraId="7C2196B4" w14:textId="77777777" w:rsidR="00AC6FCC" w:rsidRPr="005C03A2" w:rsidRDefault="00AC6FCC" w:rsidP="00AC6FCC">
            <w:pPr>
              <w:rPr>
                <w:rFonts w:ascii="Verdana" w:eastAsia="Calibri" w:hAnsi="Verdana"/>
                <w:sz w:val="16"/>
                <w:szCs w:val="16"/>
              </w:rPr>
            </w:pPr>
          </w:p>
          <w:p w14:paraId="2F9F818F" w14:textId="77777777" w:rsidR="00AC6FCC" w:rsidRPr="005C03A2" w:rsidRDefault="00AC6FCC" w:rsidP="00AC6FCC">
            <w:pPr>
              <w:spacing w:after="120"/>
              <w:rPr>
                <w:rFonts w:ascii="Verdana" w:eastAsia="Calibri" w:hAnsi="Verdana"/>
                <w:sz w:val="16"/>
                <w:szCs w:val="16"/>
              </w:rPr>
            </w:pPr>
          </w:p>
          <w:p w14:paraId="153A22B1" w14:textId="77777777" w:rsidR="00AC6FCC" w:rsidRPr="005C03A2" w:rsidRDefault="00AC6FCC" w:rsidP="00AC6FCC">
            <w:pPr>
              <w:spacing w:before="100"/>
              <w:rPr>
                <w:rFonts w:ascii="Verdana" w:eastAsia="Calibri" w:hAnsi="Verdana"/>
                <w:sz w:val="16"/>
                <w:szCs w:val="16"/>
              </w:rPr>
            </w:pPr>
            <w:r w:rsidRPr="005C03A2">
              <w:rPr>
                <w:rFonts w:ascii="Verdana" w:eastAsia="Calibri" w:hAnsi="Verdana"/>
                <w:sz w:val="16"/>
                <w:szCs w:val="16"/>
              </w:rPr>
              <w:t>b): […]</w:t>
            </w:r>
          </w:p>
          <w:p w14:paraId="7251AEAC" w14:textId="77777777" w:rsidR="00AC6FCC" w:rsidRPr="005C03A2" w:rsidRDefault="00AC6FCC" w:rsidP="00AC6FCC">
            <w:pPr>
              <w:spacing w:after="120"/>
              <w:rPr>
                <w:rFonts w:ascii="Verdana" w:eastAsia="Calibri" w:hAnsi="Verdana"/>
                <w:sz w:val="16"/>
                <w:szCs w:val="16"/>
              </w:rPr>
            </w:pPr>
          </w:p>
          <w:p w14:paraId="42A6FC89"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c): […]</w:t>
            </w:r>
          </w:p>
        </w:tc>
      </w:tr>
      <w:tr w:rsidR="00AC6FCC" w:rsidRPr="005C03A2" w14:paraId="1E5E0BDA" w14:textId="77777777" w:rsidTr="00AC6FCC">
        <w:trPr>
          <w:trHeight w:val="227"/>
        </w:trPr>
        <w:tc>
          <w:tcPr>
            <w:tcW w:w="5554" w:type="dxa"/>
          </w:tcPr>
          <w:p w14:paraId="0E44EF27" w14:textId="77777777" w:rsidR="00AC6FCC" w:rsidRPr="005C03A2" w:rsidRDefault="00AC6FCC" w:rsidP="00AC6FCC">
            <w:pPr>
              <w:spacing w:before="60" w:after="60"/>
              <w:jc w:val="both"/>
              <w:rPr>
                <w:rFonts w:ascii="Verdana" w:eastAsia="Calibri" w:hAnsi="Verdana"/>
                <w:b/>
                <w:sz w:val="16"/>
                <w:szCs w:val="16"/>
              </w:rPr>
            </w:pPr>
            <w:r w:rsidRPr="005C03A2">
              <w:rPr>
                <w:rFonts w:ascii="Verdana" w:eastAsia="Calibri" w:hAnsi="Verdana"/>
                <w:b/>
                <w:sz w:val="16"/>
                <w:szCs w:val="16"/>
              </w:rPr>
              <w:t>Lotes</w:t>
            </w:r>
          </w:p>
        </w:tc>
        <w:tc>
          <w:tcPr>
            <w:tcW w:w="4483" w:type="dxa"/>
          </w:tcPr>
          <w:p w14:paraId="05977487" w14:textId="77777777" w:rsidR="00AC6FCC" w:rsidRPr="005C03A2" w:rsidRDefault="00AC6FCC" w:rsidP="00AC6FCC">
            <w:pPr>
              <w:spacing w:before="60" w:after="6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46929E27" w14:textId="77777777" w:rsidTr="00AC6FCC">
        <w:trPr>
          <w:trHeight w:val="454"/>
        </w:trPr>
        <w:tc>
          <w:tcPr>
            <w:tcW w:w="5554" w:type="dxa"/>
          </w:tcPr>
          <w:p w14:paraId="18F9758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su caso, indicación del lote o lotes respecto de los cuales la operadora económica desee presentar una oferta:</w:t>
            </w:r>
          </w:p>
        </w:tc>
        <w:tc>
          <w:tcPr>
            <w:tcW w:w="4483" w:type="dxa"/>
          </w:tcPr>
          <w:p w14:paraId="351D7808" w14:textId="77777777" w:rsidR="00AC6FCC" w:rsidRPr="005C03A2" w:rsidRDefault="00AC6FCC" w:rsidP="00AC6FCC">
            <w:pPr>
              <w:spacing w:before="120" w:after="120"/>
              <w:rPr>
                <w:rFonts w:ascii="Verdana" w:eastAsia="Calibri" w:hAnsi="Verdana"/>
                <w:sz w:val="18"/>
                <w:szCs w:val="18"/>
              </w:rPr>
            </w:pPr>
            <w:r w:rsidRPr="005C03A2">
              <w:rPr>
                <w:rFonts w:ascii="Verdana" w:eastAsia="Calibri" w:hAnsi="Verdana"/>
                <w:sz w:val="18"/>
                <w:szCs w:val="18"/>
              </w:rPr>
              <w:t>[…]</w:t>
            </w:r>
          </w:p>
        </w:tc>
      </w:tr>
    </w:tbl>
    <w:p w14:paraId="01CA1071"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5C03A2" w14:paraId="62F1197D" w14:textId="77777777" w:rsidTr="00AC6FCC">
        <w:trPr>
          <w:trHeight w:val="510"/>
        </w:trPr>
        <w:tc>
          <w:tcPr>
            <w:tcW w:w="9993" w:type="dxa"/>
            <w:shd w:val="pct10" w:color="auto" w:fill="auto"/>
            <w:vAlign w:val="center"/>
          </w:tcPr>
          <w:p w14:paraId="3FE58376"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5C03A2"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5C03A2" w14:paraId="026F5F18" w14:textId="77777777" w:rsidTr="00AC6FCC">
        <w:trPr>
          <w:trHeight w:val="283"/>
        </w:trPr>
        <w:tc>
          <w:tcPr>
            <w:tcW w:w="5553" w:type="dxa"/>
          </w:tcPr>
          <w:p w14:paraId="7D38365B" w14:textId="77777777" w:rsidR="00AC6FCC" w:rsidRPr="005C03A2" w:rsidRDefault="00AC6FCC" w:rsidP="00AC6FCC">
            <w:pPr>
              <w:spacing w:before="120" w:after="120"/>
              <w:ind w:right="142"/>
              <w:jc w:val="both"/>
              <w:rPr>
                <w:rFonts w:ascii="Verdana" w:eastAsia="Calibri" w:hAnsi="Verdana"/>
                <w:b/>
                <w:sz w:val="16"/>
                <w:szCs w:val="16"/>
              </w:rPr>
            </w:pPr>
            <w:r w:rsidRPr="005C03A2">
              <w:rPr>
                <w:rFonts w:ascii="Verdana" w:eastAsia="Calibri" w:hAnsi="Verdana"/>
                <w:b/>
                <w:sz w:val="16"/>
                <w:szCs w:val="16"/>
              </w:rPr>
              <w:t>Representación, en su caso</w:t>
            </w:r>
          </w:p>
        </w:tc>
        <w:tc>
          <w:tcPr>
            <w:tcW w:w="4493" w:type="dxa"/>
          </w:tcPr>
          <w:p w14:paraId="708A3DBD" w14:textId="77777777" w:rsidR="00AC6FCC" w:rsidRPr="005C03A2" w:rsidRDefault="00AC6FCC" w:rsidP="00AC6FCC">
            <w:pPr>
              <w:spacing w:before="120" w:after="120"/>
              <w:ind w:right="142"/>
              <w:rPr>
                <w:rFonts w:ascii="Verdana" w:eastAsia="Calibri" w:hAnsi="Verdana"/>
                <w:b/>
                <w:sz w:val="16"/>
                <w:szCs w:val="16"/>
              </w:rPr>
            </w:pPr>
            <w:r w:rsidRPr="005C03A2">
              <w:rPr>
                <w:rFonts w:ascii="Verdana" w:eastAsia="Calibri" w:hAnsi="Verdana"/>
                <w:b/>
                <w:sz w:val="16"/>
                <w:szCs w:val="16"/>
              </w:rPr>
              <w:t>Respuesta</w:t>
            </w:r>
          </w:p>
        </w:tc>
      </w:tr>
      <w:tr w:rsidR="00AC6FCC" w:rsidRPr="005C03A2" w14:paraId="68A18324" w14:textId="77777777" w:rsidTr="00AC6FCC">
        <w:trPr>
          <w:trHeight w:val="454"/>
        </w:trPr>
        <w:tc>
          <w:tcPr>
            <w:tcW w:w="5553" w:type="dxa"/>
            <w:tcBorders>
              <w:bottom w:val="single" w:sz="4" w:space="0" w:color="auto"/>
            </w:tcBorders>
          </w:tcPr>
          <w:p w14:paraId="059FD0B2"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Nombre y apellidos:</w:t>
            </w:r>
          </w:p>
          <w:p w14:paraId="5F160040"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6A1481F0"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p w14:paraId="2FC9B7EB"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204F401F" w14:textId="77777777" w:rsidTr="00AC6FCC">
        <w:trPr>
          <w:trHeight w:val="283"/>
        </w:trPr>
        <w:tc>
          <w:tcPr>
            <w:tcW w:w="5553" w:type="dxa"/>
          </w:tcPr>
          <w:p w14:paraId="1730F4F1"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Cargo/Capacidad en la que actúa:</w:t>
            </w:r>
          </w:p>
        </w:tc>
        <w:tc>
          <w:tcPr>
            <w:tcW w:w="4493" w:type="dxa"/>
          </w:tcPr>
          <w:p w14:paraId="4C317480"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58C4C6D4" w14:textId="77777777" w:rsidTr="00AC6FCC">
        <w:trPr>
          <w:trHeight w:val="283"/>
        </w:trPr>
        <w:tc>
          <w:tcPr>
            <w:tcW w:w="5553" w:type="dxa"/>
          </w:tcPr>
          <w:p w14:paraId="1B5BB523"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Dirección postal:</w:t>
            </w:r>
          </w:p>
        </w:tc>
        <w:tc>
          <w:tcPr>
            <w:tcW w:w="4493" w:type="dxa"/>
          </w:tcPr>
          <w:p w14:paraId="2840CB52"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722E3584" w14:textId="77777777" w:rsidTr="00AC6FCC">
        <w:trPr>
          <w:trHeight w:val="283"/>
        </w:trPr>
        <w:tc>
          <w:tcPr>
            <w:tcW w:w="5553" w:type="dxa"/>
          </w:tcPr>
          <w:p w14:paraId="100C9C25"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Teléfono:</w:t>
            </w:r>
          </w:p>
        </w:tc>
        <w:tc>
          <w:tcPr>
            <w:tcW w:w="4493" w:type="dxa"/>
          </w:tcPr>
          <w:p w14:paraId="4ECEE4D9"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79C280BD" w14:textId="77777777" w:rsidTr="00AC6FCC">
        <w:trPr>
          <w:trHeight w:val="283"/>
        </w:trPr>
        <w:tc>
          <w:tcPr>
            <w:tcW w:w="5553" w:type="dxa"/>
          </w:tcPr>
          <w:p w14:paraId="71C7FD3D"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Correo electrónico:</w:t>
            </w:r>
          </w:p>
        </w:tc>
        <w:tc>
          <w:tcPr>
            <w:tcW w:w="4493" w:type="dxa"/>
          </w:tcPr>
          <w:p w14:paraId="204B09C5"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074450DC" w14:textId="77777777" w:rsidTr="00AC6FCC">
        <w:trPr>
          <w:trHeight w:val="567"/>
        </w:trPr>
        <w:tc>
          <w:tcPr>
            <w:tcW w:w="5553" w:type="dxa"/>
          </w:tcPr>
          <w:p w14:paraId="35D1B903"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En caso necesario, facilítese información detallada sobre la representación (sus formas, alcance, finalidad, …):</w:t>
            </w:r>
          </w:p>
        </w:tc>
        <w:tc>
          <w:tcPr>
            <w:tcW w:w="4493" w:type="dxa"/>
          </w:tcPr>
          <w:p w14:paraId="49B386B9"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bl>
    <w:p w14:paraId="62DEBFBE"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5C03A2" w14:paraId="434AC05A" w14:textId="77777777" w:rsidTr="00AC6FCC">
        <w:trPr>
          <w:trHeight w:val="283"/>
        </w:trPr>
        <w:tc>
          <w:tcPr>
            <w:tcW w:w="5530" w:type="dxa"/>
          </w:tcPr>
          <w:p w14:paraId="166EC23A"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Recurso</w:t>
            </w:r>
          </w:p>
        </w:tc>
        <w:tc>
          <w:tcPr>
            <w:tcW w:w="4493" w:type="dxa"/>
          </w:tcPr>
          <w:p w14:paraId="321DFB9F"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C973450" w14:textId="77777777" w:rsidTr="00AC6FCC">
        <w:trPr>
          <w:trHeight w:val="624"/>
        </w:trPr>
        <w:tc>
          <w:tcPr>
            <w:tcW w:w="5530" w:type="dxa"/>
          </w:tcPr>
          <w:p w14:paraId="25C2226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¿Se basa la operadora económica en la capacidad</w:t>
            </w:r>
            <w:r w:rsidRPr="005C03A2">
              <w:rPr>
                <w:rFonts w:ascii="Verdana" w:eastAsia="Calibri" w:hAnsi="Verdana"/>
                <w:b/>
                <w:sz w:val="16"/>
                <w:szCs w:val="16"/>
                <w:vertAlign w:val="superscript"/>
              </w:rPr>
              <w:footnoteReference w:id="14"/>
            </w:r>
            <w:r w:rsidRPr="005C03A2">
              <w:rPr>
                <w:rFonts w:ascii="Verdana" w:eastAsia="Calibri" w:hAnsi="Verdana"/>
                <w:sz w:val="16"/>
                <w:szCs w:val="16"/>
              </w:rPr>
              <w:t xml:space="preserve"> de otras entidades para satisfacer los criterios de selección contemplados en la parte IV.?</w:t>
            </w:r>
          </w:p>
        </w:tc>
        <w:tc>
          <w:tcPr>
            <w:tcW w:w="4493" w:type="dxa"/>
          </w:tcPr>
          <w:p w14:paraId="5287BE2A" w14:textId="77777777" w:rsidR="00AC6FCC" w:rsidRPr="005C03A2" w:rsidRDefault="00AC6FCC" w:rsidP="00AC6FCC">
            <w:pPr>
              <w:spacing w:before="8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bl>
    <w:p w14:paraId="0FBEBFDA" w14:textId="77777777" w:rsidR="00AC6FCC" w:rsidRPr="005C03A2"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5C03A2" w14:paraId="5C8FE0AF" w14:textId="77777777" w:rsidTr="00AC6FCC">
        <w:trPr>
          <w:trHeight w:val="623"/>
        </w:trPr>
        <w:tc>
          <w:tcPr>
            <w:tcW w:w="10009" w:type="dxa"/>
            <w:shd w:val="pct10" w:color="auto" w:fill="auto"/>
          </w:tcPr>
          <w:p w14:paraId="23D2B90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 xml:space="preserve">Se incluirá también aquí el </w:t>
            </w:r>
            <w:proofErr w:type="gramStart"/>
            <w:r w:rsidRPr="005C03A2">
              <w:rPr>
                <w:rFonts w:ascii="Verdana" w:eastAsia="Calibri" w:hAnsi="Verdana"/>
                <w:b/>
                <w:sz w:val="16"/>
                <w:szCs w:val="16"/>
              </w:rPr>
              <w:t>personal técnico o los organismos técnicos</w:t>
            </w:r>
            <w:proofErr w:type="gramEnd"/>
            <w:r w:rsidRPr="005C03A2">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60FD077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C03A2">
              <w:rPr>
                <w:rStyle w:val="Refdenotaalpie"/>
                <w:rFonts w:ascii="Verdana" w:eastAsia="Calibri" w:hAnsi="Verdana"/>
                <w:b/>
                <w:sz w:val="16"/>
                <w:szCs w:val="16"/>
              </w:rPr>
              <w:footnoteReference w:id="15"/>
            </w:r>
            <w:r w:rsidRPr="005C03A2">
              <w:rPr>
                <w:rFonts w:ascii="Verdana" w:eastAsia="Calibri" w:hAnsi="Verdana"/>
                <w:b/>
                <w:sz w:val="16"/>
                <w:szCs w:val="16"/>
                <w:vertAlign w:val="superscript"/>
              </w:rPr>
              <w:t xml:space="preserve">  </w:t>
            </w:r>
          </w:p>
        </w:tc>
      </w:tr>
    </w:tbl>
    <w:p w14:paraId="16AB8300"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5C03A2" w14:paraId="7DF3765B" w14:textId="77777777" w:rsidTr="00AC6FCC">
        <w:trPr>
          <w:trHeight w:val="340"/>
        </w:trPr>
        <w:tc>
          <w:tcPr>
            <w:tcW w:w="10009" w:type="dxa"/>
            <w:shd w:val="pct10" w:color="auto" w:fill="auto"/>
          </w:tcPr>
          <w:p w14:paraId="4CCD6048"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5C03A2"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5C03A2" w14:paraId="1F459B62" w14:textId="77777777" w:rsidTr="00AC6FCC">
        <w:trPr>
          <w:trHeight w:val="283"/>
        </w:trPr>
        <w:tc>
          <w:tcPr>
            <w:tcW w:w="5516" w:type="dxa"/>
            <w:vAlign w:val="center"/>
          </w:tcPr>
          <w:p w14:paraId="12AC2AF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 xml:space="preserve">Subcontratación </w:t>
            </w:r>
          </w:p>
        </w:tc>
        <w:tc>
          <w:tcPr>
            <w:tcW w:w="4479" w:type="dxa"/>
            <w:vAlign w:val="center"/>
          </w:tcPr>
          <w:p w14:paraId="71FA02AD"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53EEF59E" w14:textId="77777777" w:rsidTr="00AC6FCC">
        <w:trPr>
          <w:trHeight w:val="624"/>
        </w:trPr>
        <w:tc>
          <w:tcPr>
            <w:tcW w:w="5516" w:type="dxa"/>
          </w:tcPr>
          <w:p w14:paraId="4C66BBA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¿Tiene la operadora económica la intención de subcontratar alguna parte del contrato a terceras personas?</w:t>
            </w:r>
          </w:p>
        </w:tc>
        <w:tc>
          <w:tcPr>
            <w:tcW w:w="4479" w:type="dxa"/>
            <w:vAlign w:val="center"/>
          </w:tcPr>
          <w:p w14:paraId="1C3A6A63" w14:textId="77777777" w:rsidR="00AC6FCC" w:rsidRPr="005C03A2" w:rsidRDefault="00AC6FCC" w:rsidP="00AC6FCC">
            <w:pPr>
              <w:spacing w:before="8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 </w:t>
            </w:r>
          </w:p>
          <w:p w14:paraId="08101496"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En caso afirmativo y en la medida que se conozca este dato</w:t>
            </w:r>
            <w:r w:rsidRPr="005C03A2">
              <w:rPr>
                <w:rFonts w:ascii="Verdana" w:eastAsia="Calibri" w:hAnsi="Verdana"/>
                <w:sz w:val="16"/>
                <w:szCs w:val="16"/>
              </w:rPr>
              <w:t>, enumérense las subcontratistas previstas:</w:t>
            </w:r>
          </w:p>
          <w:p w14:paraId="6BF26FF1"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r w:rsidRPr="005C03A2">
              <w:rPr>
                <w:rFonts w:ascii="Verdana" w:eastAsia="Calibri" w:hAnsi="Verdana"/>
                <w:b/>
                <w:sz w:val="16"/>
                <w:szCs w:val="16"/>
                <w:vertAlign w:val="superscript"/>
              </w:rPr>
              <w:footnoteReference w:id="16"/>
            </w:r>
            <w:r w:rsidRPr="005C03A2">
              <w:rPr>
                <w:rFonts w:ascii="Verdana" w:eastAsia="Calibri" w:hAnsi="Verdana"/>
                <w:sz w:val="16"/>
                <w:szCs w:val="16"/>
              </w:rPr>
              <w:t xml:space="preserve"> </w:t>
            </w:r>
          </w:p>
        </w:tc>
      </w:tr>
    </w:tbl>
    <w:p w14:paraId="11519FD8" w14:textId="77777777" w:rsidR="00AC6FCC" w:rsidRPr="005C03A2"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5C03A2" w14:paraId="2794D954" w14:textId="77777777" w:rsidTr="00AC6FCC">
        <w:trPr>
          <w:trHeight w:val="794"/>
        </w:trPr>
        <w:tc>
          <w:tcPr>
            <w:tcW w:w="10009" w:type="dxa"/>
            <w:shd w:val="pct10" w:color="auto" w:fill="auto"/>
            <w:vAlign w:val="center"/>
          </w:tcPr>
          <w:p w14:paraId="036DD519" w14:textId="77777777" w:rsidR="00AC6FCC" w:rsidRPr="005C03A2" w:rsidRDefault="00AC6FCC" w:rsidP="00C52F53">
            <w:pPr>
              <w:spacing w:before="120" w:after="120"/>
              <w:jc w:val="both"/>
              <w:rPr>
                <w:rFonts w:ascii="Verdana" w:eastAsia="Calibri" w:hAnsi="Verdana"/>
                <w:b/>
                <w:sz w:val="16"/>
                <w:szCs w:val="16"/>
              </w:rPr>
            </w:pPr>
            <w:r w:rsidRPr="005C03A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5C03A2">
              <w:rPr>
                <w:rFonts w:ascii="Verdana" w:eastAsia="Calibri" w:hAnsi="Verdana"/>
                <w:b/>
                <w:sz w:val="16"/>
                <w:szCs w:val="16"/>
              </w:rPr>
              <w:t>a</w:t>
            </w:r>
            <w:r w:rsidRPr="005C03A2">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Parte III: Motivos de exclusión</w:t>
      </w:r>
    </w:p>
    <w:p w14:paraId="17BE14BC"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5C03A2" w14:paraId="1370B509" w14:textId="77777777" w:rsidTr="00AC6FCC">
        <w:trPr>
          <w:trHeight w:val="1247"/>
        </w:trPr>
        <w:tc>
          <w:tcPr>
            <w:tcW w:w="10051" w:type="dxa"/>
            <w:shd w:val="clear" w:color="auto" w:fill="D9D9D9"/>
            <w:vAlign w:val="center"/>
          </w:tcPr>
          <w:p w14:paraId="722E3501"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Participación en una organización delictiva</w:t>
            </w:r>
            <w:r w:rsidRPr="005C03A2">
              <w:rPr>
                <w:rFonts w:ascii="Verdana" w:eastAsia="Calibri" w:hAnsi="Verdana"/>
                <w:b/>
                <w:sz w:val="16"/>
                <w:szCs w:val="16"/>
                <w:vertAlign w:val="superscript"/>
              </w:rPr>
              <w:footnoteReference w:id="17"/>
            </w:r>
            <w:r w:rsidRPr="005C03A2">
              <w:rPr>
                <w:rFonts w:ascii="Verdana" w:eastAsia="Calibri" w:hAnsi="Verdana"/>
                <w:b/>
                <w:sz w:val="16"/>
                <w:szCs w:val="16"/>
                <w:vertAlign w:val="superscript"/>
              </w:rPr>
              <w:t>.</w:t>
            </w:r>
            <w:r w:rsidRPr="005C03A2">
              <w:rPr>
                <w:rFonts w:ascii="Verdana" w:eastAsia="Calibri" w:hAnsi="Verdana"/>
                <w:b/>
                <w:sz w:val="16"/>
                <w:szCs w:val="16"/>
              </w:rPr>
              <w:t xml:space="preserve"> </w:t>
            </w:r>
          </w:p>
          <w:p w14:paraId="57C8AD2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Corrupción</w:t>
            </w:r>
            <w:r w:rsidRPr="005C03A2">
              <w:rPr>
                <w:rFonts w:ascii="Verdana" w:eastAsia="Calibri" w:hAnsi="Verdana"/>
                <w:b/>
                <w:sz w:val="16"/>
                <w:szCs w:val="16"/>
                <w:vertAlign w:val="superscript"/>
              </w:rPr>
              <w:footnoteReference w:id="18"/>
            </w:r>
            <w:r w:rsidRPr="005C03A2">
              <w:rPr>
                <w:rFonts w:ascii="Verdana" w:eastAsia="Calibri" w:hAnsi="Verdana"/>
                <w:sz w:val="16"/>
                <w:szCs w:val="16"/>
                <w:vertAlign w:val="superscript"/>
              </w:rPr>
              <w:t>.</w:t>
            </w:r>
            <w:r w:rsidRPr="005C03A2">
              <w:rPr>
                <w:rFonts w:ascii="Verdana" w:eastAsia="Calibri" w:hAnsi="Verdana"/>
                <w:sz w:val="16"/>
                <w:szCs w:val="16"/>
              </w:rPr>
              <w:t xml:space="preserve"> Fraude</w:t>
            </w:r>
            <w:r w:rsidRPr="005C03A2">
              <w:rPr>
                <w:rFonts w:ascii="Verdana" w:eastAsia="Calibri" w:hAnsi="Verdana"/>
                <w:b/>
                <w:sz w:val="16"/>
                <w:szCs w:val="16"/>
                <w:vertAlign w:val="superscript"/>
              </w:rPr>
              <w:footnoteReference w:id="19"/>
            </w:r>
            <w:r w:rsidRPr="005C03A2">
              <w:rPr>
                <w:rFonts w:ascii="Verdana" w:eastAsia="Calibri" w:hAnsi="Verdana"/>
                <w:b/>
                <w:sz w:val="16"/>
                <w:szCs w:val="16"/>
                <w:vertAlign w:val="superscript"/>
              </w:rPr>
              <w:t>.</w:t>
            </w:r>
            <w:r w:rsidRPr="005C03A2">
              <w:rPr>
                <w:rFonts w:ascii="Verdana" w:eastAsia="Calibri" w:hAnsi="Verdana"/>
                <w:sz w:val="16"/>
                <w:szCs w:val="16"/>
                <w:vertAlign w:val="superscript"/>
              </w:rPr>
              <w:t xml:space="preserve"> </w:t>
            </w:r>
          </w:p>
          <w:p w14:paraId="45345A4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Delitos de terrorismo o delitos ligados a las actividades terroristas</w:t>
            </w:r>
            <w:r w:rsidRPr="005C03A2">
              <w:rPr>
                <w:rFonts w:ascii="Verdana" w:eastAsia="Calibri" w:hAnsi="Verdana"/>
                <w:b/>
                <w:sz w:val="16"/>
                <w:szCs w:val="16"/>
                <w:vertAlign w:val="superscript"/>
              </w:rPr>
              <w:footnoteReference w:id="20"/>
            </w:r>
            <w:r w:rsidRPr="005C03A2">
              <w:rPr>
                <w:rFonts w:ascii="Verdana" w:eastAsia="Calibri" w:hAnsi="Verdana"/>
                <w:sz w:val="16"/>
                <w:szCs w:val="16"/>
                <w:vertAlign w:val="superscript"/>
              </w:rPr>
              <w:t>.</w:t>
            </w:r>
            <w:r w:rsidRPr="005C03A2">
              <w:rPr>
                <w:rFonts w:ascii="Verdana" w:eastAsia="Calibri" w:hAnsi="Verdana"/>
                <w:sz w:val="16"/>
                <w:szCs w:val="16"/>
              </w:rPr>
              <w:t xml:space="preserve"> </w:t>
            </w:r>
          </w:p>
          <w:p w14:paraId="40F10C5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Blanqueo de capitales o financiación del terrorismo</w:t>
            </w:r>
            <w:r w:rsidRPr="005C03A2">
              <w:rPr>
                <w:rFonts w:ascii="Verdana" w:eastAsia="Calibri" w:hAnsi="Verdana"/>
                <w:b/>
                <w:sz w:val="16"/>
                <w:szCs w:val="16"/>
                <w:vertAlign w:val="superscript"/>
              </w:rPr>
              <w:footnoteReference w:id="21"/>
            </w:r>
            <w:r w:rsidRPr="005C03A2">
              <w:rPr>
                <w:rFonts w:ascii="Verdana" w:eastAsia="Calibri" w:hAnsi="Verdana"/>
                <w:sz w:val="16"/>
                <w:szCs w:val="16"/>
                <w:vertAlign w:val="superscript"/>
              </w:rPr>
              <w:t>.</w:t>
            </w:r>
            <w:r w:rsidRPr="005C03A2">
              <w:rPr>
                <w:rFonts w:ascii="Verdana" w:eastAsia="Calibri" w:hAnsi="Verdana"/>
                <w:sz w:val="16"/>
                <w:szCs w:val="16"/>
              </w:rPr>
              <w:t xml:space="preserve"> </w:t>
            </w:r>
          </w:p>
          <w:p w14:paraId="48468D6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Trabajo infantil y otras formas de trata de seres humanos</w:t>
            </w:r>
            <w:r w:rsidRPr="005C03A2">
              <w:rPr>
                <w:rFonts w:ascii="Verdana" w:eastAsia="Calibri" w:hAnsi="Verdana"/>
                <w:b/>
                <w:sz w:val="16"/>
                <w:szCs w:val="16"/>
                <w:vertAlign w:val="superscript"/>
              </w:rPr>
              <w:footnoteReference w:id="22"/>
            </w:r>
            <w:r w:rsidRPr="005C03A2">
              <w:rPr>
                <w:rFonts w:ascii="Verdana" w:eastAsia="Calibri" w:hAnsi="Verdana"/>
                <w:b/>
                <w:sz w:val="16"/>
                <w:szCs w:val="16"/>
              </w:rPr>
              <w:t>.</w:t>
            </w:r>
          </w:p>
        </w:tc>
      </w:tr>
    </w:tbl>
    <w:p w14:paraId="65DDD7C9" w14:textId="77777777" w:rsidR="00AC6FCC" w:rsidRPr="005C03A2"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5C03A2" w14:paraId="7FC1DC13" w14:textId="77777777" w:rsidTr="00AC6FCC">
        <w:trPr>
          <w:trHeight w:val="794"/>
        </w:trPr>
        <w:tc>
          <w:tcPr>
            <w:tcW w:w="5530" w:type="dxa"/>
          </w:tcPr>
          <w:p w14:paraId="0AAC18BC"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Motivos referidos a condenas penales con arreglo a las disposiciones nacionales</w:t>
            </w:r>
            <w:r w:rsidRPr="005C03A2">
              <w:rPr>
                <w:rFonts w:ascii="Verdana" w:eastAsia="Calibri" w:hAnsi="Verdana"/>
                <w:b/>
                <w:sz w:val="16"/>
                <w:szCs w:val="16"/>
                <w:vertAlign w:val="superscript"/>
              </w:rPr>
              <w:footnoteReference w:id="23"/>
            </w:r>
            <w:r w:rsidRPr="005C03A2">
              <w:rPr>
                <w:rFonts w:ascii="Verdana" w:eastAsia="Calibri" w:hAnsi="Verdana"/>
                <w:b/>
                <w:sz w:val="16"/>
                <w:szCs w:val="16"/>
              </w:rPr>
              <w:t xml:space="preserve"> de aplicación de los motivos enunciados en el art. 57, apartado 1. de la Directiva 2014/24/UE</w:t>
            </w:r>
          </w:p>
        </w:tc>
        <w:tc>
          <w:tcPr>
            <w:tcW w:w="4507" w:type="dxa"/>
          </w:tcPr>
          <w:p w14:paraId="5E9E7380"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FB20591" w14:textId="77777777" w:rsidTr="00AC6FCC">
        <w:tc>
          <w:tcPr>
            <w:tcW w:w="5530" w:type="dxa"/>
          </w:tcPr>
          <w:p w14:paraId="4B24B84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 xml:space="preserve">¿Ha sido la </w:t>
            </w:r>
            <w:r w:rsidRPr="005C03A2">
              <w:rPr>
                <w:rFonts w:ascii="Verdana" w:eastAsia="Calibri" w:hAnsi="Verdana"/>
                <w:b/>
                <w:sz w:val="16"/>
                <w:szCs w:val="16"/>
              </w:rPr>
              <w:t>propia operadora económica</w:t>
            </w:r>
            <w:r w:rsidRPr="005C03A2">
              <w:rPr>
                <w:rFonts w:ascii="Verdana" w:eastAsia="Calibri" w:hAnsi="Verdana"/>
                <w:sz w:val="16"/>
                <w:szCs w:val="16"/>
              </w:rPr>
              <w:t xml:space="preserve">, o </w:t>
            </w:r>
            <w:r w:rsidRPr="005C03A2">
              <w:rPr>
                <w:rFonts w:ascii="Verdana" w:eastAsia="Calibri" w:hAnsi="Verdana"/>
                <w:b/>
                <w:sz w:val="16"/>
                <w:szCs w:val="16"/>
              </w:rPr>
              <w:t>cualquier</w:t>
            </w:r>
            <w:r w:rsidRPr="005C03A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C03A2">
              <w:rPr>
                <w:rFonts w:ascii="Verdana" w:eastAsia="Calibri" w:hAnsi="Verdana"/>
                <w:b/>
                <w:sz w:val="16"/>
                <w:szCs w:val="16"/>
              </w:rPr>
              <w:t>de una condena en sentencia firme</w:t>
            </w:r>
            <w:r w:rsidRPr="005C03A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5ABEE498" w14:textId="77777777" w:rsidR="00AC6FCC" w:rsidRPr="005C03A2" w:rsidRDefault="00AC6FCC" w:rsidP="00AC6FCC">
            <w:pPr>
              <w:spacing w:before="12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85482C4" w14:textId="77777777" w:rsidR="00AC6FCC" w:rsidRPr="005C03A2" w:rsidRDefault="00AC6FCC" w:rsidP="00AC6FCC">
            <w:pPr>
              <w:spacing w:before="120" w:after="120"/>
              <w:rPr>
                <w:rFonts w:ascii="Verdana" w:eastAsia="Calibri" w:hAnsi="Verdana"/>
                <w:sz w:val="16"/>
                <w:szCs w:val="16"/>
              </w:rPr>
            </w:pPr>
          </w:p>
          <w:p w14:paraId="0D299A75" w14:textId="77777777" w:rsidR="00AC6FCC" w:rsidRPr="005C03A2" w:rsidRDefault="00AC6FCC" w:rsidP="00AC6FCC">
            <w:pPr>
              <w:spacing w:before="120" w:after="120"/>
              <w:rPr>
                <w:rFonts w:ascii="Verdana" w:eastAsia="Calibri" w:hAnsi="Verdana"/>
                <w:sz w:val="16"/>
                <w:szCs w:val="16"/>
              </w:rPr>
            </w:pPr>
          </w:p>
          <w:p w14:paraId="10173AA5" w14:textId="77777777" w:rsidR="00AC6FCC" w:rsidRPr="005C03A2" w:rsidRDefault="00AC6FCC" w:rsidP="00AC6FCC">
            <w:pPr>
              <w:spacing w:before="120" w:after="120"/>
              <w:rPr>
                <w:rFonts w:ascii="Verdana" w:eastAsia="Calibri" w:hAnsi="Verdana"/>
                <w:sz w:val="16"/>
                <w:szCs w:val="16"/>
              </w:rPr>
            </w:pPr>
          </w:p>
          <w:p w14:paraId="663191FF" w14:textId="77777777" w:rsidR="00AC6FCC" w:rsidRPr="005C03A2" w:rsidRDefault="00AC6FCC" w:rsidP="00AC6FCC">
            <w:pPr>
              <w:spacing w:before="120" w:after="120"/>
              <w:rPr>
                <w:rFonts w:ascii="Verdana" w:eastAsia="Calibri" w:hAnsi="Verdana"/>
                <w:sz w:val="16"/>
                <w:szCs w:val="16"/>
              </w:rPr>
            </w:pPr>
          </w:p>
          <w:p w14:paraId="16BADD79"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w:t>
            </w:r>
            <w:r w:rsidRPr="005C03A2">
              <w:rPr>
                <w:rFonts w:ascii="Verdana" w:eastAsia="Calibri" w:hAnsi="Verdana"/>
                <w:b/>
                <w:sz w:val="16"/>
                <w:szCs w:val="16"/>
                <w:vertAlign w:val="superscript"/>
              </w:rPr>
              <w:footnoteReference w:id="24"/>
            </w:r>
          </w:p>
        </w:tc>
      </w:tr>
      <w:tr w:rsidR="00AC6FCC" w:rsidRPr="005C03A2" w14:paraId="095AEAB1" w14:textId="77777777" w:rsidTr="00AC6FCC">
        <w:tc>
          <w:tcPr>
            <w:tcW w:w="5530" w:type="dxa"/>
          </w:tcPr>
          <w:p w14:paraId="3B8C4FD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indíquese</w:t>
            </w:r>
            <w:r w:rsidRPr="005C03A2">
              <w:rPr>
                <w:rFonts w:ascii="Verdana" w:eastAsia="Calibri" w:hAnsi="Verdana"/>
                <w:b/>
                <w:sz w:val="16"/>
                <w:szCs w:val="16"/>
                <w:vertAlign w:val="superscript"/>
              </w:rPr>
              <w:footnoteReference w:id="25"/>
            </w:r>
            <w:r w:rsidRPr="005C03A2">
              <w:rPr>
                <w:rFonts w:ascii="Verdana" w:eastAsia="Calibri" w:hAnsi="Verdana"/>
                <w:sz w:val="16"/>
                <w:szCs w:val="16"/>
              </w:rPr>
              <w:t>:</w:t>
            </w:r>
          </w:p>
          <w:p w14:paraId="12012B1E"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 xml:space="preserve">a) Fecha de la condena, especificando de cuál de los puntos 1 a 6 se trata y las razones de </w:t>
            </w:r>
            <w:proofErr w:type="gramStart"/>
            <w:r w:rsidRPr="005C03A2">
              <w:rPr>
                <w:rFonts w:ascii="Verdana" w:eastAsia="Calibri" w:hAnsi="Verdana"/>
                <w:sz w:val="16"/>
                <w:szCs w:val="16"/>
              </w:rPr>
              <w:t>la misma</w:t>
            </w:r>
            <w:proofErr w:type="gramEnd"/>
            <w:r w:rsidRPr="005C03A2">
              <w:rPr>
                <w:rFonts w:ascii="Verdana" w:eastAsia="Calibri" w:hAnsi="Verdana"/>
                <w:sz w:val="16"/>
                <w:szCs w:val="16"/>
              </w:rPr>
              <w:t xml:space="preserve">: </w:t>
            </w:r>
          </w:p>
          <w:p w14:paraId="51DFCC9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 Identificación de la persona condenada []:</w:t>
            </w:r>
          </w:p>
          <w:p w14:paraId="11B829D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c) En la medida en que se establezca directamente en la condena: </w:t>
            </w:r>
          </w:p>
        </w:tc>
        <w:tc>
          <w:tcPr>
            <w:tcW w:w="4507" w:type="dxa"/>
          </w:tcPr>
          <w:p w14:paraId="6129583F" w14:textId="77777777" w:rsidR="00AC6FCC" w:rsidRPr="005C03A2" w:rsidRDefault="00AC6FCC" w:rsidP="00AC6FCC">
            <w:pPr>
              <w:spacing w:before="120" w:after="120"/>
              <w:jc w:val="both"/>
              <w:rPr>
                <w:rFonts w:ascii="Verdana" w:eastAsia="Calibri" w:hAnsi="Verdana"/>
                <w:sz w:val="16"/>
                <w:szCs w:val="16"/>
              </w:rPr>
            </w:pPr>
          </w:p>
          <w:p w14:paraId="0A2B4580"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Fecha:[…], punto(s): […], razón o razones: […]</w:t>
            </w:r>
          </w:p>
          <w:p w14:paraId="39160675" w14:textId="77777777" w:rsidR="00AC6FCC" w:rsidRPr="005C03A2" w:rsidRDefault="00AC6FCC" w:rsidP="00AC6FCC">
            <w:pPr>
              <w:spacing w:after="120"/>
              <w:jc w:val="both"/>
              <w:rPr>
                <w:rFonts w:ascii="Verdana" w:eastAsia="Calibri" w:hAnsi="Verdana"/>
                <w:sz w:val="16"/>
                <w:szCs w:val="16"/>
              </w:rPr>
            </w:pPr>
          </w:p>
          <w:p w14:paraId="1D0290D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w:t>
            </w:r>
          </w:p>
          <w:p w14:paraId="067C70B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Duración del período de exclusión […] y puntos de que se trate […];</w:t>
            </w:r>
          </w:p>
          <w:p w14:paraId="6EFDBF3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 […]</w:t>
            </w:r>
            <w:r w:rsidRPr="005C03A2">
              <w:rPr>
                <w:rFonts w:ascii="Verdana" w:eastAsia="Calibri" w:hAnsi="Verdana"/>
                <w:b/>
                <w:sz w:val="16"/>
                <w:szCs w:val="16"/>
                <w:vertAlign w:val="superscript"/>
              </w:rPr>
              <w:footnoteReference w:id="26"/>
            </w:r>
            <w:r w:rsidRPr="005C03A2">
              <w:rPr>
                <w:rFonts w:ascii="Verdana" w:eastAsia="Calibri" w:hAnsi="Verdana"/>
                <w:sz w:val="16"/>
                <w:szCs w:val="16"/>
              </w:rPr>
              <w:t xml:space="preserve"> </w:t>
            </w:r>
          </w:p>
        </w:tc>
      </w:tr>
      <w:tr w:rsidR="00AC6FCC" w:rsidRPr="005C03A2" w14:paraId="453EB8A6" w14:textId="77777777" w:rsidTr="00AC6FCC">
        <w:tc>
          <w:tcPr>
            <w:tcW w:w="5530" w:type="dxa"/>
          </w:tcPr>
          <w:p w14:paraId="7FEA4BF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caso de condena, ¿ha adoptado la operadora económica medidas para demostrar su credibilidad pese a la existencia de un motivo pertinente de exclusión (autocorrección)</w:t>
            </w:r>
            <w:r w:rsidRPr="005C03A2">
              <w:rPr>
                <w:rFonts w:ascii="Verdana" w:eastAsia="Calibri" w:hAnsi="Verdana"/>
                <w:sz w:val="16"/>
                <w:szCs w:val="16"/>
                <w:vertAlign w:val="superscript"/>
              </w:rPr>
              <w:footnoteReference w:id="27"/>
            </w:r>
            <w:r w:rsidRPr="005C03A2">
              <w:rPr>
                <w:rFonts w:ascii="Verdana" w:eastAsia="Calibri" w:hAnsi="Verdana"/>
                <w:sz w:val="16"/>
                <w:szCs w:val="16"/>
              </w:rPr>
              <w:t>?</w:t>
            </w:r>
          </w:p>
        </w:tc>
        <w:tc>
          <w:tcPr>
            <w:tcW w:w="4507" w:type="dxa"/>
          </w:tcPr>
          <w:p w14:paraId="3AC1BFA7"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35E24A07" w14:textId="77777777" w:rsidR="00AC6FCC" w:rsidRPr="005C03A2" w:rsidRDefault="00AC6FCC" w:rsidP="00AC6FCC">
            <w:pPr>
              <w:spacing w:before="120" w:after="120"/>
              <w:rPr>
                <w:rFonts w:ascii="Verdana" w:eastAsia="Calibri" w:hAnsi="Verdana"/>
                <w:sz w:val="16"/>
                <w:szCs w:val="16"/>
              </w:rPr>
            </w:pPr>
          </w:p>
        </w:tc>
      </w:tr>
      <w:tr w:rsidR="00AC6FCC" w:rsidRPr="005C03A2" w14:paraId="6884A937" w14:textId="77777777" w:rsidTr="00AC6FCC">
        <w:trPr>
          <w:trHeight w:val="340"/>
        </w:trPr>
        <w:tc>
          <w:tcPr>
            <w:tcW w:w="5530" w:type="dxa"/>
          </w:tcPr>
          <w:p w14:paraId="123E846F" w14:textId="77777777" w:rsidR="00AC6FCC" w:rsidRPr="005C03A2" w:rsidRDefault="00AC6FCC" w:rsidP="00AC6FCC">
            <w:pPr>
              <w:spacing w:before="120" w:after="120"/>
              <w:ind w:right="-425"/>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descríbanse las medidas adoptadas</w:t>
            </w:r>
            <w:r w:rsidRPr="005C03A2">
              <w:rPr>
                <w:rFonts w:ascii="Verdana" w:eastAsia="Calibri" w:hAnsi="Verdana"/>
                <w:b/>
                <w:sz w:val="16"/>
                <w:szCs w:val="16"/>
                <w:vertAlign w:val="superscript"/>
              </w:rPr>
              <w:footnoteReference w:id="28"/>
            </w:r>
            <w:r w:rsidRPr="005C03A2">
              <w:rPr>
                <w:rFonts w:ascii="Verdana" w:eastAsia="Calibri" w:hAnsi="Verdana"/>
                <w:sz w:val="16"/>
                <w:szCs w:val="16"/>
              </w:rPr>
              <w:t>:</w:t>
            </w:r>
          </w:p>
        </w:tc>
        <w:tc>
          <w:tcPr>
            <w:tcW w:w="4507" w:type="dxa"/>
          </w:tcPr>
          <w:p w14:paraId="491FEAEF" w14:textId="77777777" w:rsidR="00AC6FCC" w:rsidRPr="005C03A2" w:rsidRDefault="00AC6FCC" w:rsidP="00AC6FCC">
            <w:pPr>
              <w:spacing w:before="120" w:after="120"/>
              <w:ind w:right="-425"/>
              <w:rPr>
                <w:rFonts w:ascii="Verdana" w:eastAsia="Calibri" w:hAnsi="Verdana"/>
                <w:sz w:val="16"/>
                <w:szCs w:val="16"/>
              </w:rPr>
            </w:pPr>
            <w:r w:rsidRPr="005C03A2">
              <w:rPr>
                <w:rFonts w:ascii="Verdana" w:eastAsia="Calibri" w:hAnsi="Verdana"/>
                <w:sz w:val="16"/>
                <w:szCs w:val="16"/>
              </w:rPr>
              <w:t>[…]</w:t>
            </w:r>
          </w:p>
        </w:tc>
      </w:tr>
    </w:tbl>
    <w:p w14:paraId="445C8D61"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5C03A2" w14:paraId="7F76F882" w14:textId="77777777" w:rsidTr="00AC6FCC">
        <w:trPr>
          <w:trHeight w:val="340"/>
        </w:trPr>
        <w:tc>
          <w:tcPr>
            <w:tcW w:w="5516" w:type="dxa"/>
          </w:tcPr>
          <w:p w14:paraId="2DA89962"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Pago de impuestos o de cotizaciones a la Seguridad Social</w:t>
            </w:r>
          </w:p>
        </w:tc>
        <w:tc>
          <w:tcPr>
            <w:tcW w:w="4521" w:type="dxa"/>
            <w:gridSpan w:val="2"/>
          </w:tcPr>
          <w:p w14:paraId="38110198"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50BAD5E4" w14:textId="77777777" w:rsidTr="00AC6FCC">
        <w:trPr>
          <w:trHeight w:val="1020"/>
        </w:trPr>
        <w:tc>
          <w:tcPr>
            <w:tcW w:w="5516" w:type="dxa"/>
          </w:tcPr>
          <w:p w14:paraId="1228A0B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¿Ha cumplido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 xml:space="preserve">todas </w:t>
            </w:r>
            <w:r w:rsidRPr="005C03A2">
              <w:rPr>
                <w:rFonts w:ascii="Verdana" w:eastAsia="Calibri" w:hAnsi="Verdana"/>
                <w:b/>
                <w:sz w:val="16"/>
                <w:szCs w:val="16"/>
              </w:rPr>
              <w:t>sus obligaciones relativas al pago de impuestos o de cotizaciones a la seguridad social,</w:t>
            </w:r>
            <w:r w:rsidRPr="005C03A2">
              <w:rPr>
                <w:rFonts w:ascii="Verdana" w:eastAsia="Calibri" w:hAnsi="Verdana"/>
                <w:sz w:val="16"/>
                <w:szCs w:val="16"/>
              </w:rPr>
              <w:t xml:space="preserve"> tanto en el país en el que está establecida como en el Estado miembro del poder adjudicador</w:t>
            </w:r>
            <w:r w:rsidRPr="005C03A2">
              <w:rPr>
                <w:rFonts w:ascii="Verdana" w:eastAsia="Calibri" w:hAnsi="Verdana"/>
                <w:b/>
                <w:sz w:val="16"/>
                <w:szCs w:val="16"/>
                <w:vertAlign w:val="superscript"/>
              </w:rPr>
              <w:footnoteReference w:id="29"/>
            </w:r>
            <w:r w:rsidRPr="005C03A2">
              <w:rPr>
                <w:rFonts w:ascii="Verdana" w:eastAsia="Calibri" w:hAnsi="Verdana"/>
                <w:sz w:val="16"/>
                <w:szCs w:val="16"/>
              </w:rPr>
              <w:t xml:space="preserve"> o la entidad adjudicadora, si no coincide con su país de establecimiento?</w:t>
            </w:r>
          </w:p>
        </w:tc>
        <w:tc>
          <w:tcPr>
            <w:tcW w:w="4521" w:type="dxa"/>
            <w:gridSpan w:val="2"/>
          </w:tcPr>
          <w:p w14:paraId="7049BAE3"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79380A3" w14:textId="77777777" w:rsidR="00AC6FCC" w:rsidRPr="005C03A2" w:rsidRDefault="00AC6FCC" w:rsidP="00AC6FCC">
            <w:pPr>
              <w:spacing w:before="120" w:after="120"/>
              <w:rPr>
                <w:rFonts w:ascii="Verdana" w:eastAsia="Calibri" w:hAnsi="Verdana"/>
                <w:sz w:val="16"/>
                <w:szCs w:val="16"/>
              </w:rPr>
            </w:pPr>
          </w:p>
        </w:tc>
      </w:tr>
      <w:tr w:rsidR="00AC6FCC" w:rsidRPr="005C03A2" w14:paraId="1CF44953" w14:textId="77777777" w:rsidTr="00AC6FCC">
        <w:tc>
          <w:tcPr>
            <w:tcW w:w="5516" w:type="dxa"/>
            <w:vMerge w:val="restart"/>
          </w:tcPr>
          <w:p w14:paraId="2AAC5C2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negativo,</w:t>
            </w:r>
            <w:r w:rsidRPr="005C03A2">
              <w:rPr>
                <w:rFonts w:ascii="Verdana" w:eastAsia="Calibri" w:hAnsi="Verdana"/>
                <w:sz w:val="16"/>
                <w:szCs w:val="16"/>
              </w:rPr>
              <w:t xml:space="preserve"> indíquese:</w:t>
            </w:r>
          </w:p>
          <w:p w14:paraId="31581338" w14:textId="77777777" w:rsidR="00AC6FCC" w:rsidRPr="005C03A2" w:rsidRDefault="00AC6FCC" w:rsidP="00AC6FCC">
            <w:pPr>
              <w:spacing w:before="240" w:after="120"/>
              <w:jc w:val="both"/>
              <w:rPr>
                <w:rFonts w:ascii="Verdana" w:eastAsia="Calibri" w:hAnsi="Verdana"/>
                <w:sz w:val="16"/>
                <w:szCs w:val="16"/>
              </w:rPr>
            </w:pPr>
            <w:r w:rsidRPr="005C03A2">
              <w:rPr>
                <w:rFonts w:ascii="Verdana" w:eastAsia="Calibri" w:hAnsi="Verdana"/>
                <w:sz w:val="16"/>
                <w:szCs w:val="16"/>
              </w:rPr>
              <w:t>a) País o miembro de que se trate:</w:t>
            </w:r>
          </w:p>
          <w:p w14:paraId="1AE6170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 ¿A cuánto asciende el importe en cuestión?</w:t>
            </w:r>
          </w:p>
          <w:p w14:paraId="080E063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 ¿De qué manera ha quedado establecido ese incumplimiento?</w:t>
            </w:r>
          </w:p>
          <w:p w14:paraId="1D104471" w14:textId="77777777" w:rsidR="00AC6FCC" w:rsidRPr="005C03A2" w:rsidRDefault="00AC6FCC" w:rsidP="00AC6FCC">
            <w:pPr>
              <w:spacing w:before="120" w:after="120"/>
              <w:ind w:left="317"/>
              <w:jc w:val="both"/>
              <w:rPr>
                <w:rFonts w:ascii="Verdana" w:eastAsia="Calibri" w:hAnsi="Verdana"/>
                <w:sz w:val="16"/>
                <w:szCs w:val="16"/>
              </w:rPr>
            </w:pPr>
            <w:r w:rsidRPr="005C03A2">
              <w:rPr>
                <w:rFonts w:ascii="Verdana" w:eastAsia="Calibri" w:hAnsi="Verdana"/>
                <w:sz w:val="16"/>
                <w:szCs w:val="16"/>
              </w:rPr>
              <w:t>c1) A través de una resolución administrativa o judicial:</w:t>
            </w:r>
          </w:p>
          <w:p w14:paraId="141E7733" w14:textId="77777777" w:rsidR="00AC6FCC" w:rsidRPr="005C03A2" w:rsidRDefault="00AC6FCC" w:rsidP="001161DC">
            <w:pPr>
              <w:numPr>
                <w:ilvl w:val="0"/>
                <w:numId w:val="124"/>
              </w:numPr>
              <w:spacing w:before="120" w:after="120"/>
              <w:jc w:val="both"/>
              <w:rPr>
                <w:rFonts w:ascii="Verdana" w:eastAsia="Calibri" w:hAnsi="Verdana"/>
                <w:sz w:val="16"/>
                <w:szCs w:val="16"/>
              </w:rPr>
            </w:pPr>
            <w:r w:rsidRPr="005C03A2">
              <w:rPr>
                <w:rFonts w:ascii="Verdana" w:eastAsia="Calibri" w:hAnsi="Verdana"/>
                <w:sz w:val="16"/>
                <w:szCs w:val="16"/>
              </w:rPr>
              <w:t xml:space="preserve">¿Es esta resolución firme y vinculante? </w:t>
            </w:r>
          </w:p>
          <w:p w14:paraId="6FCF9253" w14:textId="77777777" w:rsidR="00AC6FCC" w:rsidRPr="005C03A2" w:rsidRDefault="00AC6FCC" w:rsidP="001161DC">
            <w:pPr>
              <w:numPr>
                <w:ilvl w:val="0"/>
                <w:numId w:val="124"/>
              </w:numPr>
              <w:spacing w:before="120" w:after="120"/>
              <w:jc w:val="both"/>
              <w:rPr>
                <w:rFonts w:ascii="Verdana" w:eastAsia="Calibri" w:hAnsi="Verdana"/>
                <w:sz w:val="16"/>
                <w:szCs w:val="16"/>
              </w:rPr>
            </w:pPr>
            <w:r w:rsidRPr="005C03A2">
              <w:rPr>
                <w:rFonts w:ascii="Verdana" w:eastAsia="Calibri" w:hAnsi="Verdana"/>
                <w:sz w:val="16"/>
                <w:szCs w:val="16"/>
              </w:rPr>
              <w:lastRenderedPageBreak/>
              <w:t>Indíquese la fecha de la condena o resolución.</w:t>
            </w:r>
          </w:p>
          <w:p w14:paraId="092D8034" w14:textId="77777777" w:rsidR="00AC6FCC" w:rsidRPr="005C03A2" w:rsidRDefault="00AC6FCC" w:rsidP="001161DC">
            <w:pPr>
              <w:numPr>
                <w:ilvl w:val="0"/>
                <w:numId w:val="124"/>
              </w:numPr>
              <w:spacing w:before="120" w:after="120"/>
              <w:ind w:left="733" w:hanging="373"/>
              <w:jc w:val="both"/>
              <w:rPr>
                <w:rFonts w:ascii="Verdana" w:eastAsia="Calibri" w:hAnsi="Verdana"/>
                <w:sz w:val="16"/>
                <w:szCs w:val="16"/>
              </w:rPr>
            </w:pPr>
            <w:r w:rsidRPr="005C03A2">
              <w:rPr>
                <w:rFonts w:ascii="Verdana" w:eastAsia="Calibri" w:hAnsi="Verdana"/>
                <w:b/>
                <w:sz w:val="16"/>
                <w:szCs w:val="16"/>
              </w:rPr>
              <w:t>En caso de condena, y siempre que se establezca directamente en ella,</w:t>
            </w:r>
            <w:r w:rsidRPr="005C03A2">
              <w:rPr>
                <w:rFonts w:ascii="Verdana" w:eastAsia="Calibri" w:hAnsi="Verdana"/>
                <w:sz w:val="16"/>
                <w:szCs w:val="16"/>
              </w:rPr>
              <w:t xml:space="preserve"> duración del período de exclusión.</w:t>
            </w:r>
          </w:p>
          <w:p w14:paraId="319BFCB8" w14:textId="77777777" w:rsidR="00AC6FCC" w:rsidRPr="005C03A2" w:rsidRDefault="00AC6FCC" w:rsidP="00AC6FCC">
            <w:pPr>
              <w:spacing w:before="120" w:after="120"/>
              <w:ind w:left="321"/>
              <w:jc w:val="both"/>
              <w:rPr>
                <w:rFonts w:ascii="Verdana" w:eastAsia="Calibri" w:hAnsi="Verdana"/>
                <w:sz w:val="16"/>
                <w:szCs w:val="16"/>
              </w:rPr>
            </w:pPr>
            <w:r w:rsidRPr="005C03A2">
              <w:rPr>
                <w:rFonts w:ascii="Verdana" w:eastAsia="Calibri" w:hAnsi="Verdana"/>
                <w:sz w:val="16"/>
                <w:szCs w:val="16"/>
              </w:rPr>
              <w:t xml:space="preserve">c2) Por otros medios. Especifíquese. </w:t>
            </w:r>
          </w:p>
          <w:p w14:paraId="483AF0A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182F9116"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lastRenderedPageBreak/>
              <w:t>Impuestos</w:t>
            </w:r>
          </w:p>
        </w:tc>
        <w:tc>
          <w:tcPr>
            <w:tcW w:w="2341" w:type="dxa"/>
          </w:tcPr>
          <w:p w14:paraId="73DDBEF9"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Cotizaciones Sociales</w:t>
            </w:r>
          </w:p>
        </w:tc>
      </w:tr>
      <w:tr w:rsidR="00AC6FCC" w:rsidRPr="005C03A2" w14:paraId="2F5D6A8E" w14:textId="77777777" w:rsidTr="00AC6FCC">
        <w:tc>
          <w:tcPr>
            <w:tcW w:w="5516" w:type="dxa"/>
            <w:vMerge/>
          </w:tcPr>
          <w:p w14:paraId="62ADBA29" w14:textId="77777777" w:rsidR="00AC6FCC" w:rsidRPr="005C03A2" w:rsidRDefault="00AC6FCC" w:rsidP="00AC6FCC">
            <w:pPr>
              <w:spacing w:before="120" w:after="120"/>
              <w:rPr>
                <w:rFonts w:ascii="Verdana" w:eastAsia="Calibri" w:hAnsi="Verdana"/>
                <w:sz w:val="20"/>
                <w:szCs w:val="20"/>
              </w:rPr>
            </w:pPr>
          </w:p>
        </w:tc>
        <w:tc>
          <w:tcPr>
            <w:tcW w:w="2180" w:type="dxa"/>
          </w:tcPr>
          <w:p w14:paraId="3DCB9BE6"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a) […]</w:t>
            </w:r>
          </w:p>
          <w:p w14:paraId="47289AB3"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b) […]</w:t>
            </w:r>
          </w:p>
          <w:p w14:paraId="7BC39E30" w14:textId="77777777" w:rsidR="00AC6FCC" w:rsidRPr="005C03A2" w:rsidRDefault="00AC6FCC" w:rsidP="00AC6FCC">
            <w:pPr>
              <w:spacing w:before="120"/>
              <w:rPr>
                <w:rFonts w:ascii="Verdana" w:eastAsia="Calibri" w:hAnsi="Verdana"/>
                <w:sz w:val="16"/>
                <w:szCs w:val="16"/>
              </w:rPr>
            </w:pPr>
          </w:p>
          <w:p w14:paraId="1A989D7D" w14:textId="77777777" w:rsidR="00AC6FCC" w:rsidRPr="005C03A2" w:rsidRDefault="00AC6FCC" w:rsidP="00AC6FCC">
            <w:pPr>
              <w:spacing w:before="60" w:after="120"/>
              <w:rPr>
                <w:rFonts w:ascii="Verdana" w:eastAsia="Calibri" w:hAnsi="Verdana"/>
                <w:sz w:val="16"/>
                <w:szCs w:val="16"/>
              </w:rPr>
            </w:pPr>
            <w:r w:rsidRPr="005C03A2">
              <w:rPr>
                <w:rFonts w:ascii="Verdana" w:eastAsia="Calibri" w:hAnsi="Verdana"/>
                <w:sz w:val="16"/>
                <w:szCs w:val="16"/>
              </w:rPr>
              <w:t xml:space="preserve">c1)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BDE763C" w14:textId="77777777" w:rsidR="00AC6FCC" w:rsidRPr="005C03A2" w:rsidRDefault="00AC6FCC" w:rsidP="001161DC">
            <w:pPr>
              <w:numPr>
                <w:ilvl w:val="0"/>
                <w:numId w:val="124"/>
              </w:numPr>
              <w:spacing w:before="120" w:after="120"/>
              <w:ind w:left="463" w:hanging="147"/>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06AD3FB" w14:textId="77777777" w:rsidR="00AC6FCC" w:rsidRPr="005C03A2" w:rsidRDefault="00AC6FCC" w:rsidP="001161DC">
            <w:pPr>
              <w:numPr>
                <w:ilvl w:val="0"/>
                <w:numId w:val="124"/>
              </w:numPr>
              <w:spacing w:before="120" w:after="120"/>
              <w:ind w:left="463" w:hanging="147"/>
              <w:rPr>
                <w:rFonts w:ascii="Verdana" w:eastAsia="Calibri" w:hAnsi="Verdana"/>
                <w:sz w:val="16"/>
                <w:szCs w:val="16"/>
              </w:rPr>
            </w:pPr>
            <w:r w:rsidRPr="005C03A2">
              <w:rPr>
                <w:rFonts w:ascii="Verdana" w:eastAsia="Calibri" w:hAnsi="Verdana"/>
                <w:sz w:val="16"/>
                <w:szCs w:val="16"/>
              </w:rPr>
              <w:lastRenderedPageBreak/>
              <w:t>[…]</w:t>
            </w:r>
          </w:p>
          <w:p w14:paraId="2D532B83" w14:textId="77777777" w:rsidR="00AC6FCC" w:rsidRPr="005C03A2" w:rsidRDefault="00AC6FCC" w:rsidP="001161DC">
            <w:pPr>
              <w:numPr>
                <w:ilvl w:val="0"/>
                <w:numId w:val="124"/>
              </w:numPr>
              <w:spacing w:before="120"/>
              <w:ind w:left="463" w:hanging="147"/>
              <w:rPr>
                <w:rFonts w:ascii="Verdana" w:eastAsia="Calibri" w:hAnsi="Verdana"/>
                <w:sz w:val="16"/>
                <w:szCs w:val="16"/>
              </w:rPr>
            </w:pPr>
            <w:r w:rsidRPr="005C03A2">
              <w:rPr>
                <w:rFonts w:ascii="Verdana" w:eastAsia="Calibri" w:hAnsi="Verdana"/>
                <w:sz w:val="16"/>
                <w:szCs w:val="16"/>
              </w:rPr>
              <w:t>[…]</w:t>
            </w:r>
          </w:p>
          <w:p w14:paraId="6AB90692" w14:textId="77777777" w:rsidR="00AC6FCC" w:rsidRPr="005C03A2" w:rsidRDefault="00AC6FCC" w:rsidP="001161DC">
            <w:pPr>
              <w:numPr>
                <w:ilvl w:val="0"/>
                <w:numId w:val="124"/>
              </w:numPr>
              <w:spacing w:after="120"/>
              <w:ind w:left="463" w:hanging="147"/>
              <w:rPr>
                <w:rFonts w:ascii="Verdana" w:eastAsia="Calibri" w:hAnsi="Verdana"/>
                <w:sz w:val="16"/>
                <w:szCs w:val="16"/>
              </w:rPr>
            </w:pPr>
          </w:p>
          <w:p w14:paraId="573E01E7" w14:textId="77777777" w:rsidR="00AC6FCC" w:rsidRPr="005C03A2" w:rsidRDefault="00AC6FCC" w:rsidP="00AC6FCC">
            <w:pPr>
              <w:spacing w:before="120" w:after="80"/>
              <w:rPr>
                <w:rFonts w:ascii="Verdana" w:eastAsia="Calibri" w:hAnsi="Verdana"/>
                <w:sz w:val="16"/>
                <w:szCs w:val="16"/>
              </w:rPr>
            </w:pPr>
            <w:r w:rsidRPr="005C03A2">
              <w:rPr>
                <w:rFonts w:ascii="Verdana" w:eastAsia="Calibri" w:hAnsi="Verdana"/>
                <w:sz w:val="16"/>
                <w:szCs w:val="16"/>
              </w:rPr>
              <w:t>c2) […]</w:t>
            </w:r>
          </w:p>
          <w:p w14:paraId="00DBE638"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xml:space="preserve">d)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F1BAA05" w14:textId="77777777" w:rsidR="00AC6FCC" w:rsidRPr="005C03A2" w:rsidRDefault="00AC6FCC" w:rsidP="00AC6FCC">
            <w:pPr>
              <w:rPr>
                <w:rFonts w:ascii="Verdana" w:eastAsia="Calibri" w:hAnsi="Verdana"/>
                <w:sz w:val="16"/>
                <w:szCs w:val="16"/>
              </w:rPr>
            </w:pPr>
          </w:p>
          <w:p w14:paraId="335633B9" w14:textId="77777777" w:rsidR="00AC6FCC" w:rsidRPr="005C03A2" w:rsidRDefault="00AC6FCC" w:rsidP="00AC6FCC">
            <w:pPr>
              <w:spacing w:after="120"/>
              <w:rPr>
                <w:rFonts w:ascii="Verdana" w:eastAsia="Calibri" w:hAnsi="Verdana"/>
                <w:sz w:val="16"/>
                <w:szCs w:val="16"/>
              </w:rPr>
            </w:pPr>
          </w:p>
          <w:p w14:paraId="0D0AFE24" w14:textId="77777777" w:rsidR="00AC6FCC" w:rsidRPr="005C03A2" w:rsidRDefault="00AC6FCC" w:rsidP="00AC6FCC">
            <w:pPr>
              <w:spacing w:before="120" w:after="120"/>
              <w:ind w:right="-103"/>
              <w:rPr>
                <w:rFonts w:ascii="Verdana" w:eastAsia="Calibri" w:hAnsi="Verdana"/>
                <w:b/>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especifíquese:</w:t>
            </w:r>
          </w:p>
          <w:p w14:paraId="79C45034"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c>
          <w:tcPr>
            <w:tcW w:w="2341" w:type="dxa"/>
          </w:tcPr>
          <w:p w14:paraId="7B45C805"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lastRenderedPageBreak/>
              <w:t>a) […]</w:t>
            </w:r>
          </w:p>
          <w:p w14:paraId="3F176A6B"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b) […]</w:t>
            </w:r>
          </w:p>
          <w:p w14:paraId="005A556E" w14:textId="77777777" w:rsidR="00AC6FCC" w:rsidRPr="005C03A2" w:rsidRDefault="00AC6FCC" w:rsidP="00AC6FCC">
            <w:pPr>
              <w:spacing w:before="120"/>
              <w:rPr>
                <w:rFonts w:ascii="Verdana" w:eastAsia="Calibri" w:hAnsi="Verdana"/>
                <w:sz w:val="16"/>
                <w:szCs w:val="16"/>
              </w:rPr>
            </w:pPr>
          </w:p>
          <w:p w14:paraId="248C062C" w14:textId="77777777" w:rsidR="00AC6FCC" w:rsidRPr="005C03A2" w:rsidRDefault="00AC6FCC" w:rsidP="00AC6FCC">
            <w:pPr>
              <w:spacing w:before="60" w:after="120"/>
              <w:rPr>
                <w:rFonts w:ascii="Verdana" w:eastAsia="Calibri" w:hAnsi="Verdana"/>
                <w:sz w:val="16"/>
                <w:szCs w:val="16"/>
              </w:rPr>
            </w:pPr>
            <w:r w:rsidRPr="005C03A2">
              <w:rPr>
                <w:rFonts w:ascii="Verdana" w:eastAsia="Calibri" w:hAnsi="Verdana"/>
                <w:sz w:val="16"/>
                <w:szCs w:val="16"/>
              </w:rPr>
              <w:t xml:space="preserve">c1)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2AD59C14" w14:textId="77777777" w:rsidR="00AC6FCC" w:rsidRPr="005C03A2" w:rsidRDefault="00AC6FCC" w:rsidP="001161DC">
            <w:pPr>
              <w:numPr>
                <w:ilvl w:val="0"/>
                <w:numId w:val="124"/>
              </w:numPr>
              <w:spacing w:before="120" w:after="120"/>
              <w:ind w:left="463" w:hanging="147"/>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FD1882D" w14:textId="77777777" w:rsidR="00AC6FCC" w:rsidRPr="005C03A2" w:rsidRDefault="00AC6FCC" w:rsidP="001161DC">
            <w:pPr>
              <w:numPr>
                <w:ilvl w:val="0"/>
                <w:numId w:val="124"/>
              </w:numPr>
              <w:spacing w:before="120" w:after="120"/>
              <w:ind w:left="463" w:hanging="147"/>
              <w:rPr>
                <w:rFonts w:ascii="Verdana" w:eastAsia="Calibri" w:hAnsi="Verdana"/>
                <w:sz w:val="16"/>
                <w:szCs w:val="16"/>
              </w:rPr>
            </w:pPr>
            <w:r w:rsidRPr="005C03A2">
              <w:rPr>
                <w:rFonts w:ascii="Verdana" w:eastAsia="Calibri" w:hAnsi="Verdana"/>
                <w:sz w:val="16"/>
                <w:szCs w:val="16"/>
              </w:rPr>
              <w:lastRenderedPageBreak/>
              <w:t>[…]</w:t>
            </w:r>
          </w:p>
          <w:p w14:paraId="0462092F" w14:textId="77777777" w:rsidR="00AC6FCC" w:rsidRPr="005C03A2" w:rsidRDefault="00AC6FCC" w:rsidP="001161DC">
            <w:pPr>
              <w:numPr>
                <w:ilvl w:val="0"/>
                <w:numId w:val="124"/>
              </w:numPr>
              <w:spacing w:before="120"/>
              <w:ind w:left="463" w:hanging="147"/>
              <w:rPr>
                <w:rFonts w:ascii="Verdana" w:eastAsia="Calibri" w:hAnsi="Verdana"/>
                <w:sz w:val="16"/>
                <w:szCs w:val="16"/>
              </w:rPr>
            </w:pPr>
            <w:r w:rsidRPr="005C03A2">
              <w:rPr>
                <w:rFonts w:ascii="Verdana" w:eastAsia="Calibri" w:hAnsi="Verdana"/>
                <w:sz w:val="16"/>
                <w:szCs w:val="16"/>
              </w:rPr>
              <w:t>[…]</w:t>
            </w:r>
          </w:p>
          <w:p w14:paraId="4006F397" w14:textId="77777777" w:rsidR="00AC6FCC" w:rsidRPr="005C03A2" w:rsidRDefault="00AC6FCC" w:rsidP="001161DC">
            <w:pPr>
              <w:numPr>
                <w:ilvl w:val="0"/>
                <w:numId w:val="124"/>
              </w:numPr>
              <w:spacing w:after="120"/>
              <w:ind w:left="463" w:hanging="147"/>
              <w:rPr>
                <w:rFonts w:ascii="Verdana" w:eastAsia="Calibri" w:hAnsi="Verdana"/>
                <w:sz w:val="16"/>
                <w:szCs w:val="16"/>
              </w:rPr>
            </w:pPr>
          </w:p>
          <w:p w14:paraId="65BBC570" w14:textId="77777777" w:rsidR="00AC6FCC" w:rsidRPr="005C03A2" w:rsidRDefault="00AC6FCC" w:rsidP="00AC6FCC">
            <w:pPr>
              <w:spacing w:before="120" w:after="80"/>
              <w:rPr>
                <w:rFonts w:ascii="Verdana" w:eastAsia="Calibri" w:hAnsi="Verdana"/>
                <w:sz w:val="16"/>
                <w:szCs w:val="16"/>
              </w:rPr>
            </w:pPr>
            <w:r w:rsidRPr="005C03A2">
              <w:rPr>
                <w:rFonts w:ascii="Verdana" w:eastAsia="Calibri" w:hAnsi="Verdana"/>
                <w:sz w:val="16"/>
                <w:szCs w:val="16"/>
              </w:rPr>
              <w:t>c2) […]</w:t>
            </w:r>
          </w:p>
          <w:p w14:paraId="6F9254DE" w14:textId="77777777" w:rsidR="00AC6FCC" w:rsidRPr="005C03A2" w:rsidRDefault="00AC6FCC" w:rsidP="00AC6FCC">
            <w:pPr>
              <w:spacing w:before="60" w:after="120"/>
              <w:rPr>
                <w:rFonts w:ascii="Verdana" w:eastAsia="Calibri" w:hAnsi="Verdana"/>
                <w:sz w:val="16"/>
                <w:szCs w:val="16"/>
              </w:rPr>
            </w:pPr>
            <w:r w:rsidRPr="005C03A2">
              <w:rPr>
                <w:rFonts w:ascii="Verdana" w:eastAsia="Calibri" w:hAnsi="Verdana"/>
                <w:sz w:val="16"/>
                <w:szCs w:val="16"/>
              </w:rPr>
              <w:t xml:space="preserve">d)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BCEBA2A" w14:textId="77777777" w:rsidR="00AC6FCC" w:rsidRPr="005C03A2" w:rsidRDefault="00AC6FCC" w:rsidP="00AC6FCC">
            <w:pPr>
              <w:rPr>
                <w:rFonts w:ascii="Verdana" w:eastAsia="Calibri" w:hAnsi="Verdana"/>
                <w:sz w:val="16"/>
                <w:szCs w:val="16"/>
              </w:rPr>
            </w:pPr>
          </w:p>
          <w:p w14:paraId="24C8BE4B" w14:textId="77777777" w:rsidR="00AC6FCC" w:rsidRPr="005C03A2" w:rsidRDefault="00AC6FCC" w:rsidP="00AC6FCC">
            <w:pPr>
              <w:spacing w:after="120"/>
              <w:rPr>
                <w:rFonts w:ascii="Verdana" w:eastAsia="Calibri" w:hAnsi="Verdana"/>
                <w:sz w:val="16"/>
                <w:szCs w:val="16"/>
              </w:rPr>
            </w:pPr>
          </w:p>
          <w:p w14:paraId="4438FF57" w14:textId="77777777" w:rsidR="00AC6FCC" w:rsidRPr="005C03A2" w:rsidRDefault="00AC6FCC" w:rsidP="00AC6FCC">
            <w:pPr>
              <w:spacing w:before="120" w:after="120"/>
              <w:ind w:right="-103"/>
              <w:rPr>
                <w:rFonts w:ascii="Verdana" w:eastAsia="Calibri" w:hAnsi="Verdana"/>
                <w:b/>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especifíquese:</w:t>
            </w:r>
          </w:p>
          <w:p w14:paraId="59A87A01"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3C4A2FBD" w14:textId="77777777" w:rsidTr="00AC6FCC">
        <w:trPr>
          <w:trHeight w:val="819"/>
        </w:trPr>
        <w:tc>
          <w:tcPr>
            <w:tcW w:w="5516" w:type="dxa"/>
          </w:tcPr>
          <w:p w14:paraId="2DCD9C8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43FAEA2B"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r w:rsidRPr="005C03A2">
              <w:rPr>
                <w:rFonts w:ascii="Verdana" w:eastAsia="Calibri" w:hAnsi="Verdana"/>
                <w:b/>
                <w:sz w:val="16"/>
                <w:szCs w:val="16"/>
                <w:vertAlign w:val="superscript"/>
              </w:rPr>
              <w:footnoteReference w:id="30"/>
            </w:r>
            <w:r w:rsidRPr="005C03A2">
              <w:rPr>
                <w:rFonts w:ascii="Verdana" w:eastAsia="Calibri" w:hAnsi="Verdana"/>
                <w:sz w:val="16"/>
                <w:szCs w:val="16"/>
              </w:rPr>
              <w:t xml:space="preserve">: </w:t>
            </w:r>
          </w:p>
          <w:p w14:paraId="0248C214"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 […] […]</w:t>
            </w:r>
          </w:p>
        </w:tc>
      </w:tr>
    </w:tbl>
    <w:p w14:paraId="05164187"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C: MOTIVOS REFERIDOS A LA INSOLVENCIA, LOS CONFLICTOS DE INTERESES O LA FALTA PROFESIONAL</w:t>
      </w:r>
      <w:r w:rsidRPr="005C03A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5C03A2" w14:paraId="12858B6A" w14:textId="77777777" w:rsidTr="00AC6FCC">
        <w:trPr>
          <w:trHeight w:val="454"/>
        </w:trPr>
        <w:tc>
          <w:tcPr>
            <w:tcW w:w="5544" w:type="dxa"/>
          </w:tcPr>
          <w:p w14:paraId="468D8BB8"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Información relativa a toda posible insolvencia, conflicto de intereses o falta profesional</w:t>
            </w:r>
          </w:p>
        </w:tc>
        <w:tc>
          <w:tcPr>
            <w:tcW w:w="4493" w:type="dxa"/>
          </w:tcPr>
          <w:p w14:paraId="3F35EB02"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FB54FDD" w14:textId="77777777" w:rsidTr="00AC6FCC">
        <w:trPr>
          <w:trHeight w:val="397"/>
        </w:trPr>
        <w:tc>
          <w:tcPr>
            <w:tcW w:w="5544" w:type="dxa"/>
            <w:vMerge w:val="restart"/>
          </w:tcPr>
          <w:p w14:paraId="28421343"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Según su leal saber y entender</w:t>
            </w:r>
            <w:r w:rsidRPr="005C03A2">
              <w:rPr>
                <w:rFonts w:ascii="Verdana" w:eastAsia="Calibri" w:hAnsi="Verdana"/>
                <w:sz w:val="16"/>
                <w:szCs w:val="16"/>
              </w:rPr>
              <w:t xml:space="preserve">, ¿ha incumplido la operadora económica sus obligaciones en los ámbitos de la </w:t>
            </w:r>
            <w:r w:rsidRPr="005C03A2">
              <w:rPr>
                <w:rFonts w:ascii="Verdana" w:eastAsia="Calibri" w:hAnsi="Verdana"/>
                <w:b/>
                <w:sz w:val="16"/>
                <w:szCs w:val="16"/>
              </w:rPr>
              <w:t>legislación laboral, social y medioambiental</w:t>
            </w:r>
            <w:r w:rsidRPr="005C03A2">
              <w:rPr>
                <w:rFonts w:ascii="Verdana" w:eastAsia="Calibri" w:hAnsi="Verdana"/>
                <w:b/>
                <w:sz w:val="16"/>
                <w:szCs w:val="16"/>
                <w:vertAlign w:val="superscript"/>
              </w:rPr>
              <w:footnoteReference w:id="32"/>
            </w:r>
            <w:r w:rsidRPr="005C03A2">
              <w:rPr>
                <w:rFonts w:ascii="Verdana" w:eastAsia="Calibri" w:hAnsi="Verdana"/>
                <w:b/>
                <w:sz w:val="16"/>
                <w:szCs w:val="16"/>
              </w:rPr>
              <w:t>?</w:t>
            </w:r>
          </w:p>
        </w:tc>
        <w:tc>
          <w:tcPr>
            <w:tcW w:w="4493" w:type="dxa"/>
          </w:tcPr>
          <w:p w14:paraId="66E58F3F"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r w:rsidR="00AC6FCC" w:rsidRPr="005C03A2" w14:paraId="2091F1A3" w14:textId="77777777" w:rsidTr="00AC6FCC">
        <w:trPr>
          <w:trHeight w:val="263"/>
        </w:trPr>
        <w:tc>
          <w:tcPr>
            <w:tcW w:w="5544" w:type="dxa"/>
            <w:vMerge/>
          </w:tcPr>
          <w:p w14:paraId="39C57AF2" w14:textId="77777777" w:rsidR="00AC6FCC" w:rsidRPr="005C03A2" w:rsidRDefault="00AC6FCC" w:rsidP="00AC6FCC">
            <w:pPr>
              <w:spacing w:before="120" w:after="120"/>
              <w:rPr>
                <w:rFonts w:ascii="Verdana" w:eastAsia="Calibri" w:hAnsi="Verdana"/>
                <w:sz w:val="16"/>
                <w:szCs w:val="16"/>
              </w:rPr>
            </w:pPr>
          </w:p>
        </w:tc>
        <w:tc>
          <w:tcPr>
            <w:tcW w:w="4493" w:type="dxa"/>
          </w:tcPr>
          <w:p w14:paraId="680A6F7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5C03A2" w:rsidRDefault="00AC6FCC" w:rsidP="00AC6FCC">
            <w:pPr>
              <w:spacing w:before="12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276D20D9"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 […]</w:t>
            </w:r>
          </w:p>
        </w:tc>
      </w:tr>
      <w:tr w:rsidR="00AC6FCC" w:rsidRPr="005C03A2" w14:paraId="0610AA15" w14:textId="77777777" w:rsidTr="00AC6FCC">
        <w:tc>
          <w:tcPr>
            <w:tcW w:w="5544" w:type="dxa"/>
            <w:tcBorders>
              <w:bottom w:val="single" w:sz="4" w:space="0" w:color="auto"/>
            </w:tcBorders>
          </w:tcPr>
          <w:p w14:paraId="19EFB4A9"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Se encuentra la operadora económica en alguna de las siguientes situaciones</w:t>
            </w:r>
            <w:r w:rsidRPr="005C03A2">
              <w:rPr>
                <w:rFonts w:ascii="Verdana" w:eastAsia="Calibri" w:hAnsi="Verdana"/>
                <w:b/>
                <w:sz w:val="16"/>
                <w:szCs w:val="16"/>
                <w:vertAlign w:val="superscript"/>
              </w:rPr>
              <w:footnoteReference w:id="33"/>
            </w:r>
            <w:r w:rsidRPr="005C03A2">
              <w:rPr>
                <w:rFonts w:ascii="Verdana" w:eastAsia="Calibri" w:hAnsi="Verdana"/>
                <w:sz w:val="16"/>
                <w:szCs w:val="16"/>
              </w:rPr>
              <w:t>:</w:t>
            </w:r>
          </w:p>
          <w:p w14:paraId="41E311AE"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En quiebra</w:t>
            </w:r>
          </w:p>
          <w:p w14:paraId="3F2A0AE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Sometida a un procedimiento de insolvencia o liquidación</w:t>
            </w:r>
          </w:p>
          <w:p w14:paraId="4AF1908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Ha celebrado un convenio con sus acreedores</w:t>
            </w:r>
          </w:p>
          <w:p w14:paraId="30420C2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Sus activos están siendo administrados por un liquidador o por un tribunal</w:t>
            </w:r>
          </w:p>
          <w:p w14:paraId="6764DDC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Sus actividades empresariales han sido suspendidas</w:t>
            </w:r>
          </w:p>
          <w:p w14:paraId="239CD404"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En caso afirmativo:</w:t>
            </w:r>
          </w:p>
          <w:p w14:paraId="527E642F"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Especifíquese:</w:t>
            </w:r>
          </w:p>
          <w:p w14:paraId="55D64AE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C03A2">
              <w:rPr>
                <w:rFonts w:ascii="Verdana" w:eastAsia="Calibri" w:hAnsi="Verdana"/>
                <w:b/>
                <w:sz w:val="16"/>
                <w:szCs w:val="16"/>
                <w:vertAlign w:val="superscript"/>
              </w:rPr>
              <w:footnoteReference w:id="34"/>
            </w:r>
            <w:r w:rsidRPr="005C03A2">
              <w:rPr>
                <w:rFonts w:ascii="Verdana" w:eastAsia="Calibri" w:hAnsi="Verdana"/>
                <w:sz w:val="16"/>
                <w:szCs w:val="16"/>
              </w:rPr>
              <w:t>?</w:t>
            </w:r>
          </w:p>
          <w:p w14:paraId="4DA5445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583C58D5" w14:textId="77777777" w:rsidR="00AC6FCC" w:rsidRPr="005C03A2" w:rsidRDefault="00AC6FCC" w:rsidP="00AC6FCC">
            <w:pPr>
              <w:spacing w:before="120"/>
              <w:rPr>
                <w:rFonts w:ascii="Verdana" w:hAnsi="Verdana"/>
                <w:sz w:val="16"/>
                <w:szCs w:val="16"/>
              </w:rPr>
            </w:pPr>
          </w:p>
          <w:p w14:paraId="1E28D44C" w14:textId="77777777" w:rsidR="00AC6FCC" w:rsidRPr="005C03A2" w:rsidRDefault="00AC6FCC" w:rsidP="00AC6FCC">
            <w:pPr>
              <w:spacing w:after="120"/>
              <w:rPr>
                <w:rFonts w:ascii="Verdana" w:hAnsi="Verdana"/>
                <w:sz w:val="16"/>
                <w:szCs w:val="16"/>
              </w:rPr>
            </w:pPr>
          </w:p>
          <w:p w14:paraId="1F65372F" w14:textId="77777777" w:rsidR="00AC6FCC" w:rsidRPr="005C03A2" w:rsidRDefault="00AC6FCC" w:rsidP="00AC6FCC">
            <w:pPr>
              <w:spacing w:before="120" w:after="120"/>
              <w:rPr>
                <w:rFonts w:ascii="Verdana" w:hAnsi="Verdana"/>
                <w:sz w:val="16"/>
                <w:szCs w:val="16"/>
              </w:rPr>
            </w:pPr>
          </w:p>
          <w:p w14:paraId="0902DC2C" w14:textId="77777777" w:rsidR="00AC6FCC" w:rsidRPr="005C03A2" w:rsidRDefault="00AC6FCC" w:rsidP="00AC6FCC">
            <w:pPr>
              <w:spacing w:before="12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DC52C25" w14:textId="77777777" w:rsidR="00AC6FCC" w:rsidRPr="005C03A2" w:rsidRDefault="00AC6FCC" w:rsidP="00AC6FCC">
            <w:pPr>
              <w:spacing w:before="120" w:after="120"/>
              <w:rPr>
                <w:rFonts w:ascii="Verdana" w:eastAsia="Calibri" w:hAnsi="Verdana"/>
                <w:sz w:val="16"/>
                <w:szCs w:val="16"/>
              </w:rPr>
            </w:pPr>
          </w:p>
          <w:p w14:paraId="203B6F12" w14:textId="77777777" w:rsidR="00AC6FCC" w:rsidRPr="005C03A2" w:rsidRDefault="00AC6FCC" w:rsidP="00AC6FCC">
            <w:pPr>
              <w:spacing w:before="120" w:after="120"/>
              <w:rPr>
                <w:rFonts w:ascii="Verdana" w:eastAsia="Calibri" w:hAnsi="Verdana"/>
                <w:sz w:val="16"/>
                <w:szCs w:val="16"/>
              </w:rPr>
            </w:pPr>
          </w:p>
          <w:p w14:paraId="2320C109" w14:textId="77777777" w:rsidR="00AC6FCC" w:rsidRPr="005C03A2" w:rsidRDefault="00AC6FCC" w:rsidP="00AC6FCC">
            <w:pPr>
              <w:spacing w:before="120" w:after="120"/>
              <w:rPr>
                <w:rFonts w:ascii="Verdana" w:eastAsia="Calibri" w:hAnsi="Verdana"/>
                <w:sz w:val="16"/>
                <w:szCs w:val="16"/>
              </w:rPr>
            </w:pPr>
          </w:p>
          <w:p w14:paraId="3A9A324A" w14:textId="77777777" w:rsidR="00AC6FCC" w:rsidRPr="005C03A2" w:rsidRDefault="00AC6FCC" w:rsidP="00AC6FCC">
            <w:pPr>
              <w:spacing w:before="120" w:after="120"/>
              <w:rPr>
                <w:rFonts w:ascii="Verdana" w:eastAsia="Calibri" w:hAnsi="Verdana"/>
                <w:sz w:val="16"/>
                <w:szCs w:val="16"/>
              </w:rPr>
            </w:pPr>
          </w:p>
          <w:p w14:paraId="48880751" w14:textId="77777777" w:rsidR="00AC6FCC" w:rsidRPr="005C03A2" w:rsidRDefault="00AC6FCC" w:rsidP="00AC6FCC">
            <w:pPr>
              <w:spacing w:before="120" w:after="120"/>
              <w:rPr>
                <w:rFonts w:ascii="Verdana" w:eastAsia="Calibri" w:hAnsi="Verdana"/>
                <w:sz w:val="16"/>
                <w:szCs w:val="16"/>
              </w:rPr>
            </w:pPr>
          </w:p>
          <w:p w14:paraId="258D7E60" w14:textId="77777777" w:rsidR="00AC6FCC" w:rsidRPr="005C03A2" w:rsidRDefault="00AC6FCC" w:rsidP="00AC6FCC">
            <w:pPr>
              <w:spacing w:before="120" w:after="120"/>
              <w:rPr>
                <w:rFonts w:ascii="Verdana" w:eastAsia="Calibri" w:hAnsi="Verdana"/>
                <w:sz w:val="16"/>
                <w:szCs w:val="16"/>
              </w:rPr>
            </w:pPr>
          </w:p>
          <w:p w14:paraId="4035FB72" w14:textId="77777777" w:rsidR="00AC6FCC" w:rsidRPr="005C03A2" w:rsidRDefault="00AC6FCC" w:rsidP="00AC6FCC">
            <w:pPr>
              <w:spacing w:before="120" w:after="120"/>
              <w:rPr>
                <w:rFonts w:ascii="Verdana" w:eastAsia="Calibri" w:hAnsi="Verdana"/>
                <w:sz w:val="16"/>
                <w:szCs w:val="16"/>
              </w:rPr>
            </w:pPr>
          </w:p>
          <w:p w14:paraId="71FC24B2" w14:textId="77777777" w:rsidR="00AC6FCC" w:rsidRPr="005C03A2" w:rsidRDefault="00AC6FCC" w:rsidP="00AC6FCC">
            <w:pPr>
              <w:spacing w:before="80"/>
              <w:rPr>
                <w:rFonts w:ascii="Verdana" w:eastAsia="Calibri" w:hAnsi="Verdana"/>
                <w:sz w:val="16"/>
                <w:szCs w:val="16"/>
              </w:rPr>
            </w:pPr>
            <w:r w:rsidRPr="005C03A2">
              <w:rPr>
                <w:rFonts w:ascii="Verdana" w:eastAsia="Calibri" w:hAnsi="Verdana"/>
                <w:sz w:val="16"/>
                <w:szCs w:val="16"/>
              </w:rPr>
              <w:t>[…]</w:t>
            </w:r>
          </w:p>
          <w:p w14:paraId="7118AA29" w14:textId="77777777" w:rsidR="00AC6FCC" w:rsidRPr="005C03A2" w:rsidRDefault="00AC6FCC" w:rsidP="00AC6FCC">
            <w:pPr>
              <w:rPr>
                <w:rFonts w:ascii="Verdana" w:eastAsia="Calibri" w:hAnsi="Verdana"/>
                <w:sz w:val="16"/>
                <w:szCs w:val="16"/>
              </w:rPr>
            </w:pPr>
            <w:r w:rsidRPr="005C03A2">
              <w:rPr>
                <w:rFonts w:ascii="Verdana" w:eastAsia="Calibri" w:hAnsi="Verdana"/>
                <w:sz w:val="16"/>
                <w:szCs w:val="16"/>
              </w:rPr>
              <w:t>[…]</w:t>
            </w:r>
          </w:p>
          <w:p w14:paraId="5A44DD81" w14:textId="77777777" w:rsidR="00AC6FCC" w:rsidRPr="005C03A2" w:rsidRDefault="00AC6FCC" w:rsidP="00AC6FCC">
            <w:pPr>
              <w:rPr>
                <w:rFonts w:ascii="Verdana" w:eastAsia="Calibri" w:hAnsi="Verdana"/>
                <w:sz w:val="16"/>
                <w:szCs w:val="16"/>
              </w:rPr>
            </w:pPr>
          </w:p>
          <w:p w14:paraId="1EF28C63" w14:textId="77777777" w:rsidR="00AC6FCC" w:rsidRPr="005C03A2" w:rsidRDefault="00AC6FCC" w:rsidP="00AC6FCC">
            <w:pPr>
              <w:spacing w:after="120"/>
              <w:rPr>
                <w:rFonts w:ascii="Verdana" w:eastAsia="Calibri" w:hAnsi="Verdana"/>
                <w:sz w:val="16"/>
                <w:szCs w:val="16"/>
              </w:rPr>
            </w:pPr>
          </w:p>
          <w:p w14:paraId="5A00625E" w14:textId="77777777" w:rsidR="00AC6FCC" w:rsidRPr="005C03A2" w:rsidRDefault="00AC6FCC" w:rsidP="00AC6FCC">
            <w:pPr>
              <w:spacing w:before="120"/>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 […] […]</w:t>
            </w:r>
          </w:p>
        </w:tc>
      </w:tr>
      <w:tr w:rsidR="00AC6FCC" w:rsidRPr="005C03A2" w14:paraId="37F2355C" w14:textId="77777777" w:rsidTr="00AC6FCC">
        <w:tc>
          <w:tcPr>
            <w:tcW w:w="5544" w:type="dxa"/>
            <w:vMerge w:val="restart"/>
            <w:tcBorders>
              <w:top w:val="single" w:sz="4" w:space="0" w:color="auto"/>
            </w:tcBorders>
          </w:tcPr>
          <w:p w14:paraId="4859A67E"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lastRenderedPageBreak/>
              <w:t xml:space="preserve">¿Se ha declarado a la operadora económica culpable de una </w:t>
            </w:r>
            <w:r w:rsidRPr="005C03A2">
              <w:rPr>
                <w:rFonts w:ascii="Verdana" w:eastAsia="Calibri" w:hAnsi="Verdana"/>
                <w:b/>
                <w:sz w:val="16"/>
                <w:szCs w:val="16"/>
              </w:rPr>
              <w:t>falta profesional grave</w:t>
            </w:r>
            <w:r w:rsidRPr="005C03A2">
              <w:rPr>
                <w:rFonts w:ascii="Verdana" w:eastAsia="Calibri" w:hAnsi="Verdana"/>
                <w:b/>
                <w:sz w:val="16"/>
                <w:szCs w:val="16"/>
                <w:vertAlign w:val="superscript"/>
              </w:rPr>
              <w:footnoteReference w:id="35"/>
            </w:r>
            <w:r w:rsidRPr="005C03A2">
              <w:rPr>
                <w:rFonts w:ascii="Verdana" w:eastAsia="Calibri" w:hAnsi="Verdana"/>
                <w:b/>
                <w:sz w:val="16"/>
                <w:szCs w:val="16"/>
              </w:rPr>
              <w:t>?</w:t>
            </w:r>
          </w:p>
          <w:p w14:paraId="05A62375" w14:textId="77777777" w:rsidR="00AC6FCC" w:rsidRPr="005C03A2" w:rsidRDefault="00AC6FCC" w:rsidP="00AC6FCC">
            <w:pPr>
              <w:spacing w:before="120"/>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especifíquense:</w:t>
            </w:r>
          </w:p>
        </w:tc>
        <w:tc>
          <w:tcPr>
            <w:tcW w:w="4493" w:type="dxa"/>
            <w:tcBorders>
              <w:top w:val="single" w:sz="4" w:space="0" w:color="auto"/>
            </w:tcBorders>
          </w:tcPr>
          <w:p w14:paraId="51AAF9F2" w14:textId="77777777" w:rsidR="00AC6FCC" w:rsidRPr="005C03A2" w:rsidRDefault="00AC6FCC" w:rsidP="00AC6FCC">
            <w:pPr>
              <w:spacing w:before="6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2743ACD4" w14:textId="77777777" w:rsidR="00AC6FCC" w:rsidRPr="005C03A2" w:rsidRDefault="00AC6FCC" w:rsidP="00AC6FCC">
            <w:pPr>
              <w:spacing w:after="120"/>
              <w:rPr>
                <w:rFonts w:ascii="Verdana" w:eastAsia="Calibri" w:hAnsi="Verdana"/>
                <w:sz w:val="16"/>
                <w:szCs w:val="16"/>
              </w:rPr>
            </w:pPr>
          </w:p>
          <w:p w14:paraId="6A4A1AC7"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25BE6074" w14:textId="77777777" w:rsidTr="00AC6FCC">
        <w:trPr>
          <w:trHeight w:val="1417"/>
        </w:trPr>
        <w:tc>
          <w:tcPr>
            <w:tcW w:w="5544" w:type="dxa"/>
            <w:vMerge/>
          </w:tcPr>
          <w:p w14:paraId="61F5E7EE" w14:textId="77777777" w:rsidR="00AC6FCC" w:rsidRPr="005C03A2" w:rsidRDefault="00AC6FCC" w:rsidP="00AC6FCC">
            <w:pPr>
              <w:spacing w:before="120" w:after="100" w:afterAutospacing="1"/>
              <w:rPr>
                <w:rFonts w:ascii="Verdana" w:eastAsia="Calibri" w:hAnsi="Verdana"/>
                <w:sz w:val="16"/>
                <w:szCs w:val="16"/>
              </w:rPr>
            </w:pPr>
          </w:p>
        </w:tc>
        <w:tc>
          <w:tcPr>
            <w:tcW w:w="4493" w:type="dxa"/>
          </w:tcPr>
          <w:p w14:paraId="31CF89A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01E18120"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32362D8"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w:t>
            </w:r>
          </w:p>
          <w:p w14:paraId="3F93D77B"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3B759DFD" w14:textId="77777777" w:rsidTr="00AC6FCC">
        <w:tc>
          <w:tcPr>
            <w:tcW w:w="5544" w:type="dxa"/>
            <w:vMerge w:val="restart"/>
          </w:tcPr>
          <w:p w14:paraId="138702A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¿Ha celebrado la operadora económica acuerdos con otras operadoras económicas destinados a falsear la competencia</w:t>
            </w:r>
            <w:r w:rsidRPr="005C03A2">
              <w:rPr>
                <w:rFonts w:ascii="Verdana" w:eastAsia="Calibri" w:hAnsi="Verdana"/>
                <w:sz w:val="16"/>
                <w:szCs w:val="16"/>
                <w:vertAlign w:val="superscript"/>
              </w:rPr>
              <w:footnoteReference w:id="36"/>
            </w:r>
            <w:r w:rsidRPr="005C03A2">
              <w:rPr>
                <w:rFonts w:ascii="Verdana" w:eastAsia="Calibri" w:hAnsi="Verdana"/>
                <w:sz w:val="16"/>
                <w:szCs w:val="16"/>
              </w:rPr>
              <w:t>?</w:t>
            </w:r>
          </w:p>
          <w:p w14:paraId="18DF04E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especifíquense:</w:t>
            </w:r>
          </w:p>
          <w:p w14:paraId="3ECBFAF8" w14:textId="77777777" w:rsidR="00AC6FCC" w:rsidRPr="005C03A2" w:rsidRDefault="00AC6FCC" w:rsidP="00AC6FCC">
            <w:pPr>
              <w:spacing w:before="120" w:after="120"/>
              <w:rPr>
                <w:rFonts w:ascii="Verdana" w:eastAsia="Calibri" w:hAnsi="Verdana"/>
                <w:sz w:val="16"/>
                <w:szCs w:val="16"/>
              </w:rPr>
            </w:pPr>
          </w:p>
        </w:tc>
        <w:tc>
          <w:tcPr>
            <w:tcW w:w="4493" w:type="dxa"/>
          </w:tcPr>
          <w:p w14:paraId="3267C8E5"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292D9FF" w14:textId="77777777" w:rsidR="00AC6FCC" w:rsidRPr="005C03A2" w:rsidRDefault="00AC6FCC" w:rsidP="00AC6FCC">
            <w:pPr>
              <w:spacing w:after="120"/>
              <w:rPr>
                <w:rFonts w:ascii="Verdana" w:eastAsia="Calibri" w:hAnsi="Verdana"/>
                <w:sz w:val="16"/>
                <w:szCs w:val="16"/>
              </w:rPr>
            </w:pPr>
          </w:p>
          <w:p w14:paraId="66C1FF8C"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6DF7B7A7" w14:textId="77777777" w:rsidTr="00AC6FCC">
        <w:tc>
          <w:tcPr>
            <w:tcW w:w="5544" w:type="dxa"/>
            <w:vMerge/>
          </w:tcPr>
          <w:p w14:paraId="2A3ABD9E" w14:textId="77777777" w:rsidR="00AC6FCC" w:rsidRPr="005C03A2" w:rsidRDefault="00AC6FCC" w:rsidP="00AC6FCC">
            <w:pPr>
              <w:rPr>
                <w:rFonts w:ascii="Verdana" w:eastAsia="Calibri" w:hAnsi="Verdana"/>
                <w:sz w:val="16"/>
                <w:szCs w:val="16"/>
              </w:rPr>
            </w:pPr>
          </w:p>
        </w:tc>
        <w:tc>
          <w:tcPr>
            <w:tcW w:w="4493" w:type="dxa"/>
          </w:tcPr>
          <w:p w14:paraId="2A890D8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66D981B5"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151F26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w:t>
            </w:r>
          </w:p>
          <w:p w14:paraId="7FCCC6E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32A5549D" w14:textId="77777777" w:rsidTr="00AC6FCC">
        <w:tc>
          <w:tcPr>
            <w:tcW w:w="5544" w:type="dxa"/>
          </w:tcPr>
          <w:p w14:paraId="534D67C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¿Tiene la operadora económica conocimiento de algún conflicto de intereses debido a su participación en el procedimiento de contratación</w:t>
            </w:r>
            <w:r w:rsidRPr="005C03A2">
              <w:rPr>
                <w:rFonts w:ascii="Verdana" w:eastAsia="Calibri" w:hAnsi="Verdana"/>
                <w:b/>
                <w:sz w:val="16"/>
                <w:szCs w:val="16"/>
                <w:vertAlign w:val="superscript"/>
              </w:rPr>
              <w:footnoteReference w:id="37"/>
            </w:r>
            <w:r w:rsidRPr="005C03A2">
              <w:rPr>
                <w:rFonts w:ascii="Verdana" w:eastAsia="Calibri" w:hAnsi="Verdana"/>
                <w:sz w:val="16"/>
                <w:szCs w:val="16"/>
              </w:rPr>
              <w:t>?</w:t>
            </w:r>
          </w:p>
          <w:p w14:paraId="4F3D15E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lastRenderedPageBreak/>
              <w:t xml:space="preserve">En caso afirmativo, </w:t>
            </w:r>
            <w:r w:rsidRPr="005C03A2">
              <w:rPr>
                <w:rFonts w:ascii="Verdana" w:eastAsia="Calibri" w:hAnsi="Verdana"/>
                <w:sz w:val="16"/>
                <w:szCs w:val="16"/>
              </w:rPr>
              <w:t>especifíquense:</w:t>
            </w:r>
          </w:p>
        </w:tc>
        <w:tc>
          <w:tcPr>
            <w:tcW w:w="4493" w:type="dxa"/>
          </w:tcPr>
          <w:p w14:paraId="757D6048"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lastRenderedPageBreak/>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5E39A8C" w14:textId="77777777" w:rsidR="00AC6FCC" w:rsidRPr="005C03A2" w:rsidRDefault="00AC6FCC" w:rsidP="00AC6FCC">
            <w:pPr>
              <w:rPr>
                <w:rFonts w:ascii="Verdana" w:eastAsia="Calibri" w:hAnsi="Verdana"/>
                <w:sz w:val="16"/>
                <w:szCs w:val="16"/>
              </w:rPr>
            </w:pPr>
          </w:p>
          <w:p w14:paraId="67ACD861" w14:textId="77777777" w:rsidR="00AC6FCC" w:rsidRPr="005C03A2" w:rsidRDefault="00AC6FCC" w:rsidP="00AC6FCC">
            <w:pPr>
              <w:spacing w:after="120"/>
              <w:rPr>
                <w:rFonts w:ascii="Verdana" w:eastAsia="Calibri" w:hAnsi="Verdana"/>
                <w:sz w:val="16"/>
                <w:szCs w:val="16"/>
              </w:rPr>
            </w:pPr>
          </w:p>
          <w:p w14:paraId="6CF5F42D"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lastRenderedPageBreak/>
              <w:t>[…]</w:t>
            </w:r>
          </w:p>
        </w:tc>
      </w:tr>
      <w:tr w:rsidR="00AC6FCC" w:rsidRPr="005C03A2" w14:paraId="30DC80E5" w14:textId="77777777" w:rsidTr="00AC6FCC">
        <w:tc>
          <w:tcPr>
            <w:tcW w:w="5544" w:type="dxa"/>
          </w:tcPr>
          <w:p w14:paraId="0BABE50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 xml:space="preserve">¿Ha </w:t>
            </w:r>
            <w:r w:rsidRPr="005C03A2">
              <w:rPr>
                <w:rFonts w:ascii="Verdana" w:eastAsia="Calibri" w:hAnsi="Verdana"/>
                <w:b/>
                <w:sz w:val="16"/>
                <w:szCs w:val="16"/>
              </w:rPr>
              <w:t>asesorado</w:t>
            </w:r>
            <w:r w:rsidRPr="005C03A2">
              <w:rPr>
                <w:rFonts w:ascii="Verdana" w:eastAsia="Calibri" w:hAnsi="Verdana"/>
                <w:sz w:val="16"/>
                <w:szCs w:val="16"/>
              </w:rPr>
              <w:t xml:space="preserve"> la operadora económica o alguna empresa relacionada con ella al poder adjudicador o la entidad adjudicadora o </w:t>
            </w:r>
            <w:r w:rsidRPr="005C03A2">
              <w:rPr>
                <w:rFonts w:ascii="Verdana" w:eastAsia="Calibri" w:hAnsi="Verdana"/>
                <w:b/>
                <w:sz w:val="16"/>
                <w:szCs w:val="16"/>
              </w:rPr>
              <w:t>ha intervenido de otra manera en la</w:t>
            </w:r>
            <w:r w:rsidRPr="005C03A2">
              <w:rPr>
                <w:rFonts w:ascii="Verdana" w:eastAsia="Calibri" w:hAnsi="Verdana"/>
                <w:sz w:val="16"/>
                <w:szCs w:val="16"/>
              </w:rPr>
              <w:t xml:space="preserve"> </w:t>
            </w:r>
            <w:r w:rsidRPr="005C03A2">
              <w:rPr>
                <w:rFonts w:ascii="Verdana" w:eastAsia="Calibri" w:hAnsi="Verdana"/>
                <w:b/>
                <w:sz w:val="16"/>
                <w:szCs w:val="16"/>
              </w:rPr>
              <w:t>preparación</w:t>
            </w:r>
            <w:r w:rsidRPr="005C03A2">
              <w:rPr>
                <w:rFonts w:ascii="Verdana" w:eastAsia="Calibri" w:hAnsi="Verdana"/>
                <w:sz w:val="16"/>
                <w:szCs w:val="16"/>
              </w:rPr>
              <w:t xml:space="preserve"> del procedimiento de contratación?</w:t>
            </w:r>
            <w:r w:rsidRPr="005C03A2">
              <w:rPr>
                <w:rFonts w:ascii="Verdana" w:eastAsia="Calibri" w:hAnsi="Verdana"/>
                <w:sz w:val="16"/>
                <w:szCs w:val="16"/>
                <w:vertAlign w:val="superscript"/>
              </w:rPr>
              <w:footnoteReference w:id="38"/>
            </w:r>
          </w:p>
          <w:p w14:paraId="67717487"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especifíquense:</w:t>
            </w:r>
          </w:p>
        </w:tc>
        <w:tc>
          <w:tcPr>
            <w:tcW w:w="4493" w:type="dxa"/>
          </w:tcPr>
          <w:p w14:paraId="06905462"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A01F84F" w14:textId="77777777" w:rsidR="00AC6FCC" w:rsidRPr="005C03A2" w:rsidRDefault="00AC6FCC" w:rsidP="00AC6FCC">
            <w:pPr>
              <w:rPr>
                <w:rFonts w:ascii="Verdana" w:eastAsia="Calibri" w:hAnsi="Verdana"/>
                <w:sz w:val="16"/>
                <w:szCs w:val="16"/>
              </w:rPr>
            </w:pPr>
          </w:p>
          <w:p w14:paraId="689FDE31" w14:textId="77777777" w:rsidR="00AC6FCC" w:rsidRPr="005C03A2" w:rsidRDefault="00AC6FCC" w:rsidP="00AC6FCC">
            <w:pPr>
              <w:rPr>
                <w:rFonts w:ascii="Verdana" w:eastAsia="Calibri" w:hAnsi="Verdana"/>
                <w:sz w:val="16"/>
                <w:szCs w:val="16"/>
              </w:rPr>
            </w:pPr>
          </w:p>
          <w:p w14:paraId="581BE26E" w14:textId="77777777" w:rsidR="00AC6FCC" w:rsidRPr="005C03A2" w:rsidRDefault="00AC6FCC" w:rsidP="00AC6FCC">
            <w:pPr>
              <w:rPr>
                <w:rFonts w:ascii="Verdana" w:eastAsia="Calibri" w:hAnsi="Verdana"/>
                <w:sz w:val="16"/>
                <w:szCs w:val="16"/>
              </w:rPr>
            </w:pPr>
          </w:p>
          <w:p w14:paraId="40CA6DA1"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24C93CFC" w14:textId="77777777" w:rsidTr="00AC6FCC">
        <w:tc>
          <w:tcPr>
            <w:tcW w:w="5544" w:type="dxa"/>
            <w:vMerge w:val="restart"/>
          </w:tcPr>
          <w:p w14:paraId="1649AF0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¿Ha experimentado la operadora económica la </w:t>
            </w:r>
            <w:r w:rsidRPr="005C03A2">
              <w:rPr>
                <w:rFonts w:ascii="Verdana" w:eastAsia="Calibri" w:hAnsi="Verdana"/>
                <w:b/>
                <w:sz w:val="16"/>
                <w:szCs w:val="16"/>
              </w:rPr>
              <w:t>rescisión anticipada</w:t>
            </w:r>
            <w:r w:rsidRPr="005C03A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C03A2">
              <w:rPr>
                <w:rFonts w:ascii="Verdana" w:eastAsia="Calibri" w:hAnsi="Verdana"/>
                <w:sz w:val="16"/>
                <w:szCs w:val="16"/>
                <w:vertAlign w:val="superscript"/>
              </w:rPr>
              <w:footnoteReference w:id="39"/>
            </w:r>
          </w:p>
          <w:p w14:paraId="507CAA5C"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especifíquese:</w:t>
            </w:r>
          </w:p>
        </w:tc>
        <w:tc>
          <w:tcPr>
            <w:tcW w:w="4493" w:type="dxa"/>
          </w:tcPr>
          <w:p w14:paraId="59A06D80"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7A95BEC8" w14:textId="77777777" w:rsidR="00AC6FCC" w:rsidRPr="005C03A2" w:rsidRDefault="00AC6FCC" w:rsidP="00AC6FCC">
            <w:pPr>
              <w:rPr>
                <w:rFonts w:ascii="Verdana" w:eastAsia="Calibri" w:hAnsi="Verdana"/>
                <w:sz w:val="16"/>
                <w:szCs w:val="16"/>
              </w:rPr>
            </w:pPr>
          </w:p>
          <w:p w14:paraId="5DC50573" w14:textId="77777777" w:rsidR="00AC6FCC" w:rsidRPr="005C03A2" w:rsidRDefault="00AC6FCC" w:rsidP="00AC6FCC">
            <w:pPr>
              <w:rPr>
                <w:rFonts w:ascii="Verdana" w:eastAsia="Calibri" w:hAnsi="Verdana"/>
                <w:sz w:val="16"/>
                <w:szCs w:val="16"/>
              </w:rPr>
            </w:pPr>
          </w:p>
          <w:p w14:paraId="6A6F0449" w14:textId="77777777" w:rsidR="00AC6FCC" w:rsidRPr="005C03A2" w:rsidRDefault="00AC6FCC" w:rsidP="00AC6FCC">
            <w:pPr>
              <w:rPr>
                <w:rFonts w:ascii="Verdana" w:eastAsia="Calibri" w:hAnsi="Verdana"/>
                <w:sz w:val="16"/>
                <w:szCs w:val="16"/>
              </w:rPr>
            </w:pPr>
          </w:p>
          <w:p w14:paraId="400459DC" w14:textId="77777777" w:rsidR="00AC6FCC" w:rsidRPr="005C03A2" w:rsidRDefault="00AC6FCC" w:rsidP="00AC6FCC">
            <w:pPr>
              <w:spacing w:after="120"/>
              <w:rPr>
                <w:rFonts w:ascii="Verdana" w:eastAsia="Calibri" w:hAnsi="Verdana"/>
                <w:sz w:val="16"/>
                <w:szCs w:val="16"/>
              </w:rPr>
            </w:pPr>
          </w:p>
          <w:p w14:paraId="01F811A3"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775F525E" w14:textId="77777777" w:rsidTr="00AC6FCC">
        <w:tc>
          <w:tcPr>
            <w:tcW w:w="5544" w:type="dxa"/>
            <w:vMerge/>
          </w:tcPr>
          <w:p w14:paraId="57354DD0" w14:textId="77777777" w:rsidR="00AC6FCC" w:rsidRPr="005C03A2" w:rsidRDefault="00AC6FCC" w:rsidP="00AC6FCC">
            <w:pPr>
              <w:spacing w:before="120" w:after="120"/>
              <w:rPr>
                <w:rFonts w:ascii="Verdana" w:eastAsia="Calibri" w:hAnsi="Verdana"/>
                <w:sz w:val="16"/>
                <w:szCs w:val="16"/>
              </w:rPr>
            </w:pPr>
          </w:p>
        </w:tc>
        <w:tc>
          <w:tcPr>
            <w:tcW w:w="4493" w:type="dxa"/>
          </w:tcPr>
          <w:p w14:paraId="32F7133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4BA9A323"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5E45459"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w:t>
            </w:r>
          </w:p>
          <w:p w14:paraId="6384C3FB"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7FABB451" w14:textId="77777777" w:rsidTr="00AC6FCC">
        <w:tc>
          <w:tcPr>
            <w:tcW w:w="5544" w:type="dxa"/>
          </w:tcPr>
          <w:p w14:paraId="1EE7C65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¿Puede la operadora económica confirmar que:</w:t>
            </w:r>
          </w:p>
          <w:p w14:paraId="3CB13B3E"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C03A2">
              <w:rPr>
                <w:rFonts w:ascii="Verdana" w:eastAsia="Calibri" w:hAnsi="Verdana"/>
                <w:b/>
                <w:sz w:val="16"/>
                <w:szCs w:val="16"/>
                <w:vertAlign w:val="superscript"/>
              </w:rPr>
              <w:footnoteReference w:id="40"/>
            </w:r>
            <w:r w:rsidRPr="005C03A2">
              <w:rPr>
                <w:rFonts w:ascii="Verdana" w:eastAsia="Calibri" w:hAnsi="Verdana"/>
                <w:b/>
                <w:sz w:val="16"/>
                <w:szCs w:val="16"/>
                <w:vertAlign w:val="superscript"/>
              </w:rPr>
              <w:t xml:space="preserve">, </w:t>
            </w:r>
          </w:p>
          <w:p w14:paraId="41B8370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 ha ocultado tal información,</w:t>
            </w:r>
          </w:p>
          <w:p w14:paraId="5322C13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ha podido presentar sin demora los documentos justificativos exigidos por el </w:t>
            </w:r>
            <w:proofErr w:type="gramStart"/>
            <w:r w:rsidRPr="005C03A2">
              <w:rPr>
                <w:rFonts w:ascii="Verdana" w:eastAsia="Calibri" w:hAnsi="Verdana"/>
                <w:sz w:val="16"/>
                <w:szCs w:val="16"/>
              </w:rPr>
              <w:t>poder adjudicador o la entidad adjudicadora</w:t>
            </w:r>
            <w:proofErr w:type="gramEnd"/>
            <w:r w:rsidRPr="005C03A2">
              <w:rPr>
                <w:rFonts w:ascii="Verdana" w:eastAsia="Calibri" w:hAnsi="Verdana"/>
                <w:sz w:val="16"/>
                <w:szCs w:val="16"/>
              </w:rPr>
              <w:t xml:space="preserve">, y </w:t>
            </w:r>
          </w:p>
          <w:p w14:paraId="775AEFA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C03A2">
              <w:rPr>
                <w:rFonts w:ascii="Verdana" w:eastAsia="Calibri" w:hAnsi="Verdana"/>
                <w:b/>
                <w:sz w:val="16"/>
                <w:szCs w:val="16"/>
                <w:vertAlign w:val="superscript"/>
              </w:rPr>
              <w:footnoteReference w:id="41"/>
            </w:r>
            <w:r w:rsidRPr="005C03A2">
              <w:rPr>
                <w:rFonts w:ascii="Verdana" w:eastAsia="Calibri" w:hAnsi="Verdana"/>
                <w:sz w:val="16"/>
                <w:szCs w:val="16"/>
              </w:rPr>
              <w:t>?</w:t>
            </w:r>
          </w:p>
        </w:tc>
        <w:tc>
          <w:tcPr>
            <w:tcW w:w="4493" w:type="dxa"/>
          </w:tcPr>
          <w:p w14:paraId="4D3E46C0" w14:textId="77777777" w:rsidR="00AC6FCC" w:rsidRPr="005C03A2" w:rsidRDefault="00AC6FCC" w:rsidP="00AC6FCC">
            <w:pPr>
              <w:spacing w:before="12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92D087E" w14:textId="77777777" w:rsidR="00AC6FCC" w:rsidRPr="005C03A2" w:rsidRDefault="00AC6FCC" w:rsidP="00AC6FCC">
            <w:pPr>
              <w:spacing w:before="120" w:after="120"/>
              <w:rPr>
                <w:rFonts w:ascii="Verdana" w:eastAsia="Calibri" w:hAnsi="Verdana"/>
                <w:sz w:val="16"/>
                <w:szCs w:val="16"/>
              </w:rPr>
            </w:pPr>
          </w:p>
        </w:tc>
      </w:tr>
    </w:tbl>
    <w:p w14:paraId="793192DD" w14:textId="77777777" w:rsidR="00AC6FCC" w:rsidRPr="005C03A2" w:rsidRDefault="00AC6FCC" w:rsidP="00AC6FCC">
      <w:pPr>
        <w:spacing w:before="120" w:after="120"/>
        <w:ind w:right="-425"/>
        <w:jc w:val="center"/>
        <w:rPr>
          <w:rFonts w:ascii="Verdana" w:eastAsia="Calibri" w:hAnsi="Verdana"/>
          <w:b/>
          <w:sz w:val="20"/>
          <w:szCs w:val="20"/>
        </w:rPr>
      </w:pPr>
    </w:p>
    <w:p w14:paraId="7DDC29D5" w14:textId="77777777" w:rsidR="00AC6FCC" w:rsidRPr="005C03A2" w:rsidRDefault="00AC6FCC" w:rsidP="00AC6FCC">
      <w:pPr>
        <w:rPr>
          <w:rFonts w:ascii="Verdana" w:eastAsia="Calibri" w:hAnsi="Verdana"/>
          <w:b/>
          <w:sz w:val="20"/>
          <w:szCs w:val="20"/>
        </w:rPr>
      </w:pPr>
      <w:r w:rsidRPr="005C03A2">
        <w:rPr>
          <w:rFonts w:ascii="Verdana" w:eastAsia="Calibri" w:hAnsi="Verdana"/>
          <w:b/>
          <w:sz w:val="20"/>
          <w:szCs w:val="20"/>
        </w:rPr>
        <w:br w:type="page"/>
      </w:r>
    </w:p>
    <w:p w14:paraId="023DD2D5"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5C03A2" w14:paraId="645D9D7C" w14:textId="77777777" w:rsidTr="00AC6FCC">
        <w:trPr>
          <w:trHeight w:val="283"/>
        </w:trPr>
        <w:tc>
          <w:tcPr>
            <w:tcW w:w="5558" w:type="dxa"/>
            <w:vAlign w:val="center"/>
          </w:tcPr>
          <w:p w14:paraId="18CDF20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Motivos de exclusión puramente nacionales</w:t>
            </w:r>
          </w:p>
        </w:tc>
        <w:tc>
          <w:tcPr>
            <w:tcW w:w="4465" w:type="dxa"/>
            <w:vAlign w:val="center"/>
          </w:tcPr>
          <w:p w14:paraId="2FC99B75"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6EB7D2DC" w14:textId="77777777" w:rsidTr="00AC6FCC">
        <w:tc>
          <w:tcPr>
            <w:tcW w:w="5558" w:type="dxa"/>
          </w:tcPr>
          <w:p w14:paraId="766F90E9"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¿Son aplicables los motivos de exclusión puramente </w:t>
            </w:r>
            <w:r w:rsidRPr="005C03A2">
              <w:rPr>
                <w:rFonts w:ascii="Verdana" w:eastAsia="Calibri" w:hAnsi="Verdana"/>
                <w:b/>
                <w:sz w:val="16"/>
                <w:szCs w:val="16"/>
              </w:rPr>
              <w:t>nacionales</w:t>
            </w:r>
            <w:r w:rsidRPr="005C03A2">
              <w:rPr>
                <w:rFonts w:ascii="Verdana" w:eastAsia="Calibri" w:hAnsi="Verdana"/>
                <w:sz w:val="16"/>
                <w:szCs w:val="16"/>
              </w:rPr>
              <w:t xml:space="preserve"> que se especifican en el anuncio pertinente o los pliegos de contratación</w:t>
            </w:r>
            <w:r w:rsidRPr="005C03A2">
              <w:rPr>
                <w:rFonts w:ascii="Verdana" w:eastAsia="Calibri" w:hAnsi="Verdana"/>
                <w:b/>
                <w:sz w:val="16"/>
                <w:szCs w:val="16"/>
                <w:vertAlign w:val="superscript"/>
              </w:rPr>
              <w:footnoteReference w:id="42"/>
            </w:r>
            <w:r w:rsidRPr="005C03A2">
              <w:rPr>
                <w:rFonts w:ascii="Verdana" w:eastAsia="Calibri" w:hAnsi="Verdana"/>
                <w:sz w:val="16"/>
                <w:szCs w:val="16"/>
              </w:rPr>
              <w:t>?</w:t>
            </w:r>
          </w:p>
          <w:p w14:paraId="60176C9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7DAD8EC1" w14:textId="77777777" w:rsidR="00AC6FCC" w:rsidRPr="005C03A2" w:rsidRDefault="00AC6FCC" w:rsidP="00AC6FCC">
            <w:pPr>
              <w:spacing w:before="8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64A8145" w14:textId="77777777" w:rsidR="00AC6FCC" w:rsidRPr="005C03A2" w:rsidRDefault="00AC6FCC" w:rsidP="00AC6FCC">
            <w:pPr>
              <w:jc w:val="both"/>
              <w:rPr>
                <w:rFonts w:ascii="Verdana" w:eastAsia="Calibri" w:hAnsi="Verdana"/>
                <w:sz w:val="16"/>
                <w:szCs w:val="16"/>
              </w:rPr>
            </w:pPr>
          </w:p>
          <w:p w14:paraId="734DF0FB" w14:textId="77777777" w:rsidR="00AC6FCC" w:rsidRPr="005C03A2" w:rsidRDefault="00AC6FCC" w:rsidP="00AC6FCC">
            <w:pPr>
              <w:spacing w:after="120"/>
              <w:jc w:val="both"/>
              <w:rPr>
                <w:rFonts w:ascii="Verdana" w:eastAsia="Calibri" w:hAnsi="Verdana"/>
                <w:sz w:val="16"/>
                <w:szCs w:val="16"/>
              </w:rPr>
            </w:pPr>
          </w:p>
          <w:p w14:paraId="1022C0E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 […] […] […] […]</w:t>
            </w:r>
            <w:r w:rsidRPr="005C03A2">
              <w:rPr>
                <w:rFonts w:ascii="Verdana" w:eastAsia="Calibri" w:hAnsi="Verdana"/>
                <w:b/>
                <w:sz w:val="16"/>
                <w:szCs w:val="16"/>
                <w:vertAlign w:val="superscript"/>
              </w:rPr>
              <w:footnoteReference w:id="43"/>
            </w:r>
          </w:p>
        </w:tc>
      </w:tr>
      <w:tr w:rsidR="00AC6FCC" w:rsidRPr="005C03A2" w14:paraId="05944589" w14:textId="77777777" w:rsidTr="00AC6FCC">
        <w:trPr>
          <w:trHeight w:val="1198"/>
        </w:trPr>
        <w:tc>
          <w:tcPr>
            <w:tcW w:w="5558" w:type="dxa"/>
          </w:tcPr>
          <w:p w14:paraId="1D2144A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el caso de que sea aplicable cualquiera de los motivos de exclusión puramente nacionales,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205452F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Si </w:t>
            </w:r>
            <w:r w:rsidRPr="005C03A2">
              <w:rPr>
                <w:rFonts w:ascii="Verdana" w:eastAsia="Calibri" w:hAnsi="Verdana"/>
                <w:sz w:val="16"/>
                <w:szCs w:val="16"/>
              </w:rPr>
              <w:t>lo ha hecho, descríbanse las medidas adoptadas:</w:t>
            </w:r>
          </w:p>
        </w:tc>
        <w:tc>
          <w:tcPr>
            <w:tcW w:w="4465" w:type="dxa"/>
          </w:tcPr>
          <w:p w14:paraId="5E000827" w14:textId="77777777" w:rsidR="00AC6FCC" w:rsidRPr="005C03A2" w:rsidRDefault="00AC6FCC" w:rsidP="00AC6FCC">
            <w:pPr>
              <w:spacing w:before="6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2459703" w14:textId="77777777" w:rsidR="00AC6FCC" w:rsidRPr="005C03A2" w:rsidRDefault="00AC6FCC" w:rsidP="00AC6FCC">
            <w:pPr>
              <w:jc w:val="both"/>
              <w:rPr>
                <w:rFonts w:ascii="Verdana" w:eastAsia="Calibri" w:hAnsi="Verdana"/>
                <w:sz w:val="16"/>
                <w:szCs w:val="16"/>
              </w:rPr>
            </w:pPr>
          </w:p>
          <w:p w14:paraId="02BF1593" w14:textId="77777777" w:rsidR="00AC6FCC" w:rsidRPr="005C03A2" w:rsidRDefault="00AC6FCC" w:rsidP="00AC6FCC">
            <w:pPr>
              <w:spacing w:after="120"/>
              <w:jc w:val="both"/>
              <w:rPr>
                <w:rFonts w:ascii="Verdana" w:eastAsia="Calibri" w:hAnsi="Verdana"/>
                <w:sz w:val="16"/>
                <w:szCs w:val="16"/>
              </w:rPr>
            </w:pPr>
          </w:p>
          <w:p w14:paraId="77AB66D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bl>
    <w:p w14:paraId="243C48A7"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Parte IV: Criterios de selección</w:t>
      </w:r>
      <w:r w:rsidRPr="005C03A2">
        <w:rPr>
          <w:rFonts w:ascii="Verdana" w:eastAsia="Calibri" w:hAnsi="Verdana"/>
          <w:b/>
          <w:sz w:val="19"/>
          <w:szCs w:val="19"/>
          <w:vertAlign w:val="superscript"/>
        </w:rPr>
        <w:footnoteReference w:id="44"/>
      </w:r>
    </w:p>
    <w:p w14:paraId="3E441296" w14:textId="77777777" w:rsidR="00AC6FCC" w:rsidRPr="005C03A2" w:rsidRDefault="00AC6FCC" w:rsidP="00AC6FCC">
      <w:pPr>
        <w:ind w:right="-425"/>
        <w:jc w:val="both"/>
        <w:rPr>
          <w:rFonts w:ascii="Verdana" w:eastAsia="Calibri" w:hAnsi="Verdana"/>
          <w:sz w:val="16"/>
          <w:szCs w:val="16"/>
        </w:rPr>
      </w:pPr>
      <w:r w:rsidRPr="005C03A2">
        <w:rPr>
          <w:rFonts w:ascii="Verdana" w:eastAsia="Calibri" w:hAnsi="Verdana"/>
          <w:sz w:val="16"/>
          <w:szCs w:val="16"/>
        </w:rPr>
        <w:t xml:space="preserve">En relación con los criterios de selección (sección α  o  secciones A  </w:t>
      </w:r>
      <w:proofErr w:type="spellStart"/>
      <w:r w:rsidRPr="005C03A2">
        <w:rPr>
          <w:rFonts w:ascii="Verdana" w:eastAsia="Calibri" w:hAnsi="Verdana"/>
          <w:sz w:val="16"/>
          <w:szCs w:val="16"/>
        </w:rPr>
        <w:t>a</w:t>
      </w:r>
      <w:proofErr w:type="spellEnd"/>
      <w:r w:rsidRPr="005C03A2">
        <w:rPr>
          <w:rFonts w:ascii="Verdana" w:eastAsia="Calibri" w:hAnsi="Verdana"/>
          <w:sz w:val="16"/>
          <w:szCs w:val="16"/>
        </w:rPr>
        <w:t xml:space="preserve">  D de la presente parte), la operadora económica declara que:</w:t>
      </w:r>
    </w:p>
    <w:p w14:paraId="5489E719" w14:textId="77777777" w:rsidR="00AC6FCC" w:rsidRPr="005C03A2" w:rsidRDefault="00AC6FCC" w:rsidP="00AC6FCC">
      <w:pPr>
        <w:spacing w:before="120" w:after="120"/>
        <w:ind w:right="-425" w:firstLine="284"/>
        <w:jc w:val="center"/>
        <w:rPr>
          <w:rFonts w:ascii="Verdana" w:eastAsia="Calibri" w:hAnsi="Verdana"/>
          <w:b/>
          <w:sz w:val="20"/>
          <w:szCs w:val="20"/>
        </w:rPr>
      </w:pPr>
      <w:r w:rsidRPr="005C03A2">
        <w:rPr>
          <w:rFonts w:ascii="Symbol" w:eastAsia="Symbol" w:hAnsi="Symbol" w:cs="Symbol"/>
          <w:b/>
          <w:sz w:val="19"/>
          <w:szCs w:val="19"/>
        </w:rPr>
        <w:t></w:t>
      </w:r>
      <w:r w:rsidRPr="005C03A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5C03A2" w14:paraId="6FD243D1" w14:textId="77777777" w:rsidTr="00AC6FCC">
        <w:tc>
          <w:tcPr>
            <w:tcW w:w="10009" w:type="dxa"/>
            <w:shd w:val="clear" w:color="auto" w:fill="D9D9D9"/>
          </w:tcPr>
          <w:p w14:paraId="4973856B"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w:t>
            </w:r>
            <w:r w:rsidRPr="005C03A2">
              <w:rPr>
                <w:rFonts w:ascii="Verdana" w:eastAsia="Calibri" w:hAnsi="Verdana"/>
                <w:b/>
                <w:color w:val="00B050"/>
                <w:sz w:val="16"/>
                <w:szCs w:val="16"/>
              </w:rPr>
              <w:t xml:space="preserve"> </w:t>
            </w:r>
            <w:r w:rsidRPr="005C03A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5C03A2"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5C03A2" w14:paraId="5EDCEA61" w14:textId="77777777" w:rsidTr="00AC6FCC">
        <w:trPr>
          <w:trHeight w:val="283"/>
        </w:trPr>
        <w:tc>
          <w:tcPr>
            <w:tcW w:w="5558" w:type="dxa"/>
          </w:tcPr>
          <w:p w14:paraId="11F97358"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Cumplimiento de todos los criterios de selección</w:t>
            </w:r>
          </w:p>
        </w:tc>
        <w:tc>
          <w:tcPr>
            <w:tcW w:w="4465" w:type="dxa"/>
          </w:tcPr>
          <w:p w14:paraId="29CAA9B2"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E54EA14" w14:textId="77777777" w:rsidTr="00AC6FCC">
        <w:tc>
          <w:tcPr>
            <w:tcW w:w="5558" w:type="dxa"/>
          </w:tcPr>
          <w:p w14:paraId="5C186779"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Cumple los criterios de selección requeridos</w:t>
            </w:r>
          </w:p>
        </w:tc>
        <w:tc>
          <w:tcPr>
            <w:tcW w:w="4465" w:type="dxa"/>
          </w:tcPr>
          <w:p w14:paraId="2F467DCD"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bl>
    <w:p w14:paraId="5AA4DB7A"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5C03A2" w14:paraId="5E8C9586" w14:textId="77777777" w:rsidTr="00AC6FCC">
        <w:tc>
          <w:tcPr>
            <w:tcW w:w="8278" w:type="dxa"/>
            <w:shd w:val="clear" w:color="auto" w:fill="D9D9D9"/>
          </w:tcPr>
          <w:p w14:paraId="0184CBD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5C03A2"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5C03A2" w14:paraId="207667EE" w14:textId="77777777" w:rsidTr="00AC6FCC">
        <w:trPr>
          <w:trHeight w:val="283"/>
        </w:trPr>
        <w:tc>
          <w:tcPr>
            <w:tcW w:w="5544" w:type="dxa"/>
          </w:tcPr>
          <w:p w14:paraId="0F174D0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Idoneidad</w:t>
            </w:r>
          </w:p>
        </w:tc>
        <w:tc>
          <w:tcPr>
            <w:tcW w:w="4465" w:type="dxa"/>
          </w:tcPr>
          <w:p w14:paraId="0BF3BBC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698FEC9D" w14:textId="77777777" w:rsidTr="00AC6FCC">
        <w:trPr>
          <w:trHeight w:val="637"/>
        </w:trPr>
        <w:tc>
          <w:tcPr>
            <w:tcW w:w="5544" w:type="dxa"/>
          </w:tcPr>
          <w:p w14:paraId="797DCB4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1) Figura inscrita en un registro profesional o mercantil</w:t>
            </w:r>
            <w:r w:rsidRPr="005C03A2">
              <w:rPr>
                <w:rFonts w:ascii="Verdana" w:eastAsia="Calibri" w:hAnsi="Verdana"/>
                <w:sz w:val="16"/>
                <w:szCs w:val="16"/>
              </w:rPr>
              <w:t xml:space="preserve"> en su Estado miembro de establecimiento</w:t>
            </w:r>
            <w:r w:rsidRPr="005C03A2">
              <w:rPr>
                <w:rFonts w:ascii="Verdana" w:eastAsia="Calibri" w:hAnsi="Verdana"/>
                <w:sz w:val="16"/>
                <w:szCs w:val="16"/>
                <w:vertAlign w:val="superscript"/>
              </w:rPr>
              <w:footnoteReference w:id="45"/>
            </w:r>
            <w:r w:rsidRPr="005C03A2">
              <w:rPr>
                <w:rFonts w:ascii="Verdana" w:eastAsia="Calibri" w:hAnsi="Verdana"/>
                <w:sz w:val="16"/>
                <w:szCs w:val="16"/>
                <w:vertAlign w:val="superscript"/>
              </w:rPr>
              <w:t>:</w:t>
            </w:r>
          </w:p>
          <w:p w14:paraId="0C87540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65" w:type="dxa"/>
          </w:tcPr>
          <w:p w14:paraId="3EAE3E72"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w:t>
            </w:r>
          </w:p>
          <w:p w14:paraId="3D9E68F7" w14:textId="77777777" w:rsidR="00AC6FCC" w:rsidRPr="005C03A2" w:rsidRDefault="00AC6FCC" w:rsidP="00AC6FCC">
            <w:pPr>
              <w:jc w:val="both"/>
              <w:rPr>
                <w:rFonts w:ascii="Verdana" w:eastAsia="Calibri" w:hAnsi="Verdana"/>
                <w:sz w:val="16"/>
                <w:szCs w:val="16"/>
              </w:rPr>
            </w:pPr>
          </w:p>
          <w:p w14:paraId="012DA580"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4F32C3D7"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7FA8CA21" w14:textId="77777777" w:rsidTr="00AC6FCC">
        <w:trPr>
          <w:trHeight w:val="637"/>
        </w:trPr>
        <w:tc>
          <w:tcPr>
            <w:tcW w:w="5544" w:type="dxa"/>
          </w:tcPr>
          <w:p w14:paraId="517542B6"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2) Cuando se trate de contrato de servicios:</w:t>
            </w:r>
          </w:p>
          <w:p w14:paraId="1A8D2DBD"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¿Es preciso </w:t>
            </w:r>
            <w:r w:rsidRPr="005C03A2">
              <w:rPr>
                <w:rFonts w:ascii="Verdana" w:eastAsia="Calibri" w:hAnsi="Verdana"/>
                <w:b/>
                <w:sz w:val="16"/>
                <w:szCs w:val="16"/>
              </w:rPr>
              <w:t>disponer de una autorización específica o</w:t>
            </w:r>
            <w:r w:rsidRPr="005C03A2">
              <w:rPr>
                <w:rFonts w:ascii="Verdana" w:eastAsia="Calibri" w:hAnsi="Verdana"/>
                <w:sz w:val="16"/>
                <w:szCs w:val="16"/>
              </w:rPr>
              <w:t xml:space="preserve"> </w:t>
            </w:r>
            <w:r w:rsidRPr="005C03A2">
              <w:rPr>
                <w:rFonts w:ascii="Verdana" w:eastAsia="Calibri" w:hAnsi="Verdana"/>
                <w:b/>
                <w:sz w:val="16"/>
                <w:szCs w:val="16"/>
              </w:rPr>
              <w:t>estar afiliada</w:t>
            </w:r>
            <w:r w:rsidRPr="005C03A2">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5C03A2" w:rsidRDefault="00AC6FCC" w:rsidP="00AC6FCC">
            <w:pPr>
              <w:jc w:val="both"/>
              <w:rPr>
                <w:rFonts w:ascii="Verdana" w:eastAsia="Calibri" w:hAnsi="Verdana"/>
                <w:sz w:val="16"/>
                <w:szCs w:val="16"/>
              </w:rPr>
            </w:pPr>
          </w:p>
          <w:p w14:paraId="3A30025F"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65" w:type="dxa"/>
          </w:tcPr>
          <w:p w14:paraId="5ED7DAEA" w14:textId="77777777" w:rsidR="00AC6FCC" w:rsidRPr="005C03A2" w:rsidRDefault="00AC6FCC" w:rsidP="00AC6FCC">
            <w:pPr>
              <w:spacing w:before="8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19F62C2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especifíquese qué autorización o afiliación e indíquese si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cumple este requisito:</w:t>
            </w:r>
          </w:p>
          <w:p w14:paraId="1407E82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xml:space="preserve">[…………………………………………………]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E60C9F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32303D34"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bl>
    <w:p w14:paraId="095F56D1" w14:textId="77777777" w:rsidR="00AC6FCC" w:rsidRPr="005C03A2" w:rsidRDefault="00AC6FCC" w:rsidP="00AC6FCC">
      <w:pPr>
        <w:spacing w:before="120" w:after="120"/>
        <w:ind w:right="-425"/>
        <w:jc w:val="center"/>
        <w:rPr>
          <w:rFonts w:ascii="Verdana" w:eastAsia="Calibri" w:hAnsi="Verdana"/>
          <w:b/>
          <w:sz w:val="19"/>
          <w:szCs w:val="19"/>
        </w:rPr>
      </w:pPr>
    </w:p>
    <w:p w14:paraId="29924919"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5C03A2" w14:paraId="7F2EF36F" w14:textId="77777777" w:rsidTr="00AC6FCC">
        <w:tc>
          <w:tcPr>
            <w:tcW w:w="10037" w:type="dxa"/>
            <w:shd w:val="clear" w:color="auto" w:fill="D9D9D9"/>
          </w:tcPr>
          <w:p w14:paraId="6C0B0E42"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5C03A2"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5C03A2" w14:paraId="261E1323" w14:textId="77777777" w:rsidTr="00AC6FCC">
        <w:tc>
          <w:tcPr>
            <w:tcW w:w="5530" w:type="dxa"/>
          </w:tcPr>
          <w:p w14:paraId="29FE96C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Solvencia económica y financiera</w:t>
            </w:r>
          </w:p>
        </w:tc>
        <w:tc>
          <w:tcPr>
            <w:tcW w:w="4479" w:type="dxa"/>
          </w:tcPr>
          <w:p w14:paraId="26EB2603"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295C045F" w14:textId="77777777" w:rsidTr="00AC6FCC">
        <w:tc>
          <w:tcPr>
            <w:tcW w:w="5530" w:type="dxa"/>
          </w:tcPr>
          <w:p w14:paraId="6AD0FB9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1a) Su </w:t>
            </w:r>
            <w:r w:rsidRPr="005C03A2">
              <w:rPr>
                <w:rFonts w:ascii="Verdana" w:eastAsia="Calibri" w:hAnsi="Verdana"/>
                <w:b/>
                <w:sz w:val="16"/>
                <w:szCs w:val="16"/>
              </w:rPr>
              <w:t>volumen de negocios</w:t>
            </w:r>
            <w:r w:rsidRPr="005C03A2">
              <w:rPr>
                <w:rFonts w:ascii="Verdana" w:eastAsia="Calibri" w:hAnsi="Verdana"/>
                <w:sz w:val="16"/>
                <w:szCs w:val="16"/>
              </w:rPr>
              <w:t xml:space="preserve"> </w:t>
            </w:r>
            <w:r w:rsidRPr="005C03A2">
              <w:rPr>
                <w:rFonts w:ascii="Verdana" w:eastAsia="Calibri" w:hAnsi="Verdana"/>
                <w:b/>
                <w:sz w:val="16"/>
                <w:szCs w:val="16"/>
              </w:rPr>
              <w:t>anua</w:t>
            </w:r>
            <w:r w:rsidRPr="005C03A2">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Y/o</w:t>
            </w:r>
          </w:p>
          <w:p w14:paraId="1CF71D3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1b) Su volumen de negocios anual medio durante el número de ejercicios exigido en el anuncio pertinente o los pliegos de contratación es el siguiente</w:t>
            </w:r>
            <w:r w:rsidRPr="005C03A2">
              <w:rPr>
                <w:rFonts w:ascii="Verdana" w:eastAsia="Calibri" w:hAnsi="Verdana"/>
                <w:b/>
                <w:sz w:val="16"/>
                <w:szCs w:val="16"/>
                <w:vertAlign w:val="superscript"/>
              </w:rPr>
              <w:footnoteReference w:id="46"/>
            </w:r>
            <w:r w:rsidRPr="005C03A2">
              <w:rPr>
                <w:rFonts w:ascii="Verdana" w:eastAsia="Calibri" w:hAnsi="Verdana"/>
                <w:sz w:val="16"/>
                <w:szCs w:val="16"/>
              </w:rPr>
              <w:t>:</w:t>
            </w:r>
          </w:p>
          <w:p w14:paraId="0383C6D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p w14:paraId="716FB384" w14:textId="77777777" w:rsidR="00AC6FCC" w:rsidRPr="005C03A2" w:rsidRDefault="00AC6FCC" w:rsidP="00AC6FCC">
            <w:pPr>
              <w:spacing w:before="120" w:after="120"/>
              <w:jc w:val="both"/>
              <w:rPr>
                <w:rFonts w:ascii="Verdana" w:eastAsia="Calibri" w:hAnsi="Verdana"/>
                <w:sz w:val="16"/>
                <w:szCs w:val="16"/>
              </w:rPr>
            </w:pPr>
          </w:p>
        </w:tc>
        <w:tc>
          <w:tcPr>
            <w:tcW w:w="4479" w:type="dxa"/>
          </w:tcPr>
          <w:p w14:paraId="6546BC7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Ejercicio: […] volumen de negocios: […][..] moneda</w:t>
            </w:r>
          </w:p>
          <w:p w14:paraId="65BA438E"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Ejercicio: […] volumen de negocios: […][..] moneda</w:t>
            </w:r>
          </w:p>
          <w:p w14:paraId="35BE7C3F"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Ejercicio: […] volumen de negocios: […][..] moneda</w:t>
            </w:r>
          </w:p>
          <w:p w14:paraId="67B158AC" w14:textId="77777777" w:rsidR="00AC6FCC" w:rsidRPr="005C03A2" w:rsidRDefault="00AC6FCC" w:rsidP="00AC6FCC">
            <w:pPr>
              <w:spacing w:before="120" w:after="120"/>
              <w:jc w:val="both"/>
              <w:rPr>
                <w:rFonts w:ascii="Verdana" w:eastAsia="Calibri" w:hAnsi="Verdana"/>
                <w:sz w:val="16"/>
                <w:szCs w:val="16"/>
              </w:rPr>
            </w:pPr>
          </w:p>
          <w:p w14:paraId="19A3ABE2"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(número de ejercicios, volumen de negocios medio):</w:t>
            </w:r>
          </w:p>
          <w:p w14:paraId="3705B812"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 […]moneda</w:t>
            </w:r>
          </w:p>
          <w:p w14:paraId="71736281" w14:textId="77777777" w:rsidR="00AC6FCC" w:rsidRPr="005C03A2" w:rsidRDefault="00AC6FCC" w:rsidP="00AC6FCC">
            <w:pPr>
              <w:spacing w:after="120"/>
              <w:jc w:val="both"/>
              <w:rPr>
                <w:rFonts w:ascii="Verdana" w:eastAsia="Calibri" w:hAnsi="Verdana"/>
                <w:sz w:val="16"/>
                <w:szCs w:val="16"/>
              </w:rPr>
            </w:pPr>
          </w:p>
          <w:p w14:paraId="7296D22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62AFD57D" w14:textId="77777777" w:rsidTr="00AC6FCC">
        <w:tc>
          <w:tcPr>
            <w:tcW w:w="5530" w:type="dxa"/>
          </w:tcPr>
          <w:p w14:paraId="4A208A6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2a)</w:t>
            </w:r>
            <w:r w:rsidRPr="005C03A2">
              <w:rPr>
                <w:rFonts w:ascii="Verdana" w:eastAsia="Calibri" w:hAnsi="Verdana"/>
                <w:b/>
                <w:sz w:val="16"/>
                <w:szCs w:val="16"/>
              </w:rPr>
              <w:t xml:space="preserve"> Su volumen de negocios</w:t>
            </w:r>
            <w:r w:rsidRPr="005C03A2">
              <w:rPr>
                <w:rFonts w:ascii="Verdana" w:eastAsia="Calibri" w:hAnsi="Verdana"/>
                <w:sz w:val="16"/>
                <w:szCs w:val="16"/>
              </w:rPr>
              <w:t xml:space="preserve"> </w:t>
            </w:r>
            <w:r w:rsidRPr="005C03A2">
              <w:rPr>
                <w:rFonts w:ascii="Verdana" w:eastAsia="Calibri" w:hAnsi="Verdana"/>
                <w:b/>
                <w:sz w:val="16"/>
                <w:szCs w:val="16"/>
              </w:rPr>
              <w:t>anual</w:t>
            </w:r>
            <w:r w:rsidRPr="005C03A2">
              <w:rPr>
                <w:rFonts w:ascii="Verdana" w:eastAsia="Calibri" w:hAnsi="Verdana"/>
                <w:sz w:val="16"/>
                <w:szCs w:val="16"/>
              </w:rPr>
              <w:t xml:space="preserve"> (específico) durante el número de ejercicios exigido </w:t>
            </w:r>
            <w:r w:rsidRPr="005C03A2">
              <w:rPr>
                <w:rFonts w:ascii="Verdana" w:eastAsia="Calibri" w:hAnsi="Verdana"/>
                <w:b/>
                <w:sz w:val="16"/>
                <w:szCs w:val="16"/>
              </w:rPr>
              <w:t>en el ámbito de</w:t>
            </w:r>
            <w:r w:rsidRPr="005C03A2">
              <w:rPr>
                <w:rFonts w:ascii="Verdana" w:eastAsia="Calibri" w:hAnsi="Verdana"/>
                <w:sz w:val="16"/>
                <w:szCs w:val="16"/>
              </w:rPr>
              <w:t xml:space="preserve"> </w:t>
            </w:r>
            <w:r w:rsidRPr="005C03A2">
              <w:rPr>
                <w:rFonts w:ascii="Verdana" w:eastAsia="Calibri" w:hAnsi="Verdana"/>
                <w:b/>
                <w:sz w:val="16"/>
                <w:szCs w:val="16"/>
              </w:rPr>
              <w:t>actividad cubierto por el contrato</w:t>
            </w:r>
            <w:r w:rsidRPr="005C03A2">
              <w:rPr>
                <w:rFonts w:ascii="Verdana" w:eastAsia="Calibri" w:hAnsi="Verdana"/>
                <w:sz w:val="16"/>
                <w:szCs w:val="16"/>
              </w:rPr>
              <w:t xml:space="preserve"> y que se especifica en el anuncio pertinente o los pliegos de la contratación es el siguiente:</w:t>
            </w:r>
          </w:p>
          <w:p w14:paraId="5D6B503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Y/o</w:t>
            </w:r>
          </w:p>
          <w:p w14:paraId="78F2096D" w14:textId="77777777" w:rsidR="00AC6FCC" w:rsidRPr="005C03A2" w:rsidRDefault="00AC6FCC" w:rsidP="00AC6FCC">
            <w:pPr>
              <w:spacing w:before="120" w:after="120"/>
              <w:jc w:val="both"/>
              <w:rPr>
                <w:rFonts w:ascii="Verdana" w:eastAsia="Calibri" w:hAnsi="Verdana"/>
                <w:b/>
                <w:sz w:val="16"/>
                <w:szCs w:val="16"/>
                <w:vertAlign w:val="superscript"/>
              </w:rPr>
            </w:pPr>
            <w:r w:rsidRPr="005C03A2">
              <w:rPr>
                <w:rFonts w:ascii="Verdana" w:eastAsia="Calibri" w:hAnsi="Verdana"/>
                <w:sz w:val="16"/>
                <w:szCs w:val="16"/>
              </w:rPr>
              <w:t xml:space="preserve">2b) Su </w:t>
            </w:r>
            <w:r w:rsidRPr="005C03A2">
              <w:rPr>
                <w:rFonts w:ascii="Verdana" w:eastAsia="Calibri" w:hAnsi="Verdana"/>
                <w:b/>
                <w:sz w:val="16"/>
                <w:szCs w:val="16"/>
              </w:rPr>
              <w:t>volumen de negocios</w:t>
            </w:r>
            <w:r w:rsidRPr="005C03A2">
              <w:rPr>
                <w:rFonts w:ascii="Verdana" w:eastAsia="Calibri" w:hAnsi="Verdana"/>
                <w:sz w:val="16"/>
                <w:szCs w:val="16"/>
              </w:rPr>
              <w:t xml:space="preserve"> anual medio </w:t>
            </w:r>
            <w:r w:rsidRPr="005C03A2">
              <w:rPr>
                <w:rFonts w:ascii="Verdana" w:eastAsia="Calibri" w:hAnsi="Verdana"/>
                <w:b/>
                <w:sz w:val="16"/>
                <w:szCs w:val="16"/>
              </w:rPr>
              <w:t>en el ámbito y durante el número de ejercicios exigidos en el anuncio pertinente o los pliegos de la contratación es el siguiente</w:t>
            </w:r>
            <w:r w:rsidRPr="005C03A2">
              <w:rPr>
                <w:rFonts w:ascii="Verdana" w:eastAsia="Calibri" w:hAnsi="Verdana"/>
                <w:b/>
                <w:sz w:val="16"/>
                <w:szCs w:val="16"/>
                <w:vertAlign w:val="superscript"/>
              </w:rPr>
              <w:footnoteReference w:id="47"/>
            </w:r>
            <w:r w:rsidRPr="005C03A2">
              <w:rPr>
                <w:rFonts w:ascii="Verdana" w:eastAsia="Calibri" w:hAnsi="Verdana"/>
                <w:b/>
                <w:sz w:val="16"/>
                <w:szCs w:val="16"/>
                <w:vertAlign w:val="superscript"/>
              </w:rPr>
              <w:t>:</w:t>
            </w:r>
          </w:p>
          <w:p w14:paraId="2B704F9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p w14:paraId="0EAB452E" w14:textId="77777777" w:rsidR="00AC6FCC" w:rsidRPr="005C03A2" w:rsidRDefault="00AC6FCC" w:rsidP="00AC6FCC">
            <w:pPr>
              <w:spacing w:before="120" w:after="120"/>
              <w:jc w:val="both"/>
              <w:rPr>
                <w:rFonts w:ascii="Verdana" w:eastAsia="Calibri" w:hAnsi="Verdana"/>
                <w:sz w:val="16"/>
                <w:szCs w:val="16"/>
              </w:rPr>
            </w:pPr>
          </w:p>
        </w:tc>
        <w:tc>
          <w:tcPr>
            <w:tcW w:w="4479" w:type="dxa"/>
          </w:tcPr>
          <w:p w14:paraId="5B89B4F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Ejercicio: […] volumen de negocios: […][..] moneda</w:t>
            </w:r>
          </w:p>
          <w:p w14:paraId="4CEFB3CE"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Ejercicio: […] volumen de negocios: […][..] moneda</w:t>
            </w:r>
          </w:p>
          <w:p w14:paraId="22D1C466"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Ejercicio: […] volumen de negocios: […][..] moneda</w:t>
            </w:r>
          </w:p>
          <w:p w14:paraId="6468395F" w14:textId="77777777" w:rsidR="00AC6FCC" w:rsidRPr="005C03A2" w:rsidRDefault="00AC6FCC" w:rsidP="00AC6FCC">
            <w:pPr>
              <w:spacing w:after="120"/>
              <w:jc w:val="both"/>
              <w:rPr>
                <w:rFonts w:ascii="Verdana" w:eastAsia="Calibri" w:hAnsi="Verdana"/>
                <w:sz w:val="16"/>
                <w:szCs w:val="16"/>
              </w:rPr>
            </w:pPr>
          </w:p>
          <w:p w14:paraId="0D6DD3D2" w14:textId="77777777" w:rsidR="00AC6FCC" w:rsidRPr="005C03A2" w:rsidRDefault="00AC6FCC" w:rsidP="00AC6FCC">
            <w:pPr>
              <w:spacing w:before="120" w:after="120"/>
              <w:jc w:val="both"/>
              <w:rPr>
                <w:rFonts w:ascii="Verdana" w:eastAsia="Calibri" w:hAnsi="Verdana"/>
                <w:sz w:val="16"/>
                <w:szCs w:val="16"/>
              </w:rPr>
            </w:pPr>
          </w:p>
          <w:p w14:paraId="4963DEC1"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(número de ejercicios, volumen de negocios medio):</w:t>
            </w:r>
          </w:p>
          <w:p w14:paraId="17656630"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 […] moneda</w:t>
            </w:r>
          </w:p>
          <w:p w14:paraId="280DEB46" w14:textId="77777777" w:rsidR="00AC6FCC" w:rsidRPr="005C03A2" w:rsidRDefault="00AC6FCC" w:rsidP="00AC6FCC">
            <w:pPr>
              <w:jc w:val="both"/>
              <w:rPr>
                <w:rFonts w:ascii="Verdana" w:eastAsia="Calibri" w:hAnsi="Verdana"/>
                <w:sz w:val="16"/>
                <w:szCs w:val="16"/>
              </w:rPr>
            </w:pPr>
          </w:p>
          <w:p w14:paraId="390799D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73A6D7C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6868251F" w14:textId="77777777" w:rsidTr="00AC6FCC">
        <w:tc>
          <w:tcPr>
            <w:tcW w:w="5530" w:type="dxa"/>
          </w:tcPr>
          <w:p w14:paraId="0E9DF641"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5CFCC6E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65CD47D9" w14:textId="77777777" w:rsidTr="00AC6FCC">
        <w:tc>
          <w:tcPr>
            <w:tcW w:w="5530" w:type="dxa"/>
          </w:tcPr>
          <w:p w14:paraId="7E650AD9"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 xml:space="preserve">4) En relación con </w:t>
            </w:r>
            <w:r w:rsidRPr="005C03A2">
              <w:rPr>
                <w:rFonts w:ascii="Verdana" w:eastAsia="Calibri" w:hAnsi="Verdana"/>
                <w:b/>
                <w:sz w:val="16"/>
                <w:szCs w:val="16"/>
              </w:rPr>
              <w:t>las ratios financieras</w:t>
            </w:r>
            <w:r w:rsidRPr="005C03A2">
              <w:rPr>
                <w:rFonts w:ascii="Verdana" w:eastAsia="Calibri" w:hAnsi="Verdana"/>
                <w:b/>
                <w:sz w:val="16"/>
                <w:szCs w:val="16"/>
                <w:vertAlign w:val="superscript"/>
              </w:rPr>
              <w:footnoteReference w:id="48"/>
            </w:r>
            <w:r w:rsidRPr="005C03A2">
              <w:rPr>
                <w:rFonts w:ascii="Verdana" w:eastAsia="Calibri" w:hAnsi="Verdana"/>
                <w:sz w:val="16"/>
                <w:szCs w:val="16"/>
                <w:vertAlign w:val="subscript"/>
              </w:rPr>
              <w:t xml:space="preserve"> </w:t>
            </w:r>
            <w:r w:rsidRPr="005C03A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5C03A2" w:rsidRDefault="00AC6FCC" w:rsidP="00AC6FCC">
            <w:pPr>
              <w:spacing w:before="120" w:after="120"/>
              <w:ind w:left="175"/>
              <w:jc w:val="both"/>
              <w:rPr>
                <w:rFonts w:ascii="Verdana" w:eastAsia="Calibri" w:hAnsi="Verdana"/>
                <w:sz w:val="16"/>
                <w:szCs w:val="16"/>
              </w:rPr>
            </w:pPr>
            <w:r w:rsidRPr="005C03A2">
              <w:rPr>
                <w:rFonts w:ascii="Verdana" w:eastAsia="Calibri" w:hAnsi="Verdana"/>
                <w:sz w:val="16"/>
                <w:szCs w:val="16"/>
              </w:rPr>
              <w:t>Si esta información está disponible en formato electrónico, sírvase indicar:</w:t>
            </w:r>
          </w:p>
          <w:p w14:paraId="6096F45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 </w:t>
            </w:r>
          </w:p>
        </w:tc>
        <w:tc>
          <w:tcPr>
            <w:tcW w:w="4479" w:type="dxa"/>
          </w:tcPr>
          <w:p w14:paraId="1A298A8D"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(indicación de la ratio requerida –ratio entre x e y(</w:t>
            </w:r>
            <w:r w:rsidRPr="005C03A2">
              <w:rPr>
                <w:rFonts w:ascii="Verdana" w:eastAsia="Calibri" w:hAnsi="Verdana"/>
                <w:b/>
                <w:sz w:val="16"/>
                <w:szCs w:val="16"/>
                <w:vertAlign w:val="superscript"/>
              </w:rPr>
              <w:footnoteReference w:id="49"/>
            </w:r>
            <w:r w:rsidRPr="005C03A2">
              <w:rPr>
                <w:rFonts w:ascii="Verdana" w:eastAsia="Calibri" w:hAnsi="Verdana"/>
                <w:sz w:val="16"/>
                <w:szCs w:val="16"/>
              </w:rPr>
              <w:t>)- y del valor:</w:t>
            </w:r>
          </w:p>
          <w:p w14:paraId="26D6694C"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r w:rsidRPr="005C03A2">
              <w:rPr>
                <w:rFonts w:ascii="Verdana" w:eastAsia="Calibri" w:hAnsi="Verdana"/>
                <w:b/>
                <w:sz w:val="16"/>
                <w:szCs w:val="16"/>
                <w:vertAlign w:val="superscript"/>
              </w:rPr>
              <w:footnoteReference w:id="50"/>
            </w:r>
          </w:p>
          <w:p w14:paraId="29C6EAC2" w14:textId="77777777" w:rsidR="00AC6FCC" w:rsidRPr="005C03A2" w:rsidRDefault="00AC6FCC" w:rsidP="00AC6FCC">
            <w:pPr>
              <w:spacing w:after="120"/>
              <w:jc w:val="both"/>
              <w:rPr>
                <w:rFonts w:ascii="Verdana" w:eastAsia="Calibri" w:hAnsi="Verdana"/>
                <w:sz w:val="16"/>
                <w:szCs w:val="16"/>
              </w:rPr>
            </w:pPr>
          </w:p>
          <w:p w14:paraId="4F28D40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6C5A787D"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6C743DBF" w14:textId="77777777" w:rsidTr="00AC6FCC">
        <w:tc>
          <w:tcPr>
            <w:tcW w:w="5530" w:type="dxa"/>
          </w:tcPr>
          <w:p w14:paraId="0F4A342A"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 xml:space="preserve">5) El importe asegurado en el </w:t>
            </w:r>
            <w:r w:rsidRPr="005C03A2">
              <w:rPr>
                <w:rFonts w:ascii="Verdana" w:eastAsia="Calibri" w:hAnsi="Verdana"/>
                <w:b/>
                <w:sz w:val="16"/>
                <w:szCs w:val="16"/>
              </w:rPr>
              <w:t>seguro de indemnización</w:t>
            </w:r>
            <w:r w:rsidRPr="005C03A2">
              <w:rPr>
                <w:rFonts w:ascii="Verdana" w:eastAsia="Calibri" w:hAnsi="Verdana"/>
                <w:sz w:val="16"/>
                <w:szCs w:val="16"/>
              </w:rPr>
              <w:t xml:space="preserve"> </w:t>
            </w:r>
            <w:r w:rsidRPr="005C03A2">
              <w:rPr>
                <w:rFonts w:ascii="Verdana" w:eastAsia="Calibri" w:hAnsi="Verdana"/>
                <w:b/>
                <w:sz w:val="16"/>
                <w:szCs w:val="16"/>
              </w:rPr>
              <w:t>por riesgos profesionales</w:t>
            </w:r>
            <w:r w:rsidRPr="005C03A2">
              <w:rPr>
                <w:rFonts w:ascii="Verdana" w:eastAsia="Calibri" w:hAnsi="Verdana"/>
                <w:sz w:val="16"/>
                <w:szCs w:val="16"/>
              </w:rPr>
              <w:t xml:space="preserve"> de la operadora económica es el siguiente:</w:t>
            </w:r>
          </w:p>
          <w:p w14:paraId="2CBFEB0D" w14:textId="77777777" w:rsidR="00AC6FCC" w:rsidRPr="005C03A2" w:rsidRDefault="00AC6FCC" w:rsidP="00AC6FCC">
            <w:pPr>
              <w:spacing w:before="120" w:after="120"/>
              <w:ind w:left="175"/>
              <w:jc w:val="both"/>
              <w:rPr>
                <w:rFonts w:ascii="Verdana" w:eastAsia="Calibri" w:hAnsi="Verdana"/>
                <w:sz w:val="16"/>
                <w:szCs w:val="16"/>
              </w:rPr>
            </w:pPr>
            <w:r w:rsidRPr="005C03A2">
              <w:rPr>
                <w:rFonts w:ascii="Verdana" w:eastAsia="Calibri" w:hAnsi="Verdana"/>
                <w:sz w:val="16"/>
                <w:szCs w:val="16"/>
              </w:rPr>
              <w:t>Si esta información está disponible en formato electrónico, sírvase indicar:</w:t>
            </w:r>
          </w:p>
        </w:tc>
        <w:tc>
          <w:tcPr>
            <w:tcW w:w="4479" w:type="dxa"/>
          </w:tcPr>
          <w:p w14:paraId="59A9299D"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moneda</w:t>
            </w:r>
          </w:p>
          <w:p w14:paraId="49AE4859" w14:textId="77777777" w:rsidR="00AC6FCC" w:rsidRPr="005C03A2" w:rsidRDefault="00AC6FCC" w:rsidP="00AC6FCC">
            <w:pPr>
              <w:jc w:val="both"/>
              <w:rPr>
                <w:rFonts w:ascii="Verdana" w:eastAsia="Calibri" w:hAnsi="Verdana"/>
                <w:sz w:val="16"/>
                <w:szCs w:val="16"/>
              </w:rPr>
            </w:pPr>
          </w:p>
          <w:p w14:paraId="3E1A4FC8" w14:textId="77777777" w:rsidR="00AC6FCC" w:rsidRPr="005C03A2" w:rsidRDefault="00AC6FCC" w:rsidP="00AC6FCC">
            <w:pPr>
              <w:spacing w:after="120"/>
              <w:jc w:val="both"/>
              <w:rPr>
                <w:rFonts w:ascii="Verdana" w:eastAsia="Calibri" w:hAnsi="Verdana"/>
                <w:sz w:val="16"/>
                <w:szCs w:val="16"/>
              </w:rPr>
            </w:pPr>
          </w:p>
          <w:p w14:paraId="12737025"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71A1EFAA"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59708135" w14:textId="77777777" w:rsidTr="00AC6FCC">
        <w:tc>
          <w:tcPr>
            <w:tcW w:w="5530" w:type="dxa"/>
          </w:tcPr>
          <w:p w14:paraId="4271C54B"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5C03A2" w:rsidRDefault="00AC6FCC" w:rsidP="00AC6FCC">
            <w:pPr>
              <w:spacing w:before="120" w:after="120"/>
              <w:ind w:left="175"/>
              <w:jc w:val="both"/>
              <w:rPr>
                <w:rFonts w:ascii="Verdana" w:eastAsia="Calibri" w:hAnsi="Verdana"/>
                <w:sz w:val="16"/>
                <w:szCs w:val="16"/>
              </w:rPr>
            </w:pPr>
            <w:r w:rsidRPr="005C03A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29D4331E"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lastRenderedPageBreak/>
              <w:t>[…]</w:t>
            </w:r>
          </w:p>
          <w:p w14:paraId="4CB9BF85" w14:textId="77777777" w:rsidR="00AC6FCC" w:rsidRPr="005C03A2" w:rsidRDefault="00AC6FCC" w:rsidP="00AC6FCC">
            <w:pPr>
              <w:jc w:val="both"/>
              <w:rPr>
                <w:rFonts w:ascii="Verdana" w:eastAsia="Calibri" w:hAnsi="Verdana"/>
                <w:sz w:val="16"/>
                <w:szCs w:val="16"/>
              </w:rPr>
            </w:pPr>
          </w:p>
          <w:p w14:paraId="0CF51EF2" w14:textId="77777777" w:rsidR="00AC6FCC" w:rsidRPr="005C03A2" w:rsidRDefault="00AC6FCC" w:rsidP="00AC6FCC">
            <w:pPr>
              <w:jc w:val="both"/>
              <w:rPr>
                <w:rFonts w:ascii="Verdana" w:eastAsia="Calibri" w:hAnsi="Verdana"/>
                <w:sz w:val="16"/>
                <w:szCs w:val="16"/>
              </w:rPr>
            </w:pPr>
          </w:p>
          <w:p w14:paraId="32B0E449" w14:textId="77777777" w:rsidR="00AC6FCC" w:rsidRPr="005C03A2" w:rsidRDefault="00AC6FCC" w:rsidP="00AC6FCC">
            <w:pPr>
              <w:spacing w:after="120"/>
              <w:jc w:val="both"/>
              <w:rPr>
                <w:rFonts w:ascii="Verdana" w:eastAsia="Calibri" w:hAnsi="Verdana"/>
                <w:sz w:val="16"/>
                <w:szCs w:val="16"/>
              </w:rPr>
            </w:pPr>
          </w:p>
          <w:p w14:paraId="47328B1A"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790F4254"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bl>
    <w:p w14:paraId="4C19AF49"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5C03A2" w14:paraId="4362F539" w14:textId="77777777" w:rsidTr="00AC6FCC">
        <w:trPr>
          <w:trHeight w:val="582"/>
        </w:trPr>
        <w:tc>
          <w:tcPr>
            <w:tcW w:w="10009" w:type="dxa"/>
            <w:shd w:val="clear" w:color="auto" w:fill="D9D9D9"/>
          </w:tcPr>
          <w:p w14:paraId="106665FB"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5C03A2"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5C03A2" w14:paraId="0F28016C" w14:textId="77777777" w:rsidTr="00AC6FCC">
        <w:trPr>
          <w:trHeight w:val="227"/>
        </w:trPr>
        <w:tc>
          <w:tcPr>
            <w:tcW w:w="5544" w:type="dxa"/>
            <w:vAlign w:val="center"/>
          </w:tcPr>
          <w:p w14:paraId="5F38F5B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Capacidad Técnica y profesional</w:t>
            </w:r>
          </w:p>
        </w:tc>
        <w:tc>
          <w:tcPr>
            <w:tcW w:w="4479" w:type="dxa"/>
            <w:vAlign w:val="center"/>
          </w:tcPr>
          <w:p w14:paraId="27374A3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4374054E" w14:textId="77777777" w:rsidTr="00AC6FCC">
        <w:tc>
          <w:tcPr>
            <w:tcW w:w="5544" w:type="dxa"/>
          </w:tcPr>
          <w:p w14:paraId="0CCB37F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1) </w:t>
            </w:r>
            <w:r w:rsidR="00D13A1D" w:rsidRPr="005C03A2">
              <w:rPr>
                <w:rFonts w:ascii="Verdana" w:eastAsia="Calibri" w:hAnsi="Verdana"/>
                <w:sz w:val="16"/>
                <w:szCs w:val="16"/>
              </w:rPr>
              <w:t>Únicamente cuando se trate de contratos públicos de obras</w:t>
            </w:r>
            <w:r w:rsidRPr="005C03A2">
              <w:rPr>
                <w:rFonts w:ascii="Verdana" w:eastAsia="Calibri" w:hAnsi="Verdana"/>
                <w:sz w:val="16"/>
                <w:szCs w:val="16"/>
              </w:rPr>
              <w:t>:</w:t>
            </w:r>
          </w:p>
          <w:p w14:paraId="6B2FE81B" w14:textId="77777777" w:rsidR="00D13A1D" w:rsidRPr="005C03A2" w:rsidRDefault="00D13A1D" w:rsidP="00D13A1D">
            <w:pPr>
              <w:jc w:val="both"/>
              <w:rPr>
                <w:rFonts w:ascii="Verdana" w:eastAsia="Calibri" w:hAnsi="Verdana"/>
                <w:sz w:val="16"/>
                <w:szCs w:val="16"/>
              </w:rPr>
            </w:pPr>
          </w:p>
          <w:p w14:paraId="27E85609" w14:textId="77777777" w:rsidR="00D13A1D" w:rsidRPr="005C03A2" w:rsidRDefault="00D13A1D" w:rsidP="00D13A1D">
            <w:pPr>
              <w:jc w:val="both"/>
              <w:rPr>
                <w:rFonts w:ascii="Verdana" w:eastAsia="Calibri" w:hAnsi="Verdana"/>
                <w:sz w:val="16"/>
                <w:szCs w:val="16"/>
              </w:rPr>
            </w:pPr>
          </w:p>
          <w:p w14:paraId="1739656C" w14:textId="77777777" w:rsidR="00AC6FCC" w:rsidRPr="005C03A2" w:rsidRDefault="00D13A1D" w:rsidP="00AC6FCC">
            <w:pPr>
              <w:spacing w:before="120" w:after="120"/>
              <w:jc w:val="both"/>
              <w:rPr>
                <w:rFonts w:ascii="Verdana" w:eastAsia="Calibri" w:hAnsi="Verdana"/>
                <w:b/>
                <w:sz w:val="16"/>
                <w:szCs w:val="16"/>
              </w:rPr>
            </w:pPr>
            <w:r w:rsidRPr="005C03A2">
              <w:rPr>
                <w:rFonts w:ascii="Verdana" w:eastAsia="Calibri" w:hAnsi="Verdana" w:cs="Arial"/>
                <w:sz w:val="16"/>
                <w:szCs w:val="16"/>
              </w:rPr>
              <w:t>Durante el período de referencia</w:t>
            </w:r>
            <w:r w:rsidRPr="005C03A2">
              <w:rPr>
                <w:rFonts w:ascii="Verdana" w:eastAsia="Calibri" w:hAnsi="Verdana" w:cs="Arial"/>
                <w:sz w:val="16"/>
                <w:szCs w:val="16"/>
                <w:vertAlign w:val="superscript"/>
              </w:rPr>
              <w:footnoteReference w:id="51"/>
            </w:r>
            <w:r w:rsidRPr="005C03A2">
              <w:rPr>
                <w:rFonts w:ascii="Verdana" w:eastAsia="Calibri" w:hAnsi="Verdana" w:cs="Arial"/>
                <w:sz w:val="16"/>
                <w:szCs w:val="16"/>
              </w:rPr>
              <w:t>, el operador económico ha ejecutado las siguientes obras del tipo especificado</w:t>
            </w:r>
            <w:r w:rsidR="00AC6FCC" w:rsidRPr="005C03A2">
              <w:rPr>
                <w:rFonts w:ascii="Verdana" w:eastAsia="Calibri" w:hAnsi="Verdana"/>
                <w:b/>
                <w:sz w:val="16"/>
                <w:szCs w:val="16"/>
              </w:rPr>
              <w:t>:</w:t>
            </w:r>
          </w:p>
          <w:p w14:paraId="376B80EA" w14:textId="77777777" w:rsidR="00AC6FCC" w:rsidRPr="005C03A2" w:rsidRDefault="00D13A1D" w:rsidP="00AC6FCC">
            <w:pPr>
              <w:spacing w:before="120" w:after="120"/>
              <w:jc w:val="both"/>
              <w:rPr>
                <w:rFonts w:ascii="Verdana" w:eastAsia="Calibri" w:hAnsi="Verdana"/>
                <w:sz w:val="16"/>
                <w:szCs w:val="16"/>
              </w:rPr>
            </w:pPr>
            <w:r w:rsidRPr="005C03A2">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tcPr>
          <w:p w14:paraId="323D718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Número de años (este período se especifica en el anuncio pertinente o los pliegos de contratación</w:t>
            </w:r>
            <w:r w:rsidRPr="005C03A2">
              <w:rPr>
                <w:rFonts w:ascii="Verdana" w:eastAsia="Calibri" w:hAnsi="Verdana"/>
                <w:b/>
                <w:sz w:val="16"/>
                <w:szCs w:val="16"/>
                <w:vertAlign w:val="superscript"/>
              </w:rPr>
              <w:footnoteReference w:id="52"/>
            </w:r>
            <w:r w:rsidRPr="005C03A2">
              <w:rPr>
                <w:rFonts w:ascii="Verdana" w:eastAsia="Calibri" w:hAnsi="Verdana"/>
                <w:sz w:val="16"/>
                <w:szCs w:val="16"/>
              </w:rPr>
              <w:t>):</w:t>
            </w:r>
          </w:p>
          <w:p w14:paraId="6B517685"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p w14:paraId="2F3CBC09" w14:textId="77777777" w:rsidR="00D13A1D" w:rsidRPr="005C03A2" w:rsidRDefault="00D13A1D" w:rsidP="00D13A1D">
            <w:pPr>
              <w:jc w:val="both"/>
              <w:rPr>
                <w:rFonts w:ascii="Verdana" w:eastAsia="Calibri" w:hAnsi="Verdana"/>
                <w:sz w:val="16"/>
                <w:szCs w:val="16"/>
              </w:rPr>
            </w:pPr>
            <w:r w:rsidRPr="005C03A2">
              <w:rPr>
                <w:rFonts w:ascii="Verdana" w:eastAsia="Calibri" w:hAnsi="Verdana"/>
                <w:sz w:val="16"/>
                <w:szCs w:val="16"/>
              </w:rPr>
              <w:t>Obras;</w:t>
            </w:r>
          </w:p>
          <w:p w14:paraId="48067884" w14:textId="77777777" w:rsidR="00D13A1D" w:rsidRPr="005C03A2" w:rsidRDefault="00D13A1D" w:rsidP="00AC6FCC">
            <w:pPr>
              <w:spacing w:after="120"/>
              <w:jc w:val="both"/>
              <w:rPr>
                <w:rFonts w:ascii="Verdana" w:eastAsia="Calibri" w:hAnsi="Verdana"/>
                <w:sz w:val="16"/>
                <w:szCs w:val="16"/>
              </w:rPr>
            </w:pPr>
          </w:p>
          <w:p w14:paraId="3B4A323A" w14:textId="77777777" w:rsidR="00D13A1D" w:rsidRPr="005C03A2" w:rsidRDefault="00D13A1D" w:rsidP="00D13A1D">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28759F7B" w14:textId="77777777" w:rsidR="00AC6FCC" w:rsidRPr="005C03A2" w:rsidRDefault="00D13A1D" w:rsidP="00D13A1D">
            <w:pPr>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21FF5105" w14:textId="77777777" w:rsidTr="00AC6FCC">
        <w:tc>
          <w:tcPr>
            <w:tcW w:w="5544" w:type="dxa"/>
          </w:tcPr>
          <w:p w14:paraId="54FC501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2) Puede recurrir al </w:t>
            </w:r>
            <w:proofErr w:type="gramStart"/>
            <w:r w:rsidRPr="005C03A2">
              <w:rPr>
                <w:rFonts w:ascii="Verdana" w:eastAsia="Calibri" w:hAnsi="Verdana"/>
                <w:b/>
                <w:sz w:val="16"/>
                <w:szCs w:val="16"/>
              </w:rPr>
              <w:t>personal técnico o los organismos</w:t>
            </w:r>
            <w:r w:rsidRPr="005C03A2">
              <w:rPr>
                <w:rFonts w:ascii="Verdana" w:eastAsia="Calibri" w:hAnsi="Verdana"/>
                <w:sz w:val="16"/>
                <w:szCs w:val="16"/>
              </w:rPr>
              <w:t xml:space="preserve"> </w:t>
            </w:r>
            <w:r w:rsidRPr="005C03A2">
              <w:rPr>
                <w:rFonts w:ascii="Verdana" w:eastAsia="Calibri" w:hAnsi="Verdana"/>
                <w:b/>
                <w:sz w:val="16"/>
                <w:szCs w:val="16"/>
              </w:rPr>
              <w:t>técnicos</w:t>
            </w:r>
            <w:proofErr w:type="gramEnd"/>
            <w:r w:rsidRPr="005C03A2">
              <w:rPr>
                <w:rFonts w:ascii="Verdana" w:eastAsia="Calibri" w:hAnsi="Verdana"/>
                <w:b/>
                <w:sz w:val="16"/>
                <w:szCs w:val="16"/>
                <w:vertAlign w:val="superscript"/>
              </w:rPr>
              <w:footnoteReference w:id="53"/>
            </w:r>
            <w:r w:rsidRPr="005C03A2">
              <w:rPr>
                <w:rFonts w:ascii="Verdana" w:eastAsia="Calibri" w:hAnsi="Verdana"/>
                <w:sz w:val="16"/>
                <w:szCs w:val="16"/>
                <w:vertAlign w:val="superscript"/>
              </w:rPr>
              <w:t xml:space="preserve"> </w:t>
            </w:r>
            <w:r w:rsidRPr="005C03A2">
              <w:rPr>
                <w:rFonts w:ascii="Verdana" w:eastAsia="Calibri" w:hAnsi="Verdana"/>
                <w:sz w:val="16"/>
                <w:szCs w:val="16"/>
              </w:rPr>
              <w:t>siguientes, especialmente las personas responsables del control de la calidad:</w:t>
            </w:r>
          </w:p>
          <w:p w14:paraId="0626246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En el caso de los contratos públicos de obras, la operadora económica podrá recurrir al </w:t>
            </w:r>
            <w:proofErr w:type="gramStart"/>
            <w:r w:rsidRPr="005C03A2">
              <w:rPr>
                <w:rFonts w:ascii="Verdana" w:eastAsia="Calibri" w:hAnsi="Verdana"/>
                <w:sz w:val="16"/>
                <w:szCs w:val="16"/>
              </w:rPr>
              <w:t>personal técnico o los organismos técnicos</w:t>
            </w:r>
            <w:proofErr w:type="gramEnd"/>
            <w:r w:rsidRPr="005C03A2">
              <w:rPr>
                <w:rFonts w:ascii="Verdana" w:eastAsia="Calibri" w:hAnsi="Verdana"/>
                <w:sz w:val="16"/>
                <w:szCs w:val="16"/>
              </w:rPr>
              <w:t xml:space="preserve"> siguientes para ejecutar la obra:</w:t>
            </w:r>
          </w:p>
        </w:tc>
        <w:tc>
          <w:tcPr>
            <w:tcW w:w="4479" w:type="dxa"/>
          </w:tcPr>
          <w:p w14:paraId="004ECD8C"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w:t>
            </w:r>
          </w:p>
          <w:p w14:paraId="6A3036B1" w14:textId="77777777" w:rsidR="00AC6FCC" w:rsidRPr="005C03A2" w:rsidRDefault="00AC6FCC" w:rsidP="00AC6FCC">
            <w:pPr>
              <w:jc w:val="both"/>
              <w:rPr>
                <w:rFonts w:ascii="Verdana" w:eastAsia="Calibri" w:hAnsi="Verdana"/>
                <w:sz w:val="16"/>
                <w:szCs w:val="16"/>
              </w:rPr>
            </w:pPr>
          </w:p>
          <w:p w14:paraId="56AF2567" w14:textId="77777777" w:rsidR="00AC6FCC" w:rsidRPr="005C03A2" w:rsidRDefault="00AC6FCC" w:rsidP="00AC6FCC">
            <w:pPr>
              <w:spacing w:after="120"/>
              <w:jc w:val="both"/>
              <w:rPr>
                <w:rFonts w:ascii="Verdana" w:eastAsia="Calibri" w:hAnsi="Verdana"/>
                <w:sz w:val="16"/>
                <w:szCs w:val="16"/>
              </w:rPr>
            </w:pPr>
          </w:p>
          <w:p w14:paraId="183AC75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560DAF31" w14:textId="77777777" w:rsidTr="00AC6FCC">
        <w:tc>
          <w:tcPr>
            <w:tcW w:w="5544" w:type="dxa"/>
          </w:tcPr>
          <w:p w14:paraId="5AD3E78F" w14:textId="77777777" w:rsidR="00AC6FCC" w:rsidRPr="005C03A2" w:rsidRDefault="00906033" w:rsidP="00AC6FCC">
            <w:pPr>
              <w:spacing w:before="120" w:after="120"/>
              <w:jc w:val="both"/>
              <w:rPr>
                <w:rFonts w:ascii="Verdana" w:eastAsia="Calibri" w:hAnsi="Verdana"/>
                <w:b/>
                <w:sz w:val="16"/>
                <w:szCs w:val="16"/>
              </w:rPr>
            </w:pPr>
            <w:r w:rsidRPr="005C03A2">
              <w:rPr>
                <w:rFonts w:ascii="Verdana" w:eastAsia="Calibri" w:hAnsi="Verdana"/>
                <w:sz w:val="16"/>
                <w:szCs w:val="16"/>
              </w:rPr>
              <w:t>3</w:t>
            </w:r>
            <w:r w:rsidR="00AC6FCC" w:rsidRPr="005C03A2">
              <w:rPr>
                <w:rFonts w:ascii="Verdana" w:eastAsia="Calibri" w:hAnsi="Verdana"/>
                <w:sz w:val="16"/>
                <w:szCs w:val="16"/>
              </w:rPr>
              <w:t xml:space="preserve">) Quienes a continuación se indican poseen los siguientes </w:t>
            </w:r>
            <w:r w:rsidR="00AC6FCC" w:rsidRPr="005C03A2">
              <w:rPr>
                <w:rFonts w:ascii="Verdana" w:eastAsia="Calibri" w:hAnsi="Verdana"/>
                <w:b/>
                <w:sz w:val="16"/>
                <w:szCs w:val="16"/>
              </w:rPr>
              <w:t>títulos de estudios y profesionales:</w:t>
            </w:r>
          </w:p>
          <w:p w14:paraId="0E674260" w14:textId="77777777" w:rsidR="00AC6FCC" w:rsidRPr="005C03A2" w:rsidRDefault="00AC6FCC" w:rsidP="00AC6FCC">
            <w:pPr>
              <w:spacing w:before="120" w:after="120"/>
              <w:ind w:left="317" w:hanging="317"/>
              <w:jc w:val="both"/>
              <w:rPr>
                <w:rFonts w:ascii="Verdana" w:eastAsia="Calibri" w:hAnsi="Verdana"/>
                <w:sz w:val="16"/>
                <w:szCs w:val="16"/>
              </w:rPr>
            </w:pPr>
            <w:r w:rsidRPr="005C03A2">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5C03A2" w:rsidRDefault="00AC6FCC" w:rsidP="00AC6FCC">
            <w:pPr>
              <w:spacing w:before="120" w:after="120"/>
              <w:ind w:left="359" w:hanging="359"/>
              <w:jc w:val="both"/>
              <w:rPr>
                <w:rFonts w:ascii="Verdana" w:eastAsia="Calibri" w:hAnsi="Verdana"/>
                <w:sz w:val="20"/>
                <w:szCs w:val="20"/>
              </w:rPr>
            </w:pPr>
            <w:r w:rsidRPr="005C03A2">
              <w:rPr>
                <w:rFonts w:ascii="Verdana" w:eastAsia="Calibri" w:hAnsi="Verdana"/>
                <w:sz w:val="16"/>
                <w:szCs w:val="16"/>
              </w:rPr>
              <w:t>b) Su personal directivo:</w:t>
            </w:r>
          </w:p>
        </w:tc>
        <w:tc>
          <w:tcPr>
            <w:tcW w:w="4479" w:type="dxa"/>
          </w:tcPr>
          <w:p w14:paraId="454698BC" w14:textId="77777777" w:rsidR="00AC6FCC" w:rsidRPr="005C03A2" w:rsidRDefault="00AC6FCC" w:rsidP="00AC6FCC">
            <w:pPr>
              <w:spacing w:before="120"/>
              <w:jc w:val="both"/>
              <w:rPr>
                <w:rFonts w:ascii="Verdana" w:eastAsia="Calibri" w:hAnsi="Verdana"/>
                <w:sz w:val="16"/>
                <w:szCs w:val="16"/>
              </w:rPr>
            </w:pPr>
          </w:p>
          <w:p w14:paraId="405E33B9" w14:textId="77777777" w:rsidR="00AC6FCC" w:rsidRPr="005C03A2" w:rsidRDefault="00AC6FCC" w:rsidP="00AC6FCC">
            <w:pPr>
              <w:spacing w:after="120"/>
              <w:jc w:val="both"/>
              <w:rPr>
                <w:rFonts w:ascii="Verdana" w:eastAsia="Calibri" w:hAnsi="Verdana"/>
                <w:sz w:val="16"/>
                <w:szCs w:val="16"/>
              </w:rPr>
            </w:pPr>
          </w:p>
          <w:p w14:paraId="78F3085C"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w:t>
            </w:r>
          </w:p>
          <w:p w14:paraId="1E94AE8E" w14:textId="77777777" w:rsidR="00AC6FCC" w:rsidRPr="005C03A2" w:rsidRDefault="00AC6FCC" w:rsidP="00AC6FCC">
            <w:pPr>
              <w:jc w:val="both"/>
              <w:rPr>
                <w:rFonts w:ascii="Verdana" w:eastAsia="Calibri" w:hAnsi="Verdana"/>
                <w:sz w:val="16"/>
                <w:szCs w:val="16"/>
              </w:rPr>
            </w:pPr>
          </w:p>
          <w:p w14:paraId="48F93E40" w14:textId="77777777" w:rsidR="00AC6FCC" w:rsidRPr="005C03A2" w:rsidRDefault="00AC6FCC" w:rsidP="00AC6FCC">
            <w:pPr>
              <w:spacing w:after="120"/>
              <w:jc w:val="both"/>
              <w:rPr>
                <w:rFonts w:ascii="Verdana" w:eastAsia="Calibri" w:hAnsi="Verdana"/>
                <w:sz w:val="16"/>
                <w:szCs w:val="16"/>
              </w:rPr>
            </w:pPr>
          </w:p>
          <w:p w14:paraId="1CD5EDB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1B44205A" w14:textId="77777777" w:rsidTr="00AC6FCC">
        <w:tc>
          <w:tcPr>
            <w:tcW w:w="5544" w:type="dxa"/>
          </w:tcPr>
          <w:p w14:paraId="6606D499" w14:textId="77777777" w:rsidR="00AC6FCC" w:rsidRPr="005C03A2" w:rsidRDefault="00906033" w:rsidP="00AC6FCC">
            <w:pPr>
              <w:spacing w:before="120" w:after="120"/>
              <w:jc w:val="both"/>
              <w:rPr>
                <w:rFonts w:ascii="Verdana" w:eastAsia="Calibri" w:hAnsi="Verdana"/>
                <w:sz w:val="16"/>
                <w:szCs w:val="16"/>
              </w:rPr>
            </w:pPr>
            <w:r w:rsidRPr="005C03A2">
              <w:rPr>
                <w:rFonts w:ascii="Verdana" w:eastAsia="Calibri" w:hAnsi="Verdana"/>
                <w:sz w:val="16"/>
                <w:szCs w:val="16"/>
              </w:rPr>
              <w:t>4</w:t>
            </w:r>
            <w:r w:rsidR="00AC6FCC" w:rsidRPr="005C03A2">
              <w:rPr>
                <w:rFonts w:ascii="Verdana" w:eastAsia="Calibri" w:hAnsi="Verdana"/>
                <w:sz w:val="16"/>
                <w:szCs w:val="16"/>
              </w:rPr>
              <w:t xml:space="preserve">) La operadora económica podrá aplicar las siguientes </w:t>
            </w:r>
            <w:r w:rsidR="00AC6FCC" w:rsidRPr="005C03A2">
              <w:rPr>
                <w:rFonts w:ascii="Verdana" w:eastAsia="Calibri" w:hAnsi="Verdana"/>
                <w:b/>
                <w:sz w:val="16"/>
                <w:szCs w:val="16"/>
              </w:rPr>
              <w:t>medidas de gestión medioambiental</w:t>
            </w:r>
            <w:r w:rsidR="00AC6FCC" w:rsidRPr="005C03A2">
              <w:rPr>
                <w:rFonts w:ascii="Verdana" w:eastAsia="Calibri" w:hAnsi="Verdana"/>
                <w:sz w:val="16"/>
                <w:szCs w:val="16"/>
              </w:rPr>
              <w:t xml:space="preserve"> al ejecutar el contrato:</w:t>
            </w:r>
          </w:p>
        </w:tc>
        <w:tc>
          <w:tcPr>
            <w:tcW w:w="4479" w:type="dxa"/>
          </w:tcPr>
          <w:p w14:paraId="2F16DDB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0983BF88" w14:textId="77777777" w:rsidTr="00AC6FCC">
        <w:tc>
          <w:tcPr>
            <w:tcW w:w="5544" w:type="dxa"/>
          </w:tcPr>
          <w:p w14:paraId="1F99EDFF" w14:textId="77777777" w:rsidR="00AC6FCC" w:rsidRPr="005C03A2" w:rsidRDefault="00906033" w:rsidP="00AC6FCC">
            <w:pPr>
              <w:spacing w:before="120" w:after="120"/>
              <w:jc w:val="both"/>
              <w:rPr>
                <w:rFonts w:ascii="Verdana" w:eastAsia="Calibri" w:hAnsi="Verdana"/>
                <w:sz w:val="16"/>
                <w:szCs w:val="16"/>
              </w:rPr>
            </w:pPr>
            <w:r w:rsidRPr="005C03A2">
              <w:rPr>
                <w:rFonts w:ascii="Verdana" w:eastAsia="Calibri" w:hAnsi="Verdana"/>
                <w:sz w:val="16"/>
                <w:szCs w:val="16"/>
              </w:rPr>
              <w:t>5</w:t>
            </w:r>
            <w:r w:rsidR="00AC6FCC" w:rsidRPr="005C03A2">
              <w:rPr>
                <w:rFonts w:ascii="Verdana" w:eastAsia="Calibri" w:hAnsi="Verdana"/>
                <w:sz w:val="16"/>
                <w:szCs w:val="16"/>
              </w:rPr>
              <w:t>) La plantilla media anual de la operadora económica y el número de personal directivo durante los tres últimos años fueron los siguientes:</w:t>
            </w:r>
          </w:p>
        </w:tc>
        <w:tc>
          <w:tcPr>
            <w:tcW w:w="4479" w:type="dxa"/>
          </w:tcPr>
          <w:p w14:paraId="6F4C062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Año, plantilla media anual:</w:t>
            </w:r>
          </w:p>
          <w:p w14:paraId="52961BE7"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63B95D3C"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593AAB59"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w:t>
            </w:r>
          </w:p>
          <w:p w14:paraId="3ACC6C65"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Año, número de directivos:</w:t>
            </w:r>
          </w:p>
          <w:p w14:paraId="4F672A38"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43CB83C8"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718B5689"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w:t>
            </w:r>
          </w:p>
        </w:tc>
      </w:tr>
      <w:tr w:rsidR="00AC6FCC" w:rsidRPr="005C03A2" w14:paraId="234919EB" w14:textId="77777777" w:rsidTr="00AC6FCC">
        <w:tc>
          <w:tcPr>
            <w:tcW w:w="5544" w:type="dxa"/>
          </w:tcPr>
          <w:p w14:paraId="1E577E54" w14:textId="77777777" w:rsidR="00AC6FCC" w:rsidRPr="005C03A2" w:rsidRDefault="00906033" w:rsidP="00AC6FCC">
            <w:pPr>
              <w:spacing w:before="120" w:after="120"/>
              <w:jc w:val="both"/>
              <w:rPr>
                <w:rFonts w:ascii="Verdana" w:eastAsia="Calibri" w:hAnsi="Verdana"/>
                <w:sz w:val="16"/>
                <w:szCs w:val="16"/>
              </w:rPr>
            </w:pPr>
            <w:r w:rsidRPr="005C03A2">
              <w:rPr>
                <w:rFonts w:ascii="Verdana" w:eastAsia="Calibri" w:hAnsi="Verdana"/>
                <w:sz w:val="16"/>
                <w:szCs w:val="16"/>
              </w:rPr>
              <w:t>6</w:t>
            </w:r>
            <w:r w:rsidR="00AC6FCC" w:rsidRPr="005C03A2">
              <w:rPr>
                <w:rFonts w:ascii="Verdana" w:eastAsia="Calibri" w:hAnsi="Verdana"/>
                <w:sz w:val="16"/>
                <w:szCs w:val="16"/>
              </w:rPr>
              <w:t xml:space="preserve">) La operadora económica dispondrá de la </w:t>
            </w:r>
            <w:r w:rsidR="00AC6FCC" w:rsidRPr="005C03A2">
              <w:rPr>
                <w:rFonts w:ascii="Verdana" w:eastAsia="Calibri" w:hAnsi="Verdana"/>
                <w:b/>
                <w:sz w:val="16"/>
                <w:szCs w:val="16"/>
              </w:rPr>
              <w:t>maquinaría,</w:t>
            </w:r>
            <w:r w:rsidR="00AC6FCC" w:rsidRPr="005C03A2">
              <w:rPr>
                <w:rFonts w:ascii="Verdana" w:eastAsia="Calibri" w:hAnsi="Verdana"/>
                <w:sz w:val="16"/>
                <w:szCs w:val="16"/>
              </w:rPr>
              <w:t xml:space="preserve"> </w:t>
            </w:r>
            <w:r w:rsidR="00AC6FCC" w:rsidRPr="005C03A2">
              <w:rPr>
                <w:rFonts w:ascii="Verdana" w:eastAsia="Calibri" w:hAnsi="Verdana"/>
                <w:b/>
                <w:sz w:val="16"/>
                <w:szCs w:val="16"/>
              </w:rPr>
              <w:t>material</w:t>
            </w:r>
            <w:r w:rsidR="00AC6FCC" w:rsidRPr="005C03A2">
              <w:rPr>
                <w:rFonts w:ascii="Verdana" w:eastAsia="Calibri" w:hAnsi="Verdana"/>
                <w:sz w:val="16"/>
                <w:szCs w:val="16"/>
              </w:rPr>
              <w:t xml:space="preserve"> </w:t>
            </w:r>
            <w:r w:rsidR="00AC6FCC" w:rsidRPr="005C03A2">
              <w:rPr>
                <w:rFonts w:ascii="Verdana" w:eastAsia="Calibri" w:hAnsi="Verdana"/>
                <w:b/>
                <w:sz w:val="16"/>
                <w:szCs w:val="16"/>
              </w:rPr>
              <w:t>y el equipo técnico</w:t>
            </w:r>
            <w:r w:rsidR="00AC6FCC" w:rsidRPr="005C03A2">
              <w:rPr>
                <w:rFonts w:ascii="Verdana" w:eastAsia="Calibri" w:hAnsi="Verdana"/>
                <w:sz w:val="16"/>
                <w:szCs w:val="16"/>
              </w:rPr>
              <w:t xml:space="preserve"> siguientes para ejecutar el contrato:</w:t>
            </w:r>
          </w:p>
        </w:tc>
        <w:tc>
          <w:tcPr>
            <w:tcW w:w="4479" w:type="dxa"/>
          </w:tcPr>
          <w:p w14:paraId="1D961FA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bl>
    <w:p w14:paraId="46741474" w14:textId="77777777" w:rsidR="00C12988" w:rsidRPr="005C03A2" w:rsidRDefault="00C12988" w:rsidP="00AC6FCC">
      <w:pPr>
        <w:spacing w:before="120" w:after="120"/>
        <w:ind w:right="-425"/>
        <w:jc w:val="center"/>
        <w:rPr>
          <w:rFonts w:ascii="Verdana" w:eastAsia="Calibri" w:hAnsi="Verdana"/>
          <w:b/>
          <w:sz w:val="19"/>
          <w:szCs w:val="19"/>
        </w:rPr>
      </w:pPr>
    </w:p>
    <w:p w14:paraId="6E4175F0" w14:textId="77777777" w:rsidR="00C12988" w:rsidRPr="005C03A2" w:rsidRDefault="00C12988">
      <w:pPr>
        <w:rPr>
          <w:rFonts w:ascii="Verdana" w:eastAsia="Calibri" w:hAnsi="Verdana"/>
          <w:b/>
          <w:sz w:val="19"/>
          <w:szCs w:val="19"/>
        </w:rPr>
      </w:pPr>
      <w:r w:rsidRPr="005C03A2">
        <w:rPr>
          <w:rFonts w:ascii="Verdana" w:eastAsia="Calibri" w:hAnsi="Verdana"/>
          <w:b/>
          <w:sz w:val="19"/>
          <w:szCs w:val="19"/>
        </w:rPr>
        <w:br w:type="page"/>
      </w:r>
    </w:p>
    <w:p w14:paraId="6056632F"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5C03A2" w14:paraId="2F5FD855" w14:textId="77777777" w:rsidTr="00AC6FCC">
        <w:tc>
          <w:tcPr>
            <w:tcW w:w="10009" w:type="dxa"/>
            <w:shd w:val="clear" w:color="auto" w:fill="D9D9D9"/>
          </w:tcPr>
          <w:p w14:paraId="6D27EA99"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5C03A2"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5C03A2" w14:paraId="08B23EB6" w14:textId="77777777" w:rsidTr="00AC6FCC">
        <w:tc>
          <w:tcPr>
            <w:tcW w:w="5516" w:type="dxa"/>
          </w:tcPr>
          <w:p w14:paraId="5C147EA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Sistemas de aseguramiento de la calidad y normas de gestión medioambiental</w:t>
            </w:r>
          </w:p>
        </w:tc>
        <w:tc>
          <w:tcPr>
            <w:tcW w:w="4479" w:type="dxa"/>
          </w:tcPr>
          <w:p w14:paraId="194BB6D8"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5483B17" w14:textId="77777777" w:rsidTr="00AC6FCC">
        <w:tc>
          <w:tcPr>
            <w:tcW w:w="5516" w:type="dxa"/>
          </w:tcPr>
          <w:p w14:paraId="391C6F1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¿Podrá la operadora económica presentar certificados expedidos por organismos independientes que acrediten que cumple las normas de </w:t>
            </w:r>
            <w:r w:rsidRPr="005C03A2">
              <w:rPr>
                <w:rFonts w:ascii="Verdana" w:eastAsia="Calibri" w:hAnsi="Verdana"/>
                <w:b/>
                <w:sz w:val="16"/>
                <w:szCs w:val="16"/>
              </w:rPr>
              <w:t>aseguramiento</w:t>
            </w:r>
            <w:r w:rsidRPr="005C03A2">
              <w:rPr>
                <w:rFonts w:ascii="Verdana" w:eastAsia="Calibri" w:hAnsi="Verdana"/>
                <w:sz w:val="16"/>
                <w:szCs w:val="16"/>
              </w:rPr>
              <w:t xml:space="preserve"> </w:t>
            </w:r>
            <w:r w:rsidRPr="005C03A2">
              <w:rPr>
                <w:rFonts w:ascii="Verdana" w:eastAsia="Calibri" w:hAnsi="Verdana"/>
                <w:b/>
                <w:sz w:val="16"/>
                <w:szCs w:val="16"/>
              </w:rPr>
              <w:t>de la calidad</w:t>
            </w:r>
            <w:r w:rsidRPr="005C03A2">
              <w:rPr>
                <w:rFonts w:ascii="Verdana" w:eastAsia="Calibri" w:hAnsi="Verdana"/>
                <w:sz w:val="16"/>
                <w:szCs w:val="16"/>
              </w:rPr>
              <w:t xml:space="preserve"> requeridas, en particular en materia de accesibilidad para personas con discapacidad?</w:t>
            </w:r>
          </w:p>
          <w:p w14:paraId="12DF585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Si la respuesta es negativa,</w:t>
            </w:r>
            <w:r w:rsidRPr="005C03A2">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79" w:type="dxa"/>
          </w:tcPr>
          <w:p w14:paraId="2C1D8CF6" w14:textId="77777777" w:rsidR="00AC6FCC" w:rsidRPr="005C03A2" w:rsidRDefault="00AC6FCC" w:rsidP="00AC6FCC">
            <w:pPr>
              <w:spacing w:before="8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4B58C9E" w14:textId="77777777" w:rsidR="00AC6FCC" w:rsidRPr="005C03A2" w:rsidRDefault="00AC6FCC" w:rsidP="00AC6FCC">
            <w:pPr>
              <w:jc w:val="both"/>
              <w:rPr>
                <w:rFonts w:ascii="Verdana" w:eastAsia="Calibri" w:hAnsi="Verdana"/>
                <w:sz w:val="16"/>
                <w:szCs w:val="16"/>
              </w:rPr>
            </w:pPr>
          </w:p>
          <w:p w14:paraId="43E0354E" w14:textId="77777777" w:rsidR="00AC6FCC" w:rsidRPr="005C03A2" w:rsidRDefault="00AC6FCC" w:rsidP="00AC6FCC">
            <w:pPr>
              <w:jc w:val="both"/>
              <w:rPr>
                <w:rFonts w:ascii="Verdana" w:eastAsia="Calibri" w:hAnsi="Verdana"/>
                <w:sz w:val="16"/>
                <w:szCs w:val="16"/>
              </w:rPr>
            </w:pPr>
          </w:p>
          <w:p w14:paraId="0B69DC1D" w14:textId="77777777" w:rsidR="00AC6FCC" w:rsidRPr="005C03A2" w:rsidRDefault="00AC6FCC" w:rsidP="00AC6FCC">
            <w:pPr>
              <w:jc w:val="both"/>
              <w:rPr>
                <w:rFonts w:ascii="Verdana" w:eastAsia="Calibri" w:hAnsi="Verdana"/>
                <w:sz w:val="16"/>
                <w:szCs w:val="16"/>
              </w:rPr>
            </w:pPr>
          </w:p>
          <w:p w14:paraId="772DF1CA" w14:textId="77777777" w:rsidR="00AC6FCC" w:rsidRPr="005C03A2" w:rsidRDefault="00AC6FCC" w:rsidP="00AC6FCC">
            <w:pPr>
              <w:spacing w:after="120"/>
              <w:jc w:val="both"/>
              <w:rPr>
                <w:rFonts w:ascii="Verdana" w:eastAsia="Calibri" w:hAnsi="Verdana"/>
                <w:sz w:val="16"/>
                <w:szCs w:val="16"/>
              </w:rPr>
            </w:pPr>
          </w:p>
          <w:p w14:paraId="38A1C77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w:t>
            </w:r>
          </w:p>
          <w:p w14:paraId="316F2961" w14:textId="77777777" w:rsidR="00AC6FCC" w:rsidRPr="005C03A2" w:rsidRDefault="00AC6FCC" w:rsidP="00AC6FCC">
            <w:pPr>
              <w:jc w:val="both"/>
              <w:rPr>
                <w:rFonts w:ascii="Verdana" w:eastAsia="Calibri" w:hAnsi="Verdana"/>
                <w:sz w:val="16"/>
                <w:szCs w:val="16"/>
              </w:rPr>
            </w:pPr>
          </w:p>
          <w:p w14:paraId="10934AB4" w14:textId="77777777" w:rsidR="00AC6FCC" w:rsidRPr="005C03A2" w:rsidRDefault="00AC6FCC" w:rsidP="00AC6FCC">
            <w:pPr>
              <w:spacing w:after="120"/>
              <w:jc w:val="both"/>
              <w:rPr>
                <w:rFonts w:ascii="Verdana" w:eastAsia="Calibri" w:hAnsi="Verdana"/>
                <w:sz w:val="16"/>
                <w:szCs w:val="16"/>
              </w:rPr>
            </w:pPr>
          </w:p>
          <w:p w14:paraId="7DA59468"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7008F7C7" w14:textId="77777777" w:rsidTr="00AC6FCC">
        <w:tc>
          <w:tcPr>
            <w:tcW w:w="5516" w:type="dxa"/>
          </w:tcPr>
          <w:p w14:paraId="3F0FA4F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¿Podrá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 xml:space="preserve">presentar </w:t>
            </w:r>
            <w:r w:rsidRPr="005C03A2">
              <w:rPr>
                <w:rFonts w:ascii="Verdana" w:eastAsia="Calibri" w:hAnsi="Verdana"/>
                <w:b/>
                <w:sz w:val="16"/>
                <w:szCs w:val="16"/>
              </w:rPr>
              <w:t>certificados</w:t>
            </w:r>
            <w:r w:rsidRPr="005C03A2">
              <w:rPr>
                <w:rFonts w:ascii="Verdana" w:eastAsia="Calibri" w:hAnsi="Verdana"/>
                <w:sz w:val="16"/>
                <w:szCs w:val="16"/>
              </w:rPr>
              <w:t xml:space="preserve"> expedidos por organismos independientes que acrediten que aplica los </w:t>
            </w:r>
            <w:r w:rsidRPr="005C03A2">
              <w:rPr>
                <w:rFonts w:ascii="Verdana" w:eastAsia="Calibri" w:hAnsi="Verdana"/>
                <w:b/>
                <w:sz w:val="16"/>
                <w:szCs w:val="16"/>
              </w:rPr>
              <w:t>sistemas o normas de gestión</w:t>
            </w:r>
            <w:r w:rsidRPr="005C03A2">
              <w:rPr>
                <w:rFonts w:ascii="Verdana" w:eastAsia="Calibri" w:hAnsi="Verdana"/>
                <w:sz w:val="16"/>
                <w:szCs w:val="16"/>
              </w:rPr>
              <w:t xml:space="preserve"> </w:t>
            </w:r>
            <w:r w:rsidRPr="005C03A2">
              <w:rPr>
                <w:rFonts w:ascii="Verdana" w:eastAsia="Calibri" w:hAnsi="Verdana"/>
                <w:b/>
                <w:sz w:val="16"/>
                <w:szCs w:val="16"/>
              </w:rPr>
              <w:t>medioambiental</w:t>
            </w:r>
            <w:r w:rsidRPr="005C03A2">
              <w:rPr>
                <w:rFonts w:ascii="Verdana" w:eastAsia="Calibri" w:hAnsi="Verdana"/>
                <w:sz w:val="16"/>
                <w:szCs w:val="16"/>
              </w:rPr>
              <w:t xml:space="preserve"> requeridos?</w:t>
            </w:r>
          </w:p>
          <w:p w14:paraId="5637853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Si la respuesta es negativa, sírvase explicar por qué y especificar de qué otros medios de prueba sobre los </w:t>
            </w:r>
            <w:r w:rsidRPr="005C03A2">
              <w:rPr>
                <w:rFonts w:ascii="Verdana" w:eastAsia="Calibri" w:hAnsi="Verdana"/>
                <w:b/>
                <w:sz w:val="16"/>
                <w:szCs w:val="16"/>
              </w:rPr>
              <w:t>sistemas o normas de gestión medioambiental</w:t>
            </w:r>
            <w:r w:rsidRPr="005C03A2">
              <w:rPr>
                <w:rFonts w:ascii="Verdana" w:eastAsia="Calibri" w:hAnsi="Verdana"/>
                <w:sz w:val="16"/>
                <w:szCs w:val="16"/>
              </w:rPr>
              <w:t xml:space="preserve"> se dispone:</w:t>
            </w:r>
          </w:p>
          <w:p w14:paraId="2AFF979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w:t>
            </w:r>
            <w:r w:rsidRPr="005C03A2">
              <w:rPr>
                <w:rFonts w:ascii="Verdana" w:eastAsia="Calibri" w:hAnsi="Verdana"/>
                <w:sz w:val="16"/>
                <w:szCs w:val="16"/>
                <w:vertAlign w:val="superscript"/>
              </w:rPr>
              <w:footnoteReference w:id="54"/>
            </w:r>
            <w:r w:rsidRPr="005C03A2">
              <w:rPr>
                <w:rFonts w:ascii="Verdana" w:eastAsia="Calibri" w:hAnsi="Verdana"/>
                <w:sz w:val="16"/>
                <w:szCs w:val="16"/>
                <w:vertAlign w:val="superscript"/>
              </w:rPr>
              <w:t>,</w:t>
            </w:r>
            <w:r w:rsidRPr="005C03A2">
              <w:rPr>
                <w:rFonts w:ascii="Verdana" w:eastAsia="Calibri" w:hAnsi="Verdana"/>
                <w:sz w:val="16"/>
                <w:szCs w:val="16"/>
              </w:rPr>
              <w:t xml:space="preserve"> sírvase indicar:</w:t>
            </w:r>
          </w:p>
        </w:tc>
        <w:tc>
          <w:tcPr>
            <w:tcW w:w="4479" w:type="dxa"/>
          </w:tcPr>
          <w:p w14:paraId="6F2363ED" w14:textId="77777777" w:rsidR="00AC6FCC" w:rsidRPr="005C03A2" w:rsidRDefault="00AC6FCC" w:rsidP="00AC6FCC">
            <w:pPr>
              <w:spacing w:before="6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Pr="005C03A2">
              <w:rPr>
                <w:rFonts w:ascii="Verdana" w:hAnsi="Verdana"/>
                <w:sz w:val="16"/>
                <w:szCs w:val="16"/>
              </w:rPr>
            </w:r>
            <w:r w:rsidRPr="005C03A2">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3BBD5B15" w14:textId="77777777" w:rsidR="00AC6FCC" w:rsidRPr="005C03A2" w:rsidRDefault="00AC6FCC" w:rsidP="00AC6FCC">
            <w:pPr>
              <w:jc w:val="both"/>
              <w:rPr>
                <w:rFonts w:ascii="Verdana" w:eastAsia="Calibri" w:hAnsi="Verdana"/>
                <w:sz w:val="16"/>
                <w:szCs w:val="16"/>
              </w:rPr>
            </w:pPr>
          </w:p>
          <w:p w14:paraId="6A5C0254" w14:textId="77777777" w:rsidR="00AC6FCC" w:rsidRPr="005C03A2" w:rsidRDefault="00AC6FCC" w:rsidP="00AC6FCC">
            <w:pPr>
              <w:jc w:val="both"/>
              <w:rPr>
                <w:rFonts w:ascii="Verdana" w:eastAsia="Calibri" w:hAnsi="Verdana"/>
                <w:sz w:val="16"/>
                <w:szCs w:val="16"/>
              </w:rPr>
            </w:pPr>
          </w:p>
          <w:p w14:paraId="66D23837" w14:textId="77777777" w:rsidR="00AC6FCC" w:rsidRPr="005C03A2" w:rsidRDefault="00AC6FCC" w:rsidP="00AC6FCC">
            <w:pPr>
              <w:spacing w:after="120"/>
              <w:jc w:val="both"/>
              <w:rPr>
                <w:rFonts w:ascii="Verdana" w:eastAsia="Calibri" w:hAnsi="Verdana"/>
                <w:sz w:val="16"/>
                <w:szCs w:val="16"/>
              </w:rPr>
            </w:pPr>
          </w:p>
          <w:p w14:paraId="29C37EC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w:t>
            </w:r>
          </w:p>
          <w:p w14:paraId="4BE48318" w14:textId="77777777" w:rsidR="00AC6FCC" w:rsidRPr="005C03A2" w:rsidRDefault="00AC6FCC" w:rsidP="00AC6FCC">
            <w:pPr>
              <w:jc w:val="both"/>
              <w:rPr>
                <w:rFonts w:ascii="Verdana" w:eastAsia="Calibri" w:hAnsi="Verdana"/>
                <w:sz w:val="16"/>
                <w:szCs w:val="16"/>
              </w:rPr>
            </w:pPr>
          </w:p>
          <w:p w14:paraId="18861CE4" w14:textId="77777777" w:rsidR="00AC6FCC" w:rsidRPr="005C03A2" w:rsidRDefault="00AC6FCC" w:rsidP="00AC6FCC">
            <w:pPr>
              <w:spacing w:after="120"/>
              <w:jc w:val="both"/>
              <w:rPr>
                <w:rFonts w:ascii="Verdana" w:eastAsia="Calibri" w:hAnsi="Verdana"/>
                <w:sz w:val="16"/>
                <w:szCs w:val="16"/>
              </w:rPr>
            </w:pPr>
          </w:p>
          <w:p w14:paraId="6C0F2341"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bl>
    <w:p w14:paraId="23169284" w14:textId="77777777" w:rsidR="00AC6FCC" w:rsidRPr="005C03A2" w:rsidRDefault="00AC6FCC" w:rsidP="00AC6FCC">
      <w:pPr>
        <w:spacing w:before="120" w:after="120"/>
        <w:ind w:right="-425"/>
        <w:jc w:val="center"/>
        <w:rPr>
          <w:rFonts w:ascii="Verdana" w:eastAsia="Calibri" w:hAnsi="Verdana"/>
          <w:b/>
          <w:sz w:val="19"/>
          <w:szCs w:val="19"/>
        </w:rPr>
      </w:pPr>
    </w:p>
    <w:p w14:paraId="33FFAA4B" w14:textId="77777777" w:rsidR="00AC6FCC" w:rsidRPr="005C03A2" w:rsidRDefault="00AC6FCC" w:rsidP="00AC6FCC">
      <w:pPr>
        <w:rPr>
          <w:rFonts w:ascii="Verdana" w:eastAsia="Calibri" w:hAnsi="Verdana"/>
          <w:b/>
          <w:sz w:val="19"/>
          <w:szCs w:val="19"/>
        </w:rPr>
      </w:pPr>
      <w:r w:rsidRPr="005C03A2">
        <w:rPr>
          <w:rFonts w:ascii="Verdana" w:eastAsia="Calibri" w:hAnsi="Verdana"/>
          <w:b/>
          <w:sz w:val="19"/>
          <w:szCs w:val="19"/>
        </w:rPr>
        <w:br w:type="page"/>
      </w:r>
    </w:p>
    <w:p w14:paraId="7234DF00"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Parte VI: Declaraciones finales</w:t>
      </w:r>
    </w:p>
    <w:p w14:paraId="715C0872" w14:textId="77777777" w:rsidR="00AC6FCC" w:rsidRPr="005C03A2" w:rsidRDefault="00AC6FCC" w:rsidP="00565E09">
      <w:pPr>
        <w:spacing w:before="120" w:after="120"/>
        <w:ind w:right="-425"/>
        <w:jc w:val="both"/>
        <w:rPr>
          <w:rFonts w:ascii="Verdana" w:eastAsia="Calibri" w:hAnsi="Verdana"/>
          <w:sz w:val="19"/>
          <w:szCs w:val="19"/>
        </w:rPr>
      </w:pPr>
      <w:r w:rsidRPr="005C03A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5C03A2" w:rsidRDefault="00AC6FCC" w:rsidP="00565E09">
      <w:pPr>
        <w:spacing w:before="120" w:after="120"/>
        <w:ind w:right="-425"/>
        <w:jc w:val="both"/>
        <w:rPr>
          <w:rFonts w:ascii="Verdana" w:eastAsia="Calibri" w:hAnsi="Verdana"/>
          <w:sz w:val="19"/>
          <w:szCs w:val="19"/>
        </w:rPr>
      </w:pPr>
      <w:r w:rsidRPr="005C03A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5C03A2" w:rsidRDefault="00AC6FCC" w:rsidP="001161DC">
      <w:pPr>
        <w:numPr>
          <w:ilvl w:val="0"/>
          <w:numId w:val="125"/>
        </w:numPr>
        <w:spacing w:before="120" w:after="120"/>
        <w:ind w:right="-425"/>
        <w:jc w:val="both"/>
        <w:rPr>
          <w:rFonts w:ascii="Verdana" w:eastAsia="Calibri" w:hAnsi="Verdana"/>
          <w:sz w:val="19"/>
          <w:szCs w:val="19"/>
        </w:rPr>
      </w:pPr>
      <w:r w:rsidRPr="005C03A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C03A2">
        <w:rPr>
          <w:rFonts w:ascii="Verdana" w:eastAsia="Calibri" w:hAnsi="Verdana"/>
          <w:b/>
          <w:sz w:val="19"/>
          <w:szCs w:val="19"/>
          <w:vertAlign w:val="superscript"/>
        </w:rPr>
        <w:footnoteReference w:id="55"/>
      </w:r>
      <w:r w:rsidRPr="005C03A2">
        <w:rPr>
          <w:rFonts w:ascii="Verdana" w:eastAsia="Calibri" w:hAnsi="Verdana"/>
          <w:b/>
          <w:sz w:val="19"/>
          <w:szCs w:val="19"/>
          <w:vertAlign w:val="superscript"/>
        </w:rPr>
        <w:t>,</w:t>
      </w:r>
      <w:r w:rsidRPr="005C03A2">
        <w:rPr>
          <w:rFonts w:ascii="Verdana" w:eastAsia="Calibri" w:hAnsi="Verdana"/>
          <w:sz w:val="19"/>
          <w:szCs w:val="19"/>
        </w:rPr>
        <w:t xml:space="preserve"> o</w:t>
      </w:r>
    </w:p>
    <w:p w14:paraId="53CD55F2" w14:textId="77777777" w:rsidR="00AC6FCC" w:rsidRPr="005C03A2" w:rsidRDefault="00AC6FCC" w:rsidP="001161DC">
      <w:pPr>
        <w:numPr>
          <w:ilvl w:val="0"/>
          <w:numId w:val="125"/>
        </w:numPr>
        <w:spacing w:before="120" w:after="120"/>
        <w:ind w:right="-425"/>
        <w:jc w:val="both"/>
        <w:rPr>
          <w:rFonts w:ascii="Verdana" w:eastAsia="Calibri" w:hAnsi="Verdana"/>
          <w:sz w:val="19"/>
          <w:szCs w:val="19"/>
        </w:rPr>
      </w:pPr>
      <w:r w:rsidRPr="005C03A2">
        <w:rPr>
          <w:rFonts w:ascii="Verdana" w:eastAsia="Calibri" w:hAnsi="Verdana"/>
          <w:sz w:val="19"/>
          <w:szCs w:val="19"/>
        </w:rPr>
        <w:t xml:space="preserve"> A partir del 18 de octubre de 2018</w:t>
      </w:r>
      <w:r w:rsidRPr="005C03A2">
        <w:rPr>
          <w:rFonts w:ascii="Verdana" w:eastAsia="Calibri" w:hAnsi="Verdana"/>
          <w:b/>
          <w:sz w:val="19"/>
          <w:szCs w:val="19"/>
          <w:vertAlign w:val="superscript"/>
        </w:rPr>
        <w:footnoteReference w:id="56"/>
      </w:r>
      <w:r w:rsidRPr="005C03A2">
        <w:rPr>
          <w:rFonts w:ascii="Verdana" w:eastAsia="Calibri" w:hAnsi="Verdana"/>
          <w:sz w:val="19"/>
          <w:szCs w:val="19"/>
        </w:rPr>
        <w:t xml:space="preserve"> a más tardar el poder adjudicador ya posea los documentos en cuestión.</w:t>
      </w:r>
    </w:p>
    <w:p w14:paraId="146D8D9E" w14:textId="77777777" w:rsidR="00AC6FCC" w:rsidRPr="005C03A2" w:rsidRDefault="00AC6FCC" w:rsidP="00565E09">
      <w:pPr>
        <w:spacing w:before="120" w:after="120"/>
        <w:ind w:right="-425"/>
        <w:jc w:val="both"/>
        <w:rPr>
          <w:rFonts w:ascii="Verdana" w:eastAsia="Calibri" w:hAnsi="Verdana"/>
          <w:sz w:val="19"/>
          <w:szCs w:val="19"/>
        </w:rPr>
      </w:pPr>
      <w:r w:rsidRPr="005C03A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C03A2">
        <w:rPr>
          <w:rFonts w:ascii="Verdana" w:eastAsia="Calibri" w:hAnsi="Verdana"/>
          <w:b/>
          <w:sz w:val="19"/>
          <w:szCs w:val="19"/>
          <w:vertAlign w:val="superscript"/>
        </w:rPr>
        <w:footnoteReference w:id="57"/>
      </w:r>
      <w:r w:rsidRPr="005C03A2">
        <w:rPr>
          <w:rFonts w:ascii="Verdana" w:eastAsia="Calibri" w:hAnsi="Verdana"/>
          <w:sz w:val="19"/>
          <w:szCs w:val="19"/>
        </w:rPr>
        <w:t xml:space="preserve"> , a efectos de [indíquese el procedimiento de contratación: […]</w:t>
      </w:r>
      <w:r w:rsidRPr="005C03A2">
        <w:rPr>
          <w:rFonts w:ascii="Verdana" w:eastAsia="Calibri" w:hAnsi="Verdana"/>
          <w:b/>
          <w:sz w:val="19"/>
          <w:szCs w:val="19"/>
          <w:vertAlign w:val="superscript"/>
        </w:rPr>
        <w:footnoteReference w:id="58"/>
      </w:r>
    </w:p>
    <w:p w14:paraId="74CA0138" w14:textId="77777777" w:rsidR="00AC6FCC" w:rsidRPr="005C03A2" w:rsidRDefault="00AC6FCC" w:rsidP="00565E09">
      <w:pPr>
        <w:spacing w:before="120" w:after="120" w:line="360" w:lineRule="auto"/>
        <w:ind w:right="-425"/>
        <w:jc w:val="both"/>
        <w:rPr>
          <w:rFonts w:ascii="Verdana" w:eastAsia="Calibri" w:hAnsi="Verdana"/>
          <w:sz w:val="19"/>
          <w:szCs w:val="19"/>
        </w:rPr>
      </w:pPr>
      <w:r w:rsidRPr="005C03A2">
        <w:rPr>
          <w:rFonts w:ascii="Verdana" w:eastAsia="Calibri" w:hAnsi="Verdana"/>
          <w:sz w:val="19"/>
          <w:szCs w:val="19"/>
        </w:rPr>
        <w:t>Fecha, lugar y, cuando se exija(n) o sea(n) necesaria(s), firma(s): [</w:t>
      </w:r>
      <w:proofErr w:type="gramStart"/>
      <w:r w:rsidRPr="005C03A2">
        <w:rPr>
          <w:rFonts w:ascii="Verdana" w:eastAsia="Calibri" w:hAnsi="Verdana"/>
          <w:sz w:val="19"/>
          <w:szCs w:val="19"/>
        </w:rPr>
        <w:t>…….</w:t>
      </w:r>
      <w:proofErr w:type="gramEnd"/>
      <w:r w:rsidRPr="005C03A2">
        <w:rPr>
          <w:rFonts w:ascii="Verdana" w:eastAsia="Calibri" w:hAnsi="Verdana"/>
          <w:sz w:val="19"/>
          <w:szCs w:val="19"/>
        </w:rPr>
        <w:t>.]</w:t>
      </w:r>
    </w:p>
    <w:p w14:paraId="049DACDF" w14:textId="77777777" w:rsidR="006D608D" w:rsidRPr="005C03A2" w:rsidRDefault="006D608D" w:rsidP="006D608D">
      <w:pPr>
        <w:spacing w:line="360" w:lineRule="auto"/>
        <w:rPr>
          <w:rFonts w:ascii="Verdana" w:eastAsia="Calibri" w:hAnsi="Verdana"/>
          <w:sz w:val="18"/>
          <w:szCs w:val="18"/>
        </w:rPr>
      </w:pPr>
    </w:p>
    <w:p w14:paraId="2FFD8D4D" w14:textId="77777777" w:rsidR="006D608D" w:rsidRPr="005C03A2" w:rsidRDefault="006D608D" w:rsidP="006D608D">
      <w:pPr>
        <w:spacing w:line="360" w:lineRule="auto"/>
        <w:rPr>
          <w:rFonts w:ascii="Verdana" w:eastAsia="Calibri" w:hAnsi="Verdana"/>
          <w:sz w:val="18"/>
          <w:szCs w:val="18"/>
        </w:rPr>
      </w:pPr>
    </w:p>
    <w:p w14:paraId="2D2295D8" w14:textId="77777777" w:rsidR="006D608D" w:rsidRPr="005C03A2" w:rsidRDefault="006D608D" w:rsidP="006D608D">
      <w:pPr>
        <w:spacing w:line="360" w:lineRule="auto"/>
        <w:rPr>
          <w:rFonts w:ascii="Verdana" w:eastAsia="Calibri" w:hAnsi="Verdana"/>
          <w:sz w:val="18"/>
          <w:szCs w:val="18"/>
        </w:rPr>
      </w:pPr>
    </w:p>
    <w:p w14:paraId="22DB5544" w14:textId="77777777" w:rsidR="006D608D" w:rsidRPr="005C03A2" w:rsidRDefault="006D608D" w:rsidP="006D608D">
      <w:pPr>
        <w:spacing w:line="360" w:lineRule="auto"/>
        <w:rPr>
          <w:rFonts w:ascii="Verdana" w:eastAsia="Calibri" w:hAnsi="Verdana"/>
          <w:sz w:val="18"/>
          <w:szCs w:val="18"/>
        </w:rPr>
      </w:pPr>
    </w:p>
    <w:p w14:paraId="5362C45B" w14:textId="77777777" w:rsidR="006D608D" w:rsidRPr="005C03A2" w:rsidRDefault="006D608D" w:rsidP="006D608D">
      <w:pPr>
        <w:spacing w:line="360" w:lineRule="auto"/>
        <w:rPr>
          <w:rFonts w:ascii="Verdana" w:eastAsia="Calibri" w:hAnsi="Verdana"/>
          <w:sz w:val="18"/>
          <w:szCs w:val="18"/>
        </w:rPr>
      </w:pPr>
    </w:p>
    <w:p w14:paraId="0F13A8CF" w14:textId="77777777" w:rsidR="006D608D" w:rsidRPr="005C03A2" w:rsidRDefault="006D608D" w:rsidP="006D608D">
      <w:pPr>
        <w:spacing w:line="360" w:lineRule="auto"/>
        <w:rPr>
          <w:rFonts w:ascii="Verdana" w:eastAsia="Calibri" w:hAnsi="Verdana"/>
          <w:sz w:val="18"/>
          <w:szCs w:val="18"/>
        </w:rPr>
      </w:pPr>
    </w:p>
    <w:p w14:paraId="003FC733" w14:textId="77777777" w:rsidR="006D608D" w:rsidRPr="005C03A2" w:rsidRDefault="006D608D" w:rsidP="006D608D">
      <w:pPr>
        <w:spacing w:line="360" w:lineRule="auto"/>
        <w:rPr>
          <w:rFonts w:ascii="Verdana" w:eastAsia="Calibri" w:hAnsi="Verdana"/>
          <w:sz w:val="18"/>
          <w:szCs w:val="18"/>
        </w:rPr>
      </w:pPr>
    </w:p>
    <w:p w14:paraId="61D74F35" w14:textId="2EE1AB6C" w:rsidR="006D608D" w:rsidRPr="005C03A2" w:rsidRDefault="006D608D" w:rsidP="4E50904B">
      <w:pPr>
        <w:spacing w:line="360" w:lineRule="auto"/>
        <w:rPr>
          <w:rFonts w:ascii="Verdana" w:eastAsia="Calibri" w:hAnsi="Verdana"/>
          <w:sz w:val="18"/>
          <w:szCs w:val="18"/>
        </w:rPr>
      </w:pPr>
    </w:p>
    <w:p w14:paraId="1C068909" w14:textId="77777777" w:rsidR="006D608D" w:rsidRPr="005C03A2" w:rsidRDefault="006D608D" w:rsidP="006D608D">
      <w:pPr>
        <w:spacing w:line="360" w:lineRule="auto"/>
        <w:rPr>
          <w:rFonts w:ascii="Verdana" w:eastAsia="Calibri" w:hAnsi="Verdana"/>
          <w:sz w:val="18"/>
          <w:szCs w:val="18"/>
        </w:rPr>
      </w:pPr>
    </w:p>
    <w:p w14:paraId="41C3DD82"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1215A9C2" w14:textId="77777777" w:rsidR="00AC6FCC" w:rsidRPr="005C03A2" w:rsidRDefault="00AC6FCC" w:rsidP="00AC6FCC">
      <w:pPr>
        <w:shd w:val="clear" w:color="auto" w:fill="FFFFFF"/>
        <w:ind w:right="-425"/>
        <w:jc w:val="both"/>
        <w:rPr>
          <w:rFonts w:ascii="Verdana" w:hAnsi="Verdana"/>
          <w:b/>
          <w:sz w:val="14"/>
          <w:szCs w:val="14"/>
        </w:rPr>
      </w:pPr>
    </w:p>
    <w:p w14:paraId="641E2FAC"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7517BC29" w14:textId="77777777" w:rsidR="00AC6FCC" w:rsidRPr="005C03A2" w:rsidRDefault="00AC6FCC" w:rsidP="00AC6FCC">
      <w:pPr>
        <w:shd w:val="clear" w:color="auto" w:fill="FFFFFF"/>
        <w:ind w:right="-425"/>
        <w:jc w:val="both"/>
        <w:rPr>
          <w:rFonts w:ascii="Verdana" w:hAnsi="Verdana"/>
          <w:sz w:val="14"/>
          <w:szCs w:val="14"/>
        </w:rPr>
      </w:pPr>
    </w:p>
    <w:p w14:paraId="2A9A7991" w14:textId="77777777" w:rsidR="00AC6FCC" w:rsidRPr="005C03A2" w:rsidRDefault="00AC6FCC" w:rsidP="001161DC">
      <w:pPr>
        <w:numPr>
          <w:ilvl w:val="0"/>
          <w:numId w:val="12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03366F25" w14:textId="77777777" w:rsidR="00AC6FCC" w:rsidRPr="005C03A2" w:rsidRDefault="00AC6FCC" w:rsidP="001161DC">
      <w:pPr>
        <w:numPr>
          <w:ilvl w:val="0"/>
          <w:numId w:val="12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5C03A2" w:rsidRDefault="00AC6FCC" w:rsidP="001161DC">
      <w:pPr>
        <w:numPr>
          <w:ilvl w:val="0"/>
          <w:numId w:val="12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5C03A2" w:rsidRDefault="00AC6FCC" w:rsidP="001161DC">
      <w:pPr>
        <w:numPr>
          <w:ilvl w:val="0"/>
          <w:numId w:val="12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008ADAD0" w14:textId="77777777" w:rsidR="00AC6FCC" w:rsidRPr="005C03A2" w:rsidRDefault="00AC6FCC" w:rsidP="001161DC">
      <w:pPr>
        <w:numPr>
          <w:ilvl w:val="0"/>
          <w:numId w:val="12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69F905DF" w14:textId="77777777" w:rsidR="00AC6FCC" w:rsidRPr="005C03A2"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5C03A2" w:rsidRDefault="00AC6FCC" w:rsidP="00AC6FCC">
      <w:pPr>
        <w:shd w:val="clear" w:color="auto" w:fill="FFFFFF"/>
        <w:tabs>
          <w:tab w:val="left" w:pos="142"/>
        </w:tabs>
        <w:ind w:right="-425"/>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571B97C" w14:textId="77777777" w:rsidR="00AC6FCC" w:rsidRPr="005C03A2"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5C03A2" w:rsidRDefault="00AC6FCC" w:rsidP="0094604D">
      <w:pPr>
        <w:pStyle w:val="Ttulo3"/>
        <w:ind w:left="1701" w:hanging="1701"/>
        <w:rPr>
          <w:i/>
        </w:rPr>
      </w:pPr>
      <w:r w:rsidRPr="005C03A2">
        <w:rPr>
          <w:sz w:val="16"/>
          <w:szCs w:val="16"/>
          <w:lang w:val="es-ES_tradnl" w:eastAsia="en-US"/>
        </w:rPr>
        <w:br w:type="page"/>
      </w:r>
      <w:bookmarkStart w:id="921" w:name="_Toc34132954"/>
      <w:bookmarkStart w:id="922" w:name="_Toc38387838"/>
      <w:bookmarkStart w:id="923" w:name="_Toc39127505"/>
      <w:bookmarkStart w:id="924" w:name="_Toc40872929"/>
      <w:bookmarkStart w:id="925" w:name="_Toc48118077"/>
      <w:bookmarkStart w:id="926" w:name="_Toc215044387"/>
      <w:bookmarkEnd w:id="918"/>
      <w:r w:rsidRPr="005C03A2">
        <w:lastRenderedPageBreak/>
        <w:t>ANEXO II.2.-</w:t>
      </w:r>
      <w:r w:rsidRPr="005C03A2">
        <w:tab/>
        <w:t>COMPROMISO DE ADSCRIPCIÓN DE MEDIOS</w:t>
      </w:r>
      <w:bookmarkEnd w:id="921"/>
      <w:bookmarkEnd w:id="922"/>
      <w:bookmarkEnd w:id="923"/>
      <w:bookmarkEnd w:id="924"/>
      <w:bookmarkEnd w:id="925"/>
      <w:bookmarkEnd w:id="926"/>
    </w:p>
    <w:p w14:paraId="5557113A"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r w:rsidRPr="005C03A2">
        <w:rPr>
          <w:rFonts w:ascii="Verdana" w:hAnsi="Verdana"/>
          <w:sz w:val="19"/>
          <w:szCs w:val="19"/>
          <w:vertAlign w:val="superscript"/>
        </w:rPr>
        <w:footnoteReference w:id="59"/>
      </w:r>
      <w:r w:rsidRPr="005C03A2">
        <w:rPr>
          <w:rFonts w:ascii="Verdana" w:hAnsi="Verdana" w:cs="Tahoma"/>
          <w:sz w:val="19"/>
          <w:szCs w:val="19"/>
        </w:rPr>
        <w:t>Dña./D.…………………………………………………, en nombre propio o en representación de (</w:t>
      </w:r>
      <w:r w:rsidRPr="005C03A2">
        <w:rPr>
          <w:rFonts w:ascii="Verdana" w:hAnsi="Verdana" w:cs="Tahoma"/>
          <w:color w:val="0000FF"/>
          <w:sz w:val="19"/>
          <w:szCs w:val="19"/>
        </w:rPr>
        <w:t xml:space="preserve">operadora </w:t>
      </w:r>
      <w:proofErr w:type="gramStart"/>
      <w:r w:rsidRPr="005C03A2">
        <w:rPr>
          <w:rFonts w:ascii="Verdana" w:hAnsi="Verdana" w:cs="Tahoma"/>
          <w:color w:val="0000FF"/>
          <w:sz w:val="19"/>
          <w:szCs w:val="19"/>
        </w:rPr>
        <w:t>económica</w:t>
      </w:r>
      <w:r w:rsidRPr="005C03A2">
        <w:rPr>
          <w:rFonts w:ascii="Verdana" w:hAnsi="Verdana" w:cs="Tahoma"/>
          <w:sz w:val="19"/>
          <w:szCs w:val="19"/>
        </w:rPr>
        <w:t>)…</w:t>
      </w:r>
      <w:proofErr w:type="gramEnd"/>
      <w:r w:rsidRPr="005C03A2">
        <w:rPr>
          <w:rFonts w:ascii="Verdana" w:hAnsi="Verdana" w:cs="Tahoma"/>
          <w:sz w:val="19"/>
          <w:szCs w:val="19"/>
        </w:rPr>
        <w:t xml:space="preserve">…………………………………………, </w:t>
      </w:r>
      <w:r w:rsidR="008A713F" w:rsidRPr="005C03A2">
        <w:rPr>
          <w:rFonts w:ascii="Verdana" w:hAnsi="Verdana" w:cs="Tahoma"/>
          <w:sz w:val="19"/>
          <w:szCs w:val="19"/>
        </w:rPr>
        <w:t>con NIF………………………(</w:t>
      </w:r>
      <w:r w:rsidR="008A713F" w:rsidRPr="005C03A2">
        <w:rPr>
          <w:rFonts w:ascii="Verdana" w:hAnsi="Verdana" w:cs="Tahoma"/>
          <w:color w:val="0000FF"/>
          <w:sz w:val="19"/>
          <w:szCs w:val="19"/>
        </w:rPr>
        <w:t>de la operadora económica</w:t>
      </w:r>
      <w:r w:rsidR="008A713F" w:rsidRPr="005C03A2">
        <w:rPr>
          <w:rFonts w:ascii="Verdana" w:hAnsi="Verdana" w:cs="Tahoma"/>
          <w:sz w:val="19"/>
          <w:szCs w:val="19"/>
        </w:rPr>
        <w:t xml:space="preserve">); </w:t>
      </w:r>
      <w:r w:rsidRPr="005C03A2">
        <w:rPr>
          <w:rFonts w:ascii="Verdana" w:hAnsi="Verdana" w:cs="Tahoma"/>
          <w:sz w:val="19"/>
          <w:szCs w:val="19"/>
        </w:rPr>
        <w:t>en relación con el expediente nº</w:t>
      </w:r>
      <w:r w:rsidRPr="005C03A2">
        <w:rPr>
          <w:rFonts w:ascii="Verdana" w:hAnsi="Verdana" w:cs="Tahoma"/>
          <w:b/>
          <w:sz w:val="19"/>
          <w:szCs w:val="19"/>
        </w:rPr>
        <w:t xml:space="preserve"> </w:t>
      </w:r>
      <w:r w:rsidRPr="005C03A2">
        <w:rPr>
          <w:rFonts w:ascii="Verdana" w:hAnsi="Verdana" w:cs="Tahoma"/>
          <w:sz w:val="19"/>
          <w:szCs w:val="19"/>
        </w:rPr>
        <w:t>………………….……….</w:t>
      </w:r>
    </w:p>
    <w:p w14:paraId="0FD08D5E" w14:textId="77777777" w:rsidR="00AC6FCC" w:rsidRPr="005C03A2" w:rsidRDefault="00AC6FCC" w:rsidP="00AC6FCC">
      <w:pPr>
        <w:spacing w:before="120" w:after="120"/>
        <w:ind w:right="-425"/>
        <w:jc w:val="both"/>
        <w:rPr>
          <w:rFonts w:ascii="Verdana" w:hAnsi="Verdana"/>
          <w:sz w:val="19"/>
          <w:szCs w:val="19"/>
        </w:rPr>
      </w:pPr>
    </w:p>
    <w:p w14:paraId="4ECBFDD4" w14:textId="77777777" w:rsidR="00AC6FCC" w:rsidRPr="005C03A2" w:rsidRDefault="00AC6FCC" w:rsidP="00AC6FCC">
      <w:pPr>
        <w:spacing w:before="120" w:after="120"/>
        <w:ind w:right="-425"/>
        <w:jc w:val="center"/>
        <w:rPr>
          <w:rFonts w:ascii="Verdana" w:hAnsi="Verdana"/>
          <w:sz w:val="19"/>
          <w:szCs w:val="19"/>
        </w:rPr>
      </w:pPr>
      <w:r w:rsidRPr="005C03A2">
        <w:rPr>
          <w:rFonts w:ascii="Verdana" w:hAnsi="Verdana"/>
          <w:b/>
          <w:sz w:val="19"/>
          <w:szCs w:val="19"/>
        </w:rPr>
        <w:t>DECLARA</w:t>
      </w:r>
      <w:r w:rsidRPr="005C03A2">
        <w:rPr>
          <w:rFonts w:ascii="Verdana" w:hAnsi="Verdana"/>
          <w:sz w:val="19"/>
          <w:szCs w:val="19"/>
        </w:rPr>
        <w:t>:</w:t>
      </w:r>
    </w:p>
    <w:p w14:paraId="02D58E14" w14:textId="77777777" w:rsidR="00AC6FCC" w:rsidRPr="005C03A2"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5C03A2" w:rsidRDefault="00AC6FCC" w:rsidP="00AC6FCC">
      <w:pPr>
        <w:spacing w:line="260" w:lineRule="atLeast"/>
        <w:ind w:right="-425"/>
        <w:jc w:val="both"/>
        <w:rPr>
          <w:rFonts w:ascii="Verdana" w:hAnsi="Verdana" w:cs="Tahoma"/>
          <w:sz w:val="19"/>
          <w:szCs w:val="19"/>
        </w:rPr>
      </w:pPr>
      <w:r w:rsidRPr="005C03A2">
        <w:rPr>
          <w:rFonts w:ascii="Verdana" w:hAnsi="Verdana" w:cs="Tahoma"/>
          <w:sz w:val="19"/>
          <w:szCs w:val="19"/>
        </w:rPr>
        <w:t>Que en relación con los medios a adscribir a la ejecución del contrato:</w:t>
      </w:r>
    </w:p>
    <w:p w14:paraId="19023BC1" w14:textId="77777777" w:rsidR="00AC6FCC" w:rsidRPr="005C03A2" w:rsidRDefault="00AC6FCC" w:rsidP="00AC6FCC">
      <w:pPr>
        <w:spacing w:line="260" w:lineRule="atLeast"/>
        <w:ind w:right="-425"/>
        <w:jc w:val="both"/>
        <w:rPr>
          <w:rFonts w:ascii="Verdana" w:hAnsi="Verdana" w:cs="Tahoma"/>
          <w:sz w:val="19"/>
          <w:szCs w:val="19"/>
        </w:rPr>
      </w:pPr>
    </w:p>
    <w:p w14:paraId="04DFCCD8" w14:textId="77777777" w:rsidR="00B76098" w:rsidRPr="005C03A2" w:rsidRDefault="00B76098" w:rsidP="00B76098">
      <w:pPr>
        <w:spacing w:line="260" w:lineRule="atLeast"/>
        <w:ind w:right="-425"/>
        <w:jc w:val="both"/>
        <w:rPr>
          <w:rFonts w:ascii="Verdana" w:hAnsi="Verdana" w:cs="Tahoma"/>
          <w:sz w:val="19"/>
          <w:szCs w:val="19"/>
        </w:rPr>
      </w:pPr>
    </w:p>
    <w:p w14:paraId="18C23D75" w14:textId="77777777" w:rsidR="00B76098" w:rsidRPr="005C03A2" w:rsidRDefault="00B76098" w:rsidP="00B76098">
      <w:pPr>
        <w:numPr>
          <w:ilvl w:val="0"/>
          <w:numId w:val="126"/>
        </w:numPr>
        <w:ind w:left="1000" w:right="-425" w:hanging="300"/>
        <w:contextualSpacing/>
        <w:jc w:val="both"/>
        <w:rPr>
          <w:rFonts w:ascii="Verdana" w:hAnsi="Verdana" w:cs="Tahoma"/>
          <w:sz w:val="19"/>
          <w:szCs w:val="19"/>
          <w:lang w:val="es-ES_tradnl"/>
        </w:rPr>
      </w:pPr>
      <w:r w:rsidRPr="005C03A2">
        <w:rPr>
          <w:rFonts w:ascii="Verdana" w:hAnsi="Verdana" w:cs="Tahoma"/>
          <w:sz w:val="19"/>
          <w:szCs w:val="19"/>
          <w:lang w:val="es-ES_tradnl"/>
        </w:rPr>
        <w:t xml:space="preserve">Se compromete a adscribir a la ejecución del contrato los medios que figuran en el </w:t>
      </w:r>
      <w:r w:rsidRPr="005C03A2">
        <w:rPr>
          <w:rFonts w:ascii="Verdana" w:hAnsi="Verdana" w:cs="Tahoma"/>
          <w:b/>
          <w:sz w:val="19"/>
          <w:szCs w:val="19"/>
          <w:lang w:val="es-ES_tradnl"/>
        </w:rPr>
        <w:t>cuadro “Compromiso de adscripción de medios”</w:t>
      </w:r>
      <w:r w:rsidRPr="005C03A2">
        <w:rPr>
          <w:rFonts w:ascii="Verdana" w:hAnsi="Verdana" w:cs="Tahoma"/>
          <w:sz w:val="19"/>
          <w:szCs w:val="19"/>
          <w:lang w:val="es-ES_tradnl"/>
        </w:rPr>
        <w:t>.</w:t>
      </w:r>
    </w:p>
    <w:p w14:paraId="6EBC73D0" w14:textId="77777777" w:rsidR="00B76098" w:rsidRPr="005C03A2" w:rsidRDefault="00B76098" w:rsidP="00B76098">
      <w:pPr>
        <w:ind w:left="1000" w:right="-425" w:hanging="300"/>
        <w:contextualSpacing/>
        <w:jc w:val="both"/>
        <w:rPr>
          <w:rFonts w:ascii="Verdana" w:hAnsi="Verdana" w:cs="Tahoma"/>
          <w:sz w:val="19"/>
          <w:szCs w:val="19"/>
          <w:lang w:val="es-ES_tradnl"/>
        </w:rPr>
      </w:pPr>
    </w:p>
    <w:p w14:paraId="4EB3E940" w14:textId="77777777" w:rsidR="00B76098" w:rsidRPr="005C03A2" w:rsidRDefault="00B76098" w:rsidP="00B76098">
      <w:pPr>
        <w:numPr>
          <w:ilvl w:val="0"/>
          <w:numId w:val="126"/>
        </w:numPr>
        <w:ind w:left="1000" w:right="-425" w:hanging="300"/>
        <w:contextualSpacing/>
        <w:jc w:val="both"/>
        <w:rPr>
          <w:rFonts w:ascii="Verdana" w:hAnsi="Verdana" w:cs="Tahoma"/>
          <w:sz w:val="19"/>
          <w:szCs w:val="19"/>
          <w:lang w:val="es-ES_tradnl"/>
        </w:rPr>
      </w:pPr>
      <w:r w:rsidRPr="005C03A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5C03A2" w:rsidRDefault="00AC6FCC" w:rsidP="00AC6FCC">
      <w:pPr>
        <w:spacing w:line="260" w:lineRule="atLeast"/>
        <w:ind w:left="600" w:right="-425"/>
        <w:jc w:val="both"/>
        <w:rPr>
          <w:rFonts w:ascii="Verdana" w:hAnsi="Verdana" w:cs="Tahoma"/>
          <w:sz w:val="19"/>
          <w:szCs w:val="19"/>
        </w:rPr>
      </w:pPr>
    </w:p>
    <w:p w14:paraId="43D83E58" w14:textId="77777777" w:rsidR="00AC6FCC" w:rsidRPr="005C03A2" w:rsidRDefault="00AC6FCC" w:rsidP="00AC6FCC">
      <w:pPr>
        <w:spacing w:before="120" w:after="120"/>
        <w:ind w:right="-425"/>
        <w:jc w:val="both"/>
        <w:rPr>
          <w:rFonts w:ascii="Verdana" w:hAnsi="Verdana"/>
          <w:sz w:val="19"/>
          <w:szCs w:val="19"/>
        </w:rPr>
      </w:pPr>
      <w:r w:rsidRPr="005C03A2">
        <w:rPr>
          <w:rFonts w:ascii="Verdana" w:hAnsi="Verdana"/>
          <w:sz w:val="19"/>
          <w:szCs w:val="19"/>
        </w:rPr>
        <w:t xml:space="preserve">En............................., </w:t>
      </w:r>
      <w:proofErr w:type="gramStart"/>
      <w:r w:rsidRPr="005C03A2">
        <w:rPr>
          <w:rFonts w:ascii="Verdana" w:hAnsi="Verdana"/>
          <w:sz w:val="19"/>
          <w:szCs w:val="19"/>
        </w:rPr>
        <w:t>a.....</w:t>
      </w:r>
      <w:proofErr w:type="gramEnd"/>
      <w:r w:rsidRPr="005C03A2">
        <w:rPr>
          <w:rFonts w:ascii="Verdana" w:hAnsi="Verdana"/>
          <w:sz w:val="19"/>
          <w:szCs w:val="19"/>
        </w:rPr>
        <w:t>. de....................de 20....</w:t>
      </w:r>
    </w:p>
    <w:p w14:paraId="59DC9A85" w14:textId="77777777" w:rsidR="00AC6FCC" w:rsidRPr="005C03A2" w:rsidRDefault="00AC6FCC" w:rsidP="00AC6FCC">
      <w:pPr>
        <w:spacing w:before="120" w:after="120"/>
        <w:ind w:right="-425"/>
        <w:jc w:val="both"/>
        <w:rPr>
          <w:rFonts w:ascii="Verdana" w:hAnsi="Verdana"/>
          <w:sz w:val="19"/>
          <w:szCs w:val="19"/>
        </w:rPr>
      </w:pPr>
    </w:p>
    <w:p w14:paraId="7F20D760" w14:textId="77777777" w:rsidR="00AC6FCC" w:rsidRPr="005C03A2" w:rsidRDefault="00AC6FCC" w:rsidP="00AC6FCC">
      <w:pPr>
        <w:spacing w:before="120" w:after="120"/>
        <w:ind w:right="-425"/>
        <w:jc w:val="both"/>
        <w:rPr>
          <w:rFonts w:ascii="Verdana" w:hAnsi="Verdana"/>
          <w:sz w:val="19"/>
          <w:szCs w:val="19"/>
        </w:rPr>
      </w:pPr>
    </w:p>
    <w:p w14:paraId="29F36FC5" w14:textId="77777777" w:rsidR="00AC6FCC" w:rsidRPr="005C03A2" w:rsidRDefault="00AC6FCC" w:rsidP="00AC6FCC">
      <w:pPr>
        <w:spacing w:before="120" w:after="120"/>
        <w:ind w:right="-425"/>
        <w:jc w:val="center"/>
        <w:rPr>
          <w:rFonts w:ascii="Verdana" w:hAnsi="Verdana"/>
          <w:sz w:val="19"/>
          <w:szCs w:val="19"/>
        </w:rPr>
      </w:pPr>
      <w:r w:rsidRPr="005C03A2">
        <w:rPr>
          <w:rFonts w:ascii="Verdana" w:hAnsi="Verdana"/>
          <w:sz w:val="19"/>
          <w:szCs w:val="19"/>
        </w:rPr>
        <w:t>Firmado:</w:t>
      </w:r>
    </w:p>
    <w:p w14:paraId="7B138FA3" w14:textId="77777777" w:rsidR="00AC6FCC" w:rsidRPr="005C03A2" w:rsidRDefault="00AC6FCC" w:rsidP="00AC6FCC">
      <w:pPr>
        <w:spacing w:before="120" w:after="120"/>
        <w:ind w:right="-425"/>
        <w:jc w:val="both"/>
        <w:rPr>
          <w:rFonts w:ascii="Verdana" w:hAnsi="Verdana"/>
          <w:sz w:val="20"/>
          <w:szCs w:val="20"/>
        </w:rPr>
      </w:pPr>
    </w:p>
    <w:p w14:paraId="387A4D76" w14:textId="77777777" w:rsidR="00AC6FCC" w:rsidRPr="005C03A2" w:rsidRDefault="00AC6FCC" w:rsidP="00AC6FCC">
      <w:pPr>
        <w:shd w:val="clear" w:color="auto" w:fill="FFFFFF"/>
        <w:ind w:right="-2"/>
        <w:jc w:val="both"/>
        <w:rPr>
          <w:rFonts w:ascii="Verdana" w:hAnsi="Verdana"/>
          <w:b/>
          <w:sz w:val="14"/>
          <w:szCs w:val="14"/>
        </w:rPr>
      </w:pPr>
    </w:p>
    <w:p w14:paraId="46FA7B6A"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125D594B" w14:textId="77777777" w:rsidR="00AC6FCC" w:rsidRPr="005C03A2" w:rsidRDefault="00AC6FCC" w:rsidP="00AC6FCC">
      <w:pPr>
        <w:shd w:val="clear" w:color="auto" w:fill="FFFFFF"/>
        <w:ind w:right="-425"/>
        <w:jc w:val="both"/>
        <w:rPr>
          <w:rFonts w:ascii="Verdana" w:hAnsi="Verdana"/>
          <w:b/>
          <w:sz w:val="14"/>
          <w:szCs w:val="14"/>
        </w:rPr>
      </w:pPr>
    </w:p>
    <w:p w14:paraId="2237462C"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3D8BDB1A" w14:textId="77777777" w:rsidR="00AC6FCC" w:rsidRPr="005C03A2" w:rsidRDefault="00AC6FCC" w:rsidP="00AC6FCC">
      <w:pPr>
        <w:shd w:val="clear" w:color="auto" w:fill="FFFFFF"/>
        <w:ind w:right="-425"/>
        <w:jc w:val="both"/>
        <w:rPr>
          <w:rFonts w:ascii="Verdana" w:hAnsi="Verdana"/>
          <w:sz w:val="14"/>
          <w:szCs w:val="14"/>
        </w:rPr>
      </w:pPr>
    </w:p>
    <w:p w14:paraId="39615B79" w14:textId="77777777" w:rsidR="00AC6FCC" w:rsidRPr="005C03A2" w:rsidRDefault="00AC6FCC" w:rsidP="001161DC">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66FF016E" w14:textId="77777777" w:rsidR="00AC6FCC" w:rsidRPr="005C03A2" w:rsidRDefault="00AC6FCC" w:rsidP="001161DC">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5C03A2" w:rsidRDefault="00AC6FCC" w:rsidP="001161DC">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5C03A2" w:rsidRDefault="00AC6FCC" w:rsidP="001161DC">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7378A83C" w14:textId="77777777" w:rsidR="00AC6FCC" w:rsidRPr="005C03A2" w:rsidRDefault="00AC6FCC" w:rsidP="001161DC">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76DB0A1E" w14:textId="77777777" w:rsidR="00AC6FCC" w:rsidRPr="005C03A2"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5C03A2" w:rsidRDefault="00AC6FCC" w:rsidP="00AC6FCC">
      <w:pPr>
        <w:shd w:val="clear" w:color="auto" w:fill="FFFFFF"/>
        <w:tabs>
          <w:tab w:val="left" w:pos="142"/>
        </w:tabs>
        <w:ind w:right="-425"/>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0660C2AE"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sectPr w:rsidR="00AC6FCC" w:rsidRPr="005C03A2"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3D151020" w14:textId="77777777" w:rsidR="000A6629" w:rsidRDefault="000A6629" w:rsidP="0094604D">
      <w:pPr>
        <w:pStyle w:val="Ttulo3"/>
        <w:ind w:left="1701" w:hanging="1701"/>
      </w:pPr>
      <w:bookmarkStart w:id="927" w:name="AnexoII3"/>
      <w:bookmarkStart w:id="928" w:name="_Toc33530868"/>
      <w:bookmarkStart w:id="929" w:name="_Toc38387839"/>
      <w:bookmarkStart w:id="930" w:name="_Toc39127506"/>
      <w:bookmarkStart w:id="931" w:name="_Toc40872930"/>
      <w:bookmarkStart w:id="932" w:name="_Toc48118078"/>
      <w:bookmarkStart w:id="933" w:name="_Toc215044388"/>
    </w:p>
    <w:p w14:paraId="7DB2E0ED" w14:textId="77777777" w:rsidR="006321A5" w:rsidRPr="005C03A2" w:rsidRDefault="006321A5" w:rsidP="006321A5">
      <w:pPr>
        <w:ind w:right="-314"/>
        <w:contextualSpacing/>
        <w:jc w:val="center"/>
        <w:rPr>
          <w:rFonts w:ascii="Verdana" w:hAnsi="Verdana" w:cs="Tahoma"/>
          <w:caps/>
          <w:sz w:val="19"/>
          <w:szCs w:val="19"/>
          <w:lang w:val="es-ES_tradnl"/>
        </w:rPr>
      </w:pPr>
      <w:r w:rsidRPr="005C03A2">
        <w:rPr>
          <w:rFonts w:ascii="Verdana" w:hAnsi="Verdana" w:cs="Tahoma"/>
          <w:b/>
          <w:caps/>
          <w:sz w:val="19"/>
          <w:szCs w:val="19"/>
          <w:lang w:val="es-ES_tradnl"/>
        </w:rPr>
        <w:t>cuadro “Compromiso de adscripción de medios”</w:t>
      </w:r>
      <w:r w:rsidRPr="005C03A2">
        <w:rPr>
          <w:rFonts w:ascii="Verdana" w:hAnsi="Verdana" w:cs="Tahoma"/>
          <w:caps/>
          <w:sz w:val="19"/>
          <w:szCs w:val="19"/>
          <w:lang w:val="es-ES_tradnl"/>
        </w:rPr>
        <w:t>.</w:t>
      </w:r>
    </w:p>
    <w:p w14:paraId="526BE666" w14:textId="77777777" w:rsidR="006321A5" w:rsidRPr="005C03A2" w:rsidRDefault="006321A5" w:rsidP="006321A5">
      <w:pPr>
        <w:ind w:right="-314"/>
        <w:jc w:val="both"/>
        <w:rPr>
          <w:rFonts w:ascii="Verdana" w:hAnsi="Verdana" w:cs="Tahoma"/>
          <w:sz w:val="19"/>
          <w:szCs w:val="19"/>
          <w:lang w:val="es-ES_tradnl"/>
        </w:rPr>
      </w:pPr>
      <w:r w:rsidRPr="005C03A2">
        <w:rPr>
          <w:rFonts w:ascii="Verdana" w:hAnsi="Verdana" w:cs="Tahoma"/>
          <w:sz w:val="19"/>
          <w:szCs w:val="19"/>
          <w:lang w:val="es-ES_tradnl"/>
        </w:rPr>
        <w:t>Expediente número ……….</w:t>
      </w:r>
    </w:p>
    <w:p w14:paraId="1072AC1A" w14:textId="77777777" w:rsidR="006321A5" w:rsidRPr="005C03A2" w:rsidRDefault="006321A5" w:rsidP="006321A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23"/>
      </w:tblGrid>
      <w:tr w:rsidR="006321A5" w:rsidRPr="005C03A2" w14:paraId="120D050B" w14:textId="77777777" w:rsidTr="005F10A5">
        <w:trPr>
          <w:trHeight w:val="712"/>
        </w:trPr>
        <w:tc>
          <w:tcPr>
            <w:tcW w:w="15223" w:type="dxa"/>
          </w:tcPr>
          <w:p w14:paraId="1A411B25" w14:textId="77777777" w:rsidR="006321A5" w:rsidRPr="005C03A2" w:rsidRDefault="006321A5" w:rsidP="005F10A5">
            <w:pPr>
              <w:jc w:val="center"/>
              <w:rPr>
                <w:rFonts w:ascii="Verdana" w:hAnsi="Verdana" w:cs="Tahoma"/>
                <w:b/>
                <w:sz w:val="19"/>
                <w:szCs w:val="19"/>
              </w:rPr>
            </w:pPr>
          </w:p>
          <w:p w14:paraId="4EBB08AC" w14:textId="77777777" w:rsidR="006321A5" w:rsidRPr="005C03A2" w:rsidRDefault="006321A5" w:rsidP="005F10A5">
            <w:pPr>
              <w:jc w:val="center"/>
              <w:rPr>
                <w:rFonts w:ascii="Verdana" w:hAnsi="Verdana" w:cs="Tahoma"/>
                <w:b/>
                <w:sz w:val="19"/>
                <w:szCs w:val="19"/>
              </w:rPr>
            </w:pPr>
            <w:r w:rsidRPr="005C03A2">
              <w:rPr>
                <w:rFonts w:ascii="Verdana" w:hAnsi="Verdana" w:cs="Tahoma"/>
                <w:b/>
                <w:sz w:val="19"/>
                <w:szCs w:val="19"/>
              </w:rPr>
              <w:t>HUMANOS</w:t>
            </w:r>
          </w:p>
          <w:p w14:paraId="78488B18" w14:textId="77777777" w:rsidR="006321A5" w:rsidRPr="005C03A2" w:rsidRDefault="006321A5" w:rsidP="005F10A5">
            <w:pPr>
              <w:jc w:val="center"/>
              <w:rPr>
                <w:rFonts w:ascii="Verdana" w:hAnsi="Verdana" w:cs="Tahoma"/>
                <w:b/>
                <w:sz w:val="19"/>
                <w:szCs w:val="19"/>
              </w:rPr>
            </w:pPr>
          </w:p>
        </w:tc>
      </w:tr>
      <w:tr w:rsidR="005E6BC0" w:rsidRPr="005C03A2" w14:paraId="61CA8A00" w14:textId="77777777" w:rsidTr="00E55D72">
        <w:trPr>
          <w:trHeight w:val="232"/>
        </w:trPr>
        <w:tc>
          <w:tcPr>
            <w:tcW w:w="15223" w:type="dxa"/>
          </w:tcPr>
          <w:p w14:paraId="148C3499" w14:textId="41EC2ABD" w:rsidR="005E6BC0" w:rsidRPr="005C03A2" w:rsidRDefault="005E6BC0" w:rsidP="005F10A5">
            <w:pPr>
              <w:jc w:val="center"/>
              <w:rPr>
                <w:rFonts w:ascii="Verdana" w:hAnsi="Verdana" w:cs="Tahoma"/>
                <w:b/>
                <w:sz w:val="19"/>
                <w:szCs w:val="19"/>
              </w:rPr>
            </w:pPr>
            <w:r w:rsidRPr="005C03A2">
              <w:rPr>
                <w:rFonts w:ascii="Verdana" w:hAnsi="Verdana" w:cs="Tahoma"/>
                <w:b/>
                <w:sz w:val="19"/>
                <w:szCs w:val="19"/>
              </w:rPr>
              <w:t>REQUISITOS MÍNIMOS EXIGIDOS</w:t>
            </w:r>
          </w:p>
        </w:tc>
      </w:tr>
      <w:tr w:rsidR="005E6BC0" w:rsidRPr="005C03A2" w14:paraId="091F67B8" w14:textId="77777777" w:rsidTr="00D15A90">
        <w:trPr>
          <w:trHeight w:val="232"/>
        </w:trPr>
        <w:tc>
          <w:tcPr>
            <w:tcW w:w="15223" w:type="dxa"/>
          </w:tcPr>
          <w:p w14:paraId="390B7F4C" w14:textId="1DF251E5" w:rsidR="005E6BC0" w:rsidRPr="005C03A2" w:rsidRDefault="005E6BC0" w:rsidP="005F10A5">
            <w:pPr>
              <w:jc w:val="center"/>
              <w:rPr>
                <w:rFonts w:ascii="Verdana" w:hAnsi="Verdana" w:cs="Tahoma"/>
                <w:b/>
                <w:sz w:val="19"/>
                <w:szCs w:val="19"/>
              </w:rPr>
            </w:pPr>
            <w:r w:rsidRPr="005C03A2">
              <w:rPr>
                <w:rFonts w:ascii="Verdana" w:hAnsi="Verdana" w:cs="Tahoma"/>
                <w:b/>
                <w:sz w:val="19"/>
                <w:szCs w:val="19"/>
              </w:rPr>
              <w:t>Perfil profesional</w:t>
            </w:r>
            <w:r>
              <w:rPr>
                <w:rFonts w:ascii="Verdana" w:hAnsi="Verdana" w:cs="Tahoma"/>
                <w:b/>
                <w:sz w:val="19"/>
                <w:szCs w:val="19"/>
              </w:rPr>
              <w:t xml:space="preserve"> (Jefe de obra)</w:t>
            </w:r>
          </w:p>
        </w:tc>
      </w:tr>
    </w:tbl>
    <w:p w14:paraId="4183FC0A" w14:textId="77777777" w:rsidR="006321A5" w:rsidRPr="005C03A2" w:rsidRDefault="006321A5" w:rsidP="006321A5">
      <w:pPr>
        <w:jc w:val="both"/>
        <w:rPr>
          <w:rFonts w:ascii="Verdana" w:hAnsi="Verdana" w:cs="Tahoma"/>
          <w:sz w:val="19"/>
          <w:szCs w:val="19"/>
        </w:rPr>
      </w:pPr>
    </w:p>
    <w:p w14:paraId="7F68E1DF" w14:textId="77777777" w:rsidR="006321A5" w:rsidRPr="005C03A2" w:rsidRDefault="006321A5" w:rsidP="006321A5">
      <w:pPr>
        <w:ind w:right="-314"/>
        <w:rPr>
          <w:rFonts w:ascii="Verdana" w:hAnsi="Verdana" w:cs="Tahoma"/>
          <w:sz w:val="19"/>
          <w:szCs w:val="19"/>
        </w:rPr>
      </w:pPr>
      <w:bookmarkStart w:id="934" w:name="_Toc505598241"/>
      <w:bookmarkStart w:id="935" w:name="_Toc505598318"/>
      <w:bookmarkStart w:id="936" w:name="_Toc505598411"/>
      <w:bookmarkStart w:id="937" w:name="_Toc507512590"/>
      <w:bookmarkStart w:id="938" w:name="_Toc507512891"/>
      <w:r w:rsidRPr="005C03A2">
        <w:rPr>
          <w:rFonts w:ascii="Verdana" w:hAnsi="Verdana" w:cs="Tahoma"/>
          <w:sz w:val="19"/>
          <w:szCs w:val="19"/>
        </w:rPr>
        <w:t xml:space="preserve">En............................., </w:t>
      </w:r>
      <w:proofErr w:type="gramStart"/>
      <w:r w:rsidRPr="005C03A2">
        <w:rPr>
          <w:rFonts w:ascii="Verdana" w:hAnsi="Verdana" w:cs="Tahoma"/>
          <w:sz w:val="19"/>
          <w:szCs w:val="19"/>
        </w:rPr>
        <w:t>a.....</w:t>
      </w:r>
      <w:proofErr w:type="gramEnd"/>
      <w:r w:rsidRPr="005C03A2">
        <w:rPr>
          <w:rFonts w:ascii="Verdana" w:hAnsi="Verdana" w:cs="Tahoma"/>
          <w:sz w:val="19"/>
          <w:szCs w:val="19"/>
        </w:rPr>
        <w:t>. de....................de 20....</w:t>
      </w:r>
      <w:bookmarkEnd w:id="934"/>
      <w:bookmarkEnd w:id="935"/>
      <w:bookmarkEnd w:id="936"/>
      <w:bookmarkEnd w:id="937"/>
      <w:bookmarkEnd w:id="938"/>
    </w:p>
    <w:p w14:paraId="75AE2AD5" w14:textId="77777777" w:rsidR="006321A5" w:rsidRPr="005C03A2" w:rsidRDefault="006321A5" w:rsidP="006321A5">
      <w:pPr>
        <w:ind w:left="-567" w:right="-314"/>
        <w:rPr>
          <w:rFonts w:ascii="Verdana" w:hAnsi="Verdana" w:cs="Tahoma"/>
          <w:sz w:val="19"/>
          <w:szCs w:val="19"/>
        </w:rPr>
      </w:pPr>
    </w:p>
    <w:p w14:paraId="35AE3347" w14:textId="77777777" w:rsidR="006321A5" w:rsidRPr="005C03A2" w:rsidRDefault="006321A5" w:rsidP="006321A5">
      <w:pPr>
        <w:ind w:right="-314"/>
        <w:rPr>
          <w:rFonts w:ascii="Verdana" w:hAnsi="Verdana" w:cs="Tahoma"/>
          <w:sz w:val="19"/>
          <w:szCs w:val="19"/>
        </w:rPr>
      </w:pPr>
      <w:r w:rsidRPr="005C03A2">
        <w:rPr>
          <w:rFonts w:ascii="Verdana" w:hAnsi="Verdana" w:cs="Tahoma"/>
          <w:sz w:val="19"/>
          <w:szCs w:val="19"/>
          <w:vertAlign w:val="superscript"/>
        </w:rPr>
        <w:footnoteReference w:id="60"/>
      </w:r>
      <w:r w:rsidRPr="005C03A2">
        <w:rPr>
          <w:rFonts w:ascii="Verdana" w:hAnsi="Verdana" w:cs="Tahoma"/>
          <w:sz w:val="19"/>
          <w:szCs w:val="19"/>
        </w:rPr>
        <w:t>Firmado:</w:t>
      </w:r>
    </w:p>
    <w:p w14:paraId="76F1F50B" w14:textId="77777777" w:rsidR="006321A5" w:rsidRPr="006321A5" w:rsidRDefault="006321A5" w:rsidP="006321A5">
      <w:pPr>
        <w:ind w:left="-567" w:right="-314"/>
        <w:rPr>
          <w:rFonts w:ascii="Verdana" w:hAnsi="Verdana" w:cs="Tahoma"/>
          <w:sz w:val="18"/>
          <w:szCs w:val="18"/>
        </w:rPr>
      </w:pPr>
    </w:p>
    <w:p w14:paraId="3B52A76C" w14:textId="77777777" w:rsidR="006321A5" w:rsidRPr="006321A5" w:rsidRDefault="006321A5" w:rsidP="006321A5">
      <w:pPr>
        <w:shd w:val="clear" w:color="auto" w:fill="FFFFFF"/>
        <w:ind w:right="-314"/>
        <w:jc w:val="both"/>
        <w:rPr>
          <w:rFonts w:ascii="Verdana" w:hAnsi="Verdana"/>
          <w:b/>
          <w:sz w:val="12"/>
          <w:szCs w:val="12"/>
        </w:rPr>
      </w:pPr>
      <w:r w:rsidRPr="006321A5">
        <w:rPr>
          <w:rFonts w:ascii="Verdana" w:hAnsi="Verdana"/>
          <w:b/>
          <w:sz w:val="12"/>
          <w:szCs w:val="12"/>
        </w:rPr>
        <w:t>Información básica sobre protección de datos personales.</w:t>
      </w:r>
    </w:p>
    <w:p w14:paraId="6CEDC0F5" w14:textId="77777777" w:rsidR="006321A5" w:rsidRPr="006321A5" w:rsidRDefault="006321A5" w:rsidP="006321A5">
      <w:pPr>
        <w:shd w:val="clear" w:color="auto" w:fill="FFFFFF"/>
        <w:ind w:right="-314"/>
        <w:jc w:val="both"/>
        <w:rPr>
          <w:rFonts w:ascii="Verdana" w:hAnsi="Verdana"/>
          <w:b/>
          <w:sz w:val="12"/>
          <w:szCs w:val="12"/>
        </w:rPr>
      </w:pPr>
    </w:p>
    <w:p w14:paraId="78107854" w14:textId="77777777" w:rsidR="006321A5" w:rsidRPr="006321A5" w:rsidRDefault="006321A5" w:rsidP="006321A5">
      <w:pPr>
        <w:shd w:val="clear" w:color="auto" w:fill="FFFFFF"/>
        <w:ind w:right="-314"/>
        <w:jc w:val="both"/>
        <w:rPr>
          <w:rFonts w:ascii="Verdana" w:hAnsi="Verdana"/>
          <w:sz w:val="12"/>
          <w:szCs w:val="12"/>
        </w:rPr>
      </w:pPr>
      <w:r w:rsidRPr="006321A5">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321A5">
        <w:rPr>
          <w:rFonts w:ascii="Verdana" w:hAnsi="Verdana"/>
          <w:b/>
          <w:sz w:val="12"/>
          <w:szCs w:val="12"/>
        </w:rPr>
        <w:t>Gestión de la contratación</w:t>
      </w:r>
      <w:r w:rsidRPr="006321A5">
        <w:rPr>
          <w:rFonts w:ascii="Verdana" w:hAnsi="Verdana"/>
          <w:sz w:val="12"/>
          <w:szCs w:val="12"/>
        </w:rPr>
        <w:t>»:</w:t>
      </w:r>
    </w:p>
    <w:p w14:paraId="2AE51C23" w14:textId="77777777" w:rsidR="006321A5" w:rsidRPr="006321A5" w:rsidRDefault="006321A5" w:rsidP="006321A5">
      <w:pPr>
        <w:shd w:val="clear" w:color="auto" w:fill="FFFFFF"/>
        <w:tabs>
          <w:tab w:val="left" w:pos="142"/>
        </w:tabs>
        <w:ind w:right="-314"/>
        <w:contextualSpacing/>
        <w:jc w:val="both"/>
        <w:rPr>
          <w:rFonts w:ascii="Verdana" w:hAnsi="Verdana"/>
          <w:sz w:val="12"/>
          <w:szCs w:val="12"/>
        </w:rPr>
      </w:pPr>
    </w:p>
    <w:p w14:paraId="32753AAA" w14:textId="77777777" w:rsidR="006321A5" w:rsidRPr="006321A5" w:rsidRDefault="006321A5" w:rsidP="006321A5">
      <w:pPr>
        <w:numPr>
          <w:ilvl w:val="0"/>
          <w:numId w:val="175"/>
        </w:numPr>
        <w:shd w:val="clear" w:color="auto" w:fill="FFFFFF"/>
        <w:tabs>
          <w:tab w:val="left" w:pos="142"/>
        </w:tabs>
        <w:ind w:right="-314"/>
        <w:contextualSpacing/>
        <w:jc w:val="both"/>
        <w:rPr>
          <w:rFonts w:ascii="Verdana" w:hAnsi="Verdana"/>
          <w:sz w:val="12"/>
          <w:szCs w:val="12"/>
        </w:rPr>
      </w:pPr>
      <w:r w:rsidRPr="006321A5">
        <w:rPr>
          <w:rFonts w:ascii="Verdana" w:hAnsi="Verdana"/>
          <w:b/>
          <w:sz w:val="12"/>
          <w:szCs w:val="12"/>
        </w:rPr>
        <w:t xml:space="preserve">Responsable: </w:t>
      </w:r>
      <w:r w:rsidRPr="006321A5">
        <w:rPr>
          <w:rFonts w:ascii="Verdana" w:hAnsi="Verdana"/>
          <w:sz w:val="12"/>
          <w:szCs w:val="12"/>
        </w:rPr>
        <w:t>órgano de contratación correspondiente.</w:t>
      </w:r>
    </w:p>
    <w:p w14:paraId="56585E54" w14:textId="77777777" w:rsidR="006321A5" w:rsidRPr="006321A5" w:rsidRDefault="006321A5" w:rsidP="006321A5">
      <w:pPr>
        <w:numPr>
          <w:ilvl w:val="0"/>
          <w:numId w:val="175"/>
        </w:numPr>
        <w:shd w:val="clear" w:color="auto" w:fill="FFFFFF"/>
        <w:tabs>
          <w:tab w:val="left" w:pos="142"/>
        </w:tabs>
        <w:ind w:right="-314"/>
        <w:contextualSpacing/>
        <w:jc w:val="both"/>
        <w:rPr>
          <w:rFonts w:ascii="Verdana" w:hAnsi="Verdana"/>
          <w:sz w:val="12"/>
          <w:szCs w:val="12"/>
        </w:rPr>
      </w:pPr>
      <w:r w:rsidRPr="006321A5">
        <w:rPr>
          <w:rFonts w:ascii="Verdana" w:hAnsi="Verdana"/>
          <w:b/>
          <w:sz w:val="12"/>
          <w:szCs w:val="12"/>
        </w:rPr>
        <w:t>Finalidad:</w:t>
      </w:r>
      <w:r w:rsidRPr="006321A5">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7279CCD" w14:textId="77777777" w:rsidR="006321A5" w:rsidRPr="006321A5" w:rsidRDefault="006321A5" w:rsidP="006321A5">
      <w:pPr>
        <w:numPr>
          <w:ilvl w:val="0"/>
          <w:numId w:val="175"/>
        </w:numPr>
        <w:shd w:val="clear" w:color="auto" w:fill="FFFFFF"/>
        <w:tabs>
          <w:tab w:val="left" w:pos="142"/>
        </w:tabs>
        <w:ind w:right="-314"/>
        <w:contextualSpacing/>
        <w:jc w:val="both"/>
        <w:rPr>
          <w:rFonts w:ascii="Verdana" w:hAnsi="Verdana"/>
          <w:sz w:val="12"/>
          <w:szCs w:val="12"/>
        </w:rPr>
      </w:pPr>
      <w:r w:rsidRPr="006321A5">
        <w:rPr>
          <w:rFonts w:ascii="Verdana" w:hAnsi="Verdana"/>
          <w:b/>
          <w:sz w:val="12"/>
          <w:szCs w:val="12"/>
        </w:rPr>
        <w:t>Legitimación:</w:t>
      </w:r>
      <w:r w:rsidRPr="006321A5">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65B7279B" w14:textId="77777777" w:rsidR="006321A5" w:rsidRPr="006321A5" w:rsidRDefault="006321A5" w:rsidP="006321A5">
      <w:pPr>
        <w:numPr>
          <w:ilvl w:val="0"/>
          <w:numId w:val="175"/>
        </w:numPr>
        <w:shd w:val="clear" w:color="auto" w:fill="FFFFFF"/>
        <w:tabs>
          <w:tab w:val="left" w:pos="142"/>
        </w:tabs>
        <w:ind w:right="-314"/>
        <w:contextualSpacing/>
        <w:jc w:val="both"/>
        <w:rPr>
          <w:rFonts w:ascii="Verdana" w:hAnsi="Verdana"/>
          <w:sz w:val="12"/>
          <w:szCs w:val="12"/>
        </w:rPr>
      </w:pPr>
      <w:r w:rsidRPr="006321A5">
        <w:rPr>
          <w:rFonts w:ascii="Verdana" w:hAnsi="Verdana"/>
          <w:b/>
          <w:sz w:val="12"/>
          <w:szCs w:val="12"/>
        </w:rPr>
        <w:t xml:space="preserve">Destinatarias: </w:t>
      </w:r>
      <w:r w:rsidRPr="006321A5">
        <w:rPr>
          <w:rFonts w:ascii="Verdana" w:hAnsi="Verdana"/>
          <w:sz w:val="12"/>
          <w:szCs w:val="12"/>
        </w:rPr>
        <w:t>Los datos personales podrán ser facilitados a quien ostente un interés legítimo y a la Hacienda General del País Vasco.</w:t>
      </w:r>
    </w:p>
    <w:p w14:paraId="3E775BEC" w14:textId="77777777" w:rsidR="006321A5" w:rsidRPr="006321A5" w:rsidRDefault="006321A5" w:rsidP="006321A5">
      <w:pPr>
        <w:numPr>
          <w:ilvl w:val="0"/>
          <w:numId w:val="175"/>
        </w:numPr>
        <w:shd w:val="clear" w:color="auto" w:fill="FFFFFF"/>
        <w:tabs>
          <w:tab w:val="left" w:pos="142"/>
        </w:tabs>
        <w:ind w:right="-314"/>
        <w:contextualSpacing/>
        <w:jc w:val="both"/>
        <w:rPr>
          <w:rFonts w:ascii="Verdana" w:hAnsi="Verdana"/>
          <w:sz w:val="12"/>
          <w:szCs w:val="12"/>
        </w:rPr>
      </w:pPr>
      <w:r w:rsidRPr="006321A5">
        <w:rPr>
          <w:rFonts w:ascii="Verdana" w:hAnsi="Verdana"/>
          <w:b/>
          <w:sz w:val="12"/>
          <w:szCs w:val="12"/>
        </w:rPr>
        <w:t xml:space="preserve">Derechos: </w:t>
      </w:r>
      <w:r w:rsidRPr="006321A5">
        <w:rPr>
          <w:rFonts w:ascii="Verdana" w:hAnsi="Verdana"/>
          <w:sz w:val="12"/>
          <w:szCs w:val="12"/>
        </w:rPr>
        <w:t>Ud. tiene el derecho de acceso, rectificación y supresión de sus datos, así como de limitación u oposición a su tratamiento.</w:t>
      </w:r>
    </w:p>
    <w:p w14:paraId="040E34D2" w14:textId="77777777" w:rsidR="006321A5" w:rsidRPr="006321A5" w:rsidRDefault="006321A5" w:rsidP="006321A5">
      <w:pPr>
        <w:shd w:val="clear" w:color="auto" w:fill="FFFFFF"/>
        <w:tabs>
          <w:tab w:val="left" w:pos="142"/>
        </w:tabs>
        <w:ind w:left="141" w:right="-314"/>
        <w:jc w:val="both"/>
        <w:rPr>
          <w:rFonts w:ascii="Verdana" w:hAnsi="Verdana"/>
          <w:sz w:val="12"/>
          <w:szCs w:val="12"/>
        </w:rPr>
      </w:pPr>
    </w:p>
    <w:p w14:paraId="300D05BA" w14:textId="77777777" w:rsidR="006321A5" w:rsidRPr="006321A5" w:rsidRDefault="006321A5" w:rsidP="006321A5">
      <w:pPr>
        <w:shd w:val="clear" w:color="auto" w:fill="FFFFFF"/>
        <w:ind w:right="-314"/>
        <w:jc w:val="both"/>
        <w:rPr>
          <w:rFonts w:ascii="Verdana" w:hAnsi="Verdana"/>
          <w:sz w:val="14"/>
          <w:szCs w:val="14"/>
        </w:rPr>
      </w:pPr>
      <w:r w:rsidRPr="006321A5">
        <w:rPr>
          <w:rFonts w:ascii="Verdana" w:hAnsi="Verdana"/>
          <w:b/>
          <w:sz w:val="14"/>
          <w:szCs w:val="14"/>
        </w:rPr>
        <w:t>INFORMACIÓN COMPLETA EN EL ANEXO VII.1 «INFORMACIÓN ADICIONAL SOBRE PROTECCIÓN DE DATOS PERSONALES»</w:t>
      </w:r>
    </w:p>
    <w:p w14:paraId="76A313EC" w14:textId="77777777" w:rsidR="00393DDB" w:rsidRDefault="00393DDB">
      <w:pPr>
        <w:sectPr w:rsidR="00393DDB" w:rsidSect="006321A5">
          <w:footnotePr>
            <w:numRestart w:val="eachSect"/>
          </w:footnotePr>
          <w:pgSz w:w="16838" w:h="11906" w:orient="landscape"/>
          <w:pgMar w:top="1134" w:right="567" w:bottom="1274" w:left="992" w:header="284" w:footer="482" w:gutter="0"/>
          <w:cols w:space="720"/>
          <w:docGrid w:linePitch="326"/>
        </w:sectPr>
      </w:pPr>
    </w:p>
    <w:p w14:paraId="0319D3FD" w14:textId="69404862" w:rsidR="007058A4" w:rsidRDefault="007058A4"/>
    <w:p w14:paraId="74141172" w14:textId="6C188100" w:rsidR="00AC6FCC" w:rsidRPr="005C03A2" w:rsidRDefault="00AC6FCC" w:rsidP="0094604D">
      <w:pPr>
        <w:pStyle w:val="Ttulo3"/>
        <w:ind w:left="1701" w:hanging="1701"/>
        <w:rPr>
          <w:rFonts w:eastAsia="Arial Unicode MS"/>
        </w:rPr>
      </w:pPr>
      <w:r w:rsidRPr="005C03A2">
        <w:t>ANEXO</w:t>
      </w:r>
      <w:r w:rsidRPr="005C03A2">
        <w:rPr>
          <w:lang w:val="es-ES_tradnl"/>
        </w:rPr>
        <w:t xml:space="preserve"> II.3.-</w:t>
      </w:r>
      <w:r w:rsidRPr="005C03A2">
        <w:rPr>
          <w:lang w:val="es-ES_tradnl"/>
        </w:rPr>
        <w:tab/>
      </w:r>
      <w:bookmarkEnd w:id="927"/>
      <w:r w:rsidRPr="005C03A2">
        <w:rPr>
          <w:rFonts w:eastAsia="Arial Unicode MS"/>
        </w:rPr>
        <w:t>DESIGNACIÓN COMO CONFIDENCIAL DE INFORMACIONES CONTENIDAS EN LA OFERTA</w:t>
      </w:r>
      <w:bookmarkEnd w:id="928"/>
      <w:bookmarkEnd w:id="929"/>
      <w:bookmarkEnd w:id="930"/>
      <w:bookmarkEnd w:id="931"/>
      <w:bookmarkEnd w:id="932"/>
      <w:bookmarkEnd w:id="933"/>
    </w:p>
    <w:p w14:paraId="40EE295E"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5C03A2"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5C03A2">
        <w:rPr>
          <w:rFonts w:ascii="Verdana" w:hAnsi="Verdana" w:cs="Tahoma"/>
          <w:sz w:val="19"/>
          <w:szCs w:val="19"/>
          <w:vertAlign w:val="superscript"/>
        </w:rPr>
        <w:footnoteReference w:id="61"/>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con NIF………………………(</w:t>
      </w:r>
      <w:r w:rsidRPr="005C03A2">
        <w:rPr>
          <w:rFonts w:ascii="Verdana" w:hAnsi="Verdana" w:cs="Tahoma"/>
          <w:color w:val="0000FF"/>
          <w:sz w:val="19"/>
          <w:szCs w:val="19"/>
        </w:rPr>
        <w:t>de la operadora económica</w:t>
      </w:r>
      <w:r w:rsidRPr="005C03A2">
        <w:rPr>
          <w:rFonts w:ascii="Verdana" w:hAnsi="Verdana" w:cs="Tahoma"/>
          <w:sz w:val="19"/>
          <w:szCs w:val="19"/>
        </w:rPr>
        <w:t>); en relación con el expediente nº</w:t>
      </w:r>
      <w:r w:rsidRPr="005C03A2">
        <w:rPr>
          <w:rFonts w:ascii="Verdana" w:hAnsi="Verdana" w:cs="Tahoma"/>
          <w:b/>
          <w:sz w:val="19"/>
          <w:szCs w:val="19"/>
        </w:rPr>
        <w:t xml:space="preserve"> </w:t>
      </w:r>
      <w:r w:rsidRPr="005C03A2">
        <w:rPr>
          <w:rFonts w:ascii="Verdana" w:hAnsi="Verdana" w:cs="Tahoma"/>
          <w:sz w:val="19"/>
          <w:szCs w:val="19"/>
        </w:rPr>
        <w:t>……………………</w:t>
      </w:r>
    </w:p>
    <w:p w14:paraId="16E3448C" w14:textId="77777777" w:rsidR="00AC6FCC" w:rsidRPr="005C03A2"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5C03A2" w:rsidRDefault="00AC6FCC" w:rsidP="00AC6FCC">
      <w:pPr>
        <w:ind w:right="-425"/>
        <w:jc w:val="center"/>
        <w:rPr>
          <w:rFonts w:ascii="Verdana" w:hAnsi="Verdana"/>
          <w:b/>
          <w:sz w:val="19"/>
          <w:szCs w:val="19"/>
        </w:rPr>
      </w:pPr>
      <w:bookmarkStart w:id="939" w:name="_Toc505598242"/>
      <w:bookmarkStart w:id="940" w:name="_Toc505598319"/>
      <w:bookmarkStart w:id="941" w:name="_Toc505598412"/>
      <w:bookmarkStart w:id="942" w:name="_Toc507512591"/>
      <w:bookmarkStart w:id="943" w:name="_Toc507512892"/>
      <w:r w:rsidRPr="005C03A2">
        <w:rPr>
          <w:rFonts w:ascii="Verdana" w:hAnsi="Verdana"/>
          <w:b/>
          <w:sz w:val="19"/>
          <w:szCs w:val="19"/>
        </w:rPr>
        <w:t>DECLARA:</w:t>
      </w:r>
      <w:bookmarkEnd w:id="939"/>
      <w:bookmarkEnd w:id="940"/>
      <w:bookmarkEnd w:id="941"/>
      <w:bookmarkEnd w:id="942"/>
      <w:bookmarkEnd w:id="943"/>
    </w:p>
    <w:p w14:paraId="77914396" w14:textId="77777777" w:rsidR="00AC6FCC" w:rsidRPr="005C03A2" w:rsidRDefault="00AC6FCC" w:rsidP="00AC6FCC">
      <w:pPr>
        <w:ind w:left="600" w:right="-425"/>
        <w:jc w:val="both"/>
        <w:rPr>
          <w:rFonts w:ascii="Verdana" w:hAnsi="Verdana"/>
          <w:sz w:val="19"/>
          <w:szCs w:val="19"/>
        </w:rPr>
      </w:pPr>
    </w:p>
    <w:p w14:paraId="1ADAD1C6" w14:textId="77777777" w:rsidR="00AC6FCC" w:rsidRPr="005C03A2" w:rsidRDefault="00AC6FCC" w:rsidP="00AC6FCC">
      <w:pPr>
        <w:tabs>
          <w:tab w:val="left" w:pos="0"/>
        </w:tabs>
        <w:ind w:left="600" w:right="-425"/>
        <w:contextualSpacing/>
        <w:jc w:val="both"/>
        <w:rPr>
          <w:rFonts w:ascii="Verdana" w:hAnsi="Verdana"/>
          <w:sz w:val="19"/>
          <w:szCs w:val="19"/>
        </w:rPr>
      </w:pPr>
      <w:r w:rsidRPr="005C03A2">
        <w:rPr>
          <w:rFonts w:ascii="Verdana" w:hAnsi="Verdana"/>
          <w:sz w:val="19"/>
          <w:szCs w:val="19"/>
        </w:rPr>
        <w:t xml:space="preserve">Que en relación con la documentación aportada en el sobre ............. , en nombre de su representada consideran confidenciales las siguientes </w:t>
      </w:r>
      <w:r w:rsidRPr="005C03A2">
        <w:rPr>
          <w:rFonts w:ascii="Verdana" w:hAnsi="Verdana"/>
          <w:b/>
          <w:sz w:val="19"/>
          <w:szCs w:val="19"/>
          <w:u w:val="single"/>
        </w:rPr>
        <w:t>documentos, informaciones y aspectos</w:t>
      </w:r>
      <w:r w:rsidRPr="005C03A2">
        <w:rPr>
          <w:rFonts w:ascii="Verdana" w:hAnsi="Verdana"/>
          <w:sz w:val="19"/>
          <w:szCs w:val="19"/>
        </w:rPr>
        <w:t xml:space="preserve"> de la oferta por razón de su vinculación a secretos técnicos o comerciales:</w:t>
      </w:r>
      <w:r w:rsidRPr="005C03A2">
        <w:rPr>
          <w:rFonts w:ascii="Verdana" w:hAnsi="Verdana"/>
          <w:sz w:val="19"/>
          <w:szCs w:val="19"/>
          <w:vertAlign w:val="superscript"/>
        </w:rPr>
        <w:footnoteReference w:id="62"/>
      </w:r>
      <w:r w:rsidRPr="005C03A2">
        <w:rPr>
          <w:rFonts w:ascii="Verdana" w:hAnsi="Verdana"/>
          <w:sz w:val="19"/>
          <w:szCs w:val="19"/>
        </w:rPr>
        <w:t xml:space="preserve"> </w:t>
      </w:r>
      <w:r w:rsidRPr="005C03A2">
        <w:rPr>
          <w:rFonts w:ascii="Verdana" w:hAnsi="Verdana"/>
          <w:sz w:val="19"/>
          <w:szCs w:val="19"/>
          <w:vertAlign w:val="superscript"/>
        </w:rPr>
        <w:footnoteReference w:id="63"/>
      </w:r>
    </w:p>
    <w:p w14:paraId="0148B449" w14:textId="77777777" w:rsidR="00AC6FCC" w:rsidRPr="005C03A2" w:rsidRDefault="00AC6FCC" w:rsidP="00AC6FCC">
      <w:pPr>
        <w:tabs>
          <w:tab w:val="left" w:pos="0"/>
        </w:tabs>
        <w:ind w:left="600" w:right="-425"/>
        <w:contextualSpacing/>
        <w:jc w:val="both"/>
        <w:rPr>
          <w:rFonts w:ascii="Verdana" w:hAnsi="Verdana"/>
          <w:sz w:val="19"/>
          <w:szCs w:val="19"/>
        </w:rPr>
      </w:pPr>
    </w:p>
    <w:p w14:paraId="5D38F663" w14:textId="77777777" w:rsidR="00AC6FCC" w:rsidRPr="005C03A2" w:rsidRDefault="00AC6FCC" w:rsidP="00AC6FCC">
      <w:pPr>
        <w:ind w:left="600" w:right="-425"/>
        <w:jc w:val="both"/>
        <w:rPr>
          <w:rFonts w:ascii="Verdana" w:hAnsi="Verdana"/>
          <w:sz w:val="19"/>
          <w:szCs w:val="19"/>
        </w:rPr>
      </w:pPr>
    </w:p>
    <w:p w14:paraId="6D5111B3" w14:textId="77777777" w:rsidR="00AC6FCC" w:rsidRPr="005C03A2" w:rsidRDefault="00AC6FCC" w:rsidP="001161DC">
      <w:pPr>
        <w:numPr>
          <w:ilvl w:val="0"/>
          <w:numId w:val="80"/>
        </w:numPr>
        <w:ind w:left="1134" w:right="-425" w:hanging="33"/>
        <w:contextualSpacing/>
        <w:jc w:val="both"/>
        <w:rPr>
          <w:rFonts w:ascii="Verdana" w:hAnsi="Verdana"/>
          <w:sz w:val="19"/>
          <w:szCs w:val="19"/>
        </w:rPr>
      </w:pPr>
      <w:r w:rsidRPr="005C03A2">
        <w:rPr>
          <w:rFonts w:ascii="Verdana" w:hAnsi="Verdana"/>
          <w:sz w:val="19"/>
          <w:szCs w:val="19"/>
        </w:rPr>
        <w:t>……………………</w:t>
      </w:r>
    </w:p>
    <w:p w14:paraId="5A20EE3F" w14:textId="77777777" w:rsidR="00AC6FCC" w:rsidRPr="005C03A2" w:rsidRDefault="00AC6FCC" w:rsidP="001161DC">
      <w:pPr>
        <w:numPr>
          <w:ilvl w:val="0"/>
          <w:numId w:val="80"/>
        </w:numPr>
        <w:ind w:left="1134" w:right="-425" w:hanging="33"/>
        <w:contextualSpacing/>
        <w:jc w:val="both"/>
        <w:rPr>
          <w:rFonts w:ascii="Verdana" w:hAnsi="Verdana"/>
          <w:sz w:val="19"/>
          <w:szCs w:val="19"/>
        </w:rPr>
      </w:pPr>
      <w:r w:rsidRPr="005C03A2">
        <w:rPr>
          <w:rFonts w:ascii="Verdana" w:hAnsi="Verdana"/>
          <w:sz w:val="19"/>
          <w:szCs w:val="19"/>
        </w:rPr>
        <w:t>…………………..</w:t>
      </w:r>
    </w:p>
    <w:p w14:paraId="3C60C838" w14:textId="77777777" w:rsidR="00AC6FCC" w:rsidRPr="005C03A2" w:rsidRDefault="00AC6FCC" w:rsidP="001161DC">
      <w:pPr>
        <w:numPr>
          <w:ilvl w:val="0"/>
          <w:numId w:val="80"/>
        </w:numPr>
        <w:ind w:left="1134" w:right="-425" w:hanging="33"/>
        <w:contextualSpacing/>
        <w:jc w:val="both"/>
        <w:rPr>
          <w:rFonts w:ascii="Verdana" w:hAnsi="Verdana"/>
          <w:sz w:val="19"/>
          <w:szCs w:val="19"/>
        </w:rPr>
      </w:pPr>
      <w:r w:rsidRPr="005C03A2">
        <w:rPr>
          <w:rFonts w:ascii="Verdana" w:hAnsi="Verdana"/>
          <w:sz w:val="19"/>
          <w:szCs w:val="19"/>
        </w:rPr>
        <w:t>…………………..</w:t>
      </w:r>
    </w:p>
    <w:p w14:paraId="67EDE44F" w14:textId="77777777" w:rsidR="00AC6FCC" w:rsidRPr="005C03A2" w:rsidRDefault="00AC6FCC" w:rsidP="00AC6FCC">
      <w:pPr>
        <w:tabs>
          <w:tab w:val="left" w:pos="0"/>
          <w:tab w:val="left" w:pos="567"/>
        </w:tabs>
        <w:ind w:left="600" w:right="-425" w:hanging="33"/>
        <w:contextualSpacing/>
        <w:jc w:val="both"/>
        <w:rPr>
          <w:rFonts w:ascii="Verdana" w:hAnsi="Verdana"/>
          <w:sz w:val="19"/>
          <w:szCs w:val="19"/>
        </w:rPr>
      </w:pPr>
      <w:r w:rsidRPr="005C03A2">
        <w:rPr>
          <w:rFonts w:ascii="Verdana" w:hAnsi="Verdana"/>
          <w:sz w:val="19"/>
          <w:szCs w:val="19"/>
        </w:rPr>
        <w:t>…………………………</w:t>
      </w:r>
    </w:p>
    <w:p w14:paraId="2C5C8DFB" w14:textId="77777777" w:rsidR="00AC6FCC" w:rsidRPr="005C03A2"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5C03A2" w:rsidRDefault="00AC6FCC" w:rsidP="00AC6FCC">
      <w:pPr>
        <w:ind w:left="600" w:right="-425"/>
        <w:jc w:val="both"/>
        <w:rPr>
          <w:rFonts w:ascii="Verdana" w:hAnsi="Verdana"/>
          <w:sz w:val="19"/>
          <w:szCs w:val="19"/>
        </w:rPr>
      </w:pPr>
    </w:p>
    <w:p w14:paraId="53F09D73" w14:textId="77777777" w:rsidR="00AC6FCC" w:rsidRPr="005C03A2" w:rsidRDefault="00AC6FCC" w:rsidP="00AC6FCC">
      <w:pPr>
        <w:ind w:left="600" w:right="-425"/>
        <w:jc w:val="both"/>
        <w:rPr>
          <w:rFonts w:ascii="Verdana" w:hAnsi="Verdana"/>
          <w:sz w:val="19"/>
          <w:szCs w:val="19"/>
        </w:rPr>
      </w:pPr>
      <w:r w:rsidRPr="005C03A2">
        <w:rPr>
          <w:rFonts w:ascii="Verdana" w:hAnsi="Verdana"/>
          <w:sz w:val="19"/>
          <w:szCs w:val="19"/>
        </w:rPr>
        <w:t>Que dicho carácter confidencial se justifica en las siguientes razones:</w:t>
      </w:r>
    </w:p>
    <w:p w14:paraId="50D51BEB" w14:textId="77777777" w:rsidR="00AC6FCC" w:rsidRPr="005C03A2" w:rsidRDefault="00AC6FCC" w:rsidP="00AC6FCC">
      <w:pPr>
        <w:ind w:left="600" w:right="-425"/>
        <w:jc w:val="both"/>
        <w:rPr>
          <w:rFonts w:ascii="Verdana" w:hAnsi="Verdana"/>
          <w:sz w:val="19"/>
          <w:szCs w:val="19"/>
        </w:rPr>
      </w:pPr>
    </w:p>
    <w:p w14:paraId="1A9CE9BB" w14:textId="77777777" w:rsidR="00AC6FCC" w:rsidRPr="005C03A2" w:rsidRDefault="00AC6FCC" w:rsidP="001161DC">
      <w:pPr>
        <w:numPr>
          <w:ilvl w:val="0"/>
          <w:numId w:val="99"/>
        </w:numPr>
        <w:ind w:left="1134" w:right="-425" w:hanging="33"/>
        <w:contextualSpacing/>
        <w:jc w:val="both"/>
        <w:rPr>
          <w:rFonts w:ascii="Verdana" w:hAnsi="Verdana"/>
          <w:sz w:val="19"/>
          <w:szCs w:val="19"/>
        </w:rPr>
      </w:pPr>
      <w:r w:rsidRPr="005C03A2">
        <w:rPr>
          <w:rFonts w:ascii="Verdana" w:hAnsi="Verdana"/>
          <w:sz w:val="19"/>
          <w:szCs w:val="19"/>
        </w:rPr>
        <w:t>……………………</w:t>
      </w:r>
    </w:p>
    <w:p w14:paraId="10BF58DE" w14:textId="77777777" w:rsidR="00AC6FCC" w:rsidRPr="005C03A2" w:rsidRDefault="00AC6FCC" w:rsidP="001161DC">
      <w:pPr>
        <w:numPr>
          <w:ilvl w:val="0"/>
          <w:numId w:val="99"/>
        </w:numPr>
        <w:ind w:left="1134" w:right="-425" w:hanging="33"/>
        <w:contextualSpacing/>
        <w:jc w:val="both"/>
        <w:rPr>
          <w:rFonts w:ascii="Verdana" w:hAnsi="Verdana"/>
          <w:sz w:val="19"/>
          <w:szCs w:val="19"/>
        </w:rPr>
      </w:pPr>
      <w:r w:rsidRPr="005C03A2">
        <w:rPr>
          <w:rFonts w:ascii="Verdana" w:hAnsi="Verdana"/>
          <w:sz w:val="19"/>
          <w:szCs w:val="19"/>
        </w:rPr>
        <w:t>…………………..</w:t>
      </w:r>
    </w:p>
    <w:p w14:paraId="17C0FD64" w14:textId="77777777" w:rsidR="00AC6FCC" w:rsidRPr="005C03A2" w:rsidRDefault="00AC6FCC" w:rsidP="001161DC">
      <w:pPr>
        <w:numPr>
          <w:ilvl w:val="0"/>
          <w:numId w:val="99"/>
        </w:numPr>
        <w:ind w:left="1134" w:right="-425" w:hanging="33"/>
        <w:contextualSpacing/>
        <w:jc w:val="both"/>
        <w:rPr>
          <w:rFonts w:ascii="Verdana" w:hAnsi="Verdana"/>
          <w:sz w:val="19"/>
          <w:szCs w:val="19"/>
        </w:rPr>
      </w:pPr>
      <w:r w:rsidRPr="005C03A2">
        <w:rPr>
          <w:rFonts w:ascii="Verdana" w:hAnsi="Verdana"/>
          <w:sz w:val="19"/>
          <w:szCs w:val="19"/>
        </w:rPr>
        <w:t>…………………..</w:t>
      </w:r>
    </w:p>
    <w:p w14:paraId="61C59668" w14:textId="77777777" w:rsidR="00AC6FCC" w:rsidRPr="005C03A2" w:rsidRDefault="00AC6FCC" w:rsidP="00AC6FCC">
      <w:pPr>
        <w:tabs>
          <w:tab w:val="left" w:pos="0"/>
          <w:tab w:val="left" w:pos="567"/>
        </w:tabs>
        <w:ind w:left="600" w:right="-425" w:hanging="33"/>
        <w:contextualSpacing/>
        <w:jc w:val="both"/>
        <w:rPr>
          <w:rFonts w:ascii="Verdana" w:hAnsi="Verdana"/>
          <w:sz w:val="19"/>
          <w:szCs w:val="19"/>
        </w:rPr>
      </w:pPr>
      <w:r w:rsidRPr="005C03A2">
        <w:rPr>
          <w:rFonts w:ascii="Verdana" w:hAnsi="Verdana"/>
          <w:sz w:val="19"/>
          <w:szCs w:val="19"/>
        </w:rPr>
        <w:t>…………………………</w:t>
      </w:r>
    </w:p>
    <w:p w14:paraId="7427ECA5" w14:textId="77777777" w:rsidR="00AC6FCC" w:rsidRPr="005C03A2" w:rsidRDefault="00AC6FCC" w:rsidP="00AC6FCC">
      <w:pPr>
        <w:tabs>
          <w:tab w:val="left" w:pos="0"/>
          <w:tab w:val="left" w:pos="567"/>
        </w:tabs>
        <w:ind w:left="600" w:right="-425"/>
        <w:contextualSpacing/>
        <w:jc w:val="both"/>
        <w:rPr>
          <w:rFonts w:ascii="Verdana" w:hAnsi="Verdana"/>
          <w:sz w:val="19"/>
          <w:szCs w:val="19"/>
        </w:rPr>
      </w:pPr>
    </w:p>
    <w:p w14:paraId="4EAA2136" w14:textId="4992EBBB" w:rsidR="00AC6FCC" w:rsidRPr="005C03A2" w:rsidRDefault="00AC6FCC" w:rsidP="4E50904B">
      <w:pPr>
        <w:tabs>
          <w:tab w:val="num" w:pos="567"/>
        </w:tabs>
        <w:ind w:left="600" w:right="-425" w:hanging="728"/>
        <w:jc w:val="both"/>
        <w:rPr>
          <w:rFonts w:ascii="Verdana" w:hAnsi="Verdana"/>
          <w:sz w:val="19"/>
          <w:szCs w:val="19"/>
        </w:rPr>
      </w:pPr>
    </w:p>
    <w:p w14:paraId="6FC8E4F0" w14:textId="77777777" w:rsidR="00AC6FCC" w:rsidRPr="005C03A2" w:rsidRDefault="00AC6FCC" w:rsidP="00AC6FCC">
      <w:pPr>
        <w:ind w:left="600" w:right="-425"/>
        <w:jc w:val="both"/>
        <w:rPr>
          <w:rFonts w:ascii="Verdana" w:hAnsi="Verdana"/>
          <w:sz w:val="19"/>
          <w:szCs w:val="19"/>
        </w:rPr>
      </w:pPr>
    </w:p>
    <w:p w14:paraId="0903C09B" w14:textId="77777777" w:rsidR="00AC6FCC" w:rsidRPr="005C03A2" w:rsidRDefault="00AC6FCC" w:rsidP="00AC6FCC">
      <w:pPr>
        <w:ind w:left="709" w:right="-425"/>
        <w:rPr>
          <w:rFonts w:ascii="Verdana" w:hAnsi="Verdana" w:cs="Tahoma"/>
          <w:sz w:val="19"/>
          <w:szCs w:val="19"/>
        </w:rPr>
      </w:pPr>
      <w:bookmarkStart w:id="944" w:name="_Toc505598243"/>
      <w:bookmarkStart w:id="945" w:name="_Toc505598320"/>
      <w:bookmarkStart w:id="946" w:name="_Toc505598413"/>
      <w:bookmarkStart w:id="947" w:name="_Toc507512592"/>
      <w:bookmarkStart w:id="948" w:name="_Toc507512893"/>
      <w:r w:rsidRPr="005C03A2">
        <w:rPr>
          <w:rFonts w:ascii="Verdana" w:hAnsi="Verdana" w:cs="Tahoma"/>
          <w:sz w:val="19"/>
          <w:szCs w:val="19"/>
        </w:rPr>
        <w:t xml:space="preserve">En............................., </w:t>
      </w:r>
      <w:proofErr w:type="gramStart"/>
      <w:r w:rsidRPr="005C03A2">
        <w:rPr>
          <w:rFonts w:ascii="Verdana" w:hAnsi="Verdana" w:cs="Tahoma"/>
          <w:sz w:val="19"/>
          <w:szCs w:val="19"/>
        </w:rPr>
        <w:t>a.....</w:t>
      </w:r>
      <w:proofErr w:type="gramEnd"/>
      <w:r w:rsidRPr="005C03A2">
        <w:rPr>
          <w:rFonts w:ascii="Verdana" w:hAnsi="Verdana" w:cs="Tahoma"/>
          <w:sz w:val="19"/>
          <w:szCs w:val="19"/>
        </w:rPr>
        <w:t>. de....................de 20....</w:t>
      </w:r>
      <w:bookmarkEnd w:id="944"/>
      <w:bookmarkEnd w:id="945"/>
      <w:bookmarkEnd w:id="946"/>
      <w:bookmarkEnd w:id="947"/>
      <w:bookmarkEnd w:id="948"/>
    </w:p>
    <w:p w14:paraId="70009FB2" w14:textId="77777777" w:rsidR="00AC6FCC" w:rsidRPr="005C03A2" w:rsidRDefault="00AC6FCC" w:rsidP="00AC6FCC">
      <w:pPr>
        <w:ind w:left="709" w:right="-425"/>
        <w:rPr>
          <w:rFonts w:ascii="Verdana" w:hAnsi="Verdana" w:cs="Tahoma"/>
          <w:sz w:val="19"/>
          <w:szCs w:val="19"/>
        </w:rPr>
      </w:pPr>
    </w:p>
    <w:p w14:paraId="62FB6201" w14:textId="77777777" w:rsidR="00AC6FCC" w:rsidRPr="005C03A2" w:rsidRDefault="00AC6FCC" w:rsidP="00AC6FCC">
      <w:pPr>
        <w:ind w:left="709" w:right="-425"/>
        <w:rPr>
          <w:rFonts w:ascii="Verdana" w:hAnsi="Verdana" w:cs="Tahoma"/>
          <w:sz w:val="19"/>
          <w:szCs w:val="19"/>
        </w:rPr>
      </w:pPr>
    </w:p>
    <w:p w14:paraId="60EBA165" w14:textId="77777777" w:rsidR="00AC6FCC" w:rsidRPr="005C03A2" w:rsidRDefault="00AC6FCC" w:rsidP="00AC6FCC">
      <w:pPr>
        <w:ind w:left="709" w:right="-425"/>
        <w:rPr>
          <w:rFonts w:ascii="Verdana" w:hAnsi="Verdana" w:cs="Tahoma"/>
          <w:sz w:val="18"/>
          <w:szCs w:val="18"/>
        </w:rPr>
      </w:pPr>
      <w:r w:rsidRPr="005C03A2">
        <w:rPr>
          <w:rFonts w:ascii="Verdana" w:hAnsi="Verdana" w:cs="Tahoma"/>
          <w:sz w:val="19"/>
          <w:szCs w:val="19"/>
        </w:rPr>
        <w:t>Firmado</w:t>
      </w:r>
      <w:r w:rsidRPr="005C03A2">
        <w:rPr>
          <w:rFonts w:ascii="Verdana" w:hAnsi="Verdana" w:cs="Tahoma"/>
          <w:sz w:val="18"/>
          <w:szCs w:val="18"/>
        </w:rPr>
        <w:t>:</w:t>
      </w:r>
    </w:p>
    <w:p w14:paraId="4ADCB935" w14:textId="77777777" w:rsidR="00AC6FCC" w:rsidRPr="005C03A2" w:rsidRDefault="00AC6FCC" w:rsidP="00AC6FCC">
      <w:pPr>
        <w:ind w:left="600" w:right="-425"/>
        <w:rPr>
          <w:rFonts w:ascii="Verdana" w:hAnsi="Verdana" w:cs="Tahoma"/>
          <w:sz w:val="20"/>
          <w:szCs w:val="20"/>
        </w:rPr>
      </w:pPr>
    </w:p>
    <w:p w14:paraId="10B9F216" w14:textId="77777777" w:rsidR="00AC6FCC" w:rsidRPr="005C03A2" w:rsidRDefault="00AC6FCC" w:rsidP="00AC6FCC">
      <w:pPr>
        <w:ind w:left="600" w:right="-425"/>
        <w:rPr>
          <w:rFonts w:ascii="Verdana" w:hAnsi="Verdana" w:cs="Tahoma"/>
          <w:sz w:val="20"/>
          <w:szCs w:val="20"/>
        </w:rPr>
      </w:pPr>
    </w:p>
    <w:p w14:paraId="4888E293"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4668FE2A" w14:textId="77777777" w:rsidR="00AC6FCC" w:rsidRPr="005C03A2" w:rsidRDefault="00AC6FCC" w:rsidP="00AC6FCC">
      <w:pPr>
        <w:shd w:val="clear" w:color="auto" w:fill="FFFFFF"/>
        <w:ind w:right="-425"/>
        <w:jc w:val="both"/>
        <w:rPr>
          <w:rFonts w:ascii="Verdana" w:hAnsi="Verdana"/>
          <w:b/>
          <w:sz w:val="14"/>
          <w:szCs w:val="14"/>
        </w:rPr>
      </w:pPr>
    </w:p>
    <w:p w14:paraId="44EB6627"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15BAB84B" w14:textId="77777777" w:rsidR="00AC6FCC" w:rsidRPr="005C03A2" w:rsidRDefault="00AC6FCC" w:rsidP="00AC6FCC">
      <w:pPr>
        <w:shd w:val="clear" w:color="auto" w:fill="FFFFFF"/>
        <w:ind w:right="-425"/>
        <w:jc w:val="both"/>
        <w:rPr>
          <w:rFonts w:ascii="Verdana" w:hAnsi="Verdana"/>
          <w:sz w:val="14"/>
          <w:szCs w:val="14"/>
        </w:rPr>
      </w:pPr>
    </w:p>
    <w:p w14:paraId="373CCBB8" w14:textId="77777777" w:rsidR="00AC6FCC" w:rsidRPr="005C03A2" w:rsidRDefault="00AC6FCC" w:rsidP="001161DC">
      <w:pPr>
        <w:numPr>
          <w:ilvl w:val="0"/>
          <w:numId w:val="12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32602DB5" w14:textId="77777777" w:rsidR="00AC6FCC" w:rsidRPr="005C03A2" w:rsidRDefault="00AC6FCC" w:rsidP="001161DC">
      <w:pPr>
        <w:numPr>
          <w:ilvl w:val="0"/>
          <w:numId w:val="12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5C03A2" w:rsidRDefault="00AC6FCC" w:rsidP="001161DC">
      <w:pPr>
        <w:numPr>
          <w:ilvl w:val="0"/>
          <w:numId w:val="12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5C03A2" w:rsidRDefault="00AC6FCC" w:rsidP="001161DC">
      <w:pPr>
        <w:numPr>
          <w:ilvl w:val="0"/>
          <w:numId w:val="12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0278437F" w14:textId="77777777" w:rsidR="00AC6FCC" w:rsidRPr="005C03A2" w:rsidRDefault="00AC6FCC" w:rsidP="001161DC">
      <w:pPr>
        <w:numPr>
          <w:ilvl w:val="0"/>
          <w:numId w:val="12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5AC21888" w14:textId="77777777" w:rsidR="00AC6FCC" w:rsidRPr="005C03A2"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5C03A2" w:rsidRDefault="00AC6FCC" w:rsidP="00AC6FCC">
      <w:pPr>
        <w:shd w:val="clear" w:color="auto" w:fill="FFFFFF"/>
        <w:tabs>
          <w:tab w:val="left" w:pos="142"/>
        </w:tabs>
        <w:ind w:right="-425"/>
        <w:jc w:val="both"/>
        <w:rPr>
          <w:rFonts w:ascii="Verdana" w:hAnsi="Verdana" w:cs="Arial"/>
          <w:b/>
          <w:i/>
          <w:sz w:val="19"/>
          <w:szCs w:val="19"/>
        </w:rPr>
      </w:pPr>
      <w:r w:rsidRPr="005C03A2">
        <w:rPr>
          <w:rFonts w:ascii="Verdana" w:hAnsi="Verdana"/>
          <w:b/>
          <w:sz w:val="16"/>
          <w:szCs w:val="16"/>
        </w:rPr>
        <w:t>INFORMACIÓN COMPLETA EN EL ANEXO VII.1 «INFORMACIÓN ADICIONAL SOBRE PROTECCIÓN DE DATOS PERSONALES»</w:t>
      </w:r>
      <w:r w:rsidRPr="005C03A2">
        <w:rPr>
          <w:rFonts w:ascii="Verdana" w:hAnsi="Verdana"/>
          <w:b/>
          <w:sz w:val="16"/>
          <w:szCs w:val="16"/>
          <w:lang w:val="es-ES_tradnl" w:eastAsia="en-US"/>
        </w:rPr>
        <w:br w:type="page"/>
      </w:r>
    </w:p>
    <w:p w14:paraId="5BD0D782" w14:textId="75D9F065" w:rsidR="00AC6FCC" w:rsidRPr="005C03A2" w:rsidRDefault="0065202F" w:rsidP="0094604D">
      <w:pPr>
        <w:pStyle w:val="Ttulo3"/>
        <w:ind w:left="2268" w:hanging="2268"/>
        <w:rPr>
          <w:rFonts w:eastAsia="Arial Unicode MS"/>
        </w:rPr>
      </w:pPr>
      <w:bookmarkStart w:id="949" w:name="AnexoII4"/>
      <w:bookmarkStart w:id="950" w:name="_Toc33530869"/>
      <w:bookmarkStart w:id="951" w:name="_Toc38387840"/>
      <w:bookmarkStart w:id="952" w:name="_Toc39127507"/>
      <w:bookmarkStart w:id="953" w:name="_Toc40872931"/>
      <w:bookmarkStart w:id="954" w:name="_Toc48118079"/>
      <w:bookmarkStart w:id="955" w:name="_Toc215044389"/>
      <w:r w:rsidRPr="005C03A2">
        <w:rPr>
          <w:lang w:val="es-ES_tradnl"/>
        </w:rPr>
        <w:lastRenderedPageBreak/>
        <w:t>ANEXO II.</w:t>
      </w:r>
      <w:r w:rsidR="00AC6FCC" w:rsidRPr="005C03A2">
        <w:rPr>
          <w:lang w:val="es-ES_tradnl"/>
        </w:rPr>
        <w:t>4</w:t>
      </w:r>
      <w:bookmarkEnd w:id="949"/>
      <w:r w:rsidR="00AC6FCC" w:rsidRPr="005C03A2">
        <w:rPr>
          <w:lang w:val="es-ES_tradnl"/>
        </w:rPr>
        <w:t>.-</w:t>
      </w:r>
      <w:r w:rsidR="00AC6FCC" w:rsidRPr="005C03A2">
        <w:rPr>
          <w:lang w:val="es-ES_tradnl"/>
        </w:rPr>
        <w:tab/>
      </w:r>
      <w:r w:rsidR="00AC6FCC" w:rsidRPr="005C03A2">
        <w:rPr>
          <w:rFonts w:eastAsia="Arial Unicode MS"/>
        </w:rPr>
        <w:t>COMPROMISO DE CONSTITUIRSE FORMALMENTE EN UTE</w:t>
      </w:r>
      <w:bookmarkEnd w:id="950"/>
      <w:bookmarkEnd w:id="951"/>
      <w:bookmarkEnd w:id="952"/>
      <w:bookmarkEnd w:id="953"/>
      <w:bookmarkEnd w:id="954"/>
      <w:bookmarkEnd w:id="955"/>
    </w:p>
    <w:p w14:paraId="75E878FB" w14:textId="77777777" w:rsidR="00AC6FCC" w:rsidRPr="005C03A2" w:rsidRDefault="00AC6FCC" w:rsidP="00AC6FCC">
      <w:pPr>
        <w:ind w:left="600" w:right="-425"/>
        <w:jc w:val="center"/>
        <w:rPr>
          <w:rFonts w:ascii="Verdana" w:hAnsi="Verdana" w:cs="Tahoma"/>
          <w:b/>
          <w:sz w:val="19"/>
          <w:szCs w:val="19"/>
          <w:lang w:val="es-ES_tradnl"/>
        </w:rPr>
      </w:pPr>
    </w:p>
    <w:p w14:paraId="72761E75" w14:textId="77777777" w:rsidR="00AC6FCC" w:rsidRPr="005C03A2" w:rsidRDefault="00AC6FCC" w:rsidP="00AC6FCC">
      <w:pPr>
        <w:ind w:left="600" w:right="-425"/>
        <w:jc w:val="center"/>
        <w:rPr>
          <w:rFonts w:ascii="Verdana" w:hAnsi="Verdana" w:cs="Tahoma"/>
          <w:sz w:val="19"/>
          <w:szCs w:val="19"/>
          <w:lang w:val="es-ES_tradnl"/>
        </w:rPr>
      </w:pPr>
    </w:p>
    <w:p w14:paraId="387B5049" w14:textId="77777777" w:rsidR="00AC6FCC" w:rsidRPr="005C03A2" w:rsidRDefault="00AC6FCC" w:rsidP="00AC6FCC">
      <w:pPr>
        <w:ind w:left="600" w:right="-425"/>
        <w:jc w:val="center"/>
        <w:rPr>
          <w:rFonts w:ascii="Verdana" w:hAnsi="Verdana" w:cs="Tahoma"/>
          <w:sz w:val="19"/>
          <w:szCs w:val="19"/>
          <w:lang w:val="es-ES_tradnl"/>
        </w:rPr>
      </w:pPr>
    </w:p>
    <w:p w14:paraId="6DC3DC01" w14:textId="77777777" w:rsidR="00AC6FCC" w:rsidRPr="005C03A2" w:rsidRDefault="00AC6FCC" w:rsidP="00AC6FCC">
      <w:pPr>
        <w:widowControl w:val="0"/>
        <w:tabs>
          <w:tab w:val="center" w:pos="4252"/>
          <w:tab w:val="right" w:pos="8504"/>
        </w:tabs>
        <w:ind w:left="284" w:right="-425"/>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w:t>
      </w:r>
    </w:p>
    <w:p w14:paraId="0DDC0A40" w14:textId="77777777" w:rsidR="00AC6FCC" w:rsidRPr="005C03A2" w:rsidRDefault="00AC6FCC" w:rsidP="00AC6FCC">
      <w:pPr>
        <w:ind w:left="284" w:right="-425"/>
        <w:jc w:val="both"/>
        <w:rPr>
          <w:rFonts w:ascii="Verdana" w:hAnsi="Verdana" w:cs="Tahoma"/>
          <w:sz w:val="19"/>
          <w:szCs w:val="19"/>
        </w:rPr>
      </w:pPr>
    </w:p>
    <w:p w14:paraId="4D8204B4" w14:textId="77777777" w:rsidR="00AC6FCC" w:rsidRPr="005C03A2" w:rsidRDefault="00AC6FCC" w:rsidP="00AC6FCC">
      <w:pPr>
        <w:ind w:left="284" w:right="-425"/>
        <w:jc w:val="both"/>
        <w:rPr>
          <w:rFonts w:ascii="Verdana" w:hAnsi="Verdana" w:cs="Tahoma"/>
          <w:sz w:val="19"/>
          <w:szCs w:val="19"/>
        </w:rPr>
      </w:pPr>
    </w:p>
    <w:p w14:paraId="0FFB43DC" w14:textId="77777777" w:rsidR="00AC6FCC" w:rsidRPr="005C03A2" w:rsidRDefault="00AC6FCC" w:rsidP="00AC6FCC">
      <w:pPr>
        <w:widowControl w:val="0"/>
        <w:tabs>
          <w:tab w:val="center" w:pos="4252"/>
          <w:tab w:val="right" w:pos="8504"/>
        </w:tabs>
        <w:ind w:left="284" w:right="-425"/>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w:t>
      </w:r>
    </w:p>
    <w:p w14:paraId="356719ED" w14:textId="77777777" w:rsidR="00AC6FCC" w:rsidRPr="005C03A2"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5C03A2" w:rsidRDefault="00AC6FCC" w:rsidP="00AC6FCC">
      <w:pPr>
        <w:ind w:right="-425"/>
        <w:jc w:val="center"/>
        <w:rPr>
          <w:rFonts w:ascii="Verdana" w:hAnsi="Verdana" w:cs="Tahoma"/>
          <w:b/>
          <w:sz w:val="19"/>
          <w:szCs w:val="19"/>
          <w:lang w:val="es-ES_tradnl"/>
        </w:rPr>
      </w:pPr>
      <w:bookmarkStart w:id="956" w:name="_Toc505598244"/>
      <w:bookmarkStart w:id="957" w:name="_Toc505598321"/>
      <w:bookmarkStart w:id="958" w:name="_Toc505598414"/>
      <w:bookmarkStart w:id="959" w:name="_Toc507512593"/>
      <w:bookmarkStart w:id="960" w:name="_Toc507512894"/>
      <w:r w:rsidRPr="005C03A2">
        <w:rPr>
          <w:rFonts w:ascii="Verdana" w:hAnsi="Verdana" w:cs="Tahoma"/>
          <w:b/>
          <w:sz w:val="19"/>
          <w:szCs w:val="19"/>
          <w:lang w:val="es-ES_tradnl"/>
        </w:rPr>
        <w:t>DECLARAN:</w:t>
      </w:r>
      <w:bookmarkEnd w:id="956"/>
      <w:bookmarkEnd w:id="957"/>
      <w:bookmarkEnd w:id="958"/>
      <w:bookmarkEnd w:id="959"/>
      <w:bookmarkEnd w:id="960"/>
    </w:p>
    <w:p w14:paraId="5AF29EA0" w14:textId="77777777" w:rsidR="00AC6FCC" w:rsidRPr="005C03A2" w:rsidRDefault="00AC6FCC" w:rsidP="00AC6FCC">
      <w:pPr>
        <w:ind w:right="-425"/>
        <w:jc w:val="center"/>
        <w:rPr>
          <w:rFonts w:ascii="Verdana" w:hAnsi="Verdana" w:cs="Tahoma"/>
          <w:b/>
          <w:sz w:val="19"/>
          <w:szCs w:val="19"/>
          <w:lang w:val="es-ES_tradnl"/>
        </w:rPr>
      </w:pPr>
    </w:p>
    <w:p w14:paraId="28BC5743"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5C03A2" w:rsidRDefault="00AC6FCC" w:rsidP="00AC6FCC">
      <w:pPr>
        <w:widowControl w:val="0"/>
        <w:tabs>
          <w:tab w:val="center" w:pos="4252"/>
          <w:tab w:val="right" w:pos="8504"/>
        </w:tabs>
        <w:ind w:left="284" w:right="-425"/>
        <w:jc w:val="both"/>
        <w:rPr>
          <w:rFonts w:ascii="Verdana" w:hAnsi="Verdana" w:cs="Tahoma"/>
          <w:b/>
          <w:sz w:val="19"/>
          <w:szCs w:val="19"/>
        </w:rPr>
      </w:pPr>
      <w:r w:rsidRPr="005C03A2">
        <w:rPr>
          <w:rFonts w:ascii="Verdana" w:hAnsi="Verdana" w:cs="Tahoma"/>
          <w:sz w:val="19"/>
          <w:szCs w:val="19"/>
        </w:rPr>
        <w:t>En relación con el expediente nº</w:t>
      </w:r>
      <w:r w:rsidRPr="005C03A2">
        <w:rPr>
          <w:rFonts w:ascii="Verdana" w:hAnsi="Verdana" w:cs="Tahoma"/>
          <w:b/>
          <w:sz w:val="19"/>
          <w:szCs w:val="19"/>
        </w:rPr>
        <w:t xml:space="preserve"> </w:t>
      </w:r>
      <w:r w:rsidRPr="005C03A2">
        <w:rPr>
          <w:rFonts w:ascii="Verdana" w:hAnsi="Verdana" w:cs="Tahoma"/>
          <w:sz w:val="19"/>
          <w:szCs w:val="19"/>
        </w:rPr>
        <w:t>……………………</w:t>
      </w:r>
    </w:p>
    <w:p w14:paraId="483E260E" w14:textId="77777777" w:rsidR="00AC6FCC" w:rsidRPr="005C03A2" w:rsidRDefault="00AC6FCC" w:rsidP="00AC6FCC">
      <w:pPr>
        <w:ind w:left="600" w:right="-425" w:hanging="397"/>
        <w:jc w:val="both"/>
        <w:rPr>
          <w:rFonts w:ascii="Verdana" w:hAnsi="Verdana" w:cs="Tahoma"/>
          <w:b/>
          <w:iCs/>
          <w:sz w:val="19"/>
          <w:szCs w:val="19"/>
        </w:rPr>
      </w:pPr>
    </w:p>
    <w:p w14:paraId="1346D4B6" w14:textId="77777777" w:rsidR="00AC6FCC" w:rsidRPr="005C03A2" w:rsidRDefault="00AC6FCC" w:rsidP="00AC6FCC">
      <w:pPr>
        <w:ind w:left="600" w:right="-425" w:hanging="397"/>
        <w:jc w:val="both"/>
        <w:rPr>
          <w:rFonts w:ascii="Verdana" w:hAnsi="Verdana" w:cs="Tahoma"/>
          <w:b/>
          <w:iCs/>
          <w:sz w:val="19"/>
          <w:szCs w:val="19"/>
        </w:rPr>
      </w:pPr>
    </w:p>
    <w:p w14:paraId="1F5AF3A1" w14:textId="77777777" w:rsidR="00AC6FCC" w:rsidRPr="005C03A2" w:rsidRDefault="00AC6FCC" w:rsidP="00AC6FCC">
      <w:pPr>
        <w:ind w:left="567" w:right="-425" w:hanging="283"/>
        <w:jc w:val="both"/>
        <w:rPr>
          <w:rFonts w:ascii="Verdana" w:hAnsi="Verdana" w:cs="Tahoma"/>
          <w:iCs/>
          <w:sz w:val="19"/>
          <w:szCs w:val="19"/>
        </w:rPr>
      </w:pPr>
      <w:r w:rsidRPr="005C03A2">
        <w:rPr>
          <w:rFonts w:ascii="Verdana" w:hAnsi="Verdana" w:cs="Tahoma"/>
          <w:b/>
          <w:iCs/>
          <w:sz w:val="19"/>
          <w:szCs w:val="19"/>
        </w:rPr>
        <w:t>1.-</w:t>
      </w:r>
      <w:r w:rsidRPr="005C03A2">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5C03A2" w:rsidRDefault="00AC6FCC" w:rsidP="00AC6FCC">
      <w:pPr>
        <w:ind w:left="567" w:right="-425" w:hanging="283"/>
        <w:jc w:val="both"/>
        <w:rPr>
          <w:rFonts w:ascii="Verdana" w:hAnsi="Verdana" w:cs="Tahoma"/>
          <w:iCs/>
          <w:sz w:val="19"/>
          <w:szCs w:val="19"/>
        </w:rPr>
      </w:pPr>
    </w:p>
    <w:p w14:paraId="0351DDC3" w14:textId="77777777" w:rsidR="00AC6FCC" w:rsidRPr="005C03A2" w:rsidRDefault="00AC6FCC" w:rsidP="00AC6FCC">
      <w:pPr>
        <w:ind w:left="1100" w:right="-425" w:hanging="816"/>
        <w:jc w:val="both"/>
        <w:rPr>
          <w:rFonts w:ascii="Verdana" w:hAnsi="Verdana" w:cs="Tahoma"/>
          <w:iCs/>
          <w:sz w:val="19"/>
          <w:szCs w:val="19"/>
        </w:rPr>
      </w:pPr>
    </w:p>
    <w:p w14:paraId="76B54499" w14:textId="77777777" w:rsidR="00AC6FCC" w:rsidRPr="005C03A2" w:rsidRDefault="00AC6FCC" w:rsidP="00AC6FCC">
      <w:pPr>
        <w:ind w:left="567" w:right="-425" w:hanging="283"/>
        <w:jc w:val="both"/>
        <w:rPr>
          <w:rFonts w:ascii="Verdana" w:hAnsi="Verdana" w:cs="Tahoma"/>
          <w:iCs/>
          <w:sz w:val="19"/>
          <w:szCs w:val="19"/>
        </w:rPr>
      </w:pPr>
      <w:r w:rsidRPr="005C03A2">
        <w:rPr>
          <w:rFonts w:ascii="Verdana" w:hAnsi="Verdana" w:cs="Tahoma"/>
          <w:b/>
          <w:iCs/>
          <w:sz w:val="19"/>
          <w:szCs w:val="19"/>
        </w:rPr>
        <w:t>2.-</w:t>
      </w:r>
      <w:r w:rsidRPr="005C03A2">
        <w:rPr>
          <w:rFonts w:ascii="Verdana" w:hAnsi="Verdana" w:cs="Tahoma"/>
          <w:iCs/>
          <w:sz w:val="19"/>
          <w:szCs w:val="19"/>
        </w:rPr>
        <w:t xml:space="preserve"> Que nombran representante o apoderad</w:t>
      </w:r>
      <w:r w:rsidR="004620B0" w:rsidRPr="005C03A2">
        <w:rPr>
          <w:rFonts w:ascii="Verdana" w:hAnsi="Verdana" w:cs="Tahoma"/>
          <w:iCs/>
          <w:sz w:val="19"/>
          <w:szCs w:val="19"/>
        </w:rPr>
        <w:t>a/</w:t>
      </w:r>
      <w:r w:rsidRPr="005C03A2">
        <w:rPr>
          <w:rFonts w:ascii="Verdana" w:hAnsi="Verdana" w:cs="Tahoma"/>
          <w:iCs/>
          <w:sz w:val="19"/>
          <w:szCs w:val="19"/>
        </w:rPr>
        <w:t>o únic</w:t>
      </w:r>
      <w:r w:rsidR="004620B0" w:rsidRPr="005C03A2">
        <w:rPr>
          <w:rFonts w:ascii="Verdana" w:hAnsi="Verdana" w:cs="Tahoma"/>
          <w:iCs/>
          <w:sz w:val="19"/>
          <w:szCs w:val="19"/>
        </w:rPr>
        <w:t>a/</w:t>
      </w:r>
      <w:r w:rsidRPr="005C03A2">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5C03A2">
        <w:rPr>
          <w:rFonts w:ascii="Verdana" w:hAnsi="Verdana" w:cs="Tahoma"/>
          <w:iCs/>
          <w:sz w:val="19"/>
          <w:szCs w:val="19"/>
        </w:rPr>
        <w:t>del mismo</w:t>
      </w:r>
      <w:proofErr w:type="gramEnd"/>
      <w:r w:rsidRPr="005C03A2">
        <w:rPr>
          <w:rFonts w:ascii="Verdana" w:hAnsi="Verdana" w:cs="Tahoma"/>
          <w:iCs/>
          <w:sz w:val="19"/>
          <w:szCs w:val="19"/>
        </w:rPr>
        <w:t xml:space="preserve"> a D./Dña. ...........................................</w:t>
      </w:r>
    </w:p>
    <w:p w14:paraId="23159BB8" w14:textId="77777777" w:rsidR="00AC6FCC" w:rsidRPr="005C03A2" w:rsidRDefault="00AC6FCC" w:rsidP="00AC6FCC">
      <w:pPr>
        <w:ind w:left="600" w:right="-425"/>
        <w:jc w:val="center"/>
        <w:rPr>
          <w:rFonts w:ascii="Verdana" w:hAnsi="Verdana" w:cs="Tahoma"/>
          <w:sz w:val="19"/>
          <w:szCs w:val="19"/>
          <w:lang w:val="es-ES_tradnl"/>
        </w:rPr>
      </w:pPr>
    </w:p>
    <w:p w14:paraId="0F03AF3F" w14:textId="77777777" w:rsidR="00AC6FCC" w:rsidRPr="005C03A2" w:rsidRDefault="00AC6FCC" w:rsidP="00AC6FCC">
      <w:pPr>
        <w:ind w:left="600" w:right="-425"/>
        <w:jc w:val="center"/>
        <w:rPr>
          <w:rFonts w:ascii="Verdana" w:hAnsi="Verdana" w:cs="Tahoma"/>
          <w:sz w:val="19"/>
          <w:szCs w:val="19"/>
          <w:lang w:val="es-ES_tradnl"/>
        </w:rPr>
      </w:pPr>
    </w:p>
    <w:p w14:paraId="1B66CFB7" w14:textId="77777777" w:rsidR="00AC6FCC" w:rsidRPr="005C03A2" w:rsidRDefault="00AC6FCC" w:rsidP="00AC6FCC">
      <w:pPr>
        <w:ind w:left="600" w:right="-425"/>
        <w:jc w:val="center"/>
        <w:rPr>
          <w:rFonts w:ascii="Verdana" w:hAnsi="Verdana" w:cs="Tahoma"/>
          <w:sz w:val="19"/>
          <w:szCs w:val="19"/>
          <w:lang w:val="es-ES_tradnl"/>
        </w:rPr>
      </w:pPr>
    </w:p>
    <w:p w14:paraId="523B726D" w14:textId="77777777" w:rsidR="00AC6FCC" w:rsidRPr="005C03A2" w:rsidRDefault="00AC6FCC" w:rsidP="00AC6FCC">
      <w:pPr>
        <w:ind w:left="284" w:right="-425"/>
        <w:rPr>
          <w:rFonts w:ascii="Verdana" w:hAnsi="Verdana" w:cs="Tahoma"/>
          <w:sz w:val="19"/>
          <w:szCs w:val="19"/>
        </w:rPr>
      </w:pPr>
      <w:bookmarkStart w:id="961" w:name="_Toc505598245"/>
      <w:bookmarkStart w:id="962" w:name="_Toc505598322"/>
      <w:bookmarkStart w:id="963" w:name="_Toc505598415"/>
      <w:bookmarkStart w:id="964" w:name="_Toc507512594"/>
      <w:bookmarkStart w:id="965" w:name="_Toc507512895"/>
      <w:r w:rsidRPr="005C03A2">
        <w:rPr>
          <w:rFonts w:ascii="Verdana" w:hAnsi="Verdana" w:cs="Tahoma"/>
          <w:sz w:val="19"/>
          <w:szCs w:val="19"/>
        </w:rPr>
        <w:t xml:space="preserve">En............................., </w:t>
      </w:r>
      <w:proofErr w:type="gramStart"/>
      <w:r w:rsidRPr="005C03A2">
        <w:rPr>
          <w:rFonts w:ascii="Verdana" w:hAnsi="Verdana" w:cs="Tahoma"/>
          <w:sz w:val="19"/>
          <w:szCs w:val="19"/>
        </w:rPr>
        <w:t>a.....</w:t>
      </w:r>
      <w:proofErr w:type="gramEnd"/>
      <w:r w:rsidRPr="005C03A2">
        <w:rPr>
          <w:rFonts w:ascii="Verdana" w:hAnsi="Verdana" w:cs="Tahoma"/>
          <w:sz w:val="19"/>
          <w:szCs w:val="19"/>
        </w:rPr>
        <w:t>. de....................de 20....</w:t>
      </w:r>
      <w:bookmarkEnd w:id="961"/>
      <w:bookmarkEnd w:id="962"/>
      <w:bookmarkEnd w:id="963"/>
      <w:bookmarkEnd w:id="964"/>
      <w:bookmarkEnd w:id="965"/>
    </w:p>
    <w:p w14:paraId="4DA19C5C" w14:textId="77777777" w:rsidR="00AC6FCC" w:rsidRPr="005C03A2" w:rsidRDefault="00AC6FCC" w:rsidP="00AC6FCC">
      <w:pPr>
        <w:ind w:left="284" w:right="-425"/>
        <w:rPr>
          <w:rFonts w:ascii="Verdana" w:hAnsi="Verdana" w:cs="Tahoma"/>
          <w:sz w:val="19"/>
          <w:szCs w:val="19"/>
        </w:rPr>
      </w:pPr>
    </w:p>
    <w:p w14:paraId="4BF84A51" w14:textId="77777777" w:rsidR="00AC6FCC" w:rsidRPr="005C03A2" w:rsidRDefault="00AC6FCC" w:rsidP="00AC6FCC">
      <w:pPr>
        <w:ind w:left="284" w:right="-425"/>
        <w:rPr>
          <w:rFonts w:ascii="Verdana" w:hAnsi="Verdana" w:cs="Tahoma"/>
          <w:sz w:val="19"/>
          <w:szCs w:val="19"/>
        </w:rPr>
      </w:pPr>
    </w:p>
    <w:p w14:paraId="0F47D78D" w14:textId="77777777" w:rsidR="00AC6FCC" w:rsidRPr="005C03A2" w:rsidRDefault="00AC6FCC" w:rsidP="00AC6FCC">
      <w:pPr>
        <w:ind w:left="284" w:right="-425"/>
        <w:rPr>
          <w:rFonts w:ascii="Verdana" w:hAnsi="Verdana" w:cs="Tahoma"/>
          <w:sz w:val="19"/>
          <w:szCs w:val="19"/>
        </w:rPr>
      </w:pPr>
    </w:p>
    <w:p w14:paraId="5224F2B2" w14:textId="77777777" w:rsidR="00AC6FCC" w:rsidRPr="005C03A2" w:rsidRDefault="00AC6FCC" w:rsidP="00AC6FCC">
      <w:pPr>
        <w:ind w:left="284" w:right="-425"/>
        <w:rPr>
          <w:rFonts w:ascii="Verdana" w:hAnsi="Verdana" w:cs="Tahoma"/>
          <w:sz w:val="20"/>
          <w:szCs w:val="20"/>
        </w:rPr>
      </w:pPr>
      <w:r w:rsidRPr="005C03A2">
        <w:rPr>
          <w:rFonts w:ascii="Verdana" w:hAnsi="Verdana" w:cs="Tahoma"/>
          <w:sz w:val="19"/>
          <w:szCs w:val="19"/>
        </w:rPr>
        <w:t>Firmado</w:t>
      </w:r>
      <w:r w:rsidRPr="005C03A2">
        <w:rPr>
          <w:rFonts w:ascii="Verdana" w:hAnsi="Verdana" w:cs="Tahoma"/>
          <w:sz w:val="20"/>
          <w:szCs w:val="20"/>
        </w:rPr>
        <w:t>:</w:t>
      </w:r>
    </w:p>
    <w:p w14:paraId="6E7F7286" w14:textId="77777777" w:rsidR="00AC6FCC" w:rsidRPr="005C03A2" w:rsidRDefault="00AC6FCC" w:rsidP="00AC6FCC">
      <w:pPr>
        <w:ind w:left="600" w:right="-425"/>
        <w:rPr>
          <w:rFonts w:ascii="Verdana" w:hAnsi="Verdana" w:cs="Tahoma"/>
          <w:sz w:val="20"/>
          <w:szCs w:val="20"/>
        </w:rPr>
      </w:pPr>
    </w:p>
    <w:p w14:paraId="2A59730C" w14:textId="77777777" w:rsidR="00AC6FCC" w:rsidRPr="005C03A2" w:rsidRDefault="00AC6FCC" w:rsidP="00AC6FCC">
      <w:pPr>
        <w:ind w:left="600" w:right="-425"/>
        <w:rPr>
          <w:rFonts w:ascii="Verdana" w:hAnsi="Verdana" w:cs="Tahoma"/>
          <w:sz w:val="20"/>
          <w:szCs w:val="20"/>
        </w:rPr>
      </w:pPr>
    </w:p>
    <w:p w14:paraId="449F4A48" w14:textId="77777777" w:rsidR="00AC6FCC" w:rsidRPr="005C03A2" w:rsidRDefault="00AC6FCC" w:rsidP="00AC6FCC">
      <w:pPr>
        <w:ind w:left="600" w:right="-425"/>
        <w:rPr>
          <w:rFonts w:ascii="Verdana" w:hAnsi="Verdana" w:cs="Tahoma"/>
          <w:sz w:val="20"/>
          <w:szCs w:val="20"/>
        </w:rPr>
      </w:pPr>
    </w:p>
    <w:p w14:paraId="2DF18B77" w14:textId="77777777" w:rsidR="00AC6FCC" w:rsidRPr="005C03A2" w:rsidRDefault="00AC6FCC" w:rsidP="00AC6FCC">
      <w:pPr>
        <w:ind w:left="600" w:right="-425"/>
        <w:rPr>
          <w:rFonts w:ascii="Verdana" w:hAnsi="Verdana" w:cs="Tahoma"/>
          <w:sz w:val="20"/>
          <w:szCs w:val="20"/>
        </w:rPr>
      </w:pPr>
    </w:p>
    <w:p w14:paraId="26802FDF" w14:textId="77777777" w:rsidR="00AC6FCC" w:rsidRPr="005C03A2" w:rsidRDefault="00AC6FCC" w:rsidP="00AC6FCC">
      <w:pPr>
        <w:ind w:left="600" w:right="-425"/>
        <w:rPr>
          <w:rFonts w:ascii="Verdana" w:hAnsi="Verdana" w:cs="Tahoma"/>
          <w:sz w:val="20"/>
          <w:szCs w:val="20"/>
        </w:rPr>
      </w:pPr>
    </w:p>
    <w:p w14:paraId="1EB9371C" w14:textId="77777777" w:rsidR="00AC6FCC" w:rsidRPr="005C03A2" w:rsidRDefault="00AC6FCC" w:rsidP="00AC6FCC">
      <w:pPr>
        <w:ind w:left="600" w:right="-425"/>
        <w:rPr>
          <w:rFonts w:ascii="Verdana" w:hAnsi="Verdana" w:cs="Tahoma"/>
          <w:sz w:val="20"/>
          <w:szCs w:val="20"/>
        </w:rPr>
      </w:pPr>
    </w:p>
    <w:p w14:paraId="4283F062" w14:textId="77777777" w:rsidR="00AC6FCC" w:rsidRPr="005C03A2" w:rsidRDefault="00AC6FCC" w:rsidP="00AC6FCC">
      <w:pPr>
        <w:ind w:left="600" w:right="-425"/>
        <w:rPr>
          <w:rFonts w:ascii="Verdana" w:hAnsi="Verdana" w:cs="Tahoma"/>
          <w:sz w:val="20"/>
          <w:szCs w:val="20"/>
        </w:rPr>
      </w:pPr>
    </w:p>
    <w:p w14:paraId="5AA9B6D1" w14:textId="77777777" w:rsidR="00AC6FCC" w:rsidRPr="005C03A2" w:rsidRDefault="00AC6FCC" w:rsidP="00AC6FCC">
      <w:pPr>
        <w:ind w:left="600" w:right="-425"/>
        <w:rPr>
          <w:rFonts w:ascii="Verdana" w:hAnsi="Verdana" w:cs="Tahoma"/>
          <w:sz w:val="20"/>
          <w:szCs w:val="20"/>
        </w:rPr>
      </w:pPr>
    </w:p>
    <w:p w14:paraId="3BD75A40" w14:textId="77777777" w:rsidR="00AC6FCC" w:rsidRPr="005C03A2" w:rsidRDefault="00AC6FCC" w:rsidP="00AC6FCC">
      <w:pPr>
        <w:ind w:left="600" w:right="-425"/>
        <w:rPr>
          <w:rFonts w:ascii="Verdana" w:hAnsi="Verdana" w:cs="Tahoma"/>
          <w:sz w:val="20"/>
          <w:szCs w:val="20"/>
        </w:rPr>
      </w:pPr>
    </w:p>
    <w:p w14:paraId="4FAE196C" w14:textId="77777777" w:rsidR="00AC6FCC" w:rsidRPr="005C03A2" w:rsidRDefault="00AC6FCC" w:rsidP="00AC6FCC">
      <w:pPr>
        <w:ind w:left="600" w:right="-425"/>
        <w:rPr>
          <w:rFonts w:ascii="Verdana" w:hAnsi="Verdana" w:cs="Tahoma"/>
          <w:sz w:val="20"/>
          <w:szCs w:val="20"/>
        </w:rPr>
      </w:pPr>
    </w:p>
    <w:p w14:paraId="65122BB5" w14:textId="77777777" w:rsidR="00AC6FCC" w:rsidRPr="005C03A2" w:rsidRDefault="00AC6FCC" w:rsidP="00AC6FCC">
      <w:pPr>
        <w:ind w:left="600" w:right="-425"/>
        <w:rPr>
          <w:rFonts w:ascii="Verdana" w:hAnsi="Verdana" w:cs="Tahoma"/>
          <w:sz w:val="20"/>
          <w:szCs w:val="20"/>
        </w:rPr>
      </w:pPr>
    </w:p>
    <w:p w14:paraId="0523B90A"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467E78E4" w14:textId="77777777" w:rsidR="00AC6FCC" w:rsidRPr="005C03A2" w:rsidRDefault="00AC6FCC" w:rsidP="00AC6FCC">
      <w:pPr>
        <w:shd w:val="clear" w:color="auto" w:fill="FFFFFF"/>
        <w:ind w:left="-142" w:right="-425"/>
        <w:jc w:val="both"/>
        <w:rPr>
          <w:rFonts w:ascii="Verdana" w:hAnsi="Verdana"/>
          <w:b/>
          <w:sz w:val="14"/>
          <w:szCs w:val="14"/>
        </w:rPr>
      </w:pPr>
    </w:p>
    <w:p w14:paraId="7CF0AEDF"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38719E5E" w14:textId="77777777" w:rsidR="00AC6FCC" w:rsidRPr="005C03A2" w:rsidRDefault="00AC6FCC" w:rsidP="00AC6FCC">
      <w:pPr>
        <w:shd w:val="clear" w:color="auto" w:fill="FFFFFF"/>
        <w:ind w:left="142" w:right="-425"/>
        <w:jc w:val="both"/>
        <w:rPr>
          <w:rFonts w:ascii="Verdana" w:hAnsi="Verdana"/>
          <w:sz w:val="14"/>
          <w:szCs w:val="14"/>
        </w:rPr>
      </w:pPr>
    </w:p>
    <w:p w14:paraId="79D551A3" w14:textId="77777777" w:rsidR="00AC6FCC" w:rsidRPr="005C03A2" w:rsidRDefault="00AC6FCC" w:rsidP="00EA665B">
      <w:pPr>
        <w:numPr>
          <w:ilvl w:val="0"/>
          <w:numId w:val="3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07A9E416" w14:textId="77777777" w:rsidR="00AC6FCC" w:rsidRPr="005C03A2" w:rsidRDefault="00AC6FCC" w:rsidP="00EA665B">
      <w:pPr>
        <w:numPr>
          <w:ilvl w:val="0"/>
          <w:numId w:val="3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5C03A2" w:rsidRDefault="00AC6FCC" w:rsidP="00EA665B">
      <w:pPr>
        <w:numPr>
          <w:ilvl w:val="0"/>
          <w:numId w:val="3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5C03A2" w:rsidRDefault="00AC6FCC" w:rsidP="00EA665B">
      <w:pPr>
        <w:numPr>
          <w:ilvl w:val="0"/>
          <w:numId w:val="3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62C781D8" w14:textId="77777777" w:rsidR="00AC6FCC" w:rsidRPr="005C03A2" w:rsidRDefault="00AC6FCC" w:rsidP="00EA665B">
      <w:pPr>
        <w:numPr>
          <w:ilvl w:val="0"/>
          <w:numId w:val="3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1ACD33A8" w14:textId="77777777" w:rsidR="00AC6FCC" w:rsidRPr="005C03A2" w:rsidRDefault="00AC6FCC" w:rsidP="00AC6FCC">
      <w:pPr>
        <w:shd w:val="clear" w:color="auto" w:fill="FFFFFF"/>
        <w:ind w:right="-425"/>
        <w:contextualSpacing/>
        <w:jc w:val="both"/>
        <w:rPr>
          <w:rFonts w:ascii="Verdana" w:hAnsi="Verdana"/>
          <w:b/>
          <w:sz w:val="14"/>
          <w:szCs w:val="14"/>
        </w:rPr>
      </w:pPr>
    </w:p>
    <w:p w14:paraId="4D4374FE" w14:textId="77777777" w:rsidR="00AC6FCC" w:rsidRPr="005C03A2" w:rsidRDefault="00AC6FCC" w:rsidP="00AC6FCC">
      <w:pPr>
        <w:shd w:val="clear" w:color="auto" w:fill="FFFFFF"/>
        <w:tabs>
          <w:tab w:val="left" w:pos="142"/>
        </w:tabs>
        <w:ind w:right="-425"/>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FEC209F" w14:textId="77777777" w:rsidR="00AC6FCC" w:rsidRPr="005C03A2" w:rsidRDefault="00AC6FCC" w:rsidP="00AC6FCC">
      <w:pPr>
        <w:shd w:val="clear" w:color="auto" w:fill="FFFFFF"/>
        <w:ind w:right="-3" w:firstLine="1"/>
        <w:rPr>
          <w:rFonts w:ascii="Verdana" w:hAnsi="Verdana"/>
          <w:b/>
          <w:sz w:val="16"/>
          <w:szCs w:val="16"/>
        </w:rPr>
      </w:pPr>
    </w:p>
    <w:p w14:paraId="10AC4044" w14:textId="77777777" w:rsidR="00AC6FCC" w:rsidRPr="005C03A2" w:rsidRDefault="00AC6FCC" w:rsidP="00AC6FCC">
      <w:pPr>
        <w:shd w:val="clear" w:color="auto" w:fill="FFFFFF"/>
        <w:ind w:right="-3" w:firstLine="1"/>
        <w:rPr>
          <w:rFonts w:ascii="Verdana" w:hAnsi="Verdana"/>
          <w:b/>
          <w:sz w:val="16"/>
          <w:szCs w:val="16"/>
          <w:lang w:val="es-ES_tradnl" w:eastAsia="en-US"/>
        </w:rPr>
        <w:sectPr w:rsidR="00AC6FCC" w:rsidRPr="005C03A2" w:rsidSect="00393DDB">
          <w:footnotePr>
            <w:numRestart w:val="eachSect"/>
          </w:footnotePr>
          <w:pgSz w:w="11906" w:h="16838"/>
          <w:pgMar w:top="567" w:right="1274" w:bottom="992" w:left="1134" w:header="284" w:footer="482" w:gutter="0"/>
          <w:cols w:space="720"/>
          <w:docGrid w:linePitch="326"/>
        </w:sectPr>
      </w:pPr>
    </w:p>
    <w:p w14:paraId="5D588C40" w14:textId="075809B1" w:rsidR="00AC6FCC" w:rsidRPr="005C03A2" w:rsidRDefault="56A173BA" w:rsidP="4E50904B">
      <w:pPr>
        <w:pStyle w:val="Ttulo3"/>
        <w:widowControl w:val="0"/>
        <w:ind w:left="1701" w:hanging="1701"/>
        <w:rPr>
          <w:rFonts w:eastAsia="Arial Unicode MS"/>
        </w:rPr>
      </w:pPr>
      <w:bookmarkStart w:id="966" w:name="AnexoII5"/>
      <w:bookmarkStart w:id="967" w:name="_Toc33530870"/>
      <w:bookmarkStart w:id="968" w:name="_Toc38387841"/>
      <w:bookmarkStart w:id="969" w:name="_Toc39127508"/>
      <w:bookmarkStart w:id="970" w:name="_Toc40872932"/>
      <w:bookmarkStart w:id="971" w:name="_Toc48118080"/>
      <w:bookmarkStart w:id="972" w:name="_Toc215044390"/>
      <w:r w:rsidRPr="4E50904B">
        <w:lastRenderedPageBreak/>
        <w:t>ANEXO II.</w:t>
      </w:r>
      <w:r w:rsidR="210F22D3" w:rsidRPr="4E50904B">
        <w:t>5.</w:t>
      </w:r>
      <w:bookmarkEnd w:id="966"/>
      <w:r w:rsidR="210F22D3" w:rsidRPr="4E50904B">
        <w:rPr>
          <w:rFonts w:eastAsia="Arial Unicode MS"/>
        </w:rPr>
        <w:t>-</w:t>
      </w:r>
      <w:r w:rsidR="00AC6FCC">
        <w:tab/>
      </w:r>
      <w:r w:rsidR="210F22D3" w:rsidRPr="4E50904B">
        <w:rPr>
          <w:rFonts w:eastAsia="Arial Unicode MS"/>
        </w:rPr>
        <w:t>DECLARACIÓN SOBRE LOS COMPROMISOS QUE ASUME RESPECTO A LAS PERSONAS QUE REALICEN LA ACTIVIDAD OBJETO DEL CONTRATO</w:t>
      </w:r>
      <w:bookmarkEnd w:id="967"/>
      <w:bookmarkEnd w:id="968"/>
      <w:bookmarkEnd w:id="969"/>
      <w:bookmarkEnd w:id="970"/>
      <w:bookmarkEnd w:id="971"/>
      <w:bookmarkEnd w:id="972"/>
    </w:p>
    <w:p w14:paraId="29094B84"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vertAlign w:val="superscript"/>
        </w:rPr>
        <w:footnoteReference w:id="64"/>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en relación con el expediente nº</w:t>
      </w:r>
      <w:r w:rsidRPr="005C03A2">
        <w:rPr>
          <w:rFonts w:ascii="Verdana" w:hAnsi="Verdana" w:cs="Tahoma"/>
          <w:b/>
          <w:sz w:val="19"/>
          <w:szCs w:val="19"/>
        </w:rPr>
        <w:t xml:space="preserve"> </w:t>
      </w:r>
      <w:r w:rsidRPr="005C03A2">
        <w:rPr>
          <w:rFonts w:ascii="Verdana" w:hAnsi="Verdana" w:cs="Tahoma"/>
          <w:sz w:val="19"/>
          <w:szCs w:val="19"/>
        </w:rPr>
        <w:t>……………………</w:t>
      </w:r>
    </w:p>
    <w:p w14:paraId="404820CB" w14:textId="77777777" w:rsidR="00AC6FCC" w:rsidRPr="005C03A2"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5C03A2" w:rsidRDefault="00AC6FCC" w:rsidP="00AC6FCC">
      <w:pPr>
        <w:ind w:left="993" w:right="-427" w:hanging="393"/>
        <w:jc w:val="center"/>
        <w:rPr>
          <w:rFonts w:ascii="Verdana" w:hAnsi="Verdana"/>
          <w:b/>
          <w:sz w:val="19"/>
          <w:szCs w:val="19"/>
        </w:rPr>
      </w:pPr>
      <w:bookmarkStart w:id="973" w:name="_Toc505598246"/>
      <w:bookmarkStart w:id="974" w:name="_Toc505598323"/>
      <w:bookmarkStart w:id="975" w:name="_Toc505598416"/>
      <w:bookmarkStart w:id="976" w:name="_Toc507512595"/>
      <w:bookmarkStart w:id="977" w:name="_Toc507512896"/>
      <w:r w:rsidRPr="005C03A2">
        <w:rPr>
          <w:rFonts w:ascii="Verdana" w:hAnsi="Verdana"/>
          <w:b/>
          <w:sz w:val="19"/>
          <w:szCs w:val="19"/>
        </w:rPr>
        <w:t>DECLARA:</w:t>
      </w:r>
      <w:bookmarkEnd w:id="973"/>
      <w:bookmarkEnd w:id="974"/>
      <w:bookmarkEnd w:id="975"/>
      <w:bookmarkEnd w:id="976"/>
      <w:bookmarkEnd w:id="977"/>
    </w:p>
    <w:p w14:paraId="7BD3BA42" w14:textId="77777777" w:rsidR="00AC6FCC" w:rsidRPr="005C03A2" w:rsidRDefault="00AC6FCC" w:rsidP="00AC6FCC">
      <w:pPr>
        <w:tabs>
          <w:tab w:val="right" w:pos="9978"/>
        </w:tabs>
        <w:ind w:left="993" w:right="-427" w:hanging="393"/>
        <w:jc w:val="both"/>
        <w:rPr>
          <w:rFonts w:ascii="Verdana" w:hAnsi="Verdana"/>
          <w:sz w:val="19"/>
          <w:szCs w:val="19"/>
        </w:rPr>
      </w:pPr>
    </w:p>
    <w:p w14:paraId="049D7C41" w14:textId="77777777" w:rsidR="00AC6FCC" w:rsidRPr="005C03A2" w:rsidRDefault="00AC6FCC" w:rsidP="001161DC">
      <w:pPr>
        <w:numPr>
          <w:ilvl w:val="0"/>
          <w:numId w:val="82"/>
        </w:numPr>
        <w:ind w:left="1134" w:right="-427" w:hanging="534"/>
        <w:jc w:val="both"/>
        <w:rPr>
          <w:rFonts w:ascii="Verdana" w:hAnsi="Verdana" w:cs="Arial"/>
          <w:sz w:val="19"/>
          <w:szCs w:val="19"/>
          <w:shd w:val="clear" w:color="auto" w:fill="FFFFFF"/>
        </w:rPr>
      </w:pPr>
      <w:r w:rsidRPr="005C03A2">
        <w:rPr>
          <w:rFonts w:ascii="Verdana" w:hAnsi="Verdana"/>
          <w:sz w:val="19"/>
          <w:szCs w:val="19"/>
        </w:rPr>
        <w:t xml:space="preserve">Que el convenio colectivo </w:t>
      </w:r>
      <w:r w:rsidRPr="005C03A2">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5C03A2">
        <w:rPr>
          <w:rFonts w:ascii="Verdana" w:hAnsi="Verdana" w:cs="Arial"/>
          <w:sz w:val="19"/>
          <w:szCs w:val="19"/>
          <w:shd w:val="clear" w:color="auto" w:fill="FFFFFF"/>
        </w:rPr>
        <w:t>es</w:t>
      </w:r>
      <w:r w:rsidRPr="005C03A2">
        <w:rPr>
          <w:rFonts w:ascii="Verdana" w:hAnsi="Verdana" w:cs="Arial"/>
          <w:sz w:val="19"/>
          <w:szCs w:val="19"/>
          <w:shd w:val="clear" w:color="auto" w:fill="FFFFFF"/>
          <w:vertAlign w:val="superscript"/>
        </w:rPr>
        <w:t>(</w:t>
      </w:r>
      <w:proofErr w:type="gramEnd"/>
      <w:r w:rsidRPr="005C03A2">
        <w:rPr>
          <w:rFonts w:ascii="Verdana" w:hAnsi="Verdana" w:cs="Arial"/>
          <w:sz w:val="19"/>
          <w:szCs w:val="19"/>
          <w:shd w:val="clear" w:color="auto" w:fill="FFFFFF"/>
          <w:vertAlign w:val="superscript"/>
        </w:rPr>
        <w:t>*)</w:t>
      </w:r>
      <w:r w:rsidRPr="005C03A2">
        <w:rPr>
          <w:rFonts w:ascii="Verdana" w:hAnsi="Verdana" w:cs="Arial"/>
          <w:sz w:val="19"/>
          <w:szCs w:val="19"/>
          <w:shd w:val="clear" w:color="auto" w:fill="FFFFFF"/>
        </w:rPr>
        <w:t>: ……………………………………………………………………………………………………………………………..</w:t>
      </w:r>
      <w:r w:rsidRPr="005C03A2">
        <w:rPr>
          <w:rFonts w:ascii="Verdana" w:hAnsi="Verdana" w:cs="Arial"/>
          <w:sz w:val="19"/>
          <w:szCs w:val="19"/>
          <w:shd w:val="clear" w:color="auto" w:fill="FFFFFF"/>
          <w:vertAlign w:val="superscript"/>
        </w:rPr>
        <w:footnoteReference w:id="65"/>
      </w:r>
    </w:p>
    <w:p w14:paraId="2C4FCE23" w14:textId="77777777" w:rsidR="00AC6FCC" w:rsidRPr="005C03A2"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5C03A2" w:rsidRDefault="00AC6FCC" w:rsidP="001161DC">
      <w:pPr>
        <w:numPr>
          <w:ilvl w:val="0"/>
          <w:numId w:val="82"/>
        </w:numPr>
        <w:tabs>
          <w:tab w:val="left" w:pos="1200"/>
        </w:tabs>
        <w:ind w:left="1134" w:right="-427" w:hanging="534"/>
        <w:jc w:val="both"/>
        <w:rPr>
          <w:rFonts w:ascii="Verdana" w:hAnsi="Verdana"/>
          <w:sz w:val="19"/>
          <w:szCs w:val="19"/>
        </w:rPr>
      </w:pPr>
      <w:r w:rsidRPr="005C03A2">
        <w:rPr>
          <w:rFonts w:ascii="Verdana" w:hAnsi="Verdana"/>
          <w:sz w:val="19"/>
          <w:szCs w:val="19"/>
        </w:rPr>
        <w:t xml:space="preserve">Que, </w:t>
      </w:r>
      <w:r w:rsidRPr="005C03A2">
        <w:rPr>
          <w:rFonts w:ascii="Verdana" w:hAnsi="Verdana" w:cs="Arial"/>
          <w:sz w:val="19"/>
          <w:szCs w:val="19"/>
          <w:shd w:val="clear" w:color="auto" w:fill="FFFFFF"/>
        </w:rPr>
        <w:t>en el caso de resultar adjudicataria</w:t>
      </w:r>
      <w:r w:rsidRPr="005C03A2">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5C03A2">
        <w:rPr>
          <w:rFonts w:ascii="Verdana" w:hAnsi="Verdana"/>
          <w:sz w:val="19"/>
          <w:szCs w:val="19"/>
        </w:rPr>
        <w:t>trabajadores y trabajadoras</w:t>
      </w:r>
      <w:proofErr w:type="gramEnd"/>
      <w:r w:rsidRPr="005C03A2">
        <w:rPr>
          <w:rFonts w:ascii="Verdana" w:hAnsi="Verdana"/>
          <w:sz w:val="19"/>
          <w:szCs w:val="19"/>
        </w:rPr>
        <w:t>.</w:t>
      </w:r>
    </w:p>
    <w:p w14:paraId="05127125" w14:textId="77777777" w:rsidR="00AC6FCC" w:rsidRPr="005C03A2" w:rsidRDefault="00AC6FCC" w:rsidP="00AC6FCC">
      <w:pPr>
        <w:ind w:left="1134" w:right="-427" w:hanging="534"/>
        <w:jc w:val="both"/>
        <w:rPr>
          <w:rFonts w:ascii="Verdana" w:hAnsi="Verdana"/>
          <w:sz w:val="19"/>
          <w:szCs w:val="19"/>
        </w:rPr>
      </w:pPr>
    </w:p>
    <w:p w14:paraId="2F8B5103" w14:textId="77777777" w:rsidR="00AC6FCC" w:rsidRPr="005C03A2" w:rsidRDefault="00AC6FCC" w:rsidP="001161DC">
      <w:pPr>
        <w:numPr>
          <w:ilvl w:val="0"/>
          <w:numId w:val="82"/>
        </w:numPr>
        <w:tabs>
          <w:tab w:val="left" w:pos="900"/>
          <w:tab w:val="left" w:pos="1200"/>
        </w:tabs>
        <w:ind w:left="1134" w:right="-427" w:hanging="534"/>
        <w:jc w:val="both"/>
        <w:rPr>
          <w:rFonts w:ascii="Verdana" w:hAnsi="Verdana"/>
          <w:sz w:val="19"/>
          <w:szCs w:val="19"/>
        </w:rPr>
      </w:pPr>
      <w:r w:rsidRPr="005C03A2">
        <w:rPr>
          <w:rFonts w:ascii="Verdana" w:hAnsi="Verdana"/>
          <w:sz w:val="19"/>
          <w:szCs w:val="19"/>
        </w:rPr>
        <w:t xml:space="preserve">Que, </w:t>
      </w:r>
      <w:r w:rsidRPr="005C03A2">
        <w:rPr>
          <w:rFonts w:ascii="Verdana" w:hAnsi="Verdana" w:cs="Arial"/>
          <w:sz w:val="19"/>
          <w:szCs w:val="19"/>
          <w:shd w:val="clear" w:color="auto" w:fill="FFFFFF"/>
        </w:rPr>
        <w:t>en el caso de resultar adjudicataria</w:t>
      </w:r>
      <w:r w:rsidRPr="005C03A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5C03A2"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5C03A2" w:rsidRDefault="00AC6FCC" w:rsidP="001161DC">
      <w:pPr>
        <w:numPr>
          <w:ilvl w:val="0"/>
          <w:numId w:val="82"/>
        </w:numPr>
        <w:tabs>
          <w:tab w:val="left" w:pos="1200"/>
        </w:tabs>
        <w:ind w:left="1134" w:right="-427" w:hanging="534"/>
        <w:jc w:val="both"/>
        <w:rPr>
          <w:rFonts w:ascii="Verdana" w:hAnsi="Verdana"/>
          <w:sz w:val="19"/>
          <w:szCs w:val="19"/>
        </w:rPr>
      </w:pPr>
      <w:r w:rsidRPr="005C03A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5C03A2"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5C03A2" w:rsidRDefault="00AC6FCC" w:rsidP="00AC6FCC">
      <w:pPr>
        <w:ind w:left="1134" w:right="-427" w:hanging="534"/>
        <w:jc w:val="both"/>
        <w:rPr>
          <w:rFonts w:ascii="Verdana" w:hAnsi="Verdana" w:cs="Arial"/>
          <w:sz w:val="19"/>
          <w:szCs w:val="19"/>
        </w:rPr>
      </w:pPr>
      <w:r w:rsidRPr="005C03A2">
        <w:rPr>
          <w:rFonts w:ascii="Verdana" w:hAnsi="Verdana"/>
          <w:b/>
          <w:sz w:val="19"/>
          <w:szCs w:val="19"/>
        </w:rPr>
        <w:t>V.-</w:t>
      </w:r>
      <w:r w:rsidRPr="005C03A2">
        <w:rPr>
          <w:rFonts w:ascii="Verdana" w:hAnsi="Verdana"/>
          <w:sz w:val="19"/>
          <w:szCs w:val="19"/>
        </w:rPr>
        <w:t xml:space="preserve"> </w:t>
      </w:r>
      <w:r w:rsidRPr="005C03A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5C03A2" w:rsidRDefault="00AC6FCC" w:rsidP="00AC6FCC">
      <w:pPr>
        <w:ind w:left="600" w:right="-427"/>
        <w:rPr>
          <w:rFonts w:ascii="Verdana" w:hAnsi="Verdana" w:cs="Tahoma"/>
          <w:sz w:val="19"/>
          <w:szCs w:val="19"/>
          <w:lang w:val="es-ES_tradnl"/>
        </w:rPr>
      </w:pPr>
    </w:p>
    <w:p w14:paraId="64B66CB2" w14:textId="77777777" w:rsidR="00AC6FCC" w:rsidRPr="005C03A2" w:rsidRDefault="00AC6FCC" w:rsidP="00AC6FCC">
      <w:pPr>
        <w:ind w:left="567" w:right="-427"/>
        <w:rPr>
          <w:rFonts w:ascii="Verdana" w:hAnsi="Verdana" w:cs="Tahoma"/>
          <w:sz w:val="19"/>
          <w:szCs w:val="19"/>
        </w:rPr>
      </w:pPr>
      <w:bookmarkStart w:id="978" w:name="_Toc505598247"/>
      <w:bookmarkStart w:id="979" w:name="_Toc505598324"/>
      <w:bookmarkStart w:id="980" w:name="_Toc505598417"/>
      <w:bookmarkStart w:id="981" w:name="_Toc507512596"/>
      <w:bookmarkStart w:id="982" w:name="_Toc507512897"/>
      <w:r w:rsidRPr="005C03A2">
        <w:rPr>
          <w:rFonts w:ascii="Verdana" w:hAnsi="Verdana" w:cs="Tahoma"/>
          <w:sz w:val="19"/>
          <w:szCs w:val="19"/>
        </w:rPr>
        <w:t>En............................., a..... de....................de 20....</w:t>
      </w:r>
      <w:bookmarkEnd w:id="978"/>
      <w:bookmarkEnd w:id="979"/>
      <w:bookmarkEnd w:id="980"/>
      <w:bookmarkEnd w:id="981"/>
      <w:bookmarkEnd w:id="982"/>
    </w:p>
    <w:p w14:paraId="2F13D579" w14:textId="03D8A6E4" w:rsidR="00AC6FCC" w:rsidRPr="005C03A2" w:rsidRDefault="00AC6FCC" w:rsidP="4E50904B">
      <w:pPr>
        <w:ind w:left="567" w:right="-427"/>
        <w:rPr>
          <w:rFonts w:ascii="Verdana" w:hAnsi="Verdana" w:cs="Tahoma"/>
          <w:sz w:val="19"/>
          <w:szCs w:val="19"/>
        </w:rPr>
      </w:pPr>
    </w:p>
    <w:p w14:paraId="26F13EC0" w14:textId="77777777" w:rsidR="00AC6FCC" w:rsidRPr="005C03A2" w:rsidRDefault="00AC6FCC" w:rsidP="00AC6FCC">
      <w:pPr>
        <w:ind w:left="567" w:right="-427"/>
        <w:rPr>
          <w:rFonts w:ascii="Verdana" w:hAnsi="Verdana" w:cs="Tahoma"/>
          <w:sz w:val="19"/>
          <w:szCs w:val="19"/>
        </w:rPr>
      </w:pPr>
      <w:r w:rsidRPr="005C03A2">
        <w:rPr>
          <w:rFonts w:ascii="Verdana" w:hAnsi="Verdana" w:cs="Tahoma"/>
          <w:sz w:val="19"/>
          <w:szCs w:val="19"/>
        </w:rPr>
        <w:t>Firmado:</w:t>
      </w:r>
    </w:p>
    <w:p w14:paraId="100123A5" w14:textId="77777777" w:rsidR="00AC6FCC" w:rsidRPr="005C03A2" w:rsidRDefault="00AC6FCC" w:rsidP="00AC6FCC">
      <w:pPr>
        <w:ind w:left="600" w:right="-427"/>
        <w:rPr>
          <w:rFonts w:ascii="Verdana" w:hAnsi="Verdana" w:cs="Tahoma"/>
          <w:sz w:val="20"/>
          <w:szCs w:val="20"/>
        </w:rPr>
      </w:pPr>
    </w:p>
    <w:p w14:paraId="0AFDCA47" w14:textId="77777777" w:rsidR="00AC6FCC" w:rsidRPr="005C03A2" w:rsidRDefault="00AC6FCC" w:rsidP="00AC6FCC">
      <w:pPr>
        <w:tabs>
          <w:tab w:val="left" w:pos="-300"/>
        </w:tabs>
        <w:spacing w:line="260" w:lineRule="atLeast"/>
        <w:ind w:right="-427"/>
        <w:jc w:val="both"/>
        <w:rPr>
          <w:rFonts w:ascii="Verdana" w:hAnsi="Verdana"/>
          <w:sz w:val="18"/>
          <w:szCs w:val="18"/>
        </w:rPr>
      </w:pPr>
      <w:r w:rsidRPr="005C03A2">
        <w:rPr>
          <w:rFonts w:ascii="Verdana" w:hAnsi="Verdana" w:cs="Arial"/>
          <w:sz w:val="19"/>
          <w:szCs w:val="19"/>
          <w:shd w:val="clear" w:color="auto" w:fill="FFFFFF"/>
          <w:vertAlign w:val="superscript"/>
        </w:rPr>
        <w:t>(</w:t>
      </w:r>
      <w:proofErr w:type="gramStart"/>
      <w:r w:rsidRPr="005C03A2">
        <w:rPr>
          <w:rFonts w:ascii="Verdana" w:hAnsi="Verdana" w:cs="Arial"/>
          <w:sz w:val="19"/>
          <w:szCs w:val="19"/>
          <w:shd w:val="clear" w:color="auto" w:fill="FFFFFF"/>
          <w:vertAlign w:val="superscript"/>
        </w:rPr>
        <w:t>*)</w:t>
      </w:r>
      <w:r w:rsidRPr="005C03A2">
        <w:rPr>
          <w:rFonts w:ascii="Verdana" w:hAnsi="Verdana"/>
          <w:sz w:val="18"/>
          <w:szCs w:val="18"/>
        </w:rPr>
        <w:t>Sin</w:t>
      </w:r>
      <w:proofErr w:type="gramEnd"/>
      <w:r w:rsidRPr="005C03A2">
        <w:rPr>
          <w:rFonts w:ascii="Verdana" w:hAnsi="Verdana"/>
          <w:sz w:val="18"/>
          <w:szCs w:val="18"/>
        </w:rPr>
        <w:t xml:space="preserve"> perjuicio de lo dispuesto en la normativa laboral que sea de aplicación en los supuestos en los que haya obligación de subrogar.</w:t>
      </w:r>
    </w:p>
    <w:p w14:paraId="4545CA47" w14:textId="77777777" w:rsidR="00AC6FCC" w:rsidRPr="005C03A2"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0F45DA3C"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05D1DFFB" w14:textId="77777777" w:rsidR="00AC6FCC" w:rsidRPr="005C03A2" w:rsidRDefault="00AC6FCC" w:rsidP="00AC6FCC">
      <w:pPr>
        <w:shd w:val="clear" w:color="auto" w:fill="FFFFFF"/>
        <w:ind w:left="142" w:right="-427"/>
        <w:jc w:val="both"/>
        <w:rPr>
          <w:rFonts w:ascii="Verdana" w:hAnsi="Verdana"/>
          <w:sz w:val="14"/>
          <w:szCs w:val="14"/>
        </w:rPr>
      </w:pPr>
    </w:p>
    <w:p w14:paraId="5F8A4BCA" w14:textId="77777777" w:rsidR="00AC6FCC" w:rsidRPr="005C03A2" w:rsidRDefault="00AC6FCC" w:rsidP="001161DC">
      <w:pPr>
        <w:numPr>
          <w:ilvl w:val="0"/>
          <w:numId w:val="11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578A79A5" w14:textId="77777777" w:rsidR="00AC6FCC" w:rsidRPr="005C03A2" w:rsidRDefault="00AC6FCC" w:rsidP="001161DC">
      <w:pPr>
        <w:numPr>
          <w:ilvl w:val="0"/>
          <w:numId w:val="11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5C03A2" w:rsidRDefault="00AC6FCC" w:rsidP="001161DC">
      <w:pPr>
        <w:numPr>
          <w:ilvl w:val="0"/>
          <w:numId w:val="11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5C03A2" w:rsidRDefault="00AC6FCC" w:rsidP="001161DC">
      <w:pPr>
        <w:numPr>
          <w:ilvl w:val="0"/>
          <w:numId w:val="11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31934501" w14:textId="77777777" w:rsidR="00AC6FCC" w:rsidRPr="005C03A2" w:rsidRDefault="00AC6FCC" w:rsidP="001161DC">
      <w:pPr>
        <w:numPr>
          <w:ilvl w:val="0"/>
          <w:numId w:val="11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79CAF327" w14:textId="77777777" w:rsidR="00AC6FCC" w:rsidRPr="005C03A2" w:rsidRDefault="00AC6FCC" w:rsidP="00AC6FCC">
      <w:pPr>
        <w:shd w:val="clear" w:color="auto" w:fill="FFFFFF"/>
        <w:ind w:right="-427"/>
        <w:contextualSpacing/>
        <w:jc w:val="both"/>
        <w:rPr>
          <w:rFonts w:ascii="Verdana" w:hAnsi="Verdana"/>
          <w:sz w:val="14"/>
          <w:szCs w:val="14"/>
        </w:rPr>
      </w:pPr>
    </w:p>
    <w:p w14:paraId="79DF1D6B" w14:textId="77777777" w:rsidR="00AC6FCC" w:rsidRPr="005C03A2" w:rsidRDefault="00AC6FCC" w:rsidP="00906033">
      <w:pPr>
        <w:shd w:val="clear" w:color="auto" w:fill="FFFFFF"/>
        <w:tabs>
          <w:tab w:val="left" w:pos="142"/>
        </w:tabs>
        <w:ind w:right="-427"/>
        <w:jc w:val="both"/>
        <w:rPr>
          <w:rFonts w:ascii="Verdana" w:hAnsi="Verdana"/>
          <w:b/>
          <w:sz w:val="16"/>
          <w:szCs w:val="16"/>
          <w:lang w:val="es-ES_tradnl" w:eastAsia="en-US"/>
        </w:rPr>
      </w:pPr>
      <w:r w:rsidRPr="005C03A2">
        <w:rPr>
          <w:rFonts w:ascii="Verdana" w:hAnsi="Verdana"/>
          <w:b/>
          <w:sz w:val="16"/>
          <w:szCs w:val="16"/>
        </w:rPr>
        <w:t>INFORMACIÓN COMPLETA EN EL ANEXO VII.1 «INFORMACIÓN ADICIONAL SOBRE PROTECCIÓN DE DATOS PERSONALES»</w:t>
      </w:r>
    </w:p>
    <w:p w14:paraId="7F78949E" w14:textId="77777777" w:rsidR="00AC6FCC" w:rsidRPr="005C03A2" w:rsidRDefault="00AC6FCC" w:rsidP="00AC6FCC">
      <w:pPr>
        <w:rPr>
          <w:rFonts w:ascii="Verdana" w:eastAsia="Arial Unicode MS" w:hAnsi="Verdana"/>
          <w:b/>
          <w:sz w:val="20"/>
          <w:szCs w:val="20"/>
        </w:rPr>
        <w:sectPr w:rsidR="00AC6FCC" w:rsidRPr="005C03A2"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5C03A2" w:rsidRDefault="0065202F" w:rsidP="0094604D">
      <w:pPr>
        <w:pStyle w:val="Ttulo3"/>
        <w:ind w:left="1701" w:hanging="1701"/>
      </w:pPr>
      <w:bookmarkStart w:id="983" w:name="AnexoII6"/>
      <w:bookmarkStart w:id="984" w:name="_Toc33530871"/>
      <w:bookmarkStart w:id="985" w:name="_Toc38387842"/>
      <w:bookmarkStart w:id="986" w:name="_Toc39127509"/>
      <w:bookmarkStart w:id="987" w:name="_Toc40872933"/>
      <w:bookmarkStart w:id="988" w:name="_Toc48118081"/>
      <w:bookmarkStart w:id="989" w:name="_Toc215044391"/>
      <w:r w:rsidRPr="005C03A2">
        <w:rPr>
          <w:lang w:val="es-ES_tradnl"/>
        </w:rPr>
        <w:lastRenderedPageBreak/>
        <w:t>ANEXO II.</w:t>
      </w:r>
      <w:r w:rsidR="00AC6FCC" w:rsidRPr="005C03A2">
        <w:rPr>
          <w:lang w:val="es-ES_tradnl"/>
        </w:rPr>
        <w:t>6.</w:t>
      </w:r>
      <w:r w:rsidR="00AC6FCC" w:rsidRPr="005C03A2">
        <w:rPr>
          <w:rFonts w:eastAsia="Arial Unicode MS"/>
        </w:rPr>
        <w:t>-</w:t>
      </w:r>
      <w:r w:rsidR="00AC6FCC" w:rsidRPr="005C03A2">
        <w:rPr>
          <w:rFonts w:eastAsia="Arial Unicode MS"/>
        </w:rPr>
        <w:tab/>
      </w:r>
      <w:bookmarkEnd w:id="983"/>
      <w:r w:rsidR="00AC6FCC" w:rsidRPr="005C03A2">
        <w:t>EMPRESAS PERTENECIENTES A UN MISMO GRUPO EMPRESARIAL</w:t>
      </w:r>
      <w:r w:rsidR="00AC6FCC" w:rsidRPr="005C03A2">
        <w:rPr>
          <w:vertAlign w:val="superscript"/>
        </w:rPr>
        <w:footnoteReference w:id="66"/>
      </w:r>
      <w:r w:rsidR="00AC6FCC" w:rsidRPr="005C03A2">
        <w:t>-</w:t>
      </w:r>
      <w:r w:rsidR="00AC6FCC" w:rsidRPr="005C03A2">
        <w:rPr>
          <w:vertAlign w:val="superscript"/>
        </w:rPr>
        <w:footnoteReference w:id="67"/>
      </w:r>
      <w:bookmarkEnd w:id="984"/>
      <w:bookmarkEnd w:id="985"/>
      <w:bookmarkEnd w:id="986"/>
      <w:bookmarkEnd w:id="987"/>
      <w:bookmarkEnd w:id="988"/>
      <w:bookmarkEnd w:id="989"/>
    </w:p>
    <w:p w14:paraId="1B5889DA" w14:textId="77777777" w:rsidR="00AC6FCC" w:rsidRPr="005C03A2"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5C03A2"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en relación con el expediente nº</w:t>
      </w:r>
      <w:r w:rsidRPr="005C03A2">
        <w:rPr>
          <w:rFonts w:ascii="Verdana" w:hAnsi="Verdana" w:cs="Tahoma"/>
          <w:b/>
          <w:sz w:val="19"/>
          <w:szCs w:val="19"/>
        </w:rPr>
        <w:t xml:space="preserve"> </w:t>
      </w:r>
      <w:r w:rsidRPr="005C03A2">
        <w:rPr>
          <w:rFonts w:ascii="Verdana" w:hAnsi="Verdana" w:cs="Tahoma"/>
          <w:sz w:val="19"/>
          <w:szCs w:val="19"/>
        </w:rPr>
        <w:t>……………………</w:t>
      </w:r>
    </w:p>
    <w:p w14:paraId="53F80069" w14:textId="77777777" w:rsidR="00AC6FCC" w:rsidRPr="005C03A2" w:rsidRDefault="00AC6FCC" w:rsidP="00AC6FCC">
      <w:pPr>
        <w:ind w:right="-425"/>
        <w:jc w:val="center"/>
        <w:rPr>
          <w:rFonts w:ascii="Verdana" w:hAnsi="Verdana"/>
          <w:b/>
          <w:sz w:val="19"/>
          <w:szCs w:val="19"/>
        </w:rPr>
      </w:pPr>
      <w:bookmarkStart w:id="990" w:name="_Toc505598248"/>
      <w:bookmarkStart w:id="991" w:name="_Toc505598325"/>
      <w:bookmarkStart w:id="992" w:name="_Toc505598418"/>
      <w:bookmarkStart w:id="993" w:name="_Toc507512597"/>
      <w:bookmarkStart w:id="994" w:name="_Toc507512898"/>
    </w:p>
    <w:p w14:paraId="6C349C93" w14:textId="77777777" w:rsidR="00AC6FCC" w:rsidRPr="005C03A2" w:rsidRDefault="00AC6FCC" w:rsidP="00AC6FCC">
      <w:pPr>
        <w:ind w:right="-425"/>
        <w:jc w:val="center"/>
        <w:rPr>
          <w:rFonts w:ascii="Verdana" w:hAnsi="Verdana"/>
          <w:b/>
          <w:sz w:val="19"/>
          <w:szCs w:val="19"/>
        </w:rPr>
      </w:pPr>
      <w:r w:rsidRPr="005C03A2">
        <w:rPr>
          <w:rFonts w:ascii="Verdana" w:hAnsi="Verdana"/>
          <w:b/>
          <w:sz w:val="19"/>
          <w:szCs w:val="19"/>
        </w:rPr>
        <w:t>DECLARA:</w:t>
      </w:r>
      <w:bookmarkEnd w:id="990"/>
      <w:bookmarkEnd w:id="991"/>
      <w:bookmarkEnd w:id="992"/>
      <w:bookmarkEnd w:id="993"/>
      <w:bookmarkEnd w:id="994"/>
    </w:p>
    <w:p w14:paraId="3967AAD7" w14:textId="77777777" w:rsidR="00AC6FCC" w:rsidRPr="005C03A2" w:rsidRDefault="00AC6FCC" w:rsidP="00AC6FCC">
      <w:pPr>
        <w:ind w:left="600" w:right="-425" w:hanging="400"/>
        <w:contextualSpacing/>
        <w:jc w:val="center"/>
        <w:rPr>
          <w:rFonts w:ascii="Verdana" w:hAnsi="Verdana"/>
          <w:b/>
          <w:sz w:val="19"/>
          <w:szCs w:val="19"/>
        </w:rPr>
      </w:pPr>
    </w:p>
    <w:p w14:paraId="5911C243" w14:textId="61A5A4E5" w:rsidR="00AC6FCC" w:rsidRPr="005C03A2" w:rsidRDefault="00AC6FCC" w:rsidP="00AC6FCC">
      <w:pPr>
        <w:ind w:right="-425"/>
        <w:contextualSpacing/>
        <w:jc w:val="both"/>
        <w:rPr>
          <w:rFonts w:ascii="Verdana" w:hAnsi="Verdana" w:cs="Tahoma"/>
          <w:sz w:val="19"/>
          <w:szCs w:val="19"/>
        </w:rPr>
      </w:pPr>
      <w:r w:rsidRPr="005C03A2">
        <w:rPr>
          <w:rFonts w:ascii="Verdana" w:hAnsi="Verdana" w:cs="Tahoma"/>
          <w:sz w:val="19"/>
          <w:szCs w:val="19"/>
        </w:rPr>
        <w:t xml:space="preserve">Que de conformidad con el artículo 42.1 del Código de Comercio, la empresa que represento forma parte de un grupo empresarial </w:t>
      </w:r>
      <w:r w:rsidRPr="005C03A2">
        <w:rPr>
          <w:rFonts w:ascii="Verdana" w:hAnsi="Verdana"/>
          <w:sz w:val="19"/>
          <w:szCs w:val="19"/>
        </w:rPr>
        <w:t>(</w:t>
      </w:r>
      <w:r w:rsidRPr="005C03A2">
        <w:rPr>
          <w:rFonts w:ascii="Verdana" w:hAnsi="Verdana"/>
          <w:i/>
          <w:sz w:val="19"/>
          <w:szCs w:val="19"/>
        </w:rPr>
        <w:t>si/no</w:t>
      </w:r>
      <w:r w:rsidRPr="005C03A2">
        <w:rPr>
          <w:rFonts w:ascii="Verdana" w:hAnsi="Verdana"/>
          <w:sz w:val="19"/>
          <w:szCs w:val="19"/>
        </w:rPr>
        <w:t xml:space="preserve">): ………. </w:t>
      </w:r>
      <w:r w:rsidR="00F2243E" w:rsidRPr="005C03A2">
        <w:rPr>
          <w:rFonts w:ascii="Verdana" w:hAnsi="Verdana"/>
          <w:sz w:val="19"/>
          <w:szCs w:val="19"/>
        </w:rPr>
        <w:t>(en caso afirmativo y si alguna otra empresa del grupo concurre a la licitación rellenar el siguiente cuadro)</w:t>
      </w:r>
    </w:p>
    <w:p w14:paraId="19565B1C" w14:textId="77777777" w:rsidR="00AC6FCC" w:rsidRPr="005C03A2" w:rsidRDefault="00AC6FCC" w:rsidP="00AC6FCC">
      <w:pPr>
        <w:ind w:left="600" w:right="-425"/>
        <w:contextualSpacing/>
        <w:jc w:val="both"/>
        <w:rPr>
          <w:rFonts w:ascii="Verdana" w:hAnsi="Verdana" w:cs="Tahoma"/>
          <w:b/>
          <w:sz w:val="19"/>
          <w:szCs w:val="19"/>
        </w:rPr>
      </w:pPr>
    </w:p>
    <w:p w14:paraId="20F201B0" w14:textId="77777777" w:rsidR="00AC6FCC" w:rsidRPr="005C03A2"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5C03A2" w14:paraId="2CB93633" w14:textId="77777777" w:rsidTr="00AC6FCC">
        <w:trPr>
          <w:trHeight w:val="259"/>
          <w:jc w:val="right"/>
        </w:trPr>
        <w:tc>
          <w:tcPr>
            <w:tcW w:w="5665" w:type="dxa"/>
          </w:tcPr>
          <w:p w14:paraId="7F377F78" w14:textId="77777777" w:rsidR="00AC6FCC" w:rsidRPr="005C03A2" w:rsidRDefault="00AC6FCC" w:rsidP="00AC6FCC">
            <w:pPr>
              <w:ind w:left="-150" w:right="-425"/>
              <w:contextualSpacing/>
              <w:jc w:val="center"/>
              <w:rPr>
                <w:rFonts w:ascii="Verdana" w:hAnsi="Verdana" w:cs="Tahoma"/>
                <w:sz w:val="19"/>
                <w:szCs w:val="19"/>
              </w:rPr>
            </w:pPr>
            <w:r w:rsidRPr="005C03A2">
              <w:rPr>
                <w:rFonts w:ascii="Verdana" w:hAnsi="Verdana" w:cs="Tahoma"/>
                <w:sz w:val="19"/>
                <w:szCs w:val="19"/>
              </w:rPr>
              <w:t>Denominación social</w:t>
            </w:r>
          </w:p>
        </w:tc>
        <w:tc>
          <w:tcPr>
            <w:tcW w:w="3473" w:type="dxa"/>
          </w:tcPr>
          <w:p w14:paraId="0F222A30" w14:textId="77777777" w:rsidR="00AC6FCC" w:rsidRPr="005C03A2" w:rsidRDefault="00AC6FCC" w:rsidP="00AC6FCC">
            <w:pPr>
              <w:ind w:right="-425"/>
              <w:contextualSpacing/>
              <w:jc w:val="center"/>
              <w:rPr>
                <w:rFonts w:ascii="Verdana" w:hAnsi="Verdana" w:cs="Tahoma"/>
                <w:sz w:val="19"/>
                <w:szCs w:val="19"/>
              </w:rPr>
            </w:pPr>
            <w:r w:rsidRPr="005C03A2">
              <w:rPr>
                <w:rFonts w:ascii="Verdana" w:hAnsi="Verdana" w:cs="Tahoma"/>
                <w:sz w:val="19"/>
                <w:szCs w:val="19"/>
              </w:rPr>
              <w:t>NIF</w:t>
            </w:r>
          </w:p>
        </w:tc>
      </w:tr>
      <w:tr w:rsidR="00AC6FCC" w:rsidRPr="005C03A2" w14:paraId="07DFB78A" w14:textId="77777777" w:rsidTr="00AC6FCC">
        <w:trPr>
          <w:trHeight w:val="454"/>
          <w:jc w:val="right"/>
        </w:trPr>
        <w:tc>
          <w:tcPr>
            <w:tcW w:w="5665" w:type="dxa"/>
          </w:tcPr>
          <w:p w14:paraId="5861164C" w14:textId="77777777" w:rsidR="00AC6FCC" w:rsidRPr="005C03A2" w:rsidRDefault="00AC6FCC" w:rsidP="00AC6FCC">
            <w:pPr>
              <w:ind w:left="306" w:right="-425"/>
              <w:contextualSpacing/>
              <w:jc w:val="both"/>
              <w:rPr>
                <w:rFonts w:ascii="Verdana" w:hAnsi="Verdana" w:cs="Tahoma"/>
                <w:sz w:val="19"/>
                <w:szCs w:val="19"/>
              </w:rPr>
            </w:pPr>
          </w:p>
        </w:tc>
        <w:tc>
          <w:tcPr>
            <w:tcW w:w="3473" w:type="dxa"/>
          </w:tcPr>
          <w:p w14:paraId="1FA13E4C" w14:textId="77777777" w:rsidR="00AC6FCC" w:rsidRPr="005C03A2" w:rsidRDefault="00AC6FCC" w:rsidP="00AC6FCC">
            <w:pPr>
              <w:ind w:left="600" w:right="-425"/>
              <w:contextualSpacing/>
              <w:jc w:val="both"/>
              <w:rPr>
                <w:rFonts w:ascii="Verdana" w:hAnsi="Verdana" w:cs="Tahoma"/>
                <w:sz w:val="19"/>
                <w:szCs w:val="19"/>
              </w:rPr>
            </w:pPr>
          </w:p>
        </w:tc>
      </w:tr>
      <w:tr w:rsidR="00AC6FCC" w:rsidRPr="005C03A2" w14:paraId="3DA1149B" w14:textId="77777777" w:rsidTr="00AC6FCC">
        <w:trPr>
          <w:trHeight w:val="454"/>
          <w:jc w:val="right"/>
        </w:trPr>
        <w:tc>
          <w:tcPr>
            <w:tcW w:w="5665" w:type="dxa"/>
          </w:tcPr>
          <w:p w14:paraId="2C90D903" w14:textId="77777777" w:rsidR="00AC6FCC" w:rsidRPr="005C03A2" w:rsidRDefault="00AC6FCC" w:rsidP="00AC6FCC">
            <w:pPr>
              <w:ind w:left="600" w:right="-425"/>
              <w:contextualSpacing/>
              <w:jc w:val="both"/>
              <w:rPr>
                <w:rFonts w:ascii="Verdana" w:hAnsi="Verdana" w:cs="Tahoma"/>
                <w:sz w:val="19"/>
                <w:szCs w:val="19"/>
              </w:rPr>
            </w:pPr>
          </w:p>
        </w:tc>
        <w:tc>
          <w:tcPr>
            <w:tcW w:w="3473" w:type="dxa"/>
          </w:tcPr>
          <w:p w14:paraId="4BE2248D" w14:textId="77777777" w:rsidR="00AC6FCC" w:rsidRPr="005C03A2" w:rsidRDefault="00AC6FCC" w:rsidP="00AC6FCC">
            <w:pPr>
              <w:ind w:left="600" w:right="-425"/>
              <w:contextualSpacing/>
              <w:jc w:val="both"/>
              <w:rPr>
                <w:rFonts w:ascii="Verdana" w:hAnsi="Verdana" w:cs="Tahoma"/>
                <w:sz w:val="19"/>
                <w:szCs w:val="19"/>
              </w:rPr>
            </w:pPr>
          </w:p>
        </w:tc>
      </w:tr>
    </w:tbl>
    <w:p w14:paraId="67A060EA" w14:textId="77777777" w:rsidR="00AC6FCC" w:rsidRPr="005C03A2" w:rsidRDefault="00AC6FCC" w:rsidP="00AC6FCC">
      <w:pPr>
        <w:ind w:left="600" w:right="-425"/>
        <w:contextualSpacing/>
        <w:jc w:val="both"/>
        <w:rPr>
          <w:rFonts w:ascii="Verdana" w:hAnsi="Verdana" w:cs="Tahoma"/>
          <w:sz w:val="19"/>
          <w:szCs w:val="19"/>
        </w:rPr>
      </w:pPr>
    </w:p>
    <w:p w14:paraId="0EB2CC59" w14:textId="77777777" w:rsidR="00AC6FCC" w:rsidRPr="005C03A2" w:rsidRDefault="00AC6FCC" w:rsidP="00AC6FCC">
      <w:pPr>
        <w:ind w:left="600" w:right="-425"/>
        <w:rPr>
          <w:rFonts w:ascii="Verdana" w:hAnsi="Verdana" w:cs="Tahoma"/>
          <w:sz w:val="19"/>
          <w:szCs w:val="19"/>
          <w:lang w:val="es-ES_tradnl"/>
        </w:rPr>
      </w:pPr>
    </w:p>
    <w:p w14:paraId="7C5635EA" w14:textId="77777777" w:rsidR="00AC6FCC" w:rsidRPr="005C03A2" w:rsidRDefault="00AC6FCC" w:rsidP="00AC6FCC">
      <w:pPr>
        <w:ind w:right="-425"/>
        <w:rPr>
          <w:rFonts w:ascii="Verdana" w:hAnsi="Verdana" w:cs="Tahoma"/>
          <w:sz w:val="19"/>
          <w:szCs w:val="19"/>
        </w:rPr>
      </w:pPr>
      <w:bookmarkStart w:id="995" w:name="_Toc505598249"/>
      <w:bookmarkStart w:id="996" w:name="_Toc505598326"/>
      <w:bookmarkStart w:id="997" w:name="_Toc505598419"/>
      <w:bookmarkStart w:id="998" w:name="_Toc507512598"/>
      <w:bookmarkStart w:id="999" w:name="_Toc507512899"/>
      <w:r w:rsidRPr="005C03A2">
        <w:rPr>
          <w:rFonts w:ascii="Verdana" w:hAnsi="Verdana" w:cs="Tahoma"/>
          <w:sz w:val="19"/>
          <w:szCs w:val="19"/>
        </w:rPr>
        <w:t>En............................., a..... de....................de 20....</w:t>
      </w:r>
      <w:bookmarkEnd w:id="995"/>
      <w:bookmarkEnd w:id="996"/>
      <w:bookmarkEnd w:id="997"/>
      <w:bookmarkEnd w:id="998"/>
      <w:bookmarkEnd w:id="999"/>
    </w:p>
    <w:p w14:paraId="125F4C12" w14:textId="77777777" w:rsidR="00AC6FCC" w:rsidRPr="005C03A2" w:rsidRDefault="00AC6FCC" w:rsidP="00AC6FCC">
      <w:pPr>
        <w:ind w:left="600" w:right="-425"/>
        <w:rPr>
          <w:rFonts w:ascii="Verdana" w:hAnsi="Verdana" w:cs="Tahoma"/>
          <w:sz w:val="19"/>
          <w:szCs w:val="19"/>
        </w:rPr>
      </w:pPr>
    </w:p>
    <w:p w14:paraId="6CF5FDF7" w14:textId="77777777" w:rsidR="00AC6FCC" w:rsidRPr="005C03A2" w:rsidRDefault="00AC6FCC" w:rsidP="00AC6FCC">
      <w:pPr>
        <w:ind w:left="600" w:right="-425"/>
        <w:rPr>
          <w:rFonts w:ascii="Verdana" w:hAnsi="Verdana" w:cs="Tahoma"/>
          <w:sz w:val="19"/>
          <w:szCs w:val="19"/>
        </w:rPr>
      </w:pPr>
    </w:p>
    <w:p w14:paraId="341CEC1C" w14:textId="77777777" w:rsidR="00AC6FCC" w:rsidRPr="005C03A2" w:rsidRDefault="00AC6FCC" w:rsidP="00AC6FCC">
      <w:pPr>
        <w:ind w:left="600" w:right="-425"/>
        <w:rPr>
          <w:rFonts w:ascii="Verdana" w:hAnsi="Verdana" w:cs="Tahoma"/>
          <w:sz w:val="19"/>
          <w:szCs w:val="19"/>
        </w:rPr>
      </w:pPr>
    </w:p>
    <w:p w14:paraId="549ABFEB" w14:textId="77777777" w:rsidR="00AC6FCC" w:rsidRPr="005C03A2" w:rsidRDefault="00AC6FCC" w:rsidP="00AC6FCC">
      <w:pPr>
        <w:ind w:right="-425"/>
        <w:rPr>
          <w:rFonts w:ascii="Verdana" w:hAnsi="Verdana" w:cs="Tahoma"/>
          <w:sz w:val="19"/>
          <w:szCs w:val="19"/>
        </w:rPr>
      </w:pPr>
      <w:r w:rsidRPr="005C03A2">
        <w:rPr>
          <w:rFonts w:ascii="Verdana" w:hAnsi="Verdana" w:cs="Tahoma"/>
          <w:sz w:val="19"/>
          <w:szCs w:val="19"/>
        </w:rPr>
        <w:t>Firmado:</w:t>
      </w:r>
    </w:p>
    <w:p w14:paraId="4FC17ABA" w14:textId="77777777" w:rsidR="00AC6FCC" w:rsidRPr="005C03A2" w:rsidRDefault="00AC6FCC" w:rsidP="00AC6FCC">
      <w:pPr>
        <w:ind w:left="600" w:right="-425"/>
        <w:rPr>
          <w:rFonts w:ascii="Verdana" w:hAnsi="Verdana" w:cs="Tahoma"/>
          <w:sz w:val="20"/>
          <w:szCs w:val="20"/>
        </w:rPr>
      </w:pPr>
    </w:p>
    <w:p w14:paraId="4C8E220A" w14:textId="77777777" w:rsidR="00AC6FCC" w:rsidRPr="005C03A2" w:rsidRDefault="00AC6FCC" w:rsidP="00AC6FCC">
      <w:pPr>
        <w:ind w:left="600" w:right="-425"/>
        <w:rPr>
          <w:rFonts w:ascii="Verdana" w:hAnsi="Verdana" w:cs="Tahoma"/>
          <w:sz w:val="20"/>
          <w:szCs w:val="20"/>
        </w:rPr>
      </w:pPr>
    </w:p>
    <w:p w14:paraId="03BCA5C4" w14:textId="77777777" w:rsidR="00AC6FCC" w:rsidRPr="005C03A2" w:rsidRDefault="00AC6FCC" w:rsidP="00AC6FCC">
      <w:pPr>
        <w:ind w:left="600" w:right="-425"/>
        <w:rPr>
          <w:rFonts w:ascii="Verdana" w:hAnsi="Verdana" w:cs="Tahoma"/>
          <w:sz w:val="20"/>
          <w:szCs w:val="20"/>
        </w:rPr>
      </w:pPr>
    </w:p>
    <w:p w14:paraId="772FF24B" w14:textId="77777777" w:rsidR="00AC6FCC" w:rsidRPr="005C03A2" w:rsidRDefault="00AC6FCC" w:rsidP="00AC6FCC">
      <w:pPr>
        <w:ind w:left="600" w:right="-425"/>
        <w:rPr>
          <w:rFonts w:ascii="Verdana" w:hAnsi="Verdana" w:cs="Tahoma"/>
          <w:sz w:val="20"/>
          <w:szCs w:val="20"/>
        </w:rPr>
      </w:pPr>
    </w:p>
    <w:p w14:paraId="056F19E4" w14:textId="77777777" w:rsidR="00AC6FCC" w:rsidRPr="005C03A2" w:rsidRDefault="00AC6FCC" w:rsidP="00AC6FCC">
      <w:pPr>
        <w:ind w:left="600" w:right="-425"/>
        <w:rPr>
          <w:rFonts w:ascii="Verdana" w:hAnsi="Verdana" w:cs="Tahoma"/>
          <w:sz w:val="20"/>
          <w:szCs w:val="20"/>
        </w:rPr>
      </w:pPr>
    </w:p>
    <w:p w14:paraId="60444EB2" w14:textId="5FB10EB6" w:rsidR="00AC6FCC" w:rsidRPr="005C03A2" w:rsidRDefault="00AC6FCC" w:rsidP="4E50904B">
      <w:pPr>
        <w:ind w:left="600" w:right="-425"/>
        <w:rPr>
          <w:rFonts w:ascii="Verdana" w:hAnsi="Verdana" w:cs="Tahoma"/>
          <w:sz w:val="20"/>
          <w:szCs w:val="20"/>
        </w:rPr>
      </w:pPr>
    </w:p>
    <w:p w14:paraId="378BF7ED" w14:textId="77777777" w:rsidR="00AC6FCC" w:rsidRPr="005C03A2" w:rsidRDefault="00AC6FCC" w:rsidP="00AC6FCC">
      <w:pPr>
        <w:ind w:left="600" w:right="-425"/>
        <w:rPr>
          <w:rFonts w:ascii="Verdana" w:hAnsi="Verdana" w:cs="Tahoma"/>
          <w:sz w:val="20"/>
          <w:szCs w:val="20"/>
        </w:rPr>
      </w:pPr>
    </w:p>
    <w:p w14:paraId="0FB32335" w14:textId="77777777" w:rsidR="00AC6FCC" w:rsidRPr="005C03A2" w:rsidRDefault="00AC6FCC" w:rsidP="00AC6FCC">
      <w:pPr>
        <w:ind w:left="600" w:right="-425"/>
        <w:rPr>
          <w:rFonts w:ascii="Verdana" w:hAnsi="Verdana" w:cs="Tahoma"/>
          <w:sz w:val="20"/>
          <w:szCs w:val="20"/>
        </w:rPr>
      </w:pPr>
    </w:p>
    <w:p w14:paraId="665A4F24" w14:textId="77777777" w:rsidR="00AC6FCC" w:rsidRPr="005C03A2" w:rsidRDefault="00AC6FCC" w:rsidP="00AC6FCC">
      <w:pPr>
        <w:ind w:left="600" w:right="-425"/>
        <w:rPr>
          <w:rFonts w:ascii="Verdana" w:hAnsi="Verdana" w:cs="Tahoma"/>
          <w:sz w:val="20"/>
          <w:szCs w:val="20"/>
        </w:rPr>
      </w:pPr>
    </w:p>
    <w:p w14:paraId="319AFC55"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21CF2412" w14:textId="77777777" w:rsidR="00AC6FCC" w:rsidRPr="005C03A2" w:rsidRDefault="00AC6FCC" w:rsidP="00AC6FCC">
      <w:pPr>
        <w:shd w:val="clear" w:color="auto" w:fill="FFFFFF"/>
        <w:ind w:right="-425"/>
        <w:jc w:val="both"/>
        <w:rPr>
          <w:rFonts w:ascii="Verdana" w:hAnsi="Verdana"/>
          <w:sz w:val="14"/>
          <w:szCs w:val="14"/>
        </w:rPr>
      </w:pPr>
    </w:p>
    <w:p w14:paraId="22A77C31"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0E541961" w14:textId="77777777" w:rsidR="00AC6FCC" w:rsidRPr="005C03A2" w:rsidRDefault="00AC6FCC" w:rsidP="00AC6FCC">
      <w:pPr>
        <w:shd w:val="clear" w:color="auto" w:fill="FFFFFF"/>
        <w:ind w:left="142" w:right="-425"/>
        <w:jc w:val="both"/>
        <w:rPr>
          <w:rFonts w:ascii="Verdana" w:hAnsi="Verdana"/>
          <w:sz w:val="14"/>
          <w:szCs w:val="14"/>
        </w:rPr>
      </w:pPr>
    </w:p>
    <w:p w14:paraId="4B5E4CD8" w14:textId="77777777" w:rsidR="00AC6FCC" w:rsidRPr="005C03A2" w:rsidRDefault="00AC6FCC" w:rsidP="001161DC">
      <w:pPr>
        <w:numPr>
          <w:ilvl w:val="0"/>
          <w:numId w:val="11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BB6D38E" w14:textId="77777777" w:rsidR="00AC6FCC" w:rsidRPr="005C03A2" w:rsidRDefault="00AC6FCC" w:rsidP="001161DC">
      <w:pPr>
        <w:numPr>
          <w:ilvl w:val="0"/>
          <w:numId w:val="11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5C03A2" w:rsidRDefault="00AC6FCC" w:rsidP="001161DC">
      <w:pPr>
        <w:numPr>
          <w:ilvl w:val="0"/>
          <w:numId w:val="11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5C03A2" w:rsidRDefault="00AC6FCC" w:rsidP="001161DC">
      <w:pPr>
        <w:numPr>
          <w:ilvl w:val="0"/>
          <w:numId w:val="11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26BEF71E" w14:textId="77777777" w:rsidR="00AC6FCC" w:rsidRPr="005C03A2" w:rsidRDefault="00AC6FCC" w:rsidP="001161DC">
      <w:pPr>
        <w:numPr>
          <w:ilvl w:val="0"/>
          <w:numId w:val="117"/>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071B0282" w14:textId="77777777" w:rsidR="00AC6FCC" w:rsidRPr="005C03A2"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5C03A2" w:rsidRDefault="00AC6FCC" w:rsidP="00AC6FCC">
      <w:pPr>
        <w:shd w:val="clear" w:color="auto" w:fill="FFFFFF"/>
        <w:tabs>
          <w:tab w:val="left" w:pos="142"/>
        </w:tabs>
        <w:ind w:right="-425"/>
        <w:jc w:val="both"/>
        <w:rPr>
          <w:rFonts w:ascii="Verdana" w:hAnsi="Verdana" w:cs="Tahoma"/>
          <w:sz w:val="20"/>
          <w:szCs w:val="20"/>
          <w:lang w:val="es-ES_tradnl"/>
        </w:rPr>
      </w:pPr>
      <w:r w:rsidRPr="005C03A2">
        <w:rPr>
          <w:rFonts w:ascii="Verdana" w:hAnsi="Verdana"/>
          <w:b/>
          <w:sz w:val="16"/>
          <w:szCs w:val="16"/>
        </w:rPr>
        <w:t>INFORMACIÓN COMPLETA EN EL ANEXO VII.1 «INFORMACIÓN ADICIONAL SOBRE PROTECCIÓN DE DATOS PERSONALES»</w:t>
      </w:r>
    </w:p>
    <w:p w14:paraId="3F69726B" w14:textId="77777777" w:rsidR="00AC6FCC" w:rsidRPr="005C03A2" w:rsidRDefault="00AC6FCC" w:rsidP="00AC6FCC">
      <w:pPr>
        <w:jc w:val="center"/>
        <w:rPr>
          <w:rFonts w:ascii="Verdana" w:hAnsi="Verdana" w:cs="Tahoma"/>
          <w:b/>
          <w:sz w:val="22"/>
          <w:szCs w:val="22"/>
          <w:lang w:val="es-ES_tradnl"/>
        </w:rPr>
        <w:sectPr w:rsidR="00AC6FCC" w:rsidRPr="005C03A2" w:rsidSect="00A12B05">
          <w:footnotePr>
            <w:numRestart w:val="eachSect"/>
          </w:footnotePr>
          <w:type w:val="continuous"/>
          <w:pgSz w:w="11906" w:h="16838"/>
          <w:pgMar w:top="567" w:right="1274" w:bottom="992" w:left="1134" w:header="284" w:footer="482" w:gutter="0"/>
          <w:cols w:space="720"/>
          <w:docGrid w:linePitch="326"/>
        </w:sectPr>
      </w:pPr>
      <w:bookmarkStart w:id="1000" w:name="AnexoII7"/>
    </w:p>
    <w:p w14:paraId="4B5737A8" w14:textId="64A9D3EF" w:rsidR="00AC6FCC" w:rsidRPr="005C03A2" w:rsidRDefault="0065202F" w:rsidP="0094604D">
      <w:pPr>
        <w:pStyle w:val="Ttulo3"/>
        <w:ind w:left="1701" w:hanging="1701"/>
        <w:rPr>
          <w:rFonts w:eastAsia="Arial Unicode MS"/>
        </w:rPr>
      </w:pPr>
      <w:bookmarkStart w:id="1001" w:name="_Toc33530872"/>
      <w:bookmarkStart w:id="1002" w:name="_Toc38387843"/>
      <w:bookmarkStart w:id="1003" w:name="_Toc39127510"/>
      <w:bookmarkStart w:id="1004" w:name="_Toc40872934"/>
      <w:bookmarkStart w:id="1005" w:name="_Toc48118082"/>
      <w:bookmarkStart w:id="1006" w:name="_Toc215044392"/>
      <w:bookmarkEnd w:id="1000"/>
      <w:r w:rsidRPr="005C03A2">
        <w:rPr>
          <w:lang w:val="es-ES_tradnl"/>
        </w:rPr>
        <w:lastRenderedPageBreak/>
        <w:t>ANEXO II.</w:t>
      </w:r>
      <w:r w:rsidR="00AC6FCC" w:rsidRPr="005C03A2">
        <w:rPr>
          <w:lang w:val="es-ES_tradnl"/>
        </w:rPr>
        <w:t>7.</w:t>
      </w:r>
      <w:r w:rsidR="00AC6FCC" w:rsidRPr="005C03A2">
        <w:rPr>
          <w:rFonts w:eastAsia="Arial Unicode MS"/>
        </w:rPr>
        <w:t>-</w:t>
      </w:r>
      <w:r w:rsidR="00AC6FCC" w:rsidRPr="005C03A2">
        <w:rPr>
          <w:rFonts w:eastAsia="Arial Unicode MS"/>
        </w:rPr>
        <w:tab/>
        <w:t>LOTE O LOTES A LOS QUE PRESENTA OFERTA / OFERTA INTEGRADORA: COMBINACIÓN DE LOTES</w:t>
      </w:r>
      <w:bookmarkEnd w:id="1001"/>
      <w:bookmarkEnd w:id="1002"/>
      <w:bookmarkEnd w:id="1003"/>
      <w:bookmarkEnd w:id="1004"/>
      <w:bookmarkEnd w:id="1005"/>
      <w:bookmarkEnd w:id="1006"/>
    </w:p>
    <w:p w14:paraId="6BFEF821"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5C03A2"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vertAlign w:val="superscript"/>
        </w:rPr>
        <w:footnoteReference w:id="68"/>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en relación con el expediente nº</w:t>
      </w:r>
      <w:r w:rsidRPr="005C03A2">
        <w:rPr>
          <w:rFonts w:ascii="Verdana" w:hAnsi="Verdana" w:cs="Tahoma"/>
          <w:b/>
          <w:sz w:val="19"/>
          <w:szCs w:val="19"/>
        </w:rPr>
        <w:t xml:space="preserve"> </w:t>
      </w:r>
      <w:r w:rsidRPr="005C03A2">
        <w:rPr>
          <w:rFonts w:ascii="Verdana" w:hAnsi="Verdana" w:cs="Tahoma"/>
          <w:sz w:val="19"/>
          <w:szCs w:val="19"/>
        </w:rPr>
        <w:t>……………………</w:t>
      </w:r>
    </w:p>
    <w:p w14:paraId="1AF830CA"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5C03A2" w:rsidRDefault="00AC6FCC" w:rsidP="00AC6FCC">
      <w:pPr>
        <w:ind w:right="-427"/>
        <w:jc w:val="center"/>
        <w:rPr>
          <w:rFonts w:ascii="Verdana" w:hAnsi="Verdana"/>
          <w:b/>
          <w:sz w:val="19"/>
          <w:szCs w:val="19"/>
        </w:rPr>
      </w:pPr>
      <w:bookmarkStart w:id="1007" w:name="_Toc505598250"/>
      <w:bookmarkStart w:id="1008" w:name="_Toc505598327"/>
      <w:bookmarkStart w:id="1009" w:name="_Toc505598420"/>
      <w:bookmarkStart w:id="1010" w:name="_Toc507512599"/>
      <w:bookmarkStart w:id="1011" w:name="_Toc507512900"/>
      <w:r w:rsidRPr="005C03A2">
        <w:rPr>
          <w:rFonts w:ascii="Verdana" w:hAnsi="Verdana"/>
          <w:b/>
          <w:sz w:val="19"/>
          <w:szCs w:val="19"/>
        </w:rPr>
        <w:t>DECLARA:</w:t>
      </w:r>
      <w:bookmarkEnd w:id="1007"/>
      <w:bookmarkEnd w:id="1008"/>
      <w:bookmarkEnd w:id="1009"/>
      <w:bookmarkEnd w:id="1010"/>
      <w:bookmarkEnd w:id="1011"/>
    </w:p>
    <w:p w14:paraId="1593B2D1"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5C03A2" w:rsidRDefault="00AC6FCC" w:rsidP="00AC6FCC">
      <w:pPr>
        <w:ind w:left="900" w:right="-427" w:hanging="333"/>
        <w:jc w:val="both"/>
        <w:rPr>
          <w:rFonts w:ascii="Verdana" w:hAnsi="Verdana" w:cs="Tahoma"/>
          <w:iCs/>
          <w:sz w:val="19"/>
          <w:szCs w:val="19"/>
        </w:rPr>
      </w:pPr>
      <w:r w:rsidRPr="005C03A2">
        <w:rPr>
          <w:rFonts w:ascii="Verdana" w:hAnsi="Verdana" w:cs="Tahoma"/>
          <w:b/>
          <w:iCs/>
          <w:sz w:val="19"/>
          <w:szCs w:val="19"/>
        </w:rPr>
        <w:t>1.-</w:t>
      </w:r>
      <w:r w:rsidRPr="005C03A2">
        <w:rPr>
          <w:rFonts w:ascii="Verdana" w:hAnsi="Verdana" w:cs="Tahoma"/>
          <w:iCs/>
          <w:sz w:val="19"/>
          <w:szCs w:val="19"/>
        </w:rPr>
        <w:t xml:space="preserve"> Que presenta oferta a los lotes siguientes</w:t>
      </w:r>
      <w:r w:rsidRPr="005C03A2">
        <w:rPr>
          <w:rFonts w:ascii="Verdana" w:hAnsi="Verdana" w:cs="Tahoma"/>
          <w:iCs/>
          <w:sz w:val="19"/>
          <w:szCs w:val="19"/>
          <w:vertAlign w:val="superscript"/>
        </w:rPr>
        <w:footnoteReference w:id="69"/>
      </w:r>
      <w:r w:rsidRPr="005C03A2">
        <w:rPr>
          <w:rFonts w:ascii="Verdana" w:hAnsi="Verdana" w:cs="Tahoma"/>
          <w:iCs/>
          <w:sz w:val="19"/>
          <w:szCs w:val="19"/>
        </w:rPr>
        <w:t>: ………………………….</w:t>
      </w:r>
    </w:p>
    <w:p w14:paraId="4696A821" w14:textId="77777777" w:rsidR="00AC6FCC" w:rsidRPr="005C03A2" w:rsidRDefault="00AC6FCC" w:rsidP="00AC6FCC">
      <w:pPr>
        <w:ind w:left="900" w:right="-427" w:hanging="333"/>
        <w:jc w:val="both"/>
        <w:rPr>
          <w:rFonts w:ascii="Verdana" w:hAnsi="Verdana" w:cs="Tahoma"/>
          <w:iCs/>
          <w:sz w:val="19"/>
          <w:szCs w:val="19"/>
        </w:rPr>
      </w:pPr>
    </w:p>
    <w:p w14:paraId="1CBCCC69" w14:textId="77777777" w:rsidR="00AC6FCC" w:rsidRPr="005C03A2" w:rsidRDefault="00AC6FCC" w:rsidP="00AC6FCC">
      <w:pPr>
        <w:ind w:left="900" w:right="-427" w:hanging="333"/>
        <w:jc w:val="both"/>
        <w:rPr>
          <w:rFonts w:ascii="Verdana" w:hAnsi="Verdana" w:cs="Tahoma"/>
          <w:iCs/>
          <w:sz w:val="19"/>
          <w:szCs w:val="19"/>
        </w:rPr>
      </w:pPr>
      <w:r w:rsidRPr="005C03A2">
        <w:rPr>
          <w:rFonts w:ascii="Verdana" w:hAnsi="Verdana" w:cs="Tahoma"/>
          <w:b/>
          <w:iCs/>
          <w:sz w:val="19"/>
          <w:szCs w:val="19"/>
        </w:rPr>
        <w:t>2.-</w:t>
      </w:r>
      <w:r w:rsidRPr="005C03A2">
        <w:rPr>
          <w:rFonts w:ascii="Verdana" w:hAnsi="Verdana" w:cs="Tahoma"/>
          <w:iCs/>
          <w:sz w:val="19"/>
          <w:szCs w:val="19"/>
        </w:rPr>
        <w:t xml:space="preserve"> Que presenta oferta integradora a la siguiente combinación de lotes</w:t>
      </w:r>
      <w:r w:rsidRPr="005C03A2">
        <w:rPr>
          <w:rFonts w:ascii="Verdana" w:hAnsi="Verdana" w:cs="Tahoma"/>
          <w:iCs/>
          <w:sz w:val="19"/>
          <w:szCs w:val="19"/>
          <w:vertAlign w:val="superscript"/>
        </w:rPr>
        <w:footnoteReference w:id="70"/>
      </w:r>
      <w:r w:rsidRPr="005C03A2">
        <w:rPr>
          <w:rFonts w:ascii="Verdana" w:hAnsi="Verdana" w:cs="Tahoma"/>
          <w:iCs/>
          <w:sz w:val="19"/>
          <w:szCs w:val="19"/>
        </w:rPr>
        <w:t>: ………………………</w:t>
      </w:r>
    </w:p>
    <w:p w14:paraId="586B6F26" w14:textId="77777777" w:rsidR="00AC6FCC" w:rsidRPr="005C03A2" w:rsidRDefault="00AC6FCC" w:rsidP="00AC6FCC">
      <w:pPr>
        <w:tabs>
          <w:tab w:val="left" w:pos="9436"/>
        </w:tabs>
        <w:ind w:left="600" w:right="-427"/>
        <w:jc w:val="center"/>
        <w:rPr>
          <w:rFonts w:eastAsia="Arial Unicode MS"/>
          <w:sz w:val="19"/>
          <w:szCs w:val="19"/>
        </w:rPr>
      </w:pPr>
    </w:p>
    <w:p w14:paraId="2C93FAAB" w14:textId="77777777" w:rsidR="00AC6FCC" w:rsidRPr="005C03A2" w:rsidRDefault="00AC6FCC" w:rsidP="00AC6FCC">
      <w:pPr>
        <w:tabs>
          <w:tab w:val="left" w:pos="9436"/>
        </w:tabs>
        <w:ind w:left="600" w:right="-427"/>
        <w:jc w:val="center"/>
        <w:rPr>
          <w:rFonts w:eastAsia="Arial Unicode MS"/>
          <w:sz w:val="19"/>
          <w:szCs w:val="19"/>
        </w:rPr>
      </w:pPr>
    </w:p>
    <w:p w14:paraId="4404413F" w14:textId="77777777" w:rsidR="00AC6FCC" w:rsidRPr="005C03A2" w:rsidRDefault="00AC6FCC" w:rsidP="00AC6FCC">
      <w:pPr>
        <w:tabs>
          <w:tab w:val="left" w:pos="9436"/>
        </w:tabs>
        <w:ind w:left="600" w:right="-427"/>
        <w:jc w:val="center"/>
        <w:rPr>
          <w:rFonts w:eastAsia="Arial Unicode MS"/>
          <w:sz w:val="19"/>
          <w:szCs w:val="19"/>
        </w:rPr>
      </w:pPr>
    </w:p>
    <w:p w14:paraId="7247E088" w14:textId="77777777" w:rsidR="00AC6FCC" w:rsidRPr="005C03A2" w:rsidRDefault="00AC6FCC" w:rsidP="00AC6FCC">
      <w:pPr>
        <w:tabs>
          <w:tab w:val="left" w:pos="9436"/>
        </w:tabs>
        <w:ind w:left="600" w:right="-427"/>
        <w:jc w:val="center"/>
        <w:rPr>
          <w:rFonts w:eastAsia="Arial Unicode MS"/>
          <w:sz w:val="19"/>
          <w:szCs w:val="19"/>
        </w:rPr>
      </w:pPr>
    </w:p>
    <w:p w14:paraId="4A7DA8A8" w14:textId="77777777" w:rsidR="00AC6FCC" w:rsidRPr="005C03A2" w:rsidRDefault="00AC6FCC" w:rsidP="00AC6FCC">
      <w:pPr>
        <w:tabs>
          <w:tab w:val="left" w:pos="9436"/>
        </w:tabs>
        <w:ind w:left="600" w:right="-427"/>
        <w:jc w:val="center"/>
        <w:rPr>
          <w:rFonts w:eastAsia="Arial Unicode MS"/>
          <w:sz w:val="19"/>
          <w:szCs w:val="19"/>
        </w:rPr>
      </w:pPr>
    </w:p>
    <w:p w14:paraId="51BC1A8F" w14:textId="77777777" w:rsidR="00AC6FCC" w:rsidRPr="005C03A2" w:rsidRDefault="00AC6FCC" w:rsidP="00AC6FCC">
      <w:pPr>
        <w:tabs>
          <w:tab w:val="left" w:pos="9436"/>
        </w:tabs>
        <w:ind w:left="600" w:right="-427"/>
        <w:jc w:val="center"/>
        <w:rPr>
          <w:rFonts w:eastAsia="Arial Unicode MS"/>
          <w:sz w:val="19"/>
          <w:szCs w:val="19"/>
        </w:rPr>
      </w:pPr>
    </w:p>
    <w:p w14:paraId="3853BE82" w14:textId="77777777" w:rsidR="00AC6FCC" w:rsidRPr="005C03A2" w:rsidRDefault="00AC6FCC" w:rsidP="00AC6FCC">
      <w:pPr>
        <w:tabs>
          <w:tab w:val="left" w:pos="9436"/>
        </w:tabs>
        <w:ind w:left="600" w:right="-427"/>
        <w:jc w:val="center"/>
        <w:rPr>
          <w:rFonts w:eastAsia="Arial Unicode MS"/>
          <w:sz w:val="19"/>
          <w:szCs w:val="19"/>
        </w:rPr>
      </w:pPr>
    </w:p>
    <w:p w14:paraId="7FC063E7" w14:textId="77777777" w:rsidR="00AC6FCC" w:rsidRPr="005C03A2" w:rsidRDefault="00AC6FCC" w:rsidP="00AC6FCC">
      <w:pPr>
        <w:ind w:left="600" w:right="-427"/>
        <w:rPr>
          <w:rFonts w:ascii="Verdana" w:hAnsi="Verdana" w:cs="Tahoma"/>
          <w:sz w:val="19"/>
          <w:szCs w:val="19"/>
          <w:lang w:val="es-ES_tradnl"/>
        </w:rPr>
      </w:pPr>
    </w:p>
    <w:p w14:paraId="12C59D97" w14:textId="77777777" w:rsidR="00AC6FCC" w:rsidRPr="005C03A2" w:rsidRDefault="00AC6FCC" w:rsidP="00AC6FCC">
      <w:pPr>
        <w:ind w:left="284" w:right="-427"/>
        <w:rPr>
          <w:rFonts w:ascii="Verdana" w:hAnsi="Verdana" w:cs="Tahoma"/>
          <w:sz w:val="19"/>
          <w:szCs w:val="19"/>
        </w:rPr>
      </w:pPr>
      <w:bookmarkStart w:id="1012" w:name="_Toc505598251"/>
      <w:bookmarkStart w:id="1013" w:name="_Toc505598328"/>
      <w:bookmarkStart w:id="1014" w:name="_Toc505598421"/>
      <w:bookmarkStart w:id="1015" w:name="_Toc507512600"/>
      <w:bookmarkStart w:id="1016" w:name="_Toc507512901"/>
      <w:r w:rsidRPr="005C03A2">
        <w:rPr>
          <w:rFonts w:ascii="Verdana" w:hAnsi="Verdana" w:cs="Tahoma"/>
          <w:sz w:val="19"/>
          <w:szCs w:val="19"/>
        </w:rPr>
        <w:t>En............................., a..... de....................de 20....</w:t>
      </w:r>
      <w:bookmarkEnd w:id="1012"/>
      <w:bookmarkEnd w:id="1013"/>
      <w:bookmarkEnd w:id="1014"/>
      <w:bookmarkEnd w:id="1015"/>
      <w:bookmarkEnd w:id="1016"/>
    </w:p>
    <w:p w14:paraId="423B6952" w14:textId="77777777" w:rsidR="00AC6FCC" w:rsidRPr="005C03A2" w:rsidRDefault="00AC6FCC" w:rsidP="00AC6FCC">
      <w:pPr>
        <w:ind w:left="284" w:right="-427"/>
        <w:rPr>
          <w:rFonts w:ascii="Verdana" w:hAnsi="Verdana" w:cs="Tahoma"/>
          <w:sz w:val="19"/>
          <w:szCs w:val="19"/>
        </w:rPr>
      </w:pPr>
    </w:p>
    <w:p w14:paraId="7C4442DB" w14:textId="77777777" w:rsidR="00AC6FCC" w:rsidRPr="005C03A2" w:rsidRDefault="00AC6FCC" w:rsidP="00AC6FCC">
      <w:pPr>
        <w:ind w:left="284" w:right="-427"/>
        <w:rPr>
          <w:rFonts w:ascii="Verdana" w:hAnsi="Verdana" w:cs="Tahoma"/>
          <w:sz w:val="19"/>
          <w:szCs w:val="19"/>
        </w:rPr>
      </w:pPr>
    </w:p>
    <w:p w14:paraId="61C5C41E" w14:textId="77777777" w:rsidR="00AC6FCC" w:rsidRPr="005C03A2" w:rsidRDefault="00AC6FCC" w:rsidP="00AC6FCC">
      <w:pPr>
        <w:ind w:left="284" w:right="-427"/>
        <w:rPr>
          <w:rFonts w:ascii="Verdana" w:hAnsi="Verdana" w:cs="Tahoma"/>
          <w:sz w:val="19"/>
          <w:szCs w:val="19"/>
        </w:rPr>
      </w:pPr>
    </w:p>
    <w:p w14:paraId="7B0196C6" w14:textId="77777777" w:rsidR="00AC6FCC" w:rsidRPr="005C03A2" w:rsidRDefault="00AC6FCC" w:rsidP="00AC6FCC">
      <w:pPr>
        <w:ind w:left="284" w:right="-427"/>
        <w:rPr>
          <w:rFonts w:ascii="Verdana" w:hAnsi="Verdana" w:cs="Tahoma"/>
          <w:sz w:val="19"/>
          <w:szCs w:val="19"/>
        </w:rPr>
      </w:pPr>
      <w:r w:rsidRPr="005C03A2">
        <w:rPr>
          <w:rFonts w:ascii="Verdana" w:hAnsi="Verdana" w:cs="Tahoma"/>
          <w:sz w:val="19"/>
          <w:szCs w:val="19"/>
        </w:rPr>
        <w:t>Firmado:</w:t>
      </w:r>
    </w:p>
    <w:p w14:paraId="07022F02" w14:textId="77777777" w:rsidR="00AC6FCC" w:rsidRPr="005C03A2" w:rsidRDefault="00AC6FCC" w:rsidP="00AC6FCC">
      <w:pPr>
        <w:ind w:left="284" w:right="-427"/>
        <w:rPr>
          <w:rFonts w:ascii="Verdana" w:hAnsi="Verdana" w:cs="Tahoma"/>
          <w:sz w:val="19"/>
          <w:szCs w:val="19"/>
        </w:rPr>
      </w:pPr>
    </w:p>
    <w:p w14:paraId="79D2039D" w14:textId="77777777" w:rsidR="00AC6FCC" w:rsidRPr="005C03A2" w:rsidRDefault="00AC6FCC" w:rsidP="00AC6FCC">
      <w:pPr>
        <w:ind w:left="284" w:right="-427"/>
        <w:rPr>
          <w:rFonts w:ascii="Verdana" w:hAnsi="Verdana" w:cs="Tahoma"/>
          <w:sz w:val="19"/>
          <w:szCs w:val="19"/>
        </w:rPr>
      </w:pPr>
    </w:p>
    <w:p w14:paraId="08E19E77" w14:textId="77777777" w:rsidR="00AC6FCC" w:rsidRPr="005C03A2" w:rsidRDefault="00AC6FCC" w:rsidP="00AC6FCC">
      <w:pPr>
        <w:ind w:left="284" w:right="-427"/>
        <w:rPr>
          <w:rFonts w:ascii="Verdana" w:hAnsi="Verdana" w:cs="Tahoma"/>
          <w:sz w:val="19"/>
          <w:szCs w:val="19"/>
        </w:rPr>
      </w:pPr>
    </w:p>
    <w:p w14:paraId="5288FB98" w14:textId="77777777" w:rsidR="00AC6FCC" w:rsidRPr="005C03A2" w:rsidRDefault="00AC6FCC" w:rsidP="00AC6FCC">
      <w:pPr>
        <w:ind w:left="284" w:right="-427"/>
        <w:rPr>
          <w:rFonts w:ascii="Verdana" w:hAnsi="Verdana" w:cs="Tahoma"/>
          <w:sz w:val="19"/>
          <w:szCs w:val="19"/>
        </w:rPr>
      </w:pPr>
    </w:p>
    <w:p w14:paraId="6C28D12E" w14:textId="77777777" w:rsidR="00AC6FCC" w:rsidRPr="005C03A2" w:rsidRDefault="00AC6FCC" w:rsidP="00AC6FCC">
      <w:pPr>
        <w:ind w:left="284" w:right="-427"/>
        <w:rPr>
          <w:rFonts w:ascii="Verdana" w:hAnsi="Verdana" w:cs="Tahoma"/>
          <w:sz w:val="19"/>
          <w:szCs w:val="19"/>
        </w:rPr>
      </w:pPr>
    </w:p>
    <w:p w14:paraId="74EDBF2E" w14:textId="77777777" w:rsidR="00AC6FCC" w:rsidRPr="005C03A2" w:rsidRDefault="00AC6FCC" w:rsidP="00AC6FCC">
      <w:pPr>
        <w:ind w:left="284" w:right="-427"/>
        <w:rPr>
          <w:rFonts w:ascii="Verdana" w:hAnsi="Verdana" w:cs="Tahoma"/>
          <w:sz w:val="19"/>
          <w:szCs w:val="19"/>
        </w:rPr>
      </w:pPr>
    </w:p>
    <w:p w14:paraId="5FCC3016" w14:textId="77777777" w:rsidR="00AC6FCC" w:rsidRPr="005C03A2" w:rsidRDefault="00AC6FCC" w:rsidP="00AC6FCC">
      <w:pPr>
        <w:ind w:left="284" w:right="-427"/>
        <w:rPr>
          <w:rFonts w:ascii="Verdana" w:hAnsi="Verdana" w:cs="Tahoma"/>
          <w:sz w:val="19"/>
          <w:szCs w:val="19"/>
        </w:rPr>
      </w:pPr>
    </w:p>
    <w:p w14:paraId="375D96E2" w14:textId="77777777" w:rsidR="00AC6FCC" w:rsidRPr="005C03A2" w:rsidRDefault="00AC6FCC" w:rsidP="00AC6FCC">
      <w:pPr>
        <w:ind w:left="284" w:right="-427"/>
        <w:rPr>
          <w:rFonts w:ascii="Verdana" w:hAnsi="Verdana" w:cs="Tahoma"/>
          <w:sz w:val="19"/>
          <w:szCs w:val="19"/>
        </w:rPr>
      </w:pPr>
    </w:p>
    <w:p w14:paraId="1C721C3E" w14:textId="77777777" w:rsidR="00AC6FCC" w:rsidRPr="005C03A2" w:rsidRDefault="00AC6FCC" w:rsidP="00AC6FCC">
      <w:pPr>
        <w:ind w:left="284" w:right="-427"/>
        <w:rPr>
          <w:rFonts w:ascii="Verdana" w:hAnsi="Verdana" w:cs="Tahoma"/>
          <w:sz w:val="19"/>
          <w:szCs w:val="19"/>
        </w:rPr>
      </w:pPr>
    </w:p>
    <w:p w14:paraId="60B23C94" w14:textId="77777777" w:rsidR="00AC6FCC" w:rsidRPr="005C03A2" w:rsidRDefault="00AC6FCC" w:rsidP="00AC6FCC">
      <w:pPr>
        <w:ind w:left="284" w:right="-427"/>
        <w:rPr>
          <w:rFonts w:ascii="Verdana" w:hAnsi="Verdana" w:cs="Tahoma"/>
          <w:sz w:val="19"/>
          <w:szCs w:val="19"/>
        </w:rPr>
      </w:pPr>
    </w:p>
    <w:p w14:paraId="30CAF39A" w14:textId="77777777" w:rsidR="00AC6FCC" w:rsidRPr="005C03A2" w:rsidRDefault="00AC6FCC" w:rsidP="00AC6FCC">
      <w:pPr>
        <w:ind w:left="284" w:right="-427"/>
        <w:rPr>
          <w:rFonts w:ascii="Verdana" w:hAnsi="Verdana" w:cs="Tahoma"/>
          <w:sz w:val="19"/>
          <w:szCs w:val="19"/>
        </w:rPr>
      </w:pPr>
    </w:p>
    <w:p w14:paraId="74F01BC1"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3A65BFE3" w14:textId="77777777" w:rsidR="00AC6FCC" w:rsidRPr="005C03A2" w:rsidRDefault="00AC6FCC" w:rsidP="00AC6FCC">
      <w:pPr>
        <w:shd w:val="clear" w:color="auto" w:fill="FFFFFF"/>
        <w:ind w:left="142" w:right="-427"/>
        <w:jc w:val="both"/>
        <w:rPr>
          <w:rFonts w:ascii="Verdana" w:hAnsi="Verdana"/>
          <w:sz w:val="14"/>
          <w:szCs w:val="14"/>
        </w:rPr>
      </w:pPr>
    </w:p>
    <w:p w14:paraId="6C7F3C35"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835A7CD" w14:textId="77777777" w:rsidR="00AC6FCC" w:rsidRPr="005C03A2" w:rsidRDefault="00AC6FCC" w:rsidP="00AC6FCC">
      <w:pPr>
        <w:shd w:val="clear" w:color="auto" w:fill="FFFFFF"/>
        <w:ind w:left="142" w:right="-427"/>
        <w:jc w:val="both"/>
        <w:rPr>
          <w:rFonts w:ascii="Verdana" w:hAnsi="Verdana"/>
          <w:sz w:val="14"/>
          <w:szCs w:val="14"/>
        </w:rPr>
      </w:pPr>
    </w:p>
    <w:p w14:paraId="6D7348B3" w14:textId="77777777" w:rsidR="00AC6FCC" w:rsidRPr="005C03A2" w:rsidRDefault="00AC6FCC" w:rsidP="001161DC">
      <w:pPr>
        <w:numPr>
          <w:ilvl w:val="0"/>
          <w:numId w:val="118"/>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AB8E413" w14:textId="77777777" w:rsidR="00AC6FCC" w:rsidRPr="005C03A2" w:rsidRDefault="00AC6FCC" w:rsidP="001161DC">
      <w:pPr>
        <w:numPr>
          <w:ilvl w:val="0"/>
          <w:numId w:val="118"/>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5C03A2" w:rsidRDefault="00AC6FCC" w:rsidP="001161DC">
      <w:pPr>
        <w:numPr>
          <w:ilvl w:val="0"/>
          <w:numId w:val="118"/>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5C03A2" w:rsidRDefault="00AC6FCC" w:rsidP="001161DC">
      <w:pPr>
        <w:numPr>
          <w:ilvl w:val="0"/>
          <w:numId w:val="118"/>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772420BF" w14:textId="77777777" w:rsidR="00AC6FCC" w:rsidRPr="005C03A2" w:rsidRDefault="00AC6FCC" w:rsidP="001161DC">
      <w:pPr>
        <w:numPr>
          <w:ilvl w:val="0"/>
          <w:numId w:val="118"/>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40093C25" w14:textId="77777777" w:rsidR="00AC6FCC" w:rsidRPr="005C03A2" w:rsidRDefault="00AC6FCC" w:rsidP="00AC6FCC">
      <w:pPr>
        <w:shd w:val="clear" w:color="auto" w:fill="FFFFFF"/>
        <w:tabs>
          <w:tab w:val="left" w:pos="142"/>
        </w:tabs>
        <w:ind w:left="142" w:right="-427"/>
        <w:contextualSpacing/>
        <w:jc w:val="both"/>
        <w:rPr>
          <w:rFonts w:ascii="Verdana" w:hAnsi="Verdana"/>
          <w:b/>
          <w:sz w:val="16"/>
          <w:szCs w:val="16"/>
        </w:rPr>
      </w:pPr>
    </w:p>
    <w:p w14:paraId="240E721D" w14:textId="79F41C55" w:rsidR="00AC6FCC" w:rsidRPr="005C03A2" w:rsidRDefault="210F22D3" w:rsidP="4E50904B">
      <w:pPr>
        <w:shd w:val="clear" w:color="auto" w:fill="FFFFFF" w:themeFill="background1"/>
        <w:tabs>
          <w:tab w:val="left" w:pos="142"/>
        </w:tabs>
        <w:ind w:right="-427"/>
        <w:jc w:val="both"/>
        <w:rPr>
          <w:rFonts w:ascii="Verdana" w:hAnsi="Verdana"/>
          <w:b/>
          <w:bCs/>
          <w:sz w:val="16"/>
          <w:szCs w:val="16"/>
          <w:lang w:val="es-ES_tradnl"/>
        </w:rPr>
        <w:sectPr w:rsidR="00AC6FCC" w:rsidRPr="005C03A2" w:rsidSect="00A12B05">
          <w:footnotePr>
            <w:numRestart w:val="eachSect"/>
          </w:footnotePr>
          <w:pgSz w:w="11906" w:h="16838"/>
          <w:pgMar w:top="567" w:right="1276" w:bottom="992" w:left="1134" w:header="284" w:footer="482" w:gutter="0"/>
          <w:cols w:space="720"/>
          <w:docGrid w:linePitch="326"/>
        </w:sectPr>
      </w:pPr>
      <w:r w:rsidRPr="4E50904B">
        <w:rPr>
          <w:rFonts w:ascii="Verdana" w:hAnsi="Verdana"/>
          <w:b/>
          <w:bCs/>
          <w:sz w:val="16"/>
          <w:szCs w:val="16"/>
        </w:rPr>
        <w:t>INFORMACIÓN COMPLETA EN EL ANEXO VII.1 «INFORMACIÓN ADICIONAL SOBRE PROTECCIÓN DE DATOS PERSONALES»</w:t>
      </w:r>
      <w:bookmarkStart w:id="1017" w:name="AnexoII8"/>
    </w:p>
    <w:p w14:paraId="210F3647" w14:textId="19CAFF5F" w:rsidR="00DD6272" w:rsidRPr="005C03A2" w:rsidRDefault="00DD6272" w:rsidP="00DD6272">
      <w:pPr>
        <w:pStyle w:val="Ttulo3"/>
      </w:pPr>
      <w:bookmarkStart w:id="1018" w:name="_Toc215044393"/>
      <w:bookmarkStart w:id="1019" w:name="_Toc33530873"/>
      <w:bookmarkStart w:id="1020" w:name="_Toc38387844"/>
      <w:bookmarkStart w:id="1021" w:name="_Toc39127511"/>
      <w:bookmarkStart w:id="1022" w:name="_Toc40872935"/>
      <w:bookmarkStart w:id="1023" w:name="_Toc48118083"/>
      <w:bookmarkStart w:id="1024" w:name="AnexoIII1"/>
      <w:bookmarkStart w:id="1025" w:name="_Toc34132961"/>
      <w:bookmarkEnd w:id="1017"/>
      <w:r w:rsidRPr="005C03A2">
        <w:lastRenderedPageBreak/>
        <w:t>ANEXO II.8.- DECLARACIÓN SOBRE SUBCONTRATACIÓN DE SERVIDORES</w:t>
      </w:r>
      <w:bookmarkEnd w:id="1018"/>
    </w:p>
    <w:p w14:paraId="5FA1F3EB" w14:textId="77777777" w:rsidR="00DD6272" w:rsidRPr="005C03A2" w:rsidRDefault="00DD6272" w:rsidP="00DD6272">
      <w:pPr>
        <w:jc w:val="both"/>
        <w:rPr>
          <w:rFonts w:ascii="Verdana" w:hAnsi="Verdana"/>
          <w:sz w:val="19"/>
          <w:szCs w:val="19"/>
        </w:rPr>
      </w:pPr>
    </w:p>
    <w:p w14:paraId="63176C10" w14:textId="77777777" w:rsidR="00DD6272" w:rsidRPr="005C03A2" w:rsidRDefault="00DD6272" w:rsidP="00DD6272">
      <w:pPr>
        <w:jc w:val="both"/>
        <w:rPr>
          <w:rFonts w:ascii="Verdana" w:hAnsi="Verdana"/>
          <w:sz w:val="19"/>
          <w:szCs w:val="19"/>
        </w:rPr>
      </w:pPr>
    </w:p>
    <w:p w14:paraId="14999F05" w14:textId="77777777" w:rsidR="00DD6272" w:rsidRPr="005C03A2" w:rsidRDefault="00DD6272" w:rsidP="00DD6272">
      <w:pPr>
        <w:jc w:val="both"/>
        <w:rPr>
          <w:rFonts w:ascii="Verdana" w:hAnsi="Verdana"/>
          <w:sz w:val="19"/>
          <w:szCs w:val="19"/>
        </w:rPr>
      </w:pPr>
      <w:r w:rsidRPr="005C03A2">
        <w:rPr>
          <w:rFonts w:ascii="Verdana" w:hAnsi="Verdana"/>
          <w:sz w:val="19"/>
          <w:szCs w:val="19"/>
        </w:rPr>
        <w:t>D./Dña.…………………………………………………, en nombre propio o en representación de (operadora económica)……………………………………………, con NIF………………………(de la operadora económica), en relación con el expediente nº</w:t>
      </w:r>
      <w:r w:rsidRPr="005C03A2">
        <w:rPr>
          <w:rFonts w:ascii="Verdana" w:hAnsi="Verdana"/>
          <w:b/>
          <w:bCs/>
          <w:sz w:val="19"/>
          <w:szCs w:val="19"/>
        </w:rPr>
        <w:t xml:space="preserve"> </w:t>
      </w:r>
      <w:r w:rsidRPr="005C03A2">
        <w:rPr>
          <w:rFonts w:ascii="Verdana" w:hAnsi="Verdana" w:cs="Tahoma"/>
          <w:color w:val="0000FF"/>
          <w:sz w:val="19"/>
          <w:szCs w:val="19"/>
        </w:rPr>
        <w:t>X/XXX/XXX</w:t>
      </w:r>
      <w:r w:rsidRPr="005C03A2">
        <w:rPr>
          <w:rFonts w:ascii="Verdana" w:hAnsi="Verdana"/>
          <w:b/>
          <w:bCs/>
          <w:sz w:val="19"/>
          <w:szCs w:val="19"/>
        </w:rPr>
        <w:t xml:space="preserve">, </w:t>
      </w:r>
      <w:r w:rsidRPr="005C03A2">
        <w:rPr>
          <w:rFonts w:ascii="Verdana" w:hAnsi="Verdana"/>
          <w:sz w:val="19"/>
          <w:szCs w:val="19"/>
        </w:rPr>
        <w:t>bajo su responsabilidad</w:t>
      </w:r>
    </w:p>
    <w:p w14:paraId="64764A4C" w14:textId="77777777" w:rsidR="00DD6272" w:rsidRPr="005C03A2" w:rsidRDefault="00DD6272" w:rsidP="00DD6272">
      <w:pPr>
        <w:jc w:val="both"/>
        <w:rPr>
          <w:rFonts w:ascii="Verdana" w:hAnsi="Verdana"/>
          <w:b/>
          <w:bCs/>
          <w:sz w:val="19"/>
          <w:szCs w:val="19"/>
        </w:rPr>
      </w:pPr>
    </w:p>
    <w:p w14:paraId="290D2A64" w14:textId="77777777" w:rsidR="00DD6272" w:rsidRPr="005C03A2" w:rsidRDefault="00DD6272" w:rsidP="00DD6272">
      <w:pPr>
        <w:jc w:val="center"/>
        <w:rPr>
          <w:rFonts w:ascii="Verdana" w:hAnsi="Verdana"/>
          <w:b/>
          <w:bCs/>
          <w:sz w:val="19"/>
          <w:szCs w:val="19"/>
        </w:rPr>
      </w:pPr>
      <w:r w:rsidRPr="005C03A2">
        <w:rPr>
          <w:rFonts w:ascii="Verdana" w:hAnsi="Verdana"/>
          <w:b/>
          <w:bCs/>
          <w:sz w:val="19"/>
          <w:szCs w:val="19"/>
        </w:rPr>
        <w:t>DECLARA</w:t>
      </w:r>
    </w:p>
    <w:p w14:paraId="791FFD90" w14:textId="77777777" w:rsidR="00DD6272" w:rsidRPr="005C03A2" w:rsidRDefault="00DD6272" w:rsidP="00DD6272">
      <w:pPr>
        <w:jc w:val="both"/>
        <w:rPr>
          <w:rFonts w:ascii="Verdana" w:hAnsi="Verdana"/>
          <w:sz w:val="19"/>
          <w:szCs w:val="19"/>
        </w:rPr>
      </w:pPr>
    </w:p>
    <w:p w14:paraId="5B4F8934" w14:textId="4884197C" w:rsidR="00DD6272" w:rsidRPr="005C03A2" w:rsidRDefault="00DD6272" w:rsidP="00DD6272">
      <w:pPr>
        <w:jc w:val="both"/>
        <w:rPr>
          <w:rFonts w:ascii="Verdana" w:hAnsi="Verdana"/>
          <w:sz w:val="19"/>
          <w:szCs w:val="19"/>
        </w:rPr>
      </w:pPr>
      <w:r w:rsidRPr="005C03A2">
        <w:rPr>
          <w:rFonts w:ascii="Verdana" w:hAnsi="Verdana"/>
          <w:sz w:val="19"/>
          <w:szCs w:val="19"/>
        </w:rPr>
        <w:t xml:space="preserve">ante el órgano de contratación competente para la adjudicación del contrato que tiene por objeto la </w:t>
      </w:r>
      <w:r w:rsidR="00C51822" w:rsidRPr="005C03A2">
        <w:rPr>
          <w:rFonts w:ascii="Verdana" w:hAnsi="Verdana" w:cs="Tahoma"/>
          <w:color w:val="0000FF"/>
          <w:sz w:val="19"/>
          <w:szCs w:val="19"/>
        </w:rPr>
        <w:t>Obra</w:t>
      </w:r>
      <w:r w:rsidRPr="005C03A2">
        <w:rPr>
          <w:rFonts w:ascii="Verdana" w:hAnsi="Verdana" w:cs="Tahoma"/>
          <w:color w:val="0000FF"/>
          <w:sz w:val="19"/>
          <w:szCs w:val="19"/>
        </w:rPr>
        <w:t xml:space="preserve"> de XXX (X/XX/XXX)</w:t>
      </w:r>
    </w:p>
    <w:p w14:paraId="154F6E87" w14:textId="77777777" w:rsidR="00DD6272" w:rsidRPr="005C03A2" w:rsidRDefault="00DD6272" w:rsidP="001161DC">
      <w:pPr>
        <w:numPr>
          <w:ilvl w:val="0"/>
          <w:numId w:val="137"/>
        </w:numPr>
        <w:jc w:val="both"/>
        <w:rPr>
          <w:rFonts w:ascii="Verdana" w:hAnsi="Verdana"/>
          <w:sz w:val="19"/>
          <w:szCs w:val="19"/>
        </w:rPr>
      </w:pPr>
      <w:r w:rsidRPr="005C03A2">
        <w:rPr>
          <w:rFonts w:ascii="Verdana" w:hAnsi="Verdana"/>
          <w:sz w:val="19"/>
          <w:szCs w:val="19"/>
        </w:rPr>
        <w:t xml:space="preserve">Que (señalar lo que proceda) </w:t>
      </w:r>
      <w:r w:rsidRPr="005C03A2">
        <w:rPr>
          <w:rFonts w:ascii="Verdana" w:hAnsi="Verdana"/>
          <w:b/>
          <w:bCs/>
          <w:sz w:val="19"/>
          <w:szCs w:val="19"/>
        </w:rPr>
        <w:t>SI  NO</w:t>
      </w:r>
      <w:r w:rsidRPr="005C03A2">
        <w:rPr>
          <w:rFonts w:ascii="Verdana" w:hAnsi="Verdana"/>
          <w:sz w:val="19"/>
          <w:szCs w:val="19"/>
        </w:rPr>
        <w:t xml:space="preserve"> tiene previsto subcontratar los servidores o los servicios asociados a los mismos. </w:t>
      </w:r>
    </w:p>
    <w:p w14:paraId="234FF455" w14:textId="77777777" w:rsidR="00DD6272" w:rsidRPr="005C03A2" w:rsidRDefault="00DD6272" w:rsidP="001161DC">
      <w:pPr>
        <w:numPr>
          <w:ilvl w:val="0"/>
          <w:numId w:val="137"/>
        </w:numPr>
        <w:jc w:val="both"/>
        <w:rPr>
          <w:rFonts w:ascii="Verdana" w:hAnsi="Verdana"/>
          <w:sz w:val="19"/>
          <w:szCs w:val="19"/>
        </w:rPr>
      </w:pPr>
      <w:r w:rsidRPr="005C03A2">
        <w:rPr>
          <w:rFonts w:ascii="Verdana" w:hAnsi="Verdana"/>
          <w:sz w:val="19"/>
          <w:szCs w:val="19"/>
        </w:rPr>
        <w:t xml:space="preserve">Que en caso afirmativo, la persona/s empresaria/s con la/s que se prevé subcontratar es/son: </w:t>
      </w:r>
    </w:p>
    <w:p w14:paraId="4D5D18B3" w14:textId="77777777" w:rsidR="00DD6272" w:rsidRPr="005C03A2" w:rsidRDefault="00DD6272" w:rsidP="00DD6272">
      <w:pPr>
        <w:ind w:left="720"/>
        <w:jc w:val="both"/>
        <w:rPr>
          <w:rFonts w:ascii="Verdana" w:hAnsi="Verdana"/>
          <w:sz w:val="19"/>
          <w:szCs w:val="19"/>
        </w:rPr>
      </w:pPr>
      <w:r w:rsidRPr="005C03A2">
        <w:rPr>
          <w:rFonts w:ascii="Verdana" w:hAnsi="Verdana"/>
          <w:sz w:val="19"/>
          <w:szCs w:val="19"/>
        </w:rPr>
        <w:t xml:space="preserve">Nombre o perfil empresarial 1: ……………………………………………………………………………………………………… </w:t>
      </w:r>
    </w:p>
    <w:p w14:paraId="0789713C" w14:textId="77777777" w:rsidR="00DD6272" w:rsidRPr="005C03A2" w:rsidRDefault="00DD6272" w:rsidP="00DD6272">
      <w:pPr>
        <w:ind w:left="720"/>
        <w:jc w:val="both"/>
        <w:rPr>
          <w:rFonts w:ascii="Verdana" w:hAnsi="Verdana"/>
          <w:sz w:val="19"/>
          <w:szCs w:val="19"/>
        </w:rPr>
      </w:pPr>
      <w:r w:rsidRPr="005C03A2">
        <w:rPr>
          <w:rFonts w:ascii="Verdana" w:hAnsi="Verdana"/>
          <w:sz w:val="19"/>
          <w:szCs w:val="19"/>
        </w:rPr>
        <w:t xml:space="preserve">Nombre o perfil empresarial 2: …………………………………………………………………………………………………… </w:t>
      </w:r>
    </w:p>
    <w:p w14:paraId="3EC9B4FB" w14:textId="77777777" w:rsidR="00DD6272" w:rsidRPr="005C03A2" w:rsidRDefault="00DD6272" w:rsidP="00DD6272">
      <w:pPr>
        <w:ind w:left="720"/>
        <w:jc w:val="both"/>
        <w:rPr>
          <w:rFonts w:ascii="Verdana" w:hAnsi="Verdana"/>
          <w:sz w:val="19"/>
          <w:szCs w:val="19"/>
        </w:rPr>
      </w:pPr>
      <w:r w:rsidRPr="005C03A2">
        <w:rPr>
          <w:rFonts w:ascii="Verdana" w:hAnsi="Verdana"/>
          <w:sz w:val="19"/>
          <w:szCs w:val="19"/>
        </w:rPr>
        <w:t>Nombre o perfil empresarial 3: ……………………………………………………………………………………………</w:t>
      </w:r>
      <w:proofErr w:type="gramStart"/>
      <w:r w:rsidRPr="005C03A2">
        <w:rPr>
          <w:rFonts w:ascii="Verdana" w:hAnsi="Verdana"/>
          <w:sz w:val="19"/>
          <w:szCs w:val="19"/>
        </w:rPr>
        <w:t>…….</w:t>
      </w:r>
      <w:proofErr w:type="gramEnd"/>
      <w:r w:rsidRPr="005C03A2">
        <w:rPr>
          <w:rFonts w:ascii="Verdana" w:hAnsi="Verdana"/>
          <w:sz w:val="19"/>
          <w:szCs w:val="19"/>
        </w:rPr>
        <w:t>.</w:t>
      </w:r>
    </w:p>
    <w:p w14:paraId="5B30E523" w14:textId="77777777" w:rsidR="00DD6272" w:rsidRPr="005C03A2" w:rsidRDefault="00DD6272" w:rsidP="00DD6272">
      <w:pPr>
        <w:jc w:val="both"/>
        <w:rPr>
          <w:rFonts w:ascii="Verdana" w:hAnsi="Verdana"/>
          <w:sz w:val="19"/>
          <w:szCs w:val="19"/>
        </w:rPr>
      </w:pPr>
    </w:p>
    <w:p w14:paraId="7DD35564" w14:textId="77777777" w:rsidR="00DD6272" w:rsidRPr="005C03A2" w:rsidRDefault="00DD6272" w:rsidP="00DD6272">
      <w:pPr>
        <w:jc w:val="both"/>
        <w:rPr>
          <w:rFonts w:ascii="Verdana" w:hAnsi="Verdana"/>
          <w:sz w:val="19"/>
          <w:szCs w:val="19"/>
        </w:rPr>
      </w:pPr>
    </w:p>
    <w:p w14:paraId="2F7FC9D3" w14:textId="77777777" w:rsidR="00DD6272" w:rsidRPr="005C03A2" w:rsidRDefault="00DD6272" w:rsidP="00DD6272">
      <w:pPr>
        <w:jc w:val="both"/>
        <w:rPr>
          <w:rFonts w:ascii="Verdana" w:hAnsi="Verdana"/>
          <w:sz w:val="19"/>
          <w:szCs w:val="19"/>
        </w:rPr>
      </w:pPr>
      <w:r w:rsidRPr="005C03A2">
        <w:rPr>
          <w:rFonts w:ascii="Verdana" w:hAnsi="Verdana"/>
          <w:sz w:val="19"/>
          <w:szCs w:val="19"/>
        </w:rPr>
        <w:t xml:space="preserve">En............................., </w:t>
      </w:r>
      <w:proofErr w:type="gramStart"/>
      <w:r w:rsidRPr="005C03A2">
        <w:rPr>
          <w:rFonts w:ascii="Verdana" w:hAnsi="Verdana"/>
          <w:sz w:val="19"/>
          <w:szCs w:val="19"/>
        </w:rPr>
        <w:t>a.....</w:t>
      </w:r>
      <w:proofErr w:type="gramEnd"/>
      <w:r w:rsidRPr="005C03A2">
        <w:rPr>
          <w:rFonts w:ascii="Verdana" w:hAnsi="Verdana"/>
          <w:sz w:val="19"/>
          <w:szCs w:val="19"/>
        </w:rPr>
        <w:t>. de....................de 20....</w:t>
      </w:r>
    </w:p>
    <w:p w14:paraId="546E7E17" w14:textId="77777777" w:rsidR="00DD6272" w:rsidRPr="005C03A2" w:rsidRDefault="00DD6272" w:rsidP="00DD6272">
      <w:pPr>
        <w:jc w:val="both"/>
        <w:rPr>
          <w:rFonts w:ascii="Verdana" w:hAnsi="Verdana"/>
          <w:sz w:val="19"/>
          <w:szCs w:val="19"/>
        </w:rPr>
      </w:pPr>
    </w:p>
    <w:p w14:paraId="2DE81B69" w14:textId="77777777" w:rsidR="00DD6272" w:rsidRPr="005C03A2" w:rsidRDefault="00DD6272" w:rsidP="00DD6272">
      <w:pPr>
        <w:jc w:val="both"/>
        <w:rPr>
          <w:rFonts w:ascii="Verdana" w:hAnsi="Verdana"/>
          <w:sz w:val="19"/>
          <w:szCs w:val="19"/>
        </w:rPr>
      </w:pPr>
      <w:r w:rsidRPr="005C03A2">
        <w:rPr>
          <w:rFonts w:ascii="Verdana" w:hAnsi="Verdana"/>
          <w:sz w:val="19"/>
          <w:szCs w:val="19"/>
        </w:rPr>
        <w:t>Firmado:</w:t>
      </w:r>
    </w:p>
    <w:p w14:paraId="3C7069EE" w14:textId="77777777" w:rsidR="00DD6272" w:rsidRPr="005C03A2" w:rsidRDefault="00DD6272" w:rsidP="00DD6272">
      <w:pPr>
        <w:jc w:val="both"/>
        <w:rPr>
          <w:rFonts w:ascii="Verdana" w:hAnsi="Verdana"/>
          <w:sz w:val="19"/>
          <w:szCs w:val="19"/>
        </w:rPr>
      </w:pPr>
    </w:p>
    <w:p w14:paraId="3F9CA0AF" w14:textId="77777777" w:rsidR="00DD6272" w:rsidRPr="005C03A2" w:rsidRDefault="00DD6272" w:rsidP="00DD6272">
      <w:pPr>
        <w:jc w:val="both"/>
        <w:rPr>
          <w:rFonts w:ascii="Verdana" w:hAnsi="Verdana"/>
          <w:sz w:val="19"/>
          <w:szCs w:val="19"/>
        </w:rPr>
      </w:pPr>
    </w:p>
    <w:p w14:paraId="76CD2F84" w14:textId="77777777" w:rsidR="00DD6272" w:rsidRPr="005C03A2" w:rsidRDefault="00DD6272" w:rsidP="00DD6272">
      <w:pPr>
        <w:jc w:val="both"/>
        <w:rPr>
          <w:rFonts w:ascii="Verdana" w:hAnsi="Verdana"/>
          <w:sz w:val="19"/>
          <w:szCs w:val="19"/>
        </w:rPr>
      </w:pPr>
    </w:p>
    <w:p w14:paraId="38A4C1E8" w14:textId="77777777" w:rsidR="00DD6272" w:rsidRPr="005C03A2" w:rsidRDefault="00DD6272" w:rsidP="00DD6272">
      <w:pPr>
        <w:jc w:val="both"/>
        <w:rPr>
          <w:rFonts w:ascii="Verdana" w:hAnsi="Verdana"/>
          <w:sz w:val="19"/>
          <w:szCs w:val="19"/>
        </w:rPr>
      </w:pPr>
    </w:p>
    <w:p w14:paraId="23AFAAF0" w14:textId="77777777" w:rsidR="00DD6272" w:rsidRPr="005C03A2" w:rsidRDefault="00DD6272" w:rsidP="00DD6272">
      <w:pPr>
        <w:jc w:val="both"/>
        <w:rPr>
          <w:rFonts w:ascii="Verdana" w:hAnsi="Verdana"/>
          <w:sz w:val="19"/>
          <w:szCs w:val="19"/>
        </w:rPr>
      </w:pPr>
    </w:p>
    <w:p w14:paraId="253D81DF" w14:textId="77777777" w:rsidR="00DD6272" w:rsidRPr="005C03A2" w:rsidRDefault="00DD6272" w:rsidP="00DD6272">
      <w:pPr>
        <w:jc w:val="both"/>
        <w:rPr>
          <w:rFonts w:ascii="Verdana" w:hAnsi="Verdana"/>
          <w:sz w:val="19"/>
          <w:szCs w:val="19"/>
        </w:rPr>
      </w:pPr>
    </w:p>
    <w:p w14:paraId="43AC02D5" w14:textId="77777777" w:rsidR="00DD6272" w:rsidRPr="005C03A2" w:rsidRDefault="00DD6272" w:rsidP="00DD6272">
      <w:pPr>
        <w:jc w:val="both"/>
        <w:rPr>
          <w:rFonts w:ascii="Verdana" w:hAnsi="Verdana"/>
          <w:sz w:val="19"/>
          <w:szCs w:val="19"/>
        </w:rPr>
      </w:pPr>
    </w:p>
    <w:p w14:paraId="38F56F69" w14:textId="77777777" w:rsidR="00DD6272" w:rsidRPr="005C03A2" w:rsidRDefault="00DD6272" w:rsidP="00DD6272">
      <w:pPr>
        <w:jc w:val="both"/>
        <w:rPr>
          <w:rFonts w:ascii="Verdana" w:hAnsi="Verdana"/>
          <w:sz w:val="19"/>
          <w:szCs w:val="19"/>
        </w:rPr>
      </w:pPr>
    </w:p>
    <w:p w14:paraId="3ABFD44E" w14:textId="77777777" w:rsidR="00DD6272" w:rsidRPr="005C03A2" w:rsidRDefault="00DD6272" w:rsidP="00DD6272">
      <w:pPr>
        <w:jc w:val="both"/>
        <w:rPr>
          <w:rFonts w:ascii="Verdana" w:hAnsi="Verdana"/>
          <w:sz w:val="19"/>
          <w:szCs w:val="19"/>
        </w:rPr>
      </w:pPr>
    </w:p>
    <w:p w14:paraId="6C4080E9" w14:textId="77777777" w:rsidR="00DD6272" w:rsidRPr="005C03A2" w:rsidRDefault="00DD6272" w:rsidP="00DD6272">
      <w:pPr>
        <w:jc w:val="both"/>
        <w:rPr>
          <w:rFonts w:ascii="Verdana" w:hAnsi="Verdana"/>
          <w:b/>
          <w:sz w:val="14"/>
          <w:szCs w:val="14"/>
        </w:rPr>
      </w:pPr>
      <w:r w:rsidRPr="005C03A2">
        <w:rPr>
          <w:rFonts w:ascii="Verdana" w:hAnsi="Verdana"/>
          <w:b/>
          <w:sz w:val="14"/>
          <w:szCs w:val="14"/>
        </w:rPr>
        <w:t>Información básica sobre protección de datos personales.</w:t>
      </w:r>
    </w:p>
    <w:p w14:paraId="019E5CEA" w14:textId="77777777" w:rsidR="00DD6272" w:rsidRPr="005C03A2" w:rsidRDefault="00DD6272" w:rsidP="00DD6272">
      <w:pPr>
        <w:jc w:val="both"/>
        <w:rPr>
          <w:rFonts w:ascii="Verdana" w:hAnsi="Verdana"/>
          <w:sz w:val="14"/>
          <w:szCs w:val="14"/>
        </w:rPr>
      </w:pPr>
    </w:p>
    <w:p w14:paraId="335F30A2" w14:textId="77777777" w:rsidR="00DD6272" w:rsidRPr="005C03A2" w:rsidRDefault="00DD6272" w:rsidP="00DD6272">
      <w:pPr>
        <w:jc w:val="both"/>
        <w:rPr>
          <w:rFonts w:ascii="Verdana" w:hAnsi="Verdana"/>
          <w:sz w:val="14"/>
          <w:szCs w:val="14"/>
        </w:rPr>
      </w:pPr>
      <w:r w:rsidRPr="005C03A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5D99676" w14:textId="77777777" w:rsidR="00DD6272" w:rsidRPr="005C03A2" w:rsidRDefault="00DD6272" w:rsidP="001161DC">
      <w:pPr>
        <w:numPr>
          <w:ilvl w:val="0"/>
          <w:numId w:val="138"/>
        </w:numPr>
        <w:jc w:val="both"/>
        <w:rPr>
          <w:rFonts w:ascii="Verdana" w:hAnsi="Verdana"/>
          <w:sz w:val="14"/>
          <w:szCs w:val="14"/>
        </w:rPr>
      </w:pPr>
      <w:r w:rsidRPr="005C03A2">
        <w:rPr>
          <w:rFonts w:ascii="Verdana" w:hAnsi="Verdana"/>
          <w:b/>
          <w:sz w:val="14"/>
          <w:szCs w:val="14"/>
        </w:rPr>
        <w:t>Responsable:</w:t>
      </w:r>
      <w:r w:rsidRPr="005C03A2">
        <w:rPr>
          <w:rFonts w:ascii="Verdana" w:hAnsi="Verdana"/>
          <w:sz w:val="14"/>
          <w:szCs w:val="14"/>
        </w:rPr>
        <w:t xml:space="preserve"> órgano de contratación correspondiente.</w:t>
      </w:r>
    </w:p>
    <w:p w14:paraId="676E0984" w14:textId="77777777" w:rsidR="00DD6272" w:rsidRPr="005C03A2" w:rsidRDefault="00DD6272" w:rsidP="001161DC">
      <w:pPr>
        <w:numPr>
          <w:ilvl w:val="0"/>
          <w:numId w:val="138"/>
        </w:numPr>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5C03A2" w:rsidRDefault="00DD6272" w:rsidP="001161DC">
      <w:pPr>
        <w:numPr>
          <w:ilvl w:val="0"/>
          <w:numId w:val="138"/>
        </w:numPr>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5C03A2" w:rsidRDefault="00DD6272" w:rsidP="001161DC">
      <w:pPr>
        <w:numPr>
          <w:ilvl w:val="0"/>
          <w:numId w:val="138"/>
        </w:numPr>
        <w:jc w:val="both"/>
        <w:rPr>
          <w:rFonts w:ascii="Verdana" w:hAnsi="Verdana"/>
          <w:sz w:val="14"/>
          <w:szCs w:val="14"/>
        </w:rPr>
      </w:pPr>
      <w:r w:rsidRPr="005C03A2">
        <w:rPr>
          <w:rFonts w:ascii="Verdana" w:hAnsi="Verdana"/>
          <w:b/>
          <w:sz w:val="14"/>
          <w:szCs w:val="14"/>
        </w:rPr>
        <w:t>Destinatarias:</w:t>
      </w:r>
      <w:r w:rsidRPr="005C03A2">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5C03A2" w:rsidRDefault="00DD6272" w:rsidP="001161DC">
      <w:pPr>
        <w:numPr>
          <w:ilvl w:val="0"/>
          <w:numId w:val="138"/>
        </w:numPr>
        <w:jc w:val="both"/>
        <w:rPr>
          <w:rFonts w:ascii="Verdana" w:hAnsi="Verdana"/>
          <w:sz w:val="14"/>
          <w:szCs w:val="14"/>
        </w:rPr>
      </w:pPr>
      <w:r w:rsidRPr="005C03A2">
        <w:rPr>
          <w:rFonts w:ascii="Verdana" w:hAnsi="Verdana"/>
          <w:b/>
          <w:sz w:val="14"/>
          <w:szCs w:val="14"/>
        </w:rPr>
        <w:t>Derechos:</w:t>
      </w:r>
      <w:r w:rsidRPr="005C03A2">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5C03A2" w:rsidRDefault="00DD6272" w:rsidP="00DD6272">
      <w:pPr>
        <w:jc w:val="both"/>
        <w:rPr>
          <w:rFonts w:ascii="Verdana" w:hAnsi="Verdana"/>
          <w:sz w:val="14"/>
          <w:szCs w:val="14"/>
        </w:rPr>
      </w:pPr>
    </w:p>
    <w:p w14:paraId="0D764F40" w14:textId="77777777" w:rsidR="00DD6272" w:rsidRPr="005C03A2" w:rsidRDefault="00DD6272" w:rsidP="00DD6272">
      <w:pPr>
        <w:jc w:val="both"/>
        <w:rPr>
          <w:rFonts w:ascii="Verdana" w:hAnsi="Verdana"/>
          <w:b/>
          <w:sz w:val="14"/>
          <w:szCs w:val="14"/>
        </w:rPr>
        <w:sectPr w:rsidR="00DD6272" w:rsidRPr="005C03A2" w:rsidSect="00A12B05">
          <w:footnotePr>
            <w:numRestart w:val="eachPage"/>
          </w:footnotePr>
          <w:pgSz w:w="11906" w:h="16838"/>
          <w:pgMar w:top="567" w:right="1276" w:bottom="992" w:left="1134" w:header="283" w:footer="482" w:gutter="0"/>
          <w:cols w:space="708"/>
          <w:docGrid w:linePitch="360"/>
        </w:sectPr>
      </w:pPr>
      <w:r w:rsidRPr="005C03A2">
        <w:rPr>
          <w:rFonts w:ascii="Verdana" w:hAnsi="Verdana"/>
          <w:b/>
          <w:sz w:val="14"/>
          <w:szCs w:val="14"/>
        </w:rPr>
        <w:t>INFORMACIÓN COMPLETA EN EL ANEXO VII.1 «INFORMACIÓN ADICIONAL SOBRE PROTECCIÓN DE DATOS PERSONALES»</w:t>
      </w:r>
    </w:p>
    <w:p w14:paraId="34E737F6" w14:textId="77777777" w:rsidR="00556693" w:rsidRPr="005C03A2" w:rsidRDefault="00556693" w:rsidP="00556693">
      <w:pPr>
        <w:pStyle w:val="Ttulo3"/>
        <w:ind w:left="1701" w:hanging="1701"/>
        <w:rPr>
          <w:rFonts w:eastAsia="Arial Unicode MS"/>
        </w:rPr>
      </w:pPr>
      <w:bookmarkStart w:id="1026" w:name="_Toc119673740"/>
      <w:bookmarkStart w:id="1027" w:name="_Toc215044394"/>
      <w:r w:rsidRPr="005C03A2">
        <w:rPr>
          <w:rFonts w:eastAsia="Arial Unicode MS"/>
        </w:rPr>
        <w:lastRenderedPageBreak/>
        <w:t>ANEXO II.9.-</w:t>
      </w:r>
      <w:r w:rsidRPr="005C03A2">
        <w:rPr>
          <w:rFonts w:eastAsia="Arial Unicode MS"/>
        </w:rPr>
        <w:tab/>
        <w:t>PLAN DE IGUALDAD O DELITOS O SANCIONES FIRMES POR INFRACCIÓN GRAVE EN MATERIA DE PREVENCIÓN DE IGUALDAD DE HOMBRES Y MUJERES</w:t>
      </w:r>
      <w:bookmarkEnd w:id="1026"/>
      <w:bookmarkEnd w:id="1027"/>
    </w:p>
    <w:p w14:paraId="255AA732" w14:textId="77777777" w:rsidR="00556693" w:rsidRPr="005C03A2"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5C03A2" w:rsidRDefault="00556693" w:rsidP="00556693">
      <w:pPr>
        <w:tabs>
          <w:tab w:val="left" w:pos="9436"/>
        </w:tabs>
        <w:ind w:right="-427"/>
        <w:jc w:val="center"/>
        <w:rPr>
          <w:rFonts w:ascii="Verdana" w:eastAsia="Arial Unicode MS" w:hAnsi="Verdana" w:cs="Tahoma"/>
          <w:b/>
          <w:sz w:val="19"/>
          <w:szCs w:val="19"/>
        </w:rPr>
      </w:pPr>
    </w:p>
    <w:p w14:paraId="4BB7CB8F" w14:textId="15A1F6FB" w:rsidR="00556693" w:rsidRPr="005C03A2" w:rsidRDefault="00556693" w:rsidP="00556693">
      <w:pPr>
        <w:widowControl w:val="0"/>
        <w:tabs>
          <w:tab w:val="center" w:pos="4252"/>
          <w:tab w:val="right" w:pos="8504"/>
        </w:tabs>
        <w:ind w:right="-427"/>
        <w:jc w:val="both"/>
        <w:rPr>
          <w:rFonts w:ascii="Verdana" w:hAnsi="Verdana" w:cs="Tahoma"/>
          <w:color w:val="0000FF"/>
          <w:sz w:val="19"/>
          <w:szCs w:val="19"/>
        </w:rPr>
      </w:pPr>
      <w:r w:rsidRPr="005C03A2">
        <w:rPr>
          <w:rFonts w:ascii="Verdana" w:hAnsi="Verdana" w:cs="Tahoma"/>
          <w:sz w:val="19"/>
          <w:szCs w:val="19"/>
          <w:vertAlign w:val="superscript"/>
        </w:rPr>
        <w:footnoteReference w:id="71"/>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 (</w:t>
      </w:r>
      <w:r w:rsidRPr="005C03A2">
        <w:rPr>
          <w:rFonts w:ascii="Verdana" w:hAnsi="Verdana" w:cs="Tahoma"/>
          <w:color w:val="0000FF"/>
          <w:sz w:val="19"/>
          <w:szCs w:val="19"/>
        </w:rPr>
        <w:t>de la operadora económica</w:t>
      </w:r>
      <w:r w:rsidRPr="005C03A2">
        <w:rPr>
          <w:rFonts w:ascii="Verdana" w:hAnsi="Verdana" w:cs="Tahoma"/>
          <w:sz w:val="19"/>
          <w:szCs w:val="19"/>
        </w:rPr>
        <w:t>); en relación con el expediente nº</w:t>
      </w:r>
      <w:r w:rsidRPr="005C03A2">
        <w:rPr>
          <w:rFonts w:ascii="Verdana" w:hAnsi="Verdana" w:cs="Tahoma"/>
          <w:b/>
          <w:sz w:val="19"/>
          <w:szCs w:val="19"/>
        </w:rPr>
        <w:t xml:space="preserve"> </w:t>
      </w:r>
      <w:r w:rsidR="00097CF4" w:rsidRPr="005C03A2">
        <w:rPr>
          <w:rFonts w:ascii="Verdana" w:hAnsi="Verdana" w:cs="Tahoma"/>
          <w:sz w:val="19"/>
          <w:szCs w:val="19"/>
        </w:rPr>
        <w:t>……………………………………………</w:t>
      </w:r>
    </w:p>
    <w:p w14:paraId="650910D4" w14:textId="77777777" w:rsidR="00556693" w:rsidRPr="005C03A2"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5C03A2" w:rsidRDefault="00556693" w:rsidP="00556693">
      <w:pPr>
        <w:ind w:right="-427"/>
        <w:jc w:val="center"/>
        <w:rPr>
          <w:rFonts w:ascii="Verdana" w:hAnsi="Verdana"/>
          <w:b/>
          <w:sz w:val="19"/>
          <w:szCs w:val="19"/>
        </w:rPr>
      </w:pPr>
    </w:p>
    <w:p w14:paraId="0F7F70D4" w14:textId="77777777" w:rsidR="00556693" w:rsidRPr="005C03A2" w:rsidRDefault="00556693" w:rsidP="00556693">
      <w:pPr>
        <w:ind w:right="-427"/>
        <w:jc w:val="center"/>
        <w:rPr>
          <w:rFonts w:ascii="Verdana" w:hAnsi="Verdana"/>
          <w:b/>
          <w:sz w:val="19"/>
          <w:szCs w:val="19"/>
        </w:rPr>
      </w:pPr>
      <w:r w:rsidRPr="005C03A2">
        <w:rPr>
          <w:rFonts w:ascii="Verdana" w:hAnsi="Verdana"/>
          <w:b/>
          <w:sz w:val="19"/>
          <w:szCs w:val="19"/>
        </w:rPr>
        <w:t>DECLARA:</w:t>
      </w:r>
    </w:p>
    <w:p w14:paraId="271828B8" w14:textId="77777777" w:rsidR="00556693" w:rsidRPr="005C03A2" w:rsidRDefault="00556693" w:rsidP="00556693">
      <w:pPr>
        <w:ind w:right="-427"/>
        <w:jc w:val="center"/>
        <w:rPr>
          <w:rFonts w:ascii="Verdana" w:hAnsi="Verdana"/>
          <w:b/>
          <w:sz w:val="19"/>
          <w:szCs w:val="19"/>
        </w:rPr>
      </w:pPr>
    </w:p>
    <w:p w14:paraId="64DEDB0E" w14:textId="77777777" w:rsidR="00556693" w:rsidRPr="005C03A2" w:rsidRDefault="00556693" w:rsidP="00556693">
      <w:pPr>
        <w:tabs>
          <w:tab w:val="left" w:pos="9436"/>
        </w:tabs>
        <w:ind w:left="600" w:right="-427"/>
        <w:jc w:val="center"/>
        <w:rPr>
          <w:rFonts w:ascii="Verdana" w:eastAsia="Arial Unicode MS" w:hAnsi="Verdana"/>
          <w:b/>
          <w:sz w:val="19"/>
          <w:szCs w:val="19"/>
        </w:rPr>
      </w:pPr>
    </w:p>
    <w:p w14:paraId="54869B79" w14:textId="7E542B09" w:rsidR="00556693" w:rsidRPr="005C03A2" w:rsidRDefault="00556693" w:rsidP="00556693">
      <w:pPr>
        <w:ind w:right="-427"/>
        <w:jc w:val="both"/>
        <w:rPr>
          <w:rFonts w:ascii="Verdana" w:hAnsi="Verdana" w:cs="Tahoma"/>
          <w:iCs/>
          <w:sz w:val="19"/>
          <w:szCs w:val="19"/>
        </w:rPr>
      </w:pPr>
      <w:r w:rsidRPr="005C03A2">
        <w:rPr>
          <w:rFonts w:ascii="Verdana" w:hAnsi="Verdana" w:cs="Tahoma"/>
          <w:b/>
          <w:iCs/>
          <w:sz w:val="19"/>
          <w:szCs w:val="19"/>
        </w:rPr>
        <w:t>1.-</w:t>
      </w:r>
      <w:r w:rsidRPr="005C03A2">
        <w:rPr>
          <w:rFonts w:ascii="Verdana" w:hAnsi="Verdana" w:cs="Tahoma"/>
          <w:iCs/>
          <w:sz w:val="19"/>
          <w:szCs w:val="19"/>
        </w:rPr>
        <w:t xml:space="preserve"> </w:t>
      </w:r>
      <w:r w:rsidRPr="005C03A2">
        <w:rPr>
          <w:rFonts w:ascii="Verdana" w:hAnsi="Verdana" w:cs="Tahoma"/>
          <w:b/>
          <w:iCs/>
          <w:sz w:val="19"/>
          <w:szCs w:val="19"/>
        </w:rPr>
        <w:t>Respecto al plan de igualdad</w:t>
      </w:r>
      <w:r w:rsidRPr="005C03A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4F29B5" w:rsidRPr="005C03A2">
        <w:rPr>
          <w:rFonts w:ascii="Verdana" w:hAnsi="Verdana" w:cs="Tahoma"/>
          <w:iCs/>
          <w:sz w:val="19"/>
          <w:szCs w:val="19"/>
        </w:rPr>
        <w:t>2</w:t>
      </w:r>
      <w:r w:rsidRPr="005C03A2">
        <w:rPr>
          <w:rFonts w:ascii="Verdana" w:hAnsi="Verdana" w:cs="Tahoma"/>
          <w:iCs/>
          <w:sz w:val="19"/>
          <w:szCs w:val="19"/>
        </w:rPr>
        <w:t xml:space="preserve"> </w:t>
      </w:r>
      <w:r w:rsidR="004F29B5" w:rsidRPr="005C03A2">
        <w:rPr>
          <w:rFonts w:ascii="Verdana" w:hAnsi="Verdana" w:cs="Tahoma"/>
          <w:iCs/>
          <w:sz w:val="19"/>
          <w:szCs w:val="19"/>
        </w:rPr>
        <w:t>Decreto Legislativo 1/2023, de 16 de marzo</w:t>
      </w:r>
      <w:r w:rsidRPr="005C03A2">
        <w:rPr>
          <w:rFonts w:ascii="Verdana" w:hAnsi="Verdana" w:cs="Tahoma"/>
          <w:iCs/>
          <w:sz w:val="19"/>
          <w:szCs w:val="19"/>
        </w:rPr>
        <w:t xml:space="preserve"> y apartado 13.3.6 de las c</w:t>
      </w:r>
      <w:r w:rsidR="004F29B5" w:rsidRPr="005C03A2">
        <w:rPr>
          <w:rFonts w:ascii="Verdana" w:hAnsi="Verdana" w:cs="Tahoma"/>
          <w:iCs/>
          <w:sz w:val="19"/>
          <w:szCs w:val="19"/>
        </w:rPr>
        <w:t>ondicione</w:t>
      </w:r>
      <w:r w:rsidRPr="005C03A2">
        <w:rPr>
          <w:rFonts w:ascii="Verdana" w:hAnsi="Verdana" w:cs="Tahoma"/>
          <w:iCs/>
          <w:sz w:val="19"/>
          <w:szCs w:val="19"/>
        </w:rPr>
        <w:t>s generales de este Pliego):</w:t>
      </w:r>
    </w:p>
    <w:p w14:paraId="4B0766AB" w14:textId="77777777" w:rsidR="00556693" w:rsidRPr="005C03A2" w:rsidRDefault="00556693" w:rsidP="00556693">
      <w:pPr>
        <w:ind w:right="-427"/>
        <w:jc w:val="both"/>
        <w:rPr>
          <w:rFonts w:ascii="Verdana" w:hAnsi="Verdana" w:cs="Tahoma"/>
          <w:iCs/>
          <w:sz w:val="19"/>
          <w:szCs w:val="19"/>
        </w:rPr>
      </w:pPr>
    </w:p>
    <w:p w14:paraId="75FA95AB" w14:textId="77777777" w:rsidR="00556693" w:rsidRPr="005C03A2" w:rsidRDefault="00556693" w:rsidP="00556693">
      <w:pPr>
        <w:ind w:right="-427"/>
        <w:jc w:val="both"/>
        <w:rPr>
          <w:rFonts w:ascii="Verdana" w:hAnsi="Verdana" w:cs="Tahoma"/>
          <w:iCs/>
          <w:sz w:val="19"/>
          <w:szCs w:val="19"/>
        </w:rPr>
      </w:pPr>
      <w:r w:rsidRPr="005C03A2">
        <w:rPr>
          <w:rFonts w:ascii="Verdana" w:eastAsia="Arial Unicode MS" w:hAnsi="Verdana"/>
          <w:sz w:val="16"/>
          <w:szCs w:val="16"/>
        </w:rPr>
        <w:fldChar w:fldCharType="begin">
          <w:ffData>
            <w:name w:val="Casilla1"/>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r w:rsidRPr="005C03A2">
        <w:rPr>
          <w:rFonts w:ascii="Verdana" w:eastAsia="Arial Unicode MS" w:hAnsi="Verdana"/>
          <w:sz w:val="16"/>
          <w:szCs w:val="16"/>
        </w:rPr>
        <w:t xml:space="preserve"> </w:t>
      </w:r>
      <w:r w:rsidRPr="005C03A2">
        <w:rPr>
          <w:rFonts w:ascii="Verdana" w:hAnsi="Verdana" w:cs="Tahoma"/>
          <w:iCs/>
          <w:sz w:val="19"/>
          <w:szCs w:val="19"/>
        </w:rPr>
        <w:t>Sí cumple con la obligación de contar con un plan de igualdad*.</w:t>
      </w:r>
    </w:p>
    <w:p w14:paraId="294CC260" w14:textId="77777777" w:rsidR="00556693" w:rsidRPr="005C03A2" w:rsidRDefault="00556693" w:rsidP="00556693">
      <w:pPr>
        <w:ind w:right="-427"/>
        <w:jc w:val="both"/>
        <w:rPr>
          <w:rFonts w:ascii="Verdana" w:hAnsi="Verdana" w:cs="Tahoma"/>
          <w:iCs/>
          <w:sz w:val="19"/>
          <w:szCs w:val="19"/>
        </w:rPr>
      </w:pPr>
      <w:r w:rsidRPr="005C03A2">
        <w:rPr>
          <w:rFonts w:ascii="Verdana" w:eastAsia="Arial Unicode MS" w:hAnsi="Verdana"/>
          <w:sz w:val="16"/>
          <w:szCs w:val="16"/>
        </w:rPr>
        <w:fldChar w:fldCharType="begin">
          <w:ffData>
            <w:name w:val="Casilla1"/>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r w:rsidRPr="005C03A2">
        <w:rPr>
          <w:rFonts w:ascii="Verdana" w:eastAsia="Arial Unicode MS" w:hAnsi="Verdana"/>
          <w:sz w:val="16"/>
          <w:szCs w:val="16"/>
        </w:rPr>
        <w:t xml:space="preserve"> </w:t>
      </w:r>
      <w:r w:rsidRPr="005C03A2">
        <w:rPr>
          <w:rFonts w:ascii="Verdana" w:hAnsi="Verdana" w:cs="Tahoma"/>
          <w:iCs/>
          <w:sz w:val="19"/>
          <w:szCs w:val="19"/>
        </w:rPr>
        <w:t>No está obligada a contar con un plan de igualdad.</w:t>
      </w:r>
    </w:p>
    <w:p w14:paraId="00C99D18" w14:textId="77777777" w:rsidR="00556693" w:rsidRPr="005C03A2" w:rsidRDefault="00556693" w:rsidP="00556693">
      <w:pPr>
        <w:ind w:right="-427"/>
        <w:jc w:val="both"/>
        <w:rPr>
          <w:rFonts w:ascii="Verdana" w:hAnsi="Verdana" w:cs="Tahoma"/>
          <w:iCs/>
          <w:sz w:val="19"/>
          <w:szCs w:val="19"/>
        </w:rPr>
      </w:pPr>
    </w:p>
    <w:p w14:paraId="50690473" w14:textId="77777777" w:rsidR="00CB0E06" w:rsidRPr="005C03A2" w:rsidRDefault="00CB0E06" w:rsidP="00CB0E06">
      <w:pPr>
        <w:ind w:right="-427"/>
        <w:jc w:val="both"/>
        <w:rPr>
          <w:rFonts w:ascii="Verdana" w:hAnsi="Verdana" w:cs="Tahoma"/>
          <w:color w:val="0000FF"/>
          <w:sz w:val="19"/>
          <w:szCs w:val="19"/>
        </w:rPr>
      </w:pPr>
      <w:r w:rsidRPr="005C03A2">
        <w:rPr>
          <w:rFonts w:ascii="Verdana" w:hAnsi="Verdana" w:cs="Tahoma"/>
          <w:iCs/>
          <w:sz w:val="18"/>
          <w:szCs w:val="18"/>
        </w:rPr>
        <w:t>*Que, en este caso, deberán inscribir en el Registro laboral correspondiente</w:t>
      </w:r>
      <w:r w:rsidRPr="005C03A2">
        <w:rPr>
          <w:rFonts w:ascii="Verdana" w:hAnsi="Verdana" w:cs="Tahoma"/>
          <w:iCs/>
          <w:sz w:val="16"/>
          <w:szCs w:val="19"/>
        </w:rPr>
        <w:t>.</w:t>
      </w:r>
    </w:p>
    <w:p w14:paraId="7391A6F3" w14:textId="77777777" w:rsidR="00556693" w:rsidRPr="005C03A2" w:rsidRDefault="00556693" w:rsidP="00556693">
      <w:pPr>
        <w:ind w:left="900" w:right="-427" w:hanging="333"/>
        <w:jc w:val="both"/>
        <w:rPr>
          <w:rFonts w:ascii="Verdana" w:hAnsi="Verdana" w:cs="Tahoma"/>
          <w:iCs/>
          <w:sz w:val="19"/>
          <w:szCs w:val="19"/>
        </w:rPr>
      </w:pPr>
    </w:p>
    <w:p w14:paraId="35BEAB4B" w14:textId="77777777" w:rsidR="00556693" w:rsidRPr="005C03A2" w:rsidRDefault="00556693" w:rsidP="00556693">
      <w:pPr>
        <w:ind w:right="-427"/>
        <w:jc w:val="both"/>
        <w:rPr>
          <w:rFonts w:ascii="Verdana" w:hAnsi="Verdana" w:cs="Tahoma"/>
          <w:iCs/>
          <w:sz w:val="19"/>
          <w:szCs w:val="19"/>
        </w:rPr>
      </w:pPr>
      <w:r w:rsidRPr="005C03A2">
        <w:rPr>
          <w:rFonts w:ascii="Verdana" w:hAnsi="Verdana" w:cs="Tahoma"/>
          <w:b/>
          <w:iCs/>
          <w:sz w:val="19"/>
          <w:szCs w:val="19"/>
        </w:rPr>
        <w:t>2.-</w:t>
      </w:r>
      <w:r w:rsidRPr="005C03A2">
        <w:rPr>
          <w:rFonts w:ascii="Verdana" w:hAnsi="Verdana" w:cs="Tahoma"/>
          <w:iCs/>
          <w:sz w:val="19"/>
          <w:szCs w:val="19"/>
        </w:rPr>
        <w:t xml:space="preserve"> </w:t>
      </w:r>
      <w:r w:rsidRPr="005C03A2">
        <w:rPr>
          <w:rFonts w:ascii="Verdana" w:hAnsi="Verdana" w:cs="Tahoma"/>
          <w:b/>
          <w:iCs/>
          <w:sz w:val="19"/>
          <w:szCs w:val="19"/>
        </w:rPr>
        <w:t>Respecto a la sanción por delitos o sanciones</w:t>
      </w:r>
      <w:r w:rsidRPr="005C03A2">
        <w:rPr>
          <w:rFonts w:ascii="Verdana" w:hAnsi="Verdana" w:cs="Tahoma"/>
          <w:iCs/>
          <w:sz w:val="19"/>
          <w:szCs w:val="19"/>
        </w:rPr>
        <w:t>:</w:t>
      </w:r>
    </w:p>
    <w:p w14:paraId="6EBE2F30" w14:textId="77777777" w:rsidR="00556693" w:rsidRPr="005C03A2" w:rsidRDefault="00556693" w:rsidP="00556693">
      <w:pPr>
        <w:ind w:right="-427"/>
        <w:jc w:val="both"/>
        <w:rPr>
          <w:rFonts w:ascii="Verdana" w:hAnsi="Verdana" w:cs="Tahoma"/>
          <w:iCs/>
          <w:sz w:val="19"/>
          <w:szCs w:val="19"/>
        </w:rPr>
      </w:pPr>
    </w:p>
    <w:p w14:paraId="11254791" w14:textId="77777777" w:rsidR="00556693" w:rsidRPr="005C03A2" w:rsidRDefault="00556693" w:rsidP="00556693">
      <w:pPr>
        <w:ind w:right="-427"/>
        <w:jc w:val="both"/>
        <w:rPr>
          <w:rFonts w:ascii="Verdana" w:hAnsi="Verdana" w:cs="Tahoma"/>
          <w:iCs/>
          <w:sz w:val="19"/>
          <w:szCs w:val="19"/>
        </w:rPr>
      </w:pPr>
      <w:r w:rsidRPr="005C03A2">
        <w:rPr>
          <w:rFonts w:ascii="Verdana" w:eastAsia="Arial Unicode MS" w:hAnsi="Verdana"/>
          <w:sz w:val="16"/>
          <w:szCs w:val="16"/>
        </w:rPr>
        <w:fldChar w:fldCharType="begin">
          <w:ffData>
            <w:name w:val="Casilla1"/>
            <w:enabled/>
            <w:calcOnExit w:val="0"/>
            <w:checkBox>
              <w:size w:val="26"/>
              <w:default w:val="0"/>
            </w:checkBox>
          </w:ffData>
        </w:fldChar>
      </w:r>
      <w:r w:rsidRPr="005C03A2">
        <w:rPr>
          <w:rFonts w:ascii="Verdana" w:eastAsia="Arial Unicode MS" w:hAnsi="Verdana"/>
          <w:sz w:val="16"/>
          <w:szCs w:val="16"/>
        </w:rPr>
        <w:instrText xml:space="preserve"> FORMCHECKBOX </w:instrText>
      </w:r>
      <w:r w:rsidRPr="005C03A2">
        <w:rPr>
          <w:rFonts w:ascii="Verdana" w:eastAsia="Arial Unicode MS" w:hAnsi="Verdana"/>
          <w:sz w:val="16"/>
          <w:szCs w:val="16"/>
        </w:rPr>
      </w:r>
      <w:r w:rsidRPr="005C03A2">
        <w:rPr>
          <w:rFonts w:ascii="Verdana" w:eastAsia="Arial Unicode MS" w:hAnsi="Verdana"/>
          <w:sz w:val="16"/>
          <w:szCs w:val="16"/>
        </w:rPr>
        <w:fldChar w:fldCharType="separate"/>
      </w:r>
      <w:r w:rsidRPr="005C03A2">
        <w:rPr>
          <w:rFonts w:ascii="Verdana" w:eastAsia="Arial Unicode MS" w:hAnsi="Verdana"/>
          <w:sz w:val="16"/>
          <w:szCs w:val="16"/>
        </w:rPr>
        <w:fldChar w:fldCharType="end"/>
      </w:r>
      <w:r w:rsidRPr="005C03A2">
        <w:rPr>
          <w:rFonts w:ascii="Verdana" w:eastAsia="Arial Unicode MS" w:hAnsi="Verdana"/>
          <w:sz w:val="16"/>
          <w:szCs w:val="16"/>
        </w:rPr>
        <w:t xml:space="preserve"> </w:t>
      </w:r>
      <w:r w:rsidRPr="005C03A2">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5C03A2" w:rsidRDefault="00556693" w:rsidP="00556693">
      <w:pPr>
        <w:tabs>
          <w:tab w:val="left" w:pos="9436"/>
        </w:tabs>
        <w:ind w:left="600" w:right="-427"/>
        <w:jc w:val="center"/>
        <w:rPr>
          <w:rFonts w:eastAsia="Arial Unicode MS"/>
          <w:sz w:val="19"/>
          <w:szCs w:val="19"/>
        </w:rPr>
      </w:pPr>
    </w:p>
    <w:p w14:paraId="06E0671F" w14:textId="77777777" w:rsidR="00556693" w:rsidRPr="005C03A2" w:rsidRDefault="00556693" w:rsidP="00556693">
      <w:pPr>
        <w:ind w:left="600" w:right="-427"/>
        <w:rPr>
          <w:rFonts w:ascii="Verdana" w:hAnsi="Verdana" w:cs="Tahoma"/>
          <w:sz w:val="19"/>
          <w:szCs w:val="19"/>
          <w:lang w:val="es-ES_tradnl"/>
        </w:rPr>
      </w:pPr>
    </w:p>
    <w:p w14:paraId="69E0BE7E" w14:textId="77777777" w:rsidR="00556693" w:rsidRPr="005C03A2" w:rsidRDefault="00556693" w:rsidP="00556693">
      <w:pPr>
        <w:ind w:left="284" w:right="-427"/>
        <w:rPr>
          <w:rFonts w:ascii="Verdana" w:hAnsi="Verdana" w:cs="Tahoma"/>
          <w:sz w:val="19"/>
          <w:szCs w:val="19"/>
        </w:rPr>
      </w:pPr>
      <w:r w:rsidRPr="005C03A2">
        <w:rPr>
          <w:rFonts w:ascii="Verdana" w:hAnsi="Verdana" w:cs="Tahoma"/>
          <w:sz w:val="19"/>
          <w:szCs w:val="19"/>
        </w:rPr>
        <w:t>En............................., a..... de....................de 20....</w:t>
      </w:r>
    </w:p>
    <w:p w14:paraId="6DF8C462" w14:textId="77777777" w:rsidR="00556693" w:rsidRPr="005C03A2" w:rsidRDefault="00556693" w:rsidP="00556693">
      <w:pPr>
        <w:ind w:left="284" w:right="-427"/>
        <w:rPr>
          <w:rFonts w:ascii="Verdana" w:hAnsi="Verdana" w:cs="Tahoma"/>
          <w:sz w:val="19"/>
          <w:szCs w:val="19"/>
        </w:rPr>
      </w:pPr>
    </w:p>
    <w:p w14:paraId="7B92D0EB" w14:textId="77777777" w:rsidR="00556693" w:rsidRPr="005C03A2" w:rsidRDefault="00556693" w:rsidP="00556693">
      <w:pPr>
        <w:ind w:left="284" w:right="-427"/>
        <w:rPr>
          <w:rFonts w:ascii="Verdana" w:hAnsi="Verdana" w:cs="Tahoma"/>
          <w:sz w:val="19"/>
          <w:szCs w:val="19"/>
        </w:rPr>
      </w:pPr>
    </w:p>
    <w:p w14:paraId="4A65C82C" w14:textId="77777777" w:rsidR="00556693" w:rsidRPr="005C03A2" w:rsidRDefault="00556693" w:rsidP="00556693">
      <w:pPr>
        <w:ind w:left="284" w:right="-427"/>
        <w:rPr>
          <w:rFonts w:ascii="Verdana" w:hAnsi="Verdana" w:cs="Tahoma"/>
          <w:sz w:val="19"/>
          <w:szCs w:val="19"/>
        </w:rPr>
      </w:pPr>
    </w:p>
    <w:p w14:paraId="38E6E4FC" w14:textId="0DE1E685" w:rsidR="00556693" w:rsidRPr="005C03A2" w:rsidRDefault="2D233BE1" w:rsidP="00556693">
      <w:pPr>
        <w:ind w:left="284" w:right="-427"/>
        <w:rPr>
          <w:rFonts w:ascii="Verdana" w:hAnsi="Verdana" w:cs="Tahoma"/>
          <w:sz w:val="19"/>
          <w:szCs w:val="19"/>
        </w:rPr>
      </w:pPr>
      <w:r w:rsidRPr="4E50904B">
        <w:rPr>
          <w:rFonts w:ascii="Verdana" w:hAnsi="Verdana" w:cs="Tahoma"/>
          <w:sz w:val="19"/>
          <w:szCs w:val="19"/>
        </w:rPr>
        <w:t>Firmado:</w:t>
      </w:r>
    </w:p>
    <w:p w14:paraId="0CEB6DDE" w14:textId="77777777" w:rsidR="00556693" w:rsidRPr="005C03A2" w:rsidRDefault="00556693" w:rsidP="00556693">
      <w:pPr>
        <w:ind w:left="284" w:right="-427"/>
        <w:rPr>
          <w:rFonts w:ascii="Verdana" w:hAnsi="Verdana" w:cs="Tahoma"/>
          <w:sz w:val="19"/>
          <w:szCs w:val="19"/>
        </w:rPr>
      </w:pPr>
    </w:p>
    <w:p w14:paraId="3EE29AB7" w14:textId="77777777" w:rsidR="00556693" w:rsidRPr="005C03A2" w:rsidRDefault="00556693" w:rsidP="00556693">
      <w:pPr>
        <w:ind w:left="284" w:right="-427"/>
        <w:rPr>
          <w:rFonts w:ascii="Verdana" w:hAnsi="Verdana" w:cs="Tahoma"/>
          <w:sz w:val="19"/>
          <w:szCs w:val="19"/>
        </w:rPr>
      </w:pPr>
    </w:p>
    <w:p w14:paraId="165639BF" w14:textId="77777777" w:rsidR="00556693" w:rsidRPr="005C03A2" w:rsidRDefault="00556693" w:rsidP="00556693">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04F21102" w14:textId="77777777" w:rsidR="00556693" w:rsidRPr="005C03A2" w:rsidRDefault="00556693" w:rsidP="00556693">
      <w:pPr>
        <w:shd w:val="clear" w:color="auto" w:fill="FFFFFF"/>
        <w:ind w:left="142" w:right="-427"/>
        <w:jc w:val="both"/>
        <w:rPr>
          <w:rFonts w:ascii="Verdana" w:hAnsi="Verdana"/>
          <w:sz w:val="14"/>
          <w:szCs w:val="14"/>
        </w:rPr>
      </w:pPr>
    </w:p>
    <w:p w14:paraId="55832B2E" w14:textId="77777777" w:rsidR="00556693" w:rsidRPr="005C03A2" w:rsidRDefault="00556693" w:rsidP="00556693">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241C590E" w14:textId="77777777" w:rsidR="00556693" w:rsidRPr="005C03A2" w:rsidRDefault="00556693" w:rsidP="00556693">
      <w:pPr>
        <w:shd w:val="clear" w:color="auto" w:fill="FFFFFF"/>
        <w:ind w:left="142" w:right="-427"/>
        <w:jc w:val="both"/>
        <w:rPr>
          <w:rFonts w:ascii="Verdana" w:hAnsi="Verdana"/>
          <w:sz w:val="14"/>
          <w:szCs w:val="14"/>
        </w:rPr>
      </w:pPr>
    </w:p>
    <w:p w14:paraId="6E9143A7" w14:textId="77777777" w:rsidR="00556693" w:rsidRPr="005C03A2" w:rsidRDefault="00556693" w:rsidP="001161DC">
      <w:pPr>
        <w:numPr>
          <w:ilvl w:val="0"/>
          <w:numId w:val="14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55DD4824" w14:textId="77777777" w:rsidR="00556693" w:rsidRPr="005C03A2" w:rsidRDefault="00556693" w:rsidP="001161DC">
      <w:pPr>
        <w:numPr>
          <w:ilvl w:val="0"/>
          <w:numId w:val="14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5C03A2" w:rsidRDefault="00556693" w:rsidP="001161DC">
      <w:pPr>
        <w:numPr>
          <w:ilvl w:val="0"/>
          <w:numId w:val="14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5C03A2" w:rsidRDefault="00556693" w:rsidP="001161DC">
      <w:pPr>
        <w:numPr>
          <w:ilvl w:val="0"/>
          <w:numId w:val="14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7976D80A" w14:textId="77777777" w:rsidR="00556693" w:rsidRPr="005C03A2" w:rsidRDefault="2D233BE1" w:rsidP="001161DC">
      <w:pPr>
        <w:numPr>
          <w:ilvl w:val="0"/>
          <w:numId w:val="140"/>
        </w:numPr>
        <w:shd w:val="clear" w:color="auto" w:fill="FFFFFF"/>
        <w:tabs>
          <w:tab w:val="left" w:pos="142"/>
        </w:tabs>
        <w:ind w:right="-427"/>
        <w:contextualSpacing/>
        <w:jc w:val="both"/>
        <w:rPr>
          <w:rFonts w:ascii="Verdana" w:hAnsi="Verdana"/>
          <w:sz w:val="14"/>
          <w:szCs w:val="14"/>
        </w:rPr>
      </w:pPr>
      <w:r w:rsidRPr="4E50904B">
        <w:rPr>
          <w:rFonts w:ascii="Verdana" w:hAnsi="Verdana"/>
          <w:b/>
          <w:bCs/>
          <w:sz w:val="14"/>
          <w:szCs w:val="14"/>
        </w:rPr>
        <w:t xml:space="preserve">Derechos: </w:t>
      </w:r>
      <w:r w:rsidRPr="4E50904B">
        <w:rPr>
          <w:rFonts w:ascii="Verdana" w:hAnsi="Verdana"/>
          <w:sz w:val="14"/>
          <w:szCs w:val="14"/>
        </w:rPr>
        <w:t>Ud. tiene el derecho de acceso, rectificación y supresión de sus datos, así como de limitación u oposición a su tratamiento.</w:t>
      </w:r>
    </w:p>
    <w:p w14:paraId="19B2093F" w14:textId="03E411E2" w:rsidR="4E50904B" w:rsidRDefault="4E50904B" w:rsidP="4E50904B">
      <w:pPr>
        <w:shd w:val="clear" w:color="auto" w:fill="FFFFFF" w:themeFill="background1"/>
        <w:tabs>
          <w:tab w:val="left" w:pos="142"/>
        </w:tabs>
        <w:ind w:right="-427"/>
        <w:jc w:val="both"/>
        <w:rPr>
          <w:rFonts w:ascii="Verdana" w:hAnsi="Verdana"/>
          <w:b/>
          <w:bCs/>
          <w:sz w:val="16"/>
          <w:szCs w:val="16"/>
        </w:rPr>
      </w:pPr>
    </w:p>
    <w:p w14:paraId="5B96AD1B" w14:textId="77777777" w:rsidR="00556693" w:rsidRPr="005C03A2" w:rsidRDefault="00556693" w:rsidP="00556693">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3E7BB8E1" w14:textId="77777777" w:rsidR="00556693" w:rsidRPr="005C03A2"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5C03A2" w:rsidRDefault="00AC6FCC" w:rsidP="0094604D">
      <w:pPr>
        <w:pStyle w:val="Ttulo3"/>
        <w:ind w:left="1701" w:hanging="1701"/>
        <w:rPr>
          <w:rFonts w:eastAsia="Arial Unicode MS"/>
        </w:rPr>
      </w:pPr>
      <w:bookmarkStart w:id="1028" w:name="_Toc215044395"/>
      <w:r w:rsidRPr="005C03A2">
        <w:rPr>
          <w:lang w:val="es-ES_tradnl"/>
        </w:rPr>
        <w:t>ANEXO II.</w:t>
      </w:r>
      <w:r w:rsidR="00556693" w:rsidRPr="005C03A2">
        <w:rPr>
          <w:lang w:val="es-ES_tradnl"/>
        </w:rPr>
        <w:t>10</w:t>
      </w:r>
      <w:r w:rsidRPr="005C03A2">
        <w:rPr>
          <w:lang w:val="es-ES_tradnl"/>
        </w:rPr>
        <w:t>.</w:t>
      </w:r>
      <w:r w:rsidRPr="005C03A2">
        <w:rPr>
          <w:rFonts w:eastAsia="Arial Unicode MS"/>
        </w:rPr>
        <w:t>-</w:t>
      </w:r>
      <w:r w:rsidRPr="005C03A2">
        <w:rPr>
          <w:rFonts w:eastAsia="Arial Unicode MS"/>
        </w:rPr>
        <w:tab/>
        <w:t>DATOS A EFECTOS DE NOTIFICACIONES Y COMUNICACIONES</w:t>
      </w:r>
      <w:bookmarkEnd w:id="1019"/>
      <w:bookmarkEnd w:id="1020"/>
      <w:bookmarkEnd w:id="1021"/>
      <w:bookmarkEnd w:id="1022"/>
      <w:bookmarkEnd w:id="1023"/>
      <w:bookmarkEnd w:id="1028"/>
    </w:p>
    <w:p w14:paraId="04818979"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en relación con el expediente nº</w:t>
      </w:r>
      <w:r w:rsidRPr="005C03A2">
        <w:rPr>
          <w:rFonts w:ascii="Verdana" w:hAnsi="Verdana" w:cs="Tahoma"/>
          <w:b/>
          <w:sz w:val="19"/>
          <w:szCs w:val="19"/>
        </w:rPr>
        <w:t xml:space="preserve"> </w:t>
      </w:r>
      <w:r w:rsidRPr="005C03A2">
        <w:rPr>
          <w:rFonts w:ascii="Verdana" w:hAnsi="Verdana" w:cs="Tahoma"/>
          <w:sz w:val="19"/>
          <w:szCs w:val="19"/>
        </w:rPr>
        <w:t>……………………</w:t>
      </w:r>
    </w:p>
    <w:p w14:paraId="50608CB0" w14:textId="77777777" w:rsidR="00AC6FCC" w:rsidRPr="005C03A2" w:rsidRDefault="00AC6FCC" w:rsidP="00AC6FCC">
      <w:pPr>
        <w:tabs>
          <w:tab w:val="left" w:pos="9436"/>
        </w:tabs>
        <w:ind w:left="600" w:right="-427"/>
        <w:rPr>
          <w:rFonts w:ascii="Verdana" w:eastAsia="Arial Unicode MS" w:hAnsi="Verdana"/>
          <w:b/>
          <w:sz w:val="19"/>
          <w:szCs w:val="19"/>
        </w:rPr>
      </w:pPr>
    </w:p>
    <w:p w14:paraId="23021148" w14:textId="77777777" w:rsidR="00AC6FCC" w:rsidRPr="005C03A2" w:rsidRDefault="00AC6FCC" w:rsidP="00AC6FCC">
      <w:pPr>
        <w:tabs>
          <w:tab w:val="left" w:pos="9436"/>
        </w:tabs>
        <w:ind w:left="600" w:right="-427"/>
        <w:rPr>
          <w:rFonts w:ascii="Verdana" w:eastAsia="Arial Unicode MS" w:hAnsi="Verdana"/>
          <w:b/>
          <w:sz w:val="19"/>
          <w:szCs w:val="19"/>
        </w:rPr>
      </w:pPr>
    </w:p>
    <w:p w14:paraId="215DCCBA" w14:textId="77777777" w:rsidR="00AC6FCC" w:rsidRPr="005C03A2" w:rsidRDefault="00AC6FCC" w:rsidP="00AC6FCC">
      <w:pPr>
        <w:ind w:right="-427"/>
        <w:jc w:val="center"/>
        <w:rPr>
          <w:rFonts w:ascii="Verdana" w:hAnsi="Verdana"/>
          <w:b/>
          <w:sz w:val="19"/>
          <w:szCs w:val="19"/>
        </w:rPr>
      </w:pPr>
      <w:bookmarkStart w:id="1029" w:name="_Toc505598252"/>
      <w:bookmarkStart w:id="1030" w:name="_Toc505598329"/>
      <w:bookmarkStart w:id="1031" w:name="_Toc505598422"/>
      <w:bookmarkStart w:id="1032" w:name="_Toc507512601"/>
      <w:bookmarkStart w:id="1033" w:name="_Toc507512902"/>
    </w:p>
    <w:p w14:paraId="2683BFAF" w14:textId="77777777" w:rsidR="00AC6FCC" w:rsidRPr="005C03A2" w:rsidRDefault="00AC6FCC" w:rsidP="00AC6FCC">
      <w:pPr>
        <w:ind w:right="-427"/>
        <w:jc w:val="center"/>
        <w:rPr>
          <w:rFonts w:ascii="Verdana" w:hAnsi="Verdana"/>
          <w:b/>
          <w:sz w:val="19"/>
          <w:szCs w:val="19"/>
        </w:rPr>
      </w:pPr>
      <w:r w:rsidRPr="005C03A2">
        <w:rPr>
          <w:rFonts w:ascii="Verdana" w:hAnsi="Verdana"/>
          <w:b/>
          <w:sz w:val="19"/>
          <w:szCs w:val="19"/>
        </w:rPr>
        <w:t>DECLARA:</w:t>
      </w:r>
      <w:bookmarkEnd w:id="1029"/>
      <w:bookmarkEnd w:id="1030"/>
      <w:bookmarkEnd w:id="1031"/>
      <w:bookmarkEnd w:id="1032"/>
      <w:bookmarkEnd w:id="1033"/>
    </w:p>
    <w:p w14:paraId="275D5453" w14:textId="77777777" w:rsidR="00AC6FCC" w:rsidRPr="005C03A2" w:rsidRDefault="00AC6FCC" w:rsidP="00AC6FCC">
      <w:pPr>
        <w:ind w:right="-427"/>
        <w:jc w:val="center"/>
        <w:rPr>
          <w:rFonts w:ascii="Verdana" w:hAnsi="Verdana"/>
          <w:b/>
          <w:sz w:val="19"/>
          <w:szCs w:val="19"/>
        </w:rPr>
      </w:pPr>
    </w:p>
    <w:p w14:paraId="4278AD06"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5C03A2" w:rsidRDefault="00AC6FCC" w:rsidP="00AC6FCC">
      <w:pPr>
        <w:ind w:left="284" w:right="-427"/>
        <w:jc w:val="both"/>
        <w:rPr>
          <w:rFonts w:ascii="Verdana" w:hAnsi="Verdana" w:cs="Tahoma"/>
          <w:sz w:val="19"/>
          <w:szCs w:val="19"/>
        </w:rPr>
      </w:pPr>
      <w:r w:rsidRPr="005C03A2">
        <w:rPr>
          <w:rFonts w:ascii="Verdana" w:hAnsi="Verdana" w:cs="Tahoma"/>
          <w:iCs/>
          <w:sz w:val="19"/>
          <w:szCs w:val="19"/>
        </w:rPr>
        <w:t xml:space="preserve">Que </w:t>
      </w:r>
      <w:r w:rsidRPr="005C03A2">
        <w:rPr>
          <w:rFonts w:ascii="Verdana" w:hAnsi="Verdana" w:cs="Tahoma"/>
          <w:sz w:val="19"/>
          <w:szCs w:val="19"/>
        </w:rPr>
        <w:t>los datos a efectos de practicar las notificaciones y comunicaciones por medios electrónicos son los siguientes:</w:t>
      </w:r>
    </w:p>
    <w:p w14:paraId="543ECF69" w14:textId="77777777" w:rsidR="00AC6FCC" w:rsidRPr="005C03A2" w:rsidRDefault="00AC6FCC" w:rsidP="00AC6FCC">
      <w:pPr>
        <w:ind w:left="600" w:right="-427" w:firstLine="570"/>
        <w:jc w:val="both"/>
        <w:rPr>
          <w:rFonts w:ascii="Verdana" w:hAnsi="Verdana" w:cs="Tahoma"/>
          <w:sz w:val="19"/>
          <w:szCs w:val="19"/>
        </w:rPr>
      </w:pPr>
    </w:p>
    <w:p w14:paraId="08A7D859" w14:textId="77777777" w:rsidR="00AC6FCC" w:rsidRPr="005C03A2" w:rsidRDefault="00AC6FCC" w:rsidP="001161DC">
      <w:pPr>
        <w:numPr>
          <w:ilvl w:val="0"/>
          <w:numId w:val="81"/>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Persona que va ser destinataria: ……………</w:t>
      </w:r>
      <w:proofErr w:type="gramStart"/>
      <w:r w:rsidRPr="005C03A2">
        <w:rPr>
          <w:rFonts w:ascii="Verdana" w:eastAsia="Arial Unicode MS" w:hAnsi="Verdana"/>
          <w:sz w:val="19"/>
          <w:szCs w:val="19"/>
        </w:rPr>
        <w:t>…….</w:t>
      </w:r>
      <w:proofErr w:type="gramEnd"/>
      <w:r w:rsidRPr="005C03A2">
        <w:rPr>
          <w:rFonts w:ascii="Verdana" w:eastAsia="Arial Unicode MS" w:hAnsi="Verdana"/>
          <w:sz w:val="19"/>
          <w:szCs w:val="19"/>
        </w:rPr>
        <w:t>.………………………..………………………..</w:t>
      </w:r>
    </w:p>
    <w:p w14:paraId="2A2382B5" w14:textId="77777777" w:rsidR="00AC6FCC" w:rsidRPr="005C03A2" w:rsidRDefault="00AC6FCC" w:rsidP="001161DC">
      <w:pPr>
        <w:numPr>
          <w:ilvl w:val="0"/>
          <w:numId w:val="81"/>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Tipo de certificado que se va a usar su acceso</w:t>
      </w:r>
      <w:r w:rsidRPr="005C03A2">
        <w:rPr>
          <w:rFonts w:ascii="Verdana" w:eastAsia="Arial Unicode MS" w:hAnsi="Verdana"/>
          <w:sz w:val="19"/>
          <w:szCs w:val="19"/>
          <w:vertAlign w:val="superscript"/>
        </w:rPr>
        <w:footnoteReference w:id="72"/>
      </w:r>
      <w:r w:rsidRPr="005C03A2">
        <w:rPr>
          <w:rFonts w:ascii="Verdana" w:eastAsia="Arial Unicode MS" w:hAnsi="Verdana"/>
          <w:sz w:val="19"/>
          <w:szCs w:val="19"/>
        </w:rPr>
        <w:t>:</w:t>
      </w:r>
    </w:p>
    <w:p w14:paraId="32494217" w14:textId="77777777" w:rsidR="00AC6FCC" w:rsidRPr="005C03A2" w:rsidRDefault="00AC6FCC" w:rsidP="00AC6FCC">
      <w:p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Pr="005C03A2">
        <w:rPr>
          <w:rFonts w:ascii="Verdana" w:eastAsia="Arial Unicode MS" w:hAnsi="Verdana"/>
          <w:sz w:val="19"/>
          <w:szCs w:val="19"/>
        </w:rPr>
      </w:r>
      <w:r w:rsidRPr="005C03A2">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Certificado de empresa.</w:t>
      </w:r>
    </w:p>
    <w:p w14:paraId="3F793F14" w14:textId="77777777" w:rsidR="00AC6FCC" w:rsidRPr="005C03A2" w:rsidRDefault="00AC6FCC" w:rsidP="00AC6FCC">
      <w:p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Pr="005C03A2">
        <w:rPr>
          <w:rFonts w:ascii="Verdana" w:eastAsia="Arial Unicode MS" w:hAnsi="Verdana"/>
          <w:sz w:val="19"/>
          <w:szCs w:val="19"/>
        </w:rPr>
      </w:r>
      <w:r w:rsidRPr="005C03A2">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Certificado de apoderado.</w:t>
      </w:r>
    </w:p>
    <w:p w14:paraId="2975AA20" w14:textId="77777777" w:rsidR="00AC6FCC" w:rsidRPr="005C03A2" w:rsidRDefault="00AC6FCC" w:rsidP="001161DC">
      <w:pPr>
        <w:numPr>
          <w:ilvl w:val="0"/>
          <w:numId w:val="81"/>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Dirección de correo electrónico de aviso: ………………………………………</w:t>
      </w:r>
      <w:proofErr w:type="gramStart"/>
      <w:r w:rsidRPr="005C03A2">
        <w:rPr>
          <w:rFonts w:ascii="Verdana" w:eastAsia="Arial Unicode MS" w:hAnsi="Verdana"/>
          <w:sz w:val="19"/>
          <w:szCs w:val="19"/>
        </w:rPr>
        <w:t>…….</w:t>
      </w:r>
      <w:proofErr w:type="gramEnd"/>
      <w:r w:rsidRPr="005C03A2">
        <w:rPr>
          <w:rFonts w:ascii="Verdana" w:eastAsia="Arial Unicode MS" w:hAnsi="Verdana"/>
          <w:sz w:val="19"/>
          <w:szCs w:val="19"/>
        </w:rPr>
        <w:t>.……………….</w:t>
      </w:r>
    </w:p>
    <w:p w14:paraId="220C4885" w14:textId="77777777" w:rsidR="00AC6FCC" w:rsidRPr="005C03A2" w:rsidRDefault="00AC6FCC" w:rsidP="001161DC">
      <w:pPr>
        <w:numPr>
          <w:ilvl w:val="0"/>
          <w:numId w:val="81"/>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Idioma en el que desea recibir la notificación o comunicación</w:t>
      </w:r>
      <w:r w:rsidRPr="005C03A2">
        <w:rPr>
          <w:rFonts w:ascii="Verdana" w:eastAsia="Arial Unicode MS" w:hAnsi="Verdana"/>
          <w:sz w:val="19"/>
          <w:szCs w:val="19"/>
          <w:vertAlign w:val="superscript"/>
        </w:rPr>
        <w:footnoteReference w:id="73"/>
      </w:r>
      <w:r w:rsidRPr="005C03A2">
        <w:rPr>
          <w:rFonts w:ascii="Verdana" w:eastAsia="Arial Unicode MS" w:hAnsi="Verdana"/>
          <w:sz w:val="19"/>
          <w:szCs w:val="19"/>
        </w:rPr>
        <w:t>:</w:t>
      </w:r>
    </w:p>
    <w:p w14:paraId="5724CF76" w14:textId="77777777" w:rsidR="00AC6FCC" w:rsidRPr="005C03A2" w:rsidRDefault="00AC6FCC" w:rsidP="00AC6FCC">
      <w:p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Pr="005C03A2">
        <w:rPr>
          <w:rFonts w:ascii="Verdana" w:eastAsia="Arial Unicode MS" w:hAnsi="Verdana"/>
          <w:sz w:val="19"/>
          <w:szCs w:val="19"/>
        </w:rPr>
      </w:r>
      <w:r w:rsidRPr="005C03A2">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Euskera.</w:t>
      </w:r>
    </w:p>
    <w:p w14:paraId="3A37D52F" w14:textId="77777777" w:rsidR="00AC6FCC" w:rsidRPr="005C03A2" w:rsidRDefault="00AC6FCC" w:rsidP="00AC6FCC">
      <w:pPr>
        <w:spacing w:line="360" w:lineRule="auto"/>
        <w:ind w:left="1320" w:right="-427"/>
        <w:jc w:val="both"/>
        <w:rPr>
          <w:rFonts w:ascii="Verdana" w:hAnsi="Verdana" w:cs="Tahom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Pr="005C03A2">
        <w:rPr>
          <w:rFonts w:ascii="Verdana" w:eastAsia="Arial Unicode MS" w:hAnsi="Verdana"/>
          <w:sz w:val="19"/>
          <w:szCs w:val="19"/>
        </w:rPr>
      </w:r>
      <w:r w:rsidRPr="005C03A2">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Castellano.</w:t>
      </w:r>
    </w:p>
    <w:p w14:paraId="0AFA3475" w14:textId="77777777" w:rsidR="00AC6FCC" w:rsidRPr="005C03A2" w:rsidRDefault="00AC6FCC" w:rsidP="00AC6FCC">
      <w:pPr>
        <w:ind w:left="600" w:right="-427" w:hanging="2340"/>
        <w:jc w:val="both"/>
        <w:rPr>
          <w:rFonts w:ascii="Verdana" w:hAnsi="Verdana" w:cs="Tahoma"/>
          <w:sz w:val="19"/>
          <w:szCs w:val="19"/>
        </w:rPr>
      </w:pPr>
    </w:p>
    <w:p w14:paraId="3BBB31D0" w14:textId="77777777" w:rsidR="00AC6FCC" w:rsidRPr="005C03A2" w:rsidRDefault="00AC6FCC" w:rsidP="00AC6FCC">
      <w:pPr>
        <w:ind w:left="284" w:right="-427"/>
        <w:rPr>
          <w:rFonts w:ascii="Verdana" w:hAnsi="Verdana" w:cs="Tahoma"/>
          <w:sz w:val="20"/>
          <w:szCs w:val="20"/>
        </w:rPr>
      </w:pPr>
      <w:bookmarkStart w:id="1034" w:name="_Toc505598253"/>
      <w:bookmarkStart w:id="1035" w:name="_Toc505598330"/>
      <w:bookmarkStart w:id="1036" w:name="_Toc505598423"/>
      <w:bookmarkStart w:id="1037" w:name="_Toc507512602"/>
      <w:bookmarkStart w:id="1038" w:name="_Toc507512903"/>
      <w:r w:rsidRPr="005C03A2">
        <w:rPr>
          <w:rFonts w:ascii="Verdana" w:hAnsi="Verdana" w:cs="Tahoma"/>
          <w:sz w:val="19"/>
          <w:szCs w:val="19"/>
        </w:rPr>
        <w:t xml:space="preserve">En............................., </w:t>
      </w:r>
      <w:proofErr w:type="gramStart"/>
      <w:r w:rsidRPr="005C03A2">
        <w:rPr>
          <w:rFonts w:ascii="Verdana" w:hAnsi="Verdana" w:cs="Tahoma"/>
          <w:sz w:val="19"/>
          <w:szCs w:val="19"/>
        </w:rPr>
        <w:t>a.....</w:t>
      </w:r>
      <w:proofErr w:type="gramEnd"/>
      <w:r w:rsidRPr="005C03A2">
        <w:rPr>
          <w:rFonts w:ascii="Verdana" w:hAnsi="Verdana" w:cs="Tahoma"/>
          <w:sz w:val="19"/>
          <w:szCs w:val="19"/>
        </w:rPr>
        <w:t>. de....................de 20....</w:t>
      </w:r>
      <w:bookmarkEnd w:id="1034"/>
      <w:bookmarkEnd w:id="1035"/>
      <w:bookmarkEnd w:id="1036"/>
      <w:bookmarkEnd w:id="1037"/>
      <w:bookmarkEnd w:id="1038"/>
    </w:p>
    <w:p w14:paraId="1772D314" w14:textId="77777777" w:rsidR="00AC6FCC" w:rsidRPr="005C03A2" w:rsidRDefault="00AC6FCC" w:rsidP="00AC6FCC">
      <w:pPr>
        <w:ind w:left="600" w:right="-427"/>
        <w:rPr>
          <w:rFonts w:ascii="Verdana" w:hAnsi="Verdana" w:cs="Tahoma"/>
          <w:sz w:val="20"/>
          <w:szCs w:val="20"/>
        </w:rPr>
      </w:pPr>
    </w:p>
    <w:p w14:paraId="2B1869ED" w14:textId="77777777" w:rsidR="00AC6FCC" w:rsidRPr="005C03A2" w:rsidRDefault="00AC6FCC" w:rsidP="00AC6FCC">
      <w:pPr>
        <w:ind w:left="600" w:right="-427"/>
        <w:rPr>
          <w:rFonts w:ascii="Verdana" w:hAnsi="Verdana" w:cs="Tahoma"/>
          <w:sz w:val="20"/>
          <w:szCs w:val="20"/>
        </w:rPr>
      </w:pPr>
    </w:p>
    <w:p w14:paraId="62A483C2" w14:textId="77777777" w:rsidR="00AC6FCC" w:rsidRPr="005C03A2" w:rsidRDefault="00AC6FCC" w:rsidP="00AC6FCC">
      <w:pPr>
        <w:ind w:left="600" w:right="-427"/>
        <w:rPr>
          <w:rFonts w:ascii="Verdana" w:hAnsi="Verdana" w:cs="Tahoma"/>
          <w:sz w:val="20"/>
          <w:szCs w:val="20"/>
        </w:rPr>
      </w:pPr>
    </w:p>
    <w:p w14:paraId="5C5FA16F" w14:textId="77777777" w:rsidR="00AC6FCC" w:rsidRPr="005C03A2" w:rsidRDefault="00AC6FCC" w:rsidP="00AC6FCC">
      <w:pPr>
        <w:ind w:left="284" w:right="-427"/>
        <w:rPr>
          <w:rFonts w:ascii="Verdana" w:hAnsi="Verdana" w:cs="Tahoma"/>
          <w:sz w:val="18"/>
          <w:szCs w:val="18"/>
        </w:rPr>
      </w:pPr>
      <w:r w:rsidRPr="005C03A2">
        <w:rPr>
          <w:rFonts w:ascii="Verdana" w:hAnsi="Verdana" w:cs="Tahoma"/>
          <w:sz w:val="18"/>
          <w:szCs w:val="18"/>
          <w:vertAlign w:val="superscript"/>
        </w:rPr>
        <w:footnoteReference w:id="74"/>
      </w:r>
      <w:r w:rsidRPr="005C03A2">
        <w:rPr>
          <w:rFonts w:ascii="Verdana" w:hAnsi="Verdana" w:cs="Tahoma"/>
          <w:sz w:val="18"/>
          <w:szCs w:val="18"/>
        </w:rPr>
        <w:t>Firmado:</w:t>
      </w:r>
    </w:p>
    <w:p w14:paraId="19C6BC85" w14:textId="77777777" w:rsidR="00AC6FCC" w:rsidRPr="005C03A2" w:rsidRDefault="00AC6FCC" w:rsidP="00AC6FCC">
      <w:pPr>
        <w:ind w:left="284" w:right="-427"/>
        <w:rPr>
          <w:rFonts w:ascii="Verdana" w:hAnsi="Verdana" w:cs="Tahoma"/>
          <w:sz w:val="18"/>
          <w:szCs w:val="18"/>
        </w:rPr>
      </w:pPr>
    </w:p>
    <w:p w14:paraId="0B564D2B" w14:textId="77777777" w:rsidR="00AC6FCC" w:rsidRPr="005C03A2" w:rsidRDefault="00AC6FCC" w:rsidP="00AC6FCC">
      <w:pPr>
        <w:ind w:left="284" w:right="-427"/>
        <w:rPr>
          <w:rFonts w:ascii="Verdana" w:hAnsi="Verdana" w:cs="Tahoma"/>
          <w:sz w:val="20"/>
          <w:szCs w:val="20"/>
        </w:rPr>
      </w:pPr>
    </w:p>
    <w:p w14:paraId="08DB1376"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5786491E" w14:textId="77777777" w:rsidR="00AC6FCC" w:rsidRPr="005C03A2" w:rsidRDefault="00AC6FCC" w:rsidP="00AC6FCC">
      <w:pPr>
        <w:shd w:val="clear" w:color="auto" w:fill="FFFFFF"/>
        <w:ind w:right="-427"/>
        <w:jc w:val="both"/>
        <w:rPr>
          <w:rFonts w:ascii="Verdana" w:hAnsi="Verdana"/>
          <w:sz w:val="14"/>
          <w:szCs w:val="14"/>
        </w:rPr>
      </w:pPr>
    </w:p>
    <w:p w14:paraId="55AFE707"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583EDD4B" w14:textId="77777777" w:rsidR="00AC6FCC" w:rsidRPr="005C03A2" w:rsidRDefault="00AC6FCC" w:rsidP="00AC6FCC">
      <w:pPr>
        <w:shd w:val="clear" w:color="auto" w:fill="FFFFFF"/>
        <w:ind w:right="-427"/>
        <w:jc w:val="both"/>
        <w:rPr>
          <w:rFonts w:ascii="Verdana" w:hAnsi="Verdana"/>
          <w:sz w:val="14"/>
          <w:szCs w:val="14"/>
        </w:rPr>
      </w:pPr>
    </w:p>
    <w:p w14:paraId="7EBC79B5" w14:textId="77777777" w:rsidR="00AC6FCC" w:rsidRPr="005C03A2" w:rsidRDefault="00AC6FCC" w:rsidP="001161DC">
      <w:pPr>
        <w:numPr>
          <w:ilvl w:val="0"/>
          <w:numId w:val="12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1F961170" w14:textId="77777777" w:rsidR="00AC6FCC" w:rsidRPr="005C03A2" w:rsidRDefault="00AC6FCC" w:rsidP="001161DC">
      <w:pPr>
        <w:numPr>
          <w:ilvl w:val="0"/>
          <w:numId w:val="12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5C03A2" w:rsidRDefault="00AC6FCC" w:rsidP="001161DC">
      <w:pPr>
        <w:numPr>
          <w:ilvl w:val="0"/>
          <w:numId w:val="12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5C03A2" w:rsidRDefault="00AC6FCC" w:rsidP="001161DC">
      <w:pPr>
        <w:numPr>
          <w:ilvl w:val="0"/>
          <w:numId w:val="12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5B6752DB" w14:textId="77777777" w:rsidR="00AC6FCC" w:rsidRPr="005C03A2" w:rsidRDefault="00AC6FCC" w:rsidP="001161DC">
      <w:pPr>
        <w:numPr>
          <w:ilvl w:val="0"/>
          <w:numId w:val="12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25E27360" w14:textId="77777777" w:rsidR="00AC6FCC" w:rsidRPr="005C03A2" w:rsidRDefault="00AC6FCC" w:rsidP="00AC6FCC">
      <w:pPr>
        <w:shd w:val="clear" w:color="auto" w:fill="FFFFFF"/>
        <w:tabs>
          <w:tab w:val="left" w:pos="142"/>
        </w:tabs>
        <w:ind w:right="-427"/>
        <w:contextualSpacing/>
        <w:jc w:val="both"/>
        <w:rPr>
          <w:rFonts w:ascii="Verdana" w:hAnsi="Verdana"/>
          <w:b/>
          <w:sz w:val="16"/>
          <w:szCs w:val="16"/>
        </w:rPr>
      </w:pPr>
    </w:p>
    <w:p w14:paraId="6C095C67" w14:textId="77777777" w:rsidR="00072B73" w:rsidRDefault="00AC6FCC" w:rsidP="006C3B38">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08A0897B" w14:textId="77777777" w:rsidR="00072B73" w:rsidRDefault="00072B73" w:rsidP="006C3B38">
      <w:pPr>
        <w:shd w:val="clear" w:color="auto" w:fill="FFFFFF"/>
        <w:tabs>
          <w:tab w:val="left" w:pos="142"/>
        </w:tabs>
        <w:ind w:right="-427"/>
        <w:jc w:val="both"/>
        <w:rPr>
          <w:rFonts w:ascii="Verdana" w:hAnsi="Verdana"/>
          <w:b/>
          <w:sz w:val="16"/>
          <w:szCs w:val="16"/>
        </w:rPr>
      </w:pPr>
    </w:p>
    <w:p w14:paraId="18456E8F" w14:textId="77777777" w:rsidR="00072B73" w:rsidRDefault="00072B73" w:rsidP="006C3B38">
      <w:pPr>
        <w:shd w:val="clear" w:color="auto" w:fill="FFFFFF"/>
        <w:tabs>
          <w:tab w:val="left" w:pos="142"/>
        </w:tabs>
        <w:ind w:right="-427"/>
        <w:jc w:val="both"/>
        <w:rPr>
          <w:rFonts w:ascii="Verdana" w:hAnsi="Verdana"/>
          <w:b/>
          <w:sz w:val="16"/>
          <w:szCs w:val="16"/>
        </w:rPr>
      </w:pPr>
    </w:p>
    <w:p w14:paraId="6B44D535" w14:textId="77777777" w:rsidR="00072B73" w:rsidRDefault="00072B73" w:rsidP="006C3B38">
      <w:pPr>
        <w:shd w:val="clear" w:color="auto" w:fill="FFFFFF"/>
        <w:tabs>
          <w:tab w:val="left" w:pos="142"/>
        </w:tabs>
        <w:ind w:right="-427"/>
        <w:jc w:val="both"/>
        <w:rPr>
          <w:rFonts w:ascii="Verdana" w:hAnsi="Verdana"/>
          <w:b/>
          <w:sz w:val="16"/>
          <w:szCs w:val="16"/>
        </w:rPr>
      </w:pPr>
    </w:p>
    <w:p w14:paraId="7DD87D5B" w14:textId="77777777" w:rsidR="00072B73" w:rsidRDefault="00072B73" w:rsidP="006C3B38">
      <w:pPr>
        <w:shd w:val="clear" w:color="auto" w:fill="FFFFFF"/>
        <w:tabs>
          <w:tab w:val="left" w:pos="142"/>
        </w:tabs>
        <w:ind w:right="-427"/>
        <w:jc w:val="both"/>
        <w:rPr>
          <w:rFonts w:ascii="Verdana" w:hAnsi="Verdana"/>
          <w:b/>
          <w:sz w:val="16"/>
          <w:szCs w:val="16"/>
        </w:rPr>
      </w:pPr>
    </w:p>
    <w:p w14:paraId="4CA3EA65" w14:textId="77777777" w:rsidR="00072B73" w:rsidRDefault="00072B73" w:rsidP="006C3B38">
      <w:pPr>
        <w:shd w:val="clear" w:color="auto" w:fill="FFFFFF"/>
        <w:tabs>
          <w:tab w:val="left" w:pos="142"/>
        </w:tabs>
        <w:ind w:right="-427"/>
        <w:jc w:val="both"/>
        <w:rPr>
          <w:rFonts w:ascii="Verdana" w:hAnsi="Verdana"/>
          <w:b/>
          <w:sz w:val="16"/>
          <w:szCs w:val="16"/>
        </w:rPr>
      </w:pPr>
    </w:p>
    <w:p w14:paraId="650857F8" w14:textId="77777777" w:rsidR="00072B73" w:rsidRDefault="00072B73" w:rsidP="006C3B38">
      <w:pPr>
        <w:shd w:val="clear" w:color="auto" w:fill="FFFFFF"/>
        <w:tabs>
          <w:tab w:val="left" w:pos="142"/>
        </w:tabs>
        <w:ind w:right="-427"/>
        <w:jc w:val="both"/>
        <w:rPr>
          <w:rFonts w:ascii="Verdana" w:hAnsi="Verdana"/>
          <w:b/>
          <w:sz w:val="16"/>
          <w:szCs w:val="16"/>
        </w:rPr>
      </w:pPr>
    </w:p>
    <w:p w14:paraId="0C23B1AB" w14:textId="02EB2465" w:rsidR="00072B73" w:rsidRPr="0019493D" w:rsidRDefault="00072B73" w:rsidP="00072B73">
      <w:pPr>
        <w:pStyle w:val="Ttulo3"/>
        <w:ind w:left="1701" w:hanging="1701"/>
        <w:rPr>
          <w:rFonts w:eastAsia="Arial Unicode MS"/>
        </w:rPr>
      </w:pPr>
      <w:bookmarkStart w:id="1039" w:name="_Toc33530874"/>
      <w:bookmarkStart w:id="1040" w:name="_Toc38387845"/>
      <w:bookmarkStart w:id="1041" w:name="_Toc39127512"/>
      <w:bookmarkStart w:id="1042" w:name="_Toc40872936"/>
      <w:bookmarkStart w:id="1043" w:name="_Toc48118084"/>
      <w:bookmarkStart w:id="1044" w:name="_Toc156483608"/>
      <w:r w:rsidRPr="0019493D">
        <w:rPr>
          <w:lang w:val="es-ES_tradnl"/>
        </w:rPr>
        <w:lastRenderedPageBreak/>
        <w:t>ANEXO III.1</w:t>
      </w:r>
      <w:r w:rsidRPr="0019493D">
        <w:rPr>
          <w:rFonts w:eastAsia="Arial Unicode MS"/>
        </w:rPr>
        <w:t>-</w:t>
      </w:r>
      <w:r w:rsidRPr="0019493D">
        <w:rPr>
          <w:rFonts w:eastAsia="Arial Unicode MS"/>
        </w:rPr>
        <w:tab/>
      </w:r>
      <w:r w:rsidRPr="00004A35">
        <w:rPr>
          <w:rFonts w:eastAsia="Arial Unicode MS"/>
        </w:rPr>
        <w:t xml:space="preserve">OFERTA </w:t>
      </w:r>
      <w:bookmarkEnd w:id="1039"/>
      <w:bookmarkEnd w:id="1040"/>
      <w:bookmarkEnd w:id="1041"/>
      <w:bookmarkEnd w:id="1042"/>
      <w:bookmarkEnd w:id="1043"/>
      <w:bookmarkEnd w:id="1044"/>
      <w:r w:rsidR="00E203B6">
        <w:rPr>
          <w:rFonts w:eastAsia="Arial Unicode MS"/>
        </w:rPr>
        <w:t>CRITERIOS BASADOS EN FÓRMULAS</w:t>
      </w:r>
    </w:p>
    <w:p w14:paraId="5063A82A" w14:textId="77777777" w:rsidR="00072B73" w:rsidRPr="0019493D" w:rsidRDefault="00072B73" w:rsidP="00072B73">
      <w:pPr>
        <w:tabs>
          <w:tab w:val="left" w:pos="9436"/>
        </w:tabs>
        <w:ind w:left="600" w:right="-427"/>
        <w:jc w:val="center"/>
        <w:rPr>
          <w:rFonts w:ascii="Verdana" w:eastAsia="Arial Unicode MS" w:hAnsi="Verdana" w:cs="Tahoma"/>
          <w:b/>
          <w:sz w:val="19"/>
          <w:szCs w:val="19"/>
        </w:rPr>
      </w:pPr>
    </w:p>
    <w:p w14:paraId="1A373232" w14:textId="15EE1019" w:rsidR="00072B73" w:rsidRPr="0019493D" w:rsidRDefault="00072B73" w:rsidP="00072B73">
      <w:pPr>
        <w:widowControl w:val="0"/>
        <w:tabs>
          <w:tab w:val="center" w:pos="4252"/>
          <w:tab w:val="right" w:pos="8504"/>
        </w:tabs>
        <w:ind w:right="-427"/>
        <w:jc w:val="both"/>
        <w:rPr>
          <w:rFonts w:ascii="Verdana" w:hAnsi="Verdana" w:cs="Tahoma"/>
          <w:sz w:val="19"/>
          <w:szCs w:val="19"/>
        </w:rPr>
      </w:pPr>
      <w:r w:rsidRPr="0019493D">
        <w:rPr>
          <w:rFonts w:ascii="Verdana" w:hAnsi="Verdana" w:cs="Tahoma"/>
          <w:sz w:val="19"/>
          <w:szCs w:val="19"/>
        </w:rPr>
        <w:t>D./Dña.…………………………………………………, en nombre propio o en representación de (</w:t>
      </w:r>
      <w:r w:rsidRPr="0019493D">
        <w:rPr>
          <w:rFonts w:ascii="Verdana" w:hAnsi="Verdana" w:cs="Tahoma"/>
          <w:color w:val="0000FF"/>
          <w:sz w:val="19"/>
          <w:szCs w:val="19"/>
        </w:rPr>
        <w:t>operadora económica</w:t>
      </w:r>
      <w:r w:rsidRPr="0019493D">
        <w:rPr>
          <w:rFonts w:ascii="Verdana" w:hAnsi="Verdana" w:cs="Tahoma"/>
          <w:sz w:val="19"/>
          <w:szCs w:val="19"/>
        </w:rPr>
        <w:t>)……………………………………………, con NIF………………………(</w:t>
      </w:r>
      <w:r w:rsidRPr="0019493D">
        <w:rPr>
          <w:rFonts w:ascii="Verdana" w:hAnsi="Verdana" w:cs="Tahoma"/>
          <w:color w:val="0000FF"/>
          <w:sz w:val="19"/>
          <w:szCs w:val="19"/>
        </w:rPr>
        <w:t>de la operadora económica</w:t>
      </w:r>
      <w:r w:rsidRPr="0019493D">
        <w:rPr>
          <w:rFonts w:ascii="Verdana" w:hAnsi="Verdana" w:cs="Tahoma"/>
          <w:sz w:val="19"/>
          <w:szCs w:val="19"/>
        </w:rPr>
        <w:t>); en relación con el expediente nº</w:t>
      </w:r>
      <w:r w:rsidRPr="0019493D">
        <w:rPr>
          <w:rFonts w:ascii="Verdana" w:hAnsi="Verdana" w:cs="Tahoma"/>
          <w:b/>
          <w:sz w:val="19"/>
          <w:szCs w:val="19"/>
        </w:rPr>
        <w:t xml:space="preserve"> </w:t>
      </w:r>
      <w:r w:rsidR="00927886">
        <w:rPr>
          <w:rFonts w:ascii="Verdana" w:hAnsi="Verdana" w:cs="Tahoma"/>
          <w:b/>
          <w:color w:val="0000FF"/>
          <w:sz w:val="20"/>
          <w:szCs w:val="20"/>
        </w:rPr>
        <w:t>…………………….</w:t>
      </w:r>
    </w:p>
    <w:p w14:paraId="528D60F5" w14:textId="77777777" w:rsidR="00072B73" w:rsidRPr="0019493D" w:rsidRDefault="00072B73" w:rsidP="00072B73">
      <w:pPr>
        <w:widowControl w:val="0"/>
        <w:tabs>
          <w:tab w:val="center" w:pos="4252"/>
          <w:tab w:val="right" w:pos="8504"/>
        </w:tabs>
        <w:ind w:left="600" w:right="-427"/>
        <w:jc w:val="both"/>
        <w:rPr>
          <w:rFonts w:ascii="Verdana" w:eastAsia="Arial Unicode MS" w:hAnsi="Verdana"/>
          <w:b/>
          <w:sz w:val="19"/>
          <w:szCs w:val="19"/>
        </w:rPr>
      </w:pPr>
    </w:p>
    <w:p w14:paraId="14CD8B12" w14:textId="77777777" w:rsidR="00072B73" w:rsidRPr="0019493D" w:rsidRDefault="00072B73" w:rsidP="00072B73">
      <w:pPr>
        <w:ind w:right="-427"/>
        <w:jc w:val="center"/>
        <w:rPr>
          <w:rFonts w:ascii="Verdana" w:hAnsi="Verdana"/>
          <w:b/>
          <w:sz w:val="19"/>
          <w:szCs w:val="19"/>
        </w:rPr>
      </w:pPr>
      <w:bookmarkStart w:id="1045" w:name="_Toc505598254"/>
      <w:bookmarkStart w:id="1046" w:name="_Toc505598331"/>
      <w:bookmarkStart w:id="1047" w:name="_Toc505598424"/>
      <w:bookmarkStart w:id="1048" w:name="_Toc507512603"/>
      <w:bookmarkStart w:id="1049" w:name="_Toc507512904"/>
      <w:r w:rsidRPr="0019493D">
        <w:rPr>
          <w:rFonts w:ascii="Verdana" w:hAnsi="Verdana"/>
          <w:b/>
          <w:sz w:val="19"/>
          <w:szCs w:val="19"/>
        </w:rPr>
        <w:t>DECLARA:</w:t>
      </w:r>
      <w:bookmarkEnd w:id="1045"/>
      <w:bookmarkEnd w:id="1046"/>
      <w:bookmarkEnd w:id="1047"/>
      <w:bookmarkEnd w:id="1048"/>
      <w:bookmarkEnd w:id="1049"/>
    </w:p>
    <w:p w14:paraId="38FBDCEA" w14:textId="70A8C1B9" w:rsidR="00AC6FCC" w:rsidRPr="005C03A2" w:rsidRDefault="00AC6FCC" w:rsidP="006C3B38">
      <w:pPr>
        <w:shd w:val="clear" w:color="auto" w:fill="FFFFFF"/>
        <w:tabs>
          <w:tab w:val="left" w:pos="142"/>
        </w:tabs>
        <w:ind w:right="-427"/>
        <w:jc w:val="both"/>
        <w:rPr>
          <w:rFonts w:ascii="Verdana" w:hAnsi="Verdana"/>
          <w:b/>
          <w:sz w:val="16"/>
          <w:szCs w:val="16"/>
        </w:rPr>
      </w:pPr>
    </w:p>
    <w:p w14:paraId="640352FF" w14:textId="77777777" w:rsidR="00072B73" w:rsidRPr="0019493D" w:rsidRDefault="00072B73" w:rsidP="001161DC">
      <w:pPr>
        <w:numPr>
          <w:ilvl w:val="0"/>
          <w:numId w:val="159"/>
        </w:numPr>
        <w:ind w:left="1418" w:right="-285" w:hanging="425"/>
        <w:jc w:val="both"/>
        <w:rPr>
          <w:rFonts w:ascii="Tahoma" w:hAnsi="Tahoma" w:cs="Tahoma"/>
          <w:sz w:val="19"/>
          <w:szCs w:val="19"/>
        </w:rPr>
      </w:pPr>
      <w:bookmarkStart w:id="1050" w:name="AnexoV2"/>
      <w:bookmarkStart w:id="1051" w:name="_Toc33530876"/>
      <w:bookmarkStart w:id="1052" w:name="_Toc38387847"/>
      <w:bookmarkStart w:id="1053" w:name="_Toc39127514"/>
      <w:bookmarkStart w:id="1054" w:name="_Toc40872938"/>
      <w:bookmarkStart w:id="1055" w:name="_Toc48118086"/>
      <w:bookmarkStart w:id="1056" w:name="_Toc215044398"/>
      <w:bookmarkEnd w:id="1024"/>
      <w:bookmarkEnd w:id="1025"/>
      <w:r w:rsidRPr="0019493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r>
        <w:rPr>
          <w:rFonts w:ascii="Verdana" w:hAnsi="Verdana" w:cs="Tahoma"/>
          <w:sz w:val="19"/>
          <w:szCs w:val="19"/>
        </w:rPr>
        <w:t xml:space="preserve"> </w:t>
      </w:r>
    </w:p>
    <w:p w14:paraId="6E93E93C" w14:textId="77777777" w:rsidR="00072B73" w:rsidRDefault="00072B73" w:rsidP="00F50E19">
      <w:pPr>
        <w:ind w:left="1418" w:right="-285" w:hanging="425"/>
        <w:jc w:val="both"/>
        <w:rPr>
          <w:rFonts w:ascii="Tahoma" w:hAnsi="Tahoma" w:cs="Tahoma"/>
          <w:sz w:val="19"/>
          <w:szCs w:val="19"/>
        </w:rPr>
      </w:pPr>
    </w:p>
    <w:p w14:paraId="6DEA8818" w14:textId="77777777" w:rsidR="00D71489" w:rsidRPr="0019493D" w:rsidRDefault="00D71489" w:rsidP="00F50E19">
      <w:pPr>
        <w:ind w:left="1418" w:right="-285" w:hanging="425"/>
        <w:jc w:val="both"/>
        <w:rPr>
          <w:rFonts w:ascii="Tahoma" w:hAnsi="Tahoma" w:cs="Tahoma"/>
          <w:sz w:val="19"/>
          <w:szCs w:val="19"/>
        </w:rPr>
      </w:pPr>
    </w:p>
    <w:p w14:paraId="0F6CA534" w14:textId="26301074" w:rsidR="00072B73" w:rsidRPr="00197CFF" w:rsidRDefault="00197CFF" w:rsidP="001161DC">
      <w:pPr>
        <w:numPr>
          <w:ilvl w:val="0"/>
          <w:numId w:val="159"/>
        </w:numPr>
        <w:ind w:left="1418" w:right="-285" w:hanging="425"/>
        <w:jc w:val="both"/>
        <w:rPr>
          <w:rFonts w:ascii="Verdana" w:hAnsi="Verdana" w:cs="Tahoma"/>
          <w:sz w:val="19"/>
          <w:szCs w:val="19"/>
        </w:rPr>
      </w:pPr>
      <w:r w:rsidRPr="00603A8A">
        <w:rPr>
          <w:rFonts w:ascii="Verdana" w:hAnsi="Verdana" w:cs="Tahoma"/>
          <w:iCs/>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p>
    <w:p w14:paraId="560A67CC" w14:textId="77777777" w:rsidR="00072B73" w:rsidRPr="0019493D" w:rsidRDefault="00072B73" w:rsidP="00F50E19">
      <w:pPr>
        <w:pStyle w:val="Prrafodelista"/>
        <w:rPr>
          <w:rFonts w:ascii="Verdana" w:hAnsi="Verdana" w:cs="Tahoma"/>
          <w:sz w:val="19"/>
          <w:szCs w:val="19"/>
        </w:rPr>
      </w:pPr>
    </w:p>
    <w:tbl>
      <w:tblPr>
        <w:tblpPr w:leftFromText="141" w:rightFromText="141" w:vertAnchor="text" w:horzAnchor="page" w:tblpX="1798" w:tblpY="-82"/>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9"/>
        <w:gridCol w:w="2241"/>
        <w:gridCol w:w="1979"/>
        <w:gridCol w:w="2225"/>
      </w:tblGrid>
      <w:tr w:rsidR="00072B73" w:rsidRPr="0019493D" w14:paraId="2E59B17B" w14:textId="77777777" w:rsidTr="00F50E19">
        <w:tc>
          <w:tcPr>
            <w:tcW w:w="2769" w:type="dxa"/>
            <w:shd w:val="clear" w:color="auto" w:fill="D9D9D9" w:themeFill="background1" w:themeFillShade="D9"/>
          </w:tcPr>
          <w:p w14:paraId="683CE7E1" w14:textId="77777777" w:rsidR="00072B73" w:rsidRPr="00BB1177" w:rsidRDefault="00072B73" w:rsidP="00F50E19">
            <w:pPr>
              <w:tabs>
                <w:tab w:val="right" w:leader="dot" w:pos="4500"/>
              </w:tabs>
              <w:contextualSpacing/>
              <w:jc w:val="center"/>
              <w:rPr>
                <w:rFonts w:ascii="Verdana" w:hAnsi="Verdana" w:cs="Tahoma"/>
                <w:b/>
                <w:bCs/>
                <w:sz w:val="16"/>
                <w:szCs w:val="16"/>
                <w:lang w:val="es-ES_tradnl" w:eastAsia="en-US"/>
              </w:rPr>
            </w:pPr>
            <w:r w:rsidRPr="00BB1177">
              <w:rPr>
                <w:rFonts w:ascii="Verdana" w:hAnsi="Verdana" w:cs="Tahoma"/>
                <w:b/>
                <w:bCs/>
                <w:sz w:val="16"/>
                <w:szCs w:val="16"/>
                <w:lang w:val="es-ES_tradnl" w:eastAsia="en-US"/>
              </w:rPr>
              <w:t>Presupuesto base de licitación (sin IVA)</w:t>
            </w:r>
          </w:p>
        </w:tc>
        <w:tc>
          <w:tcPr>
            <w:tcW w:w="2241" w:type="dxa"/>
            <w:shd w:val="clear" w:color="auto" w:fill="D9D9D9" w:themeFill="background1" w:themeFillShade="D9"/>
          </w:tcPr>
          <w:p w14:paraId="03989CBA" w14:textId="77777777" w:rsidR="00072B73" w:rsidRPr="00BB1177" w:rsidRDefault="00072B73" w:rsidP="00F50E19">
            <w:pPr>
              <w:tabs>
                <w:tab w:val="right" w:leader="dot" w:pos="4500"/>
              </w:tabs>
              <w:contextualSpacing/>
              <w:jc w:val="center"/>
              <w:rPr>
                <w:rFonts w:ascii="Verdana" w:hAnsi="Verdana" w:cs="Tahoma"/>
                <w:b/>
                <w:bCs/>
                <w:sz w:val="16"/>
                <w:szCs w:val="16"/>
                <w:lang w:val="es-ES_tradnl" w:eastAsia="en-US"/>
              </w:rPr>
            </w:pPr>
            <w:r w:rsidRPr="00BB1177">
              <w:rPr>
                <w:rFonts w:ascii="Verdana" w:hAnsi="Verdana" w:cs="Tahoma"/>
                <w:b/>
                <w:bCs/>
                <w:sz w:val="16"/>
                <w:szCs w:val="16"/>
                <w:lang w:val="es-ES_tradnl" w:eastAsia="en-US"/>
              </w:rPr>
              <w:t>Base</w:t>
            </w:r>
          </w:p>
        </w:tc>
        <w:tc>
          <w:tcPr>
            <w:tcW w:w="1979" w:type="dxa"/>
            <w:shd w:val="clear" w:color="auto" w:fill="D9D9D9" w:themeFill="background1" w:themeFillShade="D9"/>
          </w:tcPr>
          <w:p w14:paraId="10C133F6" w14:textId="77777777" w:rsidR="00072B73" w:rsidRPr="00BB1177" w:rsidRDefault="00072B73" w:rsidP="00F50E19">
            <w:pPr>
              <w:tabs>
                <w:tab w:val="right" w:leader="dot" w:pos="4500"/>
              </w:tabs>
              <w:ind w:right="-17"/>
              <w:contextualSpacing/>
              <w:jc w:val="center"/>
              <w:rPr>
                <w:rFonts w:ascii="Verdana" w:hAnsi="Verdana" w:cs="Tahoma"/>
                <w:b/>
                <w:bCs/>
                <w:sz w:val="16"/>
                <w:szCs w:val="16"/>
                <w:lang w:eastAsia="en-US"/>
              </w:rPr>
            </w:pPr>
            <w:r w:rsidRPr="00BB1177">
              <w:rPr>
                <w:rFonts w:ascii="Verdana" w:hAnsi="Verdana" w:cs="Tahoma"/>
                <w:b/>
                <w:bCs/>
                <w:sz w:val="16"/>
                <w:szCs w:val="16"/>
                <w:lang w:eastAsia="en-US"/>
              </w:rPr>
              <w:t>IVA (21%)*</w:t>
            </w:r>
          </w:p>
        </w:tc>
        <w:tc>
          <w:tcPr>
            <w:tcW w:w="2225" w:type="dxa"/>
            <w:shd w:val="clear" w:color="auto" w:fill="D9D9D9" w:themeFill="background1" w:themeFillShade="D9"/>
          </w:tcPr>
          <w:p w14:paraId="5EF3142B" w14:textId="77777777" w:rsidR="00072B73" w:rsidRPr="00BB1177" w:rsidRDefault="00072B73" w:rsidP="00F50E19">
            <w:pPr>
              <w:tabs>
                <w:tab w:val="right" w:leader="dot" w:pos="4500"/>
              </w:tabs>
              <w:ind w:right="34"/>
              <w:contextualSpacing/>
              <w:jc w:val="center"/>
              <w:rPr>
                <w:rFonts w:ascii="Verdana" w:hAnsi="Verdana" w:cs="Tahoma"/>
                <w:b/>
                <w:bCs/>
                <w:sz w:val="16"/>
                <w:szCs w:val="16"/>
                <w:lang w:val="es-ES_tradnl" w:eastAsia="en-US"/>
              </w:rPr>
            </w:pPr>
            <w:r w:rsidRPr="00BB1177">
              <w:rPr>
                <w:rFonts w:ascii="Verdana" w:hAnsi="Verdana" w:cs="Tahoma"/>
                <w:b/>
                <w:bCs/>
                <w:sz w:val="16"/>
                <w:szCs w:val="16"/>
                <w:lang w:val="es-ES_tradnl" w:eastAsia="en-US"/>
              </w:rPr>
              <w:t>Total</w:t>
            </w:r>
          </w:p>
        </w:tc>
      </w:tr>
      <w:tr w:rsidR="00072B73" w:rsidRPr="0019493D" w14:paraId="692F14C5" w14:textId="77777777" w:rsidTr="00197CFF">
        <w:trPr>
          <w:trHeight w:val="293"/>
        </w:trPr>
        <w:tc>
          <w:tcPr>
            <w:tcW w:w="2769" w:type="dxa"/>
          </w:tcPr>
          <w:p w14:paraId="41FA78D3" w14:textId="4C63E44A" w:rsidR="00072B73" w:rsidRPr="00004835" w:rsidRDefault="00E80022" w:rsidP="00F50E19">
            <w:pPr>
              <w:tabs>
                <w:tab w:val="right" w:leader="dot" w:pos="4500"/>
              </w:tabs>
              <w:ind w:right="565"/>
              <w:contextualSpacing/>
              <w:jc w:val="both"/>
              <w:rPr>
                <w:rFonts w:ascii="Verdana" w:eastAsia="Arial Unicode MS" w:hAnsi="Verdana"/>
                <w:color w:val="0000FF"/>
                <w:sz w:val="18"/>
                <w:szCs w:val="18"/>
              </w:rPr>
            </w:pPr>
            <w:r w:rsidRPr="00887996">
              <w:rPr>
                <w:rFonts w:ascii="Verdana" w:eastAsia="Arial Unicode MS" w:hAnsi="Verdana" w:cs="Arial"/>
                <w:color w:val="0000FF"/>
                <w:sz w:val="19"/>
                <w:szCs w:val="19"/>
              </w:rPr>
              <w:t>18.813.885,54</w:t>
            </w:r>
            <w:r>
              <w:rPr>
                <w:rFonts w:ascii="Verdana" w:eastAsia="Arial Unicode MS" w:hAnsi="Verdana" w:cs="Arial"/>
                <w:color w:val="0000FF"/>
                <w:sz w:val="19"/>
                <w:szCs w:val="19"/>
              </w:rPr>
              <w:t xml:space="preserve"> </w:t>
            </w:r>
            <w:r w:rsidR="00072B73">
              <w:rPr>
                <w:rFonts w:ascii="Verdana" w:eastAsia="Arial Unicode MS" w:hAnsi="Verdana"/>
                <w:color w:val="0000FF"/>
                <w:sz w:val="19"/>
                <w:szCs w:val="19"/>
              </w:rPr>
              <w:t>€</w:t>
            </w:r>
          </w:p>
        </w:tc>
        <w:tc>
          <w:tcPr>
            <w:tcW w:w="2241" w:type="dxa"/>
          </w:tcPr>
          <w:p w14:paraId="40FA18E2" w14:textId="77777777" w:rsidR="00072B73" w:rsidRPr="0019493D" w:rsidRDefault="00072B73" w:rsidP="00F50E19">
            <w:pPr>
              <w:tabs>
                <w:tab w:val="right" w:leader="dot" w:pos="4500"/>
              </w:tabs>
              <w:ind w:right="565"/>
              <w:contextualSpacing/>
              <w:jc w:val="center"/>
              <w:rPr>
                <w:rFonts w:ascii="Verdana" w:hAnsi="Verdana" w:cs="Tahoma"/>
                <w:sz w:val="20"/>
                <w:szCs w:val="20"/>
                <w:lang w:val="es-ES_tradnl" w:eastAsia="en-US"/>
              </w:rPr>
            </w:pPr>
          </w:p>
        </w:tc>
        <w:tc>
          <w:tcPr>
            <w:tcW w:w="1979" w:type="dxa"/>
          </w:tcPr>
          <w:p w14:paraId="559974F6" w14:textId="77777777" w:rsidR="00072B73" w:rsidRPr="0019493D" w:rsidRDefault="00072B73" w:rsidP="00F50E19">
            <w:pPr>
              <w:tabs>
                <w:tab w:val="right" w:leader="dot" w:pos="4500"/>
              </w:tabs>
              <w:ind w:right="565"/>
              <w:contextualSpacing/>
              <w:jc w:val="both"/>
              <w:rPr>
                <w:rFonts w:ascii="Verdana" w:hAnsi="Verdana" w:cs="Tahoma"/>
                <w:sz w:val="20"/>
                <w:szCs w:val="20"/>
                <w:lang w:val="es-ES_tradnl" w:eastAsia="en-US"/>
              </w:rPr>
            </w:pPr>
          </w:p>
        </w:tc>
        <w:tc>
          <w:tcPr>
            <w:tcW w:w="2225" w:type="dxa"/>
          </w:tcPr>
          <w:p w14:paraId="7B28D98E" w14:textId="77777777" w:rsidR="00072B73" w:rsidRPr="0019493D" w:rsidRDefault="00072B73" w:rsidP="00F50E19">
            <w:pPr>
              <w:tabs>
                <w:tab w:val="right" w:leader="dot" w:pos="4500"/>
              </w:tabs>
              <w:ind w:right="565"/>
              <w:contextualSpacing/>
              <w:jc w:val="both"/>
              <w:rPr>
                <w:rFonts w:ascii="Verdana" w:hAnsi="Verdana" w:cs="Tahoma"/>
                <w:sz w:val="20"/>
                <w:szCs w:val="20"/>
                <w:lang w:val="es-ES_tradnl" w:eastAsia="en-US"/>
              </w:rPr>
            </w:pPr>
          </w:p>
        </w:tc>
      </w:tr>
    </w:tbl>
    <w:p w14:paraId="6EFE0EAE" w14:textId="77777777" w:rsidR="00D71489" w:rsidRDefault="00D71489" w:rsidP="00F50E19">
      <w:pPr>
        <w:tabs>
          <w:tab w:val="left" w:pos="284"/>
        </w:tabs>
        <w:suppressAutoHyphens/>
        <w:ind w:left="1418" w:right="-2" w:hanging="425"/>
        <w:jc w:val="both"/>
        <w:rPr>
          <w:rFonts w:ascii="Verdana" w:hAnsi="Verdana"/>
          <w:b/>
          <w:sz w:val="20"/>
          <w:szCs w:val="20"/>
          <w:lang w:val="es-ES_tradnl" w:eastAsia="en-US"/>
        </w:rPr>
      </w:pPr>
    </w:p>
    <w:p w14:paraId="4E3CB0E4" w14:textId="11A12B12" w:rsidR="00072B73" w:rsidRPr="00B67660" w:rsidRDefault="00072B73" w:rsidP="00F50E19">
      <w:pPr>
        <w:tabs>
          <w:tab w:val="left" w:pos="284"/>
        </w:tabs>
        <w:suppressAutoHyphens/>
        <w:ind w:left="1418" w:right="-2" w:hanging="425"/>
        <w:jc w:val="both"/>
        <w:rPr>
          <w:rFonts w:ascii="Verdana" w:hAnsi="Verdana"/>
          <w:sz w:val="20"/>
          <w:szCs w:val="20"/>
          <w:lang w:val="es-ES_tradnl" w:eastAsia="en-US"/>
        </w:rPr>
      </w:pPr>
      <w:r w:rsidRPr="00D31D5B">
        <w:rPr>
          <w:rFonts w:ascii="Verdana" w:hAnsi="Verdana"/>
          <w:b/>
          <w:sz w:val="20"/>
          <w:szCs w:val="20"/>
          <w:lang w:val="es-ES_tradnl" w:eastAsia="en-US"/>
        </w:rPr>
        <w:t>III</w:t>
      </w:r>
      <w:r w:rsidRPr="00D31D5B">
        <w:rPr>
          <w:rFonts w:ascii="Verdana" w:hAnsi="Verdana"/>
          <w:sz w:val="20"/>
          <w:szCs w:val="20"/>
          <w:lang w:val="es-ES_tradnl" w:eastAsia="en-US"/>
        </w:rPr>
        <w:t>.-Que se compromete a incluir una mujer en la plantilla, que ejecutará el contrato y durante toda su ejecución a:</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072B73" w:rsidRPr="00B67660" w14:paraId="1D661122" w14:textId="77777777" w:rsidTr="00F50E19">
        <w:tc>
          <w:tcPr>
            <w:tcW w:w="4297" w:type="dxa"/>
          </w:tcPr>
          <w:p w14:paraId="095B072E" w14:textId="77777777" w:rsidR="00072B73" w:rsidRPr="00B67660" w:rsidRDefault="00072B73" w:rsidP="00F50E19">
            <w:pPr>
              <w:tabs>
                <w:tab w:val="right" w:leader="dot" w:pos="4500"/>
              </w:tabs>
              <w:suppressAutoHyphens/>
              <w:ind w:right="-2"/>
              <w:contextualSpacing/>
              <w:jc w:val="center"/>
              <w:rPr>
                <w:rFonts w:ascii="Verdana" w:hAnsi="Verdana" w:cs="Tahoma"/>
                <w:b/>
                <w:bCs/>
                <w:sz w:val="19"/>
                <w:szCs w:val="19"/>
                <w:lang w:val="es-ES_tradnl" w:eastAsia="en-US"/>
              </w:rPr>
            </w:pPr>
            <w:r w:rsidRPr="00B67660">
              <w:rPr>
                <w:rFonts w:ascii="Verdana" w:hAnsi="Verdana" w:cs="Tahoma"/>
                <w:b/>
                <w:bCs/>
                <w:sz w:val="19"/>
                <w:szCs w:val="19"/>
                <w:lang w:val="es-ES_tradnl" w:eastAsia="en-US"/>
              </w:rPr>
              <w:t>Contratación de</w:t>
            </w:r>
            <w:r>
              <w:rPr>
                <w:rFonts w:ascii="Verdana" w:hAnsi="Verdana" w:cs="Tahoma"/>
                <w:b/>
                <w:bCs/>
                <w:sz w:val="19"/>
                <w:szCs w:val="19"/>
                <w:lang w:val="es-ES_tradnl" w:eastAsia="en-US"/>
              </w:rPr>
              <w:t xml:space="preserve"> una</w:t>
            </w:r>
            <w:r w:rsidRPr="00B67660">
              <w:rPr>
                <w:rFonts w:ascii="Verdana" w:hAnsi="Verdana" w:cs="Tahoma"/>
                <w:b/>
                <w:bCs/>
                <w:sz w:val="19"/>
                <w:szCs w:val="19"/>
                <w:lang w:val="es-ES_tradnl" w:eastAsia="en-US"/>
              </w:rPr>
              <w:t xml:space="preserve"> mujer</w:t>
            </w:r>
          </w:p>
        </w:tc>
        <w:tc>
          <w:tcPr>
            <w:tcW w:w="4033" w:type="dxa"/>
          </w:tcPr>
          <w:p w14:paraId="042F15DA" w14:textId="77777777" w:rsidR="00072B73" w:rsidRPr="00B67660" w:rsidRDefault="00072B73" w:rsidP="00F50E19">
            <w:pPr>
              <w:tabs>
                <w:tab w:val="right" w:leader="dot" w:pos="4500"/>
              </w:tabs>
              <w:suppressAutoHyphens/>
              <w:ind w:right="-2"/>
              <w:contextualSpacing/>
              <w:jc w:val="center"/>
              <w:rPr>
                <w:rFonts w:ascii="Verdana" w:hAnsi="Verdana" w:cs="Tahoma"/>
                <w:b/>
                <w:bCs/>
                <w:sz w:val="19"/>
                <w:szCs w:val="19"/>
                <w:lang w:val="es-ES_tradnl" w:eastAsia="en-US"/>
              </w:rPr>
            </w:pPr>
            <w:r>
              <w:rPr>
                <w:rFonts w:ascii="Verdana" w:hAnsi="Verdana" w:cs="Tahoma"/>
                <w:b/>
                <w:bCs/>
                <w:sz w:val="19"/>
                <w:szCs w:val="19"/>
                <w:lang w:val="es-ES_tradnl" w:eastAsia="en-US"/>
              </w:rPr>
              <w:t>Señalar únicamente SI/NO</w:t>
            </w:r>
          </w:p>
        </w:tc>
      </w:tr>
      <w:tr w:rsidR="00072B73" w:rsidRPr="00B67660" w14:paraId="6422995A" w14:textId="77777777" w:rsidTr="00F50E19">
        <w:tc>
          <w:tcPr>
            <w:tcW w:w="4297" w:type="dxa"/>
          </w:tcPr>
          <w:p w14:paraId="6FABFD05" w14:textId="77777777" w:rsidR="00072B73" w:rsidRPr="00B67660" w:rsidRDefault="00072B73" w:rsidP="00F50E19">
            <w:pPr>
              <w:tabs>
                <w:tab w:val="right" w:leader="dot" w:pos="4500"/>
              </w:tabs>
              <w:suppressAutoHyphens/>
              <w:ind w:right="-2"/>
              <w:contextualSpacing/>
              <w:jc w:val="center"/>
              <w:rPr>
                <w:rFonts w:ascii="Verdana" w:hAnsi="Verdana" w:cs="Tahoma"/>
                <w:sz w:val="19"/>
                <w:szCs w:val="19"/>
                <w:lang w:val="es-ES_tradnl" w:eastAsia="en-US"/>
              </w:rPr>
            </w:pPr>
            <w:r w:rsidRPr="00B67660">
              <w:rPr>
                <w:rFonts w:ascii="Verdana" w:hAnsi="Verdana" w:cs="Tahoma"/>
                <w:color w:val="0432FF"/>
                <w:sz w:val="19"/>
                <w:szCs w:val="19"/>
                <w:lang w:val="es-ES_tradnl" w:eastAsia="en-US"/>
              </w:rPr>
              <w:t>SI/NO</w:t>
            </w:r>
          </w:p>
        </w:tc>
        <w:tc>
          <w:tcPr>
            <w:tcW w:w="4033" w:type="dxa"/>
          </w:tcPr>
          <w:p w14:paraId="3416A772" w14:textId="77777777" w:rsidR="00072B73" w:rsidRPr="00B67660" w:rsidRDefault="00072B73" w:rsidP="00F50E19">
            <w:pPr>
              <w:tabs>
                <w:tab w:val="right" w:leader="dot" w:pos="4500"/>
              </w:tabs>
              <w:suppressAutoHyphens/>
              <w:ind w:right="-2"/>
              <w:contextualSpacing/>
              <w:jc w:val="center"/>
              <w:rPr>
                <w:rFonts w:ascii="Verdana" w:hAnsi="Verdana" w:cs="Tahoma"/>
                <w:sz w:val="20"/>
                <w:szCs w:val="20"/>
              </w:rPr>
            </w:pPr>
          </w:p>
        </w:tc>
      </w:tr>
    </w:tbl>
    <w:p w14:paraId="1E6202D7" w14:textId="77777777" w:rsidR="00072B73" w:rsidRDefault="00072B73" w:rsidP="00F50E19">
      <w:pPr>
        <w:tabs>
          <w:tab w:val="right" w:pos="9978"/>
        </w:tabs>
        <w:ind w:left="600" w:right="141" w:hanging="400"/>
        <w:jc w:val="both"/>
        <w:rPr>
          <w:rFonts w:ascii="Verdana" w:hAnsi="Verdana" w:cs="Tahoma"/>
          <w:sz w:val="19"/>
          <w:szCs w:val="19"/>
        </w:rPr>
      </w:pPr>
    </w:p>
    <w:p w14:paraId="3113B039" w14:textId="77777777" w:rsidR="00072B73" w:rsidRPr="009D1DFA" w:rsidRDefault="00072B73" w:rsidP="00F50E19">
      <w:pPr>
        <w:tabs>
          <w:tab w:val="right" w:pos="9978"/>
        </w:tabs>
        <w:ind w:left="600" w:right="141" w:hanging="400"/>
        <w:jc w:val="both"/>
        <w:rPr>
          <w:rFonts w:ascii="Verdana" w:hAnsi="Verdana" w:cs="Tahoma"/>
          <w:sz w:val="19"/>
          <w:szCs w:val="19"/>
        </w:rPr>
      </w:pPr>
    </w:p>
    <w:p w14:paraId="5B5C446F" w14:textId="77777777" w:rsidR="00072B73" w:rsidRDefault="00072B73" w:rsidP="00F50E19">
      <w:pPr>
        <w:ind w:right="-427"/>
        <w:rPr>
          <w:rFonts w:ascii="Verdana" w:hAnsi="Verdana" w:cs="Tahoma"/>
          <w:sz w:val="19"/>
          <w:szCs w:val="19"/>
        </w:rPr>
      </w:pPr>
    </w:p>
    <w:p w14:paraId="7DBA4C55" w14:textId="77777777" w:rsidR="00072B73" w:rsidRDefault="00072B73" w:rsidP="00F50E19">
      <w:pPr>
        <w:pStyle w:val="Prrafodelista"/>
        <w:spacing w:before="120"/>
        <w:ind w:left="426" w:right="565"/>
        <w:contextualSpacing/>
        <w:jc w:val="both"/>
        <w:rPr>
          <w:rFonts w:ascii="Verdana" w:hAnsi="Verdana"/>
          <w:sz w:val="20"/>
          <w:szCs w:val="20"/>
          <w:lang w:val="es-ES_tradnl" w:eastAsia="en-US"/>
        </w:rPr>
      </w:pPr>
    </w:p>
    <w:p w14:paraId="0A712FEB" w14:textId="77777777" w:rsidR="00D71489" w:rsidRPr="0065033A" w:rsidRDefault="00D71489" w:rsidP="00F50E19">
      <w:pPr>
        <w:pStyle w:val="Prrafodelista"/>
        <w:spacing w:before="120"/>
        <w:ind w:left="426" w:right="565"/>
        <w:contextualSpacing/>
        <w:jc w:val="both"/>
        <w:rPr>
          <w:rFonts w:ascii="Verdana" w:hAnsi="Verdana"/>
          <w:sz w:val="20"/>
          <w:szCs w:val="20"/>
          <w:lang w:val="es-ES_tradnl" w:eastAsia="en-US"/>
        </w:rPr>
      </w:pPr>
    </w:p>
    <w:p w14:paraId="6F0F5C4D" w14:textId="0CF648BF" w:rsidR="00072B73" w:rsidRPr="0065033A" w:rsidRDefault="00072B73" w:rsidP="001161DC">
      <w:pPr>
        <w:pStyle w:val="Prrafodelista"/>
        <w:numPr>
          <w:ilvl w:val="0"/>
          <w:numId w:val="161"/>
        </w:numPr>
        <w:spacing w:after="4" w:line="249" w:lineRule="auto"/>
        <w:contextualSpacing/>
        <w:jc w:val="both"/>
        <w:rPr>
          <w:rFonts w:ascii="Verdana" w:eastAsia="Verdana" w:hAnsi="Verdana"/>
          <w:b/>
          <w:bCs/>
          <w:sz w:val="20"/>
          <w:szCs w:val="20"/>
          <w:u w:val="single"/>
        </w:rPr>
      </w:pPr>
      <w:r w:rsidRPr="0065033A">
        <w:rPr>
          <w:rFonts w:ascii="Verdana" w:eastAsia="Verdana" w:hAnsi="Verdana"/>
          <w:b/>
          <w:bCs/>
          <w:sz w:val="20"/>
          <w:szCs w:val="20"/>
          <w:u w:val="single"/>
        </w:rPr>
        <w:t>CRITERIO MEDIOAMBIENTAL. PLAN DE GESTIÓN AMBIENTAL.</w:t>
      </w:r>
      <w:r w:rsidRPr="0065033A">
        <w:rPr>
          <w:rFonts w:ascii="Verdana" w:eastAsia="Verdana" w:hAnsi="Verdana"/>
          <w:b/>
          <w:bCs/>
          <w:sz w:val="20"/>
          <w:szCs w:val="20"/>
        </w:rPr>
        <w:t xml:space="preserve"> </w:t>
      </w:r>
      <w:r w:rsidR="004D73D7" w:rsidRPr="005079FE">
        <w:rPr>
          <w:rFonts w:ascii="Verdana" w:hAnsi="Verdana" w:cs="Tahoma"/>
          <w:iCs/>
          <w:sz w:val="19"/>
          <w:szCs w:val="19"/>
        </w:rPr>
        <w:t>¿Se entrega   un Plan de Gestión Ambiental que detalla las medidas que la licitadora implantará para minimizar los impactos derivados de la ejecución de las obras? Para poder ser valorado, se deberá adjuntar en el sobre B el Plan de Gestión Ambiental con los detalles de las medidas en cuestión.</w:t>
      </w:r>
    </w:p>
    <w:p w14:paraId="3B54E6E4" w14:textId="77777777" w:rsidR="00072B73" w:rsidRDefault="00072B73" w:rsidP="00F50E19">
      <w:pPr>
        <w:pStyle w:val="Prrafodelista"/>
        <w:spacing w:after="4" w:line="249" w:lineRule="auto"/>
        <w:ind w:left="705"/>
        <w:jc w:val="both"/>
        <w:rPr>
          <w:rFonts w:ascii="Verdana" w:eastAsia="Verdana" w:hAnsi="Verdana"/>
          <w:b/>
          <w:bCs/>
          <w:u w:val="single"/>
        </w:rPr>
      </w:pPr>
    </w:p>
    <w:p w14:paraId="51C28D61" w14:textId="77777777" w:rsidR="00072B73" w:rsidRPr="0065033A" w:rsidRDefault="00072B73" w:rsidP="00F50E19">
      <w:pPr>
        <w:pStyle w:val="Prrafodelista"/>
        <w:spacing w:after="4" w:line="249" w:lineRule="auto"/>
        <w:ind w:left="705"/>
        <w:jc w:val="both"/>
        <w:rPr>
          <w:rFonts w:ascii="Verdana" w:eastAsia="Verdana" w:hAnsi="Verdana"/>
          <w:b/>
          <w:bCs/>
          <w:u w:val="single"/>
        </w:rPr>
      </w:pPr>
    </w:p>
    <w:tbl>
      <w:tblPr>
        <w:tblStyle w:val="Tablaconcuadrcula"/>
        <w:tblW w:w="9493" w:type="dxa"/>
        <w:tblInd w:w="681" w:type="dxa"/>
        <w:tblLook w:val="04A0" w:firstRow="1" w:lastRow="0" w:firstColumn="1" w:lastColumn="0" w:noHBand="0" w:noVBand="1"/>
      </w:tblPr>
      <w:tblGrid>
        <w:gridCol w:w="8217"/>
        <w:gridCol w:w="709"/>
        <w:gridCol w:w="567"/>
      </w:tblGrid>
      <w:tr w:rsidR="00072B73" w:rsidRPr="0065033A" w14:paraId="7461C609" w14:textId="77777777" w:rsidTr="00F50E19">
        <w:tc>
          <w:tcPr>
            <w:tcW w:w="8217" w:type="dxa"/>
            <w:shd w:val="clear" w:color="auto" w:fill="E7E6E6" w:themeFill="background2"/>
          </w:tcPr>
          <w:p w14:paraId="2FB6B302" w14:textId="77777777" w:rsidR="00072B73" w:rsidRPr="0065033A" w:rsidRDefault="00072B73" w:rsidP="00F50E19">
            <w:pPr>
              <w:ind w:right="-63"/>
              <w:jc w:val="center"/>
              <w:rPr>
                <w:rFonts w:ascii="Verdana" w:hAnsi="Verdana"/>
                <w:b/>
                <w:bCs/>
                <w:sz w:val="18"/>
                <w:szCs w:val="18"/>
              </w:rPr>
            </w:pPr>
            <w:proofErr w:type="gramStart"/>
            <w:r w:rsidRPr="0065033A">
              <w:rPr>
                <w:rFonts w:ascii="Verdana" w:hAnsi="Verdana"/>
                <w:b/>
                <w:bCs/>
                <w:sz w:val="18"/>
                <w:szCs w:val="18"/>
              </w:rPr>
              <w:t>Elementos a contemplar</w:t>
            </w:r>
            <w:proofErr w:type="gramEnd"/>
          </w:p>
        </w:tc>
        <w:tc>
          <w:tcPr>
            <w:tcW w:w="709" w:type="dxa"/>
            <w:shd w:val="clear" w:color="auto" w:fill="E7E6E6" w:themeFill="background2"/>
          </w:tcPr>
          <w:p w14:paraId="0EFE155E" w14:textId="77777777" w:rsidR="00072B73" w:rsidRPr="0065033A" w:rsidRDefault="00072B73" w:rsidP="00F50E19">
            <w:pPr>
              <w:ind w:right="-63"/>
              <w:jc w:val="center"/>
              <w:rPr>
                <w:rFonts w:ascii="Verdana" w:hAnsi="Verdana"/>
                <w:b/>
                <w:bCs/>
                <w:sz w:val="18"/>
                <w:szCs w:val="18"/>
              </w:rPr>
            </w:pPr>
            <w:r w:rsidRPr="0065033A">
              <w:rPr>
                <w:rFonts w:ascii="Verdana" w:hAnsi="Verdana"/>
                <w:b/>
                <w:bCs/>
                <w:sz w:val="18"/>
                <w:szCs w:val="18"/>
              </w:rPr>
              <w:t>SI</w:t>
            </w:r>
          </w:p>
        </w:tc>
        <w:tc>
          <w:tcPr>
            <w:tcW w:w="567" w:type="dxa"/>
            <w:shd w:val="clear" w:color="auto" w:fill="E7E6E6" w:themeFill="background2"/>
          </w:tcPr>
          <w:p w14:paraId="44866F1F" w14:textId="77777777" w:rsidR="00072B73" w:rsidRPr="0065033A" w:rsidRDefault="00072B73" w:rsidP="00F50E19">
            <w:pPr>
              <w:ind w:right="-63"/>
              <w:jc w:val="center"/>
              <w:rPr>
                <w:rFonts w:ascii="Verdana" w:hAnsi="Verdana"/>
                <w:b/>
                <w:bCs/>
                <w:sz w:val="18"/>
                <w:szCs w:val="18"/>
              </w:rPr>
            </w:pPr>
            <w:r w:rsidRPr="0065033A">
              <w:rPr>
                <w:rFonts w:ascii="Verdana" w:hAnsi="Verdana"/>
                <w:b/>
                <w:bCs/>
                <w:sz w:val="18"/>
                <w:szCs w:val="18"/>
              </w:rPr>
              <w:t>NO</w:t>
            </w:r>
          </w:p>
        </w:tc>
      </w:tr>
      <w:tr w:rsidR="00072B73" w:rsidRPr="0065033A" w14:paraId="03184369" w14:textId="77777777" w:rsidTr="00F50E19">
        <w:tc>
          <w:tcPr>
            <w:tcW w:w="8217" w:type="dxa"/>
          </w:tcPr>
          <w:p w14:paraId="65F735F0" w14:textId="50FACA53" w:rsidR="00072B73" w:rsidRPr="0065033A" w:rsidRDefault="00072B73" w:rsidP="00F50E19">
            <w:pPr>
              <w:ind w:right="-63"/>
              <w:rPr>
                <w:rFonts w:ascii="Verdana" w:hAnsi="Verdana"/>
                <w:b/>
                <w:bCs/>
                <w:sz w:val="18"/>
                <w:szCs w:val="18"/>
              </w:rPr>
            </w:pPr>
            <w:r w:rsidRPr="0065033A">
              <w:rPr>
                <w:rFonts w:ascii="Verdana" w:hAnsi="Verdana"/>
                <w:sz w:val="18"/>
                <w:szCs w:val="18"/>
                <w:lang w:eastAsia="es-ES_tradnl"/>
              </w:rPr>
              <w:t xml:space="preserve">La prevención y correcta gestión de los residuos en función de su peligrosidad (inertes, no peligrosos y peligrosos) y de su estrategia de gestión final (prevención, reutilización, reciclaje) de acuerdo con el Plan de gestión de residuos. </w:t>
            </w:r>
            <w:r w:rsidR="00D3239F" w:rsidRPr="00D3239F">
              <w:rPr>
                <w:rFonts w:ascii="Verdana" w:hAnsi="Verdana"/>
                <w:b/>
                <w:bCs/>
                <w:sz w:val="18"/>
                <w:szCs w:val="18"/>
                <w:lang w:eastAsia="es-ES_tradnl"/>
              </w:rPr>
              <w:t>2</w:t>
            </w:r>
            <w:r w:rsidRPr="0065033A">
              <w:rPr>
                <w:rFonts w:ascii="Verdana" w:hAnsi="Verdana"/>
                <w:b/>
                <w:bCs/>
                <w:sz w:val="18"/>
                <w:szCs w:val="18"/>
                <w:lang w:eastAsia="es-ES_tradnl"/>
              </w:rPr>
              <w:t xml:space="preserve"> puntos</w:t>
            </w:r>
          </w:p>
        </w:tc>
        <w:tc>
          <w:tcPr>
            <w:tcW w:w="709" w:type="dxa"/>
          </w:tcPr>
          <w:p w14:paraId="57DD1CF7" w14:textId="77777777" w:rsidR="00072B73" w:rsidRPr="0065033A" w:rsidRDefault="00072B73" w:rsidP="00F50E19">
            <w:pPr>
              <w:ind w:right="-63"/>
              <w:jc w:val="center"/>
              <w:rPr>
                <w:rFonts w:ascii="Verdana" w:hAnsi="Verdana"/>
                <w:b/>
                <w:bCs/>
                <w:sz w:val="18"/>
                <w:szCs w:val="18"/>
              </w:rPr>
            </w:pPr>
          </w:p>
        </w:tc>
        <w:tc>
          <w:tcPr>
            <w:tcW w:w="567" w:type="dxa"/>
          </w:tcPr>
          <w:p w14:paraId="58AD1555" w14:textId="77777777" w:rsidR="00072B73" w:rsidRPr="0065033A" w:rsidRDefault="00072B73" w:rsidP="00F50E19">
            <w:pPr>
              <w:ind w:right="-63"/>
              <w:jc w:val="center"/>
              <w:rPr>
                <w:rFonts w:ascii="Verdana" w:hAnsi="Verdana"/>
                <w:b/>
                <w:bCs/>
                <w:sz w:val="18"/>
                <w:szCs w:val="18"/>
              </w:rPr>
            </w:pPr>
          </w:p>
        </w:tc>
      </w:tr>
      <w:tr w:rsidR="00072B73" w:rsidRPr="0065033A" w14:paraId="05FA89C8" w14:textId="77777777" w:rsidTr="00F50E19">
        <w:tc>
          <w:tcPr>
            <w:tcW w:w="8217" w:type="dxa"/>
          </w:tcPr>
          <w:p w14:paraId="54DECB57" w14:textId="2A0035E2" w:rsidR="00072B73" w:rsidRPr="0065033A" w:rsidRDefault="00072B73" w:rsidP="00F50E19">
            <w:pPr>
              <w:ind w:right="-63"/>
              <w:rPr>
                <w:rFonts w:ascii="Verdana" w:hAnsi="Verdana"/>
                <w:b/>
                <w:bCs/>
                <w:sz w:val="18"/>
                <w:szCs w:val="18"/>
              </w:rPr>
            </w:pPr>
            <w:r w:rsidRPr="0065033A">
              <w:rPr>
                <w:rFonts w:ascii="Verdana" w:hAnsi="Verdana"/>
                <w:sz w:val="18"/>
                <w:szCs w:val="18"/>
                <w:lang w:eastAsia="es-ES_tradnl"/>
              </w:rPr>
              <w:t xml:space="preserve">El control y consumo racional de agua, energía y combustibles. </w:t>
            </w:r>
            <w:r w:rsidR="00D3239F" w:rsidRPr="00D3239F">
              <w:rPr>
                <w:rFonts w:ascii="Verdana" w:hAnsi="Verdana"/>
                <w:b/>
                <w:bCs/>
                <w:sz w:val="18"/>
                <w:szCs w:val="18"/>
                <w:lang w:eastAsia="es-ES_tradnl"/>
              </w:rPr>
              <w:t>3</w:t>
            </w:r>
            <w:r w:rsidRPr="0065033A">
              <w:rPr>
                <w:rFonts w:ascii="Verdana" w:hAnsi="Verdana"/>
                <w:b/>
                <w:bCs/>
                <w:sz w:val="18"/>
                <w:szCs w:val="18"/>
                <w:lang w:eastAsia="es-ES_tradnl"/>
              </w:rPr>
              <w:t xml:space="preserve"> puntos</w:t>
            </w:r>
          </w:p>
        </w:tc>
        <w:tc>
          <w:tcPr>
            <w:tcW w:w="709" w:type="dxa"/>
          </w:tcPr>
          <w:p w14:paraId="022BAB4B" w14:textId="77777777" w:rsidR="00072B73" w:rsidRPr="0065033A" w:rsidRDefault="00072B73" w:rsidP="00F50E19">
            <w:pPr>
              <w:ind w:right="-63"/>
              <w:jc w:val="center"/>
              <w:rPr>
                <w:rFonts w:ascii="Verdana" w:hAnsi="Verdana"/>
                <w:b/>
                <w:bCs/>
                <w:sz w:val="18"/>
                <w:szCs w:val="18"/>
              </w:rPr>
            </w:pPr>
          </w:p>
        </w:tc>
        <w:tc>
          <w:tcPr>
            <w:tcW w:w="567" w:type="dxa"/>
          </w:tcPr>
          <w:p w14:paraId="605708D4" w14:textId="77777777" w:rsidR="00072B73" w:rsidRPr="0065033A" w:rsidRDefault="00072B73" w:rsidP="00F50E19">
            <w:pPr>
              <w:ind w:right="-63"/>
              <w:jc w:val="center"/>
              <w:rPr>
                <w:rFonts w:ascii="Verdana" w:hAnsi="Verdana"/>
                <w:b/>
                <w:bCs/>
                <w:sz w:val="18"/>
                <w:szCs w:val="18"/>
              </w:rPr>
            </w:pPr>
          </w:p>
        </w:tc>
      </w:tr>
      <w:tr w:rsidR="00072B73" w:rsidRPr="0065033A" w14:paraId="16066201" w14:textId="77777777" w:rsidTr="00F50E19">
        <w:tc>
          <w:tcPr>
            <w:tcW w:w="8217" w:type="dxa"/>
          </w:tcPr>
          <w:p w14:paraId="77848330" w14:textId="121D5B16" w:rsidR="00072B73" w:rsidRPr="0065033A" w:rsidRDefault="00072B73" w:rsidP="00F50E19">
            <w:pPr>
              <w:ind w:right="-63"/>
              <w:rPr>
                <w:rFonts w:ascii="Verdana" w:hAnsi="Verdana"/>
                <w:b/>
                <w:bCs/>
                <w:sz w:val="18"/>
                <w:szCs w:val="18"/>
              </w:rPr>
            </w:pPr>
            <w:r w:rsidRPr="0065033A">
              <w:rPr>
                <w:rFonts w:ascii="Verdana" w:hAnsi="Verdana"/>
                <w:sz w:val="18"/>
                <w:szCs w:val="18"/>
                <w:lang w:eastAsia="es-ES_tradnl"/>
              </w:rPr>
              <w:t xml:space="preserve">La minimización de emisiones a la atmósfera (en forma de polvo, CO2 y otros gases de combustión de vehículos y maquinaria, olores, contaminación lumínica, etc.). </w:t>
            </w:r>
            <w:r w:rsidR="00D3239F" w:rsidRPr="00D3239F">
              <w:rPr>
                <w:rFonts w:ascii="Verdana" w:hAnsi="Verdana"/>
                <w:b/>
                <w:bCs/>
                <w:sz w:val="18"/>
                <w:szCs w:val="18"/>
                <w:lang w:eastAsia="es-ES_tradnl"/>
              </w:rPr>
              <w:t>3</w:t>
            </w:r>
            <w:r w:rsidRPr="0065033A">
              <w:rPr>
                <w:rFonts w:ascii="Verdana" w:hAnsi="Verdana"/>
                <w:b/>
                <w:bCs/>
                <w:sz w:val="18"/>
                <w:szCs w:val="18"/>
                <w:lang w:eastAsia="es-ES_tradnl"/>
              </w:rPr>
              <w:t xml:space="preserve"> punto</w:t>
            </w:r>
          </w:p>
        </w:tc>
        <w:tc>
          <w:tcPr>
            <w:tcW w:w="709" w:type="dxa"/>
          </w:tcPr>
          <w:p w14:paraId="31A9B7DB" w14:textId="77777777" w:rsidR="00072B73" w:rsidRPr="0065033A" w:rsidRDefault="00072B73" w:rsidP="00F50E19">
            <w:pPr>
              <w:ind w:right="-63"/>
              <w:jc w:val="center"/>
              <w:rPr>
                <w:rFonts w:ascii="Verdana" w:hAnsi="Verdana"/>
                <w:b/>
                <w:bCs/>
                <w:sz w:val="18"/>
                <w:szCs w:val="18"/>
              </w:rPr>
            </w:pPr>
          </w:p>
        </w:tc>
        <w:tc>
          <w:tcPr>
            <w:tcW w:w="567" w:type="dxa"/>
          </w:tcPr>
          <w:p w14:paraId="56FF2A4B" w14:textId="77777777" w:rsidR="00072B73" w:rsidRPr="0065033A" w:rsidRDefault="00072B73" w:rsidP="00F50E19">
            <w:pPr>
              <w:ind w:right="-63"/>
              <w:jc w:val="center"/>
              <w:rPr>
                <w:rFonts w:ascii="Verdana" w:hAnsi="Verdana"/>
                <w:b/>
                <w:bCs/>
                <w:sz w:val="18"/>
                <w:szCs w:val="18"/>
              </w:rPr>
            </w:pPr>
          </w:p>
        </w:tc>
      </w:tr>
      <w:tr w:rsidR="00072B73" w:rsidRPr="0065033A" w14:paraId="7BDF00A4" w14:textId="77777777" w:rsidTr="00F50E19">
        <w:tc>
          <w:tcPr>
            <w:tcW w:w="8217" w:type="dxa"/>
          </w:tcPr>
          <w:p w14:paraId="0DEA8347" w14:textId="1A62BF00" w:rsidR="00072B73" w:rsidRPr="0065033A" w:rsidRDefault="00072B73" w:rsidP="00F50E19">
            <w:pPr>
              <w:ind w:right="-63"/>
              <w:rPr>
                <w:rFonts w:ascii="Verdana" w:hAnsi="Verdana"/>
                <w:b/>
                <w:bCs/>
                <w:sz w:val="18"/>
                <w:szCs w:val="18"/>
              </w:rPr>
            </w:pPr>
            <w:r w:rsidRPr="0065033A">
              <w:rPr>
                <w:rFonts w:ascii="Verdana" w:hAnsi="Verdana"/>
                <w:sz w:val="18"/>
                <w:szCs w:val="18"/>
                <w:lang w:eastAsia="es-ES_tradnl"/>
              </w:rPr>
              <w:t xml:space="preserve">La reducción de ruidos (en operaciones de excavación, de maquinaria pesada, en operaciones de carga y descarga, de pequeña maquinaria de obra, etc.). </w:t>
            </w:r>
            <w:r w:rsidR="00D3239F" w:rsidRPr="00D3239F">
              <w:rPr>
                <w:rFonts w:ascii="Verdana" w:hAnsi="Verdana"/>
                <w:b/>
                <w:bCs/>
                <w:sz w:val="18"/>
                <w:szCs w:val="18"/>
                <w:lang w:eastAsia="es-ES_tradnl"/>
              </w:rPr>
              <w:t>3</w:t>
            </w:r>
            <w:r w:rsidRPr="0065033A">
              <w:rPr>
                <w:rFonts w:ascii="Verdana" w:hAnsi="Verdana"/>
                <w:b/>
                <w:bCs/>
                <w:sz w:val="18"/>
                <w:szCs w:val="18"/>
                <w:lang w:eastAsia="es-ES_tradnl"/>
              </w:rPr>
              <w:t xml:space="preserve"> punto</w:t>
            </w:r>
          </w:p>
        </w:tc>
        <w:tc>
          <w:tcPr>
            <w:tcW w:w="709" w:type="dxa"/>
          </w:tcPr>
          <w:p w14:paraId="78BAF622" w14:textId="77777777" w:rsidR="00072B73" w:rsidRPr="0065033A" w:rsidRDefault="00072B73" w:rsidP="00F50E19">
            <w:pPr>
              <w:ind w:right="-63"/>
              <w:jc w:val="center"/>
              <w:rPr>
                <w:rFonts w:ascii="Verdana" w:hAnsi="Verdana"/>
                <w:b/>
                <w:bCs/>
                <w:sz w:val="18"/>
                <w:szCs w:val="18"/>
              </w:rPr>
            </w:pPr>
          </w:p>
        </w:tc>
        <w:tc>
          <w:tcPr>
            <w:tcW w:w="567" w:type="dxa"/>
          </w:tcPr>
          <w:p w14:paraId="37817129" w14:textId="77777777" w:rsidR="00072B73" w:rsidRPr="0065033A" w:rsidRDefault="00072B73" w:rsidP="00F50E19">
            <w:pPr>
              <w:ind w:right="-63"/>
              <w:jc w:val="center"/>
              <w:rPr>
                <w:rFonts w:ascii="Verdana" w:hAnsi="Verdana"/>
                <w:b/>
                <w:bCs/>
                <w:sz w:val="18"/>
                <w:szCs w:val="18"/>
              </w:rPr>
            </w:pPr>
          </w:p>
        </w:tc>
      </w:tr>
      <w:tr w:rsidR="00072B73" w:rsidRPr="0065033A" w14:paraId="7C35D880" w14:textId="77777777" w:rsidTr="00F50E19">
        <w:tc>
          <w:tcPr>
            <w:tcW w:w="8217" w:type="dxa"/>
          </w:tcPr>
          <w:p w14:paraId="3528901C" w14:textId="73659AA2" w:rsidR="00072B73" w:rsidRPr="0065033A" w:rsidRDefault="00072B73" w:rsidP="00F50E19">
            <w:pPr>
              <w:ind w:right="-63"/>
              <w:rPr>
                <w:rFonts w:ascii="Verdana" w:hAnsi="Verdana"/>
                <w:b/>
                <w:bCs/>
                <w:sz w:val="18"/>
                <w:szCs w:val="18"/>
              </w:rPr>
            </w:pPr>
            <w:r w:rsidRPr="0065033A">
              <w:rPr>
                <w:rFonts w:ascii="Verdana" w:hAnsi="Verdana"/>
                <w:sz w:val="18"/>
                <w:szCs w:val="18"/>
                <w:lang w:eastAsia="es-ES_tradnl"/>
              </w:rPr>
              <w:t xml:space="preserve">La protección del suelo, de la vegetación, fauna, paisaje y servicios ambientales asociados. </w:t>
            </w:r>
            <w:r w:rsidR="00D3239F" w:rsidRPr="00D3239F">
              <w:rPr>
                <w:rFonts w:ascii="Verdana" w:hAnsi="Verdana"/>
                <w:b/>
                <w:bCs/>
                <w:sz w:val="18"/>
                <w:szCs w:val="18"/>
                <w:lang w:eastAsia="es-ES_tradnl"/>
              </w:rPr>
              <w:t>2</w:t>
            </w:r>
            <w:r w:rsidRPr="0065033A">
              <w:rPr>
                <w:rFonts w:ascii="Verdana" w:hAnsi="Verdana"/>
                <w:b/>
                <w:bCs/>
                <w:sz w:val="18"/>
                <w:szCs w:val="18"/>
                <w:lang w:eastAsia="es-ES_tradnl"/>
              </w:rPr>
              <w:t xml:space="preserve"> punto</w:t>
            </w:r>
          </w:p>
        </w:tc>
        <w:tc>
          <w:tcPr>
            <w:tcW w:w="709" w:type="dxa"/>
          </w:tcPr>
          <w:p w14:paraId="702D57D0" w14:textId="77777777" w:rsidR="00072B73" w:rsidRPr="0065033A" w:rsidRDefault="00072B73" w:rsidP="00F50E19">
            <w:pPr>
              <w:ind w:right="-63"/>
              <w:jc w:val="center"/>
              <w:rPr>
                <w:rFonts w:ascii="Verdana" w:hAnsi="Verdana"/>
                <w:b/>
                <w:bCs/>
                <w:sz w:val="18"/>
                <w:szCs w:val="18"/>
              </w:rPr>
            </w:pPr>
          </w:p>
        </w:tc>
        <w:tc>
          <w:tcPr>
            <w:tcW w:w="567" w:type="dxa"/>
          </w:tcPr>
          <w:p w14:paraId="168EB802" w14:textId="77777777" w:rsidR="00072B73" w:rsidRPr="0065033A" w:rsidRDefault="00072B73" w:rsidP="00F50E19">
            <w:pPr>
              <w:ind w:right="-63"/>
              <w:jc w:val="center"/>
              <w:rPr>
                <w:rFonts w:ascii="Verdana" w:hAnsi="Verdana"/>
                <w:b/>
                <w:bCs/>
                <w:sz w:val="18"/>
                <w:szCs w:val="18"/>
              </w:rPr>
            </w:pPr>
          </w:p>
        </w:tc>
      </w:tr>
      <w:tr w:rsidR="00072B73" w:rsidRPr="0065033A" w14:paraId="29D6EE69" w14:textId="77777777" w:rsidTr="00F50E19">
        <w:tc>
          <w:tcPr>
            <w:tcW w:w="8217" w:type="dxa"/>
          </w:tcPr>
          <w:p w14:paraId="38BF940C" w14:textId="77777777" w:rsidR="00072B73" w:rsidRPr="0065033A" w:rsidRDefault="00072B73" w:rsidP="00F50E19">
            <w:pPr>
              <w:tabs>
                <w:tab w:val="left" w:pos="714"/>
              </w:tabs>
              <w:ind w:right="-63"/>
              <w:rPr>
                <w:rFonts w:ascii="Verdana" w:hAnsi="Verdana"/>
                <w:sz w:val="18"/>
                <w:szCs w:val="18"/>
                <w:lang w:eastAsia="es-ES_tradnl"/>
              </w:rPr>
            </w:pPr>
            <w:r w:rsidRPr="0065033A">
              <w:rPr>
                <w:rFonts w:ascii="Verdana" w:hAnsi="Verdana"/>
                <w:sz w:val="18"/>
                <w:szCs w:val="18"/>
                <w:lang w:eastAsia="es-ES_tradnl"/>
              </w:rPr>
              <w:t xml:space="preserve">Las medidas de movilidad para asegurar las mínimas molestias al entorno circundante y dentro de la misma obra. </w:t>
            </w:r>
            <w:r w:rsidRPr="0065033A">
              <w:rPr>
                <w:rFonts w:ascii="Verdana" w:hAnsi="Verdana"/>
                <w:b/>
                <w:bCs/>
                <w:sz w:val="18"/>
                <w:szCs w:val="18"/>
                <w:lang w:eastAsia="es-ES_tradnl"/>
              </w:rPr>
              <w:t>1 punto</w:t>
            </w:r>
          </w:p>
        </w:tc>
        <w:tc>
          <w:tcPr>
            <w:tcW w:w="709" w:type="dxa"/>
          </w:tcPr>
          <w:p w14:paraId="289F596B" w14:textId="77777777" w:rsidR="00072B73" w:rsidRPr="0065033A" w:rsidRDefault="00072B73" w:rsidP="00F50E19">
            <w:pPr>
              <w:ind w:right="-63"/>
              <w:jc w:val="center"/>
              <w:rPr>
                <w:rFonts w:ascii="Verdana" w:hAnsi="Verdana"/>
                <w:b/>
                <w:bCs/>
                <w:sz w:val="18"/>
                <w:szCs w:val="18"/>
              </w:rPr>
            </w:pPr>
          </w:p>
        </w:tc>
        <w:tc>
          <w:tcPr>
            <w:tcW w:w="567" w:type="dxa"/>
          </w:tcPr>
          <w:p w14:paraId="0436152C" w14:textId="77777777" w:rsidR="00072B73" w:rsidRPr="0065033A" w:rsidRDefault="00072B73" w:rsidP="00F50E19">
            <w:pPr>
              <w:ind w:right="-63"/>
              <w:jc w:val="center"/>
              <w:rPr>
                <w:rFonts w:ascii="Verdana" w:hAnsi="Verdana"/>
                <w:b/>
                <w:bCs/>
                <w:sz w:val="18"/>
                <w:szCs w:val="18"/>
              </w:rPr>
            </w:pPr>
          </w:p>
        </w:tc>
      </w:tr>
      <w:tr w:rsidR="00072B73" w:rsidRPr="0065033A" w14:paraId="4804B4A1" w14:textId="77777777" w:rsidTr="00F50E19">
        <w:tc>
          <w:tcPr>
            <w:tcW w:w="8217" w:type="dxa"/>
          </w:tcPr>
          <w:p w14:paraId="3584F92D" w14:textId="77777777" w:rsidR="00072B73" w:rsidRPr="0065033A" w:rsidRDefault="00072B73" w:rsidP="00F50E19">
            <w:pPr>
              <w:ind w:right="-63"/>
              <w:rPr>
                <w:rFonts w:ascii="Verdana" w:hAnsi="Verdana"/>
                <w:sz w:val="18"/>
                <w:szCs w:val="18"/>
                <w:lang w:eastAsia="es-ES_tradnl"/>
              </w:rPr>
            </w:pPr>
            <w:r w:rsidRPr="0065033A">
              <w:rPr>
                <w:rFonts w:ascii="Verdana" w:hAnsi="Verdana"/>
                <w:sz w:val="18"/>
                <w:szCs w:val="18"/>
                <w:lang w:eastAsia="es-ES_tradnl"/>
              </w:rPr>
              <w:t xml:space="preserve">La formación específica de los operarios para que tengan en cuenta los aspectos mencionados anteriormente. </w:t>
            </w:r>
            <w:r w:rsidRPr="0065033A">
              <w:rPr>
                <w:rFonts w:ascii="Verdana" w:hAnsi="Verdana"/>
                <w:b/>
                <w:bCs/>
                <w:sz w:val="18"/>
                <w:szCs w:val="18"/>
                <w:lang w:eastAsia="es-ES_tradnl"/>
              </w:rPr>
              <w:t>1 punto</w:t>
            </w:r>
          </w:p>
        </w:tc>
        <w:tc>
          <w:tcPr>
            <w:tcW w:w="709" w:type="dxa"/>
          </w:tcPr>
          <w:p w14:paraId="495814AE" w14:textId="77777777" w:rsidR="00072B73" w:rsidRPr="0065033A" w:rsidRDefault="00072B73" w:rsidP="00F50E19">
            <w:pPr>
              <w:ind w:right="-63"/>
              <w:jc w:val="center"/>
              <w:rPr>
                <w:rFonts w:ascii="Verdana" w:hAnsi="Verdana"/>
                <w:b/>
                <w:bCs/>
                <w:sz w:val="18"/>
                <w:szCs w:val="18"/>
              </w:rPr>
            </w:pPr>
          </w:p>
        </w:tc>
        <w:tc>
          <w:tcPr>
            <w:tcW w:w="567" w:type="dxa"/>
          </w:tcPr>
          <w:p w14:paraId="531E2F2D" w14:textId="77777777" w:rsidR="00072B73" w:rsidRPr="0065033A" w:rsidRDefault="00072B73" w:rsidP="00F50E19">
            <w:pPr>
              <w:ind w:right="-63"/>
              <w:jc w:val="center"/>
              <w:rPr>
                <w:rFonts w:ascii="Verdana" w:hAnsi="Verdana"/>
                <w:b/>
                <w:bCs/>
                <w:sz w:val="18"/>
                <w:szCs w:val="18"/>
              </w:rPr>
            </w:pPr>
          </w:p>
        </w:tc>
      </w:tr>
    </w:tbl>
    <w:p w14:paraId="779251D0" w14:textId="77777777" w:rsidR="00072B73" w:rsidRPr="0065033A" w:rsidRDefault="00072B73" w:rsidP="00F50E19">
      <w:pPr>
        <w:ind w:left="1077" w:right="-63" w:firstLine="453"/>
        <w:jc w:val="center"/>
        <w:rPr>
          <w:rFonts w:ascii="Verdana" w:hAnsi="Verdana"/>
          <w:b/>
          <w:bCs/>
        </w:rPr>
      </w:pPr>
    </w:p>
    <w:p w14:paraId="737DFC05" w14:textId="77777777" w:rsidR="00072B73" w:rsidRDefault="00072B73" w:rsidP="00F50E19">
      <w:pPr>
        <w:ind w:right="565"/>
        <w:contextualSpacing/>
        <w:jc w:val="both"/>
        <w:rPr>
          <w:rFonts w:ascii="Verdana" w:hAnsi="Verdana"/>
          <w:sz w:val="20"/>
          <w:szCs w:val="20"/>
          <w:lang w:val="es-ES_tradnl" w:eastAsia="en-US"/>
        </w:rPr>
      </w:pPr>
    </w:p>
    <w:p w14:paraId="4FB66DB0" w14:textId="77777777" w:rsidR="00D71489" w:rsidRDefault="00D71489" w:rsidP="00F50E19">
      <w:pPr>
        <w:ind w:right="565"/>
        <w:contextualSpacing/>
        <w:jc w:val="both"/>
        <w:rPr>
          <w:rFonts w:ascii="Verdana" w:hAnsi="Verdana"/>
          <w:sz w:val="20"/>
          <w:szCs w:val="20"/>
          <w:lang w:val="es-ES_tradnl" w:eastAsia="en-US"/>
        </w:rPr>
      </w:pPr>
    </w:p>
    <w:p w14:paraId="64C574BF" w14:textId="77777777" w:rsidR="00D71489" w:rsidRDefault="00D71489" w:rsidP="00F50E19">
      <w:pPr>
        <w:ind w:right="565"/>
        <w:contextualSpacing/>
        <w:jc w:val="both"/>
        <w:rPr>
          <w:rFonts w:ascii="Verdana" w:hAnsi="Verdana"/>
          <w:sz w:val="20"/>
          <w:szCs w:val="20"/>
          <w:lang w:val="es-ES_tradnl" w:eastAsia="en-US"/>
        </w:rPr>
      </w:pPr>
    </w:p>
    <w:p w14:paraId="1304E908" w14:textId="77777777" w:rsidR="00D71489" w:rsidRDefault="00D71489" w:rsidP="00F50E19">
      <w:pPr>
        <w:ind w:right="565"/>
        <w:contextualSpacing/>
        <w:jc w:val="both"/>
        <w:rPr>
          <w:rFonts w:ascii="Verdana" w:hAnsi="Verdana"/>
          <w:sz w:val="20"/>
          <w:szCs w:val="20"/>
          <w:lang w:val="es-ES_tradnl" w:eastAsia="en-US"/>
        </w:rPr>
      </w:pPr>
    </w:p>
    <w:p w14:paraId="63A231FD" w14:textId="77777777" w:rsidR="00D71489" w:rsidRDefault="00D71489" w:rsidP="00F50E19">
      <w:pPr>
        <w:ind w:right="565"/>
        <w:contextualSpacing/>
        <w:jc w:val="both"/>
        <w:rPr>
          <w:rFonts w:ascii="Verdana" w:hAnsi="Verdana"/>
          <w:sz w:val="20"/>
          <w:szCs w:val="20"/>
          <w:lang w:val="es-ES_tradnl" w:eastAsia="en-US"/>
        </w:rPr>
      </w:pPr>
    </w:p>
    <w:p w14:paraId="111F98BD" w14:textId="77777777" w:rsidR="00D71489" w:rsidRDefault="00D71489" w:rsidP="00F50E19">
      <w:pPr>
        <w:ind w:right="565"/>
        <w:contextualSpacing/>
        <w:jc w:val="both"/>
        <w:rPr>
          <w:rFonts w:ascii="Verdana" w:hAnsi="Verdana"/>
          <w:sz w:val="20"/>
          <w:szCs w:val="20"/>
          <w:lang w:val="es-ES_tradnl" w:eastAsia="en-US"/>
        </w:rPr>
      </w:pPr>
    </w:p>
    <w:p w14:paraId="3E17288D" w14:textId="77777777" w:rsidR="00D71489" w:rsidRDefault="00D71489" w:rsidP="00F50E19">
      <w:pPr>
        <w:ind w:right="565"/>
        <w:contextualSpacing/>
        <w:jc w:val="both"/>
        <w:rPr>
          <w:rFonts w:ascii="Verdana" w:hAnsi="Verdana"/>
          <w:sz w:val="20"/>
          <w:szCs w:val="20"/>
          <w:lang w:val="es-ES_tradnl" w:eastAsia="en-US"/>
        </w:rPr>
      </w:pPr>
    </w:p>
    <w:p w14:paraId="2F774FFB" w14:textId="77777777" w:rsidR="00D71489" w:rsidRDefault="00D71489" w:rsidP="00F50E19">
      <w:pPr>
        <w:ind w:right="565"/>
        <w:contextualSpacing/>
        <w:jc w:val="both"/>
        <w:rPr>
          <w:rFonts w:ascii="Verdana" w:hAnsi="Verdana"/>
          <w:sz w:val="20"/>
          <w:szCs w:val="20"/>
          <w:lang w:val="es-ES_tradnl" w:eastAsia="en-US"/>
        </w:rPr>
      </w:pPr>
    </w:p>
    <w:p w14:paraId="433A4B0B" w14:textId="77777777" w:rsidR="00072B73" w:rsidRPr="0019493D" w:rsidRDefault="00072B73" w:rsidP="00F50E19">
      <w:pPr>
        <w:ind w:right="-427"/>
        <w:contextualSpacing/>
        <w:jc w:val="both"/>
        <w:rPr>
          <w:rFonts w:ascii="Verdana" w:hAnsi="Verdana"/>
          <w:sz w:val="20"/>
          <w:szCs w:val="20"/>
          <w:lang w:val="es-ES_tradnl" w:eastAsia="en-US"/>
        </w:rPr>
      </w:pPr>
      <w:r w:rsidRPr="0019493D">
        <w:rPr>
          <w:rFonts w:ascii="Verdana" w:hAnsi="Verdana"/>
          <w:sz w:val="20"/>
          <w:szCs w:val="20"/>
          <w:lang w:val="es-ES_tradnl" w:eastAsia="en-US"/>
        </w:rPr>
        <w:t>* En el caso de exención subjetiva deberá indicarse y adjuntarse documentación acreditativa.</w:t>
      </w:r>
    </w:p>
    <w:p w14:paraId="2E5DCF52" w14:textId="77777777" w:rsidR="00072B73" w:rsidRPr="0019493D" w:rsidRDefault="00072B73" w:rsidP="00F50E19">
      <w:pPr>
        <w:tabs>
          <w:tab w:val="right" w:pos="9978"/>
        </w:tabs>
        <w:ind w:left="600" w:right="141" w:hanging="400"/>
        <w:jc w:val="both"/>
        <w:rPr>
          <w:rFonts w:ascii="Verdana" w:hAnsi="Verdana" w:cs="Tahoma"/>
          <w:sz w:val="19"/>
          <w:szCs w:val="19"/>
        </w:rPr>
      </w:pPr>
    </w:p>
    <w:p w14:paraId="5FE74CF6" w14:textId="77777777" w:rsidR="00072B73" w:rsidRPr="0019493D" w:rsidRDefault="00072B73" w:rsidP="00F50E19">
      <w:pPr>
        <w:tabs>
          <w:tab w:val="right" w:pos="9978"/>
        </w:tabs>
        <w:ind w:left="600" w:right="141" w:hanging="400"/>
        <w:jc w:val="both"/>
        <w:rPr>
          <w:rFonts w:ascii="Verdana" w:hAnsi="Verdana" w:cs="Tahoma"/>
          <w:sz w:val="19"/>
          <w:szCs w:val="19"/>
        </w:rPr>
      </w:pPr>
    </w:p>
    <w:p w14:paraId="478060D8" w14:textId="77777777" w:rsidR="00072B73" w:rsidRPr="0019493D" w:rsidRDefault="00072B73" w:rsidP="00F50E19">
      <w:pPr>
        <w:ind w:right="-427"/>
        <w:rPr>
          <w:rFonts w:ascii="Verdana" w:hAnsi="Verdana" w:cs="Tahoma"/>
          <w:sz w:val="19"/>
          <w:szCs w:val="19"/>
        </w:rPr>
      </w:pPr>
      <w:bookmarkStart w:id="1057" w:name="_Toc505598255"/>
      <w:bookmarkStart w:id="1058" w:name="_Toc505598332"/>
      <w:bookmarkStart w:id="1059" w:name="_Toc505598425"/>
      <w:bookmarkStart w:id="1060" w:name="_Toc507512604"/>
      <w:bookmarkStart w:id="1061" w:name="_Toc507512905"/>
      <w:r w:rsidRPr="0019493D">
        <w:rPr>
          <w:rFonts w:ascii="Verdana" w:hAnsi="Verdana" w:cs="Tahoma"/>
          <w:sz w:val="19"/>
          <w:szCs w:val="19"/>
        </w:rPr>
        <w:t xml:space="preserve">En............................., </w:t>
      </w:r>
      <w:proofErr w:type="gramStart"/>
      <w:r w:rsidRPr="0019493D">
        <w:rPr>
          <w:rFonts w:ascii="Verdana" w:hAnsi="Verdana" w:cs="Tahoma"/>
          <w:sz w:val="19"/>
          <w:szCs w:val="19"/>
        </w:rPr>
        <w:t>a.....</w:t>
      </w:r>
      <w:proofErr w:type="gramEnd"/>
      <w:r w:rsidRPr="0019493D">
        <w:rPr>
          <w:rFonts w:ascii="Verdana" w:hAnsi="Verdana" w:cs="Tahoma"/>
          <w:sz w:val="19"/>
          <w:szCs w:val="19"/>
        </w:rPr>
        <w:t>. de....................de 20....</w:t>
      </w:r>
      <w:bookmarkEnd w:id="1057"/>
      <w:bookmarkEnd w:id="1058"/>
      <w:bookmarkEnd w:id="1059"/>
      <w:bookmarkEnd w:id="1060"/>
      <w:bookmarkEnd w:id="1061"/>
    </w:p>
    <w:p w14:paraId="23101264" w14:textId="77777777" w:rsidR="00072B73" w:rsidRPr="0019493D" w:rsidRDefault="00072B73" w:rsidP="00F50E19">
      <w:pPr>
        <w:ind w:right="-427"/>
        <w:rPr>
          <w:rFonts w:ascii="Verdana" w:hAnsi="Verdana" w:cs="Tahoma"/>
          <w:sz w:val="19"/>
          <w:szCs w:val="19"/>
        </w:rPr>
      </w:pPr>
    </w:p>
    <w:p w14:paraId="3A9E4A97" w14:textId="77777777" w:rsidR="00072B73" w:rsidRPr="0019493D" w:rsidRDefault="00072B73" w:rsidP="00F50E19">
      <w:pPr>
        <w:ind w:right="-427"/>
        <w:rPr>
          <w:rFonts w:ascii="Verdana" w:hAnsi="Verdana" w:cs="Tahoma"/>
          <w:sz w:val="19"/>
          <w:szCs w:val="19"/>
        </w:rPr>
      </w:pPr>
      <w:r w:rsidRPr="0019493D">
        <w:rPr>
          <w:rFonts w:ascii="Verdana" w:hAnsi="Verdana" w:cs="Tahoma"/>
          <w:sz w:val="19"/>
          <w:szCs w:val="19"/>
        </w:rPr>
        <w:t>Firmado</w:t>
      </w:r>
      <w:r w:rsidRPr="0019493D">
        <w:rPr>
          <w:rFonts w:ascii="Verdana" w:hAnsi="Verdana" w:cs="Tahoma"/>
          <w:sz w:val="19"/>
          <w:szCs w:val="19"/>
          <w:vertAlign w:val="superscript"/>
        </w:rPr>
        <w:footnoteReference w:id="75"/>
      </w:r>
      <w:r w:rsidRPr="0019493D">
        <w:rPr>
          <w:rFonts w:ascii="Verdana" w:hAnsi="Verdana" w:cs="Tahoma"/>
          <w:sz w:val="19"/>
          <w:szCs w:val="19"/>
        </w:rPr>
        <w:t>-</w:t>
      </w:r>
      <w:r w:rsidRPr="0019493D">
        <w:rPr>
          <w:rFonts w:ascii="Verdana" w:hAnsi="Verdana" w:cs="Tahoma"/>
          <w:sz w:val="19"/>
          <w:szCs w:val="19"/>
          <w:vertAlign w:val="superscript"/>
        </w:rPr>
        <w:footnoteReference w:id="76"/>
      </w:r>
      <w:r w:rsidRPr="0019493D">
        <w:rPr>
          <w:rFonts w:ascii="Verdana" w:hAnsi="Verdana" w:cs="Tahoma"/>
          <w:sz w:val="19"/>
          <w:szCs w:val="19"/>
        </w:rPr>
        <w:t>:</w:t>
      </w:r>
    </w:p>
    <w:p w14:paraId="65A04889" w14:textId="77777777" w:rsidR="00072B73" w:rsidRPr="0019493D" w:rsidRDefault="00072B73" w:rsidP="00F50E19">
      <w:pPr>
        <w:ind w:right="-427"/>
        <w:rPr>
          <w:rFonts w:ascii="Verdana" w:hAnsi="Verdana" w:cs="Tahoma"/>
          <w:sz w:val="18"/>
          <w:szCs w:val="18"/>
        </w:rPr>
      </w:pPr>
    </w:p>
    <w:p w14:paraId="510BAD20" w14:textId="77777777" w:rsidR="00072B73" w:rsidRDefault="00072B73" w:rsidP="00F50E19">
      <w:pPr>
        <w:ind w:right="-427"/>
        <w:rPr>
          <w:rFonts w:ascii="Verdana" w:hAnsi="Verdana" w:cs="Tahoma"/>
          <w:sz w:val="18"/>
          <w:szCs w:val="18"/>
        </w:rPr>
      </w:pPr>
    </w:p>
    <w:p w14:paraId="5BB09CBB" w14:textId="77777777" w:rsidR="00072B73" w:rsidRPr="0019493D" w:rsidRDefault="00072B73" w:rsidP="00F50E19">
      <w:pPr>
        <w:shd w:val="clear" w:color="auto" w:fill="FFFFFF"/>
        <w:ind w:right="-427"/>
        <w:jc w:val="both"/>
        <w:rPr>
          <w:rFonts w:ascii="Verdana" w:hAnsi="Verdana"/>
          <w:b/>
          <w:sz w:val="14"/>
          <w:szCs w:val="14"/>
        </w:rPr>
      </w:pPr>
      <w:r w:rsidRPr="0019493D">
        <w:rPr>
          <w:rFonts w:ascii="Verdana" w:hAnsi="Verdana"/>
          <w:b/>
          <w:sz w:val="14"/>
          <w:szCs w:val="14"/>
        </w:rPr>
        <w:t>Información básica sobre protección de datos personales.</w:t>
      </w:r>
    </w:p>
    <w:p w14:paraId="21799B49" w14:textId="77777777" w:rsidR="00072B73" w:rsidRPr="0019493D" w:rsidRDefault="00072B73" w:rsidP="00F50E19">
      <w:pPr>
        <w:shd w:val="clear" w:color="auto" w:fill="FFFFFF"/>
        <w:ind w:left="142" w:right="-427"/>
        <w:jc w:val="both"/>
        <w:rPr>
          <w:rFonts w:ascii="Verdana" w:hAnsi="Verdana"/>
          <w:sz w:val="14"/>
          <w:szCs w:val="14"/>
        </w:rPr>
      </w:pPr>
    </w:p>
    <w:p w14:paraId="514701D5" w14:textId="77777777" w:rsidR="00072B73" w:rsidRPr="0019493D" w:rsidRDefault="00072B73" w:rsidP="00F50E19">
      <w:pPr>
        <w:shd w:val="clear" w:color="auto" w:fill="FFFFFF"/>
        <w:ind w:right="-427"/>
        <w:jc w:val="both"/>
        <w:rPr>
          <w:rFonts w:ascii="Verdana" w:hAnsi="Verdana"/>
          <w:sz w:val="14"/>
          <w:szCs w:val="14"/>
        </w:rPr>
      </w:pPr>
      <w:r w:rsidRPr="0019493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9493D">
        <w:rPr>
          <w:rFonts w:ascii="Verdana" w:hAnsi="Verdana"/>
          <w:b/>
          <w:sz w:val="14"/>
          <w:szCs w:val="14"/>
        </w:rPr>
        <w:t>Gestión de la contratación</w:t>
      </w:r>
      <w:r w:rsidRPr="0019493D">
        <w:rPr>
          <w:rFonts w:ascii="Verdana" w:hAnsi="Verdana"/>
          <w:sz w:val="14"/>
          <w:szCs w:val="14"/>
        </w:rPr>
        <w:t>»:</w:t>
      </w:r>
    </w:p>
    <w:p w14:paraId="2C1E18B4" w14:textId="77777777" w:rsidR="00072B73" w:rsidRPr="0019493D" w:rsidRDefault="00072B73" w:rsidP="00F50E19">
      <w:pPr>
        <w:shd w:val="clear" w:color="auto" w:fill="FFFFFF"/>
        <w:ind w:left="142" w:right="-427"/>
        <w:jc w:val="both"/>
        <w:rPr>
          <w:rFonts w:ascii="Verdana" w:hAnsi="Verdana"/>
          <w:sz w:val="14"/>
          <w:szCs w:val="14"/>
        </w:rPr>
      </w:pPr>
    </w:p>
    <w:p w14:paraId="19A68071" w14:textId="77777777" w:rsidR="00072B73" w:rsidRPr="0019493D" w:rsidRDefault="00072B73" w:rsidP="001161DC">
      <w:pPr>
        <w:numPr>
          <w:ilvl w:val="0"/>
          <w:numId w:val="160"/>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Responsable: </w:t>
      </w:r>
      <w:r w:rsidRPr="0019493D">
        <w:rPr>
          <w:rFonts w:ascii="Verdana" w:hAnsi="Verdana"/>
          <w:sz w:val="14"/>
          <w:szCs w:val="14"/>
        </w:rPr>
        <w:t>órgano de contratación correspondiente.</w:t>
      </w:r>
    </w:p>
    <w:p w14:paraId="239A3ABB" w14:textId="77777777" w:rsidR="00072B73" w:rsidRPr="0019493D" w:rsidRDefault="00072B73" w:rsidP="001161DC">
      <w:pPr>
        <w:numPr>
          <w:ilvl w:val="0"/>
          <w:numId w:val="160"/>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Finalidad:</w:t>
      </w:r>
      <w:r w:rsidRPr="0019493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CBDCF1" w14:textId="77777777" w:rsidR="00072B73" w:rsidRPr="0019493D" w:rsidRDefault="00072B73" w:rsidP="001161DC">
      <w:pPr>
        <w:numPr>
          <w:ilvl w:val="0"/>
          <w:numId w:val="160"/>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Legitimación:</w:t>
      </w:r>
      <w:r w:rsidRPr="0019493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E7EE8E" w14:textId="77777777" w:rsidR="00072B73" w:rsidRPr="0019493D" w:rsidRDefault="00072B73" w:rsidP="001161DC">
      <w:pPr>
        <w:numPr>
          <w:ilvl w:val="0"/>
          <w:numId w:val="160"/>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Destinatarias: </w:t>
      </w:r>
      <w:r w:rsidRPr="0019493D">
        <w:rPr>
          <w:rFonts w:ascii="Verdana" w:hAnsi="Verdana"/>
          <w:sz w:val="14"/>
          <w:szCs w:val="14"/>
        </w:rPr>
        <w:t>Los datos personales podrán ser facilitados a quien ostente un interés legítimo y a la Hacienda General del País Vasco.</w:t>
      </w:r>
    </w:p>
    <w:p w14:paraId="65B791BA" w14:textId="77777777" w:rsidR="00072B73" w:rsidRPr="0019493D" w:rsidRDefault="00072B73" w:rsidP="001161DC">
      <w:pPr>
        <w:numPr>
          <w:ilvl w:val="0"/>
          <w:numId w:val="160"/>
        </w:numPr>
        <w:shd w:val="clear" w:color="auto" w:fill="FFFFFF"/>
        <w:tabs>
          <w:tab w:val="left" w:pos="142"/>
        </w:tabs>
        <w:ind w:right="-427"/>
        <w:contextualSpacing/>
        <w:jc w:val="both"/>
        <w:rPr>
          <w:rFonts w:ascii="Verdana" w:hAnsi="Verdana"/>
          <w:sz w:val="14"/>
          <w:szCs w:val="14"/>
        </w:rPr>
      </w:pPr>
      <w:r w:rsidRPr="0019493D">
        <w:rPr>
          <w:rFonts w:ascii="Verdana" w:hAnsi="Verdana"/>
          <w:b/>
          <w:sz w:val="14"/>
          <w:szCs w:val="14"/>
        </w:rPr>
        <w:t xml:space="preserve">Derechos: </w:t>
      </w:r>
      <w:r w:rsidRPr="0019493D">
        <w:rPr>
          <w:rFonts w:ascii="Verdana" w:hAnsi="Verdana"/>
          <w:sz w:val="14"/>
          <w:szCs w:val="14"/>
        </w:rPr>
        <w:t>Ud. tiene el derecho de acceso, rectificación y supresión de sus datos, así como de limitación u oposición a su tratamiento.</w:t>
      </w:r>
    </w:p>
    <w:p w14:paraId="4E5E8C19" w14:textId="77777777" w:rsidR="00072B73" w:rsidRPr="0019493D" w:rsidRDefault="00072B73" w:rsidP="00F50E19">
      <w:pPr>
        <w:shd w:val="clear" w:color="auto" w:fill="FFFFFF"/>
        <w:tabs>
          <w:tab w:val="left" w:pos="142"/>
        </w:tabs>
        <w:ind w:right="-427"/>
        <w:jc w:val="both"/>
      </w:pPr>
      <w:r w:rsidRPr="0019493D">
        <w:rPr>
          <w:rFonts w:ascii="Verdana" w:hAnsi="Verdana"/>
          <w:b/>
          <w:sz w:val="16"/>
          <w:szCs w:val="16"/>
        </w:rPr>
        <w:t>INFORMACIÓN COMPLETA EN EL ANEXO VII.1 «INFORMACIÓN ADICIONAL SOBRE PROTECCIÓN DE DATOS PERSONALES»</w:t>
      </w:r>
      <w:r w:rsidRPr="0019493D">
        <w:br w:type="page"/>
      </w:r>
    </w:p>
    <w:p w14:paraId="142A1B9B" w14:textId="0F32EAF9" w:rsidR="00AC6FCC" w:rsidRPr="005C03A2" w:rsidRDefault="00AC6FCC" w:rsidP="0094604D">
      <w:pPr>
        <w:pStyle w:val="Ttulo3"/>
        <w:ind w:left="1701" w:hanging="1701"/>
        <w:rPr>
          <w:rFonts w:eastAsia="Arial Unicode MS"/>
        </w:rPr>
      </w:pPr>
      <w:r w:rsidRPr="005C03A2">
        <w:rPr>
          <w:lang w:val="es-ES_tradnl"/>
        </w:rPr>
        <w:lastRenderedPageBreak/>
        <w:t>ANEXO V.2.</w:t>
      </w:r>
      <w:bookmarkEnd w:id="1050"/>
      <w:r w:rsidRPr="005C03A2">
        <w:rPr>
          <w:lang w:val="es-ES_tradnl"/>
        </w:rPr>
        <w:t>-</w:t>
      </w:r>
      <w:r w:rsidRPr="005C03A2">
        <w:rPr>
          <w:lang w:val="es-ES_tradnl"/>
        </w:rPr>
        <w:tab/>
      </w:r>
      <w:r w:rsidRPr="005C03A2">
        <w:rPr>
          <w:rFonts w:eastAsia="Arial Unicode MS"/>
        </w:rPr>
        <w:t>AUSENCIA DE PROHIBICIONES PARA CONTRATAR CON EL SECTOR PÚBLICO</w:t>
      </w:r>
      <w:bookmarkEnd w:id="1051"/>
      <w:bookmarkEnd w:id="1052"/>
      <w:bookmarkEnd w:id="1053"/>
      <w:bookmarkEnd w:id="1054"/>
      <w:bookmarkEnd w:id="1055"/>
      <w:bookmarkEnd w:id="1056"/>
      <w:r w:rsidRPr="005C03A2">
        <w:rPr>
          <w:rFonts w:eastAsia="Arial Unicode MS"/>
        </w:rPr>
        <w:t xml:space="preserve"> </w:t>
      </w:r>
    </w:p>
    <w:p w14:paraId="2E71C88D" w14:textId="77777777" w:rsidR="00AC6FCC" w:rsidRPr="005C03A2" w:rsidRDefault="00AC6FCC" w:rsidP="00AC6FCC">
      <w:pPr>
        <w:ind w:left="600" w:right="-427"/>
        <w:jc w:val="center"/>
        <w:rPr>
          <w:rFonts w:ascii="Verdana" w:eastAsia="Arial Unicode MS" w:hAnsi="Verdana"/>
          <w:b/>
          <w:sz w:val="19"/>
          <w:szCs w:val="19"/>
        </w:rPr>
      </w:pPr>
    </w:p>
    <w:p w14:paraId="5E278863" w14:textId="77777777" w:rsidR="00AC6FCC" w:rsidRPr="005C03A2" w:rsidRDefault="00AC6FCC" w:rsidP="00AC6FCC">
      <w:pPr>
        <w:ind w:left="600" w:right="-427"/>
        <w:jc w:val="center"/>
        <w:rPr>
          <w:rFonts w:ascii="Verdana" w:eastAsia="Arial Unicode MS" w:hAnsi="Verdana"/>
          <w:b/>
          <w:sz w:val="19"/>
          <w:szCs w:val="19"/>
        </w:rPr>
      </w:pPr>
    </w:p>
    <w:p w14:paraId="2DA81C87" w14:textId="77777777" w:rsidR="00AC6FCC" w:rsidRPr="005C03A2" w:rsidRDefault="00AC6FCC" w:rsidP="00AC6FCC">
      <w:pPr>
        <w:ind w:left="600" w:right="-427"/>
        <w:jc w:val="center"/>
        <w:rPr>
          <w:rFonts w:ascii="Verdana" w:eastAsia="Arial Unicode MS" w:hAnsi="Verdana"/>
          <w:b/>
          <w:sz w:val="19"/>
          <w:szCs w:val="19"/>
        </w:rPr>
      </w:pPr>
    </w:p>
    <w:p w14:paraId="255B235D" w14:textId="77777777" w:rsidR="00680B8C" w:rsidRPr="005C03A2" w:rsidRDefault="00AC6FCC" w:rsidP="00680B8C">
      <w:pPr>
        <w:widowControl w:val="0"/>
        <w:tabs>
          <w:tab w:val="center" w:pos="4252"/>
          <w:tab w:val="right" w:pos="8504"/>
        </w:tabs>
        <w:ind w:right="-1"/>
        <w:jc w:val="both"/>
        <w:rPr>
          <w:rFonts w:ascii="Verdana" w:hAnsi="Verdana" w:cs="Tahoma"/>
          <w:sz w:val="19"/>
          <w:szCs w:val="19"/>
        </w:rPr>
      </w:pPr>
      <w:r w:rsidRPr="005C03A2">
        <w:rPr>
          <w:rFonts w:ascii="Verdana" w:hAnsi="Verdana" w:cs="Tahoma"/>
          <w:sz w:val="19"/>
          <w:szCs w:val="19"/>
          <w:vertAlign w:val="superscript"/>
        </w:rPr>
        <w:footnoteReference w:id="77"/>
      </w:r>
      <w:r w:rsidR="00680B8C" w:rsidRPr="005C03A2">
        <w:rPr>
          <w:rFonts w:ascii="Verdana" w:hAnsi="Verdana" w:cs="Tahoma"/>
          <w:sz w:val="19"/>
          <w:szCs w:val="19"/>
        </w:rPr>
        <w:t xml:space="preserve"> D./Dña.…………………………………………………, en nombre propio o en representación de (</w:t>
      </w:r>
      <w:r w:rsidR="00680B8C" w:rsidRPr="005C03A2">
        <w:rPr>
          <w:rFonts w:ascii="Verdana" w:hAnsi="Verdana" w:cs="Tahoma"/>
          <w:color w:val="0000FF"/>
          <w:sz w:val="19"/>
          <w:szCs w:val="19"/>
        </w:rPr>
        <w:t>operadora económica</w:t>
      </w:r>
      <w:r w:rsidR="00680B8C" w:rsidRPr="005C03A2">
        <w:rPr>
          <w:rFonts w:ascii="Verdana" w:hAnsi="Verdana" w:cs="Tahoma"/>
          <w:sz w:val="19"/>
          <w:szCs w:val="19"/>
        </w:rPr>
        <w:t>) ……………………………………………, con NIF………………………(</w:t>
      </w:r>
      <w:r w:rsidR="00680B8C" w:rsidRPr="005C03A2">
        <w:rPr>
          <w:rFonts w:ascii="Verdana" w:hAnsi="Verdana" w:cs="Tahoma"/>
          <w:color w:val="0000FF"/>
          <w:sz w:val="19"/>
          <w:szCs w:val="19"/>
        </w:rPr>
        <w:t>de la operadora económica</w:t>
      </w:r>
      <w:r w:rsidR="00680B8C" w:rsidRPr="005C03A2">
        <w:rPr>
          <w:rFonts w:ascii="Verdana" w:hAnsi="Verdana" w:cs="Tahoma"/>
          <w:sz w:val="19"/>
          <w:szCs w:val="19"/>
        </w:rPr>
        <w:t>); en relación con el expediente nº ……………………</w:t>
      </w:r>
    </w:p>
    <w:p w14:paraId="23A05F66"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5C03A2" w:rsidRDefault="00AC6FCC" w:rsidP="00AC6FCC">
      <w:pPr>
        <w:ind w:right="-427"/>
        <w:jc w:val="center"/>
        <w:rPr>
          <w:rFonts w:ascii="Verdana" w:hAnsi="Verdana"/>
          <w:b/>
          <w:sz w:val="19"/>
          <w:szCs w:val="19"/>
        </w:rPr>
      </w:pPr>
      <w:bookmarkStart w:id="1062" w:name="_Toc507512607"/>
      <w:bookmarkStart w:id="1063" w:name="_Toc507512908"/>
    </w:p>
    <w:p w14:paraId="60A3BDD2" w14:textId="77777777" w:rsidR="00AC6FCC" w:rsidRPr="005C03A2" w:rsidRDefault="00AC6FCC" w:rsidP="00AC6FCC">
      <w:pPr>
        <w:ind w:right="-427"/>
        <w:jc w:val="center"/>
        <w:rPr>
          <w:rFonts w:ascii="Verdana" w:hAnsi="Verdana"/>
          <w:b/>
          <w:sz w:val="19"/>
          <w:szCs w:val="19"/>
        </w:rPr>
      </w:pPr>
      <w:r w:rsidRPr="005C03A2">
        <w:rPr>
          <w:rFonts w:ascii="Verdana" w:hAnsi="Verdana"/>
          <w:b/>
          <w:sz w:val="19"/>
          <w:szCs w:val="19"/>
        </w:rPr>
        <w:t>DECLARA:</w:t>
      </w:r>
      <w:bookmarkEnd w:id="1062"/>
      <w:bookmarkEnd w:id="1063"/>
    </w:p>
    <w:p w14:paraId="04B60519" w14:textId="77777777" w:rsidR="00AC6FCC" w:rsidRPr="005C03A2" w:rsidRDefault="00AC6FCC" w:rsidP="00AC6FCC">
      <w:pPr>
        <w:ind w:left="600" w:right="-427"/>
        <w:jc w:val="center"/>
        <w:rPr>
          <w:rFonts w:ascii="Verdana" w:eastAsia="Arial Unicode MS" w:hAnsi="Verdana" w:cs="Tahoma"/>
          <w:b/>
          <w:sz w:val="19"/>
          <w:szCs w:val="19"/>
        </w:rPr>
      </w:pPr>
    </w:p>
    <w:p w14:paraId="55EE4175" w14:textId="77777777" w:rsidR="00AC6FCC" w:rsidRPr="005C03A2"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C03A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5C03A2" w:rsidRDefault="00AC6FCC" w:rsidP="00AC6FCC">
      <w:pPr>
        <w:ind w:left="600" w:right="-427"/>
        <w:jc w:val="both"/>
        <w:rPr>
          <w:rFonts w:ascii="Verdana" w:hAnsi="Verdana"/>
          <w:sz w:val="19"/>
          <w:szCs w:val="19"/>
        </w:rPr>
      </w:pPr>
    </w:p>
    <w:p w14:paraId="58C59636" w14:textId="77777777" w:rsidR="00AC6FCC" w:rsidRPr="005C03A2" w:rsidRDefault="00AC6FCC" w:rsidP="00AC6FCC">
      <w:pPr>
        <w:ind w:left="600" w:right="-427"/>
        <w:jc w:val="both"/>
        <w:rPr>
          <w:rFonts w:ascii="Verdana" w:eastAsia="Arial Unicode MS" w:hAnsi="Verdana" w:cs="Tahoma"/>
          <w:b/>
          <w:sz w:val="19"/>
          <w:szCs w:val="19"/>
        </w:rPr>
      </w:pPr>
    </w:p>
    <w:p w14:paraId="2F207FB8" w14:textId="77777777" w:rsidR="00AC6FCC" w:rsidRPr="005C03A2" w:rsidRDefault="00AC6FCC" w:rsidP="00AC6FCC">
      <w:pPr>
        <w:ind w:left="600" w:right="-427"/>
        <w:jc w:val="both"/>
        <w:rPr>
          <w:rFonts w:ascii="Verdana" w:eastAsia="Arial Unicode MS" w:hAnsi="Verdana" w:cs="Tahoma"/>
          <w:b/>
          <w:sz w:val="19"/>
          <w:szCs w:val="19"/>
        </w:rPr>
      </w:pPr>
    </w:p>
    <w:p w14:paraId="0CD0711E" w14:textId="77777777" w:rsidR="00AC6FCC" w:rsidRPr="005C03A2" w:rsidRDefault="00AC6FCC" w:rsidP="00AC6FCC">
      <w:pPr>
        <w:ind w:left="600" w:right="-427" w:hanging="2340"/>
        <w:jc w:val="both"/>
        <w:rPr>
          <w:rFonts w:ascii="Verdana" w:hAnsi="Verdana" w:cs="Tahoma"/>
          <w:sz w:val="19"/>
          <w:szCs w:val="19"/>
        </w:rPr>
      </w:pPr>
    </w:p>
    <w:p w14:paraId="33903303" w14:textId="77777777" w:rsidR="00AC6FCC" w:rsidRPr="005C03A2" w:rsidRDefault="00AC6FCC" w:rsidP="00AC6FCC">
      <w:pPr>
        <w:ind w:left="284" w:right="-427"/>
        <w:rPr>
          <w:rFonts w:ascii="Verdana" w:hAnsi="Verdana" w:cs="Tahoma"/>
          <w:sz w:val="19"/>
          <w:szCs w:val="19"/>
        </w:rPr>
      </w:pPr>
      <w:bookmarkStart w:id="1064" w:name="_Toc507512608"/>
      <w:bookmarkStart w:id="1065" w:name="_Toc507512909"/>
      <w:r w:rsidRPr="005C03A2">
        <w:rPr>
          <w:rFonts w:ascii="Verdana" w:hAnsi="Verdana" w:cs="Tahoma"/>
          <w:sz w:val="19"/>
          <w:szCs w:val="19"/>
        </w:rPr>
        <w:t>En............................., a..... de....................de 20....</w:t>
      </w:r>
      <w:bookmarkEnd w:id="1064"/>
      <w:bookmarkEnd w:id="1065"/>
    </w:p>
    <w:p w14:paraId="3E01CCE3" w14:textId="77777777" w:rsidR="00AC6FCC" w:rsidRPr="005C03A2" w:rsidRDefault="00AC6FCC" w:rsidP="00AC6FCC">
      <w:pPr>
        <w:ind w:left="284" w:right="-427"/>
        <w:rPr>
          <w:rFonts w:ascii="Verdana" w:hAnsi="Verdana" w:cs="Tahoma"/>
          <w:sz w:val="19"/>
          <w:szCs w:val="19"/>
        </w:rPr>
      </w:pPr>
    </w:p>
    <w:p w14:paraId="661DEF4A" w14:textId="77777777" w:rsidR="00AC6FCC" w:rsidRPr="005C03A2" w:rsidRDefault="00AC6FCC" w:rsidP="00AC6FCC">
      <w:pPr>
        <w:ind w:left="284" w:right="-427"/>
        <w:rPr>
          <w:rFonts w:ascii="Verdana" w:hAnsi="Verdana" w:cs="Tahoma"/>
          <w:sz w:val="19"/>
          <w:szCs w:val="19"/>
        </w:rPr>
      </w:pPr>
    </w:p>
    <w:p w14:paraId="2571C705" w14:textId="77777777" w:rsidR="00AC6FCC" w:rsidRPr="005C03A2" w:rsidRDefault="00AC6FCC" w:rsidP="00AC6FCC">
      <w:pPr>
        <w:ind w:left="284" w:right="-427"/>
        <w:rPr>
          <w:rFonts w:ascii="Verdana" w:hAnsi="Verdana" w:cs="Tahoma"/>
          <w:sz w:val="19"/>
          <w:szCs w:val="19"/>
        </w:rPr>
      </w:pPr>
    </w:p>
    <w:p w14:paraId="18ECDC31" w14:textId="77777777" w:rsidR="00AC6FCC" w:rsidRPr="005C03A2" w:rsidRDefault="00AC6FCC" w:rsidP="00AC6FCC">
      <w:pPr>
        <w:ind w:left="284" w:right="-427"/>
        <w:rPr>
          <w:rFonts w:ascii="Verdana" w:hAnsi="Verdana" w:cs="Tahoma"/>
          <w:sz w:val="19"/>
          <w:szCs w:val="19"/>
        </w:rPr>
      </w:pPr>
      <w:r w:rsidRPr="005C03A2">
        <w:rPr>
          <w:rFonts w:ascii="Verdana" w:hAnsi="Verdana" w:cs="Tahoma"/>
          <w:sz w:val="19"/>
          <w:szCs w:val="19"/>
        </w:rPr>
        <w:t>Firmado:</w:t>
      </w:r>
    </w:p>
    <w:p w14:paraId="51C80151" w14:textId="77777777" w:rsidR="00AC6FCC" w:rsidRPr="005C03A2" w:rsidRDefault="00AC6FCC" w:rsidP="00AC6FCC">
      <w:pPr>
        <w:ind w:left="284" w:right="-427"/>
        <w:rPr>
          <w:rFonts w:ascii="Verdana" w:hAnsi="Verdana" w:cs="Tahoma"/>
          <w:sz w:val="19"/>
          <w:szCs w:val="19"/>
        </w:rPr>
      </w:pPr>
    </w:p>
    <w:p w14:paraId="00E75F24" w14:textId="77777777" w:rsidR="00AC6FCC" w:rsidRPr="005C03A2" w:rsidRDefault="00AC6FCC" w:rsidP="00AC6FCC">
      <w:pPr>
        <w:ind w:left="284" w:right="-427"/>
        <w:rPr>
          <w:rFonts w:ascii="Verdana" w:hAnsi="Verdana" w:cs="Tahoma"/>
          <w:sz w:val="19"/>
          <w:szCs w:val="19"/>
        </w:rPr>
      </w:pPr>
    </w:p>
    <w:p w14:paraId="47398BF8" w14:textId="77777777" w:rsidR="00AC6FCC" w:rsidRPr="005C03A2" w:rsidRDefault="00AC6FCC" w:rsidP="00AC6FCC">
      <w:pPr>
        <w:ind w:left="284" w:right="-427"/>
        <w:rPr>
          <w:rFonts w:ascii="Verdana" w:hAnsi="Verdana" w:cs="Tahoma"/>
          <w:sz w:val="19"/>
          <w:szCs w:val="19"/>
        </w:rPr>
      </w:pPr>
    </w:p>
    <w:p w14:paraId="09F6D1F4" w14:textId="6A8EE8E2" w:rsidR="00AC6FCC" w:rsidRPr="005C03A2" w:rsidRDefault="00AC6FCC" w:rsidP="4E50904B">
      <w:pPr>
        <w:ind w:left="284" w:right="-427"/>
        <w:rPr>
          <w:rFonts w:ascii="Verdana" w:hAnsi="Verdana" w:cs="Tahoma"/>
          <w:sz w:val="19"/>
          <w:szCs w:val="19"/>
        </w:rPr>
      </w:pPr>
    </w:p>
    <w:p w14:paraId="5CE13071" w14:textId="77777777" w:rsidR="00AC6FCC" w:rsidRPr="005C03A2" w:rsidRDefault="00AC6FCC" w:rsidP="00AC6FCC">
      <w:pPr>
        <w:ind w:left="284" w:right="-427"/>
        <w:rPr>
          <w:rFonts w:ascii="Verdana" w:hAnsi="Verdana" w:cs="Tahoma"/>
          <w:sz w:val="19"/>
          <w:szCs w:val="19"/>
        </w:rPr>
      </w:pPr>
    </w:p>
    <w:p w14:paraId="460C55BA" w14:textId="77777777" w:rsidR="00AC6FCC" w:rsidRPr="005C03A2" w:rsidRDefault="00AC6FCC" w:rsidP="00AC6FCC">
      <w:pPr>
        <w:tabs>
          <w:tab w:val="left" w:pos="9436"/>
        </w:tabs>
        <w:ind w:left="600" w:right="-427"/>
        <w:jc w:val="center"/>
        <w:rPr>
          <w:rFonts w:ascii="Tahoma" w:hAnsi="Tahoma" w:cs="Tahoma"/>
          <w:lang w:val="es-ES_tradnl"/>
        </w:rPr>
      </w:pPr>
    </w:p>
    <w:p w14:paraId="6241A6B2"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0BA4EA9C" w14:textId="77777777" w:rsidR="00AC6FCC" w:rsidRPr="005C03A2" w:rsidRDefault="00AC6FCC" w:rsidP="00AC6FCC">
      <w:pPr>
        <w:shd w:val="clear" w:color="auto" w:fill="FFFFFF"/>
        <w:ind w:left="142" w:right="-427"/>
        <w:jc w:val="both"/>
        <w:rPr>
          <w:rFonts w:ascii="Verdana" w:hAnsi="Verdana"/>
          <w:sz w:val="14"/>
          <w:szCs w:val="14"/>
        </w:rPr>
      </w:pPr>
    </w:p>
    <w:p w14:paraId="50C92462"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4F85A8E7" w14:textId="77777777" w:rsidR="00AC6FCC" w:rsidRPr="005C03A2" w:rsidRDefault="00AC6FCC" w:rsidP="00AC6FCC">
      <w:pPr>
        <w:shd w:val="clear" w:color="auto" w:fill="FFFFFF"/>
        <w:ind w:left="142" w:right="-427"/>
        <w:jc w:val="both"/>
        <w:rPr>
          <w:rFonts w:ascii="Verdana" w:hAnsi="Verdana"/>
          <w:sz w:val="14"/>
          <w:szCs w:val="14"/>
        </w:rPr>
      </w:pPr>
    </w:p>
    <w:p w14:paraId="55AD95EF" w14:textId="77777777" w:rsidR="00AC6FCC" w:rsidRPr="005C03A2" w:rsidRDefault="00AC6FCC" w:rsidP="001161DC">
      <w:pPr>
        <w:numPr>
          <w:ilvl w:val="0"/>
          <w:numId w:val="11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F5DE0DD" w14:textId="77777777" w:rsidR="00AC6FCC" w:rsidRPr="005C03A2" w:rsidRDefault="00AC6FCC" w:rsidP="001161DC">
      <w:pPr>
        <w:numPr>
          <w:ilvl w:val="0"/>
          <w:numId w:val="11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5C03A2" w:rsidRDefault="00AC6FCC" w:rsidP="001161DC">
      <w:pPr>
        <w:numPr>
          <w:ilvl w:val="0"/>
          <w:numId w:val="11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5C03A2" w:rsidRDefault="00AC6FCC" w:rsidP="001161DC">
      <w:pPr>
        <w:numPr>
          <w:ilvl w:val="0"/>
          <w:numId w:val="11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149C8F2D" w14:textId="77777777" w:rsidR="00AC6FCC" w:rsidRPr="005C03A2" w:rsidRDefault="00AC6FCC" w:rsidP="001161DC">
      <w:pPr>
        <w:numPr>
          <w:ilvl w:val="0"/>
          <w:numId w:val="11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552D79CD" w14:textId="77777777" w:rsidR="00AC6FCC" w:rsidRPr="005C03A2"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5C03A2" w:rsidRDefault="00AC6FCC" w:rsidP="00AC6FCC">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F594EEE" w14:textId="0EE65898" w:rsidR="00AC6FCC" w:rsidRPr="005C03A2" w:rsidRDefault="00AC6FCC" w:rsidP="0094604D">
      <w:pPr>
        <w:pStyle w:val="Ttulo3"/>
        <w:ind w:left="1701" w:hanging="1701"/>
        <w:rPr>
          <w:i/>
          <w:color w:val="000000"/>
        </w:rPr>
      </w:pPr>
      <w:r w:rsidRPr="005C03A2">
        <w:rPr>
          <w:rFonts w:eastAsia="Arial Unicode MS" w:cs="Tahoma"/>
          <w:sz w:val="20"/>
          <w:szCs w:val="20"/>
        </w:rPr>
        <w:br w:type="page"/>
      </w:r>
      <w:bookmarkStart w:id="1066" w:name="AnexoV3"/>
      <w:bookmarkStart w:id="1067" w:name="_Toc33530877"/>
      <w:bookmarkStart w:id="1068" w:name="_Toc38387848"/>
      <w:bookmarkStart w:id="1069" w:name="_Toc39127515"/>
      <w:bookmarkStart w:id="1070" w:name="_Toc40872939"/>
      <w:bookmarkStart w:id="1071" w:name="_Toc48118087"/>
      <w:bookmarkStart w:id="1072" w:name="_Toc215044399"/>
      <w:r w:rsidR="0065202F" w:rsidRPr="005C03A2">
        <w:rPr>
          <w:lang w:val="es-ES_tradnl"/>
        </w:rPr>
        <w:lastRenderedPageBreak/>
        <w:t>ANEXO V.</w:t>
      </w:r>
      <w:r w:rsidRPr="005C03A2">
        <w:rPr>
          <w:lang w:val="es-ES_tradnl"/>
        </w:rPr>
        <w:t>3.-</w:t>
      </w:r>
      <w:r w:rsidRPr="005C03A2">
        <w:rPr>
          <w:lang w:val="es-ES_tradnl"/>
        </w:rPr>
        <w:tab/>
      </w:r>
      <w:bookmarkEnd w:id="1066"/>
      <w:r w:rsidRPr="005C03A2">
        <w:rPr>
          <w:lang w:val="es-ES_tradnl"/>
        </w:rPr>
        <w:t>MODELO DE AVAL BANCARIO</w:t>
      </w:r>
      <w:bookmarkEnd w:id="1067"/>
      <w:bookmarkEnd w:id="1068"/>
      <w:bookmarkEnd w:id="1069"/>
      <w:bookmarkEnd w:id="1070"/>
      <w:bookmarkEnd w:id="1071"/>
      <w:bookmarkEnd w:id="1072"/>
    </w:p>
    <w:p w14:paraId="1035C480" w14:textId="77777777" w:rsidR="00AC6FCC" w:rsidRPr="005C03A2" w:rsidRDefault="00AC6FCC" w:rsidP="00AC6FCC">
      <w:pPr>
        <w:autoSpaceDE w:val="0"/>
        <w:autoSpaceDN w:val="0"/>
        <w:adjustRightInd w:val="0"/>
        <w:ind w:left="600" w:right="-427"/>
        <w:jc w:val="center"/>
        <w:rPr>
          <w:color w:val="000000"/>
          <w:sz w:val="19"/>
          <w:szCs w:val="19"/>
        </w:rPr>
      </w:pPr>
    </w:p>
    <w:p w14:paraId="79C01346" w14:textId="77777777" w:rsidR="00AC6FCC" w:rsidRPr="005C03A2" w:rsidRDefault="00AC6FCC" w:rsidP="00AC6FCC">
      <w:pPr>
        <w:autoSpaceDE w:val="0"/>
        <w:autoSpaceDN w:val="0"/>
        <w:adjustRightInd w:val="0"/>
        <w:ind w:left="600" w:right="-427"/>
        <w:jc w:val="center"/>
        <w:rPr>
          <w:color w:val="000000"/>
          <w:sz w:val="19"/>
          <w:szCs w:val="19"/>
        </w:rPr>
      </w:pPr>
    </w:p>
    <w:p w14:paraId="58B06E26"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La entidad (</w:t>
      </w:r>
      <w:r w:rsidRPr="005C03A2">
        <w:rPr>
          <w:rFonts w:ascii="Verdana" w:hAnsi="Verdana"/>
          <w:color w:val="0000FF"/>
          <w:sz w:val="19"/>
          <w:szCs w:val="19"/>
        </w:rPr>
        <w:t>razón social de la entidad de crédito o sociedad de garantía recíproca</w:t>
      </w:r>
      <w:r w:rsidRPr="005C03A2">
        <w:rPr>
          <w:rFonts w:ascii="Verdana" w:hAnsi="Verdana"/>
          <w:color w:val="000000"/>
          <w:sz w:val="19"/>
          <w:szCs w:val="19"/>
        </w:rPr>
        <w:t>), NIF, con domicilio (</w:t>
      </w:r>
      <w:r w:rsidRPr="005C03A2">
        <w:rPr>
          <w:rFonts w:ascii="Verdana" w:hAnsi="Verdana"/>
          <w:color w:val="0000FF"/>
          <w:sz w:val="19"/>
          <w:szCs w:val="19"/>
        </w:rPr>
        <w:t>a efectos de notificaciones y requerimientos</w:t>
      </w:r>
      <w:r w:rsidRPr="005C03A2">
        <w:rPr>
          <w:rFonts w:ascii="Verdana" w:hAnsi="Verdana"/>
          <w:color w:val="000000"/>
          <w:sz w:val="19"/>
          <w:szCs w:val="19"/>
        </w:rPr>
        <w:t>) en la calle/plaza/avenida, código postal, localidad, y en su nombre (</w:t>
      </w:r>
      <w:r w:rsidRPr="005C03A2">
        <w:rPr>
          <w:rFonts w:ascii="Verdana" w:hAnsi="Verdana"/>
          <w:color w:val="0000FF"/>
          <w:sz w:val="19"/>
          <w:szCs w:val="19"/>
        </w:rPr>
        <w:t>nombre y apellidos de los apoderados</w:t>
      </w:r>
      <w:r w:rsidRPr="005C03A2">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5C03A2" w:rsidRDefault="00AC6FCC" w:rsidP="00AC6FCC">
      <w:pPr>
        <w:autoSpaceDE w:val="0"/>
        <w:autoSpaceDN w:val="0"/>
        <w:adjustRightInd w:val="0"/>
        <w:ind w:right="-427"/>
        <w:jc w:val="center"/>
        <w:rPr>
          <w:rFonts w:ascii="Verdana" w:hAnsi="Verdana"/>
          <w:b/>
          <w:color w:val="000000"/>
          <w:sz w:val="19"/>
          <w:szCs w:val="19"/>
        </w:rPr>
      </w:pPr>
      <w:r w:rsidRPr="005C03A2">
        <w:rPr>
          <w:rFonts w:ascii="Verdana" w:hAnsi="Verdana"/>
          <w:b/>
          <w:color w:val="000000"/>
          <w:sz w:val="19"/>
          <w:szCs w:val="19"/>
        </w:rPr>
        <w:t xml:space="preserve">AVALA </w:t>
      </w:r>
    </w:p>
    <w:p w14:paraId="66771D39"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5C03A2" w:rsidRDefault="00AC6FCC" w:rsidP="00AC6FCC">
      <w:pPr>
        <w:autoSpaceDE w:val="0"/>
        <w:autoSpaceDN w:val="0"/>
        <w:adjustRightInd w:val="0"/>
        <w:ind w:right="-427"/>
        <w:jc w:val="both"/>
        <w:rPr>
          <w:rFonts w:ascii="Verdana" w:hAnsi="Verdana"/>
          <w:sz w:val="19"/>
          <w:szCs w:val="19"/>
        </w:rPr>
      </w:pPr>
      <w:r w:rsidRPr="005C03A2">
        <w:rPr>
          <w:rFonts w:ascii="Verdana" w:hAnsi="Verdana"/>
          <w:color w:val="000000"/>
          <w:sz w:val="19"/>
          <w:szCs w:val="19"/>
        </w:rPr>
        <w:t xml:space="preserve">a </w:t>
      </w:r>
      <w:r w:rsidRPr="005C03A2">
        <w:rPr>
          <w:rFonts w:ascii="Verdana" w:hAnsi="Verdana"/>
          <w:sz w:val="19"/>
          <w:szCs w:val="19"/>
        </w:rPr>
        <w:t>(</w:t>
      </w:r>
      <w:r w:rsidRPr="005C03A2">
        <w:rPr>
          <w:rFonts w:ascii="Verdana" w:hAnsi="Verdana"/>
          <w:color w:val="0000FF"/>
          <w:sz w:val="19"/>
          <w:szCs w:val="19"/>
        </w:rPr>
        <w:t>nombre y apellidos o razón social del avalado</w:t>
      </w:r>
      <w:r w:rsidRPr="005C03A2">
        <w:rPr>
          <w:rFonts w:ascii="Verdana" w:hAnsi="Verdana"/>
          <w:sz w:val="19"/>
          <w:szCs w:val="19"/>
        </w:rPr>
        <w:t>),</w:t>
      </w:r>
      <w:r w:rsidRPr="005C03A2">
        <w:rPr>
          <w:rFonts w:ascii="Verdana" w:hAnsi="Verdana"/>
          <w:color w:val="000000"/>
          <w:sz w:val="19"/>
          <w:szCs w:val="19"/>
        </w:rPr>
        <w:t xml:space="preserve"> </w:t>
      </w:r>
      <w:r w:rsidRPr="005C03A2">
        <w:rPr>
          <w:rFonts w:ascii="Verdana" w:hAnsi="Verdana"/>
          <w:sz w:val="19"/>
          <w:szCs w:val="19"/>
        </w:rPr>
        <w:t>NIF</w:t>
      </w:r>
      <w:r w:rsidRPr="005C03A2">
        <w:rPr>
          <w:rFonts w:ascii="Verdana" w:hAnsi="Verdana"/>
          <w:color w:val="000000"/>
          <w:sz w:val="19"/>
          <w:szCs w:val="19"/>
        </w:rPr>
        <w:t xml:space="preserve"> …………………</w:t>
      </w:r>
      <w:r w:rsidRPr="005C03A2">
        <w:rPr>
          <w:rFonts w:ascii="Verdana" w:hAnsi="Verdana"/>
          <w:sz w:val="19"/>
          <w:szCs w:val="19"/>
        </w:rPr>
        <w:t xml:space="preserve">, </w:t>
      </w:r>
      <w:r w:rsidRPr="005C03A2">
        <w:rPr>
          <w:rFonts w:ascii="Verdana" w:hAnsi="Verdana"/>
          <w:color w:val="000000"/>
          <w:sz w:val="19"/>
          <w:szCs w:val="19"/>
        </w:rPr>
        <w:t xml:space="preserve">en virtud de </w:t>
      </w:r>
      <w:r w:rsidRPr="005C03A2">
        <w:rPr>
          <w:rFonts w:ascii="Verdana" w:hAnsi="Verdana"/>
          <w:sz w:val="19"/>
          <w:szCs w:val="19"/>
        </w:rPr>
        <w:t>lo dispuesto por el artículo 107 de la Ley de Contratos del Sector Público para responder de las obligaciones recogidas en el artículo 110 de la Ley de Contratos del Sector Público</w:t>
      </w:r>
      <w:r w:rsidRPr="005C03A2">
        <w:rPr>
          <w:rFonts w:ascii="Verdana" w:hAnsi="Verdana"/>
          <w:color w:val="000000"/>
          <w:sz w:val="19"/>
          <w:szCs w:val="19"/>
        </w:rPr>
        <w:t xml:space="preserve"> en relación con el </w:t>
      </w:r>
      <w:r w:rsidRPr="005C03A2">
        <w:rPr>
          <w:rFonts w:ascii="Verdana" w:hAnsi="Verdana"/>
          <w:sz w:val="19"/>
          <w:szCs w:val="19"/>
        </w:rPr>
        <w:t xml:space="preserve">contrato </w:t>
      </w:r>
      <w:r w:rsidRPr="005C03A2">
        <w:rPr>
          <w:rFonts w:ascii="Verdana" w:hAnsi="Verdana" w:cs="Tahoma"/>
          <w:sz w:val="19"/>
          <w:szCs w:val="19"/>
        </w:rPr>
        <w:t>(</w:t>
      </w:r>
      <w:r w:rsidRPr="005C03A2">
        <w:rPr>
          <w:rFonts w:ascii="Verdana" w:hAnsi="Verdana" w:cs="Tahoma"/>
          <w:color w:val="0000FF"/>
          <w:sz w:val="19"/>
          <w:szCs w:val="19"/>
        </w:rPr>
        <w:t>indicar objeto del contrato y número de expediente</w:t>
      </w:r>
      <w:r w:rsidRPr="005C03A2">
        <w:rPr>
          <w:rFonts w:ascii="Verdana" w:hAnsi="Verdana" w:cs="Tahoma"/>
          <w:sz w:val="19"/>
          <w:szCs w:val="19"/>
        </w:rPr>
        <w:t>)</w:t>
      </w:r>
      <w:r w:rsidRPr="005C03A2">
        <w:rPr>
          <w:rFonts w:ascii="Verdana" w:hAnsi="Verdana"/>
          <w:sz w:val="19"/>
          <w:szCs w:val="19"/>
        </w:rPr>
        <w:t xml:space="preserve">, ante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 xml:space="preserve">) </w:t>
      </w:r>
      <w:r w:rsidRPr="005C03A2">
        <w:rPr>
          <w:rFonts w:ascii="Verdana" w:hAnsi="Verdana"/>
          <w:sz w:val="19"/>
          <w:szCs w:val="19"/>
        </w:rPr>
        <w:t xml:space="preserve">con </w:t>
      </w:r>
      <w:r w:rsidRPr="005C03A2">
        <w:rPr>
          <w:rFonts w:ascii="Verdana" w:hAnsi="Verdana"/>
          <w:b/>
          <w:sz w:val="19"/>
          <w:szCs w:val="19"/>
        </w:rPr>
        <w:t xml:space="preserve">NIF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por importe de (</w:t>
      </w:r>
      <w:r w:rsidRPr="005C03A2">
        <w:rPr>
          <w:rFonts w:ascii="Verdana" w:hAnsi="Verdana"/>
          <w:color w:val="0000FF"/>
          <w:sz w:val="19"/>
          <w:szCs w:val="19"/>
        </w:rPr>
        <w:t>indicar en letra y número</w:t>
      </w:r>
      <w:r w:rsidRPr="005C03A2">
        <w:rPr>
          <w:rFonts w:ascii="Verdana" w:hAnsi="Verdana"/>
          <w:sz w:val="19"/>
          <w:szCs w:val="19"/>
        </w:rPr>
        <w:t>), en concepto de garantía definitiva.</w:t>
      </w:r>
    </w:p>
    <w:p w14:paraId="0566B63F"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C03A2">
        <w:rPr>
          <w:rFonts w:ascii="Verdana" w:hAnsi="Verdana"/>
          <w:b/>
          <w:color w:val="000000"/>
          <w:sz w:val="19"/>
          <w:szCs w:val="19"/>
        </w:rPr>
        <w:t>Tesorería General del País Vasco</w:t>
      </w:r>
      <w:r w:rsidRPr="005C03A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 xml:space="preserve">El presente aval estará en vigor hasta que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(Lugar y fecha) </w:t>
      </w:r>
    </w:p>
    <w:p w14:paraId="6D341969"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(Razón social de la entidad) </w:t>
      </w:r>
    </w:p>
    <w:p w14:paraId="02BFC3DD"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(Firma de los apoderados) </w:t>
      </w:r>
    </w:p>
    <w:p w14:paraId="11C9AC5C" w14:textId="77777777" w:rsidR="00AC6FCC" w:rsidRPr="005C03A2" w:rsidRDefault="00AC6FCC" w:rsidP="00AC6FCC">
      <w:pPr>
        <w:ind w:right="-427"/>
        <w:jc w:val="center"/>
        <w:rPr>
          <w:rFonts w:ascii="Verdana" w:eastAsia="Arial Unicode MS" w:hAnsi="Verdana" w:cs="Tahoma"/>
          <w:b/>
          <w:sz w:val="19"/>
          <w:szCs w:val="19"/>
        </w:rPr>
      </w:pPr>
    </w:p>
    <w:p w14:paraId="00E60C50" w14:textId="77777777" w:rsidR="00AC6FCC" w:rsidRPr="005C03A2" w:rsidRDefault="00AC6FCC" w:rsidP="00AC6FCC">
      <w:pPr>
        <w:ind w:right="-427"/>
        <w:jc w:val="center"/>
        <w:rPr>
          <w:rFonts w:ascii="Verdana" w:eastAsia="Arial Unicode MS" w:hAnsi="Verdana" w:cs="Tahoma"/>
          <w:b/>
          <w:sz w:val="19"/>
          <w:szCs w:val="19"/>
        </w:rPr>
      </w:pPr>
    </w:p>
    <w:p w14:paraId="1472F6BD" w14:textId="77777777" w:rsidR="00AC6FCC" w:rsidRPr="005C03A2" w:rsidRDefault="00AC6FCC" w:rsidP="00AC6FCC">
      <w:pPr>
        <w:ind w:right="-427"/>
        <w:jc w:val="center"/>
        <w:rPr>
          <w:rFonts w:ascii="Verdana" w:eastAsia="Arial Unicode MS" w:hAnsi="Verdana" w:cs="Tahoma"/>
          <w:b/>
          <w:sz w:val="19"/>
          <w:szCs w:val="19"/>
        </w:rPr>
      </w:pPr>
    </w:p>
    <w:p w14:paraId="19706171" w14:textId="77777777" w:rsidR="00AC6FCC" w:rsidRPr="005C03A2" w:rsidRDefault="00AC6FCC" w:rsidP="00AC6FCC">
      <w:pPr>
        <w:ind w:right="-427"/>
        <w:jc w:val="center"/>
        <w:rPr>
          <w:rFonts w:ascii="Verdana" w:eastAsia="Arial Unicode MS" w:hAnsi="Verdana" w:cs="Tahoma"/>
          <w:b/>
          <w:sz w:val="19"/>
          <w:szCs w:val="19"/>
        </w:rPr>
      </w:pPr>
    </w:p>
    <w:p w14:paraId="0756F48C"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C03A2">
        <w:rPr>
          <w:rFonts w:ascii="Verdana" w:hAnsi="Verdana"/>
          <w:color w:val="000000"/>
          <w:sz w:val="19"/>
          <w:szCs w:val="19"/>
          <w:lang w:val="es-ES_tradnl" w:eastAsia="es-ES_tradnl"/>
        </w:rPr>
        <w:t xml:space="preserve">Provincia </w:t>
      </w:r>
      <w:r w:rsidRPr="005C03A2">
        <w:rPr>
          <w:rFonts w:ascii="Verdana" w:hAnsi="Verdana"/>
          <w:color w:val="000000"/>
          <w:sz w:val="19"/>
          <w:szCs w:val="19"/>
          <w:lang w:val="es-ES_tradnl" w:eastAsia="es-ES_tradnl"/>
        </w:rPr>
        <w:tab/>
        <w:t xml:space="preserve">Fecha </w:t>
      </w:r>
      <w:r w:rsidRPr="005C03A2">
        <w:rPr>
          <w:rFonts w:ascii="Verdana" w:hAnsi="Verdana"/>
          <w:color w:val="000000"/>
          <w:sz w:val="19"/>
          <w:szCs w:val="19"/>
          <w:lang w:val="es-ES_tradnl" w:eastAsia="es-ES_tradnl"/>
        </w:rPr>
        <w:tab/>
        <w:t xml:space="preserve">Número o código </w:t>
      </w:r>
    </w:p>
    <w:p w14:paraId="78F0BF33"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5C03A2"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5C03A2" w:rsidRDefault="00AC6FCC" w:rsidP="00AC6FCC">
      <w:pPr>
        <w:autoSpaceDE w:val="0"/>
        <w:autoSpaceDN w:val="0"/>
        <w:adjustRightInd w:val="0"/>
        <w:ind w:left="600" w:right="-427"/>
        <w:jc w:val="center"/>
        <w:rPr>
          <w:rFonts w:ascii="Verdana" w:hAnsi="Verdana"/>
          <w:b/>
          <w:caps/>
          <w:color w:val="000000"/>
          <w:sz w:val="20"/>
          <w:szCs w:val="20"/>
        </w:rPr>
        <w:sectPr w:rsidR="00AC6FCC" w:rsidRPr="005C03A2"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3E4894DE" w14:textId="77777777" w:rsidR="00AC6FCC" w:rsidRPr="005C03A2" w:rsidRDefault="00AC6FCC" w:rsidP="00AC6FCC">
      <w:pPr>
        <w:keepLines/>
        <w:spacing w:line="280" w:lineRule="atLeast"/>
        <w:ind w:right="-427"/>
        <w:jc w:val="center"/>
        <w:rPr>
          <w:rFonts w:ascii="Verdana" w:hAnsi="Verdana"/>
          <w:b/>
          <w:sz w:val="19"/>
          <w:szCs w:val="19"/>
          <w:lang w:val="x-none" w:eastAsia="x-none"/>
        </w:rPr>
      </w:pPr>
      <w:r w:rsidRPr="005C03A2">
        <w:rPr>
          <w:rFonts w:ascii="Verdana" w:hAnsi="Verdana"/>
          <w:b/>
          <w:sz w:val="19"/>
          <w:szCs w:val="19"/>
          <w:lang w:val="x-none" w:eastAsia="x-none"/>
        </w:rPr>
        <w:lastRenderedPageBreak/>
        <w:t>MODELO DE AVAL BANCARIO</w:t>
      </w:r>
    </w:p>
    <w:p w14:paraId="0183CB1D" w14:textId="77777777" w:rsidR="00AC6FCC" w:rsidRPr="005C03A2" w:rsidRDefault="00AC6FCC" w:rsidP="00AC6FCC">
      <w:pPr>
        <w:keepLines/>
        <w:spacing w:line="280" w:lineRule="atLeast"/>
        <w:ind w:right="-427"/>
        <w:jc w:val="center"/>
        <w:rPr>
          <w:rFonts w:ascii="Verdana" w:hAnsi="Verdana"/>
          <w:b/>
          <w:sz w:val="19"/>
          <w:szCs w:val="19"/>
          <w:lang w:val="x-none" w:eastAsia="x-none"/>
        </w:rPr>
      </w:pPr>
      <w:r w:rsidRPr="005C03A2">
        <w:rPr>
          <w:rFonts w:ascii="Verdana" w:hAnsi="Verdana"/>
          <w:b/>
          <w:sz w:val="19"/>
          <w:szCs w:val="19"/>
          <w:lang w:val="x-none" w:eastAsia="x-none"/>
        </w:rPr>
        <w:t>UTE</w:t>
      </w:r>
    </w:p>
    <w:p w14:paraId="3813CF6F" w14:textId="77777777" w:rsidR="00AC6FCC" w:rsidRPr="005C03A2" w:rsidRDefault="00AC6FCC" w:rsidP="00AC6FCC">
      <w:pPr>
        <w:autoSpaceDE w:val="0"/>
        <w:autoSpaceDN w:val="0"/>
        <w:adjustRightInd w:val="0"/>
        <w:ind w:left="600" w:right="-427"/>
        <w:jc w:val="center"/>
        <w:rPr>
          <w:color w:val="000000"/>
          <w:sz w:val="19"/>
          <w:szCs w:val="19"/>
        </w:rPr>
      </w:pPr>
    </w:p>
    <w:p w14:paraId="6B099C21" w14:textId="77777777" w:rsidR="00AC6FCC" w:rsidRPr="005C03A2" w:rsidRDefault="00AC6FCC" w:rsidP="00AC6FCC">
      <w:pPr>
        <w:autoSpaceDE w:val="0"/>
        <w:autoSpaceDN w:val="0"/>
        <w:adjustRightInd w:val="0"/>
        <w:ind w:left="600" w:right="-427"/>
        <w:jc w:val="center"/>
        <w:rPr>
          <w:color w:val="000000"/>
          <w:sz w:val="19"/>
          <w:szCs w:val="19"/>
        </w:rPr>
      </w:pPr>
    </w:p>
    <w:p w14:paraId="6AB79C3D" w14:textId="77777777" w:rsidR="00AC6FCC" w:rsidRPr="005C03A2" w:rsidRDefault="00AC6FCC" w:rsidP="00AC6FCC">
      <w:pPr>
        <w:autoSpaceDE w:val="0"/>
        <w:autoSpaceDN w:val="0"/>
        <w:adjustRightInd w:val="0"/>
        <w:ind w:left="284" w:right="-427"/>
        <w:jc w:val="center"/>
        <w:rPr>
          <w:color w:val="000000"/>
          <w:sz w:val="19"/>
          <w:szCs w:val="19"/>
        </w:rPr>
      </w:pPr>
    </w:p>
    <w:p w14:paraId="20F1D2EA"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La entidad (</w:t>
      </w:r>
      <w:r w:rsidRPr="005C03A2">
        <w:rPr>
          <w:rFonts w:ascii="Verdana" w:hAnsi="Verdana"/>
          <w:color w:val="0000FF"/>
          <w:sz w:val="19"/>
          <w:szCs w:val="19"/>
        </w:rPr>
        <w:t>razón social de la entidad de crédito o sociedad de garantía recíproca</w:t>
      </w:r>
      <w:r w:rsidRPr="005C03A2">
        <w:rPr>
          <w:rFonts w:ascii="Verdana" w:hAnsi="Verdana"/>
          <w:color w:val="000000"/>
          <w:sz w:val="19"/>
          <w:szCs w:val="19"/>
        </w:rPr>
        <w:t>), NIF, con domicilio (</w:t>
      </w:r>
      <w:r w:rsidRPr="005C03A2">
        <w:rPr>
          <w:rFonts w:ascii="Verdana" w:hAnsi="Verdana"/>
          <w:color w:val="0000FF"/>
          <w:sz w:val="19"/>
          <w:szCs w:val="19"/>
        </w:rPr>
        <w:t>a efectos de notificaciones y requerimientos</w:t>
      </w:r>
      <w:r w:rsidRPr="005C03A2">
        <w:rPr>
          <w:rFonts w:ascii="Verdana" w:hAnsi="Verdana"/>
          <w:color w:val="000000"/>
          <w:sz w:val="19"/>
          <w:szCs w:val="19"/>
        </w:rPr>
        <w:t>) en la calle/plaza/avenida, código postal, localidad, y en su nombre (</w:t>
      </w:r>
      <w:r w:rsidRPr="005C03A2">
        <w:rPr>
          <w:rFonts w:ascii="Verdana" w:hAnsi="Verdana"/>
          <w:color w:val="0000FF"/>
          <w:sz w:val="19"/>
          <w:szCs w:val="19"/>
        </w:rPr>
        <w:t>nombre y apellidos de los apoderados</w:t>
      </w:r>
      <w:r w:rsidRPr="005C03A2">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5C03A2" w:rsidRDefault="00AC6FCC" w:rsidP="00AC6FCC">
      <w:pPr>
        <w:autoSpaceDE w:val="0"/>
        <w:autoSpaceDN w:val="0"/>
        <w:adjustRightInd w:val="0"/>
        <w:ind w:right="-427"/>
        <w:jc w:val="center"/>
        <w:rPr>
          <w:rFonts w:ascii="Verdana" w:hAnsi="Verdana"/>
          <w:b/>
          <w:color w:val="000000"/>
          <w:sz w:val="19"/>
          <w:szCs w:val="19"/>
        </w:rPr>
      </w:pPr>
      <w:r w:rsidRPr="005C03A2">
        <w:rPr>
          <w:rFonts w:ascii="Verdana" w:hAnsi="Verdana"/>
          <w:b/>
          <w:color w:val="000000"/>
          <w:sz w:val="19"/>
          <w:szCs w:val="19"/>
        </w:rPr>
        <w:t xml:space="preserve">AVALA </w:t>
      </w:r>
    </w:p>
    <w:p w14:paraId="2414500B"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5C03A2" w:rsidRDefault="00AC6FCC" w:rsidP="00AC6FCC">
      <w:pPr>
        <w:autoSpaceDE w:val="0"/>
        <w:autoSpaceDN w:val="0"/>
        <w:adjustRightInd w:val="0"/>
        <w:ind w:right="-427"/>
        <w:jc w:val="both"/>
        <w:rPr>
          <w:rFonts w:ascii="Verdana" w:hAnsi="Verdana"/>
          <w:sz w:val="19"/>
          <w:szCs w:val="19"/>
        </w:rPr>
      </w:pPr>
      <w:r w:rsidRPr="005C03A2">
        <w:rPr>
          <w:rFonts w:ascii="Verdana" w:hAnsi="Verdana"/>
          <w:color w:val="000000"/>
          <w:sz w:val="19"/>
          <w:szCs w:val="19"/>
        </w:rPr>
        <w:t>a (</w:t>
      </w:r>
      <w:r w:rsidRPr="005C03A2">
        <w:rPr>
          <w:rFonts w:ascii="Verdana" w:hAnsi="Verdana"/>
          <w:color w:val="0000FF"/>
          <w:sz w:val="19"/>
          <w:szCs w:val="19"/>
        </w:rPr>
        <w:t>nombre y apellidos o razón social del avalado nº 1</w:t>
      </w:r>
      <w:r w:rsidRPr="005C03A2">
        <w:rPr>
          <w:rFonts w:ascii="Verdana" w:hAnsi="Verdana"/>
          <w:color w:val="000000"/>
          <w:sz w:val="19"/>
          <w:szCs w:val="19"/>
        </w:rPr>
        <w:t>)</w:t>
      </w:r>
      <w:r w:rsidRPr="005C03A2">
        <w:rPr>
          <w:rFonts w:ascii="Verdana" w:hAnsi="Verdana"/>
          <w:sz w:val="19"/>
          <w:szCs w:val="19"/>
        </w:rPr>
        <w:t>,</w:t>
      </w:r>
      <w:r w:rsidRPr="005C03A2">
        <w:rPr>
          <w:rFonts w:ascii="Verdana" w:hAnsi="Verdana"/>
          <w:color w:val="000000"/>
          <w:sz w:val="19"/>
          <w:szCs w:val="19"/>
        </w:rPr>
        <w:t xml:space="preserve"> </w:t>
      </w:r>
      <w:r w:rsidRPr="005C03A2">
        <w:rPr>
          <w:rFonts w:ascii="Verdana" w:hAnsi="Verdana"/>
          <w:sz w:val="19"/>
          <w:szCs w:val="19"/>
        </w:rPr>
        <w:t>NIF</w:t>
      </w:r>
      <w:r w:rsidRPr="005C03A2">
        <w:rPr>
          <w:rFonts w:ascii="Verdana" w:hAnsi="Verdana"/>
          <w:color w:val="000000"/>
          <w:sz w:val="19"/>
          <w:szCs w:val="19"/>
        </w:rPr>
        <w:t xml:space="preserve"> …………………</w:t>
      </w:r>
      <w:r w:rsidRPr="005C03A2">
        <w:rPr>
          <w:rFonts w:ascii="Verdana" w:hAnsi="Verdana"/>
          <w:sz w:val="19"/>
          <w:szCs w:val="19"/>
        </w:rPr>
        <w:t xml:space="preserve">, y a </w:t>
      </w:r>
      <w:r w:rsidRPr="005C03A2">
        <w:rPr>
          <w:rFonts w:ascii="Verdana" w:hAnsi="Verdana"/>
          <w:color w:val="000000"/>
          <w:sz w:val="19"/>
          <w:szCs w:val="19"/>
        </w:rPr>
        <w:t>(</w:t>
      </w:r>
      <w:r w:rsidRPr="005C03A2">
        <w:rPr>
          <w:rFonts w:ascii="Verdana" w:hAnsi="Verdana"/>
          <w:color w:val="0000FF"/>
          <w:sz w:val="19"/>
          <w:szCs w:val="19"/>
        </w:rPr>
        <w:t>nombre y apellidos o razón social del avalado nº 2</w:t>
      </w:r>
      <w:r w:rsidRPr="005C03A2">
        <w:rPr>
          <w:rFonts w:ascii="Verdana" w:hAnsi="Verdana"/>
          <w:color w:val="000000"/>
          <w:sz w:val="19"/>
          <w:szCs w:val="19"/>
        </w:rPr>
        <w:t>)</w:t>
      </w:r>
      <w:r w:rsidRPr="005C03A2">
        <w:rPr>
          <w:rFonts w:ascii="Verdana" w:hAnsi="Verdana"/>
          <w:sz w:val="19"/>
          <w:szCs w:val="19"/>
        </w:rPr>
        <w:t>,</w:t>
      </w:r>
      <w:r w:rsidRPr="005C03A2">
        <w:rPr>
          <w:rFonts w:ascii="Verdana" w:hAnsi="Verdana"/>
          <w:color w:val="000000"/>
          <w:sz w:val="19"/>
          <w:szCs w:val="19"/>
        </w:rPr>
        <w:t xml:space="preserve"> </w:t>
      </w:r>
      <w:r w:rsidRPr="005C03A2">
        <w:rPr>
          <w:rFonts w:ascii="Verdana" w:hAnsi="Verdana"/>
          <w:sz w:val="19"/>
          <w:szCs w:val="19"/>
        </w:rPr>
        <w:t>NIF</w:t>
      </w:r>
      <w:r w:rsidRPr="005C03A2">
        <w:rPr>
          <w:rFonts w:ascii="Verdana" w:hAnsi="Verdana"/>
          <w:color w:val="000000"/>
          <w:sz w:val="19"/>
          <w:szCs w:val="19"/>
        </w:rPr>
        <w:t xml:space="preserve"> …………………</w:t>
      </w:r>
      <w:r w:rsidRPr="005C03A2">
        <w:rPr>
          <w:rFonts w:ascii="Verdana" w:hAnsi="Verdana"/>
          <w:sz w:val="19"/>
          <w:szCs w:val="19"/>
        </w:rPr>
        <w:t xml:space="preserve">, </w:t>
      </w:r>
      <w:r w:rsidRPr="005C03A2">
        <w:rPr>
          <w:rFonts w:ascii="Verdana" w:hAnsi="Verdana"/>
          <w:b/>
          <w:caps/>
          <w:sz w:val="19"/>
          <w:szCs w:val="19"/>
        </w:rPr>
        <w:t>conjunta y solidariamente,</w:t>
      </w:r>
      <w:r w:rsidRPr="005C03A2">
        <w:rPr>
          <w:rFonts w:ascii="Verdana" w:hAnsi="Verdana"/>
          <w:color w:val="000000"/>
          <w:sz w:val="19"/>
          <w:szCs w:val="19"/>
        </w:rPr>
        <w:t xml:space="preserve"> en virtud de </w:t>
      </w:r>
      <w:r w:rsidRPr="005C03A2">
        <w:rPr>
          <w:rFonts w:ascii="Verdana" w:hAnsi="Verdana"/>
          <w:sz w:val="19"/>
          <w:szCs w:val="19"/>
        </w:rPr>
        <w:t>lo dispuesto por el artículo 107 de la Ley de Contratos del Sector Público para responder de las obligaciones recogidas en el artículo 110 de la Ley de Contratos del Sector Público</w:t>
      </w:r>
      <w:r w:rsidRPr="005C03A2">
        <w:rPr>
          <w:rFonts w:ascii="Verdana" w:hAnsi="Verdana"/>
          <w:color w:val="000000"/>
          <w:sz w:val="19"/>
          <w:szCs w:val="19"/>
        </w:rPr>
        <w:t xml:space="preserve"> en relación con el </w:t>
      </w:r>
      <w:r w:rsidRPr="005C03A2">
        <w:rPr>
          <w:rFonts w:ascii="Verdana" w:hAnsi="Verdana"/>
          <w:sz w:val="19"/>
          <w:szCs w:val="19"/>
        </w:rPr>
        <w:t xml:space="preserve">contrato </w:t>
      </w:r>
      <w:r w:rsidRPr="005C03A2">
        <w:rPr>
          <w:rFonts w:ascii="Verdana" w:hAnsi="Verdana" w:cs="Tahoma"/>
          <w:sz w:val="19"/>
          <w:szCs w:val="19"/>
        </w:rPr>
        <w:t>(</w:t>
      </w:r>
      <w:r w:rsidRPr="005C03A2">
        <w:rPr>
          <w:rFonts w:ascii="Verdana" w:hAnsi="Verdana" w:cs="Tahoma"/>
          <w:color w:val="0000FF"/>
          <w:sz w:val="19"/>
          <w:szCs w:val="19"/>
        </w:rPr>
        <w:t>indicar objeto del contrato y número de expediente</w:t>
      </w:r>
      <w:r w:rsidRPr="005C03A2">
        <w:rPr>
          <w:rFonts w:ascii="Verdana" w:hAnsi="Verdana" w:cs="Tahoma"/>
          <w:sz w:val="19"/>
          <w:szCs w:val="19"/>
        </w:rPr>
        <w:t>)</w:t>
      </w:r>
      <w:r w:rsidRPr="005C03A2">
        <w:rPr>
          <w:rFonts w:ascii="Verdana" w:hAnsi="Verdana"/>
          <w:sz w:val="19"/>
          <w:szCs w:val="19"/>
        </w:rPr>
        <w:t xml:space="preserve">, ante </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cs="Tahoma"/>
          <w:color w:val="0000FF"/>
          <w:sz w:val="19"/>
          <w:szCs w:val="19"/>
        </w:rPr>
        <w:t xml:space="preserve"> </w:t>
      </w:r>
      <w:r w:rsidRPr="005C03A2">
        <w:rPr>
          <w:rFonts w:ascii="Verdana" w:hAnsi="Verdana"/>
          <w:sz w:val="19"/>
          <w:szCs w:val="19"/>
        </w:rPr>
        <w:t xml:space="preserve">con </w:t>
      </w:r>
      <w:r w:rsidRPr="005C03A2">
        <w:rPr>
          <w:rFonts w:ascii="Verdana" w:hAnsi="Verdana"/>
          <w:b/>
          <w:sz w:val="19"/>
          <w:szCs w:val="19"/>
        </w:rPr>
        <w:t xml:space="preserve">NIF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por importe de (</w:t>
      </w:r>
      <w:r w:rsidRPr="005C03A2">
        <w:rPr>
          <w:rFonts w:ascii="Verdana" w:hAnsi="Verdana"/>
          <w:color w:val="0000FF"/>
          <w:sz w:val="19"/>
          <w:szCs w:val="19"/>
        </w:rPr>
        <w:t>indicar en letra y número</w:t>
      </w:r>
      <w:r w:rsidRPr="005C03A2">
        <w:rPr>
          <w:rFonts w:ascii="Verdana" w:hAnsi="Verdana"/>
          <w:sz w:val="19"/>
          <w:szCs w:val="19"/>
        </w:rPr>
        <w:t>), en concepto de garantía definitiva.</w:t>
      </w:r>
    </w:p>
    <w:p w14:paraId="1BD59A93"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C03A2">
        <w:rPr>
          <w:rFonts w:ascii="Verdana" w:hAnsi="Verdana"/>
          <w:b/>
          <w:color w:val="000000"/>
          <w:sz w:val="19"/>
          <w:szCs w:val="19"/>
        </w:rPr>
        <w:t>Tesorería General del País Vasco</w:t>
      </w:r>
      <w:r w:rsidRPr="005C03A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El presente aval estará en vigor hasta que</w:t>
      </w:r>
      <w:r w:rsidRPr="005C03A2">
        <w:rPr>
          <w:rFonts w:ascii="Verdana" w:hAnsi="Verdana"/>
          <w:sz w:val="19"/>
          <w:szCs w:val="19"/>
        </w:rPr>
        <w:t xml:space="preserv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sz w:val="19"/>
          <w:szCs w:val="19"/>
        </w:rPr>
        <w:t xml:space="preserve"> </w:t>
      </w:r>
      <w:r w:rsidRPr="005C03A2">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(Lugar y fecha) </w:t>
      </w:r>
    </w:p>
    <w:p w14:paraId="7FA6583A"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(Razón social de la entidad) </w:t>
      </w:r>
    </w:p>
    <w:p w14:paraId="2B93B56A"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(Firma de los apoderados) </w:t>
      </w:r>
    </w:p>
    <w:p w14:paraId="5CA35F39" w14:textId="77777777" w:rsidR="00AC6FCC" w:rsidRPr="005C03A2" w:rsidRDefault="00AC6FCC" w:rsidP="00AC6FCC">
      <w:pPr>
        <w:ind w:right="-427"/>
        <w:jc w:val="center"/>
        <w:rPr>
          <w:rFonts w:ascii="Verdana" w:eastAsia="Arial Unicode MS" w:hAnsi="Verdana" w:cs="Tahoma"/>
          <w:b/>
          <w:sz w:val="19"/>
          <w:szCs w:val="19"/>
        </w:rPr>
      </w:pPr>
    </w:p>
    <w:p w14:paraId="028904FF" w14:textId="77777777" w:rsidR="00AC6FCC" w:rsidRPr="005C03A2" w:rsidRDefault="00AC6FCC" w:rsidP="00AC6FCC">
      <w:pPr>
        <w:ind w:right="-427"/>
        <w:jc w:val="center"/>
        <w:rPr>
          <w:rFonts w:ascii="Verdana" w:eastAsia="Arial Unicode MS" w:hAnsi="Verdana" w:cs="Tahoma"/>
          <w:b/>
          <w:sz w:val="19"/>
          <w:szCs w:val="19"/>
        </w:rPr>
      </w:pPr>
    </w:p>
    <w:p w14:paraId="5D9164B4" w14:textId="77777777" w:rsidR="00AC6FCC" w:rsidRPr="005C03A2" w:rsidRDefault="00AC6FCC" w:rsidP="00AC6FCC">
      <w:pPr>
        <w:ind w:right="-427"/>
        <w:jc w:val="center"/>
        <w:rPr>
          <w:rFonts w:ascii="Verdana" w:eastAsia="Arial Unicode MS" w:hAnsi="Verdana" w:cs="Tahoma"/>
          <w:b/>
          <w:sz w:val="19"/>
          <w:szCs w:val="19"/>
        </w:rPr>
      </w:pPr>
    </w:p>
    <w:p w14:paraId="2DD144D5" w14:textId="77777777" w:rsidR="00AC6FCC" w:rsidRPr="005C03A2" w:rsidRDefault="00AC6FCC" w:rsidP="00AC6FCC">
      <w:pPr>
        <w:ind w:right="-427"/>
        <w:jc w:val="center"/>
        <w:rPr>
          <w:rFonts w:ascii="Verdana" w:eastAsia="Arial Unicode MS" w:hAnsi="Verdana" w:cs="Tahoma"/>
          <w:b/>
          <w:sz w:val="19"/>
          <w:szCs w:val="19"/>
        </w:rPr>
      </w:pPr>
    </w:p>
    <w:p w14:paraId="504A5806"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C03A2">
        <w:rPr>
          <w:rFonts w:ascii="Verdana" w:hAnsi="Verdana"/>
          <w:color w:val="000000"/>
          <w:sz w:val="19"/>
          <w:szCs w:val="19"/>
          <w:lang w:val="es-ES_tradnl" w:eastAsia="es-ES_tradnl"/>
        </w:rPr>
        <w:t xml:space="preserve">Provincia </w:t>
      </w:r>
      <w:r w:rsidRPr="005C03A2">
        <w:rPr>
          <w:rFonts w:ascii="Verdana" w:hAnsi="Verdana"/>
          <w:color w:val="000000"/>
          <w:sz w:val="19"/>
          <w:szCs w:val="19"/>
          <w:lang w:val="es-ES_tradnl" w:eastAsia="es-ES_tradnl"/>
        </w:rPr>
        <w:tab/>
        <w:t xml:space="preserve">Fecha </w:t>
      </w:r>
      <w:r w:rsidRPr="005C03A2">
        <w:rPr>
          <w:rFonts w:ascii="Verdana" w:hAnsi="Verdana"/>
          <w:color w:val="000000"/>
          <w:sz w:val="19"/>
          <w:szCs w:val="19"/>
          <w:lang w:val="es-ES_tradnl" w:eastAsia="es-ES_tradnl"/>
        </w:rPr>
        <w:tab/>
        <w:t>Número o código</w:t>
      </w:r>
    </w:p>
    <w:p w14:paraId="10BAD448" w14:textId="77777777" w:rsidR="00AC6FCC" w:rsidRPr="005C03A2"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5C03A2"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5C03A2" w:rsidRDefault="00AC6FCC" w:rsidP="00AC6FCC">
      <w:pPr>
        <w:ind w:left="600" w:right="-427"/>
        <w:jc w:val="center"/>
        <w:rPr>
          <w:rFonts w:ascii="Verdana" w:hAnsi="Verdana" w:cs="Tahoma"/>
          <w:b/>
          <w:sz w:val="22"/>
          <w:szCs w:val="22"/>
          <w:lang w:val="es-ES_tradnl"/>
        </w:rPr>
        <w:sectPr w:rsidR="00AC6FCC" w:rsidRPr="005C03A2" w:rsidSect="00A12B05">
          <w:footnotePr>
            <w:numRestart w:val="eachSect"/>
          </w:footnotePr>
          <w:pgSz w:w="11906" w:h="16838" w:code="9"/>
          <w:pgMar w:top="567" w:right="1276" w:bottom="992" w:left="1134" w:header="284" w:footer="482" w:gutter="0"/>
          <w:cols w:space="708"/>
          <w:docGrid w:linePitch="360"/>
        </w:sectPr>
      </w:pPr>
      <w:bookmarkStart w:id="1073" w:name="AnexoV4"/>
    </w:p>
    <w:p w14:paraId="366D864C" w14:textId="1D82C259" w:rsidR="00AC6FCC" w:rsidRPr="005C03A2" w:rsidRDefault="0065202F" w:rsidP="0094604D">
      <w:pPr>
        <w:pStyle w:val="Ttulo3"/>
        <w:ind w:left="1701" w:hanging="1701"/>
      </w:pPr>
      <w:bookmarkStart w:id="1074" w:name="_Toc33530878"/>
      <w:bookmarkStart w:id="1075" w:name="_Toc38387849"/>
      <w:bookmarkStart w:id="1076" w:name="_Toc39127516"/>
      <w:bookmarkStart w:id="1077" w:name="_Toc40872940"/>
      <w:bookmarkStart w:id="1078" w:name="_Toc48118088"/>
      <w:bookmarkStart w:id="1079" w:name="_Toc215044400"/>
      <w:bookmarkEnd w:id="1073"/>
      <w:r w:rsidRPr="005C03A2">
        <w:rPr>
          <w:lang w:val="es-ES_tradnl"/>
        </w:rPr>
        <w:lastRenderedPageBreak/>
        <w:t>ANEXO V.</w:t>
      </w:r>
      <w:r w:rsidR="00AC6FCC" w:rsidRPr="005C03A2">
        <w:rPr>
          <w:lang w:val="es-ES_tradnl"/>
        </w:rPr>
        <w:t>4.-</w:t>
      </w:r>
      <w:r w:rsidR="00AC6FCC" w:rsidRPr="005C03A2">
        <w:rPr>
          <w:rFonts w:eastAsia="Arial Unicode MS"/>
        </w:rPr>
        <w:tab/>
      </w:r>
      <w:r w:rsidR="00AC6FCC" w:rsidRPr="005C03A2">
        <w:t>MODELO DE SEGURO DE CAUCIÓN</w:t>
      </w:r>
      <w:bookmarkEnd w:id="1074"/>
      <w:bookmarkEnd w:id="1075"/>
      <w:bookmarkEnd w:id="1076"/>
      <w:bookmarkEnd w:id="1077"/>
      <w:bookmarkEnd w:id="1078"/>
      <w:bookmarkEnd w:id="1079"/>
    </w:p>
    <w:p w14:paraId="22C5DA4B" w14:textId="77777777" w:rsidR="00AC6FCC" w:rsidRPr="005C03A2" w:rsidRDefault="00AC6FCC" w:rsidP="00AC6FCC">
      <w:pPr>
        <w:ind w:left="600" w:right="-427"/>
        <w:jc w:val="center"/>
        <w:rPr>
          <w:rFonts w:ascii="Verdana" w:hAnsi="Verdana"/>
          <w:b/>
          <w:caps/>
          <w:color w:val="000000"/>
          <w:sz w:val="19"/>
          <w:szCs w:val="19"/>
        </w:rPr>
      </w:pPr>
    </w:p>
    <w:p w14:paraId="1B542A11" w14:textId="77777777" w:rsidR="00AC6FCC" w:rsidRPr="005C03A2" w:rsidRDefault="00AC6FCC" w:rsidP="00AC6FCC">
      <w:pPr>
        <w:ind w:left="600" w:right="-427"/>
        <w:jc w:val="center"/>
        <w:rPr>
          <w:rFonts w:ascii="Verdana" w:hAnsi="Verdana"/>
          <w:b/>
          <w:caps/>
          <w:color w:val="000000"/>
          <w:sz w:val="19"/>
          <w:szCs w:val="19"/>
        </w:rPr>
      </w:pPr>
    </w:p>
    <w:p w14:paraId="06DE983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Certificado número (</w:t>
      </w:r>
      <w:r w:rsidRPr="005C03A2">
        <w:rPr>
          <w:rFonts w:ascii="Verdana" w:hAnsi="Verdana"/>
          <w:color w:val="0000FF"/>
          <w:sz w:val="19"/>
          <w:szCs w:val="19"/>
        </w:rPr>
        <w:t>se expresará la razón social de la entidad aseguradora</w:t>
      </w:r>
      <w:r w:rsidRPr="005C03A2">
        <w:rPr>
          <w:rFonts w:ascii="Verdana" w:hAnsi="Verdana"/>
          <w:sz w:val="19"/>
          <w:szCs w:val="19"/>
        </w:rPr>
        <w:t>), en adelante asegurador, con domicilio (a efectos de notificaciones y requerimientos) en ………</w:t>
      </w:r>
      <w:proofErr w:type="gramStart"/>
      <w:r w:rsidRPr="005C03A2">
        <w:rPr>
          <w:rFonts w:ascii="Verdana" w:hAnsi="Verdana"/>
          <w:sz w:val="19"/>
          <w:szCs w:val="19"/>
        </w:rPr>
        <w:t>…….</w:t>
      </w:r>
      <w:proofErr w:type="gramEnd"/>
      <w:r w:rsidRPr="005C03A2">
        <w:rPr>
          <w:rFonts w:ascii="Verdana" w:hAnsi="Verdana"/>
          <w:sz w:val="19"/>
          <w:szCs w:val="19"/>
        </w:rPr>
        <w:t>, calle ……………………………………………, y NIF………………….. debidamente representado por D. (</w:t>
      </w:r>
      <w:r w:rsidRPr="005C03A2">
        <w:rPr>
          <w:rFonts w:ascii="Verdana" w:hAnsi="Verdana"/>
          <w:color w:val="0000FF"/>
          <w:sz w:val="19"/>
          <w:szCs w:val="19"/>
        </w:rPr>
        <w:t>nombre y apellidos del apoderado o apoderados</w:t>
      </w:r>
      <w:r w:rsidRPr="005C03A2">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5C03A2" w:rsidRDefault="00AC6FCC" w:rsidP="00AC6FCC">
      <w:pPr>
        <w:ind w:left="600" w:right="-427"/>
        <w:jc w:val="center"/>
        <w:rPr>
          <w:rFonts w:ascii="Verdana" w:hAnsi="Verdana"/>
          <w:sz w:val="19"/>
          <w:szCs w:val="19"/>
        </w:rPr>
      </w:pPr>
    </w:p>
    <w:p w14:paraId="27A42516" w14:textId="77777777" w:rsidR="00AC6FCC" w:rsidRPr="005C03A2" w:rsidRDefault="00AC6FCC" w:rsidP="00AC6FCC">
      <w:pPr>
        <w:ind w:left="600" w:right="-427"/>
        <w:jc w:val="center"/>
        <w:rPr>
          <w:rFonts w:ascii="Verdana" w:hAnsi="Verdana"/>
          <w:sz w:val="19"/>
          <w:szCs w:val="19"/>
        </w:rPr>
      </w:pPr>
    </w:p>
    <w:p w14:paraId="5F2F88E5" w14:textId="77777777" w:rsidR="00AC6FCC" w:rsidRPr="005C03A2" w:rsidRDefault="00AC6FCC" w:rsidP="00AC6FCC">
      <w:pPr>
        <w:ind w:left="142" w:right="-427"/>
        <w:jc w:val="center"/>
        <w:rPr>
          <w:rFonts w:ascii="Verdana" w:hAnsi="Verdana"/>
          <w:b/>
          <w:sz w:val="19"/>
          <w:szCs w:val="19"/>
        </w:rPr>
      </w:pPr>
      <w:r w:rsidRPr="005C03A2">
        <w:rPr>
          <w:rFonts w:ascii="Verdana" w:hAnsi="Verdana"/>
          <w:b/>
          <w:sz w:val="19"/>
          <w:szCs w:val="19"/>
        </w:rPr>
        <w:t xml:space="preserve">ASEGURA </w:t>
      </w:r>
    </w:p>
    <w:p w14:paraId="3DA3931B" w14:textId="77777777" w:rsidR="00AC6FCC" w:rsidRPr="005C03A2" w:rsidRDefault="00AC6FCC" w:rsidP="00AC6FCC">
      <w:pPr>
        <w:ind w:left="600" w:right="-427"/>
        <w:jc w:val="center"/>
        <w:rPr>
          <w:rFonts w:ascii="Verdana" w:hAnsi="Verdana"/>
          <w:sz w:val="19"/>
          <w:szCs w:val="19"/>
        </w:rPr>
      </w:pPr>
    </w:p>
    <w:p w14:paraId="474F4B73" w14:textId="77777777" w:rsidR="00AC6FCC" w:rsidRPr="005C03A2" w:rsidRDefault="00AC6FCC" w:rsidP="00AC6FCC">
      <w:pPr>
        <w:ind w:left="600" w:right="-427"/>
        <w:jc w:val="center"/>
        <w:rPr>
          <w:rFonts w:ascii="Verdana" w:hAnsi="Verdana"/>
          <w:sz w:val="19"/>
          <w:szCs w:val="19"/>
        </w:rPr>
      </w:pPr>
    </w:p>
    <w:p w14:paraId="480E500C" w14:textId="5B746B4F" w:rsidR="00AC6FCC" w:rsidRPr="005C03A2" w:rsidRDefault="00AC6FCC" w:rsidP="00AC6FCC">
      <w:pPr>
        <w:ind w:right="-427"/>
        <w:jc w:val="both"/>
        <w:rPr>
          <w:rFonts w:ascii="Verdana" w:hAnsi="Verdana"/>
          <w:sz w:val="19"/>
          <w:szCs w:val="19"/>
        </w:rPr>
      </w:pPr>
      <w:r w:rsidRPr="005C03A2">
        <w:rPr>
          <w:rFonts w:ascii="Verdana" w:hAnsi="Verdana"/>
          <w:sz w:val="19"/>
          <w:szCs w:val="19"/>
        </w:rPr>
        <w:t>a (</w:t>
      </w:r>
      <w:r w:rsidRPr="005C03A2">
        <w:rPr>
          <w:rFonts w:ascii="Verdana" w:hAnsi="Verdana"/>
          <w:color w:val="0000FF"/>
          <w:sz w:val="19"/>
          <w:szCs w:val="19"/>
        </w:rPr>
        <w:t>nombre y apellidos o razón social del asegurado</w:t>
      </w:r>
      <w:r w:rsidRPr="005C03A2">
        <w:rPr>
          <w:rFonts w:ascii="Verdana" w:hAnsi="Verdana"/>
          <w:sz w:val="19"/>
          <w:szCs w:val="19"/>
        </w:rPr>
        <w:t xml:space="preserve">), con NIF ……………………, en concepto de tomador del seguro, ante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sz w:val="19"/>
          <w:szCs w:val="19"/>
        </w:rPr>
        <w:t xml:space="preserve">, </w:t>
      </w:r>
      <w:r w:rsidRPr="005C03A2">
        <w:rPr>
          <w:rFonts w:ascii="Verdana" w:hAnsi="Verdana"/>
          <w:color w:val="000000"/>
          <w:sz w:val="19"/>
          <w:szCs w:val="19"/>
        </w:rPr>
        <w:t xml:space="preserve">con </w:t>
      </w:r>
      <w:r w:rsidRPr="005C03A2">
        <w:rPr>
          <w:rFonts w:ascii="Verdana" w:hAnsi="Verdana"/>
          <w:b/>
          <w:color w:val="000000"/>
          <w:sz w:val="19"/>
          <w:szCs w:val="19"/>
        </w:rPr>
        <w:t xml:space="preserve">NIF </w:t>
      </w:r>
      <w:r w:rsidRPr="005C03A2">
        <w:rPr>
          <w:rFonts w:ascii="Verdana" w:hAnsi="Verdana"/>
          <w:sz w:val="19"/>
          <w:szCs w:val="19"/>
        </w:rPr>
        <w:t xml:space="preserve">que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en adelante asegurados, hasta el importe de (</w:t>
      </w:r>
      <w:r w:rsidRPr="005C03A2">
        <w:rPr>
          <w:rFonts w:ascii="Verdana" w:hAnsi="Verdana"/>
          <w:color w:val="0000FF"/>
          <w:sz w:val="19"/>
          <w:szCs w:val="19"/>
        </w:rPr>
        <w:t>en letra y en cifra</w:t>
      </w:r>
      <w:r w:rsidRPr="005C03A2">
        <w:rPr>
          <w:rFonts w:ascii="Verdana" w:hAnsi="Verdana"/>
          <w:sz w:val="19"/>
          <w:szCs w:val="19"/>
        </w:rPr>
        <w:t xml:space="preserve">) euros, en los términos y condiciones establecidos en </w:t>
      </w:r>
      <w:r w:rsidRPr="005C03A2">
        <w:rPr>
          <w:rFonts w:ascii="Verdana" w:hAnsi="Verdana"/>
          <w:color w:val="000000"/>
          <w:sz w:val="19"/>
          <w:szCs w:val="19"/>
        </w:rPr>
        <w:t xml:space="preserve">la Ley de Contratos del Sector Público, normativa de desarrollo </w:t>
      </w:r>
      <w:r w:rsidRPr="005C03A2">
        <w:rPr>
          <w:rFonts w:ascii="Verdana" w:hAnsi="Verdana"/>
          <w:sz w:val="19"/>
          <w:szCs w:val="19"/>
        </w:rPr>
        <w:t>y en el pliego de cláusulas administrativas particulares por el que se rige el contrato (</w:t>
      </w:r>
      <w:r w:rsidRPr="005C03A2">
        <w:rPr>
          <w:rFonts w:ascii="Verdana" w:hAnsi="Verdana"/>
          <w:color w:val="0000FF"/>
          <w:sz w:val="19"/>
          <w:szCs w:val="19"/>
        </w:rPr>
        <w:t>indicar el objeto del contrato</w:t>
      </w:r>
      <w:r w:rsidRPr="005C03A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5C03A2" w:rsidRDefault="00AC6FCC" w:rsidP="00AC6FCC">
      <w:pPr>
        <w:ind w:right="-427"/>
        <w:jc w:val="both"/>
        <w:rPr>
          <w:rFonts w:ascii="Verdana" w:hAnsi="Verdana"/>
          <w:sz w:val="19"/>
          <w:szCs w:val="19"/>
        </w:rPr>
      </w:pPr>
    </w:p>
    <w:p w14:paraId="6EA86798"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5C03A2" w:rsidRDefault="00AC6FCC" w:rsidP="00AC6FCC">
      <w:pPr>
        <w:ind w:right="-427"/>
        <w:jc w:val="both"/>
        <w:rPr>
          <w:rFonts w:ascii="Verdana" w:hAnsi="Verdana"/>
          <w:sz w:val="19"/>
          <w:szCs w:val="19"/>
        </w:rPr>
      </w:pPr>
    </w:p>
    <w:p w14:paraId="567FA441"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La falta de pago de la </w:t>
      </w:r>
      <w:proofErr w:type="gramStart"/>
      <w:r w:rsidRPr="005C03A2">
        <w:rPr>
          <w:rFonts w:ascii="Verdana" w:hAnsi="Verdana"/>
          <w:sz w:val="19"/>
          <w:szCs w:val="19"/>
        </w:rPr>
        <w:t>prima,</w:t>
      </w:r>
      <w:proofErr w:type="gramEnd"/>
      <w:r w:rsidRPr="005C03A2">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5C03A2" w:rsidRDefault="00AC6FCC" w:rsidP="00AC6FCC">
      <w:pPr>
        <w:ind w:right="-427"/>
        <w:jc w:val="both"/>
        <w:rPr>
          <w:rFonts w:ascii="Verdana" w:hAnsi="Verdana"/>
          <w:sz w:val="19"/>
          <w:szCs w:val="19"/>
        </w:rPr>
      </w:pPr>
    </w:p>
    <w:p w14:paraId="52644C2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no podrá oponer al asegurado las excepciones que puedan corresponderle contra el tomador del seguro. </w:t>
      </w:r>
    </w:p>
    <w:p w14:paraId="6CC9FC55" w14:textId="77777777" w:rsidR="00AC6FCC" w:rsidRPr="005C03A2" w:rsidRDefault="00AC6FCC" w:rsidP="00AC6FCC">
      <w:pPr>
        <w:ind w:right="-427"/>
        <w:jc w:val="both"/>
        <w:rPr>
          <w:rFonts w:ascii="Verdana" w:hAnsi="Verdana"/>
          <w:sz w:val="19"/>
          <w:szCs w:val="19"/>
        </w:rPr>
      </w:pPr>
    </w:p>
    <w:p w14:paraId="1BE2415E"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asume el compromiso de indemnizar al asegurado al primer requerimiento de la </w:t>
      </w:r>
      <w:r w:rsidRPr="005C03A2">
        <w:rPr>
          <w:rFonts w:ascii="Verdana" w:hAnsi="Verdana"/>
          <w:b/>
          <w:color w:val="000000"/>
          <w:sz w:val="19"/>
          <w:szCs w:val="19"/>
        </w:rPr>
        <w:t>Tesorería General del País Vasco</w:t>
      </w:r>
      <w:r w:rsidRPr="005C03A2">
        <w:rPr>
          <w:rFonts w:ascii="Verdana" w:hAnsi="Verdana"/>
          <w:sz w:val="19"/>
          <w:szCs w:val="19"/>
        </w:rPr>
        <w:t xml:space="preserve">, en los términos establecidos en la Ley de Contratos del Sector Público. </w:t>
      </w:r>
    </w:p>
    <w:p w14:paraId="51F2699F" w14:textId="77777777" w:rsidR="00AC6FCC" w:rsidRPr="005C03A2" w:rsidRDefault="00AC6FCC" w:rsidP="00AC6FCC">
      <w:pPr>
        <w:ind w:right="-427"/>
        <w:jc w:val="both"/>
        <w:rPr>
          <w:rFonts w:ascii="Verdana" w:hAnsi="Verdana"/>
          <w:sz w:val="19"/>
          <w:szCs w:val="19"/>
        </w:rPr>
      </w:pPr>
    </w:p>
    <w:p w14:paraId="5BCAD49F"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presente seguro de caución estará en vigor hasta que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 xml:space="preserve">) </w:t>
      </w:r>
      <w:r w:rsidRPr="005C03A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5C03A2" w:rsidRDefault="00AC6FCC" w:rsidP="00AC6FCC">
      <w:pPr>
        <w:ind w:right="-427"/>
        <w:jc w:val="both"/>
        <w:rPr>
          <w:rFonts w:ascii="Verdana" w:hAnsi="Verdana"/>
          <w:sz w:val="19"/>
          <w:szCs w:val="19"/>
        </w:rPr>
      </w:pPr>
    </w:p>
    <w:p w14:paraId="69E2C4D5" w14:textId="77777777" w:rsidR="00AC6FCC" w:rsidRPr="005C03A2" w:rsidRDefault="00AC6FCC" w:rsidP="00AC6FCC">
      <w:pPr>
        <w:ind w:right="-427"/>
        <w:jc w:val="both"/>
        <w:rPr>
          <w:rFonts w:ascii="Verdana" w:hAnsi="Verdana"/>
          <w:sz w:val="19"/>
          <w:szCs w:val="19"/>
        </w:rPr>
      </w:pPr>
    </w:p>
    <w:p w14:paraId="3BA61E1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En ……………</w:t>
      </w:r>
      <w:proofErr w:type="gramStart"/>
      <w:r w:rsidRPr="005C03A2">
        <w:rPr>
          <w:rFonts w:ascii="Verdana" w:hAnsi="Verdana"/>
          <w:sz w:val="19"/>
          <w:szCs w:val="19"/>
        </w:rPr>
        <w:t>…….</w:t>
      </w:r>
      <w:proofErr w:type="gramEnd"/>
      <w:r w:rsidRPr="005C03A2">
        <w:rPr>
          <w:rFonts w:ascii="Verdana" w:hAnsi="Verdana"/>
          <w:sz w:val="19"/>
          <w:szCs w:val="19"/>
        </w:rPr>
        <w:t xml:space="preserve">, a………………de………………………..de……………. </w:t>
      </w:r>
    </w:p>
    <w:p w14:paraId="6EDCEB62" w14:textId="77777777" w:rsidR="00AC6FCC" w:rsidRPr="005C03A2" w:rsidRDefault="00AC6FCC" w:rsidP="00AC6FCC">
      <w:pPr>
        <w:ind w:right="-427"/>
        <w:jc w:val="both"/>
        <w:rPr>
          <w:rFonts w:ascii="Verdana" w:hAnsi="Verdana"/>
          <w:sz w:val="19"/>
          <w:szCs w:val="19"/>
        </w:rPr>
      </w:pPr>
    </w:p>
    <w:p w14:paraId="0AF0FD89" w14:textId="04D7CA03" w:rsidR="00AC6FCC" w:rsidRPr="005C03A2" w:rsidRDefault="210F22D3" w:rsidP="4E50904B">
      <w:pPr>
        <w:ind w:right="-427"/>
        <w:jc w:val="both"/>
        <w:rPr>
          <w:rFonts w:ascii="Verdana" w:hAnsi="Verdana"/>
          <w:sz w:val="19"/>
          <w:szCs w:val="19"/>
        </w:rPr>
      </w:pPr>
      <w:r w:rsidRPr="4E50904B">
        <w:rPr>
          <w:rFonts w:ascii="Verdana" w:hAnsi="Verdana"/>
          <w:sz w:val="19"/>
          <w:szCs w:val="19"/>
        </w:rPr>
        <w:t>Firma: Asegurador</w:t>
      </w:r>
    </w:p>
    <w:p w14:paraId="5A3B16D5" w14:textId="77777777" w:rsidR="00AC6FCC" w:rsidRPr="005C03A2" w:rsidRDefault="00AC6FCC" w:rsidP="00AC6FCC">
      <w:pPr>
        <w:autoSpaceDE w:val="0"/>
        <w:autoSpaceDN w:val="0"/>
        <w:adjustRightInd w:val="0"/>
        <w:ind w:right="-427"/>
        <w:rPr>
          <w:rFonts w:ascii="Verdana" w:hAnsi="Verdana"/>
          <w:sz w:val="19"/>
          <w:szCs w:val="19"/>
        </w:rPr>
      </w:pPr>
      <w:r w:rsidRPr="005C03A2">
        <w:rPr>
          <w:rFonts w:ascii="Verdana" w:hAnsi="Verdana"/>
          <w:sz w:val="19"/>
          <w:szCs w:val="19"/>
        </w:rPr>
        <w:t xml:space="preserve">(Lugar y fecha) </w:t>
      </w:r>
    </w:p>
    <w:p w14:paraId="27E7CDB6"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r w:rsidRPr="005C03A2">
        <w:rPr>
          <w:rFonts w:ascii="Verdana" w:hAnsi="Verdana"/>
          <w:sz w:val="19"/>
          <w:szCs w:val="19"/>
        </w:rPr>
        <w:t>(Firma de los apoderados)</w:t>
      </w:r>
    </w:p>
    <w:p w14:paraId="02CB7AEA" w14:textId="33E5D8D6" w:rsidR="00AC6FCC" w:rsidRPr="005C03A2" w:rsidRDefault="210F22D3" w:rsidP="4E50904B">
      <w:pPr>
        <w:pBdr>
          <w:bottom w:val="single" w:sz="12" w:space="1" w:color="auto"/>
        </w:pBdr>
        <w:autoSpaceDE w:val="0"/>
        <w:autoSpaceDN w:val="0"/>
        <w:adjustRightInd w:val="0"/>
        <w:ind w:right="-427"/>
        <w:rPr>
          <w:rFonts w:ascii="Verdana" w:hAnsi="Verdana"/>
          <w:sz w:val="19"/>
          <w:szCs w:val="19"/>
        </w:rPr>
      </w:pPr>
      <w:r w:rsidRPr="4E50904B">
        <w:rPr>
          <w:rFonts w:ascii="Verdana" w:hAnsi="Verdana"/>
          <w:sz w:val="19"/>
          <w:szCs w:val="19"/>
        </w:rPr>
        <w:t xml:space="preserve">(Asegurador) </w:t>
      </w:r>
    </w:p>
    <w:p w14:paraId="570C1614" w14:textId="496A0B54" w:rsidR="00AC6FCC" w:rsidRPr="005C03A2" w:rsidRDefault="00AC6FCC" w:rsidP="4E50904B">
      <w:pPr>
        <w:pBdr>
          <w:bottom w:val="single" w:sz="12" w:space="1" w:color="auto"/>
        </w:pBdr>
        <w:autoSpaceDE w:val="0"/>
        <w:autoSpaceDN w:val="0"/>
        <w:adjustRightInd w:val="0"/>
        <w:ind w:right="-427"/>
        <w:rPr>
          <w:rFonts w:ascii="Verdana" w:hAnsi="Verdana"/>
          <w:sz w:val="19"/>
          <w:szCs w:val="19"/>
        </w:rPr>
      </w:pPr>
    </w:p>
    <w:p w14:paraId="79F4C1C6" w14:textId="42C827E6" w:rsidR="00AC6FCC" w:rsidRPr="005C03A2" w:rsidRDefault="210F22D3" w:rsidP="4E50904B">
      <w:pPr>
        <w:tabs>
          <w:tab w:val="left" w:pos="2835"/>
          <w:tab w:val="left" w:pos="5670"/>
        </w:tabs>
        <w:autoSpaceDE w:val="0"/>
        <w:autoSpaceDN w:val="0"/>
        <w:adjustRightInd w:val="0"/>
        <w:ind w:right="-427"/>
        <w:jc w:val="both"/>
        <w:rPr>
          <w:rFonts w:ascii="Verdana" w:hAnsi="Verdana"/>
          <w:color w:val="000000"/>
          <w:sz w:val="19"/>
          <w:szCs w:val="19"/>
        </w:rPr>
      </w:pPr>
      <w:r w:rsidRPr="4E50904B">
        <w:rPr>
          <w:rFonts w:ascii="Verdana" w:hAnsi="Verdana"/>
          <w:color w:val="000000" w:themeColor="text1"/>
          <w:sz w:val="19"/>
          <w:szCs w:val="19"/>
        </w:rPr>
        <w:t xml:space="preserve">Provincia </w:t>
      </w:r>
      <w:r w:rsidR="00AC6FCC">
        <w:tab/>
      </w:r>
      <w:r w:rsidRPr="4E50904B">
        <w:rPr>
          <w:rFonts w:ascii="Verdana" w:hAnsi="Verdana"/>
          <w:color w:val="000000" w:themeColor="text1"/>
          <w:sz w:val="19"/>
          <w:szCs w:val="19"/>
        </w:rPr>
        <w:t xml:space="preserve">Fecha </w:t>
      </w:r>
      <w:r w:rsidR="00AC6FCC">
        <w:tab/>
      </w:r>
      <w:r w:rsidRPr="4E50904B">
        <w:rPr>
          <w:rFonts w:ascii="Verdana" w:hAnsi="Verdana"/>
          <w:color w:val="000000" w:themeColor="text1"/>
          <w:sz w:val="19"/>
          <w:szCs w:val="19"/>
        </w:rPr>
        <w:t>Número o código</w:t>
      </w:r>
    </w:p>
    <w:p w14:paraId="3DBAB0C8" w14:textId="77777777" w:rsidR="00AC6FCC" w:rsidRPr="005C03A2"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5C03A2" w:rsidRDefault="00AC6FCC" w:rsidP="00AC6FCC">
      <w:pPr>
        <w:ind w:left="600" w:right="-427"/>
        <w:jc w:val="center"/>
        <w:rPr>
          <w:rFonts w:ascii="Verdana" w:hAnsi="Verdana"/>
          <w:b/>
          <w:caps/>
          <w:color w:val="000000"/>
          <w:sz w:val="20"/>
          <w:szCs w:val="20"/>
        </w:rPr>
        <w:sectPr w:rsidR="00AC6FCC" w:rsidRPr="005C03A2"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5C03A2" w:rsidRDefault="00AC6FCC" w:rsidP="00AC6FCC">
      <w:pPr>
        <w:ind w:right="-427"/>
        <w:jc w:val="center"/>
        <w:rPr>
          <w:rFonts w:ascii="Verdana" w:hAnsi="Verdana"/>
          <w:b/>
          <w:caps/>
          <w:color w:val="000000"/>
          <w:sz w:val="19"/>
          <w:szCs w:val="19"/>
        </w:rPr>
      </w:pPr>
      <w:r w:rsidRPr="005C03A2">
        <w:rPr>
          <w:rFonts w:ascii="Verdana" w:hAnsi="Verdana"/>
          <w:b/>
          <w:caps/>
          <w:color w:val="000000"/>
          <w:sz w:val="19"/>
          <w:szCs w:val="19"/>
        </w:rPr>
        <w:lastRenderedPageBreak/>
        <w:t>Modelo de SEGURO DE CAUCIÓN</w:t>
      </w:r>
    </w:p>
    <w:p w14:paraId="03A6BB27" w14:textId="77777777" w:rsidR="00AC6FCC" w:rsidRPr="005C03A2" w:rsidRDefault="00AC6FCC" w:rsidP="00AC6FCC">
      <w:pPr>
        <w:autoSpaceDE w:val="0"/>
        <w:autoSpaceDN w:val="0"/>
        <w:adjustRightInd w:val="0"/>
        <w:ind w:right="-427"/>
        <w:jc w:val="center"/>
        <w:rPr>
          <w:rFonts w:ascii="Verdana" w:hAnsi="Verdana"/>
          <w:b/>
          <w:caps/>
          <w:color w:val="000000"/>
          <w:sz w:val="19"/>
          <w:szCs w:val="19"/>
        </w:rPr>
      </w:pPr>
      <w:r w:rsidRPr="005C03A2">
        <w:rPr>
          <w:rFonts w:ascii="Verdana" w:hAnsi="Verdana"/>
          <w:b/>
          <w:caps/>
          <w:color w:val="000000"/>
          <w:sz w:val="19"/>
          <w:szCs w:val="19"/>
        </w:rPr>
        <w:t>ute</w:t>
      </w:r>
    </w:p>
    <w:p w14:paraId="2E666704" w14:textId="77777777" w:rsidR="00AC6FCC" w:rsidRPr="005C03A2" w:rsidRDefault="00AC6FCC" w:rsidP="00AC6FCC">
      <w:pPr>
        <w:ind w:left="600" w:right="-427"/>
        <w:jc w:val="center"/>
        <w:rPr>
          <w:rFonts w:ascii="Verdana" w:hAnsi="Verdana"/>
          <w:b/>
          <w:caps/>
          <w:color w:val="000000"/>
          <w:sz w:val="19"/>
          <w:szCs w:val="19"/>
        </w:rPr>
      </w:pPr>
    </w:p>
    <w:p w14:paraId="298ABF80" w14:textId="77777777" w:rsidR="00AC6FCC" w:rsidRPr="005C03A2" w:rsidRDefault="00AC6FCC" w:rsidP="00AC6FCC">
      <w:pPr>
        <w:ind w:left="600" w:right="-427"/>
        <w:jc w:val="center"/>
        <w:rPr>
          <w:rFonts w:ascii="Verdana" w:hAnsi="Verdana"/>
          <w:b/>
          <w:caps/>
          <w:color w:val="000000"/>
          <w:sz w:val="19"/>
          <w:szCs w:val="19"/>
        </w:rPr>
      </w:pPr>
    </w:p>
    <w:p w14:paraId="4AE14A12"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Certificado número (</w:t>
      </w:r>
      <w:r w:rsidRPr="005C03A2">
        <w:rPr>
          <w:rFonts w:ascii="Verdana" w:hAnsi="Verdana"/>
          <w:color w:val="0000FF"/>
          <w:sz w:val="19"/>
          <w:szCs w:val="19"/>
        </w:rPr>
        <w:t>se expresará la razón social de la entidad aseguradora</w:t>
      </w:r>
      <w:r w:rsidRPr="005C03A2">
        <w:rPr>
          <w:rFonts w:ascii="Verdana" w:hAnsi="Verdana"/>
          <w:sz w:val="19"/>
          <w:szCs w:val="19"/>
        </w:rPr>
        <w:t>), en adelante asegurador, con domicilio (a efectos de notificaciones y requerimientos) en ………</w:t>
      </w:r>
      <w:proofErr w:type="gramStart"/>
      <w:r w:rsidRPr="005C03A2">
        <w:rPr>
          <w:rFonts w:ascii="Verdana" w:hAnsi="Verdana"/>
          <w:sz w:val="19"/>
          <w:szCs w:val="19"/>
        </w:rPr>
        <w:t>…….</w:t>
      </w:r>
      <w:proofErr w:type="gramEnd"/>
      <w:r w:rsidRPr="005C03A2">
        <w:rPr>
          <w:rFonts w:ascii="Verdana" w:hAnsi="Verdana"/>
          <w:sz w:val="19"/>
          <w:szCs w:val="19"/>
        </w:rPr>
        <w:t>, calle ……………………………………………, y NIF………………….. debidamente representado por D. (</w:t>
      </w:r>
      <w:r w:rsidRPr="005C03A2">
        <w:rPr>
          <w:rFonts w:ascii="Verdana" w:hAnsi="Verdana"/>
          <w:color w:val="0000FF"/>
          <w:sz w:val="19"/>
          <w:szCs w:val="19"/>
        </w:rPr>
        <w:t>nombre y apellidos del apoderado o apoderados</w:t>
      </w:r>
      <w:r w:rsidRPr="005C03A2">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5C03A2" w:rsidRDefault="00AC6FCC" w:rsidP="00AC6FCC">
      <w:pPr>
        <w:ind w:right="-427"/>
        <w:jc w:val="center"/>
        <w:rPr>
          <w:rFonts w:ascii="Verdana" w:hAnsi="Verdana"/>
          <w:sz w:val="19"/>
          <w:szCs w:val="19"/>
        </w:rPr>
      </w:pPr>
    </w:p>
    <w:p w14:paraId="13DA67BB" w14:textId="77777777" w:rsidR="00AC6FCC" w:rsidRPr="005C03A2" w:rsidRDefault="00AC6FCC" w:rsidP="00AC6FCC">
      <w:pPr>
        <w:ind w:right="-427"/>
        <w:jc w:val="center"/>
        <w:rPr>
          <w:rFonts w:ascii="Verdana" w:hAnsi="Verdana"/>
          <w:sz w:val="19"/>
          <w:szCs w:val="19"/>
        </w:rPr>
      </w:pPr>
    </w:p>
    <w:p w14:paraId="3CCA3246" w14:textId="77777777" w:rsidR="00AC6FCC" w:rsidRPr="005C03A2" w:rsidRDefault="00AC6FCC" w:rsidP="00AC6FCC">
      <w:pPr>
        <w:ind w:right="-427"/>
        <w:jc w:val="center"/>
        <w:rPr>
          <w:rFonts w:ascii="Verdana" w:hAnsi="Verdana"/>
          <w:b/>
          <w:sz w:val="19"/>
          <w:szCs w:val="19"/>
        </w:rPr>
      </w:pPr>
      <w:r w:rsidRPr="005C03A2">
        <w:rPr>
          <w:rFonts w:ascii="Verdana" w:hAnsi="Verdana"/>
          <w:b/>
          <w:sz w:val="19"/>
          <w:szCs w:val="19"/>
        </w:rPr>
        <w:t xml:space="preserve">ASEGURA </w:t>
      </w:r>
    </w:p>
    <w:p w14:paraId="33F769E4" w14:textId="77777777" w:rsidR="00AC6FCC" w:rsidRPr="005C03A2" w:rsidRDefault="00AC6FCC" w:rsidP="00AC6FCC">
      <w:pPr>
        <w:ind w:right="-427"/>
        <w:jc w:val="center"/>
        <w:rPr>
          <w:rFonts w:ascii="Verdana" w:hAnsi="Verdana"/>
          <w:sz w:val="19"/>
          <w:szCs w:val="19"/>
        </w:rPr>
      </w:pPr>
    </w:p>
    <w:p w14:paraId="35A62E17" w14:textId="77777777" w:rsidR="00AC6FCC" w:rsidRPr="005C03A2" w:rsidRDefault="00AC6FCC" w:rsidP="00AC6FCC">
      <w:pPr>
        <w:ind w:right="-427"/>
        <w:jc w:val="center"/>
        <w:rPr>
          <w:rFonts w:ascii="Verdana" w:hAnsi="Verdana"/>
          <w:sz w:val="19"/>
          <w:szCs w:val="19"/>
        </w:rPr>
      </w:pPr>
    </w:p>
    <w:p w14:paraId="4342EF2A" w14:textId="2CC9D4A3" w:rsidR="00AC6FCC" w:rsidRPr="005C03A2" w:rsidRDefault="00AC6FCC" w:rsidP="00AC6FCC">
      <w:pPr>
        <w:ind w:right="-427"/>
        <w:jc w:val="both"/>
        <w:rPr>
          <w:rFonts w:ascii="Verdana" w:hAnsi="Verdana"/>
          <w:sz w:val="19"/>
          <w:szCs w:val="19"/>
        </w:rPr>
      </w:pPr>
      <w:r w:rsidRPr="005C03A2">
        <w:rPr>
          <w:rFonts w:ascii="Verdana" w:hAnsi="Verdana"/>
          <w:sz w:val="19"/>
          <w:szCs w:val="19"/>
        </w:rPr>
        <w:t>a</w:t>
      </w:r>
      <w:r w:rsidRPr="005C03A2">
        <w:rPr>
          <w:rFonts w:ascii="Verdana" w:hAnsi="Verdana"/>
          <w:b/>
          <w:sz w:val="19"/>
          <w:szCs w:val="19"/>
        </w:rPr>
        <w:t xml:space="preserve"> </w:t>
      </w:r>
      <w:r w:rsidRPr="005C03A2">
        <w:rPr>
          <w:rFonts w:ascii="Verdana" w:hAnsi="Verdana"/>
          <w:sz w:val="19"/>
          <w:szCs w:val="19"/>
        </w:rPr>
        <w:t>(</w:t>
      </w:r>
      <w:r w:rsidRPr="005C03A2">
        <w:rPr>
          <w:rFonts w:ascii="Verdana" w:hAnsi="Verdana"/>
          <w:color w:val="0000FF"/>
          <w:sz w:val="19"/>
          <w:szCs w:val="19"/>
        </w:rPr>
        <w:t>nombre y apellidos o razón social del asegurado</w:t>
      </w:r>
      <w:r w:rsidRPr="005C03A2">
        <w:rPr>
          <w:rFonts w:ascii="Verdana" w:hAnsi="Verdana"/>
          <w:sz w:val="19"/>
          <w:szCs w:val="19"/>
        </w:rPr>
        <w:t>), con NIF ……………………, y a (</w:t>
      </w:r>
      <w:r w:rsidRPr="005C03A2">
        <w:rPr>
          <w:rFonts w:ascii="Verdana" w:hAnsi="Verdana"/>
          <w:color w:val="0000FF"/>
          <w:sz w:val="19"/>
          <w:szCs w:val="19"/>
        </w:rPr>
        <w:t>nombre y apellidos o razón social del asegurado</w:t>
      </w:r>
      <w:r w:rsidRPr="005C03A2">
        <w:rPr>
          <w:rFonts w:ascii="Verdana" w:hAnsi="Verdana"/>
          <w:sz w:val="19"/>
          <w:szCs w:val="19"/>
        </w:rPr>
        <w:t xml:space="preserve">), con NIF ……………………, en concepto de tomadores del seguro, </w:t>
      </w:r>
      <w:r w:rsidRPr="005C03A2">
        <w:rPr>
          <w:rFonts w:ascii="Verdana" w:hAnsi="Verdana"/>
          <w:b/>
          <w:caps/>
          <w:sz w:val="19"/>
          <w:szCs w:val="19"/>
        </w:rPr>
        <w:t>conjunta y solidariamente</w:t>
      </w:r>
      <w:r w:rsidRPr="005C03A2">
        <w:rPr>
          <w:rFonts w:ascii="Verdana" w:hAnsi="Verdana"/>
          <w:sz w:val="19"/>
          <w:szCs w:val="19"/>
        </w:rPr>
        <w:t xml:space="preserve">, ante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sz w:val="19"/>
          <w:szCs w:val="19"/>
        </w:rPr>
        <w:t xml:space="preserve">, con </w:t>
      </w:r>
      <w:r w:rsidRPr="005C03A2">
        <w:rPr>
          <w:rFonts w:ascii="Verdana" w:hAnsi="Verdana"/>
          <w:b/>
          <w:sz w:val="19"/>
          <w:szCs w:val="19"/>
        </w:rPr>
        <w:t xml:space="preserve">NIF </w:t>
      </w:r>
      <w:r w:rsidRPr="005C03A2">
        <w:rPr>
          <w:rFonts w:ascii="Verdana" w:hAnsi="Verdana"/>
          <w:sz w:val="19"/>
          <w:szCs w:val="19"/>
        </w:rPr>
        <w:t xml:space="preserve">que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en adelante asegurado, hasta el importe de (</w:t>
      </w:r>
      <w:r w:rsidRPr="005C03A2">
        <w:rPr>
          <w:rFonts w:ascii="Verdana" w:hAnsi="Verdana"/>
          <w:color w:val="0000FF"/>
          <w:sz w:val="19"/>
          <w:szCs w:val="19"/>
        </w:rPr>
        <w:t>en letra y en cifra</w:t>
      </w:r>
      <w:r w:rsidRPr="005C03A2">
        <w:rPr>
          <w:rFonts w:ascii="Verdana" w:hAnsi="Verdana"/>
          <w:sz w:val="19"/>
          <w:szCs w:val="19"/>
        </w:rPr>
        <w:t xml:space="preserve">) euros, en los términos y condiciones establecidos en </w:t>
      </w:r>
      <w:r w:rsidRPr="005C03A2">
        <w:rPr>
          <w:rFonts w:ascii="Verdana" w:hAnsi="Verdana"/>
          <w:color w:val="000000"/>
          <w:sz w:val="19"/>
          <w:szCs w:val="19"/>
        </w:rPr>
        <w:t xml:space="preserve">la Ley de Contratos del Sector Público, normativa de desarrollo </w:t>
      </w:r>
      <w:r w:rsidRPr="005C03A2">
        <w:rPr>
          <w:rFonts w:ascii="Verdana" w:hAnsi="Verdana"/>
          <w:sz w:val="19"/>
          <w:szCs w:val="19"/>
        </w:rPr>
        <w:t xml:space="preserve">y en el pliego de cláusulas administrativas particulares por el que se rige el contrato </w:t>
      </w:r>
      <w:r w:rsidRPr="005C03A2">
        <w:rPr>
          <w:rFonts w:ascii="Verdana" w:hAnsi="Verdana"/>
          <w:color w:val="000000"/>
          <w:sz w:val="19"/>
          <w:szCs w:val="19"/>
        </w:rPr>
        <w:t>(</w:t>
      </w:r>
      <w:r w:rsidRPr="005C03A2">
        <w:rPr>
          <w:rFonts w:ascii="Verdana" w:hAnsi="Verdana"/>
          <w:color w:val="0000FF"/>
          <w:sz w:val="19"/>
          <w:szCs w:val="19"/>
        </w:rPr>
        <w:t>indicar el objeto del contrato</w:t>
      </w:r>
      <w:r w:rsidRPr="005C03A2">
        <w:rPr>
          <w:rFonts w:ascii="Verdana" w:hAnsi="Verdana"/>
          <w:sz w:val="19"/>
          <w:szCs w:val="19"/>
        </w:rPr>
        <w:t>),</w:t>
      </w:r>
      <w:r w:rsidRPr="005C03A2">
        <w:rPr>
          <w:rFonts w:ascii="Verdana" w:hAnsi="Verdana"/>
          <w:color w:val="0000FF"/>
          <w:sz w:val="19"/>
          <w:szCs w:val="19"/>
        </w:rPr>
        <w:t xml:space="preserve"> </w:t>
      </w:r>
      <w:r w:rsidRPr="005C03A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5C03A2" w:rsidRDefault="00AC6FCC" w:rsidP="00AC6FCC">
      <w:pPr>
        <w:ind w:right="-427"/>
        <w:jc w:val="both"/>
        <w:rPr>
          <w:rFonts w:ascii="Verdana" w:hAnsi="Verdana"/>
          <w:sz w:val="19"/>
          <w:szCs w:val="19"/>
        </w:rPr>
      </w:pPr>
    </w:p>
    <w:p w14:paraId="51811FE7"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5C03A2" w:rsidRDefault="00AC6FCC" w:rsidP="00AC6FCC">
      <w:pPr>
        <w:ind w:right="-427"/>
        <w:jc w:val="both"/>
        <w:rPr>
          <w:rFonts w:ascii="Verdana" w:hAnsi="Verdana"/>
          <w:sz w:val="19"/>
          <w:szCs w:val="19"/>
        </w:rPr>
      </w:pPr>
    </w:p>
    <w:p w14:paraId="7B9867A9"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La falta de pago de la </w:t>
      </w:r>
      <w:proofErr w:type="gramStart"/>
      <w:r w:rsidRPr="005C03A2">
        <w:rPr>
          <w:rFonts w:ascii="Verdana" w:hAnsi="Verdana"/>
          <w:sz w:val="19"/>
          <w:szCs w:val="19"/>
        </w:rPr>
        <w:t>prima,</w:t>
      </w:r>
      <w:proofErr w:type="gramEnd"/>
      <w:r w:rsidRPr="005C03A2">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5C03A2" w:rsidRDefault="00AC6FCC" w:rsidP="00AC6FCC">
      <w:pPr>
        <w:ind w:right="-427"/>
        <w:jc w:val="both"/>
        <w:rPr>
          <w:rFonts w:ascii="Verdana" w:hAnsi="Verdana"/>
          <w:sz w:val="19"/>
          <w:szCs w:val="19"/>
        </w:rPr>
      </w:pPr>
    </w:p>
    <w:p w14:paraId="0FD6882D"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no podrá oponer al asegurado las excepciones que puedan corresponderle contra el tomador del seguro. </w:t>
      </w:r>
    </w:p>
    <w:p w14:paraId="3432EE48" w14:textId="77777777" w:rsidR="00AC6FCC" w:rsidRPr="005C03A2" w:rsidRDefault="00AC6FCC" w:rsidP="00AC6FCC">
      <w:pPr>
        <w:ind w:right="-427"/>
        <w:jc w:val="both"/>
        <w:rPr>
          <w:rFonts w:ascii="Verdana" w:hAnsi="Verdana"/>
          <w:sz w:val="19"/>
          <w:szCs w:val="19"/>
        </w:rPr>
      </w:pPr>
    </w:p>
    <w:p w14:paraId="20EC020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asume el compromiso de indemnizar al asegurado al primer requerimiento de la </w:t>
      </w:r>
      <w:r w:rsidRPr="005C03A2">
        <w:rPr>
          <w:rFonts w:ascii="Verdana" w:hAnsi="Verdana"/>
          <w:b/>
          <w:color w:val="000000"/>
          <w:sz w:val="19"/>
          <w:szCs w:val="19"/>
        </w:rPr>
        <w:t>Tesorería General del País Vasco</w:t>
      </w:r>
      <w:r w:rsidRPr="005C03A2">
        <w:rPr>
          <w:rFonts w:ascii="Verdana" w:hAnsi="Verdana"/>
          <w:sz w:val="19"/>
          <w:szCs w:val="19"/>
        </w:rPr>
        <w:t xml:space="preserve">, en los términos establecidos en la Ley de Contratos del Sector Público. </w:t>
      </w:r>
    </w:p>
    <w:p w14:paraId="191646B2" w14:textId="77777777" w:rsidR="00AC6FCC" w:rsidRPr="005C03A2" w:rsidRDefault="00AC6FCC" w:rsidP="00AC6FCC">
      <w:pPr>
        <w:ind w:right="-427"/>
        <w:jc w:val="both"/>
        <w:rPr>
          <w:rFonts w:ascii="Verdana" w:hAnsi="Verdana"/>
          <w:sz w:val="19"/>
          <w:szCs w:val="19"/>
        </w:rPr>
      </w:pPr>
    </w:p>
    <w:p w14:paraId="06A2DC15" w14:textId="77777777" w:rsidR="00AC6FCC" w:rsidRPr="005C03A2" w:rsidRDefault="210F22D3" w:rsidP="00AC6FCC">
      <w:pPr>
        <w:ind w:right="-427"/>
        <w:jc w:val="both"/>
        <w:rPr>
          <w:rFonts w:ascii="Verdana" w:hAnsi="Verdana"/>
          <w:sz w:val="19"/>
          <w:szCs w:val="19"/>
        </w:rPr>
      </w:pPr>
      <w:r w:rsidRPr="4E50904B">
        <w:rPr>
          <w:rFonts w:ascii="Verdana" w:hAnsi="Verdana"/>
          <w:sz w:val="19"/>
          <w:szCs w:val="19"/>
        </w:rPr>
        <w:t xml:space="preserve">El presente seguro de caución estará en vigor hasta que </w:t>
      </w:r>
      <w:r w:rsidRPr="4E50904B">
        <w:rPr>
          <w:rFonts w:ascii="Verdana" w:hAnsi="Verdana" w:cs="Tahoma"/>
          <w:sz w:val="19"/>
          <w:szCs w:val="19"/>
        </w:rPr>
        <w:t>(</w:t>
      </w:r>
      <w:r w:rsidRPr="4E50904B">
        <w:rPr>
          <w:rFonts w:ascii="Verdana" w:hAnsi="Verdana" w:cs="Tahoma"/>
          <w:color w:val="0000FF"/>
          <w:sz w:val="19"/>
          <w:szCs w:val="19"/>
        </w:rPr>
        <w:t>indicar poder adjudicador de la cláusula 19.1 de cláusulas específicas del contrato</w:t>
      </w:r>
      <w:r w:rsidRPr="4E50904B">
        <w:rPr>
          <w:rFonts w:ascii="Verdana" w:hAnsi="Verdana" w:cs="Tahoma"/>
          <w:sz w:val="19"/>
          <w:szCs w:val="19"/>
        </w:rPr>
        <w:t xml:space="preserve">) </w:t>
      </w:r>
      <w:r w:rsidRPr="4E50904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80A8AFD" w14:textId="40589DBB" w:rsidR="4E50904B" w:rsidRDefault="4E50904B" w:rsidP="4E50904B">
      <w:pPr>
        <w:ind w:right="-427"/>
        <w:jc w:val="both"/>
        <w:rPr>
          <w:rFonts w:ascii="Verdana" w:hAnsi="Verdana"/>
          <w:sz w:val="19"/>
          <w:szCs w:val="19"/>
        </w:rPr>
      </w:pPr>
    </w:p>
    <w:p w14:paraId="2585A805" w14:textId="0C04F631" w:rsidR="00AC6FCC" w:rsidRPr="005C03A2" w:rsidRDefault="210F22D3" w:rsidP="4E50904B">
      <w:pPr>
        <w:ind w:right="-427"/>
        <w:jc w:val="both"/>
        <w:rPr>
          <w:rFonts w:ascii="Verdana" w:hAnsi="Verdana"/>
          <w:sz w:val="19"/>
          <w:szCs w:val="19"/>
        </w:rPr>
      </w:pPr>
      <w:r w:rsidRPr="4E50904B">
        <w:rPr>
          <w:rFonts w:ascii="Verdana" w:hAnsi="Verdana"/>
          <w:sz w:val="19"/>
          <w:szCs w:val="19"/>
        </w:rPr>
        <w:t>En ……………</w:t>
      </w:r>
      <w:proofErr w:type="gramStart"/>
      <w:r w:rsidRPr="4E50904B">
        <w:rPr>
          <w:rFonts w:ascii="Verdana" w:hAnsi="Verdana"/>
          <w:sz w:val="19"/>
          <w:szCs w:val="19"/>
        </w:rPr>
        <w:t>…….</w:t>
      </w:r>
      <w:proofErr w:type="gramEnd"/>
      <w:r w:rsidRPr="4E50904B">
        <w:rPr>
          <w:rFonts w:ascii="Verdana" w:hAnsi="Verdana"/>
          <w:sz w:val="19"/>
          <w:szCs w:val="19"/>
        </w:rPr>
        <w:t xml:space="preserve">, a………………de………………………..de……………. </w:t>
      </w:r>
    </w:p>
    <w:p w14:paraId="3A7FC278" w14:textId="734515AA" w:rsidR="4E50904B" w:rsidRDefault="4E50904B" w:rsidP="4E50904B">
      <w:pPr>
        <w:ind w:right="-427"/>
        <w:jc w:val="both"/>
        <w:rPr>
          <w:rFonts w:ascii="Verdana" w:hAnsi="Verdana"/>
          <w:sz w:val="19"/>
          <w:szCs w:val="19"/>
        </w:rPr>
      </w:pPr>
    </w:p>
    <w:p w14:paraId="4EFE067D" w14:textId="274121AC" w:rsidR="00AC6FCC" w:rsidRPr="005C03A2" w:rsidRDefault="210F22D3" w:rsidP="4E50904B">
      <w:pPr>
        <w:ind w:right="-427"/>
        <w:jc w:val="both"/>
        <w:rPr>
          <w:rFonts w:ascii="Verdana" w:hAnsi="Verdana"/>
          <w:sz w:val="19"/>
          <w:szCs w:val="19"/>
        </w:rPr>
      </w:pPr>
      <w:r w:rsidRPr="4E50904B">
        <w:rPr>
          <w:rFonts w:ascii="Verdana" w:hAnsi="Verdana"/>
          <w:sz w:val="19"/>
          <w:szCs w:val="19"/>
        </w:rPr>
        <w:t>Firma: Asegurador</w:t>
      </w:r>
    </w:p>
    <w:p w14:paraId="024BD623" w14:textId="77777777" w:rsidR="00AC6FCC" w:rsidRPr="005C03A2" w:rsidRDefault="00AC6FCC" w:rsidP="00AC6FCC">
      <w:pPr>
        <w:autoSpaceDE w:val="0"/>
        <w:autoSpaceDN w:val="0"/>
        <w:adjustRightInd w:val="0"/>
        <w:ind w:right="-427"/>
        <w:rPr>
          <w:rFonts w:ascii="Verdana" w:hAnsi="Verdana"/>
          <w:sz w:val="19"/>
          <w:szCs w:val="19"/>
        </w:rPr>
      </w:pPr>
      <w:r w:rsidRPr="005C03A2">
        <w:rPr>
          <w:rFonts w:ascii="Verdana" w:hAnsi="Verdana"/>
          <w:sz w:val="19"/>
          <w:szCs w:val="19"/>
        </w:rPr>
        <w:t xml:space="preserve">(Lugar y fecha) </w:t>
      </w:r>
    </w:p>
    <w:p w14:paraId="32629F55"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r w:rsidRPr="005C03A2">
        <w:rPr>
          <w:rFonts w:ascii="Verdana" w:hAnsi="Verdana"/>
          <w:sz w:val="19"/>
          <w:szCs w:val="19"/>
        </w:rPr>
        <w:t>(Firma de los apoderados)</w:t>
      </w:r>
    </w:p>
    <w:p w14:paraId="0C875694"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r w:rsidRPr="005C03A2">
        <w:rPr>
          <w:rFonts w:ascii="Verdana" w:hAnsi="Verdana"/>
          <w:sz w:val="19"/>
          <w:szCs w:val="19"/>
        </w:rPr>
        <w:t xml:space="preserve">(Asegurador) </w:t>
      </w:r>
    </w:p>
    <w:p w14:paraId="3F1115F3"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316CEFD" w:rsidR="00AC6FCC" w:rsidRPr="005C03A2" w:rsidRDefault="00AC6FCC" w:rsidP="4E50904B">
      <w:pPr>
        <w:pBdr>
          <w:bottom w:val="single" w:sz="12" w:space="1" w:color="auto"/>
        </w:pBdr>
        <w:autoSpaceDE w:val="0"/>
        <w:autoSpaceDN w:val="0"/>
        <w:adjustRightInd w:val="0"/>
        <w:ind w:right="-427"/>
        <w:rPr>
          <w:rFonts w:ascii="Verdana" w:hAnsi="Verdana"/>
          <w:sz w:val="19"/>
          <w:szCs w:val="19"/>
        </w:rPr>
      </w:pPr>
    </w:p>
    <w:p w14:paraId="3BC30102" w14:textId="30C78748" w:rsidR="00AC6FCC" w:rsidRPr="005C03A2" w:rsidRDefault="210F22D3" w:rsidP="4E50904B">
      <w:pPr>
        <w:tabs>
          <w:tab w:val="left" w:pos="2835"/>
          <w:tab w:val="left" w:pos="5670"/>
        </w:tabs>
        <w:ind w:right="-427"/>
        <w:jc w:val="both"/>
        <w:rPr>
          <w:rFonts w:ascii="Verdana" w:hAnsi="Verdana"/>
          <w:color w:val="000000" w:themeColor="text1"/>
          <w:sz w:val="19"/>
          <w:szCs w:val="19"/>
        </w:rPr>
        <w:sectPr w:rsidR="00AC6FCC" w:rsidRPr="005C03A2" w:rsidSect="00A12B05">
          <w:footnotePr>
            <w:numRestart w:val="eachSect"/>
          </w:footnotePr>
          <w:pgSz w:w="11906" w:h="16838" w:code="9"/>
          <w:pgMar w:top="567" w:right="1276" w:bottom="992" w:left="1134" w:header="284" w:footer="482" w:gutter="0"/>
          <w:cols w:space="708"/>
          <w:docGrid w:linePitch="360"/>
        </w:sectPr>
      </w:pPr>
      <w:r w:rsidRPr="4E50904B">
        <w:rPr>
          <w:rFonts w:ascii="Verdana" w:hAnsi="Verdana"/>
          <w:color w:val="000000" w:themeColor="text1"/>
          <w:sz w:val="19"/>
          <w:szCs w:val="19"/>
        </w:rPr>
        <w:t xml:space="preserve">Provincia </w:t>
      </w:r>
      <w:r w:rsidR="00AC6FCC">
        <w:tab/>
      </w:r>
      <w:r w:rsidRPr="4E50904B">
        <w:rPr>
          <w:rFonts w:ascii="Verdana" w:hAnsi="Verdana"/>
          <w:color w:val="000000" w:themeColor="text1"/>
          <w:sz w:val="19"/>
          <w:szCs w:val="19"/>
        </w:rPr>
        <w:t xml:space="preserve">Fecha </w:t>
      </w:r>
      <w:r w:rsidR="00AC6FCC">
        <w:tab/>
      </w:r>
      <w:r w:rsidRPr="4E50904B">
        <w:rPr>
          <w:rFonts w:ascii="Verdana" w:hAnsi="Verdana"/>
          <w:color w:val="000000" w:themeColor="text1"/>
          <w:sz w:val="19"/>
          <w:szCs w:val="19"/>
        </w:rPr>
        <w:t>Número o código</w:t>
      </w:r>
      <w:bookmarkStart w:id="1080" w:name="AnexoVI2"/>
    </w:p>
    <w:p w14:paraId="4633F8A2" w14:textId="77777777" w:rsidR="007A1082" w:rsidRPr="005C03A2" w:rsidRDefault="007A1082" w:rsidP="007A1082">
      <w:pPr>
        <w:pStyle w:val="Ttulo3"/>
        <w:ind w:left="1701" w:hanging="1701"/>
        <w:rPr>
          <w:rFonts w:eastAsia="Arial Unicode MS"/>
        </w:rPr>
      </w:pPr>
      <w:bookmarkStart w:id="1081" w:name="_Toc215044401"/>
      <w:bookmarkStart w:id="1082" w:name="_Toc33530880"/>
      <w:bookmarkStart w:id="1083" w:name="_Toc38387851"/>
      <w:bookmarkStart w:id="1084" w:name="_Toc39127517"/>
      <w:bookmarkStart w:id="1085" w:name="_Toc40872941"/>
      <w:bookmarkStart w:id="1086" w:name="_Toc48118089"/>
      <w:bookmarkEnd w:id="1080"/>
      <w:r w:rsidRPr="005C03A2">
        <w:rPr>
          <w:lang w:val="es-ES_tradnl"/>
        </w:rPr>
        <w:lastRenderedPageBreak/>
        <w:t>ANEXO V.5.</w:t>
      </w:r>
      <w:r w:rsidRPr="005C03A2">
        <w:rPr>
          <w:rFonts w:eastAsia="Arial Unicode MS"/>
        </w:rPr>
        <w:t>-</w:t>
      </w:r>
      <w:r w:rsidRPr="005C03A2">
        <w:rPr>
          <w:rFonts w:eastAsia="Arial Unicode MS"/>
        </w:rPr>
        <w:tab/>
        <w:t>DECLARACIÓN RESPONSABLE SOBRE AUSENCIA DE CONFLICTO DE INTERESES (DACI)</w:t>
      </w:r>
      <w:bookmarkEnd w:id="1081"/>
    </w:p>
    <w:p w14:paraId="52D63565" w14:textId="77777777" w:rsidR="007A1082" w:rsidRPr="005C03A2" w:rsidRDefault="007A1082" w:rsidP="007A1082">
      <w:pPr>
        <w:jc w:val="both"/>
      </w:pPr>
    </w:p>
    <w:p w14:paraId="7ECB35A9" w14:textId="77777777" w:rsidR="007A1082" w:rsidRPr="005C03A2" w:rsidRDefault="007A1082" w:rsidP="007A1082">
      <w:pPr>
        <w:jc w:val="both"/>
      </w:pPr>
    </w:p>
    <w:p w14:paraId="54D689A8" w14:textId="77777777" w:rsidR="007A1082" w:rsidRPr="005C03A2" w:rsidRDefault="007A1082" w:rsidP="007A1082">
      <w:pPr>
        <w:widowControl w:val="0"/>
        <w:tabs>
          <w:tab w:val="center" w:pos="4252"/>
          <w:tab w:val="right" w:pos="8504"/>
          <w:tab w:val="left" w:pos="9923"/>
        </w:tabs>
        <w:ind w:right="-425"/>
        <w:jc w:val="both"/>
        <w:rPr>
          <w:rFonts w:ascii="Verdana" w:hAnsi="Verdana"/>
          <w:sz w:val="19"/>
          <w:szCs w:val="19"/>
        </w:rPr>
      </w:pPr>
      <w:r w:rsidRPr="005C03A2">
        <w:rPr>
          <w:rStyle w:val="Refdenotaalpie"/>
          <w:rFonts w:ascii="Verdana" w:hAnsi="Verdana" w:cs="Tahoma"/>
          <w:sz w:val="19"/>
          <w:szCs w:val="19"/>
        </w:rPr>
        <w:footnoteReference w:id="78"/>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con NIF………………………(</w:t>
      </w:r>
      <w:r w:rsidRPr="005C03A2">
        <w:rPr>
          <w:rFonts w:ascii="Verdana" w:hAnsi="Verdana" w:cs="Tahoma"/>
          <w:color w:val="0000FF"/>
          <w:sz w:val="19"/>
          <w:szCs w:val="19"/>
        </w:rPr>
        <w:t>de la operadora económica</w:t>
      </w:r>
      <w:r w:rsidRPr="005C03A2">
        <w:rPr>
          <w:rFonts w:ascii="Verdana" w:hAnsi="Verdana" w:cs="Tahoma"/>
          <w:sz w:val="19"/>
          <w:szCs w:val="19"/>
        </w:rPr>
        <w:t>); en relación con el expediente nº</w:t>
      </w:r>
      <w:r w:rsidRPr="005C03A2">
        <w:rPr>
          <w:rFonts w:ascii="Verdana" w:hAnsi="Verdana" w:cs="Tahoma"/>
          <w:b/>
          <w:sz w:val="19"/>
          <w:szCs w:val="19"/>
        </w:rPr>
        <w:t xml:space="preserve"> </w:t>
      </w:r>
      <w:r w:rsidRPr="005C03A2">
        <w:rPr>
          <w:rFonts w:ascii="Verdana" w:hAnsi="Verdana" w:cs="Tahoma"/>
          <w:sz w:val="19"/>
          <w:szCs w:val="19"/>
        </w:rPr>
        <w:t xml:space="preserve">……………………, </w:t>
      </w:r>
      <w:r w:rsidRPr="005C03A2">
        <w:rPr>
          <w:rFonts w:ascii="Verdana" w:hAnsi="Verdana"/>
          <w:sz w:val="19"/>
          <w:szCs w:val="19"/>
        </w:rPr>
        <w:t>al objeto de garantizar la imparcialidad en el procedimiento de contratación arriba referenciado:</w:t>
      </w:r>
    </w:p>
    <w:p w14:paraId="456BD636" w14:textId="77777777" w:rsidR="007A1082" w:rsidRPr="005C03A2"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5C03A2"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5C03A2" w:rsidRDefault="007A1082" w:rsidP="007A1082">
      <w:pPr>
        <w:jc w:val="both"/>
        <w:rPr>
          <w:rFonts w:ascii="Verdana" w:hAnsi="Verdana"/>
          <w:sz w:val="19"/>
          <w:szCs w:val="19"/>
        </w:rPr>
      </w:pPr>
    </w:p>
    <w:p w14:paraId="2C7EAAF0" w14:textId="77777777" w:rsidR="007A1082" w:rsidRPr="005C03A2" w:rsidRDefault="007A1082" w:rsidP="007A1082">
      <w:pPr>
        <w:jc w:val="both"/>
        <w:rPr>
          <w:rFonts w:ascii="Verdana" w:hAnsi="Verdana"/>
          <w:b/>
          <w:sz w:val="19"/>
          <w:szCs w:val="19"/>
        </w:rPr>
      </w:pPr>
      <w:r w:rsidRPr="005C03A2">
        <w:rPr>
          <w:rFonts w:ascii="Verdana" w:hAnsi="Verdana"/>
          <w:b/>
          <w:sz w:val="19"/>
          <w:szCs w:val="19"/>
        </w:rPr>
        <w:t xml:space="preserve">Primero. Manifiesto estar informado, </w:t>
      </w:r>
      <w:proofErr w:type="gramStart"/>
      <w:r w:rsidRPr="005C03A2">
        <w:rPr>
          <w:rFonts w:ascii="Verdana" w:hAnsi="Verdana"/>
          <w:b/>
          <w:sz w:val="19"/>
          <w:szCs w:val="19"/>
        </w:rPr>
        <w:t>en relación a</w:t>
      </w:r>
      <w:proofErr w:type="gramEnd"/>
      <w:r w:rsidRPr="005C03A2">
        <w:rPr>
          <w:rFonts w:ascii="Verdana" w:hAnsi="Verdana"/>
          <w:b/>
          <w:sz w:val="19"/>
          <w:szCs w:val="19"/>
        </w:rPr>
        <w:t xml:space="preserve"> los contratos licitados por la administración pública, de lo siguiente:</w:t>
      </w:r>
    </w:p>
    <w:p w14:paraId="127091AE" w14:textId="77777777" w:rsidR="007A1082" w:rsidRPr="005C03A2" w:rsidRDefault="007A1082" w:rsidP="007A1082">
      <w:pPr>
        <w:jc w:val="both"/>
        <w:rPr>
          <w:rFonts w:ascii="Verdana" w:hAnsi="Verdana"/>
          <w:b/>
          <w:sz w:val="19"/>
          <w:szCs w:val="19"/>
        </w:rPr>
      </w:pPr>
    </w:p>
    <w:p w14:paraId="0391878C" w14:textId="6C32AD28" w:rsidR="007A1082" w:rsidRPr="005C03A2" w:rsidRDefault="27F85683" w:rsidP="007A1082">
      <w:pPr>
        <w:jc w:val="both"/>
        <w:rPr>
          <w:rFonts w:ascii="Verdana" w:hAnsi="Verdana"/>
          <w:sz w:val="19"/>
          <w:szCs w:val="19"/>
        </w:rPr>
      </w:pPr>
      <w:r w:rsidRPr="4E50904B">
        <w:rPr>
          <w:rFonts w:ascii="Verdana" w:hAnsi="Verdana"/>
          <w:sz w:val="19"/>
          <w:szCs w:val="19"/>
        </w:rPr>
        <w:t xml:space="preserve">1. Que el artículo 61.3 «Conflicto de intereses», del Reglamento (UE, </w:t>
      </w:r>
      <w:proofErr w:type="spellStart"/>
      <w:r w:rsidRPr="4E50904B">
        <w:rPr>
          <w:rFonts w:ascii="Verdana" w:hAnsi="Verdana"/>
          <w:sz w:val="19"/>
          <w:szCs w:val="19"/>
        </w:rPr>
        <w:t>Euratom</w:t>
      </w:r>
      <w:proofErr w:type="spellEnd"/>
      <w:r w:rsidRPr="4E50904B">
        <w:rPr>
          <w:rFonts w:ascii="Verdana" w:hAnsi="Verdana"/>
          <w:sz w:val="19"/>
          <w:szCs w:val="19"/>
        </w:rPr>
        <w:t>)</w:t>
      </w:r>
      <w:r w:rsidR="6268024A" w:rsidRPr="4E50904B">
        <w:rPr>
          <w:rFonts w:ascii="Verdana" w:hAnsi="Verdana"/>
          <w:sz w:val="19"/>
          <w:szCs w:val="19"/>
        </w:rPr>
        <w:t xml:space="preserve"> 2024/2509</w:t>
      </w:r>
      <w:r w:rsidRPr="4E50904B">
        <w:rPr>
          <w:rFonts w:ascii="Verdana" w:hAnsi="Verdana"/>
          <w:sz w:val="19"/>
          <w:szCs w:val="19"/>
        </w:rPr>
        <w:t xml:space="preserve"> del Parlamento Europeo y del Consejo, de</w:t>
      </w:r>
      <w:r w:rsidR="09B23C6B" w:rsidRPr="4E50904B">
        <w:rPr>
          <w:rFonts w:ascii="Verdana" w:hAnsi="Verdana"/>
          <w:sz w:val="19"/>
          <w:szCs w:val="19"/>
        </w:rPr>
        <w:t xml:space="preserve"> 23 de septiembre</w:t>
      </w:r>
      <w:r w:rsidRPr="4E50904B">
        <w:rPr>
          <w:rFonts w:ascii="Verdana" w:hAnsi="Verdana"/>
          <w:sz w:val="19"/>
          <w:szCs w:val="19"/>
        </w:rPr>
        <w:t xml:space="preserv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5C03A2" w:rsidRDefault="007A1082" w:rsidP="007A1082">
      <w:pPr>
        <w:jc w:val="both"/>
        <w:rPr>
          <w:rFonts w:ascii="Verdana" w:hAnsi="Verdana"/>
          <w:sz w:val="19"/>
          <w:szCs w:val="19"/>
        </w:rPr>
      </w:pPr>
    </w:p>
    <w:p w14:paraId="6CA4EF16" w14:textId="77777777" w:rsidR="007A1082" w:rsidRPr="005C03A2" w:rsidRDefault="007A1082" w:rsidP="007A1082">
      <w:pPr>
        <w:jc w:val="both"/>
        <w:rPr>
          <w:rFonts w:ascii="Verdana" w:hAnsi="Verdana"/>
          <w:sz w:val="19"/>
          <w:szCs w:val="19"/>
        </w:rPr>
      </w:pPr>
      <w:r w:rsidRPr="005C03A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5C03A2" w:rsidRDefault="007A1082" w:rsidP="007A1082">
      <w:pPr>
        <w:jc w:val="both"/>
        <w:rPr>
          <w:rFonts w:ascii="Verdana" w:hAnsi="Verdana"/>
          <w:sz w:val="19"/>
          <w:szCs w:val="19"/>
        </w:rPr>
      </w:pPr>
    </w:p>
    <w:p w14:paraId="3A1E8DC9" w14:textId="77777777" w:rsidR="007A1082" w:rsidRPr="005C03A2" w:rsidRDefault="007A1082" w:rsidP="007A1082">
      <w:pPr>
        <w:jc w:val="both"/>
        <w:rPr>
          <w:rFonts w:ascii="Verdana" w:hAnsi="Verdana"/>
          <w:sz w:val="19"/>
          <w:szCs w:val="19"/>
        </w:rPr>
      </w:pPr>
      <w:r w:rsidRPr="005C03A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5C03A2" w:rsidRDefault="007A1082" w:rsidP="007A1082">
      <w:pPr>
        <w:jc w:val="both"/>
        <w:rPr>
          <w:rFonts w:ascii="Verdana" w:hAnsi="Verdana"/>
          <w:sz w:val="19"/>
          <w:szCs w:val="19"/>
        </w:rPr>
      </w:pPr>
    </w:p>
    <w:p w14:paraId="3A935A6B" w14:textId="77777777" w:rsidR="007A1082" w:rsidRPr="005C03A2" w:rsidRDefault="007A1082" w:rsidP="007A1082">
      <w:pPr>
        <w:jc w:val="both"/>
        <w:rPr>
          <w:rFonts w:ascii="Verdana" w:hAnsi="Verdana"/>
          <w:sz w:val="19"/>
          <w:szCs w:val="19"/>
        </w:rPr>
      </w:pPr>
      <w:r w:rsidRPr="005C03A2">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5C03A2">
        <w:rPr>
          <w:rFonts w:ascii="Verdana" w:hAnsi="Verdana"/>
          <w:sz w:val="19"/>
          <w:szCs w:val="19"/>
        </w:rPr>
        <w:t>pen-diente</w:t>
      </w:r>
      <w:proofErr w:type="gramEnd"/>
      <w:r w:rsidRPr="005C03A2">
        <w:rPr>
          <w:rFonts w:ascii="Verdana" w:hAnsi="Verdana"/>
          <w:sz w:val="19"/>
          <w:szCs w:val="19"/>
        </w:rPr>
        <w:t xml:space="preserve"> con algún interesado.</w:t>
      </w:r>
    </w:p>
    <w:p w14:paraId="42008AE5" w14:textId="77777777" w:rsidR="007A1082" w:rsidRPr="005C03A2" w:rsidRDefault="007A1082" w:rsidP="007A1082">
      <w:pPr>
        <w:jc w:val="both"/>
        <w:rPr>
          <w:rFonts w:ascii="Verdana" w:hAnsi="Verdana"/>
          <w:sz w:val="19"/>
          <w:szCs w:val="19"/>
        </w:rPr>
      </w:pPr>
      <w:r w:rsidRPr="005C03A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5C03A2" w:rsidRDefault="007A1082" w:rsidP="007A1082">
      <w:pPr>
        <w:jc w:val="both"/>
        <w:rPr>
          <w:rFonts w:ascii="Verdana" w:hAnsi="Verdana"/>
          <w:sz w:val="19"/>
          <w:szCs w:val="19"/>
        </w:rPr>
      </w:pPr>
      <w:r w:rsidRPr="005C03A2">
        <w:rPr>
          <w:rFonts w:ascii="Verdana" w:hAnsi="Verdana"/>
          <w:sz w:val="19"/>
          <w:szCs w:val="19"/>
        </w:rPr>
        <w:t>c) Tener amistad íntima o enemistad manifiesta con alguna de las personas mencionadas en el apartado anterior.</w:t>
      </w:r>
    </w:p>
    <w:p w14:paraId="29D57E19" w14:textId="77777777" w:rsidR="007A1082" w:rsidRPr="005C03A2" w:rsidRDefault="007A1082" w:rsidP="007A1082">
      <w:pPr>
        <w:jc w:val="both"/>
        <w:rPr>
          <w:rFonts w:ascii="Verdana" w:hAnsi="Verdana"/>
          <w:sz w:val="19"/>
          <w:szCs w:val="19"/>
        </w:rPr>
      </w:pPr>
      <w:r w:rsidRPr="005C03A2">
        <w:rPr>
          <w:rFonts w:ascii="Verdana" w:hAnsi="Verdana"/>
          <w:sz w:val="19"/>
          <w:szCs w:val="19"/>
        </w:rPr>
        <w:t>d) Haber intervenido como perito o como testigo en el procedimiento de que se trate.</w:t>
      </w:r>
    </w:p>
    <w:p w14:paraId="7E534897" w14:textId="77777777" w:rsidR="007A1082" w:rsidRPr="005C03A2" w:rsidRDefault="007A1082" w:rsidP="007A1082">
      <w:pPr>
        <w:jc w:val="both"/>
        <w:rPr>
          <w:rFonts w:ascii="Verdana" w:hAnsi="Verdana"/>
          <w:sz w:val="19"/>
          <w:szCs w:val="19"/>
        </w:rPr>
      </w:pPr>
      <w:r w:rsidRPr="005C03A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5C03A2" w:rsidRDefault="007A1082" w:rsidP="007A1082">
      <w:pPr>
        <w:jc w:val="both"/>
        <w:rPr>
          <w:rFonts w:ascii="Verdana" w:hAnsi="Verdana"/>
          <w:sz w:val="19"/>
          <w:szCs w:val="19"/>
        </w:rPr>
      </w:pPr>
    </w:p>
    <w:p w14:paraId="227B0CC1" w14:textId="77777777" w:rsidR="007A1082" w:rsidRPr="005C03A2" w:rsidRDefault="007A1082" w:rsidP="007A1082">
      <w:pPr>
        <w:jc w:val="both"/>
        <w:rPr>
          <w:rFonts w:ascii="Verdana" w:hAnsi="Verdana"/>
          <w:b/>
          <w:sz w:val="19"/>
          <w:szCs w:val="19"/>
        </w:rPr>
      </w:pPr>
      <w:r w:rsidRPr="005C03A2">
        <w:rPr>
          <w:rFonts w:ascii="Verdana" w:hAnsi="Verdana"/>
          <w:b/>
          <w:sz w:val="19"/>
          <w:szCs w:val="19"/>
        </w:rPr>
        <w:t xml:space="preserve">Segundo. Declaro lo siguiente: </w:t>
      </w:r>
    </w:p>
    <w:p w14:paraId="65A519C8" w14:textId="77777777" w:rsidR="007A1082" w:rsidRPr="005C03A2" w:rsidRDefault="007A1082" w:rsidP="007A1082">
      <w:pPr>
        <w:jc w:val="both"/>
        <w:rPr>
          <w:rFonts w:ascii="Verdana" w:hAnsi="Verdana"/>
          <w:b/>
          <w:sz w:val="19"/>
          <w:szCs w:val="19"/>
        </w:rPr>
      </w:pPr>
    </w:p>
    <w:p w14:paraId="09DB0D6A" w14:textId="77777777" w:rsidR="007A1082" w:rsidRPr="005C03A2" w:rsidRDefault="007A1082" w:rsidP="007A1082">
      <w:pPr>
        <w:jc w:val="both"/>
        <w:rPr>
          <w:rFonts w:ascii="Verdana" w:hAnsi="Verdana"/>
          <w:sz w:val="19"/>
          <w:szCs w:val="19"/>
        </w:rPr>
      </w:pPr>
      <w:r w:rsidRPr="005C03A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5C03A2" w:rsidRDefault="007A1082" w:rsidP="007A1082">
      <w:pPr>
        <w:jc w:val="both"/>
        <w:rPr>
          <w:rFonts w:ascii="Verdana" w:hAnsi="Verdana"/>
          <w:sz w:val="19"/>
          <w:szCs w:val="19"/>
        </w:rPr>
      </w:pPr>
    </w:p>
    <w:p w14:paraId="598B5F43" w14:textId="77777777" w:rsidR="007A1082" w:rsidRPr="005C03A2" w:rsidRDefault="007A1082" w:rsidP="007A1082">
      <w:pPr>
        <w:jc w:val="both"/>
        <w:rPr>
          <w:rFonts w:ascii="Verdana" w:hAnsi="Verdana"/>
          <w:sz w:val="19"/>
          <w:szCs w:val="19"/>
        </w:rPr>
      </w:pPr>
      <w:r w:rsidRPr="005C03A2">
        <w:rPr>
          <w:rFonts w:ascii="Verdana" w:hAnsi="Verdana"/>
          <w:sz w:val="19"/>
          <w:szCs w:val="19"/>
        </w:rPr>
        <w:t>2.</w:t>
      </w:r>
      <w:r w:rsidRPr="005C03A2">
        <w:rPr>
          <w:rFonts w:ascii="Verdana" w:hAnsi="Verdana"/>
          <w:b/>
          <w:sz w:val="19"/>
          <w:szCs w:val="19"/>
        </w:rPr>
        <w:t xml:space="preserve"> </w:t>
      </w:r>
      <w:r w:rsidRPr="005C03A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5C03A2">
        <w:rPr>
          <w:rFonts w:ascii="Verdana" w:hAnsi="Verdana"/>
          <w:sz w:val="19"/>
          <w:szCs w:val="19"/>
        </w:rPr>
        <w:lastRenderedPageBreak/>
        <w:t>lugar a dicho escenario y dejaré de tomar parte en el proceso de evaluación y en todas las actividades relacionadas con este procedimiento.</w:t>
      </w:r>
    </w:p>
    <w:p w14:paraId="52D27FAE" w14:textId="77777777" w:rsidR="007A1082" w:rsidRPr="005C03A2" w:rsidRDefault="007A1082" w:rsidP="007A1082">
      <w:pPr>
        <w:jc w:val="both"/>
        <w:rPr>
          <w:rFonts w:ascii="Verdana" w:hAnsi="Verdana"/>
          <w:sz w:val="19"/>
          <w:szCs w:val="19"/>
        </w:rPr>
      </w:pPr>
    </w:p>
    <w:p w14:paraId="70791717" w14:textId="77777777" w:rsidR="007A1082" w:rsidRPr="005C03A2" w:rsidRDefault="007A1082" w:rsidP="007A1082">
      <w:pPr>
        <w:jc w:val="both"/>
        <w:rPr>
          <w:rFonts w:ascii="Verdana" w:hAnsi="Verdana"/>
          <w:sz w:val="19"/>
          <w:szCs w:val="19"/>
        </w:rPr>
      </w:pPr>
      <w:r w:rsidRPr="005C03A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5C03A2" w:rsidRDefault="007A1082" w:rsidP="007A1082">
      <w:pPr>
        <w:jc w:val="both"/>
        <w:rPr>
          <w:rFonts w:ascii="Verdana" w:hAnsi="Verdana"/>
          <w:sz w:val="19"/>
          <w:szCs w:val="19"/>
        </w:rPr>
      </w:pPr>
    </w:p>
    <w:p w14:paraId="3E49A1CE" w14:textId="77777777" w:rsidR="007A1082" w:rsidRPr="005C03A2" w:rsidRDefault="007A1082" w:rsidP="007A1082">
      <w:pPr>
        <w:jc w:val="both"/>
        <w:rPr>
          <w:rFonts w:ascii="Verdana" w:hAnsi="Verdana"/>
          <w:sz w:val="19"/>
          <w:szCs w:val="19"/>
        </w:rPr>
      </w:pPr>
      <w:r w:rsidRPr="005C03A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5C03A2" w:rsidRDefault="007A1082" w:rsidP="007A1082">
      <w:pPr>
        <w:jc w:val="both"/>
        <w:rPr>
          <w:rFonts w:ascii="Verdana" w:hAnsi="Verdana"/>
          <w:sz w:val="19"/>
          <w:szCs w:val="19"/>
        </w:rPr>
      </w:pPr>
    </w:p>
    <w:p w14:paraId="57D198DE" w14:textId="77777777" w:rsidR="007A1082" w:rsidRPr="005C03A2" w:rsidRDefault="007A1082" w:rsidP="007A1082">
      <w:pPr>
        <w:ind w:left="709" w:right="-425"/>
        <w:rPr>
          <w:rFonts w:ascii="Verdana" w:hAnsi="Verdana" w:cs="Tahoma"/>
          <w:sz w:val="19"/>
          <w:szCs w:val="19"/>
        </w:rPr>
      </w:pPr>
    </w:p>
    <w:p w14:paraId="1EE25823" w14:textId="77777777" w:rsidR="007A1082" w:rsidRPr="005C03A2" w:rsidRDefault="007A1082" w:rsidP="007A1082">
      <w:pPr>
        <w:ind w:left="709" w:right="-425"/>
        <w:rPr>
          <w:rFonts w:ascii="Verdana" w:hAnsi="Verdana" w:cs="Tahoma"/>
          <w:sz w:val="19"/>
          <w:szCs w:val="19"/>
        </w:rPr>
      </w:pPr>
    </w:p>
    <w:p w14:paraId="6C5C083C" w14:textId="77777777" w:rsidR="007A1082" w:rsidRPr="005C03A2" w:rsidRDefault="007A1082" w:rsidP="007A1082">
      <w:pPr>
        <w:ind w:left="709" w:right="-425"/>
        <w:rPr>
          <w:rFonts w:ascii="Verdana" w:hAnsi="Verdana" w:cs="Tahoma"/>
          <w:sz w:val="19"/>
          <w:szCs w:val="19"/>
        </w:rPr>
      </w:pPr>
    </w:p>
    <w:p w14:paraId="21B4D79D" w14:textId="77777777" w:rsidR="007A1082" w:rsidRPr="005C03A2" w:rsidRDefault="007A1082" w:rsidP="007A1082">
      <w:pPr>
        <w:ind w:left="709" w:right="-425"/>
        <w:rPr>
          <w:rFonts w:ascii="Verdana" w:hAnsi="Verdana" w:cs="Tahoma"/>
          <w:sz w:val="19"/>
          <w:szCs w:val="19"/>
        </w:rPr>
      </w:pPr>
    </w:p>
    <w:p w14:paraId="31C07894" w14:textId="77777777" w:rsidR="007A1082" w:rsidRPr="005C03A2" w:rsidRDefault="007A1082" w:rsidP="007A1082">
      <w:pPr>
        <w:ind w:left="709" w:right="-425"/>
        <w:rPr>
          <w:rFonts w:ascii="Verdana" w:hAnsi="Verdana" w:cs="Tahoma"/>
          <w:sz w:val="19"/>
          <w:szCs w:val="19"/>
        </w:rPr>
      </w:pPr>
      <w:r w:rsidRPr="005C03A2">
        <w:rPr>
          <w:rFonts w:ascii="Verdana" w:hAnsi="Verdana" w:cs="Tahoma"/>
          <w:sz w:val="19"/>
          <w:szCs w:val="19"/>
        </w:rPr>
        <w:t xml:space="preserve">En............................., </w:t>
      </w:r>
      <w:proofErr w:type="gramStart"/>
      <w:r w:rsidRPr="005C03A2">
        <w:rPr>
          <w:rFonts w:ascii="Verdana" w:hAnsi="Verdana" w:cs="Tahoma"/>
          <w:sz w:val="19"/>
          <w:szCs w:val="19"/>
        </w:rPr>
        <w:t>a.....</w:t>
      </w:r>
      <w:proofErr w:type="gramEnd"/>
      <w:r w:rsidRPr="005C03A2">
        <w:rPr>
          <w:rFonts w:ascii="Verdana" w:hAnsi="Verdana" w:cs="Tahoma"/>
          <w:sz w:val="19"/>
          <w:szCs w:val="19"/>
        </w:rPr>
        <w:t>. de....................de 20....</w:t>
      </w:r>
    </w:p>
    <w:p w14:paraId="3FDE97BD" w14:textId="77777777" w:rsidR="007A1082" w:rsidRPr="005C03A2" w:rsidRDefault="007A1082" w:rsidP="007A1082">
      <w:pPr>
        <w:ind w:left="709" w:right="-425"/>
        <w:rPr>
          <w:rFonts w:ascii="Verdana" w:hAnsi="Verdana" w:cs="Tahoma"/>
          <w:sz w:val="19"/>
          <w:szCs w:val="19"/>
        </w:rPr>
      </w:pPr>
    </w:p>
    <w:p w14:paraId="596FFC8F" w14:textId="77777777" w:rsidR="007A1082" w:rsidRPr="005C03A2" w:rsidRDefault="007A1082" w:rsidP="007A1082">
      <w:pPr>
        <w:ind w:left="709" w:right="-425"/>
        <w:rPr>
          <w:rFonts w:ascii="Verdana" w:hAnsi="Verdana" w:cs="Tahoma"/>
          <w:sz w:val="19"/>
          <w:szCs w:val="19"/>
        </w:rPr>
      </w:pPr>
    </w:p>
    <w:p w14:paraId="3838DE0E" w14:textId="77777777" w:rsidR="007A1082" w:rsidRPr="005C03A2" w:rsidRDefault="007A1082" w:rsidP="007A1082">
      <w:pPr>
        <w:ind w:left="709" w:right="-425"/>
        <w:rPr>
          <w:rFonts w:ascii="Verdana" w:hAnsi="Verdana" w:cs="Tahoma"/>
          <w:sz w:val="18"/>
          <w:szCs w:val="18"/>
        </w:rPr>
      </w:pPr>
      <w:r w:rsidRPr="005C03A2">
        <w:rPr>
          <w:rFonts w:ascii="Verdana" w:hAnsi="Verdana" w:cs="Tahoma"/>
          <w:sz w:val="19"/>
          <w:szCs w:val="19"/>
        </w:rPr>
        <w:t>Firmado</w:t>
      </w:r>
      <w:r w:rsidRPr="005C03A2">
        <w:rPr>
          <w:rFonts w:ascii="Verdana" w:hAnsi="Verdana" w:cs="Tahoma"/>
          <w:sz w:val="18"/>
          <w:szCs w:val="18"/>
        </w:rPr>
        <w:t>:</w:t>
      </w:r>
    </w:p>
    <w:p w14:paraId="78AB8C55" w14:textId="77777777" w:rsidR="007A1082" w:rsidRPr="005C03A2" w:rsidRDefault="007A1082" w:rsidP="007A1082">
      <w:pPr>
        <w:ind w:left="709" w:right="-425"/>
        <w:rPr>
          <w:rFonts w:ascii="Verdana" w:hAnsi="Verdana" w:cs="Tahoma"/>
          <w:sz w:val="18"/>
          <w:szCs w:val="18"/>
        </w:rPr>
      </w:pPr>
    </w:p>
    <w:p w14:paraId="6833A37E" w14:textId="77777777" w:rsidR="007A1082" w:rsidRPr="005C03A2" w:rsidRDefault="007A1082" w:rsidP="007A1082">
      <w:pPr>
        <w:ind w:left="709" w:right="-425"/>
        <w:rPr>
          <w:rFonts w:ascii="Verdana" w:hAnsi="Verdana" w:cs="Tahoma"/>
          <w:sz w:val="18"/>
          <w:szCs w:val="18"/>
        </w:rPr>
      </w:pPr>
    </w:p>
    <w:p w14:paraId="20141A7A" w14:textId="77777777" w:rsidR="007A1082" w:rsidRPr="005C03A2" w:rsidRDefault="007A1082" w:rsidP="007A1082">
      <w:pPr>
        <w:ind w:left="709" w:right="-425"/>
        <w:rPr>
          <w:rFonts w:ascii="Verdana" w:hAnsi="Verdana" w:cs="Tahoma"/>
          <w:sz w:val="18"/>
          <w:szCs w:val="18"/>
        </w:rPr>
      </w:pPr>
    </w:p>
    <w:p w14:paraId="3E487DE8" w14:textId="77777777" w:rsidR="007A1082" w:rsidRPr="005C03A2" w:rsidRDefault="007A1082" w:rsidP="007A1082">
      <w:pPr>
        <w:ind w:left="709" w:right="-425"/>
        <w:rPr>
          <w:rFonts w:ascii="Verdana" w:hAnsi="Verdana" w:cs="Tahoma"/>
          <w:sz w:val="18"/>
          <w:szCs w:val="18"/>
        </w:rPr>
      </w:pPr>
    </w:p>
    <w:p w14:paraId="7E1300F9" w14:textId="77777777" w:rsidR="007A1082" w:rsidRPr="005C03A2" w:rsidRDefault="007A1082" w:rsidP="007A1082">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3A194C8A" w14:textId="77777777" w:rsidR="007A1082" w:rsidRPr="005C03A2" w:rsidRDefault="007A1082" w:rsidP="007A1082">
      <w:pPr>
        <w:shd w:val="clear" w:color="auto" w:fill="FFFFFF"/>
        <w:ind w:right="-427"/>
        <w:jc w:val="both"/>
        <w:rPr>
          <w:rFonts w:ascii="Verdana" w:hAnsi="Verdana"/>
          <w:sz w:val="14"/>
          <w:szCs w:val="14"/>
        </w:rPr>
      </w:pPr>
    </w:p>
    <w:p w14:paraId="779A1C2D" w14:textId="77777777" w:rsidR="007A1082" w:rsidRPr="005C03A2" w:rsidRDefault="007A1082" w:rsidP="007A1082">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E37E694" w14:textId="77777777" w:rsidR="007A1082" w:rsidRPr="005C03A2" w:rsidRDefault="007A1082" w:rsidP="001161DC">
      <w:pPr>
        <w:numPr>
          <w:ilvl w:val="0"/>
          <w:numId w:val="13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1959BE5" w14:textId="77777777" w:rsidR="007A1082" w:rsidRPr="005C03A2" w:rsidRDefault="007A1082" w:rsidP="001161DC">
      <w:pPr>
        <w:numPr>
          <w:ilvl w:val="0"/>
          <w:numId w:val="13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5C03A2" w:rsidRDefault="007A1082" w:rsidP="001161DC">
      <w:pPr>
        <w:numPr>
          <w:ilvl w:val="0"/>
          <w:numId w:val="13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5C03A2" w:rsidRDefault="007A1082" w:rsidP="001161DC">
      <w:pPr>
        <w:numPr>
          <w:ilvl w:val="0"/>
          <w:numId w:val="13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010EDA6D" w14:textId="77777777" w:rsidR="007A1082" w:rsidRPr="005C03A2" w:rsidRDefault="007A1082" w:rsidP="001161DC">
      <w:pPr>
        <w:numPr>
          <w:ilvl w:val="0"/>
          <w:numId w:val="136"/>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31DE3455" w14:textId="77777777" w:rsidR="007A1082" w:rsidRPr="005C03A2"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5C03A2" w:rsidRDefault="007A1082" w:rsidP="007A1082">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3C59C722" w14:textId="77777777" w:rsidR="007A1082" w:rsidRPr="005C03A2" w:rsidRDefault="007A1082" w:rsidP="007A1082">
      <w:pPr>
        <w:ind w:left="709" w:right="-425"/>
        <w:jc w:val="both"/>
        <w:rPr>
          <w:rFonts w:ascii="Verdana" w:hAnsi="Verdana" w:cs="Tahoma"/>
          <w:sz w:val="18"/>
          <w:szCs w:val="18"/>
        </w:rPr>
      </w:pPr>
    </w:p>
    <w:p w14:paraId="5B3944DF" w14:textId="77777777" w:rsidR="007A1082" w:rsidRPr="005C03A2" w:rsidRDefault="007A1082" w:rsidP="007A1082"/>
    <w:p w14:paraId="3F13F52E" w14:textId="77777777" w:rsidR="007A1082" w:rsidRPr="005C03A2" w:rsidRDefault="007A1082" w:rsidP="007A1082">
      <w:pPr>
        <w:sectPr w:rsidR="007A1082" w:rsidRPr="005C03A2" w:rsidSect="00A12B05">
          <w:headerReference w:type="even" r:id="rId32"/>
          <w:headerReference w:type="first" r:id="rId33"/>
          <w:footnotePr>
            <w:numRestart w:val="eachPage"/>
          </w:footnotePr>
          <w:pgSz w:w="11906" w:h="16838" w:code="9"/>
          <w:pgMar w:top="567" w:right="1276" w:bottom="992" w:left="1134" w:header="284" w:footer="482" w:gutter="0"/>
          <w:cols w:space="708"/>
          <w:docGrid w:linePitch="360"/>
        </w:sectPr>
      </w:pPr>
    </w:p>
    <w:p w14:paraId="04151235" w14:textId="585AEF23" w:rsidR="00D70289" w:rsidRPr="005C03A2" w:rsidRDefault="00D70289" w:rsidP="00D70289">
      <w:pPr>
        <w:pStyle w:val="Ttulo3"/>
        <w:ind w:left="0" w:firstLine="0"/>
        <w:rPr>
          <w:b w:val="0"/>
          <w:sz w:val="16"/>
          <w:szCs w:val="16"/>
        </w:rPr>
      </w:pPr>
      <w:bookmarkStart w:id="1087" w:name="_Toc215044402"/>
      <w:r w:rsidRPr="005C03A2">
        <w:lastRenderedPageBreak/>
        <w:t>ANEXO V</w:t>
      </w:r>
      <w:r w:rsidR="00EC6ABB" w:rsidRPr="005C03A2">
        <w:t>I</w:t>
      </w:r>
      <w:r w:rsidRPr="005C03A2">
        <w:t xml:space="preserve">.- </w:t>
      </w:r>
      <w:r w:rsidRPr="005C03A2">
        <w:rPr>
          <w:rFonts w:cs="Verdana"/>
          <w:sz w:val="20"/>
          <w:szCs w:val="20"/>
        </w:rPr>
        <w:t>DECLARACIÓN DE UBICACIÓN DE SERVIDORES Y SERVICIOS ASOCIADOS</w:t>
      </w:r>
      <w:bookmarkEnd w:id="1087"/>
    </w:p>
    <w:p w14:paraId="37682969" w14:textId="77777777" w:rsidR="00D70289" w:rsidRPr="005C03A2"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5C03A2"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5C03A2" w:rsidRDefault="00D70289" w:rsidP="00D70289">
      <w:pPr>
        <w:widowControl w:val="0"/>
        <w:tabs>
          <w:tab w:val="center" w:pos="4252"/>
          <w:tab w:val="right" w:pos="8504"/>
        </w:tabs>
        <w:ind w:right="-63"/>
        <w:jc w:val="both"/>
        <w:rPr>
          <w:rFonts w:ascii="Verdana" w:eastAsia="Arial Unicode MS" w:hAnsi="Verdana" w:cs="Verdana"/>
          <w:b/>
          <w:sz w:val="20"/>
          <w:szCs w:val="20"/>
        </w:rPr>
      </w:pPr>
      <w:r w:rsidRPr="005C03A2">
        <w:rPr>
          <w:rFonts w:ascii="Verdana" w:hAnsi="Verdana" w:cs="Verdana"/>
          <w:sz w:val="20"/>
          <w:szCs w:val="20"/>
        </w:rPr>
        <w:t>Dña./</w:t>
      </w:r>
      <w:proofErr w:type="gramStart"/>
      <w:r w:rsidRPr="005C03A2">
        <w:rPr>
          <w:rFonts w:ascii="Verdana" w:hAnsi="Verdana" w:cs="Verdana"/>
          <w:sz w:val="20"/>
          <w:szCs w:val="20"/>
        </w:rPr>
        <w:t>D..…</w:t>
      </w:r>
      <w:proofErr w:type="gramEnd"/>
      <w:r w:rsidRPr="005C03A2">
        <w:rPr>
          <w:rFonts w:ascii="Verdana" w:hAnsi="Verdana" w:cs="Verdana"/>
          <w:sz w:val="20"/>
          <w:szCs w:val="20"/>
        </w:rPr>
        <w:t>………………………………………………, en nombre propio o en representación de (</w:t>
      </w:r>
      <w:r w:rsidRPr="005C03A2">
        <w:rPr>
          <w:rFonts w:ascii="Verdana" w:hAnsi="Verdana" w:cs="Verdana"/>
          <w:i/>
          <w:color w:val="0000FF"/>
          <w:sz w:val="20"/>
          <w:szCs w:val="20"/>
        </w:rPr>
        <w:t>contratista</w:t>
      </w:r>
      <w:r w:rsidRPr="005C03A2">
        <w:rPr>
          <w:rFonts w:ascii="Verdana" w:hAnsi="Verdana" w:cs="Verdana"/>
          <w:sz w:val="20"/>
          <w:szCs w:val="20"/>
        </w:rPr>
        <w:t>)……………………………………………, con NIF …………….., en calidad de contratista.</w:t>
      </w:r>
    </w:p>
    <w:p w14:paraId="2DAEFEDC" w14:textId="77777777" w:rsidR="00D70289" w:rsidRPr="005C03A2"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5C03A2" w:rsidRDefault="00D70289" w:rsidP="00D70289">
      <w:pPr>
        <w:tabs>
          <w:tab w:val="left" w:pos="9436"/>
        </w:tabs>
        <w:ind w:right="-63"/>
        <w:jc w:val="both"/>
        <w:rPr>
          <w:rFonts w:ascii="Verdana" w:eastAsia="Arial Unicode MS" w:hAnsi="Verdana" w:cs="Verdana"/>
          <w:b/>
          <w:sz w:val="20"/>
          <w:szCs w:val="20"/>
        </w:rPr>
      </w:pPr>
      <w:r w:rsidRPr="005C03A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5C03A2">
        <w:rPr>
          <w:rFonts w:ascii="Verdana" w:eastAsia="Arial Unicode MS" w:hAnsi="Verdana" w:cs="Verdana"/>
          <w:color w:val="0070C0"/>
          <w:sz w:val="20"/>
          <w:szCs w:val="20"/>
        </w:rPr>
        <w:t>X/XX/XXX</w:t>
      </w:r>
    </w:p>
    <w:p w14:paraId="54DDFDC4" w14:textId="77777777" w:rsidR="00D70289" w:rsidRPr="005C03A2"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5C03A2" w:rsidRDefault="00D70289" w:rsidP="00D70289">
      <w:pPr>
        <w:tabs>
          <w:tab w:val="right" w:pos="9978"/>
        </w:tabs>
        <w:ind w:left="600" w:right="-63" w:hanging="600"/>
        <w:jc w:val="center"/>
        <w:rPr>
          <w:rFonts w:ascii="Verdana" w:hAnsi="Verdana" w:cs="Verdana"/>
          <w:b/>
          <w:sz w:val="20"/>
          <w:szCs w:val="20"/>
        </w:rPr>
      </w:pPr>
      <w:r w:rsidRPr="005C03A2">
        <w:rPr>
          <w:rFonts w:ascii="Verdana" w:hAnsi="Verdana" w:cs="Verdana"/>
          <w:b/>
          <w:sz w:val="20"/>
          <w:szCs w:val="20"/>
        </w:rPr>
        <w:t>DECLARA:</w:t>
      </w:r>
    </w:p>
    <w:p w14:paraId="0B0EC235" w14:textId="77777777" w:rsidR="00D70289" w:rsidRPr="005C03A2" w:rsidRDefault="00D70289" w:rsidP="00D70289">
      <w:pPr>
        <w:ind w:left="600" w:right="-63"/>
        <w:jc w:val="center"/>
        <w:rPr>
          <w:rFonts w:ascii="Verdana" w:hAnsi="Verdana" w:cs="Verdana"/>
          <w:b/>
          <w:sz w:val="20"/>
          <w:szCs w:val="20"/>
        </w:rPr>
      </w:pPr>
    </w:p>
    <w:p w14:paraId="503D3462" w14:textId="77777777" w:rsidR="00D70289" w:rsidRPr="005C03A2"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5C03A2" w:rsidRDefault="00D70289" w:rsidP="00D70289">
      <w:pPr>
        <w:jc w:val="both"/>
        <w:rPr>
          <w:rFonts w:ascii="Verdana" w:eastAsia="BatangChe" w:hAnsi="Verdana"/>
          <w:sz w:val="20"/>
          <w:szCs w:val="20"/>
        </w:rPr>
      </w:pPr>
      <w:r w:rsidRPr="005C03A2">
        <w:rPr>
          <w:rFonts w:ascii="Verdana" w:eastAsia="BatangChe" w:hAnsi="Verdana"/>
          <w:sz w:val="20"/>
          <w:szCs w:val="20"/>
        </w:rPr>
        <w:t xml:space="preserve">Que requiriendo la ejecución del contrato el tratamiento por la contratista de </w:t>
      </w:r>
      <w:r w:rsidRPr="005C03A2">
        <w:rPr>
          <w:rFonts w:ascii="Verdana" w:eastAsia="BatangChe" w:hAnsi="Verdana"/>
          <w:b/>
          <w:sz w:val="20"/>
          <w:szCs w:val="20"/>
        </w:rPr>
        <w:t>datos personales</w:t>
      </w:r>
      <w:r w:rsidRPr="005C03A2">
        <w:rPr>
          <w:rFonts w:ascii="Verdana" w:eastAsia="BatangChe" w:hAnsi="Verdana"/>
          <w:sz w:val="20"/>
          <w:szCs w:val="20"/>
        </w:rPr>
        <w:t xml:space="preserve"> por cuenta del responsable del tratamiento:</w:t>
      </w:r>
    </w:p>
    <w:p w14:paraId="0784471A" w14:textId="77777777" w:rsidR="00D70289" w:rsidRPr="005C03A2" w:rsidRDefault="00D70289" w:rsidP="00D70289">
      <w:pPr>
        <w:jc w:val="both"/>
        <w:rPr>
          <w:rFonts w:ascii="Verdana" w:eastAsia="BatangChe" w:hAnsi="Verdana"/>
          <w:sz w:val="20"/>
          <w:szCs w:val="20"/>
        </w:rPr>
      </w:pPr>
    </w:p>
    <w:p w14:paraId="78A877D9" w14:textId="77777777" w:rsidR="00D70289" w:rsidRPr="005C03A2" w:rsidRDefault="00D70289" w:rsidP="001161DC">
      <w:pPr>
        <w:numPr>
          <w:ilvl w:val="0"/>
          <w:numId w:val="133"/>
        </w:numPr>
        <w:jc w:val="both"/>
        <w:rPr>
          <w:rFonts w:ascii="Verdana" w:eastAsia="BatangChe" w:hAnsi="Verdana"/>
          <w:sz w:val="20"/>
          <w:szCs w:val="20"/>
        </w:rPr>
      </w:pPr>
      <w:r w:rsidRPr="005C03A2">
        <w:rPr>
          <w:rFonts w:ascii="Verdana" w:eastAsia="BatangChe" w:hAnsi="Verdana"/>
          <w:sz w:val="20"/>
          <w:szCs w:val="20"/>
        </w:rPr>
        <w:t>los servidores van a estar ubicados en: ________________________</w:t>
      </w:r>
    </w:p>
    <w:p w14:paraId="720AC401" w14:textId="77777777" w:rsidR="00D70289" w:rsidRPr="005C03A2" w:rsidRDefault="00D70289" w:rsidP="001161DC">
      <w:pPr>
        <w:numPr>
          <w:ilvl w:val="0"/>
          <w:numId w:val="133"/>
        </w:numPr>
        <w:jc w:val="both"/>
        <w:rPr>
          <w:rFonts w:ascii="Verdana" w:eastAsia="BatangChe" w:hAnsi="Verdana"/>
          <w:sz w:val="20"/>
          <w:szCs w:val="20"/>
        </w:rPr>
      </w:pPr>
      <w:r w:rsidRPr="005C03A2">
        <w:rPr>
          <w:rFonts w:ascii="Verdana" w:eastAsia="BatangChe" w:hAnsi="Verdana"/>
          <w:sz w:val="20"/>
          <w:szCs w:val="20"/>
        </w:rPr>
        <w:t>los servicios asociados a los mismos se van a prestar desde: _________________</w:t>
      </w:r>
    </w:p>
    <w:p w14:paraId="220E4417" w14:textId="77777777" w:rsidR="00D70289" w:rsidRPr="005C03A2" w:rsidRDefault="00D70289" w:rsidP="00D70289">
      <w:pPr>
        <w:jc w:val="both"/>
        <w:rPr>
          <w:rFonts w:ascii="Verdana" w:eastAsia="BatangChe" w:hAnsi="Verdana"/>
          <w:sz w:val="20"/>
          <w:szCs w:val="20"/>
        </w:rPr>
      </w:pPr>
    </w:p>
    <w:p w14:paraId="1856E539" w14:textId="77777777" w:rsidR="00D70289" w:rsidRPr="005C03A2" w:rsidRDefault="00D70289" w:rsidP="00D70289">
      <w:pPr>
        <w:jc w:val="both"/>
        <w:rPr>
          <w:rFonts w:ascii="Verdana" w:hAnsi="Verdana"/>
          <w:i/>
          <w:sz w:val="16"/>
          <w:szCs w:val="16"/>
        </w:rPr>
      </w:pPr>
      <w:r w:rsidRPr="005C03A2">
        <w:rPr>
          <w:rFonts w:ascii="Verdana" w:eastAsia="BatangChe" w:hAnsi="Verdana"/>
          <w:i/>
          <w:sz w:val="16"/>
          <w:szCs w:val="16"/>
        </w:rPr>
        <w:t>(</w:t>
      </w:r>
      <w:r w:rsidRPr="005C03A2">
        <w:rPr>
          <w:rFonts w:ascii="Verdana" w:hAnsi="Verdana" w:cs="Verdana"/>
          <w:i/>
          <w:sz w:val="16"/>
          <w:szCs w:val="16"/>
        </w:rPr>
        <w:t xml:space="preserve">cláusula 23.1e) del PCAP: </w:t>
      </w:r>
      <w:r w:rsidRPr="005C03A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5C03A2" w:rsidRDefault="00D70289" w:rsidP="00D70289">
      <w:pPr>
        <w:jc w:val="both"/>
        <w:rPr>
          <w:rFonts w:ascii="Verdana" w:hAnsi="Verdana"/>
          <w:i/>
          <w:sz w:val="16"/>
          <w:szCs w:val="16"/>
        </w:rPr>
      </w:pPr>
    </w:p>
    <w:p w14:paraId="3991B57E" w14:textId="77777777" w:rsidR="00D70289" w:rsidRPr="005C03A2" w:rsidRDefault="00D70289" w:rsidP="00D70289">
      <w:pPr>
        <w:jc w:val="both"/>
        <w:rPr>
          <w:rFonts w:ascii="Verdana" w:eastAsia="BatangChe" w:hAnsi="Verdana"/>
          <w:sz w:val="20"/>
          <w:szCs w:val="20"/>
        </w:rPr>
      </w:pPr>
    </w:p>
    <w:p w14:paraId="25EC8395" w14:textId="77777777" w:rsidR="00D70289" w:rsidRPr="005C03A2" w:rsidRDefault="00D70289" w:rsidP="00D70289">
      <w:pPr>
        <w:autoSpaceDE w:val="0"/>
        <w:ind w:left="600" w:right="-63"/>
        <w:rPr>
          <w:rFonts w:ascii="Verdana" w:hAnsi="Verdana" w:cs="Verdana"/>
          <w:sz w:val="20"/>
          <w:szCs w:val="20"/>
        </w:rPr>
      </w:pPr>
      <w:r w:rsidRPr="005C03A2">
        <w:rPr>
          <w:rFonts w:ascii="Verdana" w:hAnsi="Verdana" w:cs="Verdana"/>
          <w:sz w:val="20"/>
          <w:szCs w:val="20"/>
        </w:rPr>
        <w:t xml:space="preserve">En............................., </w:t>
      </w:r>
      <w:proofErr w:type="gramStart"/>
      <w:r w:rsidRPr="005C03A2">
        <w:rPr>
          <w:rFonts w:ascii="Verdana" w:hAnsi="Verdana" w:cs="Verdana"/>
          <w:sz w:val="20"/>
          <w:szCs w:val="20"/>
        </w:rPr>
        <w:t>a.....</w:t>
      </w:r>
      <w:proofErr w:type="gramEnd"/>
      <w:r w:rsidRPr="005C03A2">
        <w:rPr>
          <w:rFonts w:ascii="Verdana" w:hAnsi="Verdana" w:cs="Verdana"/>
          <w:sz w:val="20"/>
          <w:szCs w:val="20"/>
        </w:rPr>
        <w:t>. de....................de 20....</w:t>
      </w:r>
    </w:p>
    <w:p w14:paraId="7D80B8AD" w14:textId="77777777" w:rsidR="00D70289" w:rsidRPr="005C03A2" w:rsidRDefault="00D70289" w:rsidP="00D70289">
      <w:pPr>
        <w:ind w:left="600" w:right="-63"/>
        <w:rPr>
          <w:rFonts w:ascii="Verdana" w:hAnsi="Verdana" w:cs="Verdana"/>
          <w:sz w:val="20"/>
          <w:szCs w:val="20"/>
        </w:rPr>
      </w:pPr>
    </w:p>
    <w:p w14:paraId="4E39C4F9" w14:textId="77777777" w:rsidR="00D70289" w:rsidRPr="005C03A2" w:rsidRDefault="00D70289" w:rsidP="00D70289">
      <w:pPr>
        <w:ind w:left="600" w:right="-63"/>
        <w:rPr>
          <w:rFonts w:ascii="Tahoma" w:hAnsi="Tahoma" w:cs="Tahoma"/>
          <w:lang w:val="es-ES_tradnl"/>
        </w:rPr>
      </w:pPr>
      <w:r w:rsidRPr="005C03A2">
        <w:rPr>
          <w:rFonts w:ascii="Verdana" w:hAnsi="Verdana" w:cs="Verdana"/>
          <w:sz w:val="20"/>
          <w:szCs w:val="20"/>
        </w:rPr>
        <w:t>Firmado:</w:t>
      </w:r>
    </w:p>
    <w:p w14:paraId="194675AD" w14:textId="77777777" w:rsidR="00D70289" w:rsidRPr="005C03A2" w:rsidRDefault="00D70289" w:rsidP="00D70289">
      <w:pPr>
        <w:tabs>
          <w:tab w:val="left" w:pos="9436"/>
        </w:tabs>
        <w:ind w:left="600" w:right="-63"/>
        <w:jc w:val="center"/>
        <w:rPr>
          <w:rFonts w:ascii="Tahoma" w:hAnsi="Tahoma" w:cs="Tahoma"/>
          <w:lang w:val="es-ES_tradnl"/>
        </w:rPr>
      </w:pPr>
    </w:p>
    <w:p w14:paraId="3F1D32EF"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5C03A2" w:rsidRDefault="00D70289" w:rsidP="00D70289">
      <w:pPr>
        <w:shd w:val="clear" w:color="auto" w:fill="FFFFFF"/>
        <w:ind w:right="-427"/>
        <w:jc w:val="both"/>
        <w:rPr>
          <w:rFonts w:ascii="Verdana" w:hAnsi="Verdana" w:cs="Verdana"/>
          <w:b/>
          <w:sz w:val="14"/>
          <w:szCs w:val="14"/>
        </w:rPr>
      </w:pPr>
    </w:p>
    <w:p w14:paraId="020C4DCC" w14:textId="77777777" w:rsidR="00D70289" w:rsidRPr="005C03A2" w:rsidRDefault="00D70289" w:rsidP="00D70289">
      <w:pPr>
        <w:shd w:val="clear" w:color="auto" w:fill="FFFFFF"/>
        <w:ind w:right="-427"/>
        <w:jc w:val="both"/>
        <w:rPr>
          <w:rFonts w:ascii="Verdana" w:hAnsi="Verdana" w:cs="Verdana"/>
          <w:b/>
          <w:sz w:val="14"/>
          <w:szCs w:val="14"/>
        </w:rPr>
      </w:pPr>
    </w:p>
    <w:p w14:paraId="2D113A17" w14:textId="77777777" w:rsidR="00D70289" w:rsidRPr="005C03A2" w:rsidRDefault="00D70289" w:rsidP="00D70289">
      <w:pPr>
        <w:shd w:val="clear" w:color="auto" w:fill="FFFFFF"/>
        <w:ind w:right="-427"/>
        <w:jc w:val="both"/>
        <w:rPr>
          <w:rFonts w:ascii="Verdana" w:hAnsi="Verdana" w:cs="Verdana"/>
          <w:sz w:val="14"/>
          <w:szCs w:val="14"/>
        </w:rPr>
      </w:pPr>
    </w:p>
    <w:p w14:paraId="08EE59EE" w14:textId="77777777" w:rsidR="00D70289" w:rsidRPr="005C03A2" w:rsidRDefault="00D70289" w:rsidP="00D70289">
      <w:pPr>
        <w:jc w:val="both"/>
        <w:rPr>
          <w:rFonts w:ascii="Verdana" w:hAnsi="Verdana"/>
          <w:b/>
          <w:sz w:val="14"/>
          <w:szCs w:val="14"/>
        </w:rPr>
      </w:pPr>
      <w:r w:rsidRPr="005C03A2">
        <w:rPr>
          <w:rFonts w:ascii="Verdana" w:hAnsi="Verdana"/>
          <w:b/>
          <w:sz w:val="14"/>
          <w:szCs w:val="14"/>
        </w:rPr>
        <w:t>Información básica sobre protección de datos personales.</w:t>
      </w:r>
    </w:p>
    <w:p w14:paraId="3AFCB436" w14:textId="77777777" w:rsidR="00D70289" w:rsidRPr="005C03A2" w:rsidRDefault="00D70289" w:rsidP="00D70289">
      <w:pPr>
        <w:jc w:val="both"/>
        <w:rPr>
          <w:rFonts w:ascii="Verdana" w:hAnsi="Verdana"/>
          <w:sz w:val="14"/>
          <w:szCs w:val="14"/>
        </w:rPr>
      </w:pPr>
    </w:p>
    <w:p w14:paraId="0B9A50AA" w14:textId="77777777" w:rsidR="00D70289" w:rsidRPr="005C03A2" w:rsidRDefault="00D70289" w:rsidP="00D70289">
      <w:pPr>
        <w:jc w:val="both"/>
        <w:rPr>
          <w:rFonts w:ascii="Verdana" w:hAnsi="Verdana"/>
          <w:sz w:val="14"/>
          <w:szCs w:val="14"/>
        </w:rPr>
      </w:pPr>
      <w:r w:rsidRPr="005C03A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3A154374" w14:textId="77777777" w:rsidR="00D70289" w:rsidRPr="005C03A2" w:rsidRDefault="00D70289" w:rsidP="001161DC">
      <w:pPr>
        <w:numPr>
          <w:ilvl w:val="0"/>
          <w:numId w:val="139"/>
        </w:numPr>
        <w:jc w:val="both"/>
        <w:rPr>
          <w:rFonts w:ascii="Verdana" w:hAnsi="Verdana"/>
          <w:sz w:val="14"/>
          <w:szCs w:val="14"/>
        </w:rPr>
      </w:pPr>
      <w:r w:rsidRPr="005C03A2">
        <w:rPr>
          <w:rFonts w:ascii="Verdana" w:hAnsi="Verdana"/>
          <w:b/>
          <w:sz w:val="14"/>
          <w:szCs w:val="14"/>
        </w:rPr>
        <w:t>Responsable:</w:t>
      </w:r>
      <w:r w:rsidRPr="005C03A2">
        <w:rPr>
          <w:rFonts w:ascii="Verdana" w:hAnsi="Verdana"/>
          <w:sz w:val="14"/>
          <w:szCs w:val="14"/>
        </w:rPr>
        <w:t xml:space="preserve"> órgano de contratación correspondiente.</w:t>
      </w:r>
    </w:p>
    <w:p w14:paraId="5CC98DBC" w14:textId="77777777" w:rsidR="00D70289" w:rsidRPr="005C03A2" w:rsidRDefault="00D70289" w:rsidP="001161DC">
      <w:pPr>
        <w:numPr>
          <w:ilvl w:val="0"/>
          <w:numId w:val="139"/>
        </w:numPr>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5C03A2" w:rsidRDefault="00D70289" w:rsidP="001161DC">
      <w:pPr>
        <w:numPr>
          <w:ilvl w:val="0"/>
          <w:numId w:val="139"/>
        </w:numPr>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5C03A2" w:rsidRDefault="00D70289" w:rsidP="001161DC">
      <w:pPr>
        <w:numPr>
          <w:ilvl w:val="0"/>
          <w:numId w:val="139"/>
        </w:numPr>
        <w:jc w:val="both"/>
        <w:rPr>
          <w:rFonts w:ascii="Verdana" w:hAnsi="Verdana"/>
          <w:sz w:val="14"/>
          <w:szCs w:val="14"/>
        </w:rPr>
      </w:pPr>
      <w:r w:rsidRPr="005C03A2">
        <w:rPr>
          <w:rFonts w:ascii="Verdana" w:hAnsi="Verdana"/>
          <w:b/>
          <w:sz w:val="14"/>
          <w:szCs w:val="14"/>
        </w:rPr>
        <w:t>Destinatarias:</w:t>
      </w:r>
      <w:r w:rsidRPr="005C03A2">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5C03A2" w:rsidRDefault="00D70289" w:rsidP="001161DC">
      <w:pPr>
        <w:numPr>
          <w:ilvl w:val="0"/>
          <w:numId w:val="139"/>
        </w:numPr>
        <w:jc w:val="both"/>
        <w:rPr>
          <w:rFonts w:ascii="Verdana" w:hAnsi="Verdana"/>
          <w:sz w:val="14"/>
          <w:szCs w:val="14"/>
        </w:rPr>
      </w:pPr>
      <w:r w:rsidRPr="005C03A2">
        <w:rPr>
          <w:rFonts w:ascii="Verdana" w:hAnsi="Verdana"/>
          <w:b/>
          <w:sz w:val="14"/>
          <w:szCs w:val="14"/>
        </w:rPr>
        <w:t>Derechos:</w:t>
      </w:r>
      <w:r w:rsidRPr="005C03A2">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5C03A2" w:rsidRDefault="00D70289" w:rsidP="00D70289">
      <w:pPr>
        <w:jc w:val="both"/>
        <w:rPr>
          <w:rFonts w:ascii="Verdana" w:hAnsi="Verdana"/>
          <w:sz w:val="14"/>
          <w:szCs w:val="14"/>
        </w:rPr>
      </w:pPr>
    </w:p>
    <w:p w14:paraId="218D0FED" w14:textId="77777777" w:rsidR="00D70289" w:rsidRPr="005C03A2" w:rsidRDefault="00D70289" w:rsidP="00D70289">
      <w:pPr>
        <w:jc w:val="both"/>
        <w:rPr>
          <w:rFonts w:ascii="Verdana" w:hAnsi="Verdana"/>
          <w:b/>
          <w:sz w:val="14"/>
          <w:szCs w:val="14"/>
        </w:rPr>
        <w:sectPr w:rsidR="00D70289" w:rsidRPr="005C03A2" w:rsidSect="00A12B05">
          <w:footnotePr>
            <w:numRestart w:val="eachPage"/>
          </w:footnotePr>
          <w:pgSz w:w="11906" w:h="16838"/>
          <w:pgMar w:top="567" w:right="1276" w:bottom="992" w:left="1134" w:header="283" w:footer="482" w:gutter="0"/>
          <w:cols w:space="708"/>
          <w:docGrid w:linePitch="360"/>
        </w:sectPr>
      </w:pPr>
      <w:r w:rsidRPr="005C03A2">
        <w:rPr>
          <w:rFonts w:ascii="Verdana" w:hAnsi="Verdana"/>
          <w:b/>
          <w:sz w:val="14"/>
          <w:szCs w:val="14"/>
        </w:rPr>
        <w:t>INFORMACIÓN COMPLETA EN EL ANEXO VII.1 «INFORMACIÓN ADICIONAL SOBRE PROTECCIÓN DE DATOS PERSONALES»</w:t>
      </w:r>
    </w:p>
    <w:p w14:paraId="430A6DA6" w14:textId="5538B2AA" w:rsidR="00AC6FCC" w:rsidRPr="005C03A2" w:rsidRDefault="0065202F" w:rsidP="0094604D">
      <w:pPr>
        <w:pStyle w:val="Ttulo3"/>
        <w:ind w:left="1701" w:hanging="1701"/>
      </w:pPr>
      <w:bookmarkStart w:id="1088" w:name="_Toc215044403"/>
      <w:r w:rsidRPr="005C03A2">
        <w:rPr>
          <w:lang w:val="es-ES_tradnl"/>
        </w:rPr>
        <w:lastRenderedPageBreak/>
        <w:t>ANEXO VI.</w:t>
      </w:r>
      <w:r w:rsidR="00EC6ABB" w:rsidRPr="005C03A2">
        <w:rPr>
          <w:lang w:val="es-ES_tradnl"/>
        </w:rPr>
        <w:t>BIS</w:t>
      </w:r>
      <w:r w:rsidR="00AC6FCC" w:rsidRPr="005C03A2">
        <w:rPr>
          <w:lang w:val="es-ES_tradnl"/>
        </w:rPr>
        <w:t>.-</w:t>
      </w:r>
      <w:r w:rsidR="00AC6FCC" w:rsidRPr="005C03A2">
        <w:rPr>
          <w:lang w:val="es-ES_tradnl"/>
        </w:rPr>
        <w:tab/>
      </w:r>
      <w:r w:rsidR="00AC6FCC" w:rsidRPr="005C03A2">
        <w:t>COMUNICACIÓN DE SUBCONTRATACIÓN</w:t>
      </w:r>
      <w:bookmarkEnd w:id="1082"/>
      <w:bookmarkEnd w:id="1083"/>
      <w:bookmarkEnd w:id="1084"/>
      <w:bookmarkEnd w:id="1085"/>
      <w:bookmarkEnd w:id="1086"/>
      <w:bookmarkEnd w:id="1088"/>
    </w:p>
    <w:p w14:paraId="021D5938"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5C03A2" w:rsidRDefault="007673B5" w:rsidP="007673B5">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contratista</w:t>
      </w:r>
      <w:r w:rsidRPr="005C03A2">
        <w:rPr>
          <w:rFonts w:ascii="Verdana" w:hAnsi="Verdana" w:cs="Tahoma"/>
          <w:sz w:val="19"/>
          <w:szCs w:val="19"/>
        </w:rPr>
        <w:t>)……………………………………………, con NIF ……………………. (</w:t>
      </w:r>
      <w:r w:rsidRPr="005C03A2">
        <w:rPr>
          <w:rFonts w:ascii="Verdana" w:hAnsi="Verdana" w:cs="Tahoma"/>
          <w:color w:val="0000FF"/>
          <w:sz w:val="19"/>
          <w:szCs w:val="19"/>
        </w:rPr>
        <w:t>de la contratista</w:t>
      </w:r>
      <w:r w:rsidRPr="005C03A2">
        <w:rPr>
          <w:rFonts w:ascii="Verdana" w:hAnsi="Verdana" w:cs="Tahoma"/>
          <w:sz w:val="19"/>
          <w:szCs w:val="19"/>
        </w:rPr>
        <w:t>), en calidad de contratista.</w:t>
      </w:r>
    </w:p>
    <w:p w14:paraId="322FB017" w14:textId="77777777" w:rsidR="00AC6FCC" w:rsidRPr="005C03A2" w:rsidRDefault="00AC6FCC" w:rsidP="00AC6FCC">
      <w:pPr>
        <w:tabs>
          <w:tab w:val="left" w:pos="9436"/>
        </w:tabs>
        <w:ind w:right="-427"/>
        <w:jc w:val="center"/>
        <w:rPr>
          <w:rFonts w:ascii="Verdana" w:eastAsia="Arial Unicode MS" w:hAnsi="Verdana"/>
          <w:b/>
          <w:sz w:val="19"/>
          <w:szCs w:val="19"/>
        </w:rPr>
      </w:pPr>
    </w:p>
    <w:p w14:paraId="6A83421D" w14:textId="77777777" w:rsidR="00AC6FCC" w:rsidRPr="005C03A2" w:rsidRDefault="00AC6FCC" w:rsidP="00AC6FCC">
      <w:pPr>
        <w:ind w:right="-427"/>
        <w:jc w:val="center"/>
        <w:rPr>
          <w:rFonts w:ascii="Verdana" w:hAnsi="Verdana"/>
          <w:b/>
          <w:sz w:val="19"/>
          <w:szCs w:val="19"/>
        </w:rPr>
      </w:pPr>
      <w:bookmarkStart w:id="1089" w:name="_Toc505598260"/>
      <w:bookmarkStart w:id="1090" w:name="_Toc505598337"/>
      <w:bookmarkStart w:id="1091" w:name="_Toc505598430"/>
      <w:bookmarkStart w:id="1092" w:name="_Toc507512611"/>
      <w:bookmarkStart w:id="1093" w:name="_Toc507512912"/>
      <w:r w:rsidRPr="005C03A2">
        <w:rPr>
          <w:rFonts w:ascii="Verdana" w:hAnsi="Verdana"/>
          <w:b/>
          <w:sz w:val="19"/>
          <w:szCs w:val="19"/>
        </w:rPr>
        <w:t>DECLARA:</w:t>
      </w:r>
      <w:bookmarkEnd w:id="1089"/>
      <w:bookmarkEnd w:id="1090"/>
      <w:bookmarkEnd w:id="1091"/>
      <w:bookmarkEnd w:id="1092"/>
      <w:bookmarkEnd w:id="1093"/>
    </w:p>
    <w:p w14:paraId="488C319E" w14:textId="77777777" w:rsidR="00AC6FCC" w:rsidRPr="005C03A2" w:rsidRDefault="00AC6FCC" w:rsidP="00AC6FCC">
      <w:pPr>
        <w:ind w:right="-427"/>
        <w:jc w:val="center"/>
        <w:rPr>
          <w:rFonts w:ascii="Verdana" w:hAnsi="Verdana"/>
          <w:b/>
          <w:sz w:val="19"/>
          <w:szCs w:val="19"/>
        </w:rPr>
      </w:pPr>
    </w:p>
    <w:p w14:paraId="4558677E"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En relación con el procedimiento de ejecución del contrato con nº de expediente …………………</w:t>
      </w:r>
    </w:p>
    <w:p w14:paraId="6B873898"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5C03A2" w:rsidRDefault="00AC6FCC" w:rsidP="001161DC">
      <w:pPr>
        <w:numPr>
          <w:ilvl w:val="0"/>
          <w:numId w:val="84"/>
        </w:numPr>
        <w:ind w:left="1276" w:right="-427" w:hanging="476"/>
        <w:jc w:val="both"/>
        <w:rPr>
          <w:rFonts w:ascii="Verdana" w:hAnsi="Verdana" w:cs="Tahoma"/>
          <w:sz w:val="19"/>
          <w:szCs w:val="19"/>
        </w:rPr>
      </w:pPr>
      <w:r w:rsidRPr="005C03A2">
        <w:rPr>
          <w:rFonts w:ascii="Verdana" w:hAnsi="Verdana" w:cs="Tahoma"/>
          <w:sz w:val="19"/>
          <w:szCs w:val="19"/>
        </w:rPr>
        <w:t>Que ha pactado con……………………………… (</w:t>
      </w:r>
      <w:r w:rsidRPr="005C03A2">
        <w:rPr>
          <w:rFonts w:ascii="Verdana" w:hAnsi="Verdana" w:cs="Tahoma"/>
          <w:color w:val="0000FF"/>
          <w:sz w:val="19"/>
          <w:szCs w:val="19"/>
        </w:rPr>
        <w:t>subcontratista</w:t>
      </w:r>
      <w:r w:rsidRPr="005C03A2">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5C03A2" w:rsidRDefault="00AC6FCC" w:rsidP="00AC6FCC">
      <w:pPr>
        <w:ind w:left="1200" w:right="-427"/>
        <w:jc w:val="both"/>
        <w:rPr>
          <w:rFonts w:ascii="Verdana" w:hAnsi="Verdana" w:cs="Tahoma"/>
          <w:sz w:val="19"/>
          <w:szCs w:val="19"/>
        </w:rPr>
      </w:pPr>
    </w:p>
    <w:p w14:paraId="37AABC37" w14:textId="77777777" w:rsidR="00AC6FCC" w:rsidRPr="005C03A2" w:rsidRDefault="00AC6FCC" w:rsidP="00AC6FCC">
      <w:pPr>
        <w:ind w:left="1200" w:right="-427"/>
        <w:jc w:val="both"/>
        <w:rPr>
          <w:rFonts w:ascii="Verdana" w:hAnsi="Verdana" w:cs="Tahoma"/>
          <w:sz w:val="19"/>
          <w:szCs w:val="19"/>
        </w:rPr>
      </w:pPr>
    </w:p>
    <w:p w14:paraId="2C035A4E" w14:textId="77777777" w:rsidR="00AC6FCC" w:rsidRPr="005C03A2" w:rsidRDefault="00AC6FCC" w:rsidP="001161DC">
      <w:pPr>
        <w:numPr>
          <w:ilvl w:val="0"/>
          <w:numId w:val="83"/>
        </w:numPr>
        <w:ind w:left="2127" w:right="-427" w:hanging="400"/>
        <w:jc w:val="both"/>
        <w:rPr>
          <w:rFonts w:ascii="Verdana" w:hAnsi="Verdana" w:cs="Tahoma"/>
          <w:sz w:val="19"/>
          <w:szCs w:val="19"/>
        </w:rPr>
      </w:pPr>
      <w:r w:rsidRPr="005C03A2">
        <w:rPr>
          <w:rFonts w:ascii="Verdana" w:hAnsi="Verdana" w:cs="Tahoma"/>
          <w:sz w:val="19"/>
          <w:szCs w:val="19"/>
        </w:rPr>
        <w:t>Trabajos:</w:t>
      </w:r>
    </w:p>
    <w:p w14:paraId="17AC3163" w14:textId="77777777" w:rsidR="00AC6FCC" w:rsidRPr="005C03A2" w:rsidRDefault="00AC6FCC" w:rsidP="001161DC">
      <w:pPr>
        <w:numPr>
          <w:ilvl w:val="0"/>
          <w:numId w:val="83"/>
        </w:numPr>
        <w:ind w:left="2127" w:right="-427" w:hanging="400"/>
        <w:jc w:val="both"/>
        <w:rPr>
          <w:rFonts w:ascii="Verdana" w:hAnsi="Verdana" w:cs="Tahoma"/>
          <w:sz w:val="19"/>
          <w:szCs w:val="19"/>
        </w:rPr>
      </w:pPr>
      <w:r w:rsidRPr="005C03A2">
        <w:rPr>
          <w:rFonts w:ascii="Verdana" w:hAnsi="Verdana" w:cs="Tahoma"/>
          <w:sz w:val="19"/>
          <w:szCs w:val="19"/>
        </w:rPr>
        <w:t>Precio de los trabajos:</w:t>
      </w:r>
    </w:p>
    <w:p w14:paraId="43EF6EA4" w14:textId="77777777" w:rsidR="00AC6FCC" w:rsidRPr="005C03A2" w:rsidRDefault="00AC6FCC" w:rsidP="001161DC">
      <w:pPr>
        <w:numPr>
          <w:ilvl w:val="0"/>
          <w:numId w:val="83"/>
        </w:numPr>
        <w:ind w:left="2127" w:right="-427" w:hanging="400"/>
        <w:jc w:val="both"/>
        <w:rPr>
          <w:rFonts w:ascii="Verdana" w:hAnsi="Verdana" w:cs="Tahoma"/>
          <w:sz w:val="19"/>
          <w:szCs w:val="19"/>
        </w:rPr>
      </w:pPr>
      <w:r w:rsidRPr="005C03A2">
        <w:rPr>
          <w:rFonts w:ascii="Verdana" w:hAnsi="Verdana" w:cs="Tahoma"/>
          <w:sz w:val="19"/>
          <w:szCs w:val="19"/>
        </w:rPr>
        <w:t>Condiciones de pago del precio:</w:t>
      </w:r>
    </w:p>
    <w:p w14:paraId="537474F3" w14:textId="77777777" w:rsidR="00AC6FCC" w:rsidRPr="005C03A2" w:rsidRDefault="00AC6FCC" w:rsidP="001161DC">
      <w:pPr>
        <w:numPr>
          <w:ilvl w:val="0"/>
          <w:numId w:val="83"/>
        </w:numPr>
        <w:ind w:left="2127" w:right="-427" w:hanging="400"/>
        <w:jc w:val="both"/>
        <w:rPr>
          <w:rFonts w:ascii="Verdana" w:hAnsi="Verdana" w:cs="Tahoma"/>
          <w:sz w:val="19"/>
          <w:szCs w:val="19"/>
        </w:rPr>
      </w:pPr>
      <w:r w:rsidRPr="005C03A2">
        <w:rPr>
          <w:rFonts w:ascii="Verdana" w:hAnsi="Verdana" w:cs="Tahoma"/>
          <w:sz w:val="19"/>
          <w:szCs w:val="19"/>
        </w:rPr>
        <w:t>Fecha de inicio de la ejecución de los trabajos:</w:t>
      </w:r>
    </w:p>
    <w:p w14:paraId="35B77348" w14:textId="77777777" w:rsidR="00AC6FCC" w:rsidRPr="005C03A2" w:rsidRDefault="00AC6FCC" w:rsidP="00AC6FCC">
      <w:pPr>
        <w:ind w:left="1200" w:right="-427" w:hanging="400"/>
        <w:jc w:val="both"/>
        <w:rPr>
          <w:rFonts w:ascii="Verdana" w:hAnsi="Verdana" w:cs="Tahoma"/>
          <w:sz w:val="19"/>
          <w:szCs w:val="19"/>
        </w:rPr>
      </w:pPr>
    </w:p>
    <w:p w14:paraId="59CE654D" w14:textId="77777777" w:rsidR="00AC6FCC" w:rsidRPr="005C03A2" w:rsidRDefault="00AC6FCC" w:rsidP="001161DC">
      <w:pPr>
        <w:numPr>
          <w:ilvl w:val="0"/>
          <w:numId w:val="84"/>
        </w:numPr>
        <w:tabs>
          <w:tab w:val="num" w:pos="284"/>
        </w:tabs>
        <w:ind w:left="1276" w:right="-427" w:hanging="476"/>
        <w:jc w:val="both"/>
        <w:rPr>
          <w:rFonts w:ascii="Verdana" w:hAnsi="Verdana" w:cs="Tahoma"/>
          <w:sz w:val="19"/>
          <w:szCs w:val="19"/>
        </w:rPr>
      </w:pPr>
      <w:r w:rsidRPr="005C03A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C03A2">
        <w:rPr>
          <w:rFonts w:ascii="Verdana" w:hAnsi="Verdana" w:cs="Tahoma"/>
          <w:b/>
          <w:sz w:val="19"/>
          <w:szCs w:val="19"/>
        </w:rPr>
        <w:t>cinco (5) días hábiles</w:t>
      </w:r>
      <w:r w:rsidRPr="005C03A2">
        <w:rPr>
          <w:rFonts w:ascii="Verdana" w:hAnsi="Verdana" w:cs="Tahoma"/>
          <w:sz w:val="19"/>
          <w:szCs w:val="19"/>
        </w:rPr>
        <w:t xml:space="preserve"> desde la fecha de recepción de esta comunicación. </w:t>
      </w:r>
    </w:p>
    <w:p w14:paraId="5E111423" w14:textId="77777777" w:rsidR="00AC6FCC" w:rsidRPr="005C03A2" w:rsidRDefault="00AC6FCC" w:rsidP="00AC6FCC">
      <w:pPr>
        <w:ind w:left="1200" w:right="-427"/>
        <w:jc w:val="both"/>
        <w:rPr>
          <w:rFonts w:ascii="Verdana" w:hAnsi="Verdana" w:cs="Tahoma"/>
          <w:sz w:val="19"/>
          <w:szCs w:val="19"/>
        </w:rPr>
      </w:pPr>
    </w:p>
    <w:p w14:paraId="503E6266" w14:textId="77777777" w:rsidR="00AC6FCC" w:rsidRPr="005C03A2" w:rsidRDefault="00AC6FCC" w:rsidP="00AC6FCC">
      <w:pPr>
        <w:ind w:left="1200" w:right="-427" w:hanging="400"/>
        <w:rPr>
          <w:rFonts w:ascii="Verdana" w:hAnsi="Verdana" w:cs="Tahoma"/>
          <w:sz w:val="19"/>
          <w:szCs w:val="19"/>
        </w:rPr>
      </w:pPr>
    </w:p>
    <w:p w14:paraId="16BCB80C" w14:textId="77777777" w:rsidR="009C63B6" w:rsidRPr="005C03A2" w:rsidRDefault="009C63B6" w:rsidP="001161DC">
      <w:pPr>
        <w:numPr>
          <w:ilvl w:val="0"/>
          <w:numId w:val="84"/>
        </w:numPr>
        <w:tabs>
          <w:tab w:val="num" w:pos="284"/>
        </w:tabs>
        <w:ind w:left="1418" w:right="-427" w:hanging="618"/>
        <w:jc w:val="both"/>
        <w:rPr>
          <w:rFonts w:ascii="Verdana" w:hAnsi="Verdana" w:cs="Tahoma"/>
          <w:sz w:val="19"/>
          <w:szCs w:val="19"/>
        </w:rPr>
      </w:pPr>
      <w:r w:rsidRPr="005C03A2">
        <w:rPr>
          <w:rFonts w:ascii="Verdana" w:hAnsi="Verdana" w:cs="Tahoma"/>
          <w:sz w:val="19"/>
          <w:szCs w:val="19"/>
        </w:rPr>
        <w:t>Que ha informado a la representación de las personas trabajadoras de esta subcontratación.</w:t>
      </w:r>
    </w:p>
    <w:p w14:paraId="4E8651D6" w14:textId="77777777" w:rsidR="00AC6FCC" w:rsidRPr="005C03A2" w:rsidRDefault="00AC6FCC" w:rsidP="00AC6FCC">
      <w:pPr>
        <w:ind w:left="600" w:right="-427"/>
        <w:jc w:val="both"/>
        <w:rPr>
          <w:rFonts w:ascii="Verdana" w:hAnsi="Verdana" w:cs="Tahoma"/>
          <w:sz w:val="19"/>
          <w:szCs w:val="19"/>
        </w:rPr>
      </w:pPr>
    </w:p>
    <w:p w14:paraId="11FE6A31" w14:textId="77777777" w:rsidR="00AC6FCC" w:rsidRPr="005C03A2" w:rsidRDefault="00AC6FCC" w:rsidP="00AC6FCC">
      <w:pPr>
        <w:ind w:left="600" w:right="-427"/>
        <w:jc w:val="both"/>
        <w:rPr>
          <w:rFonts w:ascii="Verdana" w:hAnsi="Verdana" w:cs="Tahoma"/>
          <w:sz w:val="19"/>
          <w:szCs w:val="19"/>
        </w:rPr>
      </w:pPr>
    </w:p>
    <w:p w14:paraId="683C9F68" w14:textId="77777777" w:rsidR="00AC6FCC" w:rsidRPr="005C03A2" w:rsidRDefault="00AC6FCC" w:rsidP="00AC6FCC">
      <w:pPr>
        <w:ind w:left="600" w:right="-427"/>
        <w:jc w:val="both"/>
        <w:rPr>
          <w:rFonts w:ascii="Verdana" w:hAnsi="Verdana" w:cs="Tahoma"/>
          <w:sz w:val="19"/>
          <w:szCs w:val="19"/>
        </w:rPr>
      </w:pPr>
    </w:p>
    <w:p w14:paraId="78BC4F2A" w14:textId="77777777" w:rsidR="00AC6FCC" w:rsidRPr="005C03A2" w:rsidRDefault="00AC6FCC" w:rsidP="00AC6FCC">
      <w:pPr>
        <w:ind w:right="-427"/>
        <w:rPr>
          <w:rFonts w:ascii="Verdana" w:hAnsi="Verdana" w:cs="Tahoma"/>
          <w:sz w:val="19"/>
          <w:szCs w:val="19"/>
        </w:rPr>
      </w:pPr>
      <w:bookmarkStart w:id="1094" w:name="_Toc505598261"/>
      <w:bookmarkStart w:id="1095" w:name="_Toc505598338"/>
      <w:bookmarkStart w:id="1096" w:name="_Toc505598431"/>
      <w:bookmarkStart w:id="1097" w:name="_Toc507512612"/>
      <w:bookmarkStart w:id="1098" w:name="_Toc507512913"/>
      <w:r w:rsidRPr="005C03A2">
        <w:rPr>
          <w:rFonts w:ascii="Verdana" w:hAnsi="Verdana" w:cs="Tahoma"/>
          <w:sz w:val="19"/>
          <w:szCs w:val="19"/>
        </w:rPr>
        <w:t>En............................., a..... de....................de 20....</w:t>
      </w:r>
      <w:bookmarkEnd w:id="1094"/>
      <w:bookmarkEnd w:id="1095"/>
      <w:bookmarkEnd w:id="1096"/>
      <w:bookmarkEnd w:id="1097"/>
      <w:bookmarkEnd w:id="1098"/>
    </w:p>
    <w:p w14:paraId="6B35FE28" w14:textId="77777777" w:rsidR="00AC6FCC" w:rsidRPr="005C03A2" w:rsidRDefault="00AC6FCC" w:rsidP="00AC6FCC">
      <w:pPr>
        <w:ind w:left="600" w:right="-427"/>
        <w:rPr>
          <w:rFonts w:ascii="Verdana" w:hAnsi="Verdana" w:cs="Tahoma"/>
          <w:sz w:val="19"/>
          <w:szCs w:val="19"/>
        </w:rPr>
      </w:pPr>
    </w:p>
    <w:p w14:paraId="11644722" w14:textId="77777777" w:rsidR="00AC6FCC" w:rsidRPr="005C03A2" w:rsidRDefault="00AC6FCC" w:rsidP="00AC6FCC">
      <w:pPr>
        <w:ind w:left="600" w:right="-427"/>
        <w:rPr>
          <w:rFonts w:ascii="Verdana" w:hAnsi="Verdana" w:cs="Tahoma"/>
          <w:sz w:val="19"/>
          <w:szCs w:val="19"/>
        </w:rPr>
      </w:pPr>
    </w:p>
    <w:p w14:paraId="4F09ADE8" w14:textId="77777777" w:rsidR="00AC6FCC" w:rsidRPr="005C03A2" w:rsidRDefault="00AC6FCC" w:rsidP="00AC6FCC">
      <w:pPr>
        <w:ind w:left="600" w:right="-427"/>
        <w:rPr>
          <w:rFonts w:ascii="Verdana" w:hAnsi="Verdana" w:cs="Tahoma"/>
          <w:sz w:val="19"/>
          <w:szCs w:val="19"/>
        </w:rPr>
      </w:pPr>
    </w:p>
    <w:p w14:paraId="41616CDB" w14:textId="77777777" w:rsidR="00AC6FCC" w:rsidRPr="005C03A2" w:rsidRDefault="00AC6FCC" w:rsidP="00AC6FCC">
      <w:pPr>
        <w:ind w:right="-427"/>
        <w:rPr>
          <w:rFonts w:ascii="Verdana" w:hAnsi="Verdana" w:cs="Tahoma"/>
          <w:sz w:val="19"/>
          <w:szCs w:val="19"/>
        </w:rPr>
      </w:pPr>
      <w:r w:rsidRPr="005C03A2">
        <w:rPr>
          <w:rFonts w:ascii="Verdana" w:hAnsi="Verdana" w:cs="Tahoma"/>
          <w:sz w:val="19"/>
          <w:szCs w:val="19"/>
        </w:rPr>
        <w:t>Firmado:</w:t>
      </w:r>
    </w:p>
    <w:p w14:paraId="20DADB6E" w14:textId="07A3C03C" w:rsidR="00AC6FCC" w:rsidRPr="005C03A2" w:rsidRDefault="00AC6FCC" w:rsidP="00AC6FCC">
      <w:pPr>
        <w:ind w:right="-427"/>
        <w:rPr>
          <w:rFonts w:ascii="Verdana" w:hAnsi="Verdana" w:cs="Tahoma"/>
          <w:sz w:val="19"/>
          <w:szCs w:val="19"/>
        </w:rPr>
      </w:pPr>
    </w:p>
    <w:p w14:paraId="0720C675" w14:textId="77777777" w:rsidR="00AC6FCC" w:rsidRPr="005C03A2" w:rsidRDefault="00AC6FCC" w:rsidP="00AC6FCC">
      <w:pPr>
        <w:ind w:right="-427"/>
        <w:rPr>
          <w:rFonts w:ascii="Verdana" w:hAnsi="Verdana" w:cs="Tahoma"/>
          <w:sz w:val="18"/>
          <w:szCs w:val="18"/>
        </w:rPr>
      </w:pPr>
    </w:p>
    <w:p w14:paraId="0F6A3286" w14:textId="77777777" w:rsidR="00AC6FCC" w:rsidRPr="005C03A2" w:rsidRDefault="00AC6FCC" w:rsidP="00AC6FCC">
      <w:pPr>
        <w:ind w:left="600" w:right="-427"/>
        <w:rPr>
          <w:rFonts w:ascii="Verdana" w:hAnsi="Verdana" w:cs="Tahoma"/>
          <w:sz w:val="20"/>
          <w:szCs w:val="20"/>
        </w:rPr>
      </w:pPr>
    </w:p>
    <w:p w14:paraId="7821051C"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25CDF97C" w14:textId="77777777" w:rsidR="00AC6FCC" w:rsidRPr="005C03A2" w:rsidRDefault="00AC6FCC" w:rsidP="00AC6FCC">
      <w:pPr>
        <w:shd w:val="clear" w:color="auto" w:fill="FFFFFF"/>
        <w:ind w:left="142" w:right="-427"/>
        <w:jc w:val="both"/>
        <w:rPr>
          <w:rFonts w:ascii="Verdana" w:hAnsi="Verdana"/>
          <w:sz w:val="14"/>
          <w:szCs w:val="14"/>
        </w:rPr>
      </w:pPr>
    </w:p>
    <w:p w14:paraId="69E8DCB1"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2567598E" w14:textId="77777777" w:rsidR="00AC6FCC" w:rsidRPr="005C03A2" w:rsidRDefault="00AC6FCC" w:rsidP="00AC6FCC">
      <w:pPr>
        <w:shd w:val="clear" w:color="auto" w:fill="FFFFFF"/>
        <w:ind w:left="142" w:right="-427"/>
        <w:jc w:val="both"/>
        <w:rPr>
          <w:rFonts w:ascii="Verdana" w:hAnsi="Verdana"/>
          <w:sz w:val="14"/>
          <w:szCs w:val="14"/>
        </w:rPr>
      </w:pPr>
    </w:p>
    <w:p w14:paraId="08E35B9B" w14:textId="77777777" w:rsidR="00AC6FCC" w:rsidRPr="005C03A2" w:rsidRDefault="00AC6FCC" w:rsidP="001161DC">
      <w:pPr>
        <w:numPr>
          <w:ilvl w:val="0"/>
          <w:numId w:val="12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153DF392" w14:textId="77777777" w:rsidR="00AC6FCC" w:rsidRPr="005C03A2" w:rsidRDefault="00AC6FCC" w:rsidP="001161DC">
      <w:pPr>
        <w:numPr>
          <w:ilvl w:val="0"/>
          <w:numId w:val="12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5C03A2" w:rsidRDefault="00AC6FCC" w:rsidP="001161DC">
      <w:pPr>
        <w:numPr>
          <w:ilvl w:val="0"/>
          <w:numId w:val="12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5C03A2" w:rsidRDefault="00AC6FCC" w:rsidP="001161DC">
      <w:pPr>
        <w:numPr>
          <w:ilvl w:val="0"/>
          <w:numId w:val="12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5DE0AA96" w14:textId="77777777" w:rsidR="00AC6FCC" w:rsidRPr="005C03A2" w:rsidRDefault="00AC6FCC" w:rsidP="001161DC">
      <w:pPr>
        <w:numPr>
          <w:ilvl w:val="0"/>
          <w:numId w:val="12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0EFD136A" w14:textId="77777777" w:rsidR="00AC6FCC" w:rsidRPr="005C03A2"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5C03A2" w:rsidRDefault="00AC6FCC" w:rsidP="00BB1ADD">
      <w:pPr>
        <w:shd w:val="clear" w:color="auto" w:fill="FFFFFF"/>
        <w:tabs>
          <w:tab w:val="left" w:pos="142"/>
        </w:tabs>
        <w:ind w:right="-427"/>
        <w:jc w:val="both"/>
        <w:rPr>
          <w:rFonts w:ascii="Verdana" w:hAnsi="Verdana"/>
          <w:b/>
          <w:sz w:val="16"/>
          <w:szCs w:val="16"/>
        </w:rPr>
        <w:sectPr w:rsidR="005C691F" w:rsidRPr="005C03A2" w:rsidSect="00BB1ADD">
          <w:footnotePr>
            <w:numRestart w:val="eachSect"/>
          </w:footnotePr>
          <w:pgSz w:w="11906" w:h="16838" w:code="9"/>
          <w:pgMar w:top="567" w:right="1276" w:bottom="992" w:left="1134" w:header="284" w:footer="482" w:gutter="0"/>
          <w:cols w:space="708"/>
          <w:docGrid w:linePitch="360"/>
        </w:sectPr>
      </w:pPr>
      <w:r w:rsidRPr="005C03A2">
        <w:rPr>
          <w:rFonts w:ascii="Verdana" w:hAnsi="Verdana"/>
          <w:b/>
          <w:sz w:val="16"/>
          <w:szCs w:val="16"/>
        </w:rPr>
        <w:t>INFORMACIÓN COMPLETA EN EL ANEXO VII.1 «INFORMACIÓN ADICIONAL SOBRE PROTECCIÓN DE DATOS PERSONALES</w:t>
      </w:r>
    </w:p>
    <w:p w14:paraId="79B8B4E0" w14:textId="5702B5E3" w:rsidR="009B3DA0" w:rsidRPr="005C03A2" w:rsidRDefault="0065202F" w:rsidP="00C74D43">
      <w:pPr>
        <w:pStyle w:val="Ttulo3"/>
        <w:ind w:left="1701" w:right="-427" w:hanging="1701"/>
      </w:pPr>
      <w:bookmarkStart w:id="1099" w:name="_Toc33530882"/>
      <w:bookmarkStart w:id="1100" w:name="_Toc38361758"/>
      <w:bookmarkStart w:id="1101" w:name="_Toc48118090"/>
      <w:bookmarkStart w:id="1102" w:name="_Toc215044404"/>
      <w:r w:rsidRPr="005C03A2">
        <w:lastRenderedPageBreak/>
        <w:t>ANEXO VII.</w:t>
      </w:r>
      <w:r w:rsidR="009B3DA0" w:rsidRPr="005C03A2">
        <w:t>1.-</w:t>
      </w:r>
      <w:r w:rsidR="009B3DA0" w:rsidRPr="005C03A2">
        <w:tab/>
        <w:t>INFORMACIÓN ADICIONAL SOBRE PROTECCIÓN DE DATOS PERSONALES</w:t>
      </w:r>
      <w:bookmarkEnd w:id="1099"/>
      <w:bookmarkEnd w:id="1100"/>
      <w:bookmarkEnd w:id="1101"/>
      <w:bookmarkEnd w:id="1102"/>
    </w:p>
    <w:p w14:paraId="3DFFDB5A" w14:textId="77777777" w:rsidR="009B3DA0" w:rsidRPr="005C03A2" w:rsidRDefault="009B3DA0" w:rsidP="003A62E6">
      <w:pPr>
        <w:shd w:val="clear" w:color="auto" w:fill="FFFFFF"/>
        <w:ind w:left="1701" w:right="-427"/>
        <w:rPr>
          <w:rFonts w:ascii="Verdana" w:hAnsi="Verdana"/>
          <w:b/>
          <w:sz w:val="19"/>
          <w:szCs w:val="19"/>
        </w:rPr>
      </w:pPr>
      <w:r w:rsidRPr="005C03A2">
        <w:rPr>
          <w:rFonts w:ascii="Verdana" w:hAnsi="Verdana"/>
          <w:b/>
          <w:sz w:val="19"/>
          <w:szCs w:val="19"/>
        </w:rPr>
        <w:t>(a entregar a la licitadora a efectos de información en protección de datos)</w:t>
      </w:r>
    </w:p>
    <w:p w14:paraId="1B8EEDC7" w14:textId="77777777" w:rsidR="009B3DA0" w:rsidRPr="005C03A2" w:rsidRDefault="009B3DA0" w:rsidP="009B3DA0">
      <w:pPr>
        <w:shd w:val="clear" w:color="auto" w:fill="FFFFFF"/>
        <w:ind w:left="1701" w:right="-570"/>
        <w:rPr>
          <w:rFonts w:ascii="Verdana" w:hAnsi="Verdana"/>
          <w:b/>
          <w:sz w:val="19"/>
          <w:szCs w:val="19"/>
        </w:rPr>
      </w:pPr>
    </w:p>
    <w:p w14:paraId="5544BC37" w14:textId="77777777" w:rsidR="009B3DA0" w:rsidRPr="005C03A2" w:rsidRDefault="009B3DA0" w:rsidP="001161DC">
      <w:pPr>
        <w:numPr>
          <w:ilvl w:val="0"/>
          <w:numId w:val="115"/>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Responsable del tratamiento y datos de contacto:</w:t>
      </w:r>
      <w:r w:rsidRPr="005C03A2">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5C03A2" w:rsidRDefault="009B3DA0" w:rsidP="001161DC">
      <w:pPr>
        <w:numPr>
          <w:ilvl w:val="0"/>
          <w:numId w:val="115"/>
        </w:numPr>
        <w:spacing w:before="120" w:after="120"/>
        <w:ind w:left="284" w:right="-427" w:hanging="284"/>
        <w:jc w:val="both"/>
        <w:rPr>
          <w:rFonts w:ascii="Verdana" w:hAnsi="Verdana" w:cs="Arial"/>
          <w:color w:val="4472C4" w:themeColor="accent5"/>
          <w:sz w:val="19"/>
          <w:szCs w:val="19"/>
          <w:lang w:eastAsia="en-US"/>
        </w:rPr>
      </w:pPr>
      <w:r w:rsidRPr="0046D646">
        <w:rPr>
          <w:rFonts w:ascii="Verdana" w:hAnsi="Verdana" w:cs="Arial"/>
          <w:b/>
          <w:bCs/>
          <w:sz w:val="19"/>
          <w:szCs w:val="19"/>
          <w:lang w:eastAsia="en-US"/>
        </w:rPr>
        <w:t>Delegada de Protección de Datos y datos de contacto</w:t>
      </w:r>
      <w:r w:rsidRPr="0046D64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4">
        <w:r w:rsidRPr="0046D646">
          <w:rPr>
            <w:rStyle w:val="Hipervnculo"/>
            <w:rFonts w:ascii="Verdana" w:hAnsi="Verdana" w:cs="Arial"/>
            <w:color w:val="4472C4" w:themeColor="accent5"/>
            <w:sz w:val="19"/>
            <w:szCs w:val="19"/>
            <w:lang w:eastAsia="en-US"/>
          </w:rPr>
          <w:t>www.euskadi.eus/proteccion-datos</w:t>
        </w:r>
      </w:hyperlink>
      <w:r w:rsidRPr="0046D646">
        <w:rPr>
          <w:rFonts w:ascii="Verdana" w:hAnsi="Verdana" w:cs="Arial"/>
          <w:color w:val="4472C4" w:themeColor="accent5"/>
          <w:sz w:val="19"/>
          <w:szCs w:val="19"/>
          <w:lang w:eastAsia="en-US"/>
        </w:rPr>
        <w:t xml:space="preserve"> </w:t>
      </w:r>
    </w:p>
    <w:p w14:paraId="0A003595" w14:textId="77777777" w:rsidR="009B3DA0" w:rsidRPr="005C03A2" w:rsidRDefault="009B3DA0" w:rsidP="001161DC">
      <w:pPr>
        <w:numPr>
          <w:ilvl w:val="0"/>
          <w:numId w:val="115"/>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Finalidad del tratamiento</w:t>
      </w:r>
      <w:r w:rsidRPr="005C03A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5C03A2" w:rsidRDefault="009B3DA0" w:rsidP="001161DC">
      <w:pPr>
        <w:numPr>
          <w:ilvl w:val="0"/>
          <w:numId w:val="115"/>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Plazo de conservación:</w:t>
      </w:r>
      <w:r w:rsidRPr="005C03A2">
        <w:rPr>
          <w:rFonts w:ascii="Verdana" w:hAnsi="Verdana"/>
          <w:b/>
          <w:sz w:val="19"/>
          <w:szCs w:val="19"/>
          <w:lang w:val="es-ES_tradnl" w:eastAsia="en-US"/>
        </w:rPr>
        <w:t xml:space="preserve"> </w:t>
      </w:r>
      <w:r w:rsidRPr="005C03A2">
        <w:rPr>
          <w:rFonts w:ascii="Verdana" w:hAnsi="Verdana" w:cs="Arial"/>
          <w:sz w:val="19"/>
          <w:szCs w:val="19"/>
          <w:lang w:val="es-ES_tradnl" w:eastAsia="en-US"/>
        </w:rPr>
        <w:t>el tiempo necesario para cumplir con la finalidad para la que se han recabado.</w:t>
      </w:r>
    </w:p>
    <w:p w14:paraId="3945D08C" w14:textId="77777777" w:rsidR="009B3DA0" w:rsidRPr="005C03A2" w:rsidRDefault="009B3DA0" w:rsidP="001161DC">
      <w:pPr>
        <w:numPr>
          <w:ilvl w:val="0"/>
          <w:numId w:val="115"/>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 xml:space="preserve">Legitimación: </w:t>
      </w:r>
      <w:r w:rsidRPr="005C03A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C03A2">
        <w:rPr>
          <w:rFonts w:ascii="Verdana" w:hAnsi="Verdana"/>
          <w:sz w:val="19"/>
          <w:szCs w:val="19"/>
          <w:lang w:val="es-ES_tradnl" w:eastAsia="en-US"/>
        </w:rPr>
        <w:t xml:space="preserve"> </w:t>
      </w:r>
      <w:r w:rsidRPr="005C03A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5C03A2" w:rsidRDefault="009B3DA0" w:rsidP="001161DC">
      <w:pPr>
        <w:numPr>
          <w:ilvl w:val="0"/>
          <w:numId w:val="115"/>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Destinatarias:</w:t>
      </w:r>
      <w:r w:rsidRPr="005C03A2">
        <w:rPr>
          <w:rFonts w:ascii="Verdana" w:hAnsi="Verdana"/>
          <w:b/>
          <w:sz w:val="19"/>
          <w:szCs w:val="19"/>
          <w:lang w:val="es-ES_tradnl" w:eastAsia="en-US"/>
        </w:rPr>
        <w:t xml:space="preserve"> </w:t>
      </w:r>
      <w:r w:rsidRPr="005C03A2">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5C03A2" w:rsidRDefault="009B3DA0" w:rsidP="001161DC">
      <w:pPr>
        <w:numPr>
          <w:ilvl w:val="0"/>
          <w:numId w:val="115"/>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Ejercicio de derechos:</w:t>
      </w:r>
      <w:r w:rsidRPr="005C03A2">
        <w:rPr>
          <w:rFonts w:ascii="Verdana" w:hAnsi="Verdana"/>
          <w:b/>
          <w:sz w:val="19"/>
          <w:szCs w:val="19"/>
          <w:lang w:val="es-ES_tradnl" w:eastAsia="en-US"/>
        </w:rPr>
        <w:t xml:space="preserve"> </w:t>
      </w:r>
      <w:r w:rsidRPr="005C03A2">
        <w:rPr>
          <w:rFonts w:ascii="Verdana" w:hAnsi="Verdana" w:cs="Arial"/>
          <w:sz w:val="19"/>
          <w:szCs w:val="19"/>
          <w:lang w:val="es-ES_tradnl" w:eastAsia="en-US"/>
        </w:rPr>
        <w:t>Las personas cuyos datos personales se recaban pueden ejercitar los siguientes derechos:</w:t>
      </w:r>
    </w:p>
    <w:p w14:paraId="30207559" w14:textId="77777777" w:rsidR="009B3DA0" w:rsidRPr="005C03A2" w:rsidRDefault="009B3DA0" w:rsidP="001161DC">
      <w:pPr>
        <w:numPr>
          <w:ilvl w:val="0"/>
          <w:numId w:val="112"/>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Acceso:</w:t>
      </w:r>
      <w:r w:rsidRPr="005C03A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5C03A2" w:rsidRDefault="009B3DA0" w:rsidP="001161DC">
      <w:pPr>
        <w:numPr>
          <w:ilvl w:val="0"/>
          <w:numId w:val="112"/>
        </w:numPr>
        <w:spacing w:before="120" w:after="120"/>
        <w:ind w:left="851" w:right="-427" w:hanging="284"/>
        <w:jc w:val="both"/>
        <w:rPr>
          <w:rFonts w:ascii="Verdana" w:hAnsi="Verdana" w:cs="Arial"/>
          <w:sz w:val="19"/>
          <w:szCs w:val="19"/>
          <w:lang w:eastAsia="en-US"/>
        </w:rPr>
      </w:pPr>
      <w:r w:rsidRPr="0046D646">
        <w:rPr>
          <w:rFonts w:ascii="Verdana" w:hAnsi="Verdana" w:cs="Arial"/>
          <w:b/>
          <w:bCs/>
          <w:sz w:val="19"/>
          <w:szCs w:val="19"/>
          <w:lang w:eastAsia="en-US"/>
        </w:rPr>
        <w:t>Rectificación:</w:t>
      </w:r>
      <w:r w:rsidRPr="0046D64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5C03A2" w:rsidRDefault="009B3DA0" w:rsidP="001161DC">
      <w:pPr>
        <w:numPr>
          <w:ilvl w:val="0"/>
          <w:numId w:val="112"/>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Supresión (derecho al olvido):</w:t>
      </w:r>
      <w:r w:rsidRPr="005C03A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5C03A2" w:rsidRDefault="009B3DA0" w:rsidP="001161DC">
      <w:pPr>
        <w:numPr>
          <w:ilvl w:val="0"/>
          <w:numId w:val="108"/>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5C03A2" w:rsidRDefault="009B3DA0" w:rsidP="001161DC">
      <w:pPr>
        <w:numPr>
          <w:ilvl w:val="0"/>
          <w:numId w:val="108"/>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5C03A2" w:rsidRDefault="009B3DA0" w:rsidP="001161DC">
      <w:pPr>
        <w:numPr>
          <w:ilvl w:val="0"/>
          <w:numId w:val="108"/>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5C03A2" w:rsidRDefault="009B3DA0" w:rsidP="001161DC">
      <w:pPr>
        <w:numPr>
          <w:ilvl w:val="0"/>
          <w:numId w:val="108"/>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los datos personales hayan sido tratados ilícitamente;</w:t>
      </w:r>
    </w:p>
    <w:p w14:paraId="5B2EABC2" w14:textId="77777777" w:rsidR="009B3DA0" w:rsidRPr="005C03A2" w:rsidRDefault="009B3DA0" w:rsidP="001161DC">
      <w:pPr>
        <w:numPr>
          <w:ilvl w:val="0"/>
          <w:numId w:val="108"/>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los datos personales deban suprimirse para el cumplimiento de una obligación legal;</w:t>
      </w:r>
    </w:p>
    <w:p w14:paraId="28801BBA" w14:textId="77777777" w:rsidR="009B3DA0" w:rsidRPr="005C03A2" w:rsidRDefault="009B3DA0" w:rsidP="001161DC">
      <w:pPr>
        <w:numPr>
          <w:ilvl w:val="0"/>
          <w:numId w:val="108"/>
        </w:numPr>
        <w:spacing w:before="120" w:after="120"/>
        <w:ind w:left="1418" w:right="-427" w:hanging="284"/>
        <w:jc w:val="both"/>
        <w:rPr>
          <w:rFonts w:ascii="Verdana" w:hAnsi="Verdana" w:cs="Arial"/>
          <w:sz w:val="19"/>
          <w:szCs w:val="19"/>
          <w:lang w:eastAsia="en-US"/>
        </w:rPr>
      </w:pPr>
      <w:r w:rsidRPr="0046D64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5B477C6" w14:textId="77777777" w:rsidR="009B3DA0" w:rsidRPr="005C03A2" w:rsidRDefault="009B3DA0" w:rsidP="001161DC">
      <w:pPr>
        <w:numPr>
          <w:ilvl w:val="0"/>
          <w:numId w:val="108"/>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5C03A2" w:rsidRDefault="009B3DA0" w:rsidP="001161DC">
      <w:pPr>
        <w:numPr>
          <w:ilvl w:val="0"/>
          <w:numId w:val="112"/>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Limitación:</w:t>
      </w:r>
      <w:r w:rsidRPr="005C03A2">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5C03A2" w:rsidRDefault="009B3DA0" w:rsidP="001161DC">
      <w:pPr>
        <w:numPr>
          <w:ilvl w:val="0"/>
          <w:numId w:val="109"/>
        </w:numPr>
        <w:spacing w:before="120" w:after="120"/>
        <w:ind w:left="1418" w:right="-427" w:hanging="284"/>
        <w:jc w:val="both"/>
        <w:rPr>
          <w:rFonts w:ascii="Verdana" w:hAnsi="Verdana" w:cs="Arial"/>
          <w:sz w:val="19"/>
          <w:szCs w:val="19"/>
          <w:lang w:eastAsia="en-US"/>
        </w:rPr>
      </w:pPr>
      <w:r w:rsidRPr="0046D646">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0046D646">
        <w:rPr>
          <w:rFonts w:ascii="Verdana" w:hAnsi="Verdana" w:cs="Arial"/>
          <w:sz w:val="19"/>
          <w:szCs w:val="19"/>
          <w:lang w:eastAsia="en-US"/>
        </w:rPr>
        <w:t>los mismos</w:t>
      </w:r>
      <w:proofErr w:type="gramEnd"/>
      <w:r w:rsidRPr="0046D646">
        <w:rPr>
          <w:rFonts w:ascii="Verdana" w:hAnsi="Verdana" w:cs="Arial"/>
          <w:sz w:val="19"/>
          <w:szCs w:val="19"/>
          <w:lang w:eastAsia="en-US"/>
        </w:rPr>
        <w:t>;</w:t>
      </w:r>
    </w:p>
    <w:p w14:paraId="0BA360A4" w14:textId="77777777" w:rsidR="009B3DA0" w:rsidRPr="005C03A2" w:rsidRDefault="009B3DA0" w:rsidP="001161DC">
      <w:pPr>
        <w:numPr>
          <w:ilvl w:val="0"/>
          <w:numId w:val="10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5C03A2" w:rsidRDefault="009B3DA0" w:rsidP="001161DC">
      <w:pPr>
        <w:numPr>
          <w:ilvl w:val="0"/>
          <w:numId w:val="10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5C03A2" w:rsidRDefault="009B3DA0" w:rsidP="001161DC">
      <w:pPr>
        <w:numPr>
          <w:ilvl w:val="0"/>
          <w:numId w:val="10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5C03A2" w:rsidRDefault="009B3DA0" w:rsidP="001161DC">
      <w:pPr>
        <w:numPr>
          <w:ilvl w:val="0"/>
          <w:numId w:val="112"/>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 xml:space="preserve">Oposición: </w:t>
      </w:r>
      <w:r w:rsidRPr="005C03A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5C03A2" w:rsidRDefault="009B3DA0" w:rsidP="001161DC">
      <w:pPr>
        <w:numPr>
          <w:ilvl w:val="0"/>
          <w:numId w:val="113"/>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5C03A2" w:rsidRDefault="009B3DA0" w:rsidP="001161DC">
      <w:pPr>
        <w:numPr>
          <w:ilvl w:val="0"/>
          <w:numId w:val="113"/>
        </w:numPr>
        <w:spacing w:before="120" w:after="120"/>
        <w:ind w:left="1418" w:right="-427" w:hanging="284"/>
        <w:jc w:val="both"/>
        <w:rPr>
          <w:rFonts w:ascii="Verdana" w:hAnsi="Verdana" w:cs="Arial"/>
          <w:sz w:val="19"/>
          <w:szCs w:val="19"/>
          <w:lang w:eastAsia="en-US"/>
        </w:rPr>
      </w:pPr>
      <w:r w:rsidRPr="0046D64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5C03A2" w:rsidRDefault="009B3DA0" w:rsidP="001161DC">
      <w:pPr>
        <w:numPr>
          <w:ilvl w:val="0"/>
          <w:numId w:val="112"/>
        </w:numPr>
        <w:spacing w:before="240" w:after="240"/>
        <w:ind w:left="851" w:right="-427" w:hanging="283"/>
        <w:contextualSpacing/>
        <w:jc w:val="both"/>
        <w:rPr>
          <w:rFonts w:ascii="Verdana" w:hAnsi="Verdana" w:cs="Arial"/>
          <w:sz w:val="19"/>
          <w:szCs w:val="19"/>
          <w:lang w:val="es-ES_tradnl" w:eastAsia="en-US"/>
        </w:rPr>
      </w:pPr>
      <w:r w:rsidRPr="005C03A2">
        <w:rPr>
          <w:rFonts w:ascii="Verdana" w:hAnsi="Verdana" w:cs="Arial"/>
          <w:b/>
          <w:sz w:val="19"/>
          <w:szCs w:val="19"/>
          <w:lang w:val="es-ES_tradnl" w:eastAsia="en-US"/>
        </w:rPr>
        <w:t xml:space="preserve">Tratamiento automatizado: </w:t>
      </w:r>
      <w:r w:rsidRPr="005C03A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5C03A2"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5C03A2" w:rsidRDefault="009B3DA0" w:rsidP="001161DC">
      <w:pPr>
        <w:numPr>
          <w:ilvl w:val="0"/>
          <w:numId w:val="115"/>
        </w:numPr>
        <w:spacing w:before="240" w:after="240"/>
        <w:ind w:left="284" w:right="-427" w:hanging="284"/>
        <w:contextualSpacing/>
        <w:jc w:val="both"/>
        <w:rPr>
          <w:rFonts w:ascii="Verdana" w:hAnsi="Verdana" w:cs="Arial"/>
          <w:sz w:val="19"/>
          <w:szCs w:val="19"/>
          <w:lang w:val="es-ES_tradnl" w:eastAsia="en-US"/>
        </w:rPr>
      </w:pPr>
      <w:r w:rsidRPr="005C03A2">
        <w:rPr>
          <w:rFonts w:ascii="Verdana" w:hAnsi="Verdana" w:cs="Arial"/>
          <w:b/>
          <w:sz w:val="19"/>
          <w:szCs w:val="19"/>
          <w:lang w:val="es-ES_tradnl" w:eastAsia="en-US"/>
        </w:rPr>
        <w:t>Información detallada sobre protección de datos personales</w:t>
      </w:r>
      <w:r w:rsidRPr="005C03A2">
        <w:rPr>
          <w:rFonts w:ascii="Verdana" w:hAnsi="Verdana" w:cs="Arial"/>
          <w:sz w:val="19"/>
          <w:szCs w:val="19"/>
          <w:lang w:val="es-ES_tradnl" w:eastAsia="en-US"/>
        </w:rPr>
        <w:t xml:space="preserve"> en los siguientes lugares:</w:t>
      </w:r>
    </w:p>
    <w:p w14:paraId="3C41872B" w14:textId="77777777" w:rsidR="009B3DA0" w:rsidRPr="005C03A2"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5C03A2" w:rsidRDefault="009B3DA0" w:rsidP="001161DC">
      <w:pPr>
        <w:numPr>
          <w:ilvl w:val="0"/>
          <w:numId w:val="114"/>
        </w:numPr>
        <w:spacing w:before="120" w:after="120"/>
        <w:ind w:left="56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Nuestra página web (</w:t>
      </w:r>
      <w:hyperlink r:id="rId35" w:history="1">
        <w:r w:rsidRPr="005C03A2">
          <w:rPr>
            <w:rStyle w:val="Hipervnculo"/>
            <w:rFonts w:ascii="Verdana" w:hAnsi="Verdana" w:cs="Arial"/>
            <w:color w:val="4472C4" w:themeColor="accent5"/>
            <w:sz w:val="19"/>
            <w:szCs w:val="19"/>
            <w:lang w:val="es-ES_tradnl" w:eastAsia="en-US"/>
          </w:rPr>
          <w:t>www.euskadi.eus/proteccion-datos</w:t>
        </w:r>
      </w:hyperlink>
      <w:r w:rsidRPr="005C03A2">
        <w:rPr>
          <w:rStyle w:val="Hipervnculo"/>
          <w:rFonts w:ascii="Verdana" w:hAnsi="Verdana" w:cs="Arial"/>
          <w:color w:val="auto"/>
          <w:sz w:val="19"/>
          <w:szCs w:val="19"/>
          <w:lang w:val="es-ES_tradnl" w:eastAsia="en-US"/>
        </w:rPr>
        <w:t>.</w:t>
      </w:r>
      <w:r w:rsidRPr="005C03A2">
        <w:rPr>
          <w:rFonts w:ascii="Verdana" w:hAnsi="Verdana" w:cs="Arial"/>
          <w:sz w:val="19"/>
          <w:szCs w:val="19"/>
          <w:lang w:val="es-ES_tradnl" w:eastAsia="en-US"/>
        </w:rPr>
        <w:t>)</w:t>
      </w:r>
    </w:p>
    <w:p w14:paraId="342D8366" w14:textId="77777777" w:rsidR="009B3DA0" w:rsidRPr="005C03A2" w:rsidRDefault="009B3DA0" w:rsidP="001161DC">
      <w:pPr>
        <w:numPr>
          <w:ilvl w:val="0"/>
          <w:numId w:val="114"/>
        </w:numPr>
        <w:spacing w:before="120" w:after="120"/>
        <w:ind w:left="568" w:right="-427" w:hanging="284"/>
        <w:jc w:val="both"/>
        <w:rPr>
          <w:rFonts w:ascii="Verdana" w:hAnsi="Verdana" w:cs="Calibri"/>
          <w:sz w:val="19"/>
          <w:szCs w:val="19"/>
          <w:lang w:eastAsia="eu-ES"/>
        </w:rPr>
      </w:pPr>
      <w:r w:rsidRPr="005C03A2">
        <w:rPr>
          <w:rFonts w:ascii="Verdana" w:hAnsi="Verdana" w:cs="Arial"/>
          <w:sz w:val="19"/>
          <w:szCs w:val="19"/>
          <w:lang w:val="es-ES_tradnl" w:eastAsia="en-US"/>
        </w:rPr>
        <w:t xml:space="preserve">Reglamento General de Protección de Datos (UE) 2016/679 </w:t>
      </w:r>
    </w:p>
    <w:p w14:paraId="5116AAAF" w14:textId="389BF66F" w:rsidR="009B3DA0" w:rsidRPr="005C03A2" w:rsidRDefault="009B3DA0" w:rsidP="003A62E6">
      <w:pPr>
        <w:spacing w:before="120" w:after="120"/>
        <w:ind w:left="568" w:right="-427"/>
        <w:jc w:val="both"/>
        <w:rPr>
          <w:rFonts w:ascii="Verdana" w:hAnsi="Verdana" w:cs="Calibri"/>
          <w:sz w:val="19"/>
          <w:szCs w:val="19"/>
          <w:lang w:eastAsia="eu-ES"/>
        </w:rPr>
      </w:pPr>
      <w:r w:rsidRPr="005C03A2">
        <w:rPr>
          <w:rFonts w:ascii="Verdana" w:hAnsi="Verdana"/>
          <w:sz w:val="19"/>
          <w:szCs w:val="19"/>
        </w:rPr>
        <w:t>(</w:t>
      </w:r>
      <w:hyperlink r:id="rId36">
        <w:r w:rsidR="002D7797" w:rsidRPr="005C03A2">
          <w:rPr>
            <w:rStyle w:val="Hipervnculo"/>
            <w:rFonts w:ascii="Verdana" w:eastAsia="Verdana" w:hAnsi="Verdana" w:cs="Verdana"/>
            <w:sz w:val="19"/>
            <w:szCs w:val="19"/>
          </w:rPr>
          <w:t>https://eur-lex.europa.eu/legal-content/ES/TXT/HTML/?uri=CELEX:32016R0679&amp;from=ES</w:t>
        </w:r>
      </w:hyperlink>
      <w:r w:rsidRPr="005C03A2">
        <w:rPr>
          <w:rFonts w:ascii="Verdana" w:hAnsi="Verdana"/>
          <w:sz w:val="19"/>
          <w:szCs w:val="19"/>
        </w:rPr>
        <w:t>).</w:t>
      </w:r>
    </w:p>
    <w:p w14:paraId="6D9ED21D" w14:textId="77777777" w:rsidR="009B3DA0" w:rsidRPr="005C03A2" w:rsidRDefault="009B3DA0" w:rsidP="001161DC">
      <w:pPr>
        <w:numPr>
          <w:ilvl w:val="0"/>
          <w:numId w:val="114"/>
        </w:numPr>
        <w:spacing w:before="120"/>
        <w:ind w:left="567" w:right="-427" w:hanging="284"/>
        <w:contextualSpacing/>
        <w:jc w:val="both"/>
        <w:rPr>
          <w:rFonts w:ascii="Verdana" w:hAnsi="Verdana" w:cs="Arial"/>
          <w:sz w:val="19"/>
          <w:szCs w:val="19"/>
          <w:lang w:val="es-ES_tradnl" w:eastAsia="en-US"/>
        </w:rPr>
      </w:pPr>
      <w:r w:rsidRPr="005C03A2">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5C03A2" w:rsidRDefault="009B3DA0" w:rsidP="003A62E6">
      <w:pPr>
        <w:spacing w:after="120"/>
        <w:ind w:left="567" w:right="-427"/>
        <w:rPr>
          <w:rFonts w:ascii="Verdana" w:hAnsi="Verdana" w:cs="Arial"/>
          <w:sz w:val="19"/>
          <w:szCs w:val="19"/>
          <w:lang w:val="es-ES_tradnl" w:eastAsia="en-US"/>
        </w:rPr>
      </w:pPr>
      <w:r w:rsidRPr="005C03A2">
        <w:t>(</w:t>
      </w:r>
      <w:hyperlink r:id="rId37" w:history="1">
        <w:r w:rsidRPr="005C03A2">
          <w:rPr>
            <w:rStyle w:val="Hipervnculo"/>
            <w:rFonts w:ascii="Verdana" w:hAnsi="Verdana" w:cs="Arial"/>
            <w:color w:val="4472C4" w:themeColor="accent5"/>
            <w:sz w:val="19"/>
            <w:szCs w:val="19"/>
            <w:lang w:val="es-ES_tradnl" w:eastAsia="en-US"/>
          </w:rPr>
          <w:t>https://www.boe.es/eli/es/lo/2018/12/05/3/con</w:t>
        </w:r>
      </w:hyperlink>
      <w:r w:rsidRPr="005C03A2">
        <w:rPr>
          <w:rStyle w:val="Hipervnculo"/>
          <w:rFonts w:ascii="Verdana" w:hAnsi="Verdana" w:cs="Arial"/>
          <w:color w:val="auto"/>
          <w:sz w:val="19"/>
          <w:szCs w:val="19"/>
          <w:lang w:val="es-ES_tradnl" w:eastAsia="en-US"/>
        </w:rPr>
        <w:t>).</w:t>
      </w:r>
    </w:p>
    <w:p w14:paraId="03152C11" w14:textId="77777777" w:rsidR="009B3DA0" w:rsidRPr="005C03A2" w:rsidRDefault="009B3DA0" w:rsidP="003A62E6">
      <w:pPr>
        <w:spacing w:before="120" w:after="120"/>
        <w:ind w:right="-427"/>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o personas cuyos datos personales se recaban</w:t>
      </w:r>
      <w:r w:rsidRPr="005C03A2">
        <w:rPr>
          <w:rFonts w:ascii="Verdana" w:hAnsi="Verdana"/>
          <w:sz w:val="19"/>
          <w:szCs w:val="19"/>
          <w:lang w:val="es-ES_tradnl" w:eastAsia="en-US"/>
        </w:rPr>
        <w:t xml:space="preserve"> </w:t>
      </w:r>
      <w:r w:rsidRPr="005C03A2">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5C03A2" w:rsidRDefault="009B3DA0" w:rsidP="0046D646">
      <w:pPr>
        <w:spacing w:before="120" w:after="120"/>
        <w:ind w:right="-427"/>
        <w:jc w:val="both"/>
        <w:rPr>
          <w:rFonts w:ascii="Verdana" w:hAnsi="Verdana" w:cs="Arial"/>
          <w:sz w:val="19"/>
          <w:szCs w:val="19"/>
          <w:lang w:eastAsia="en-US"/>
        </w:rPr>
      </w:pPr>
      <w:r w:rsidRPr="0046D646">
        <w:rPr>
          <w:rFonts w:ascii="Verdana" w:hAnsi="Verdana" w:cs="Arial"/>
          <w:sz w:val="19"/>
          <w:szCs w:val="19"/>
          <w:lang w:eastAsia="en-US"/>
        </w:rPr>
        <w:t>Por otro lado, la persona o personas cuyos datos personales se recaban</w:t>
      </w:r>
      <w:r w:rsidRPr="0046D646">
        <w:rPr>
          <w:rFonts w:ascii="Verdana" w:hAnsi="Verdana"/>
          <w:sz w:val="19"/>
          <w:szCs w:val="19"/>
          <w:lang w:eastAsia="en-US"/>
        </w:rPr>
        <w:t xml:space="preserve"> </w:t>
      </w:r>
      <w:r w:rsidRPr="0046D64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5C03A2"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5C03A2"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5C03A2" w:rsidRDefault="00AA5351" w:rsidP="00A0623B">
      <w:pPr>
        <w:pStyle w:val="Ttulo3"/>
        <w:ind w:left="1701" w:hanging="1701"/>
      </w:pPr>
      <w:bookmarkStart w:id="1103" w:name="_Toc33530883"/>
      <w:bookmarkStart w:id="1104" w:name="_Toc38387854"/>
      <w:bookmarkStart w:id="1105" w:name="_Toc44410492"/>
      <w:bookmarkStart w:id="1106" w:name="_Toc48118091"/>
      <w:bookmarkStart w:id="1107" w:name="_Toc215044405"/>
      <w:r w:rsidRPr="005C03A2">
        <w:t>ANEXO VII.2.-</w:t>
      </w:r>
      <w:r w:rsidRPr="005C03A2">
        <w:tab/>
        <w:t>ENCARGO DE TRATAMIENTO DE DATOS PERSONALES</w:t>
      </w:r>
      <w:bookmarkEnd w:id="1103"/>
      <w:bookmarkEnd w:id="1104"/>
      <w:bookmarkEnd w:id="1105"/>
      <w:bookmarkEnd w:id="1106"/>
      <w:bookmarkEnd w:id="1107"/>
    </w:p>
    <w:p w14:paraId="0C80DB52" w14:textId="77777777" w:rsidR="00AA5351" w:rsidRPr="005C03A2" w:rsidRDefault="00AA5351" w:rsidP="00AA5351">
      <w:pPr>
        <w:shd w:val="clear" w:color="auto" w:fill="FFFFFF"/>
        <w:ind w:left="1701" w:right="-427"/>
        <w:rPr>
          <w:rFonts w:ascii="Verdana" w:hAnsi="Verdana"/>
          <w:b/>
          <w:sz w:val="19"/>
          <w:szCs w:val="19"/>
        </w:rPr>
      </w:pPr>
      <w:r w:rsidRPr="005C03A2">
        <w:rPr>
          <w:rFonts w:ascii="Verdana" w:hAnsi="Verdana"/>
          <w:b/>
          <w:sz w:val="19"/>
          <w:szCs w:val="19"/>
        </w:rPr>
        <w:t xml:space="preserve">(a firmar por Dirección promotora y contratista)  </w:t>
      </w:r>
    </w:p>
    <w:p w14:paraId="466A849F" w14:textId="77777777" w:rsidR="00AA5351" w:rsidRPr="005C03A2" w:rsidRDefault="00AA5351" w:rsidP="00AA5351">
      <w:pPr>
        <w:shd w:val="clear" w:color="auto" w:fill="FFFFFF"/>
        <w:ind w:left="600" w:right="-428"/>
        <w:jc w:val="center"/>
        <w:rPr>
          <w:rFonts w:ascii="Verdana" w:hAnsi="Verdana"/>
          <w:b/>
          <w:sz w:val="19"/>
          <w:szCs w:val="19"/>
        </w:rPr>
      </w:pPr>
    </w:p>
    <w:p w14:paraId="7F6EAB90" w14:textId="77777777" w:rsidR="00AA5351" w:rsidRPr="005C03A2" w:rsidRDefault="00AA5351" w:rsidP="00AA5351">
      <w:pPr>
        <w:shd w:val="clear" w:color="auto" w:fill="FFFFFF"/>
        <w:ind w:left="600" w:right="-428"/>
        <w:jc w:val="center"/>
        <w:rPr>
          <w:rFonts w:ascii="Verdana" w:hAnsi="Verdana"/>
          <w:b/>
          <w:sz w:val="19"/>
          <w:szCs w:val="19"/>
        </w:rPr>
      </w:pPr>
    </w:p>
    <w:p w14:paraId="53B8B16A" w14:textId="77777777" w:rsidR="00AA5351" w:rsidRPr="005C03A2" w:rsidRDefault="00AA5351" w:rsidP="00AA5351">
      <w:pPr>
        <w:shd w:val="clear" w:color="auto" w:fill="FFFFFF"/>
        <w:ind w:right="-427"/>
        <w:rPr>
          <w:rFonts w:ascii="Verdana" w:hAnsi="Verdana"/>
          <w:b/>
          <w:sz w:val="19"/>
          <w:szCs w:val="19"/>
        </w:rPr>
      </w:pPr>
      <w:r w:rsidRPr="005C03A2">
        <w:rPr>
          <w:rFonts w:ascii="Verdana" w:hAnsi="Verdana"/>
          <w:b/>
          <w:sz w:val="19"/>
          <w:szCs w:val="19"/>
        </w:rPr>
        <w:t>1.- Descripción general del tratamiento de datos personales a efectuar</w:t>
      </w:r>
    </w:p>
    <w:p w14:paraId="6F7B2452" w14:textId="77777777" w:rsidR="00AA5351" w:rsidRPr="005C03A2" w:rsidRDefault="00AA5351" w:rsidP="00AA5351">
      <w:pPr>
        <w:shd w:val="clear" w:color="auto" w:fill="FFFFFF"/>
        <w:ind w:right="-427"/>
        <w:rPr>
          <w:rFonts w:ascii="Verdana" w:hAnsi="Verdana"/>
          <w:b/>
          <w:sz w:val="19"/>
          <w:szCs w:val="19"/>
        </w:rPr>
      </w:pPr>
    </w:p>
    <w:p w14:paraId="622D3E72" w14:textId="77777777" w:rsidR="00AA5351" w:rsidRPr="005C03A2" w:rsidRDefault="00AA5351" w:rsidP="00AA5351">
      <w:pPr>
        <w:shd w:val="clear" w:color="auto" w:fill="FFFFFF"/>
        <w:ind w:right="-427"/>
        <w:rPr>
          <w:rFonts w:ascii="Verdana" w:hAnsi="Verdana"/>
          <w:sz w:val="19"/>
          <w:szCs w:val="19"/>
        </w:rPr>
      </w:pPr>
      <w:r w:rsidRPr="005C03A2">
        <w:rPr>
          <w:rFonts w:ascii="Verdana" w:hAnsi="Verdana"/>
          <w:sz w:val="19"/>
          <w:szCs w:val="19"/>
        </w:rPr>
        <w:t xml:space="preserve">Descripción: </w:t>
      </w:r>
    </w:p>
    <w:p w14:paraId="7CC1818A" w14:textId="77777777" w:rsidR="00AA5351" w:rsidRPr="005C03A2" w:rsidRDefault="00AA5351" w:rsidP="00AA5351">
      <w:pPr>
        <w:shd w:val="clear" w:color="auto" w:fill="FFFFFF"/>
        <w:ind w:right="-567"/>
        <w:rPr>
          <w:rFonts w:ascii="Verdana" w:hAnsi="Verdana"/>
          <w:sz w:val="18"/>
          <w:szCs w:val="18"/>
        </w:rPr>
      </w:pPr>
    </w:p>
    <w:p w14:paraId="26937B14"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C03A2">
        <w:rPr>
          <w:rFonts w:ascii="Verdana" w:hAnsi="Verdana"/>
          <w:sz w:val="19"/>
          <w:szCs w:val="19"/>
        </w:rPr>
        <w:t xml:space="preserve">El tratamiento de datos personales consistirá en: </w:t>
      </w:r>
      <w:r w:rsidRPr="005C03A2">
        <w:rPr>
          <w:rFonts w:ascii="Verdana" w:hAnsi="Verdana"/>
          <w:i/>
          <w:sz w:val="19"/>
          <w:szCs w:val="19"/>
        </w:rPr>
        <w:t>(descripción detallada del</w:t>
      </w:r>
      <w:r w:rsidRPr="005C03A2">
        <w:rPr>
          <w:rFonts w:ascii="Verdana" w:hAnsi="Verdana"/>
          <w:sz w:val="19"/>
          <w:szCs w:val="19"/>
        </w:rPr>
        <w:t xml:space="preserve"> </w:t>
      </w:r>
      <w:r w:rsidRPr="005C03A2">
        <w:rPr>
          <w:rFonts w:ascii="Verdana" w:hAnsi="Verdana"/>
          <w:i/>
          <w:sz w:val="19"/>
          <w:szCs w:val="19"/>
        </w:rPr>
        <w:t>objeto del contrato y del tratamiento de datos personales).</w:t>
      </w:r>
      <w:r w:rsidRPr="005C03A2">
        <w:rPr>
          <w:rFonts w:ascii="Verdana" w:hAnsi="Verdana"/>
          <w:sz w:val="19"/>
          <w:szCs w:val="19"/>
        </w:rPr>
        <w:t xml:space="preserve"> Especificar de acuerdo con el artículo 28.3 RGPD naturaleza, finalidad, objeto del tratamiento de datos personales:</w:t>
      </w:r>
    </w:p>
    <w:p w14:paraId="02E57022"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C03A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C03A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5C03A2" w:rsidRDefault="00AA5351" w:rsidP="00AA5351">
      <w:pPr>
        <w:shd w:val="clear" w:color="auto" w:fill="FFFFFF"/>
        <w:ind w:left="851" w:right="-570"/>
        <w:jc w:val="both"/>
        <w:rPr>
          <w:rFonts w:ascii="Verdana" w:hAnsi="Verdana"/>
          <w:sz w:val="19"/>
          <w:szCs w:val="19"/>
        </w:rPr>
      </w:pPr>
    </w:p>
    <w:p w14:paraId="09DAD240" w14:textId="77777777" w:rsidR="00AA5351" w:rsidRPr="005C03A2" w:rsidRDefault="00AA5351" w:rsidP="00AA5351">
      <w:pPr>
        <w:shd w:val="clear" w:color="auto" w:fill="FFFFFF"/>
        <w:ind w:right="-427"/>
        <w:jc w:val="both"/>
        <w:rPr>
          <w:rFonts w:ascii="Verdana" w:hAnsi="Verdana"/>
          <w:b/>
          <w:sz w:val="19"/>
          <w:szCs w:val="19"/>
        </w:rPr>
      </w:pPr>
      <w:r w:rsidRPr="005C03A2">
        <w:rPr>
          <w:rFonts w:ascii="Verdana" w:hAnsi="Verdana"/>
          <w:b/>
          <w:sz w:val="19"/>
          <w:szCs w:val="19"/>
        </w:rPr>
        <w:t>2.- Colectivos y datos personales tratados</w:t>
      </w:r>
    </w:p>
    <w:p w14:paraId="2AC08BF6" w14:textId="77777777" w:rsidR="00AA5351" w:rsidRPr="005C03A2" w:rsidRDefault="00AA5351" w:rsidP="00AA5351">
      <w:pPr>
        <w:shd w:val="clear" w:color="auto" w:fill="FFFFFF"/>
        <w:ind w:right="-427"/>
        <w:jc w:val="both"/>
        <w:rPr>
          <w:rFonts w:ascii="Verdana" w:hAnsi="Verdana"/>
          <w:b/>
          <w:sz w:val="19"/>
          <w:szCs w:val="19"/>
        </w:rPr>
      </w:pPr>
    </w:p>
    <w:p w14:paraId="37C62460" w14:textId="77777777" w:rsidR="00AA5351" w:rsidRPr="005C03A2" w:rsidRDefault="00AA5351" w:rsidP="00AA5351">
      <w:pPr>
        <w:shd w:val="clear" w:color="auto" w:fill="FFFFFF"/>
        <w:ind w:right="-427"/>
        <w:jc w:val="both"/>
        <w:rPr>
          <w:rFonts w:ascii="Verdana" w:hAnsi="Verdana"/>
          <w:sz w:val="19"/>
          <w:szCs w:val="19"/>
        </w:rPr>
      </w:pPr>
      <w:r w:rsidRPr="005C03A2">
        <w:rPr>
          <w:rFonts w:ascii="Verdana" w:hAnsi="Verdana"/>
          <w:sz w:val="19"/>
          <w:szCs w:val="19"/>
        </w:rPr>
        <w:t>Los colectivos de personas interesadas y datos personales tratados a las que puede tener acceso la contratista son los siguientes:</w:t>
      </w:r>
    </w:p>
    <w:p w14:paraId="476E3FB5" w14:textId="77777777" w:rsidR="00AA5351" w:rsidRPr="005C03A2"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5C03A2" w14:paraId="0DA49C15" w14:textId="77777777" w:rsidTr="00940E39">
        <w:trPr>
          <w:trHeight w:val="969"/>
          <w:jc w:val="center"/>
        </w:trPr>
        <w:tc>
          <w:tcPr>
            <w:tcW w:w="1761" w:type="pct"/>
            <w:vAlign w:val="center"/>
          </w:tcPr>
          <w:p w14:paraId="6B8ECB82" w14:textId="77777777" w:rsidR="00AA5351" w:rsidRPr="005C03A2" w:rsidRDefault="00AA5351" w:rsidP="00940E39">
            <w:pPr>
              <w:jc w:val="center"/>
              <w:rPr>
                <w:rFonts w:ascii="Verdana" w:hAnsi="Verdana"/>
                <w:b/>
                <w:sz w:val="19"/>
                <w:szCs w:val="19"/>
              </w:rPr>
            </w:pPr>
            <w:r w:rsidRPr="005C03A2">
              <w:rPr>
                <w:rFonts w:ascii="Verdana" w:hAnsi="Verdana"/>
                <w:b/>
                <w:sz w:val="19"/>
                <w:szCs w:val="19"/>
              </w:rPr>
              <w:t>Tratamientos y principales colectivos de personas interesadas</w:t>
            </w:r>
          </w:p>
        </w:tc>
        <w:tc>
          <w:tcPr>
            <w:tcW w:w="3239" w:type="pct"/>
            <w:vAlign w:val="center"/>
          </w:tcPr>
          <w:p w14:paraId="60222260" w14:textId="77777777" w:rsidR="00AA5351" w:rsidRPr="005C03A2" w:rsidRDefault="00AA5351" w:rsidP="00940E39">
            <w:pPr>
              <w:jc w:val="center"/>
              <w:rPr>
                <w:rFonts w:ascii="Verdana" w:hAnsi="Verdana"/>
                <w:b/>
                <w:sz w:val="19"/>
                <w:szCs w:val="19"/>
              </w:rPr>
            </w:pPr>
            <w:r w:rsidRPr="005C03A2">
              <w:rPr>
                <w:rFonts w:ascii="Verdana" w:hAnsi="Verdana"/>
                <w:b/>
                <w:sz w:val="19"/>
                <w:szCs w:val="19"/>
              </w:rPr>
              <w:t>Datos personales del tratamiento a los que se puede acceder</w:t>
            </w:r>
            <w:r w:rsidRPr="005C03A2">
              <w:rPr>
                <w:rStyle w:val="Refdenotaalpie"/>
                <w:rFonts w:ascii="Verdana" w:hAnsi="Verdana"/>
                <w:b/>
                <w:sz w:val="19"/>
                <w:szCs w:val="19"/>
              </w:rPr>
              <w:footnoteReference w:id="79"/>
            </w:r>
          </w:p>
        </w:tc>
      </w:tr>
      <w:tr w:rsidR="00AA5351" w:rsidRPr="005C03A2" w14:paraId="68BA90DD" w14:textId="77777777" w:rsidTr="00940E39">
        <w:trPr>
          <w:trHeight w:val="2252"/>
          <w:jc w:val="center"/>
        </w:trPr>
        <w:tc>
          <w:tcPr>
            <w:tcW w:w="1761" w:type="pct"/>
            <w:vAlign w:val="center"/>
          </w:tcPr>
          <w:p w14:paraId="7F049270"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Tratamiento 1:</w:t>
            </w:r>
          </w:p>
          <w:p w14:paraId="6D72D775"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Explicitar</w:t>
            </w:r>
          </w:p>
        </w:tc>
        <w:tc>
          <w:tcPr>
            <w:tcW w:w="3239" w:type="pct"/>
          </w:tcPr>
          <w:p w14:paraId="69C09E9C" w14:textId="77777777" w:rsidR="00AA5351" w:rsidRPr="005C03A2" w:rsidRDefault="00AA5351" w:rsidP="001161DC">
            <w:pPr>
              <w:pStyle w:val="Prrafodelista"/>
              <w:numPr>
                <w:ilvl w:val="0"/>
                <w:numId w:val="123"/>
              </w:numPr>
              <w:spacing w:before="120"/>
              <w:ind w:left="143" w:hanging="142"/>
              <w:rPr>
                <w:rFonts w:ascii="Verdana" w:hAnsi="Verdana"/>
                <w:sz w:val="19"/>
                <w:szCs w:val="19"/>
              </w:rPr>
            </w:pPr>
            <w:r w:rsidRPr="005C03A2">
              <w:rPr>
                <w:rFonts w:ascii="Verdana" w:hAnsi="Verdana"/>
                <w:sz w:val="19"/>
                <w:szCs w:val="19"/>
              </w:rPr>
              <w:t>D.N.I./N.I.F.</w:t>
            </w:r>
          </w:p>
          <w:p w14:paraId="1D91B14C"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Nombre y apellidos</w:t>
            </w:r>
          </w:p>
          <w:p w14:paraId="794B764A"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Sexo</w:t>
            </w:r>
          </w:p>
          <w:p w14:paraId="5F05F23C"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Dirección</w:t>
            </w:r>
          </w:p>
          <w:p w14:paraId="022AE3A8"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Teléfono</w:t>
            </w:r>
          </w:p>
          <w:p w14:paraId="426C612C"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Firma</w:t>
            </w:r>
          </w:p>
          <w:p w14:paraId="52D8B738"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Nacionalidad, fecha de nacimiento, correo electrónico</w:t>
            </w:r>
          </w:p>
          <w:p w14:paraId="5EF9AED7"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Características personales, económicas, financieras y de seguros</w:t>
            </w:r>
          </w:p>
          <w:p w14:paraId="2BB56398" w14:textId="77777777" w:rsidR="00AA5351" w:rsidRPr="005C03A2" w:rsidRDefault="00AA5351" w:rsidP="001161DC">
            <w:pPr>
              <w:pStyle w:val="Prrafodelista"/>
              <w:numPr>
                <w:ilvl w:val="0"/>
                <w:numId w:val="123"/>
              </w:numPr>
              <w:spacing w:after="120"/>
              <w:ind w:left="143" w:hanging="142"/>
              <w:rPr>
                <w:rFonts w:ascii="Verdana" w:hAnsi="Verdana"/>
                <w:sz w:val="19"/>
                <w:szCs w:val="19"/>
              </w:rPr>
            </w:pPr>
            <w:r w:rsidRPr="005C03A2">
              <w:rPr>
                <w:rFonts w:ascii="Verdana" w:hAnsi="Verdana"/>
                <w:sz w:val="19"/>
                <w:szCs w:val="19"/>
              </w:rPr>
              <w:t>Otros</w:t>
            </w:r>
          </w:p>
        </w:tc>
      </w:tr>
      <w:tr w:rsidR="00AA5351" w:rsidRPr="005C03A2" w14:paraId="068EC84F" w14:textId="77777777" w:rsidTr="00940E39">
        <w:trPr>
          <w:trHeight w:val="1574"/>
          <w:jc w:val="center"/>
        </w:trPr>
        <w:tc>
          <w:tcPr>
            <w:tcW w:w="1761" w:type="pct"/>
            <w:vAlign w:val="center"/>
          </w:tcPr>
          <w:p w14:paraId="58545589"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Tratamiento 2:</w:t>
            </w:r>
          </w:p>
          <w:p w14:paraId="36624E26"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Explicitar</w:t>
            </w:r>
          </w:p>
        </w:tc>
        <w:tc>
          <w:tcPr>
            <w:tcW w:w="3239" w:type="pct"/>
          </w:tcPr>
          <w:p w14:paraId="745CD86D" w14:textId="77777777" w:rsidR="00AA5351" w:rsidRPr="005C03A2" w:rsidRDefault="00AA5351" w:rsidP="001161DC">
            <w:pPr>
              <w:pStyle w:val="Prrafodelista"/>
              <w:numPr>
                <w:ilvl w:val="0"/>
                <w:numId w:val="123"/>
              </w:numPr>
              <w:spacing w:before="120"/>
              <w:ind w:left="143" w:hanging="142"/>
              <w:rPr>
                <w:rFonts w:ascii="Verdana" w:hAnsi="Verdana"/>
                <w:sz w:val="19"/>
                <w:szCs w:val="19"/>
              </w:rPr>
            </w:pPr>
            <w:r w:rsidRPr="005C03A2">
              <w:rPr>
                <w:rFonts w:ascii="Verdana" w:hAnsi="Verdana"/>
                <w:sz w:val="19"/>
                <w:szCs w:val="19"/>
              </w:rPr>
              <w:t>D.N.I./N.I.F.</w:t>
            </w:r>
          </w:p>
          <w:p w14:paraId="28E7B886"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Nombre y apellidos</w:t>
            </w:r>
          </w:p>
          <w:p w14:paraId="5C9EA7F2"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Sexo</w:t>
            </w:r>
          </w:p>
          <w:p w14:paraId="4D9DE2C1"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Dirección</w:t>
            </w:r>
          </w:p>
          <w:p w14:paraId="3D10D8E9"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Firma</w:t>
            </w:r>
          </w:p>
          <w:p w14:paraId="4A5E3178" w14:textId="77777777" w:rsidR="00AA5351" w:rsidRPr="005C03A2" w:rsidRDefault="00AA5351" w:rsidP="001161DC">
            <w:pPr>
              <w:pStyle w:val="Prrafodelista"/>
              <w:numPr>
                <w:ilvl w:val="0"/>
                <w:numId w:val="123"/>
              </w:numPr>
              <w:ind w:left="143" w:hanging="142"/>
              <w:rPr>
                <w:rFonts w:ascii="Verdana" w:hAnsi="Verdana"/>
                <w:sz w:val="19"/>
                <w:szCs w:val="19"/>
              </w:rPr>
            </w:pPr>
            <w:r w:rsidRPr="005C03A2">
              <w:rPr>
                <w:rFonts w:ascii="Verdana" w:hAnsi="Verdana"/>
                <w:sz w:val="19"/>
                <w:szCs w:val="19"/>
              </w:rPr>
              <w:t>Detalles del empleo</w:t>
            </w:r>
          </w:p>
          <w:p w14:paraId="1A9CA5BB" w14:textId="77777777" w:rsidR="00AA5351" w:rsidRPr="005C03A2" w:rsidRDefault="00AA5351" w:rsidP="001161DC">
            <w:pPr>
              <w:pStyle w:val="Prrafodelista"/>
              <w:numPr>
                <w:ilvl w:val="0"/>
                <w:numId w:val="123"/>
              </w:numPr>
              <w:spacing w:after="120"/>
              <w:ind w:left="143" w:hanging="142"/>
              <w:rPr>
                <w:rFonts w:ascii="Verdana" w:hAnsi="Verdana"/>
                <w:sz w:val="19"/>
                <w:szCs w:val="19"/>
              </w:rPr>
            </w:pPr>
            <w:r w:rsidRPr="005C03A2">
              <w:rPr>
                <w:rFonts w:ascii="Verdana" w:hAnsi="Verdana"/>
                <w:sz w:val="19"/>
                <w:szCs w:val="19"/>
              </w:rPr>
              <w:t>Otros</w:t>
            </w:r>
          </w:p>
        </w:tc>
      </w:tr>
    </w:tbl>
    <w:p w14:paraId="2EA73C37" w14:textId="77777777" w:rsidR="00AA5351" w:rsidRPr="005C03A2" w:rsidRDefault="00AA5351" w:rsidP="00AA5351">
      <w:pPr>
        <w:shd w:val="clear" w:color="auto" w:fill="FFFFFF"/>
        <w:rPr>
          <w:rFonts w:ascii="Verdana" w:hAnsi="Verdana"/>
          <w:b/>
          <w:sz w:val="18"/>
          <w:szCs w:val="18"/>
        </w:rPr>
      </w:pPr>
    </w:p>
    <w:p w14:paraId="60BDE8B0" w14:textId="77777777" w:rsidR="00AA5351" w:rsidRPr="005C03A2" w:rsidRDefault="00AA5351" w:rsidP="00AA5351">
      <w:pPr>
        <w:rPr>
          <w:rFonts w:ascii="Verdana" w:hAnsi="Verdana"/>
          <w:sz w:val="19"/>
          <w:szCs w:val="19"/>
        </w:rPr>
      </w:pPr>
      <w:r w:rsidRPr="005C03A2">
        <w:rPr>
          <w:rFonts w:ascii="Verdana" w:hAnsi="Verdana"/>
          <w:sz w:val="19"/>
          <w:szCs w:val="19"/>
        </w:rPr>
        <w:br w:type="page"/>
      </w:r>
    </w:p>
    <w:p w14:paraId="7094988D" w14:textId="77777777" w:rsidR="00AA5351" w:rsidRPr="005C03A2" w:rsidRDefault="00AA5351" w:rsidP="00AA5351">
      <w:pPr>
        <w:shd w:val="clear" w:color="auto" w:fill="FFFFFF"/>
        <w:ind w:right="-427"/>
        <w:rPr>
          <w:rFonts w:ascii="Verdana" w:hAnsi="Verdana"/>
          <w:b/>
          <w:sz w:val="19"/>
          <w:szCs w:val="19"/>
        </w:rPr>
      </w:pPr>
      <w:r w:rsidRPr="005C03A2">
        <w:rPr>
          <w:rFonts w:ascii="Verdana" w:hAnsi="Verdana"/>
          <w:b/>
          <w:sz w:val="19"/>
          <w:szCs w:val="19"/>
        </w:rPr>
        <w:lastRenderedPageBreak/>
        <w:t>3.- Elementos del tratamiento de datos personales</w:t>
      </w:r>
    </w:p>
    <w:p w14:paraId="0FAD59A7" w14:textId="77777777" w:rsidR="00AA5351" w:rsidRPr="005C03A2" w:rsidRDefault="00AA5351" w:rsidP="00AA5351">
      <w:pPr>
        <w:shd w:val="clear" w:color="auto" w:fill="FFFFFF"/>
        <w:ind w:left="-142" w:right="-427"/>
        <w:rPr>
          <w:rFonts w:ascii="Verdana" w:hAnsi="Verdana"/>
          <w:b/>
          <w:sz w:val="19"/>
          <w:szCs w:val="19"/>
        </w:rPr>
      </w:pPr>
    </w:p>
    <w:p w14:paraId="08551C09" w14:textId="77777777" w:rsidR="00AA5351" w:rsidRPr="005C03A2" w:rsidRDefault="00AA5351" w:rsidP="00AA5351">
      <w:pPr>
        <w:shd w:val="clear" w:color="auto" w:fill="FFFFFF"/>
        <w:ind w:right="-427"/>
        <w:rPr>
          <w:rFonts w:ascii="Verdana" w:hAnsi="Verdana"/>
          <w:i/>
          <w:sz w:val="19"/>
          <w:szCs w:val="19"/>
        </w:rPr>
      </w:pPr>
      <w:r w:rsidRPr="005C03A2">
        <w:rPr>
          <w:rFonts w:ascii="Verdana" w:hAnsi="Verdana"/>
          <w:sz w:val="19"/>
          <w:szCs w:val="19"/>
        </w:rPr>
        <w:t xml:space="preserve">El tratamiento de los datos personales comprenderá: </w:t>
      </w:r>
      <w:r w:rsidRPr="005C03A2">
        <w:rPr>
          <w:rFonts w:ascii="Verdana" w:hAnsi="Verdana"/>
          <w:i/>
          <w:sz w:val="19"/>
          <w:szCs w:val="19"/>
        </w:rPr>
        <w:t>(márquese lo que proceda)</w:t>
      </w:r>
    </w:p>
    <w:p w14:paraId="442139DF" w14:textId="77777777" w:rsidR="00AA5351" w:rsidRPr="005C03A2" w:rsidRDefault="00AA5351" w:rsidP="00AA5351">
      <w:pPr>
        <w:shd w:val="clear" w:color="auto" w:fill="FFFFFF"/>
        <w:ind w:right="-427"/>
        <w:rPr>
          <w:rFonts w:ascii="Verdana" w:hAnsi="Verdana"/>
          <w:i/>
          <w:sz w:val="19"/>
          <w:szCs w:val="19"/>
        </w:rPr>
      </w:pPr>
    </w:p>
    <w:p w14:paraId="49B5E71E"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Arial" w:hAnsi="Arial" w:cs="Arial"/>
          <w:sz w:val="19"/>
          <w:szCs w:val="19"/>
        </w:rPr>
        <w:fldChar w:fldCharType="begin">
          <w:ffData>
            <w:name w:val=""/>
            <w:enabled/>
            <w:calcOnExit w:val="0"/>
            <w:checkBox>
              <w:sizeAuto/>
              <w:default w:val="0"/>
            </w:checkBox>
          </w:ffData>
        </w:fldChar>
      </w:r>
      <w:r w:rsidRPr="005C03A2">
        <w:rPr>
          <w:rFonts w:ascii="Arial" w:hAnsi="Arial" w:cs="Arial"/>
          <w:sz w:val="19"/>
          <w:szCs w:val="19"/>
        </w:rPr>
        <w:instrText xml:space="preserve"> FORMCHECKBOX </w:instrText>
      </w:r>
      <w:r w:rsidRPr="005C03A2">
        <w:rPr>
          <w:rFonts w:ascii="Arial" w:hAnsi="Arial" w:cs="Arial"/>
          <w:sz w:val="19"/>
          <w:szCs w:val="19"/>
        </w:rPr>
      </w:r>
      <w:r w:rsidRPr="005C03A2">
        <w:rPr>
          <w:rFonts w:ascii="Arial" w:hAnsi="Arial" w:cs="Arial"/>
          <w:sz w:val="19"/>
          <w:szCs w:val="19"/>
        </w:rPr>
        <w:fldChar w:fldCharType="separate"/>
      </w:r>
      <w:r w:rsidRPr="005C03A2">
        <w:rPr>
          <w:rFonts w:ascii="Arial" w:hAnsi="Arial" w:cs="Arial"/>
          <w:sz w:val="19"/>
          <w:szCs w:val="19"/>
        </w:rPr>
        <w:fldChar w:fldCharType="end"/>
      </w:r>
      <w:r w:rsidRPr="005C03A2">
        <w:rPr>
          <w:rFonts w:ascii="Arial" w:hAnsi="Arial" w:cs="Arial"/>
          <w:sz w:val="19"/>
          <w:szCs w:val="19"/>
        </w:rPr>
        <w:t xml:space="preserve"> </w:t>
      </w:r>
      <w:r w:rsidRPr="005C03A2">
        <w:rPr>
          <w:rFonts w:ascii="Verdana" w:hAnsi="Verdana" w:cs="Calibri"/>
          <w:sz w:val="19"/>
          <w:szCs w:val="19"/>
          <w:lang w:eastAsia="eu-ES"/>
        </w:rPr>
        <w:t>Recogida / Registro</w:t>
      </w:r>
    </w:p>
    <w:p w14:paraId="62705232"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Clasificación / Estructuración</w:t>
      </w:r>
    </w:p>
    <w:p w14:paraId="0A0E4260"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Conservación / Copia de seguridad</w:t>
      </w:r>
    </w:p>
    <w:p w14:paraId="60151A2A"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Modificación</w:t>
      </w:r>
    </w:p>
    <w:p w14:paraId="2499AD6D"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Extracción</w:t>
      </w:r>
    </w:p>
    <w:p w14:paraId="369F0537" w14:textId="77777777" w:rsidR="00AA5351" w:rsidRPr="005C03A2" w:rsidRDefault="00AA5351" w:rsidP="00AA5351">
      <w:pPr>
        <w:shd w:val="clear" w:color="auto" w:fill="FFFFFF"/>
        <w:spacing w:line="360" w:lineRule="auto"/>
        <w:ind w:left="708" w:right="-427"/>
        <w:rPr>
          <w:rFonts w:ascii="Verdana" w:hAnsi="Verdana" w:cs="Calibri"/>
          <w:sz w:val="19"/>
          <w:szCs w:val="19"/>
          <w:lang w:eastAsia="eu-ES"/>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Consulta</w:t>
      </w:r>
    </w:p>
    <w:p w14:paraId="0D97E7EC"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Comunicación / Transmisión</w:t>
      </w:r>
    </w:p>
    <w:p w14:paraId="17A91384"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Limitación</w:t>
      </w:r>
    </w:p>
    <w:p w14:paraId="4C5E6D11" w14:textId="77777777" w:rsidR="00AA5351" w:rsidRPr="005C03A2" w:rsidRDefault="00AA5351" w:rsidP="00AA5351">
      <w:pPr>
        <w:shd w:val="clear" w:color="auto" w:fill="FFFFFF"/>
        <w:spacing w:line="360" w:lineRule="auto"/>
        <w:ind w:left="708" w:right="-427"/>
        <w:rPr>
          <w:rFonts w:ascii="Verdana" w:hAnsi="Verdana" w:cs="Calibri"/>
          <w:sz w:val="19"/>
          <w:szCs w:val="19"/>
          <w:lang w:eastAsia="eu-ES"/>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Supresión / Cancelación / Derecho al olvido</w:t>
      </w:r>
    </w:p>
    <w:p w14:paraId="5D8B1544"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Destrucción de copias</w:t>
      </w:r>
    </w:p>
    <w:p w14:paraId="3BBBC7B7" w14:textId="77777777" w:rsidR="00AA5351" w:rsidRPr="005C03A2" w:rsidRDefault="00AA5351" w:rsidP="00AA5351">
      <w:pPr>
        <w:shd w:val="clear" w:color="auto" w:fill="FFFFFF"/>
        <w:spacing w:line="360" w:lineRule="auto"/>
        <w:ind w:left="708" w:right="-427"/>
        <w:rPr>
          <w:rFonts w:ascii="Verdana" w:hAnsi="Verdana"/>
          <w:i/>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Recuperación de copias de seguridad</w:t>
      </w:r>
    </w:p>
    <w:p w14:paraId="2DE9948B" w14:textId="77777777" w:rsidR="00AA5351" w:rsidRPr="005C03A2" w:rsidRDefault="00AA5351" w:rsidP="00AA5351">
      <w:pPr>
        <w:shd w:val="clear" w:color="auto" w:fill="FFFFFF"/>
        <w:ind w:left="-142" w:right="-427"/>
        <w:rPr>
          <w:rFonts w:ascii="Verdana" w:hAnsi="Verdana"/>
          <w:sz w:val="19"/>
          <w:szCs w:val="19"/>
        </w:rPr>
      </w:pPr>
    </w:p>
    <w:p w14:paraId="74F462E6" w14:textId="77777777" w:rsidR="00AA5351" w:rsidRPr="005C03A2" w:rsidRDefault="00AA5351" w:rsidP="00AA5351">
      <w:pPr>
        <w:shd w:val="clear" w:color="auto" w:fill="FFFFFF"/>
        <w:ind w:right="-427"/>
        <w:rPr>
          <w:rFonts w:ascii="Verdana" w:hAnsi="Verdana"/>
          <w:b/>
          <w:sz w:val="19"/>
          <w:szCs w:val="19"/>
        </w:rPr>
      </w:pPr>
      <w:r w:rsidRPr="005C03A2">
        <w:rPr>
          <w:rFonts w:ascii="Verdana" w:hAnsi="Verdana"/>
          <w:b/>
          <w:sz w:val="19"/>
          <w:szCs w:val="19"/>
        </w:rPr>
        <w:t>4.- Disposición de los datos personales al terminar el contrato</w:t>
      </w:r>
    </w:p>
    <w:p w14:paraId="5E82F98E" w14:textId="77777777" w:rsidR="00AA5351" w:rsidRPr="005C03A2" w:rsidRDefault="00AA5351" w:rsidP="00AA5351">
      <w:pPr>
        <w:shd w:val="clear" w:color="auto" w:fill="FFFFFF"/>
        <w:ind w:left="-284" w:right="-427"/>
        <w:rPr>
          <w:rFonts w:ascii="Verdana" w:hAnsi="Verdana"/>
          <w:b/>
          <w:sz w:val="19"/>
          <w:szCs w:val="19"/>
        </w:rPr>
      </w:pPr>
    </w:p>
    <w:p w14:paraId="61AC9AEB" w14:textId="77777777" w:rsidR="00AA5351" w:rsidRPr="005C03A2" w:rsidRDefault="00AA5351" w:rsidP="00AA5351">
      <w:pPr>
        <w:shd w:val="clear" w:color="auto" w:fill="FFFFFF"/>
        <w:ind w:right="-427"/>
        <w:rPr>
          <w:rFonts w:ascii="Verdana" w:hAnsi="Verdana"/>
          <w:sz w:val="19"/>
          <w:szCs w:val="19"/>
        </w:rPr>
      </w:pPr>
      <w:r w:rsidRPr="005C03A2">
        <w:rPr>
          <w:rFonts w:ascii="Verdana" w:hAnsi="Verdana"/>
          <w:sz w:val="19"/>
          <w:szCs w:val="19"/>
        </w:rPr>
        <w:t>Una vez finalice el contrato, la contratista debe (elegir una de las tres opciones):</w:t>
      </w:r>
    </w:p>
    <w:p w14:paraId="35C01D83" w14:textId="77777777" w:rsidR="00AA5351" w:rsidRPr="005C03A2" w:rsidRDefault="00AA5351" w:rsidP="00AA5351">
      <w:pPr>
        <w:shd w:val="clear" w:color="auto" w:fill="FFFFFF"/>
        <w:ind w:left="-284" w:right="-427"/>
        <w:rPr>
          <w:rFonts w:ascii="Verdana" w:hAnsi="Verdana"/>
          <w:sz w:val="19"/>
          <w:szCs w:val="19"/>
        </w:rPr>
      </w:pPr>
    </w:p>
    <w:p w14:paraId="2638F2E6" w14:textId="77777777" w:rsidR="00AA5351" w:rsidRPr="005C03A2" w:rsidRDefault="00AA5351" w:rsidP="001161DC">
      <w:pPr>
        <w:numPr>
          <w:ilvl w:val="0"/>
          <w:numId w:val="110"/>
        </w:numPr>
        <w:shd w:val="clear" w:color="auto" w:fill="FFFFFF"/>
        <w:ind w:right="-427"/>
        <w:jc w:val="both"/>
        <w:rPr>
          <w:rFonts w:ascii="Verdana" w:hAnsi="Verdana"/>
          <w:sz w:val="19"/>
          <w:szCs w:val="19"/>
        </w:rPr>
      </w:pPr>
      <w:r w:rsidRPr="005C03A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5C03A2" w:rsidRDefault="00AA5351" w:rsidP="00AA5351">
      <w:pPr>
        <w:shd w:val="clear" w:color="auto" w:fill="FFFFFF"/>
        <w:ind w:right="-427"/>
        <w:jc w:val="both"/>
        <w:rPr>
          <w:rFonts w:ascii="Verdana" w:hAnsi="Verdana"/>
          <w:sz w:val="19"/>
          <w:szCs w:val="19"/>
        </w:rPr>
      </w:pPr>
    </w:p>
    <w:p w14:paraId="189372D4" w14:textId="77777777" w:rsidR="00AA5351" w:rsidRPr="005C03A2" w:rsidRDefault="00AA5351" w:rsidP="00AA5351">
      <w:pPr>
        <w:shd w:val="clear" w:color="auto" w:fill="FFFFFF"/>
        <w:ind w:left="709" w:right="-427"/>
        <w:jc w:val="both"/>
        <w:rPr>
          <w:rFonts w:ascii="Verdana" w:hAnsi="Verdana"/>
          <w:sz w:val="19"/>
          <w:szCs w:val="19"/>
        </w:rPr>
      </w:pPr>
      <w:r w:rsidRPr="005C03A2">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5C03A2" w:rsidRDefault="00AA5351" w:rsidP="00AA5351">
      <w:pPr>
        <w:shd w:val="clear" w:color="auto" w:fill="FFFFFF"/>
        <w:ind w:right="-427"/>
        <w:jc w:val="both"/>
        <w:rPr>
          <w:rFonts w:ascii="Verdana" w:hAnsi="Verdana"/>
          <w:sz w:val="19"/>
          <w:szCs w:val="19"/>
        </w:rPr>
      </w:pPr>
    </w:p>
    <w:p w14:paraId="4B673207" w14:textId="77777777" w:rsidR="00AA5351" w:rsidRPr="005C03A2" w:rsidRDefault="00AA5351" w:rsidP="001161DC">
      <w:pPr>
        <w:numPr>
          <w:ilvl w:val="0"/>
          <w:numId w:val="110"/>
        </w:numPr>
        <w:shd w:val="clear" w:color="auto" w:fill="FFFFFF"/>
        <w:ind w:right="-427"/>
        <w:jc w:val="both"/>
        <w:rPr>
          <w:rFonts w:ascii="Verdana" w:hAnsi="Verdana"/>
          <w:sz w:val="19"/>
          <w:szCs w:val="19"/>
        </w:rPr>
      </w:pPr>
      <w:r w:rsidRPr="005C03A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5C03A2" w:rsidRDefault="00AA5351" w:rsidP="00AA5351">
      <w:pPr>
        <w:shd w:val="clear" w:color="auto" w:fill="FFFFFF"/>
        <w:ind w:left="720" w:right="-427"/>
        <w:jc w:val="both"/>
        <w:rPr>
          <w:rFonts w:ascii="Verdana" w:hAnsi="Verdana"/>
          <w:sz w:val="19"/>
          <w:szCs w:val="19"/>
        </w:rPr>
      </w:pPr>
    </w:p>
    <w:p w14:paraId="327E42CA" w14:textId="77777777" w:rsidR="00AA5351" w:rsidRPr="005C03A2" w:rsidRDefault="00AA5351" w:rsidP="001161DC">
      <w:pPr>
        <w:numPr>
          <w:ilvl w:val="0"/>
          <w:numId w:val="110"/>
        </w:numPr>
        <w:shd w:val="clear" w:color="auto" w:fill="FFFFFF"/>
        <w:ind w:right="-427" w:hanging="328"/>
        <w:jc w:val="both"/>
        <w:rPr>
          <w:rFonts w:ascii="Verdana" w:hAnsi="Verdana"/>
          <w:sz w:val="19"/>
          <w:szCs w:val="19"/>
        </w:rPr>
      </w:pPr>
      <w:r w:rsidRPr="005C03A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5C03A2" w:rsidRDefault="00AA5351" w:rsidP="00AA5351">
      <w:pPr>
        <w:pStyle w:val="Prrafodelista"/>
        <w:ind w:right="-427"/>
        <w:rPr>
          <w:rFonts w:ascii="Verdana" w:hAnsi="Verdana"/>
          <w:sz w:val="19"/>
          <w:szCs w:val="19"/>
        </w:rPr>
      </w:pPr>
    </w:p>
    <w:p w14:paraId="79F63439" w14:textId="77777777" w:rsidR="00AA5351" w:rsidRPr="005C03A2" w:rsidRDefault="00AA5351" w:rsidP="00AA5351">
      <w:pPr>
        <w:shd w:val="clear" w:color="auto" w:fill="FFFFFF"/>
        <w:ind w:right="-427"/>
        <w:jc w:val="both"/>
        <w:rPr>
          <w:rFonts w:ascii="Verdana" w:hAnsi="Verdana"/>
          <w:b/>
          <w:sz w:val="19"/>
          <w:szCs w:val="19"/>
        </w:rPr>
      </w:pPr>
      <w:r w:rsidRPr="005C03A2">
        <w:rPr>
          <w:rFonts w:ascii="Verdana" w:hAnsi="Verdana"/>
          <w:b/>
          <w:sz w:val="19"/>
          <w:szCs w:val="19"/>
        </w:rPr>
        <w:t>5.- Medidas de seguridad</w:t>
      </w:r>
    </w:p>
    <w:p w14:paraId="753E5608" w14:textId="77777777" w:rsidR="00AA5351" w:rsidRPr="005C03A2" w:rsidRDefault="00AA5351" w:rsidP="00AA5351">
      <w:pPr>
        <w:shd w:val="clear" w:color="auto" w:fill="FFFFFF"/>
        <w:ind w:right="-427"/>
        <w:jc w:val="both"/>
        <w:rPr>
          <w:rFonts w:ascii="Verdana" w:hAnsi="Verdana"/>
          <w:b/>
          <w:sz w:val="19"/>
          <w:szCs w:val="19"/>
        </w:rPr>
      </w:pPr>
    </w:p>
    <w:p w14:paraId="73775D53" w14:textId="534E5201" w:rsidR="00AA5351" w:rsidRPr="005C03A2" w:rsidRDefault="00A413F4" w:rsidP="00AA5351">
      <w:pPr>
        <w:shd w:val="clear" w:color="auto" w:fill="FFFFFF"/>
        <w:ind w:right="-427"/>
        <w:jc w:val="both"/>
        <w:rPr>
          <w:rFonts w:ascii="Verdana" w:hAnsi="Verdana"/>
          <w:sz w:val="19"/>
          <w:szCs w:val="19"/>
        </w:rPr>
      </w:pPr>
      <w:r w:rsidRPr="005C03A2">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C03A2">
        <w:rPr>
          <w:rFonts w:ascii="Verdana" w:hAnsi="Verdana"/>
          <w:i/>
          <w:sz w:val="19"/>
          <w:szCs w:val="19"/>
        </w:rPr>
        <w:t>(elegir opción; por defecto, medio)</w:t>
      </w:r>
      <w:r w:rsidRPr="005C03A2">
        <w:rPr>
          <w:rFonts w:ascii="Verdana" w:hAnsi="Verdana"/>
          <w:sz w:val="19"/>
          <w:szCs w:val="19"/>
        </w:rPr>
        <w:t>:</w:t>
      </w:r>
    </w:p>
    <w:p w14:paraId="45443310" w14:textId="77777777" w:rsidR="00AA5351" w:rsidRPr="005C03A2" w:rsidRDefault="00AA5351" w:rsidP="00AA5351">
      <w:pPr>
        <w:shd w:val="clear" w:color="auto" w:fill="FFFFFF"/>
        <w:ind w:right="-427"/>
        <w:jc w:val="both"/>
        <w:rPr>
          <w:rFonts w:ascii="Verdana" w:hAnsi="Verdana"/>
          <w:sz w:val="19"/>
          <w:szCs w:val="19"/>
        </w:rPr>
      </w:pPr>
    </w:p>
    <w:p w14:paraId="798AE560" w14:textId="77777777" w:rsidR="00AA5351" w:rsidRPr="005C03A2" w:rsidRDefault="00AA5351" w:rsidP="00AA5351">
      <w:pPr>
        <w:shd w:val="clear" w:color="auto" w:fill="FFFFFF"/>
        <w:ind w:left="708" w:right="-427"/>
        <w:jc w:val="both"/>
        <w:rPr>
          <w:rFonts w:ascii="Verdana" w:hAnsi="Verdana"/>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M</w:t>
      </w:r>
      <w:r w:rsidRPr="005C03A2">
        <w:rPr>
          <w:rFonts w:ascii="Verdana" w:hAnsi="Verdana"/>
          <w:sz w:val="19"/>
          <w:szCs w:val="19"/>
        </w:rPr>
        <w:t xml:space="preserve">edio </w:t>
      </w:r>
    </w:p>
    <w:p w14:paraId="608E8B3C" w14:textId="77777777" w:rsidR="00AA5351" w:rsidRPr="005C03A2" w:rsidRDefault="00AA5351" w:rsidP="00AA5351">
      <w:pPr>
        <w:shd w:val="clear" w:color="auto" w:fill="FFFFFF"/>
        <w:ind w:left="708" w:right="-427"/>
        <w:jc w:val="both"/>
        <w:rPr>
          <w:rFonts w:ascii="Verdana" w:hAnsi="Verdana"/>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Pr="005C03A2">
        <w:rPr>
          <w:rFonts w:ascii="Verdana" w:hAnsi="Verdana" w:cs="Arial"/>
          <w:sz w:val="19"/>
          <w:szCs w:val="19"/>
        </w:rPr>
      </w:r>
      <w:r w:rsidRPr="005C03A2">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A</w:t>
      </w:r>
      <w:r w:rsidRPr="005C03A2">
        <w:rPr>
          <w:rFonts w:ascii="Verdana" w:hAnsi="Verdana"/>
          <w:sz w:val="19"/>
          <w:szCs w:val="19"/>
        </w:rPr>
        <w:t>lto</w:t>
      </w:r>
    </w:p>
    <w:p w14:paraId="57806446" w14:textId="77777777" w:rsidR="00AA5351" w:rsidRPr="005C03A2" w:rsidRDefault="00AA5351" w:rsidP="00AA5351">
      <w:pPr>
        <w:ind w:right="-427"/>
        <w:rPr>
          <w:sz w:val="19"/>
          <w:szCs w:val="19"/>
        </w:rPr>
      </w:pPr>
      <w:r w:rsidRPr="005C03A2">
        <w:rPr>
          <w:sz w:val="19"/>
          <w:szCs w:val="19"/>
        </w:rPr>
        <w:br w:type="page"/>
      </w:r>
    </w:p>
    <w:p w14:paraId="7393A559" w14:textId="77777777" w:rsidR="00AA5351" w:rsidRPr="005C03A2" w:rsidRDefault="00AA5351" w:rsidP="00AA5351">
      <w:pPr>
        <w:shd w:val="clear" w:color="auto" w:fill="FFFFFF"/>
        <w:ind w:right="-427"/>
        <w:jc w:val="both"/>
        <w:rPr>
          <w:rFonts w:ascii="Verdana" w:hAnsi="Verdana"/>
          <w:sz w:val="19"/>
          <w:szCs w:val="19"/>
        </w:rPr>
      </w:pPr>
      <w:r w:rsidRPr="005C03A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5C03A2" w:rsidRDefault="00AA5351" w:rsidP="00AA5351">
      <w:pPr>
        <w:shd w:val="clear" w:color="auto" w:fill="FFFFFF"/>
        <w:ind w:right="-427"/>
        <w:jc w:val="both"/>
        <w:rPr>
          <w:rFonts w:ascii="Verdana" w:hAnsi="Verdana"/>
          <w:sz w:val="19"/>
          <w:szCs w:val="19"/>
        </w:rPr>
      </w:pPr>
    </w:p>
    <w:p w14:paraId="33F849C3" w14:textId="77777777" w:rsidR="00AA5351" w:rsidRPr="005C03A2" w:rsidRDefault="00AA5351" w:rsidP="001161DC">
      <w:pPr>
        <w:numPr>
          <w:ilvl w:val="0"/>
          <w:numId w:val="111"/>
        </w:numPr>
        <w:shd w:val="clear" w:color="auto" w:fill="FFFFFF"/>
        <w:ind w:right="-427"/>
        <w:jc w:val="both"/>
        <w:rPr>
          <w:rFonts w:ascii="Verdana" w:hAnsi="Verdana"/>
          <w:sz w:val="19"/>
          <w:szCs w:val="19"/>
        </w:rPr>
      </w:pPr>
      <w:r w:rsidRPr="005C03A2">
        <w:rPr>
          <w:rFonts w:ascii="Verdana" w:hAnsi="Verdana"/>
          <w:sz w:val="19"/>
          <w:szCs w:val="19"/>
        </w:rPr>
        <w:t xml:space="preserve"> (</w:t>
      </w:r>
      <w:proofErr w:type="spellStart"/>
      <w:r w:rsidRPr="005C03A2">
        <w:rPr>
          <w:rFonts w:ascii="Verdana" w:hAnsi="Verdana"/>
          <w:sz w:val="19"/>
          <w:szCs w:val="19"/>
        </w:rPr>
        <w:t>xxx</w:t>
      </w:r>
      <w:proofErr w:type="spellEnd"/>
      <w:r w:rsidRPr="005C03A2">
        <w:rPr>
          <w:rFonts w:ascii="Verdana" w:hAnsi="Verdana"/>
          <w:sz w:val="19"/>
          <w:szCs w:val="19"/>
        </w:rPr>
        <w:t>)</w:t>
      </w:r>
    </w:p>
    <w:p w14:paraId="57329BCD" w14:textId="77777777" w:rsidR="00AA5351" w:rsidRPr="005C03A2" w:rsidRDefault="00AA5351" w:rsidP="00AA5351">
      <w:pPr>
        <w:shd w:val="clear" w:color="auto" w:fill="FFFFFF"/>
        <w:ind w:right="-570"/>
        <w:jc w:val="both"/>
        <w:rPr>
          <w:rFonts w:ascii="Verdana" w:hAnsi="Verdana"/>
          <w:sz w:val="19"/>
          <w:szCs w:val="19"/>
        </w:rPr>
      </w:pPr>
    </w:p>
    <w:p w14:paraId="4B8FEFC6" w14:textId="77777777" w:rsidR="00AA5351" w:rsidRPr="005C03A2" w:rsidRDefault="00AA5351" w:rsidP="00AA5351">
      <w:pPr>
        <w:shd w:val="clear" w:color="auto" w:fill="FFFFFF"/>
        <w:ind w:right="-570"/>
        <w:jc w:val="both"/>
        <w:rPr>
          <w:rFonts w:ascii="Verdana" w:hAnsi="Verdana"/>
          <w:sz w:val="19"/>
          <w:szCs w:val="19"/>
        </w:rPr>
      </w:pPr>
    </w:p>
    <w:p w14:paraId="6BEE52C6" w14:textId="77777777" w:rsidR="00AA5351" w:rsidRPr="005C03A2" w:rsidRDefault="00AA5351" w:rsidP="00AA5351">
      <w:pPr>
        <w:shd w:val="clear" w:color="auto" w:fill="FFFFFF"/>
        <w:ind w:right="-570"/>
        <w:jc w:val="both"/>
        <w:rPr>
          <w:rFonts w:ascii="Verdana" w:hAnsi="Verdana"/>
          <w:sz w:val="19"/>
          <w:szCs w:val="19"/>
        </w:rPr>
      </w:pPr>
    </w:p>
    <w:p w14:paraId="30EA5996"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C03A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C03A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5C03A2" w:rsidRDefault="00AA5351" w:rsidP="00AA5351">
      <w:pPr>
        <w:shd w:val="clear" w:color="auto" w:fill="FFFFFF"/>
        <w:ind w:right="-427"/>
        <w:jc w:val="both"/>
        <w:rPr>
          <w:rFonts w:ascii="Verdana" w:hAnsi="Verdana"/>
          <w:sz w:val="19"/>
          <w:szCs w:val="19"/>
        </w:rPr>
      </w:pPr>
    </w:p>
    <w:p w14:paraId="610B90CA" w14:textId="77777777" w:rsidR="00AA5351" w:rsidRPr="005C03A2" w:rsidRDefault="00AA5351" w:rsidP="00AA5351">
      <w:pPr>
        <w:shd w:val="clear" w:color="auto" w:fill="FFFFFF"/>
        <w:ind w:right="-427"/>
        <w:jc w:val="both"/>
        <w:rPr>
          <w:rFonts w:ascii="Verdana" w:hAnsi="Verdana"/>
          <w:sz w:val="19"/>
          <w:szCs w:val="19"/>
        </w:rPr>
      </w:pPr>
    </w:p>
    <w:p w14:paraId="13BE8747" w14:textId="77777777" w:rsidR="00AA5351" w:rsidRPr="005C03A2" w:rsidRDefault="00AA5351" w:rsidP="00AA5351">
      <w:pPr>
        <w:shd w:val="clear" w:color="auto" w:fill="FFFFFF"/>
        <w:ind w:left="284" w:right="-427"/>
        <w:jc w:val="both"/>
        <w:rPr>
          <w:rFonts w:ascii="Verdana" w:hAnsi="Verdana"/>
          <w:sz w:val="19"/>
          <w:szCs w:val="19"/>
        </w:rPr>
      </w:pPr>
    </w:p>
    <w:p w14:paraId="0F5865DE" w14:textId="77777777" w:rsidR="00AA5351" w:rsidRPr="005C03A2" w:rsidRDefault="00AA5351" w:rsidP="00AA5351">
      <w:pPr>
        <w:shd w:val="clear" w:color="auto" w:fill="FFFFFF"/>
        <w:ind w:left="284" w:right="-427"/>
        <w:jc w:val="both"/>
        <w:rPr>
          <w:rFonts w:ascii="Verdana" w:hAnsi="Verdana"/>
          <w:sz w:val="19"/>
          <w:szCs w:val="19"/>
        </w:rPr>
      </w:pPr>
      <w:r w:rsidRPr="005C03A2">
        <w:rPr>
          <w:rFonts w:ascii="Verdana" w:hAnsi="Verdana"/>
          <w:sz w:val="19"/>
          <w:szCs w:val="19"/>
        </w:rPr>
        <w:t>En……………………………………, a………. de………………………de 20………</w:t>
      </w:r>
    </w:p>
    <w:p w14:paraId="4D48BC88" w14:textId="77777777" w:rsidR="00AA5351" w:rsidRPr="005C03A2" w:rsidRDefault="00AA5351" w:rsidP="00AA5351">
      <w:pPr>
        <w:shd w:val="clear" w:color="auto" w:fill="FFFFFF"/>
        <w:ind w:left="284" w:right="-427"/>
        <w:jc w:val="both"/>
        <w:rPr>
          <w:rFonts w:ascii="Verdana" w:hAnsi="Verdana"/>
          <w:sz w:val="19"/>
          <w:szCs w:val="19"/>
        </w:rPr>
      </w:pPr>
    </w:p>
    <w:p w14:paraId="7A7580CC" w14:textId="77777777" w:rsidR="00AA5351" w:rsidRPr="005C03A2" w:rsidRDefault="00AA5351" w:rsidP="00AA5351">
      <w:pPr>
        <w:shd w:val="clear" w:color="auto" w:fill="FFFFFF"/>
        <w:ind w:left="284" w:right="-427"/>
        <w:jc w:val="both"/>
        <w:rPr>
          <w:rFonts w:ascii="Verdana" w:hAnsi="Verdana"/>
          <w:sz w:val="19"/>
          <w:szCs w:val="19"/>
        </w:rPr>
      </w:pPr>
    </w:p>
    <w:p w14:paraId="08DB18AF" w14:textId="77777777" w:rsidR="00AA5351" w:rsidRPr="005C03A2" w:rsidRDefault="00AA5351" w:rsidP="00AA5351">
      <w:pPr>
        <w:shd w:val="clear" w:color="auto" w:fill="FFFFFF"/>
        <w:ind w:left="284" w:right="-427"/>
        <w:jc w:val="both"/>
        <w:rPr>
          <w:rFonts w:ascii="Verdana" w:hAnsi="Verdana"/>
          <w:sz w:val="19"/>
          <w:szCs w:val="19"/>
        </w:rPr>
      </w:pPr>
    </w:p>
    <w:p w14:paraId="584EADBE" w14:textId="77777777" w:rsidR="00AA5351" w:rsidRPr="005C03A2" w:rsidRDefault="00AA5351" w:rsidP="00AA5351">
      <w:pPr>
        <w:shd w:val="clear" w:color="auto" w:fill="FFFFFF"/>
        <w:ind w:left="284" w:right="-427"/>
        <w:jc w:val="both"/>
        <w:rPr>
          <w:rFonts w:ascii="Verdana" w:hAnsi="Verdana"/>
          <w:sz w:val="19"/>
          <w:szCs w:val="19"/>
        </w:rPr>
      </w:pPr>
    </w:p>
    <w:p w14:paraId="5D6C2664" w14:textId="77777777" w:rsidR="00AA5351" w:rsidRPr="005C03A2" w:rsidRDefault="00AA5351" w:rsidP="00AA5351">
      <w:pPr>
        <w:shd w:val="clear" w:color="auto" w:fill="FFFFFF"/>
        <w:ind w:left="284" w:right="-427"/>
        <w:jc w:val="both"/>
        <w:rPr>
          <w:rFonts w:ascii="Verdana" w:hAnsi="Verdana"/>
          <w:sz w:val="19"/>
          <w:szCs w:val="19"/>
        </w:rPr>
      </w:pPr>
    </w:p>
    <w:p w14:paraId="1909B867" w14:textId="77777777" w:rsidR="00AA5351" w:rsidRPr="005C03A2" w:rsidRDefault="00AA5351" w:rsidP="00AA5351">
      <w:pPr>
        <w:shd w:val="clear" w:color="auto" w:fill="FFFFFF"/>
        <w:ind w:left="284" w:right="-427"/>
        <w:jc w:val="both"/>
        <w:rPr>
          <w:rFonts w:ascii="Verdana" w:hAnsi="Verdana"/>
          <w:sz w:val="19"/>
          <w:szCs w:val="19"/>
        </w:rPr>
      </w:pPr>
    </w:p>
    <w:p w14:paraId="24F3F460" w14:textId="77777777" w:rsidR="00AA5351" w:rsidRPr="005C03A2" w:rsidRDefault="00AA5351" w:rsidP="00AA5351">
      <w:pPr>
        <w:shd w:val="clear" w:color="auto" w:fill="FFFFFF"/>
        <w:ind w:left="284" w:right="-427"/>
        <w:jc w:val="both"/>
        <w:rPr>
          <w:rFonts w:ascii="Verdana" w:hAnsi="Verdana"/>
          <w:sz w:val="19"/>
          <w:szCs w:val="19"/>
        </w:rPr>
      </w:pPr>
    </w:p>
    <w:p w14:paraId="3DF2E01D" w14:textId="77777777" w:rsidR="00AA5351" w:rsidRPr="005C03A2" w:rsidRDefault="00AA5351" w:rsidP="00AA5351">
      <w:pPr>
        <w:shd w:val="clear" w:color="auto" w:fill="FFFFFF"/>
        <w:ind w:left="284" w:right="-427"/>
        <w:jc w:val="both"/>
        <w:rPr>
          <w:rFonts w:ascii="Verdana" w:hAnsi="Verdana"/>
          <w:sz w:val="19"/>
          <w:szCs w:val="19"/>
        </w:rPr>
      </w:pPr>
    </w:p>
    <w:p w14:paraId="298C9F30" w14:textId="77777777" w:rsidR="00AA5351" w:rsidRPr="005C03A2"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5C03A2">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15A66DCE" w:rsidR="001E70F6" w:rsidRDefault="001E70F6" w:rsidP="003A62E6">
      <w:pPr>
        <w:spacing w:before="120" w:after="120"/>
        <w:ind w:right="-427"/>
        <w:jc w:val="both"/>
        <w:rPr>
          <w:rFonts w:ascii="Verdana" w:hAnsi="Verdana" w:cs="Arial"/>
          <w:sz w:val="19"/>
          <w:szCs w:val="19"/>
          <w:lang w:eastAsia="en-US"/>
        </w:rPr>
      </w:pPr>
    </w:p>
    <w:p w14:paraId="4D6E25A1" w14:textId="5461113F" w:rsidR="00AA5351" w:rsidRPr="00E9699A" w:rsidRDefault="00AA5351" w:rsidP="00E86F1D">
      <w:pPr>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F6BA2" w14:textId="77777777" w:rsidR="00AE6DE0" w:rsidRDefault="00AE6DE0">
      <w:r>
        <w:separator/>
      </w:r>
    </w:p>
  </w:endnote>
  <w:endnote w:type="continuationSeparator" w:id="0">
    <w:p w14:paraId="54A66AD2" w14:textId="77777777" w:rsidR="00AE6DE0" w:rsidRDefault="00AE6DE0">
      <w:r>
        <w:continuationSeparator/>
      </w:r>
    </w:p>
  </w:endnote>
  <w:endnote w:type="continuationNotice" w:id="1">
    <w:p w14:paraId="7B7B9708" w14:textId="77777777" w:rsidR="00AE6DE0" w:rsidRDefault="00AE6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F8732" w14:textId="77777777" w:rsidR="002E5ACA" w:rsidRDefault="002E5AC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2E5ACA" w:rsidRDefault="002E5AC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CE644" w14:textId="7A3574F4" w:rsidR="002E5ACA" w:rsidRPr="00280F61" w:rsidRDefault="002E5AC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30A6C">
      <w:rPr>
        <w:rStyle w:val="Nmerodepgina"/>
        <w:rFonts w:ascii="Verdana" w:hAnsi="Verdana"/>
        <w:noProof/>
        <w:sz w:val="16"/>
        <w:szCs w:val="16"/>
      </w:rPr>
      <w:t>8</w:t>
    </w:r>
    <w:r w:rsidRPr="00280F61">
      <w:rPr>
        <w:rStyle w:val="Nmerodepgina"/>
        <w:rFonts w:ascii="Verdana" w:hAnsi="Verdana"/>
        <w:sz w:val="16"/>
        <w:szCs w:val="16"/>
      </w:rPr>
      <w:fldChar w:fldCharType="end"/>
    </w:r>
  </w:p>
  <w:p w14:paraId="39CA8EF4" w14:textId="2E718C3D" w:rsidR="002E5ACA" w:rsidRDefault="793F09DE" w:rsidP="793F09DE">
    <w:pPr>
      <w:pStyle w:val="Piedepgina"/>
      <w:tabs>
        <w:tab w:val="clear" w:pos="4819"/>
        <w:tab w:val="clear" w:pos="9071"/>
        <w:tab w:val="left" w:pos="5325"/>
        <w:tab w:val="left" w:pos="7655"/>
        <w:tab w:val="right" w:pos="14286"/>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EB55EA">
      <w:rPr>
        <w:rFonts w:ascii="Verdana" w:hAnsi="Verdana"/>
        <w:sz w:val="16"/>
        <w:szCs w:val="16"/>
      </w:rPr>
      <w:t>C</w:t>
    </w:r>
    <w:r w:rsidR="00FA1B08">
      <w:rPr>
        <w:rFonts w:ascii="Verdana" w:hAnsi="Verdana"/>
        <w:sz w:val="16"/>
        <w:szCs w:val="16"/>
      </w:rPr>
      <w:t>01</w:t>
    </w:r>
    <w:r w:rsidR="00EB55EA">
      <w:rPr>
        <w:rFonts w:ascii="Verdana" w:hAnsi="Verdana"/>
        <w:sz w:val="16"/>
        <w:szCs w:val="16"/>
      </w:rPr>
      <w:t>/</w:t>
    </w:r>
    <w:r w:rsidR="00FA1B08">
      <w:rPr>
        <w:rFonts w:ascii="Verdana" w:hAnsi="Verdana"/>
        <w:sz w:val="16"/>
        <w:szCs w:val="16"/>
      </w:rPr>
      <w:t>001</w:t>
    </w:r>
    <w:r w:rsidR="00EB55EA">
      <w:rPr>
        <w:rFonts w:ascii="Verdana" w:hAnsi="Verdana"/>
        <w:sz w:val="16"/>
        <w:szCs w:val="16"/>
      </w:rPr>
      <w:t>/</w:t>
    </w:r>
    <w:r w:rsidR="00062137">
      <w:rPr>
        <w:rFonts w:ascii="Verdana" w:hAnsi="Verdana"/>
        <w:sz w:val="16"/>
        <w:szCs w:val="16"/>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48D8D411" w14:paraId="594323B4" w14:textId="77777777" w:rsidTr="48D8D411">
      <w:trPr>
        <w:trHeight w:val="300"/>
      </w:trPr>
      <w:tc>
        <w:tcPr>
          <w:tcW w:w="3165" w:type="dxa"/>
        </w:tcPr>
        <w:p w14:paraId="589F3D89" w14:textId="6784C8CC" w:rsidR="48D8D411" w:rsidRDefault="48D8D411" w:rsidP="48D8D411">
          <w:pPr>
            <w:pStyle w:val="Encabezado"/>
            <w:ind w:left="-115"/>
          </w:pPr>
        </w:p>
      </w:tc>
      <w:tc>
        <w:tcPr>
          <w:tcW w:w="3165" w:type="dxa"/>
        </w:tcPr>
        <w:p w14:paraId="111E6425" w14:textId="204956AC" w:rsidR="48D8D411" w:rsidRDefault="48D8D411" w:rsidP="48D8D411">
          <w:pPr>
            <w:pStyle w:val="Encabezado"/>
            <w:jc w:val="center"/>
          </w:pPr>
        </w:p>
      </w:tc>
      <w:tc>
        <w:tcPr>
          <w:tcW w:w="3165" w:type="dxa"/>
        </w:tcPr>
        <w:p w14:paraId="75CE3D00" w14:textId="1CF52B7A" w:rsidR="48D8D411" w:rsidRDefault="48D8D411" w:rsidP="48D8D411">
          <w:pPr>
            <w:pStyle w:val="Encabezado"/>
            <w:ind w:right="-115"/>
            <w:jc w:val="right"/>
          </w:pPr>
        </w:p>
      </w:tc>
    </w:tr>
  </w:tbl>
  <w:p w14:paraId="274578C6" w14:textId="02E073FA" w:rsidR="48D8D411" w:rsidRDefault="48D8D411" w:rsidP="48D8D41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747BC" w14:textId="10828FFE" w:rsidR="002E5ACA" w:rsidRPr="00280F61" w:rsidRDefault="002E5AC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30A6C">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77777777" w:rsidR="002E5ACA" w:rsidRDefault="002E5AC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CD700" w14:textId="77777777" w:rsidR="00AE6DE0" w:rsidRDefault="00AE6DE0">
      <w:r>
        <w:separator/>
      </w:r>
    </w:p>
  </w:footnote>
  <w:footnote w:type="continuationSeparator" w:id="0">
    <w:p w14:paraId="03B775EA" w14:textId="77777777" w:rsidR="00AE6DE0" w:rsidRDefault="00AE6DE0">
      <w:r>
        <w:continuationSeparator/>
      </w:r>
    </w:p>
  </w:footnote>
  <w:footnote w:type="continuationNotice" w:id="1">
    <w:p w14:paraId="37965365" w14:textId="77777777" w:rsidR="00AE6DE0" w:rsidRDefault="00AE6DE0"/>
  </w:footnote>
  <w:footnote w:id="2">
    <w:p w14:paraId="227E17ED" w14:textId="77777777" w:rsidR="002E5ACA" w:rsidRDefault="002E5ACA"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2E5ACA" w:rsidRPr="00E15FC1" w:rsidRDefault="002E5ACA"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2E5ACA" w:rsidRPr="00E15FC1" w:rsidRDefault="002E5ACA"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2E5ACA" w:rsidRPr="00E15FC1" w:rsidRDefault="002E5ACA"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2E5ACA" w:rsidRPr="00E15FC1" w:rsidRDefault="002E5ACA"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2E5ACA" w:rsidRPr="00E15FC1" w:rsidRDefault="002E5ACA"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2E5ACA" w:rsidRPr="00E15FC1" w:rsidRDefault="002E5ACA"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2E5ACA" w:rsidRPr="00E15FC1" w:rsidRDefault="002E5ACA"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2E5ACA" w:rsidRPr="00E15FC1" w:rsidRDefault="002E5ACA"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2E5ACA" w:rsidRPr="00EC77F8" w:rsidRDefault="002E5ACA"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2E5ACA" w:rsidRPr="00E404AC" w:rsidRDefault="002E5ACA"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2E5ACA" w:rsidRPr="00E404AC" w:rsidRDefault="002E5ACA"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2E5ACA" w:rsidRPr="00E404AC" w:rsidRDefault="002E5ACA"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2E5ACA" w:rsidRPr="00E404AC" w:rsidRDefault="002E5ACA"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2E5ACA" w:rsidRPr="00EC77F8" w:rsidRDefault="002E5ACA"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2E5ACA" w:rsidRPr="00FB5AA9" w:rsidRDefault="002E5ACA"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2E5ACA" w:rsidRPr="00FB5AA9" w:rsidRDefault="002E5ACA"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2E5ACA" w:rsidRPr="00CC6D76" w:rsidRDefault="002E5ACA"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2E5ACA" w:rsidRPr="00CC6D76" w:rsidRDefault="002E5ACA"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2E5ACA" w:rsidRPr="00CC6D76" w:rsidRDefault="002E5ACA"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2E5ACA" w:rsidRPr="00CC6D76" w:rsidRDefault="002E5ACA"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2E5ACA" w:rsidRPr="00CC6D76" w:rsidRDefault="002E5ACA"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2E5ACA" w:rsidRPr="00CC6D76" w:rsidRDefault="002E5ACA"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2E5ACA" w:rsidRPr="00CC6D76" w:rsidRDefault="002E5ACA"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2E5ACA" w:rsidRPr="00CC6D76" w:rsidRDefault="002E5ACA"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2E5ACA" w:rsidRPr="00EC77F8" w:rsidRDefault="002E5ACA"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2E5ACA" w:rsidRPr="00EC77F8" w:rsidRDefault="002E5ACA"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2E5ACA" w:rsidRPr="00EC77F8" w:rsidRDefault="002E5ACA"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2E5ACA" w:rsidRPr="00EC77F8" w:rsidRDefault="002E5ACA"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2E5ACA" w:rsidRPr="00EC77F8" w:rsidRDefault="002E5ACA"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2E5ACA" w:rsidRPr="00CC6D76" w:rsidRDefault="002E5ACA"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2E5ACA" w:rsidRPr="00CC6D76" w:rsidRDefault="002E5ACA"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2E5ACA" w:rsidRPr="00CC6D76" w:rsidRDefault="002E5ACA"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2E5ACA" w:rsidRPr="00CC6D76" w:rsidRDefault="002E5ACA"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2E5ACA" w:rsidRPr="00CC6D76" w:rsidRDefault="002E5ACA" w:rsidP="001161DC">
      <w:pPr>
        <w:numPr>
          <w:ilvl w:val="0"/>
          <w:numId w:val="72"/>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2E5ACA" w:rsidRPr="00CC6D76" w:rsidRDefault="002E5ACA" w:rsidP="001161DC">
      <w:pPr>
        <w:numPr>
          <w:ilvl w:val="0"/>
          <w:numId w:val="72"/>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2E5ACA" w:rsidRPr="00CC6D76" w:rsidRDefault="002E5ACA"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2E5ACA" w:rsidRPr="00EC77F8" w:rsidRDefault="002E5ACA"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2E5ACA" w:rsidRPr="00CC6D76" w:rsidRDefault="002E5ACA"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2E5ACA" w:rsidRPr="00CC6D76" w:rsidRDefault="002E5ACA"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2E5ACA" w:rsidRPr="00CC6D76" w:rsidRDefault="002E5ACA"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2E5ACA" w:rsidRPr="00CC6D76" w:rsidRDefault="002E5ACA"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2E5ACA" w:rsidRPr="00EC77F8" w:rsidRDefault="002E5ACA"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2E5ACA" w:rsidRPr="00EC77F8" w:rsidRDefault="002E5ACA"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2E5ACA" w:rsidRPr="00EC77F8" w:rsidRDefault="002E5ACA"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2E5ACA" w:rsidRPr="00EC77F8" w:rsidRDefault="002E5ACA"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2E5ACA" w:rsidRPr="00EC77F8" w:rsidRDefault="002E5ACA"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2E5ACA" w:rsidRPr="00CC6D76" w:rsidRDefault="002E5ACA"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2E5ACA" w:rsidRPr="00CC6D76" w:rsidRDefault="002E5ACA"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2E5ACA" w:rsidRPr="00CC6D76" w:rsidRDefault="002E5ACA"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2E5ACA" w:rsidRPr="00EC77F8" w:rsidRDefault="002E5ACA"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2E5ACA" w:rsidRPr="00FB0A4A" w:rsidRDefault="002E5ACA"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6F59AF54" w14:textId="77777777" w:rsidR="006321A5" w:rsidRDefault="006321A5" w:rsidP="006321A5">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F71DED3" w14:textId="77777777" w:rsidR="007058A4" w:rsidRPr="00186F2B" w:rsidRDefault="007058A4" w:rsidP="006321A5">
      <w:pPr>
        <w:pStyle w:val="Textonotapie"/>
        <w:ind w:left="142" w:right="-172" w:hanging="142"/>
        <w:rPr>
          <w:rFonts w:ascii="Verdana" w:hAnsi="Verdana"/>
          <w:sz w:val="14"/>
          <w:szCs w:val="14"/>
          <w:lang w:val="es-ES"/>
        </w:rPr>
      </w:pPr>
    </w:p>
  </w:footnote>
  <w:footnote w:id="61">
    <w:p w14:paraId="010FF17A"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5BAF7BD5"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3">
    <w:p w14:paraId="762E8227" w14:textId="77777777" w:rsidR="002E5ACA" w:rsidRPr="005D5CA8" w:rsidRDefault="002E5ACA"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4">
    <w:p w14:paraId="71440D6C"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5AC3E0CB" w14:textId="77777777" w:rsidR="002E5ACA" w:rsidRPr="00384BE2" w:rsidRDefault="002E5ACA"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6">
    <w:p w14:paraId="2793AFA1"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7">
    <w:p w14:paraId="67C56BD5"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2E5ACA" w:rsidRPr="00EC77F8" w:rsidRDefault="002E5ACA" w:rsidP="00AC6FCC">
      <w:pPr>
        <w:pStyle w:val="Textonotapie"/>
        <w:ind w:right="-463"/>
        <w:rPr>
          <w:rFonts w:ascii="Verdana" w:hAnsi="Verdana"/>
          <w:sz w:val="16"/>
          <w:szCs w:val="16"/>
          <w:lang w:val="es-ES"/>
        </w:rPr>
      </w:pPr>
    </w:p>
  </w:footnote>
  <w:footnote w:id="68">
    <w:p w14:paraId="3200A2B4"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D6E939A"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0">
    <w:p w14:paraId="76216E55" w14:textId="77777777" w:rsidR="002E5ACA" w:rsidRPr="005D5CA8" w:rsidRDefault="002E5ACA"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1">
    <w:p w14:paraId="2B7061F0" w14:textId="77777777" w:rsidR="002E5ACA" w:rsidRPr="00B55B80" w:rsidRDefault="002E5ACA"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7B92A897"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445A907B"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6165A09D"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2E5ACA" w:rsidRPr="00EC77F8" w:rsidRDefault="002E5ACA" w:rsidP="00AC6FCC">
      <w:pPr>
        <w:pStyle w:val="Textonotapie"/>
        <w:rPr>
          <w:rFonts w:ascii="Verdana" w:hAnsi="Verdana"/>
          <w:sz w:val="16"/>
          <w:szCs w:val="16"/>
          <w:lang w:val="es-ES"/>
        </w:rPr>
      </w:pPr>
    </w:p>
  </w:footnote>
  <w:footnote w:id="75">
    <w:p w14:paraId="1C317AC5" w14:textId="77777777" w:rsidR="00072B73" w:rsidRPr="00B55B80" w:rsidRDefault="00072B73"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313F8952" w14:textId="77777777" w:rsidR="00072B73" w:rsidRPr="00EC77F8" w:rsidRDefault="00072B73"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2D0DBDE3"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8">
    <w:p w14:paraId="7BB1BB33" w14:textId="77777777" w:rsidR="002E5ACA" w:rsidRDefault="002E5ACA"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033A67FD" w14:textId="77777777" w:rsidR="002E5ACA" w:rsidRPr="00B067A4" w:rsidRDefault="002E5ACA"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6D99" w14:textId="135B3E9B" w:rsidR="002E5ACA" w:rsidRDefault="002E5AC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812092">
      <w:rPr>
        <w:rFonts w:ascii="Arial" w:hAnsi="Arial"/>
        <w:noProof/>
        <w:sz w:val="16"/>
      </w:rPr>
      <w:drawing>
        <wp:inline distT="0" distB="0" distL="0" distR="0" wp14:anchorId="54045F90" wp14:editId="5E8AF163">
          <wp:extent cx="2400300" cy="276225"/>
          <wp:effectExtent l="0" t="0" r="0" b="9525"/>
          <wp:docPr id="152510681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2E5ACA" w:rsidRPr="00B5714A" w:rsidRDefault="002E5AC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2E5ACA" w:rsidRDefault="002E5AC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2E5ACA" w:rsidRDefault="002E5AC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2E5ACA" w:rsidRDefault="002E5AC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4FF02" w14:textId="544CAF7D" w:rsidR="002E5ACA" w:rsidRDefault="002E5AC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812092">
      <w:rPr>
        <w:rFonts w:ascii="Arial" w:hAnsi="Arial"/>
        <w:noProof/>
        <w:sz w:val="16"/>
      </w:rPr>
      <w:drawing>
        <wp:inline distT="0" distB="0" distL="0" distR="0" wp14:anchorId="1D4B1FBA" wp14:editId="478F0201">
          <wp:extent cx="2209800" cy="276225"/>
          <wp:effectExtent l="0" t="0" r="0" b="9525"/>
          <wp:docPr id="1700515560"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2E5ACA" w:rsidRDefault="002E5AC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2E5ACA" w:rsidRDefault="002E5AC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2E5ACA" w:rsidRDefault="002E5ACA"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2E5ACA" w:rsidRDefault="002E5AC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15D95" w14:textId="49F74597" w:rsidR="002E5ACA" w:rsidRDefault="002E5AC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812092">
      <w:rPr>
        <w:rFonts w:ascii="Arial" w:hAnsi="Arial"/>
        <w:noProof/>
        <w:sz w:val="16"/>
      </w:rPr>
      <w:drawing>
        <wp:inline distT="0" distB="0" distL="0" distR="0" wp14:anchorId="6429FFB5" wp14:editId="18C14816">
          <wp:extent cx="2209800" cy="276225"/>
          <wp:effectExtent l="0" t="0" r="0" b="9525"/>
          <wp:docPr id="1815455908"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2E5ACA" w:rsidRDefault="002E5ACA" w:rsidP="00A12B05">
    <w:pPr>
      <w:pStyle w:val="Encabezado"/>
      <w:tabs>
        <w:tab w:val="clear" w:pos="4819"/>
        <w:tab w:val="left" w:pos="195"/>
        <w:tab w:val="right" w:pos="9921"/>
      </w:tabs>
      <w:ind w:left="-100"/>
      <w:jc w:val="center"/>
      <w:rPr>
        <w:rFonts w:ascii="Arial" w:hAnsi="Arial"/>
        <w:noProof/>
        <w:sz w:val="16"/>
      </w:rPr>
    </w:pPr>
  </w:p>
  <w:p w14:paraId="5BE79E83" w14:textId="77777777" w:rsidR="002E5ACA" w:rsidRDefault="002E5AC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2E5ACA" w:rsidRDefault="002E5AC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2E5ACA" w:rsidRDefault="002E5ACA"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2E5ACA" w:rsidRDefault="002E5AC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EE1CC" w14:textId="77777777" w:rsidR="002E5ACA" w:rsidRDefault="002E5AC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F9578" w14:textId="77777777" w:rsidR="002E5ACA" w:rsidRDefault="002E5AC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5B697" w14:textId="77777777" w:rsidR="002E5ACA" w:rsidRDefault="002E5AC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2D8B" w14:textId="77777777" w:rsidR="002E5ACA" w:rsidRDefault="002E5AC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79D65" w14:textId="77777777" w:rsidR="002E5ACA" w:rsidRDefault="002E5AC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8F5AB" w14:textId="77777777" w:rsidR="002E5ACA" w:rsidRDefault="002E5ACA">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380452"/>
    <w:multiLevelType w:val="hybridMultilevel"/>
    <w:tmpl w:val="EF0891EC"/>
    <w:lvl w:ilvl="0" w:tplc="9C0ABB28">
      <w:start w:val="1"/>
      <w:numFmt w:val="bullet"/>
      <w:lvlText w:val=""/>
      <w:lvlJc w:val="left"/>
      <w:pPr>
        <w:ind w:left="720" w:hanging="360"/>
      </w:pPr>
      <w:rPr>
        <w:rFonts w:ascii="Symbol" w:hAnsi="Symbol"/>
      </w:rPr>
    </w:lvl>
    <w:lvl w:ilvl="1" w:tplc="6374BA2E">
      <w:start w:val="1"/>
      <w:numFmt w:val="bullet"/>
      <w:lvlText w:val=""/>
      <w:lvlJc w:val="left"/>
      <w:pPr>
        <w:ind w:left="720" w:hanging="360"/>
      </w:pPr>
      <w:rPr>
        <w:rFonts w:ascii="Symbol" w:hAnsi="Symbol"/>
      </w:rPr>
    </w:lvl>
    <w:lvl w:ilvl="2" w:tplc="0C08DA24">
      <w:start w:val="1"/>
      <w:numFmt w:val="bullet"/>
      <w:lvlText w:val=""/>
      <w:lvlJc w:val="left"/>
      <w:pPr>
        <w:ind w:left="720" w:hanging="360"/>
      </w:pPr>
      <w:rPr>
        <w:rFonts w:ascii="Symbol" w:hAnsi="Symbol"/>
      </w:rPr>
    </w:lvl>
    <w:lvl w:ilvl="3" w:tplc="5018034E">
      <w:start w:val="1"/>
      <w:numFmt w:val="bullet"/>
      <w:lvlText w:val=""/>
      <w:lvlJc w:val="left"/>
      <w:pPr>
        <w:ind w:left="720" w:hanging="360"/>
      </w:pPr>
      <w:rPr>
        <w:rFonts w:ascii="Symbol" w:hAnsi="Symbol"/>
      </w:rPr>
    </w:lvl>
    <w:lvl w:ilvl="4" w:tplc="006C83D4">
      <w:start w:val="1"/>
      <w:numFmt w:val="bullet"/>
      <w:lvlText w:val=""/>
      <w:lvlJc w:val="left"/>
      <w:pPr>
        <w:ind w:left="720" w:hanging="360"/>
      </w:pPr>
      <w:rPr>
        <w:rFonts w:ascii="Symbol" w:hAnsi="Symbol"/>
      </w:rPr>
    </w:lvl>
    <w:lvl w:ilvl="5" w:tplc="03041164">
      <w:start w:val="1"/>
      <w:numFmt w:val="bullet"/>
      <w:lvlText w:val=""/>
      <w:lvlJc w:val="left"/>
      <w:pPr>
        <w:ind w:left="720" w:hanging="360"/>
      </w:pPr>
      <w:rPr>
        <w:rFonts w:ascii="Symbol" w:hAnsi="Symbol"/>
      </w:rPr>
    </w:lvl>
    <w:lvl w:ilvl="6" w:tplc="6AEC43A2">
      <w:start w:val="1"/>
      <w:numFmt w:val="bullet"/>
      <w:lvlText w:val=""/>
      <w:lvlJc w:val="left"/>
      <w:pPr>
        <w:ind w:left="720" w:hanging="360"/>
      </w:pPr>
      <w:rPr>
        <w:rFonts w:ascii="Symbol" w:hAnsi="Symbol"/>
      </w:rPr>
    </w:lvl>
    <w:lvl w:ilvl="7" w:tplc="08C4A99C">
      <w:start w:val="1"/>
      <w:numFmt w:val="bullet"/>
      <w:lvlText w:val=""/>
      <w:lvlJc w:val="left"/>
      <w:pPr>
        <w:ind w:left="720" w:hanging="360"/>
      </w:pPr>
      <w:rPr>
        <w:rFonts w:ascii="Symbol" w:hAnsi="Symbol"/>
      </w:rPr>
    </w:lvl>
    <w:lvl w:ilvl="8" w:tplc="5CA6C0DC">
      <w:start w:val="1"/>
      <w:numFmt w:val="bullet"/>
      <w:lvlText w:val=""/>
      <w:lvlJc w:val="left"/>
      <w:pPr>
        <w:ind w:left="720" w:hanging="360"/>
      </w:pPr>
      <w:rPr>
        <w:rFonts w:ascii="Symbol" w:hAnsi="Symbol"/>
      </w:r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83B001E"/>
    <w:multiLevelType w:val="multilevel"/>
    <w:tmpl w:val="32EE52B6"/>
    <w:lvl w:ilvl="0">
      <w:start w:val="1"/>
      <w:numFmt w:val="bullet"/>
      <w:lvlText w:val=""/>
      <w:lvlJc w:val="left"/>
      <w:pPr>
        <w:tabs>
          <w:tab w:val="num" w:pos="720"/>
        </w:tabs>
        <w:ind w:left="720" w:hanging="360"/>
      </w:pPr>
      <w:rPr>
        <w:rFonts w:ascii="Symbol" w:hAnsi="Symbol" w:hint="default"/>
        <w:color w:val="0000F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40AC8A"/>
    <w:multiLevelType w:val="hybridMultilevel"/>
    <w:tmpl w:val="DDA0C89E"/>
    <w:lvl w:ilvl="0" w:tplc="0E6C8348">
      <w:start w:val="1"/>
      <w:numFmt w:val="bullet"/>
      <w:lvlText w:val="§"/>
      <w:lvlJc w:val="left"/>
      <w:pPr>
        <w:ind w:left="720" w:hanging="360"/>
      </w:pPr>
      <w:rPr>
        <w:rFonts w:ascii="Wingdings" w:hAnsi="Wingdings" w:hint="default"/>
      </w:rPr>
    </w:lvl>
    <w:lvl w:ilvl="1" w:tplc="CD4EBA52">
      <w:start w:val="1"/>
      <w:numFmt w:val="bullet"/>
      <w:lvlText w:val="o"/>
      <w:lvlJc w:val="left"/>
      <w:pPr>
        <w:ind w:left="1440" w:hanging="360"/>
      </w:pPr>
      <w:rPr>
        <w:rFonts w:ascii="Courier New" w:hAnsi="Courier New" w:hint="default"/>
      </w:rPr>
    </w:lvl>
    <w:lvl w:ilvl="2" w:tplc="7BF83D12">
      <w:start w:val="1"/>
      <w:numFmt w:val="bullet"/>
      <w:lvlText w:val=""/>
      <w:lvlJc w:val="left"/>
      <w:pPr>
        <w:ind w:left="2160" w:hanging="360"/>
      </w:pPr>
      <w:rPr>
        <w:rFonts w:ascii="Wingdings" w:hAnsi="Wingdings" w:hint="default"/>
      </w:rPr>
    </w:lvl>
    <w:lvl w:ilvl="3" w:tplc="5F9E8830">
      <w:start w:val="1"/>
      <w:numFmt w:val="bullet"/>
      <w:lvlText w:val=""/>
      <w:lvlJc w:val="left"/>
      <w:pPr>
        <w:ind w:left="2880" w:hanging="360"/>
      </w:pPr>
      <w:rPr>
        <w:rFonts w:ascii="Symbol" w:hAnsi="Symbol" w:hint="default"/>
      </w:rPr>
    </w:lvl>
    <w:lvl w:ilvl="4" w:tplc="3E721E52">
      <w:start w:val="1"/>
      <w:numFmt w:val="bullet"/>
      <w:lvlText w:val="o"/>
      <w:lvlJc w:val="left"/>
      <w:pPr>
        <w:ind w:left="3600" w:hanging="360"/>
      </w:pPr>
      <w:rPr>
        <w:rFonts w:ascii="Courier New" w:hAnsi="Courier New" w:hint="default"/>
      </w:rPr>
    </w:lvl>
    <w:lvl w:ilvl="5" w:tplc="71D2182E">
      <w:start w:val="1"/>
      <w:numFmt w:val="bullet"/>
      <w:lvlText w:val=""/>
      <w:lvlJc w:val="left"/>
      <w:pPr>
        <w:ind w:left="4320" w:hanging="360"/>
      </w:pPr>
      <w:rPr>
        <w:rFonts w:ascii="Wingdings" w:hAnsi="Wingdings" w:hint="default"/>
      </w:rPr>
    </w:lvl>
    <w:lvl w:ilvl="6" w:tplc="E0AA8538">
      <w:start w:val="1"/>
      <w:numFmt w:val="bullet"/>
      <w:lvlText w:val=""/>
      <w:lvlJc w:val="left"/>
      <w:pPr>
        <w:ind w:left="5040" w:hanging="360"/>
      </w:pPr>
      <w:rPr>
        <w:rFonts w:ascii="Symbol" w:hAnsi="Symbol" w:hint="default"/>
      </w:rPr>
    </w:lvl>
    <w:lvl w:ilvl="7" w:tplc="278474A6">
      <w:start w:val="1"/>
      <w:numFmt w:val="bullet"/>
      <w:lvlText w:val="o"/>
      <w:lvlJc w:val="left"/>
      <w:pPr>
        <w:ind w:left="5760" w:hanging="360"/>
      </w:pPr>
      <w:rPr>
        <w:rFonts w:ascii="Courier New" w:hAnsi="Courier New" w:hint="default"/>
      </w:rPr>
    </w:lvl>
    <w:lvl w:ilvl="8" w:tplc="9918A71A">
      <w:start w:val="1"/>
      <w:numFmt w:val="bullet"/>
      <w:lvlText w:val=""/>
      <w:lvlJc w:val="left"/>
      <w:pPr>
        <w:ind w:left="6480" w:hanging="360"/>
      </w:pPr>
      <w:rPr>
        <w:rFonts w:ascii="Wingdings" w:hAnsi="Wingdings" w:hint="default"/>
      </w:r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C66EF0"/>
    <w:multiLevelType w:val="hybridMultilevel"/>
    <w:tmpl w:val="E53E1FF8"/>
    <w:lvl w:ilvl="0" w:tplc="99B077BE">
      <w:numFmt w:val="bullet"/>
      <w:lvlText w:val="-"/>
      <w:lvlJc w:val="left"/>
      <w:pPr>
        <w:ind w:left="1854" w:hanging="360"/>
      </w:pPr>
      <w:rPr>
        <w:rFonts w:ascii="Verdana" w:eastAsia="Times New Roman" w:hAnsi="Verdana" w:cs="Tahoma"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1041BE"/>
    <w:multiLevelType w:val="hybridMultilevel"/>
    <w:tmpl w:val="984AD54E"/>
    <w:lvl w:ilvl="0" w:tplc="0C0A0005">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33"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4" w15:restartNumberingAfterBreak="0">
    <w:nsid w:val="16212630"/>
    <w:multiLevelType w:val="hybridMultilevel"/>
    <w:tmpl w:val="6F464A5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5"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6"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7" w15:restartNumberingAfterBreak="0">
    <w:nsid w:val="1B7804A5"/>
    <w:multiLevelType w:val="hybridMultilevel"/>
    <w:tmpl w:val="BAFC0D6C"/>
    <w:lvl w:ilvl="0" w:tplc="99B077BE">
      <w:numFmt w:val="bullet"/>
      <w:lvlText w:val="-"/>
      <w:lvlJc w:val="left"/>
      <w:pPr>
        <w:ind w:left="1560" w:hanging="360"/>
      </w:pPr>
      <w:rPr>
        <w:rFonts w:ascii="Verdana" w:eastAsia="Times New Roman" w:hAnsi="Verdana" w:cs="Tahoma"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1D992AB6"/>
    <w:multiLevelType w:val="hybridMultilevel"/>
    <w:tmpl w:val="787CAD8A"/>
    <w:lvl w:ilvl="0" w:tplc="E08C1A96">
      <w:start w:val="1"/>
      <w:numFmt w:val="bullet"/>
      <w:lvlText w:val=""/>
      <w:lvlJc w:val="left"/>
      <w:pPr>
        <w:ind w:left="1380" w:hanging="360"/>
      </w:pPr>
      <w:rPr>
        <w:rFonts w:ascii="Symbol" w:hAnsi="Symbol" w:hint="default"/>
        <w:color w:val="auto"/>
      </w:rPr>
    </w:lvl>
    <w:lvl w:ilvl="1" w:tplc="E08C1A96">
      <w:start w:val="1"/>
      <w:numFmt w:val="bullet"/>
      <w:lvlText w:val=""/>
      <w:lvlJc w:val="left"/>
      <w:pPr>
        <w:ind w:left="2100" w:hanging="360"/>
      </w:pPr>
      <w:rPr>
        <w:rFonts w:ascii="Symbol" w:hAnsi="Symbol" w:hint="default"/>
        <w:color w:val="auto"/>
      </w:rPr>
    </w:lvl>
    <w:lvl w:ilvl="2" w:tplc="0C0A0005">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4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5" w15:restartNumberingAfterBreak="0">
    <w:nsid w:val="2226518B"/>
    <w:multiLevelType w:val="hybridMultilevel"/>
    <w:tmpl w:val="F1D2B5EE"/>
    <w:lvl w:ilvl="0" w:tplc="FEE8D24A">
      <w:start w:val="1"/>
      <w:numFmt w:val="bullet"/>
      <w:lvlText w:val=""/>
      <w:lvlJc w:val="left"/>
      <w:pPr>
        <w:ind w:left="720" w:hanging="360"/>
      </w:pPr>
      <w:rPr>
        <w:rFonts w:ascii="Symbol" w:hAnsi="Symbol"/>
      </w:rPr>
    </w:lvl>
    <w:lvl w:ilvl="1" w:tplc="14B0EB14">
      <w:start w:val="1"/>
      <w:numFmt w:val="bullet"/>
      <w:lvlText w:val=""/>
      <w:lvlJc w:val="left"/>
      <w:pPr>
        <w:ind w:left="720" w:hanging="360"/>
      </w:pPr>
      <w:rPr>
        <w:rFonts w:ascii="Symbol" w:hAnsi="Symbol"/>
      </w:rPr>
    </w:lvl>
    <w:lvl w:ilvl="2" w:tplc="DE62E5FE">
      <w:start w:val="1"/>
      <w:numFmt w:val="bullet"/>
      <w:lvlText w:val=""/>
      <w:lvlJc w:val="left"/>
      <w:pPr>
        <w:ind w:left="720" w:hanging="360"/>
      </w:pPr>
      <w:rPr>
        <w:rFonts w:ascii="Symbol" w:hAnsi="Symbol"/>
      </w:rPr>
    </w:lvl>
    <w:lvl w:ilvl="3" w:tplc="D772CFEC">
      <w:start w:val="1"/>
      <w:numFmt w:val="bullet"/>
      <w:lvlText w:val=""/>
      <w:lvlJc w:val="left"/>
      <w:pPr>
        <w:ind w:left="720" w:hanging="360"/>
      </w:pPr>
      <w:rPr>
        <w:rFonts w:ascii="Symbol" w:hAnsi="Symbol"/>
      </w:rPr>
    </w:lvl>
    <w:lvl w:ilvl="4" w:tplc="345AAB90">
      <w:start w:val="1"/>
      <w:numFmt w:val="bullet"/>
      <w:lvlText w:val=""/>
      <w:lvlJc w:val="left"/>
      <w:pPr>
        <w:ind w:left="720" w:hanging="360"/>
      </w:pPr>
      <w:rPr>
        <w:rFonts w:ascii="Symbol" w:hAnsi="Symbol"/>
      </w:rPr>
    </w:lvl>
    <w:lvl w:ilvl="5" w:tplc="2DF20C9A">
      <w:start w:val="1"/>
      <w:numFmt w:val="bullet"/>
      <w:lvlText w:val=""/>
      <w:lvlJc w:val="left"/>
      <w:pPr>
        <w:ind w:left="720" w:hanging="360"/>
      </w:pPr>
      <w:rPr>
        <w:rFonts w:ascii="Symbol" w:hAnsi="Symbol"/>
      </w:rPr>
    </w:lvl>
    <w:lvl w:ilvl="6" w:tplc="C3B0F404">
      <w:start w:val="1"/>
      <w:numFmt w:val="bullet"/>
      <w:lvlText w:val=""/>
      <w:lvlJc w:val="left"/>
      <w:pPr>
        <w:ind w:left="720" w:hanging="360"/>
      </w:pPr>
      <w:rPr>
        <w:rFonts w:ascii="Symbol" w:hAnsi="Symbol"/>
      </w:rPr>
    </w:lvl>
    <w:lvl w:ilvl="7" w:tplc="DEF856C6">
      <w:start w:val="1"/>
      <w:numFmt w:val="bullet"/>
      <w:lvlText w:val=""/>
      <w:lvlJc w:val="left"/>
      <w:pPr>
        <w:ind w:left="720" w:hanging="360"/>
      </w:pPr>
      <w:rPr>
        <w:rFonts w:ascii="Symbol" w:hAnsi="Symbol"/>
      </w:rPr>
    </w:lvl>
    <w:lvl w:ilvl="8" w:tplc="73B6A818">
      <w:start w:val="1"/>
      <w:numFmt w:val="bullet"/>
      <w:lvlText w:val=""/>
      <w:lvlJc w:val="left"/>
      <w:pPr>
        <w:ind w:left="720" w:hanging="360"/>
      </w:pPr>
      <w:rPr>
        <w:rFonts w:ascii="Symbol" w:hAnsi="Symbol"/>
      </w:rPr>
    </w:lvl>
  </w:abstractNum>
  <w:abstractNum w:abstractNumId="46"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7" w15:restartNumberingAfterBreak="0">
    <w:nsid w:val="22751A07"/>
    <w:multiLevelType w:val="hybridMultilevel"/>
    <w:tmpl w:val="04A69BC6"/>
    <w:lvl w:ilvl="0" w:tplc="05C4B02C">
      <w:start w:val="35"/>
      <w:numFmt w:val="bullet"/>
      <w:lvlText w:val="-"/>
      <w:lvlJc w:val="left"/>
      <w:pPr>
        <w:ind w:left="1380" w:hanging="360"/>
      </w:pPr>
      <w:rPr>
        <w:rFonts w:ascii="Tahoma" w:eastAsia="Times New Roman" w:hAnsi="Tahoma" w:cs="Tahoma" w:hint="default"/>
      </w:rPr>
    </w:lvl>
    <w:lvl w:ilvl="1" w:tplc="FFFFFFFF" w:tentative="1">
      <w:start w:val="1"/>
      <w:numFmt w:val="bullet"/>
      <w:lvlText w:val="o"/>
      <w:lvlJc w:val="left"/>
      <w:pPr>
        <w:ind w:left="2176" w:hanging="360"/>
      </w:pPr>
      <w:rPr>
        <w:rFonts w:ascii="Courier New" w:hAnsi="Courier New" w:cs="Courier New" w:hint="default"/>
      </w:rPr>
    </w:lvl>
    <w:lvl w:ilvl="2" w:tplc="FFFFFFFF" w:tentative="1">
      <w:start w:val="1"/>
      <w:numFmt w:val="bullet"/>
      <w:lvlText w:val=""/>
      <w:lvlJc w:val="left"/>
      <w:pPr>
        <w:ind w:left="2896" w:hanging="360"/>
      </w:pPr>
      <w:rPr>
        <w:rFonts w:ascii="Wingdings" w:hAnsi="Wingdings" w:hint="default"/>
      </w:rPr>
    </w:lvl>
    <w:lvl w:ilvl="3" w:tplc="FFFFFFFF" w:tentative="1">
      <w:start w:val="1"/>
      <w:numFmt w:val="bullet"/>
      <w:lvlText w:val=""/>
      <w:lvlJc w:val="left"/>
      <w:pPr>
        <w:ind w:left="3616" w:hanging="360"/>
      </w:pPr>
      <w:rPr>
        <w:rFonts w:ascii="Symbol" w:hAnsi="Symbol" w:hint="default"/>
      </w:rPr>
    </w:lvl>
    <w:lvl w:ilvl="4" w:tplc="FFFFFFFF" w:tentative="1">
      <w:start w:val="1"/>
      <w:numFmt w:val="bullet"/>
      <w:lvlText w:val="o"/>
      <w:lvlJc w:val="left"/>
      <w:pPr>
        <w:ind w:left="4336" w:hanging="360"/>
      </w:pPr>
      <w:rPr>
        <w:rFonts w:ascii="Courier New" w:hAnsi="Courier New" w:cs="Courier New" w:hint="default"/>
      </w:rPr>
    </w:lvl>
    <w:lvl w:ilvl="5" w:tplc="FFFFFFFF" w:tentative="1">
      <w:start w:val="1"/>
      <w:numFmt w:val="bullet"/>
      <w:lvlText w:val=""/>
      <w:lvlJc w:val="left"/>
      <w:pPr>
        <w:ind w:left="5056" w:hanging="360"/>
      </w:pPr>
      <w:rPr>
        <w:rFonts w:ascii="Wingdings" w:hAnsi="Wingdings" w:hint="default"/>
      </w:rPr>
    </w:lvl>
    <w:lvl w:ilvl="6" w:tplc="FFFFFFFF" w:tentative="1">
      <w:start w:val="1"/>
      <w:numFmt w:val="bullet"/>
      <w:lvlText w:val=""/>
      <w:lvlJc w:val="left"/>
      <w:pPr>
        <w:ind w:left="5776" w:hanging="360"/>
      </w:pPr>
      <w:rPr>
        <w:rFonts w:ascii="Symbol" w:hAnsi="Symbol" w:hint="default"/>
      </w:rPr>
    </w:lvl>
    <w:lvl w:ilvl="7" w:tplc="FFFFFFFF" w:tentative="1">
      <w:start w:val="1"/>
      <w:numFmt w:val="bullet"/>
      <w:lvlText w:val="o"/>
      <w:lvlJc w:val="left"/>
      <w:pPr>
        <w:ind w:left="6496" w:hanging="360"/>
      </w:pPr>
      <w:rPr>
        <w:rFonts w:ascii="Courier New" w:hAnsi="Courier New" w:cs="Courier New" w:hint="default"/>
      </w:rPr>
    </w:lvl>
    <w:lvl w:ilvl="8" w:tplc="FFFFFFFF" w:tentative="1">
      <w:start w:val="1"/>
      <w:numFmt w:val="bullet"/>
      <w:lvlText w:val=""/>
      <w:lvlJc w:val="left"/>
      <w:pPr>
        <w:ind w:left="7216" w:hanging="360"/>
      </w:pPr>
      <w:rPr>
        <w:rFonts w:ascii="Wingdings" w:hAnsi="Wingdings" w:hint="default"/>
      </w:rPr>
    </w:lvl>
  </w:abstractNum>
  <w:abstractNum w:abstractNumId="48"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50"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5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3"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6" w15:restartNumberingAfterBreak="0">
    <w:nsid w:val="27EF481A"/>
    <w:multiLevelType w:val="multilevel"/>
    <w:tmpl w:val="E0EA070A"/>
    <w:lvl w:ilvl="0">
      <w:start w:val="1"/>
      <w:numFmt w:val="bullet"/>
      <w:lvlText w:val=""/>
      <w:lvlJc w:val="left"/>
      <w:pPr>
        <w:tabs>
          <w:tab w:val="num" w:pos="720"/>
        </w:tabs>
        <w:ind w:left="720" w:hanging="360"/>
      </w:pPr>
      <w:rPr>
        <w:rFonts w:ascii="Symbol" w:hAnsi="Symbol" w:hint="default"/>
        <w:color w:val="0000F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62"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63" w15:restartNumberingAfterBreak="0">
    <w:nsid w:val="2A7346D1"/>
    <w:multiLevelType w:val="hybridMultilevel"/>
    <w:tmpl w:val="BF48A954"/>
    <w:lvl w:ilvl="0" w:tplc="7996FF1A">
      <w:start w:val="1"/>
      <w:numFmt w:val="bullet"/>
      <w:lvlText w:val=""/>
      <w:lvlJc w:val="left"/>
      <w:pPr>
        <w:ind w:left="1551" w:hanging="360"/>
      </w:pPr>
      <w:rPr>
        <w:rFonts w:ascii="Symbol" w:hAnsi="Symbol" w:hint="default"/>
        <w:color w:val="auto"/>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64"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5"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8" w15:restartNumberingAfterBreak="0">
    <w:nsid w:val="2BF10891"/>
    <w:multiLevelType w:val="hybridMultilevel"/>
    <w:tmpl w:val="991C70B8"/>
    <w:lvl w:ilvl="0" w:tplc="21B232F6">
      <w:start w:val="1"/>
      <w:numFmt w:val="bullet"/>
      <w:lvlText w:val=""/>
      <w:lvlJc w:val="left"/>
      <w:pPr>
        <w:ind w:left="1080" w:hanging="360"/>
      </w:pPr>
      <w:rPr>
        <w:rFonts w:ascii="Symbol" w:hAnsi="Symbol"/>
      </w:rPr>
    </w:lvl>
    <w:lvl w:ilvl="1" w:tplc="E73A4CDA">
      <w:start w:val="1"/>
      <w:numFmt w:val="bullet"/>
      <w:lvlText w:val=""/>
      <w:lvlJc w:val="left"/>
      <w:pPr>
        <w:ind w:left="1440" w:hanging="360"/>
      </w:pPr>
      <w:rPr>
        <w:rFonts w:ascii="Symbol" w:hAnsi="Symbol"/>
      </w:rPr>
    </w:lvl>
    <w:lvl w:ilvl="2" w:tplc="5C34B5DE">
      <w:start w:val="1"/>
      <w:numFmt w:val="bullet"/>
      <w:lvlText w:val=""/>
      <w:lvlJc w:val="left"/>
      <w:pPr>
        <w:ind w:left="1080" w:hanging="360"/>
      </w:pPr>
      <w:rPr>
        <w:rFonts w:ascii="Symbol" w:hAnsi="Symbol"/>
      </w:rPr>
    </w:lvl>
    <w:lvl w:ilvl="3" w:tplc="A09C0DD2">
      <w:start w:val="1"/>
      <w:numFmt w:val="bullet"/>
      <w:lvlText w:val=""/>
      <w:lvlJc w:val="left"/>
      <w:pPr>
        <w:ind w:left="1080" w:hanging="360"/>
      </w:pPr>
      <w:rPr>
        <w:rFonts w:ascii="Symbol" w:hAnsi="Symbol"/>
      </w:rPr>
    </w:lvl>
    <w:lvl w:ilvl="4" w:tplc="6B9E171C">
      <w:start w:val="1"/>
      <w:numFmt w:val="bullet"/>
      <w:lvlText w:val=""/>
      <w:lvlJc w:val="left"/>
      <w:pPr>
        <w:ind w:left="1080" w:hanging="360"/>
      </w:pPr>
      <w:rPr>
        <w:rFonts w:ascii="Symbol" w:hAnsi="Symbol"/>
      </w:rPr>
    </w:lvl>
    <w:lvl w:ilvl="5" w:tplc="F8AA2854">
      <w:start w:val="1"/>
      <w:numFmt w:val="bullet"/>
      <w:lvlText w:val=""/>
      <w:lvlJc w:val="left"/>
      <w:pPr>
        <w:ind w:left="1080" w:hanging="360"/>
      </w:pPr>
      <w:rPr>
        <w:rFonts w:ascii="Symbol" w:hAnsi="Symbol"/>
      </w:rPr>
    </w:lvl>
    <w:lvl w:ilvl="6" w:tplc="7A42CFEA">
      <w:start w:val="1"/>
      <w:numFmt w:val="bullet"/>
      <w:lvlText w:val=""/>
      <w:lvlJc w:val="left"/>
      <w:pPr>
        <w:ind w:left="1080" w:hanging="360"/>
      </w:pPr>
      <w:rPr>
        <w:rFonts w:ascii="Symbol" w:hAnsi="Symbol"/>
      </w:rPr>
    </w:lvl>
    <w:lvl w:ilvl="7" w:tplc="EED4C6E2">
      <w:start w:val="1"/>
      <w:numFmt w:val="bullet"/>
      <w:lvlText w:val=""/>
      <w:lvlJc w:val="left"/>
      <w:pPr>
        <w:ind w:left="1080" w:hanging="360"/>
      </w:pPr>
      <w:rPr>
        <w:rFonts w:ascii="Symbol" w:hAnsi="Symbol"/>
      </w:rPr>
    </w:lvl>
    <w:lvl w:ilvl="8" w:tplc="53C8AFFA">
      <w:start w:val="1"/>
      <w:numFmt w:val="bullet"/>
      <w:lvlText w:val=""/>
      <w:lvlJc w:val="left"/>
      <w:pPr>
        <w:ind w:left="1080" w:hanging="360"/>
      </w:pPr>
      <w:rPr>
        <w:rFonts w:ascii="Symbol" w:hAnsi="Symbol"/>
      </w:rPr>
    </w:lvl>
  </w:abstractNum>
  <w:abstractNum w:abstractNumId="6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2" w15:restartNumberingAfterBreak="0">
    <w:nsid w:val="2DB5365E"/>
    <w:multiLevelType w:val="hybridMultilevel"/>
    <w:tmpl w:val="E8105E96"/>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7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74"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7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300B560F"/>
    <w:multiLevelType w:val="hybridMultilevel"/>
    <w:tmpl w:val="9500B1D2"/>
    <w:lvl w:ilvl="0" w:tplc="74C06C94">
      <w:start w:val="1"/>
      <w:numFmt w:val="bullet"/>
      <w:lvlText w:val=""/>
      <w:lvlJc w:val="left"/>
      <w:pPr>
        <w:ind w:left="1080" w:hanging="360"/>
      </w:pPr>
      <w:rPr>
        <w:rFonts w:ascii="Symbol" w:hAnsi="Symbol"/>
      </w:rPr>
    </w:lvl>
    <w:lvl w:ilvl="1" w:tplc="DB5CF9E2">
      <w:start w:val="1"/>
      <w:numFmt w:val="bullet"/>
      <w:lvlText w:val=""/>
      <w:lvlJc w:val="left"/>
      <w:pPr>
        <w:ind w:left="1080" w:hanging="360"/>
      </w:pPr>
      <w:rPr>
        <w:rFonts w:ascii="Symbol" w:hAnsi="Symbol"/>
      </w:rPr>
    </w:lvl>
    <w:lvl w:ilvl="2" w:tplc="D56884CA">
      <w:start w:val="1"/>
      <w:numFmt w:val="bullet"/>
      <w:lvlText w:val=""/>
      <w:lvlJc w:val="left"/>
      <w:pPr>
        <w:ind w:left="1080" w:hanging="360"/>
      </w:pPr>
      <w:rPr>
        <w:rFonts w:ascii="Symbol" w:hAnsi="Symbol"/>
      </w:rPr>
    </w:lvl>
    <w:lvl w:ilvl="3" w:tplc="D1786C20">
      <w:start w:val="1"/>
      <w:numFmt w:val="bullet"/>
      <w:lvlText w:val=""/>
      <w:lvlJc w:val="left"/>
      <w:pPr>
        <w:ind w:left="1080" w:hanging="360"/>
      </w:pPr>
      <w:rPr>
        <w:rFonts w:ascii="Symbol" w:hAnsi="Symbol"/>
      </w:rPr>
    </w:lvl>
    <w:lvl w:ilvl="4" w:tplc="68E6A002">
      <w:start w:val="1"/>
      <w:numFmt w:val="bullet"/>
      <w:lvlText w:val=""/>
      <w:lvlJc w:val="left"/>
      <w:pPr>
        <w:ind w:left="1080" w:hanging="360"/>
      </w:pPr>
      <w:rPr>
        <w:rFonts w:ascii="Symbol" w:hAnsi="Symbol"/>
      </w:rPr>
    </w:lvl>
    <w:lvl w:ilvl="5" w:tplc="D75EF21E">
      <w:start w:val="1"/>
      <w:numFmt w:val="bullet"/>
      <w:lvlText w:val=""/>
      <w:lvlJc w:val="left"/>
      <w:pPr>
        <w:ind w:left="1080" w:hanging="360"/>
      </w:pPr>
      <w:rPr>
        <w:rFonts w:ascii="Symbol" w:hAnsi="Symbol"/>
      </w:rPr>
    </w:lvl>
    <w:lvl w:ilvl="6" w:tplc="28BC1FF2">
      <w:start w:val="1"/>
      <w:numFmt w:val="bullet"/>
      <w:lvlText w:val=""/>
      <w:lvlJc w:val="left"/>
      <w:pPr>
        <w:ind w:left="1080" w:hanging="360"/>
      </w:pPr>
      <w:rPr>
        <w:rFonts w:ascii="Symbol" w:hAnsi="Symbol"/>
      </w:rPr>
    </w:lvl>
    <w:lvl w:ilvl="7" w:tplc="D8B67BD6">
      <w:start w:val="1"/>
      <w:numFmt w:val="bullet"/>
      <w:lvlText w:val=""/>
      <w:lvlJc w:val="left"/>
      <w:pPr>
        <w:ind w:left="1080" w:hanging="360"/>
      </w:pPr>
      <w:rPr>
        <w:rFonts w:ascii="Symbol" w:hAnsi="Symbol"/>
      </w:rPr>
    </w:lvl>
    <w:lvl w:ilvl="8" w:tplc="5950EF5C">
      <w:start w:val="1"/>
      <w:numFmt w:val="bullet"/>
      <w:lvlText w:val=""/>
      <w:lvlJc w:val="left"/>
      <w:pPr>
        <w:ind w:left="1080" w:hanging="360"/>
      </w:pPr>
      <w:rPr>
        <w:rFonts w:ascii="Symbol" w:hAnsi="Symbol"/>
      </w:rPr>
    </w:lvl>
  </w:abstractNum>
  <w:abstractNum w:abstractNumId="7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80" w15:restartNumberingAfterBreak="0">
    <w:nsid w:val="34A43193"/>
    <w:multiLevelType w:val="hybridMultilevel"/>
    <w:tmpl w:val="BED222F4"/>
    <w:lvl w:ilvl="0" w:tplc="1358850C">
      <w:start w:val="4"/>
      <w:numFmt w:val="upperRoman"/>
      <w:lvlText w:val="%1."/>
      <w:lvlJc w:val="left"/>
      <w:pPr>
        <w:ind w:left="1740" w:hanging="720"/>
      </w:pPr>
      <w:rPr>
        <w:rFonts w:hint="default"/>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8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15:restartNumberingAfterBreak="0">
    <w:nsid w:val="3570493C"/>
    <w:multiLevelType w:val="multilevel"/>
    <w:tmpl w:val="B0EC00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36290C24"/>
    <w:multiLevelType w:val="hybridMultilevel"/>
    <w:tmpl w:val="F8962BF2"/>
    <w:lvl w:ilvl="0" w:tplc="5EA0A7E8">
      <w:start w:val="1"/>
      <w:numFmt w:val="bullet"/>
      <w:lvlText w:val=""/>
      <w:lvlJc w:val="left"/>
      <w:pPr>
        <w:ind w:left="1080" w:hanging="360"/>
      </w:pPr>
      <w:rPr>
        <w:rFonts w:ascii="Symbol" w:hAnsi="Symbol"/>
      </w:rPr>
    </w:lvl>
    <w:lvl w:ilvl="1" w:tplc="FE24778C">
      <w:start w:val="1"/>
      <w:numFmt w:val="bullet"/>
      <w:lvlText w:val=""/>
      <w:lvlJc w:val="left"/>
      <w:pPr>
        <w:ind w:left="1080" w:hanging="360"/>
      </w:pPr>
      <w:rPr>
        <w:rFonts w:ascii="Symbol" w:hAnsi="Symbol"/>
      </w:rPr>
    </w:lvl>
    <w:lvl w:ilvl="2" w:tplc="B4A483AC">
      <w:start w:val="1"/>
      <w:numFmt w:val="bullet"/>
      <w:lvlText w:val=""/>
      <w:lvlJc w:val="left"/>
      <w:pPr>
        <w:ind w:left="1080" w:hanging="360"/>
      </w:pPr>
      <w:rPr>
        <w:rFonts w:ascii="Symbol" w:hAnsi="Symbol"/>
      </w:rPr>
    </w:lvl>
    <w:lvl w:ilvl="3" w:tplc="F3024190">
      <w:start w:val="1"/>
      <w:numFmt w:val="bullet"/>
      <w:lvlText w:val=""/>
      <w:lvlJc w:val="left"/>
      <w:pPr>
        <w:ind w:left="1080" w:hanging="360"/>
      </w:pPr>
      <w:rPr>
        <w:rFonts w:ascii="Symbol" w:hAnsi="Symbol"/>
      </w:rPr>
    </w:lvl>
    <w:lvl w:ilvl="4" w:tplc="A99433E6">
      <w:start w:val="1"/>
      <w:numFmt w:val="bullet"/>
      <w:lvlText w:val=""/>
      <w:lvlJc w:val="left"/>
      <w:pPr>
        <w:ind w:left="1080" w:hanging="360"/>
      </w:pPr>
      <w:rPr>
        <w:rFonts w:ascii="Symbol" w:hAnsi="Symbol"/>
      </w:rPr>
    </w:lvl>
    <w:lvl w:ilvl="5" w:tplc="6E400136">
      <w:start w:val="1"/>
      <w:numFmt w:val="bullet"/>
      <w:lvlText w:val=""/>
      <w:lvlJc w:val="left"/>
      <w:pPr>
        <w:ind w:left="1080" w:hanging="360"/>
      </w:pPr>
      <w:rPr>
        <w:rFonts w:ascii="Symbol" w:hAnsi="Symbol"/>
      </w:rPr>
    </w:lvl>
    <w:lvl w:ilvl="6" w:tplc="F258E552">
      <w:start w:val="1"/>
      <w:numFmt w:val="bullet"/>
      <w:lvlText w:val=""/>
      <w:lvlJc w:val="left"/>
      <w:pPr>
        <w:ind w:left="1080" w:hanging="360"/>
      </w:pPr>
      <w:rPr>
        <w:rFonts w:ascii="Symbol" w:hAnsi="Symbol"/>
      </w:rPr>
    </w:lvl>
    <w:lvl w:ilvl="7" w:tplc="3D4C1F86">
      <w:start w:val="1"/>
      <w:numFmt w:val="bullet"/>
      <w:lvlText w:val=""/>
      <w:lvlJc w:val="left"/>
      <w:pPr>
        <w:ind w:left="1080" w:hanging="360"/>
      </w:pPr>
      <w:rPr>
        <w:rFonts w:ascii="Symbol" w:hAnsi="Symbol"/>
      </w:rPr>
    </w:lvl>
    <w:lvl w:ilvl="8" w:tplc="D5B07738">
      <w:start w:val="1"/>
      <w:numFmt w:val="bullet"/>
      <w:lvlText w:val=""/>
      <w:lvlJc w:val="left"/>
      <w:pPr>
        <w:ind w:left="1080" w:hanging="360"/>
      </w:pPr>
      <w:rPr>
        <w:rFonts w:ascii="Symbol" w:hAnsi="Symbol"/>
      </w:rPr>
    </w:lvl>
  </w:abstractNum>
  <w:abstractNum w:abstractNumId="85"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38F97735"/>
    <w:multiLevelType w:val="hybridMultilevel"/>
    <w:tmpl w:val="42E0ED5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8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9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93" w15:restartNumberingAfterBreak="0">
    <w:nsid w:val="3EFE1414"/>
    <w:multiLevelType w:val="hybridMultilevel"/>
    <w:tmpl w:val="40765E0E"/>
    <w:lvl w:ilvl="0" w:tplc="92986F28">
      <w:start w:val="1"/>
      <w:numFmt w:val="bullet"/>
      <w:lvlText w:val="·"/>
      <w:lvlJc w:val="left"/>
      <w:pPr>
        <w:ind w:left="720" w:hanging="360"/>
      </w:pPr>
      <w:rPr>
        <w:rFonts w:ascii="Symbol" w:hAnsi="Symbol" w:hint="default"/>
      </w:rPr>
    </w:lvl>
    <w:lvl w:ilvl="1" w:tplc="AE6AC47C">
      <w:start w:val="1"/>
      <w:numFmt w:val="bullet"/>
      <w:lvlText w:val="o"/>
      <w:lvlJc w:val="left"/>
      <w:pPr>
        <w:ind w:left="1440" w:hanging="360"/>
      </w:pPr>
      <w:rPr>
        <w:rFonts w:ascii="Courier New" w:hAnsi="Courier New" w:hint="default"/>
      </w:rPr>
    </w:lvl>
    <w:lvl w:ilvl="2" w:tplc="850C7C60">
      <w:start w:val="1"/>
      <w:numFmt w:val="bullet"/>
      <w:lvlText w:val=""/>
      <w:lvlJc w:val="left"/>
      <w:pPr>
        <w:ind w:left="2160" w:hanging="360"/>
      </w:pPr>
      <w:rPr>
        <w:rFonts w:ascii="Wingdings" w:hAnsi="Wingdings" w:hint="default"/>
      </w:rPr>
    </w:lvl>
    <w:lvl w:ilvl="3" w:tplc="039E431A">
      <w:start w:val="1"/>
      <w:numFmt w:val="bullet"/>
      <w:lvlText w:val=""/>
      <w:lvlJc w:val="left"/>
      <w:pPr>
        <w:ind w:left="2880" w:hanging="360"/>
      </w:pPr>
      <w:rPr>
        <w:rFonts w:ascii="Symbol" w:hAnsi="Symbol" w:hint="default"/>
      </w:rPr>
    </w:lvl>
    <w:lvl w:ilvl="4" w:tplc="91063C90">
      <w:start w:val="1"/>
      <w:numFmt w:val="bullet"/>
      <w:lvlText w:val="o"/>
      <w:lvlJc w:val="left"/>
      <w:pPr>
        <w:ind w:left="3600" w:hanging="360"/>
      </w:pPr>
      <w:rPr>
        <w:rFonts w:ascii="Courier New" w:hAnsi="Courier New" w:hint="default"/>
      </w:rPr>
    </w:lvl>
    <w:lvl w:ilvl="5" w:tplc="D9AACCD2">
      <w:start w:val="1"/>
      <w:numFmt w:val="bullet"/>
      <w:lvlText w:val=""/>
      <w:lvlJc w:val="left"/>
      <w:pPr>
        <w:ind w:left="4320" w:hanging="360"/>
      </w:pPr>
      <w:rPr>
        <w:rFonts w:ascii="Wingdings" w:hAnsi="Wingdings" w:hint="default"/>
      </w:rPr>
    </w:lvl>
    <w:lvl w:ilvl="6" w:tplc="33FA57F6">
      <w:start w:val="1"/>
      <w:numFmt w:val="bullet"/>
      <w:lvlText w:val=""/>
      <w:lvlJc w:val="left"/>
      <w:pPr>
        <w:ind w:left="5040" w:hanging="360"/>
      </w:pPr>
      <w:rPr>
        <w:rFonts w:ascii="Symbol" w:hAnsi="Symbol" w:hint="default"/>
      </w:rPr>
    </w:lvl>
    <w:lvl w:ilvl="7" w:tplc="D2F0BC68">
      <w:start w:val="1"/>
      <w:numFmt w:val="bullet"/>
      <w:lvlText w:val="o"/>
      <w:lvlJc w:val="left"/>
      <w:pPr>
        <w:ind w:left="5760" w:hanging="360"/>
      </w:pPr>
      <w:rPr>
        <w:rFonts w:ascii="Courier New" w:hAnsi="Courier New" w:hint="default"/>
      </w:rPr>
    </w:lvl>
    <w:lvl w:ilvl="8" w:tplc="805A933C">
      <w:start w:val="1"/>
      <w:numFmt w:val="bullet"/>
      <w:lvlText w:val=""/>
      <w:lvlJc w:val="left"/>
      <w:pPr>
        <w:ind w:left="6480" w:hanging="360"/>
      </w:pPr>
      <w:rPr>
        <w:rFonts w:ascii="Wingdings" w:hAnsi="Wingdings" w:hint="default"/>
      </w:rPr>
    </w:lvl>
  </w:abstractNum>
  <w:abstractNum w:abstractNumId="94"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9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0582BE0"/>
    <w:multiLevelType w:val="multilevel"/>
    <w:tmpl w:val="B1CC4BA6"/>
    <w:lvl w:ilvl="0">
      <w:start w:val="1"/>
      <w:numFmt w:val="bullet"/>
      <w:lvlText w:val=""/>
      <w:lvlJc w:val="left"/>
      <w:pPr>
        <w:tabs>
          <w:tab w:val="num" w:pos="720"/>
        </w:tabs>
        <w:ind w:left="720" w:hanging="360"/>
      </w:pPr>
      <w:rPr>
        <w:rFonts w:ascii="Symbol" w:hAnsi="Symbol" w:hint="default"/>
        <w:color w:val="0000FF"/>
        <w:sz w:val="20"/>
      </w:rPr>
    </w:lvl>
    <w:lvl w:ilvl="1">
      <w:start w:val="1"/>
      <w:numFmt w:val="lowerLetter"/>
      <w:lvlText w:val="%2)"/>
      <w:lvlJc w:val="left"/>
      <w:pPr>
        <w:ind w:left="1440" w:hanging="360"/>
      </w:pPr>
      <w:rPr>
        <w:rFonts w:hint="default"/>
        <w:b w:val="0"/>
        <w:bCs/>
        <w:color w:val="0000FF"/>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9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100"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10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0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09" w15:restartNumberingAfterBreak="0">
    <w:nsid w:val="4975520C"/>
    <w:multiLevelType w:val="multilevel"/>
    <w:tmpl w:val="CF52F7EA"/>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10"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11"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3"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14" w15:restartNumberingAfterBreak="0">
    <w:nsid w:val="4F6C5E8B"/>
    <w:multiLevelType w:val="hybridMultilevel"/>
    <w:tmpl w:val="7028384A"/>
    <w:lvl w:ilvl="0" w:tplc="C4F47C10">
      <w:start w:val="1"/>
      <w:numFmt w:val="bullet"/>
      <w:lvlText w:val="·"/>
      <w:lvlJc w:val="left"/>
      <w:pPr>
        <w:ind w:left="720" w:hanging="360"/>
      </w:pPr>
      <w:rPr>
        <w:rFonts w:ascii="Symbol" w:hAnsi="Symbol" w:hint="default"/>
      </w:rPr>
    </w:lvl>
    <w:lvl w:ilvl="1" w:tplc="0C184E04">
      <w:start w:val="1"/>
      <w:numFmt w:val="bullet"/>
      <w:lvlText w:val="o"/>
      <w:lvlJc w:val="left"/>
      <w:pPr>
        <w:ind w:left="1440" w:hanging="360"/>
      </w:pPr>
      <w:rPr>
        <w:rFonts w:ascii="Courier New" w:hAnsi="Courier New" w:hint="default"/>
      </w:rPr>
    </w:lvl>
    <w:lvl w:ilvl="2" w:tplc="4C8A9D26">
      <w:start w:val="1"/>
      <w:numFmt w:val="bullet"/>
      <w:lvlText w:val=""/>
      <w:lvlJc w:val="left"/>
      <w:pPr>
        <w:ind w:left="2160" w:hanging="360"/>
      </w:pPr>
      <w:rPr>
        <w:rFonts w:ascii="Wingdings" w:hAnsi="Wingdings" w:hint="default"/>
      </w:rPr>
    </w:lvl>
    <w:lvl w:ilvl="3" w:tplc="46E2BD46">
      <w:start w:val="1"/>
      <w:numFmt w:val="bullet"/>
      <w:lvlText w:val=""/>
      <w:lvlJc w:val="left"/>
      <w:pPr>
        <w:ind w:left="2880" w:hanging="360"/>
      </w:pPr>
      <w:rPr>
        <w:rFonts w:ascii="Symbol" w:hAnsi="Symbol" w:hint="default"/>
      </w:rPr>
    </w:lvl>
    <w:lvl w:ilvl="4" w:tplc="C29A02A8">
      <w:start w:val="1"/>
      <w:numFmt w:val="bullet"/>
      <w:lvlText w:val="o"/>
      <w:lvlJc w:val="left"/>
      <w:pPr>
        <w:ind w:left="3600" w:hanging="360"/>
      </w:pPr>
      <w:rPr>
        <w:rFonts w:ascii="Courier New" w:hAnsi="Courier New" w:hint="default"/>
      </w:rPr>
    </w:lvl>
    <w:lvl w:ilvl="5" w:tplc="3FB22280">
      <w:start w:val="1"/>
      <w:numFmt w:val="bullet"/>
      <w:lvlText w:val=""/>
      <w:lvlJc w:val="left"/>
      <w:pPr>
        <w:ind w:left="4320" w:hanging="360"/>
      </w:pPr>
      <w:rPr>
        <w:rFonts w:ascii="Wingdings" w:hAnsi="Wingdings" w:hint="default"/>
      </w:rPr>
    </w:lvl>
    <w:lvl w:ilvl="6" w:tplc="FFAE7C7C">
      <w:start w:val="1"/>
      <w:numFmt w:val="bullet"/>
      <w:lvlText w:val=""/>
      <w:lvlJc w:val="left"/>
      <w:pPr>
        <w:ind w:left="5040" w:hanging="360"/>
      </w:pPr>
      <w:rPr>
        <w:rFonts w:ascii="Symbol" w:hAnsi="Symbol" w:hint="default"/>
      </w:rPr>
    </w:lvl>
    <w:lvl w:ilvl="7" w:tplc="251AAB96">
      <w:start w:val="1"/>
      <w:numFmt w:val="bullet"/>
      <w:lvlText w:val="o"/>
      <w:lvlJc w:val="left"/>
      <w:pPr>
        <w:ind w:left="5760" w:hanging="360"/>
      </w:pPr>
      <w:rPr>
        <w:rFonts w:ascii="Courier New" w:hAnsi="Courier New" w:hint="default"/>
      </w:rPr>
    </w:lvl>
    <w:lvl w:ilvl="8" w:tplc="0404647A">
      <w:start w:val="1"/>
      <w:numFmt w:val="bullet"/>
      <w:lvlText w:val=""/>
      <w:lvlJc w:val="left"/>
      <w:pPr>
        <w:ind w:left="6480" w:hanging="360"/>
      </w:pPr>
      <w:rPr>
        <w:rFonts w:ascii="Wingdings" w:hAnsi="Wingdings" w:hint="default"/>
      </w:rPr>
    </w:lvl>
  </w:abstractNum>
  <w:abstractNum w:abstractNumId="115" w15:restartNumberingAfterBreak="0">
    <w:nsid w:val="4FD90D9C"/>
    <w:multiLevelType w:val="hybridMultilevel"/>
    <w:tmpl w:val="9D4ABC3C"/>
    <w:lvl w:ilvl="0" w:tplc="0C0A0001">
      <w:start w:val="1"/>
      <w:numFmt w:val="bullet"/>
      <w:lvlText w:val=""/>
      <w:lvlJc w:val="left"/>
      <w:pPr>
        <w:ind w:left="889" w:hanging="360"/>
      </w:pPr>
      <w:rPr>
        <w:rFonts w:ascii="Symbol" w:hAnsi="Symbol" w:hint="default"/>
      </w:rPr>
    </w:lvl>
    <w:lvl w:ilvl="1" w:tplc="0C0A0003" w:tentative="1">
      <w:start w:val="1"/>
      <w:numFmt w:val="bullet"/>
      <w:lvlText w:val="o"/>
      <w:lvlJc w:val="left"/>
      <w:pPr>
        <w:ind w:left="1609" w:hanging="360"/>
      </w:pPr>
      <w:rPr>
        <w:rFonts w:ascii="Courier New" w:hAnsi="Courier New" w:cs="Courier New" w:hint="default"/>
      </w:rPr>
    </w:lvl>
    <w:lvl w:ilvl="2" w:tplc="0C0A0005" w:tentative="1">
      <w:start w:val="1"/>
      <w:numFmt w:val="bullet"/>
      <w:lvlText w:val=""/>
      <w:lvlJc w:val="left"/>
      <w:pPr>
        <w:ind w:left="2329" w:hanging="360"/>
      </w:pPr>
      <w:rPr>
        <w:rFonts w:ascii="Wingdings" w:hAnsi="Wingdings" w:hint="default"/>
      </w:rPr>
    </w:lvl>
    <w:lvl w:ilvl="3" w:tplc="0C0A0001" w:tentative="1">
      <w:start w:val="1"/>
      <w:numFmt w:val="bullet"/>
      <w:lvlText w:val=""/>
      <w:lvlJc w:val="left"/>
      <w:pPr>
        <w:ind w:left="3049" w:hanging="360"/>
      </w:pPr>
      <w:rPr>
        <w:rFonts w:ascii="Symbol" w:hAnsi="Symbol" w:hint="default"/>
      </w:rPr>
    </w:lvl>
    <w:lvl w:ilvl="4" w:tplc="0C0A0003" w:tentative="1">
      <w:start w:val="1"/>
      <w:numFmt w:val="bullet"/>
      <w:lvlText w:val="o"/>
      <w:lvlJc w:val="left"/>
      <w:pPr>
        <w:ind w:left="3769" w:hanging="360"/>
      </w:pPr>
      <w:rPr>
        <w:rFonts w:ascii="Courier New" w:hAnsi="Courier New" w:cs="Courier New" w:hint="default"/>
      </w:rPr>
    </w:lvl>
    <w:lvl w:ilvl="5" w:tplc="0C0A0005" w:tentative="1">
      <w:start w:val="1"/>
      <w:numFmt w:val="bullet"/>
      <w:lvlText w:val=""/>
      <w:lvlJc w:val="left"/>
      <w:pPr>
        <w:ind w:left="4489" w:hanging="360"/>
      </w:pPr>
      <w:rPr>
        <w:rFonts w:ascii="Wingdings" w:hAnsi="Wingdings" w:hint="default"/>
      </w:rPr>
    </w:lvl>
    <w:lvl w:ilvl="6" w:tplc="0C0A0001" w:tentative="1">
      <w:start w:val="1"/>
      <w:numFmt w:val="bullet"/>
      <w:lvlText w:val=""/>
      <w:lvlJc w:val="left"/>
      <w:pPr>
        <w:ind w:left="5209" w:hanging="360"/>
      </w:pPr>
      <w:rPr>
        <w:rFonts w:ascii="Symbol" w:hAnsi="Symbol" w:hint="default"/>
      </w:rPr>
    </w:lvl>
    <w:lvl w:ilvl="7" w:tplc="0C0A0003" w:tentative="1">
      <w:start w:val="1"/>
      <w:numFmt w:val="bullet"/>
      <w:lvlText w:val="o"/>
      <w:lvlJc w:val="left"/>
      <w:pPr>
        <w:ind w:left="5929" w:hanging="360"/>
      </w:pPr>
      <w:rPr>
        <w:rFonts w:ascii="Courier New" w:hAnsi="Courier New" w:cs="Courier New" w:hint="default"/>
      </w:rPr>
    </w:lvl>
    <w:lvl w:ilvl="8" w:tplc="0C0A0005" w:tentative="1">
      <w:start w:val="1"/>
      <w:numFmt w:val="bullet"/>
      <w:lvlText w:val=""/>
      <w:lvlJc w:val="left"/>
      <w:pPr>
        <w:ind w:left="6649" w:hanging="360"/>
      </w:pPr>
      <w:rPr>
        <w:rFonts w:ascii="Wingdings" w:hAnsi="Wingdings" w:hint="default"/>
      </w:rPr>
    </w:lvl>
  </w:abstractNum>
  <w:abstractNum w:abstractNumId="11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1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1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1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2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55279CE"/>
    <w:multiLevelType w:val="hybridMultilevel"/>
    <w:tmpl w:val="AF12EDC4"/>
    <w:lvl w:ilvl="0" w:tplc="3350FBC4">
      <w:start w:val="1"/>
      <w:numFmt w:val="bullet"/>
      <w:lvlText w:val=""/>
      <w:lvlJc w:val="left"/>
      <w:pPr>
        <w:ind w:left="1080" w:hanging="360"/>
      </w:pPr>
      <w:rPr>
        <w:rFonts w:ascii="Symbol" w:hAnsi="Symbol"/>
      </w:rPr>
    </w:lvl>
    <w:lvl w:ilvl="1" w:tplc="2506CEAE">
      <w:start w:val="1"/>
      <w:numFmt w:val="bullet"/>
      <w:lvlText w:val=""/>
      <w:lvlJc w:val="left"/>
      <w:pPr>
        <w:ind w:left="720" w:hanging="360"/>
      </w:pPr>
      <w:rPr>
        <w:rFonts w:ascii="Symbol" w:hAnsi="Symbol"/>
      </w:rPr>
    </w:lvl>
    <w:lvl w:ilvl="2" w:tplc="0E505A36">
      <w:start w:val="1"/>
      <w:numFmt w:val="bullet"/>
      <w:lvlText w:val=""/>
      <w:lvlJc w:val="left"/>
      <w:pPr>
        <w:ind w:left="1080" w:hanging="360"/>
      </w:pPr>
      <w:rPr>
        <w:rFonts w:ascii="Symbol" w:hAnsi="Symbol"/>
      </w:rPr>
    </w:lvl>
    <w:lvl w:ilvl="3" w:tplc="21D2CFBE">
      <w:start w:val="1"/>
      <w:numFmt w:val="bullet"/>
      <w:lvlText w:val=""/>
      <w:lvlJc w:val="left"/>
      <w:pPr>
        <w:ind w:left="1080" w:hanging="360"/>
      </w:pPr>
      <w:rPr>
        <w:rFonts w:ascii="Symbol" w:hAnsi="Symbol"/>
      </w:rPr>
    </w:lvl>
    <w:lvl w:ilvl="4" w:tplc="3E386C00">
      <w:start w:val="1"/>
      <w:numFmt w:val="bullet"/>
      <w:lvlText w:val=""/>
      <w:lvlJc w:val="left"/>
      <w:pPr>
        <w:ind w:left="1080" w:hanging="360"/>
      </w:pPr>
      <w:rPr>
        <w:rFonts w:ascii="Symbol" w:hAnsi="Symbol"/>
      </w:rPr>
    </w:lvl>
    <w:lvl w:ilvl="5" w:tplc="BF3A98F8">
      <w:start w:val="1"/>
      <w:numFmt w:val="bullet"/>
      <w:lvlText w:val=""/>
      <w:lvlJc w:val="left"/>
      <w:pPr>
        <w:ind w:left="1080" w:hanging="360"/>
      </w:pPr>
      <w:rPr>
        <w:rFonts w:ascii="Symbol" w:hAnsi="Symbol"/>
      </w:rPr>
    </w:lvl>
    <w:lvl w:ilvl="6" w:tplc="CD164A70">
      <w:start w:val="1"/>
      <w:numFmt w:val="bullet"/>
      <w:lvlText w:val=""/>
      <w:lvlJc w:val="left"/>
      <w:pPr>
        <w:ind w:left="1080" w:hanging="360"/>
      </w:pPr>
      <w:rPr>
        <w:rFonts w:ascii="Symbol" w:hAnsi="Symbol"/>
      </w:rPr>
    </w:lvl>
    <w:lvl w:ilvl="7" w:tplc="04708DD4">
      <w:start w:val="1"/>
      <w:numFmt w:val="bullet"/>
      <w:lvlText w:val=""/>
      <w:lvlJc w:val="left"/>
      <w:pPr>
        <w:ind w:left="1080" w:hanging="360"/>
      </w:pPr>
      <w:rPr>
        <w:rFonts w:ascii="Symbol" w:hAnsi="Symbol"/>
      </w:rPr>
    </w:lvl>
    <w:lvl w:ilvl="8" w:tplc="66F8D1DA">
      <w:start w:val="1"/>
      <w:numFmt w:val="bullet"/>
      <w:lvlText w:val=""/>
      <w:lvlJc w:val="left"/>
      <w:pPr>
        <w:ind w:left="1080" w:hanging="360"/>
      </w:pPr>
      <w:rPr>
        <w:rFonts w:ascii="Symbol" w:hAnsi="Symbol"/>
      </w:rPr>
    </w:lvl>
  </w:abstractNum>
  <w:abstractNum w:abstractNumId="12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2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2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3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3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3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7" w15:restartNumberingAfterBreak="0">
    <w:nsid w:val="60F553C2"/>
    <w:multiLevelType w:val="hybridMultilevel"/>
    <w:tmpl w:val="28C453E8"/>
    <w:lvl w:ilvl="0" w:tplc="420A038A">
      <w:start w:val="22"/>
      <w:numFmt w:val="bullet"/>
      <w:lvlText w:val="-"/>
      <w:lvlJc w:val="left"/>
      <w:pPr>
        <w:ind w:left="720" w:hanging="360"/>
      </w:pPr>
      <w:rPr>
        <w:rFonts w:ascii="Verdana" w:eastAsia="Times New Roman" w:hAnsi="Verdana" w:cs="Segoe UI" w:hint="default"/>
        <w:color w:val="0000FF"/>
        <w:sz w:val="19"/>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40" w15:restartNumberingAfterBreak="0">
    <w:nsid w:val="62CC662E"/>
    <w:multiLevelType w:val="hybridMultilevel"/>
    <w:tmpl w:val="7BAA8AA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401E39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4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8"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4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51"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5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5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7" w15:restartNumberingAfterBreak="0">
    <w:nsid w:val="70AD6481"/>
    <w:multiLevelType w:val="hybridMultilevel"/>
    <w:tmpl w:val="C874BE5E"/>
    <w:lvl w:ilvl="0" w:tplc="05C4B02C">
      <w:start w:val="35"/>
      <w:numFmt w:val="bullet"/>
      <w:lvlText w:val="-"/>
      <w:lvlJc w:val="left"/>
      <w:pPr>
        <w:ind w:left="786" w:hanging="360"/>
      </w:pPr>
      <w:rPr>
        <w:rFonts w:ascii="Tahoma" w:eastAsia="Times New Roman" w:hAnsi="Tahoma" w:cs="Tahoma"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158" w15:restartNumberingAfterBreak="0">
    <w:nsid w:val="721C630C"/>
    <w:multiLevelType w:val="hybridMultilevel"/>
    <w:tmpl w:val="B70E2ED2"/>
    <w:lvl w:ilvl="0" w:tplc="05C4B02C">
      <w:start w:val="35"/>
      <w:numFmt w:val="bullet"/>
      <w:lvlText w:val="-"/>
      <w:lvlJc w:val="left"/>
      <w:pPr>
        <w:ind w:left="1380" w:hanging="360"/>
      </w:pPr>
      <w:rPr>
        <w:rFonts w:ascii="Tahoma" w:eastAsia="Times New Roman" w:hAnsi="Tahoma" w:cs="Tahoma" w:hint="default"/>
      </w:rPr>
    </w:lvl>
    <w:lvl w:ilvl="1" w:tplc="FFFFFFFF" w:tentative="1">
      <w:start w:val="1"/>
      <w:numFmt w:val="bullet"/>
      <w:lvlText w:val="o"/>
      <w:lvlJc w:val="left"/>
      <w:pPr>
        <w:ind w:left="1977" w:hanging="360"/>
      </w:pPr>
      <w:rPr>
        <w:rFonts w:ascii="Courier New" w:hAnsi="Courier New" w:cs="Courier New" w:hint="default"/>
      </w:rPr>
    </w:lvl>
    <w:lvl w:ilvl="2" w:tplc="FFFFFFFF" w:tentative="1">
      <w:start w:val="1"/>
      <w:numFmt w:val="bullet"/>
      <w:lvlText w:val=""/>
      <w:lvlJc w:val="left"/>
      <w:pPr>
        <w:ind w:left="2697" w:hanging="360"/>
      </w:pPr>
      <w:rPr>
        <w:rFonts w:ascii="Wingdings" w:hAnsi="Wingdings" w:hint="default"/>
      </w:rPr>
    </w:lvl>
    <w:lvl w:ilvl="3" w:tplc="FFFFFFFF" w:tentative="1">
      <w:start w:val="1"/>
      <w:numFmt w:val="bullet"/>
      <w:lvlText w:val=""/>
      <w:lvlJc w:val="left"/>
      <w:pPr>
        <w:ind w:left="3417" w:hanging="360"/>
      </w:pPr>
      <w:rPr>
        <w:rFonts w:ascii="Symbol" w:hAnsi="Symbol" w:hint="default"/>
      </w:rPr>
    </w:lvl>
    <w:lvl w:ilvl="4" w:tplc="FFFFFFFF" w:tentative="1">
      <w:start w:val="1"/>
      <w:numFmt w:val="bullet"/>
      <w:lvlText w:val="o"/>
      <w:lvlJc w:val="left"/>
      <w:pPr>
        <w:ind w:left="4137" w:hanging="360"/>
      </w:pPr>
      <w:rPr>
        <w:rFonts w:ascii="Courier New" w:hAnsi="Courier New" w:cs="Courier New" w:hint="default"/>
      </w:rPr>
    </w:lvl>
    <w:lvl w:ilvl="5" w:tplc="FFFFFFFF" w:tentative="1">
      <w:start w:val="1"/>
      <w:numFmt w:val="bullet"/>
      <w:lvlText w:val=""/>
      <w:lvlJc w:val="left"/>
      <w:pPr>
        <w:ind w:left="4857" w:hanging="360"/>
      </w:pPr>
      <w:rPr>
        <w:rFonts w:ascii="Wingdings" w:hAnsi="Wingdings" w:hint="default"/>
      </w:rPr>
    </w:lvl>
    <w:lvl w:ilvl="6" w:tplc="FFFFFFFF" w:tentative="1">
      <w:start w:val="1"/>
      <w:numFmt w:val="bullet"/>
      <w:lvlText w:val=""/>
      <w:lvlJc w:val="left"/>
      <w:pPr>
        <w:ind w:left="5577" w:hanging="360"/>
      </w:pPr>
      <w:rPr>
        <w:rFonts w:ascii="Symbol" w:hAnsi="Symbol" w:hint="default"/>
      </w:rPr>
    </w:lvl>
    <w:lvl w:ilvl="7" w:tplc="FFFFFFFF" w:tentative="1">
      <w:start w:val="1"/>
      <w:numFmt w:val="bullet"/>
      <w:lvlText w:val="o"/>
      <w:lvlJc w:val="left"/>
      <w:pPr>
        <w:ind w:left="6297" w:hanging="360"/>
      </w:pPr>
      <w:rPr>
        <w:rFonts w:ascii="Courier New" w:hAnsi="Courier New" w:cs="Courier New" w:hint="default"/>
      </w:rPr>
    </w:lvl>
    <w:lvl w:ilvl="8" w:tplc="FFFFFFFF" w:tentative="1">
      <w:start w:val="1"/>
      <w:numFmt w:val="bullet"/>
      <w:lvlText w:val=""/>
      <w:lvlJc w:val="left"/>
      <w:pPr>
        <w:ind w:left="7017" w:hanging="360"/>
      </w:pPr>
      <w:rPr>
        <w:rFonts w:ascii="Wingdings" w:hAnsi="Wingdings" w:hint="default"/>
      </w:rPr>
    </w:lvl>
  </w:abstractNum>
  <w:abstractNum w:abstractNumId="15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60" w15:restartNumberingAfterBreak="0">
    <w:nsid w:val="74287A50"/>
    <w:multiLevelType w:val="hybridMultilevel"/>
    <w:tmpl w:val="3612A27A"/>
    <w:lvl w:ilvl="0" w:tplc="AE76644E">
      <w:start w:val="1"/>
      <w:numFmt w:val="bullet"/>
      <w:lvlText w:val=""/>
      <w:lvlJc w:val="left"/>
      <w:pPr>
        <w:ind w:left="1080" w:hanging="360"/>
      </w:pPr>
      <w:rPr>
        <w:rFonts w:ascii="Symbol" w:hAnsi="Symbol"/>
      </w:rPr>
    </w:lvl>
    <w:lvl w:ilvl="1" w:tplc="969ECAAE">
      <w:start w:val="1"/>
      <w:numFmt w:val="bullet"/>
      <w:lvlText w:val=""/>
      <w:lvlJc w:val="left"/>
      <w:pPr>
        <w:ind w:left="1080" w:hanging="360"/>
      </w:pPr>
      <w:rPr>
        <w:rFonts w:ascii="Symbol" w:hAnsi="Symbol"/>
      </w:rPr>
    </w:lvl>
    <w:lvl w:ilvl="2" w:tplc="264A2FD0">
      <w:start w:val="1"/>
      <w:numFmt w:val="bullet"/>
      <w:lvlText w:val=""/>
      <w:lvlJc w:val="left"/>
      <w:pPr>
        <w:ind w:left="1080" w:hanging="360"/>
      </w:pPr>
      <w:rPr>
        <w:rFonts w:ascii="Symbol" w:hAnsi="Symbol"/>
      </w:rPr>
    </w:lvl>
    <w:lvl w:ilvl="3" w:tplc="919693F6">
      <w:start w:val="1"/>
      <w:numFmt w:val="bullet"/>
      <w:lvlText w:val=""/>
      <w:lvlJc w:val="left"/>
      <w:pPr>
        <w:ind w:left="1080" w:hanging="360"/>
      </w:pPr>
      <w:rPr>
        <w:rFonts w:ascii="Symbol" w:hAnsi="Symbol"/>
      </w:rPr>
    </w:lvl>
    <w:lvl w:ilvl="4" w:tplc="AACE3C82">
      <w:start w:val="1"/>
      <w:numFmt w:val="bullet"/>
      <w:lvlText w:val=""/>
      <w:lvlJc w:val="left"/>
      <w:pPr>
        <w:ind w:left="1080" w:hanging="360"/>
      </w:pPr>
      <w:rPr>
        <w:rFonts w:ascii="Symbol" w:hAnsi="Symbol"/>
      </w:rPr>
    </w:lvl>
    <w:lvl w:ilvl="5" w:tplc="DAE8A68E">
      <w:start w:val="1"/>
      <w:numFmt w:val="bullet"/>
      <w:lvlText w:val=""/>
      <w:lvlJc w:val="left"/>
      <w:pPr>
        <w:ind w:left="1080" w:hanging="360"/>
      </w:pPr>
      <w:rPr>
        <w:rFonts w:ascii="Symbol" w:hAnsi="Symbol"/>
      </w:rPr>
    </w:lvl>
    <w:lvl w:ilvl="6" w:tplc="2CEE1AC4">
      <w:start w:val="1"/>
      <w:numFmt w:val="bullet"/>
      <w:lvlText w:val=""/>
      <w:lvlJc w:val="left"/>
      <w:pPr>
        <w:ind w:left="1080" w:hanging="360"/>
      </w:pPr>
      <w:rPr>
        <w:rFonts w:ascii="Symbol" w:hAnsi="Symbol"/>
      </w:rPr>
    </w:lvl>
    <w:lvl w:ilvl="7" w:tplc="40D466C6">
      <w:start w:val="1"/>
      <w:numFmt w:val="bullet"/>
      <w:lvlText w:val=""/>
      <w:lvlJc w:val="left"/>
      <w:pPr>
        <w:ind w:left="1080" w:hanging="360"/>
      </w:pPr>
      <w:rPr>
        <w:rFonts w:ascii="Symbol" w:hAnsi="Symbol"/>
      </w:rPr>
    </w:lvl>
    <w:lvl w:ilvl="8" w:tplc="33548292">
      <w:start w:val="1"/>
      <w:numFmt w:val="bullet"/>
      <w:lvlText w:val=""/>
      <w:lvlJc w:val="left"/>
      <w:pPr>
        <w:ind w:left="1080" w:hanging="360"/>
      </w:pPr>
      <w:rPr>
        <w:rFonts w:ascii="Symbol" w:hAnsi="Symbol"/>
      </w:rPr>
    </w:lvl>
  </w:abstractNum>
  <w:abstractNum w:abstractNumId="161" w15:restartNumberingAfterBreak="0">
    <w:nsid w:val="75A502C6"/>
    <w:multiLevelType w:val="hybridMultilevel"/>
    <w:tmpl w:val="D4184512"/>
    <w:lvl w:ilvl="0" w:tplc="8852148E">
      <w:start w:val="1"/>
      <w:numFmt w:val="lowerLetter"/>
      <w:lvlText w:val="%1)"/>
      <w:lvlJc w:val="left"/>
      <w:pPr>
        <w:ind w:left="870" w:hanging="360"/>
      </w:pPr>
      <w:rPr>
        <w:b/>
      </w:rPr>
    </w:lvl>
    <w:lvl w:ilvl="1" w:tplc="0C0A0003" w:tentative="1">
      <w:start w:val="1"/>
      <w:numFmt w:val="lowerLetter"/>
      <w:lvlText w:val="%2."/>
      <w:lvlJc w:val="left"/>
      <w:pPr>
        <w:ind w:left="1590" w:hanging="360"/>
      </w:pPr>
    </w:lvl>
    <w:lvl w:ilvl="2" w:tplc="0C0A0005" w:tentative="1">
      <w:start w:val="1"/>
      <w:numFmt w:val="lowerRoman"/>
      <w:lvlText w:val="%3."/>
      <w:lvlJc w:val="right"/>
      <w:pPr>
        <w:ind w:left="2310" w:hanging="180"/>
      </w:pPr>
    </w:lvl>
    <w:lvl w:ilvl="3" w:tplc="0C0A0001" w:tentative="1">
      <w:start w:val="1"/>
      <w:numFmt w:val="decimal"/>
      <w:lvlText w:val="%4."/>
      <w:lvlJc w:val="left"/>
      <w:pPr>
        <w:ind w:left="3030" w:hanging="360"/>
      </w:pPr>
    </w:lvl>
    <w:lvl w:ilvl="4" w:tplc="0C0A0003" w:tentative="1">
      <w:start w:val="1"/>
      <w:numFmt w:val="lowerLetter"/>
      <w:lvlText w:val="%5."/>
      <w:lvlJc w:val="left"/>
      <w:pPr>
        <w:ind w:left="3750" w:hanging="360"/>
      </w:pPr>
    </w:lvl>
    <w:lvl w:ilvl="5" w:tplc="0C0A0005" w:tentative="1">
      <w:start w:val="1"/>
      <w:numFmt w:val="lowerRoman"/>
      <w:lvlText w:val="%6."/>
      <w:lvlJc w:val="right"/>
      <w:pPr>
        <w:ind w:left="4470" w:hanging="180"/>
      </w:pPr>
    </w:lvl>
    <w:lvl w:ilvl="6" w:tplc="0C0A0001" w:tentative="1">
      <w:start w:val="1"/>
      <w:numFmt w:val="decimal"/>
      <w:lvlText w:val="%7."/>
      <w:lvlJc w:val="left"/>
      <w:pPr>
        <w:ind w:left="5190" w:hanging="360"/>
      </w:pPr>
    </w:lvl>
    <w:lvl w:ilvl="7" w:tplc="0C0A0003" w:tentative="1">
      <w:start w:val="1"/>
      <w:numFmt w:val="lowerLetter"/>
      <w:lvlText w:val="%8."/>
      <w:lvlJc w:val="left"/>
      <w:pPr>
        <w:ind w:left="5910" w:hanging="360"/>
      </w:pPr>
    </w:lvl>
    <w:lvl w:ilvl="8" w:tplc="0C0A0005" w:tentative="1">
      <w:start w:val="1"/>
      <w:numFmt w:val="lowerRoman"/>
      <w:lvlText w:val="%9."/>
      <w:lvlJc w:val="right"/>
      <w:pPr>
        <w:ind w:left="6630" w:hanging="180"/>
      </w:pPr>
    </w:lvl>
  </w:abstractNum>
  <w:abstractNum w:abstractNumId="16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3" w15:restartNumberingAfterBreak="0">
    <w:nsid w:val="78A64578"/>
    <w:multiLevelType w:val="hybridMultilevel"/>
    <w:tmpl w:val="88E680E6"/>
    <w:lvl w:ilvl="0" w:tplc="64301D3A">
      <w:start w:val="1"/>
      <w:numFmt w:val="bullet"/>
      <w:lvlText w:val=""/>
      <w:lvlJc w:val="left"/>
      <w:pPr>
        <w:ind w:left="720" w:hanging="360"/>
      </w:pPr>
      <w:rPr>
        <w:rFonts w:ascii="Symbol" w:hAnsi="Symbol"/>
      </w:rPr>
    </w:lvl>
    <w:lvl w:ilvl="1" w:tplc="A740BDA6">
      <w:start w:val="1"/>
      <w:numFmt w:val="bullet"/>
      <w:lvlText w:val=""/>
      <w:lvlJc w:val="left"/>
      <w:pPr>
        <w:ind w:left="720" w:hanging="360"/>
      </w:pPr>
      <w:rPr>
        <w:rFonts w:ascii="Symbol" w:hAnsi="Symbol"/>
      </w:rPr>
    </w:lvl>
    <w:lvl w:ilvl="2" w:tplc="2222F070">
      <w:start w:val="1"/>
      <w:numFmt w:val="bullet"/>
      <w:lvlText w:val=""/>
      <w:lvlJc w:val="left"/>
      <w:pPr>
        <w:ind w:left="720" w:hanging="360"/>
      </w:pPr>
      <w:rPr>
        <w:rFonts w:ascii="Symbol" w:hAnsi="Symbol"/>
      </w:rPr>
    </w:lvl>
    <w:lvl w:ilvl="3" w:tplc="BBFE815C">
      <w:start w:val="1"/>
      <w:numFmt w:val="bullet"/>
      <w:lvlText w:val=""/>
      <w:lvlJc w:val="left"/>
      <w:pPr>
        <w:ind w:left="720" w:hanging="360"/>
      </w:pPr>
      <w:rPr>
        <w:rFonts w:ascii="Symbol" w:hAnsi="Symbol"/>
      </w:rPr>
    </w:lvl>
    <w:lvl w:ilvl="4" w:tplc="3D86B8D8">
      <w:start w:val="1"/>
      <w:numFmt w:val="bullet"/>
      <w:lvlText w:val=""/>
      <w:lvlJc w:val="left"/>
      <w:pPr>
        <w:ind w:left="720" w:hanging="360"/>
      </w:pPr>
      <w:rPr>
        <w:rFonts w:ascii="Symbol" w:hAnsi="Symbol"/>
      </w:rPr>
    </w:lvl>
    <w:lvl w:ilvl="5" w:tplc="CAA6C11E">
      <w:start w:val="1"/>
      <w:numFmt w:val="bullet"/>
      <w:lvlText w:val=""/>
      <w:lvlJc w:val="left"/>
      <w:pPr>
        <w:ind w:left="720" w:hanging="360"/>
      </w:pPr>
      <w:rPr>
        <w:rFonts w:ascii="Symbol" w:hAnsi="Symbol"/>
      </w:rPr>
    </w:lvl>
    <w:lvl w:ilvl="6" w:tplc="3EAC9BE2">
      <w:start w:val="1"/>
      <w:numFmt w:val="bullet"/>
      <w:lvlText w:val=""/>
      <w:lvlJc w:val="left"/>
      <w:pPr>
        <w:ind w:left="720" w:hanging="360"/>
      </w:pPr>
      <w:rPr>
        <w:rFonts w:ascii="Symbol" w:hAnsi="Symbol"/>
      </w:rPr>
    </w:lvl>
    <w:lvl w:ilvl="7" w:tplc="B596AA1C">
      <w:start w:val="1"/>
      <w:numFmt w:val="bullet"/>
      <w:lvlText w:val=""/>
      <w:lvlJc w:val="left"/>
      <w:pPr>
        <w:ind w:left="720" w:hanging="360"/>
      </w:pPr>
      <w:rPr>
        <w:rFonts w:ascii="Symbol" w:hAnsi="Symbol"/>
      </w:rPr>
    </w:lvl>
    <w:lvl w:ilvl="8" w:tplc="7E564892">
      <w:start w:val="1"/>
      <w:numFmt w:val="bullet"/>
      <w:lvlText w:val=""/>
      <w:lvlJc w:val="left"/>
      <w:pPr>
        <w:ind w:left="720" w:hanging="360"/>
      </w:pPr>
      <w:rPr>
        <w:rFonts w:ascii="Symbol" w:hAnsi="Symbol"/>
      </w:rPr>
    </w:lvl>
  </w:abstractNum>
  <w:abstractNum w:abstractNumId="164"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6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0" w15:restartNumberingAfterBreak="0">
    <w:nsid w:val="7EE56D4D"/>
    <w:multiLevelType w:val="hybridMultilevel"/>
    <w:tmpl w:val="B1BAC3FC"/>
    <w:lvl w:ilvl="0" w:tplc="21925AB4">
      <w:start w:val="1"/>
      <w:numFmt w:val="bullet"/>
      <w:lvlText w:val="·"/>
      <w:lvlJc w:val="left"/>
      <w:pPr>
        <w:ind w:left="720" w:hanging="360"/>
      </w:pPr>
      <w:rPr>
        <w:rFonts w:ascii="Symbol" w:hAnsi="Symbol" w:hint="default"/>
      </w:rPr>
    </w:lvl>
    <w:lvl w:ilvl="1" w:tplc="01685564">
      <w:start w:val="1"/>
      <w:numFmt w:val="bullet"/>
      <w:lvlText w:val="o"/>
      <w:lvlJc w:val="left"/>
      <w:pPr>
        <w:ind w:left="1440" w:hanging="360"/>
      </w:pPr>
      <w:rPr>
        <w:rFonts w:ascii="Courier New" w:hAnsi="Courier New" w:hint="default"/>
      </w:rPr>
    </w:lvl>
    <w:lvl w:ilvl="2" w:tplc="5A10800E">
      <w:start w:val="1"/>
      <w:numFmt w:val="bullet"/>
      <w:lvlText w:val=""/>
      <w:lvlJc w:val="left"/>
      <w:pPr>
        <w:ind w:left="2160" w:hanging="360"/>
      </w:pPr>
      <w:rPr>
        <w:rFonts w:ascii="Wingdings" w:hAnsi="Wingdings" w:hint="default"/>
      </w:rPr>
    </w:lvl>
    <w:lvl w:ilvl="3" w:tplc="F9D89B8A">
      <w:start w:val="1"/>
      <w:numFmt w:val="bullet"/>
      <w:lvlText w:val=""/>
      <w:lvlJc w:val="left"/>
      <w:pPr>
        <w:ind w:left="2880" w:hanging="360"/>
      </w:pPr>
      <w:rPr>
        <w:rFonts w:ascii="Symbol" w:hAnsi="Symbol" w:hint="default"/>
      </w:rPr>
    </w:lvl>
    <w:lvl w:ilvl="4" w:tplc="7CAE95AE">
      <w:start w:val="1"/>
      <w:numFmt w:val="bullet"/>
      <w:lvlText w:val="o"/>
      <w:lvlJc w:val="left"/>
      <w:pPr>
        <w:ind w:left="3600" w:hanging="360"/>
      </w:pPr>
      <w:rPr>
        <w:rFonts w:ascii="Courier New" w:hAnsi="Courier New" w:hint="default"/>
      </w:rPr>
    </w:lvl>
    <w:lvl w:ilvl="5" w:tplc="E3BC4ED8">
      <w:start w:val="1"/>
      <w:numFmt w:val="bullet"/>
      <w:lvlText w:val=""/>
      <w:lvlJc w:val="left"/>
      <w:pPr>
        <w:ind w:left="4320" w:hanging="360"/>
      </w:pPr>
      <w:rPr>
        <w:rFonts w:ascii="Wingdings" w:hAnsi="Wingdings" w:hint="default"/>
      </w:rPr>
    </w:lvl>
    <w:lvl w:ilvl="6" w:tplc="28128144">
      <w:start w:val="1"/>
      <w:numFmt w:val="bullet"/>
      <w:lvlText w:val=""/>
      <w:lvlJc w:val="left"/>
      <w:pPr>
        <w:ind w:left="5040" w:hanging="360"/>
      </w:pPr>
      <w:rPr>
        <w:rFonts w:ascii="Symbol" w:hAnsi="Symbol" w:hint="default"/>
      </w:rPr>
    </w:lvl>
    <w:lvl w:ilvl="7" w:tplc="A0241A82">
      <w:start w:val="1"/>
      <w:numFmt w:val="bullet"/>
      <w:lvlText w:val="o"/>
      <w:lvlJc w:val="left"/>
      <w:pPr>
        <w:ind w:left="5760" w:hanging="360"/>
      </w:pPr>
      <w:rPr>
        <w:rFonts w:ascii="Courier New" w:hAnsi="Courier New" w:hint="default"/>
      </w:rPr>
    </w:lvl>
    <w:lvl w:ilvl="8" w:tplc="57782A4A">
      <w:start w:val="1"/>
      <w:numFmt w:val="bullet"/>
      <w:lvlText w:val=""/>
      <w:lvlJc w:val="left"/>
      <w:pPr>
        <w:ind w:left="6480" w:hanging="360"/>
      </w:pPr>
      <w:rPr>
        <w:rFonts w:ascii="Wingdings" w:hAnsi="Wingdings" w:hint="default"/>
      </w:rPr>
    </w:lvl>
  </w:abstractNum>
  <w:abstractNum w:abstractNumId="17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2" w15:restartNumberingAfterBreak="0">
    <w:nsid w:val="7F45456A"/>
    <w:multiLevelType w:val="hybridMultilevel"/>
    <w:tmpl w:val="9D647984"/>
    <w:lvl w:ilvl="0" w:tplc="EFFAF1A2">
      <w:start w:val="22"/>
      <w:numFmt w:val="bullet"/>
      <w:lvlText w:val="-"/>
      <w:lvlJc w:val="left"/>
      <w:pPr>
        <w:ind w:left="720" w:hanging="360"/>
      </w:pPr>
      <w:rPr>
        <w:rFonts w:ascii="Verdana" w:eastAsia="Times New Roman" w:hAnsi="Verdana" w:cs="Segoe UI" w:hint="default"/>
        <w:color w:val="0000FF"/>
        <w:sz w:val="19"/>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48618978">
    <w:abstractNumId w:val="114"/>
  </w:num>
  <w:num w:numId="2" w16cid:durableId="342123715">
    <w:abstractNumId w:val="93"/>
  </w:num>
  <w:num w:numId="3" w16cid:durableId="354961864">
    <w:abstractNumId w:val="170"/>
  </w:num>
  <w:num w:numId="4" w16cid:durableId="939414850">
    <w:abstractNumId w:val="26"/>
  </w:num>
  <w:num w:numId="5" w16cid:durableId="2113283274">
    <w:abstractNumId w:val="165"/>
  </w:num>
  <w:num w:numId="6" w16cid:durableId="1559972336">
    <w:abstractNumId w:val="49"/>
  </w:num>
  <w:num w:numId="7" w16cid:durableId="1272124496">
    <w:abstractNumId w:val="134"/>
  </w:num>
  <w:num w:numId="8" w16cid:durableId="75901219">
    <w:abstractNumId w:val="20"/>
  </w:num>
  <w:num w:numId="9" w16cid:durableId="1861313173">
    <w:abstractNumId w:val="147"/>
  </w:num>
  <w:num w:numId="10" w16cid:durableId="1194882689">
    <w:abstractNumId w:val="16"/>
  </w:num>
  <w:num w:numId="11" w16cid:durableId="534579490">
    <w:abstractNumId w:val="168"/>
  </w:num>
  <w:num w:numId="12" w16cid:durableId="65957456">
    <w:abstractNumId w:val="123"/>
  </w:num>
  <w:num w:numId="13" w16cid:durableId="1934434281">
    <w:abstractNumId w:val="153"/>
  </w:num>
  <w:num w:numId="14" w16cid:durableId="1622496689">
    <w:abstractNumId w:val="38"/>
  </w:num>
  <w:num w:numId="15" w16cid:durableId="1027944723">
    <w:abstractNumId w:val="107"/>
  </w:num>
  <w:num w:numId="16" w16cid:durableId="1068921645">
    <w:abstractNumId w:val="2"/>
  </w:num>
  <w:num w:numId="17" w16cid:durableId="802116987">
    <w:abstractNumId w:val="3"/>
  </w:num>
  <w:num w:numId="18" w16cid:durableId="2115516835">
    <w:abstractNumId w:val="19"/>
  </w:num>
  <w:num w:numId="19" w16cid:durableId="483662011">
    <w:abstractNumId w:val="132"/>
  </w:num>
  <w:num w:numId="20" w16cid:durableId="1751344127">
    <w:abstractNumId w:val="12"/>
  </w:num>
  <w:num w:numId="21" w16cid:durableId="638846205">
    <w:abstractNumId w:val="120"/>
  </w:num>
  <w:num w:numId="22" w16cid:durableId="316616123">
    <w:abstractNumId w:val="24"/>
  </w:num>
  <w:num w:numId="23" w16cid:durableId="1683388123">
    <w:abstractNumId w:val="89"/>
  </w:num>
  <w:num w:numId="24" w16cid:durableId="1786339513">
    <w:abstractNumId w:val="150"/>
  </w:num>
  <w:num w:numId="25" w16cid:durableId="548608958">
    <w:abstractNumId w:val="27"/>
  </w:num>
  <w:num w:numId="26" w16cid:durableId="823934675">
    <w:abstractNumId w:val="78"/>
  </w:num>
  <w:num w:numId="27" w16cid:durableId="1487210343">
    <w:abstractNumId w:val="166"/>
  </w:num>
  <w:num w:numId="28" w16cid:durableId="163709309">
    <w:abstractNumId w:val="97"/>
  </w:num>
  <w:num w:numId="29" w16cid:durableId="2034072439">
    <w:abstractNumId w:val="108"/>
  </w:num>
  <w:num w:numId="30" w16cid:durableId="960380122">
    <w:abstractNumId w:val="88"/>
  </w:num>
  <w:num w:numId="31" w16cid:durableId="693312665">
    <w:abstractNumId w:val="171"/>
  </w:num>
  <w:num w:numId="32" w16cid:durableId="587688803">
    <w:abstractNumId w:val="124"/>
  </w:num>
  <w:num w:numId="33" w16cid:durableId="1106921898">
    <w:abstractNumId w:val="136"/>
  </w:num>
  <w:num w:numId="34" w16cid:durableId="1611352100">
    <w:abstractNumId w:val="42"/>
  </w:num>
  <w:num w:numId="35" w16cid:durableId="1123619862">
    <w:abstractNumId w:val="126"/>
  </w:num>
  <w:num w:numId="36" w16cid:durableId="830489173">
    <w:abstractNumId w:val="58"/>
  </w:num>
  <w:num w:numId="37" w16cid:durableId="647169490">
    <w:abstractNumId w:val="154"/>
  </w:num>
  <w:num w:numId="38" w16cid:durableId="680280845">
    <w:abstractNumId w:val="10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01279323">
    <w:abstractNumId w:val="18"/>
  </w:num>
  <w:num w:numId="40" w16cid:durableId="1308902824">
    <w:abstractNumId w:val="39"/>
  </w:num>
  <w:num w:numId="41" w16cid:durableId="1025981995">
    <w:abstractNumId w:val="145"/>
  </w:num>
  <w:num w:numId="42" w16cid:durableId="1005982725">
    <w:abstractNumId w:val="9"/>
  </w:num>
  <w:num w:numId="43" w16cid:durableId="1076705133">
    <w:abstractNumId w:val="105"/>
  </w:num>
  <w:num w:numId="44" w16cid:durableId="423455920">
    <w:abstractNumId w:val="71"/>
  </w:num>
  <w:num w:numId="45" w16cid:durableId="1012412971">
    <w:abstractNumId w:val="86"/>
  </w:num>
  <w:num w:numId="46" w16cid:durableId="892888279">
    <w:abstractNumId w:val="102"/>
  </w:num>
  <w:num w:numId="47" w16cid:durableId="1617757006">
    <w:abstractNumId w:val="127"/>
  </w:num>
  <w:num w:numId="48" w16cid:durableId="1563759708">
    <w:abstractNumId w:val="159"/>
  </w:num>
  <w:num w:numId="49" w16cid:durableId="1578324211">
    <w:abstractNumId w:val="69"/>
  </w:num>
  <w:num w:numId="50" w16cid:durableId="1942830694">
    <w:abstractNumId w:val="67"/>
  </w:num>
  <w:num w:numId="51" w16cid:durableId="169414263">
    <w:abstractNumId w:val="66"/>
  </w:num>
  <w:num w:numId="52" w16cid:durableId="1046443881">
    <w:abstractNumId w:val="51"/>
  </w:num>
  <w:num w:numId="53" w16cid:durableId="1014577249">
    <w:abstractNumId w:val="101"/>
  </w:num>
  <w:num w:numId="54" w16cid:durableId="1220704214">
    <w:abstractNumId w:val="152"/>
  </w:num>
  <w:num w:numId="55" w16cid:durableId="1090394554">
    <w:abstractNumId w:val="59"/>
  </w:num>
  <w:num w:numId="56" w16cid:durableId="803620715">
    <w:abstractNumId w:val="94"/>
  </w:num>
  <w:num w:numId="57" w16cid:durableId="1534879467">
    <w:abstractNumId w:val="117"/>
  </w:num>
  <w:num w:numId="58" w16cid:durableId="1609584427">
    <w:abstractNumId w:val="135"/>
  </w:num>
  <w:num w:numId="59" w16cid:durableId="1069573815">
    <w:abstractNumId w:val="40"/>
  </w:num>
  <w:num w:numId="60" w16cid:durableId="1483230736">
    <w:abstractNumId w:val="99"/>
  </w:num>
  <w:num w:numId="61" w16cid:durableId="308048968">
    <w:abstractNumId w:val="129"/>
  </w:num>
  <w:num w:numId="62" w16cid:durableId="1577351578">
    <w:abstractNumId w:val="79"/>
  </w:num>
  <w:num w:numId="63" w16cid:durableId="853760835">
    <w:abstractNumId w:val="55"/>
  </w:num>
  <w:num w:numId="64" w16cid:durableId="1790513330">
    <w:abstractNumId w:val="46"/>
  </w:num>
  <w:num w:numId="65" w16cid:durableId="1197236087">
    <w:abstractNumId w:val="148"/>
  </w:num>
  <w:num w:numId="66" w16cid:durableId="297303829">
    <w:abstractNumId w:val="92"/>
  </w:num>
  <w:num w:numId="67" w16cid:durableId="228813681">
    <w:abstractNumId w:val="85"/>
  </w:num>
  <w:num w:numId="68" w16cid:durableId="977031867">
    <w:abstractNumId w:val="44"/>
  </w:num>
  <w:num w:numId="69" w16cid:durableId="1538548378">
    <w:abstractNumId w:val="104"/>
  </w:num>
  <w:num w:numId="70" w16cid:durableId="511142721">
    <w:abstractNumId w:val="35"/>
  </w:num>
  <w:num w:numId="71" w16cid:durableId="2110468917">
    <w:abstractNumId w:val="17"/>
  </w:num>
  <w:num w:numId="72" w16cid:durableId="21593110">
    <w:abstractNumId w:val="103"/>
  </w:num>
  <w:num w:numId="73" w16cid:durableId="1854226087">
    <w:abstractNumId w:val="110"/>
  </w:num>
  <w:num w:numId="74" w16cid:durableId="375590882">
    <w:abstractNumId w:val="1"/>
  </w:num>
  <w:num w:numId="75" w16cid:durableId="1222325947">
    <w:abstractNumId w:val="133"/>
  </w:num>
  <w:num w:numId="76" w16cid:durableId="727995481">
    <w:abstractNumId w:val="164"/>
  </w:num>
  <w:num w:numId="77" w16cid:durableId="1977756189">
    <w:abstractNumId w:val="31"/>
  </w:num>
  <w:num w:numId="78" w16cid:durableId="2060396960">
    <w:abstractNumId w:val="100"/>
  </w:num>
  <w:num w:numId="79" w16cid:durableId="399713331">
    <w:abstractNumId w:val="95"/>
  </w:num>
  <w:num w:numId="80" w16cid:durableId="819928887">
    <w:abstractNumId w:val="54"/>
  </w:num>
  <w:num w:numId="81" w16cid:durableId="1646011271">
    <w:abstractNumId w:val="162"/>
  </w:num>
  <w:num w:numId="82" w16cid:durableId="1104880210">
    <w:abstractNumId w:val="75"/>
  </w:num>
  <w:num w:numId="83" w16cid:durableId="16392607">
    <w:abstractNumId w:val="10"/>
  </w:num>
  <w:num w:numId="84" w16cid:durableId="1674263049">
    <w:abstractNumId w:val="112"/>
  </w:num>
  <w:num w:numId="85" w16cid:durableId="997878729">
    <w:abstractNumId w:val="116"/>
  </w:num>
  <w:num w:numId="86" w16cid:durableId="2128116702">
    <w:abstractNumId w:val="53"/>
  </w:num>
  <w:num w:numId="87" w16cid:durableId="187259594">
    <w:abstractNumId w:val="62"/>
  </w:num>
  <w:num w:numId="88" w16cid:durableId="548957848">
    <w:abstractNumId w:val="111"/>
  </w:num>
  <w:num w:numId="89" w16cid:durableId="314650179">
    <w:abstractNumId w:val="43"/>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0" w16cid:durableId="44723302">
    <w:abstractNumId w:val="6"/>
  </w:num>
  <w:num w:numId="91" w16cid:durableId="1369720993">
    <w:abstractNumId w:val="36"/>
  </w:num>
  <w:num w:numId="92" w16cid:durableId="948319936">
    <w:abstractNumId w:val="4"/>
  </w:num>
  <w:num w:numId="93" w16cid:durableId="1639529280">
    <w:abstractNumId w:val="52"/>
  </w:num>
  <w:num w:numId="94" w16cid:durableId="32925050">
    <w:abstractNumId w:val="142"/>
  </w:num>
  <w:num w:numId="95" w16cid:durableId="1657684976">
    <w:abstractNumId w:val="87"/>
  </w:num>
  <w:num w:numId="96" w16cid:durableId="765922747">
    <w:abstractNumId w:val="128"/>
  </w:num>
  <w:num w:numId="97" w16cid:durableId="570584679">
    <w:abstractNumId w:val="119"/>
  </w:num>
  <w:num w:numId="98" w16cid:durableId="2008172877">
    <w:abstractNumId w:val="21"/>
  </w:num>
  <w:num w:numId="99" w16cid:durableId="292290995">
    <w:abstractNumId w:val="155"/>
  </w:num>
  <w:num w:numId="100" w16cid:durableId="208499399">
    <w:abstractNumId w:val="82"/>
  </w:num>
  <w:num w:numId="101" w16cid:durableId="565148409">
    <w:abstractNumId w:val="50"/>
  </w:num>
  <w:num w:numId="102" w16cid:durableId="435294627">
    <w:abstractNumId w:val="74"/>
  </w:num>
  <w:num w:numId="103" w16cid:durableId="2100443636">
    <w:abstractNumId w:val="33"/>
  </w:num>
  <w:num w:numId="104" w16cid:durableId="1225336059">
    <w:abstractNumId w:val="13"/>
  </w:num>
  <w:num w:numId="105" w16cid:durableId="905409362">
    <w:abstractNumId w:val="113"/>
  </w:num>
  <w:num w:numId="106" w16cid:durableId="909075749">
    <w:abstractNumId w:val="64"/>
  </w:num>
  <w:num w:numId="107" w16cid:durableId="131216494">
    <w:abstractNumId w:val="48"/>
  </w:num>
  <w:num w:numId="108" w16cid:durableId="1119228995">
    <w:abstractNumId w:val="25"/>
  </w:num>
  <w:num w:numId="109" w16cid:durableId="854802592">
    <w:abstractNumId w:val="57"/>
  </w:num>
  <w:num w:numId="110" w16cid:durableId="741101422">
    <w:abstractNumId w:val="156"/>
  </w:num>
  <w:num w:numId="111" w16cid:durableId="1749231075">
    <w:abstractNumId w:val="106"/>
  </w:num>
  <w:num w:numId="112" w16cid:durableId="2116709296">
    <w:abstractNumId w:val="73"/>
  </w:num>
  <w:num w:numId="113" w16cid:durableId="860825965">
    <w:abstractNumId w:val="143"/>
  </w:num>
  <w:num w:numId="114" w16cid:durableId="1013531863">
    <w:abstractNumId w:val="146"/>
  </w:num>
  <w:num w:numId="115" w16cid:durableId="1175726678">
    <w:abstractNumId w:val="23"/>
  </w:num>
  <w:num w:numId="116" w16cid:durableId="2119715383">
    <w:abstractNumId w:val="90"/>
  </w:num>
  <w:num w:numId="117" w16cid:durableId="2057313276">
    <w:abstractNumId w:val="30"/>
  </w:num>
  <w:num w:numId="118" w16cid:durableId="1619946142">
    <w:abstractNumId w:val="77"/>
  </w:num>
  <w:num w:numId="119" w16cid:durableId="449201548">
    <w:abstractNumId w:val="131"/>
  </w:num>
  <w:num w:numId="120" w16cid:durableId="1467892576">
    <w:abstractNumId w:val="91"/>
  </w:num>
  <w:num w:numId="121" w16cid:durableId="325741175">
    <w:abstractNumId w:val="130"/>
  </w:num>
  <w:num w:numId="122" w16cid:durableId="72512714">
    <w:abstractNumId w:val="15"/>
  </w:num>
  <w:num w:numId="123" w16cid:durableId="789276064">
    <w:abstractNumId w:val="41"/>
  </w:num>
  <w:num w:numId="124" w16cid:durableId="1122843731">
    <w:abstractNumId w:val="144"/>
  </w:num>
  <w:num w:numId="125" w16cid:durableId="124206488">
    <w:abstractNumId w:val="5"/>
  </w:num>
  <w:num w:numId="126" w16cid:durableId="926039330">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596790162">
    <w:abstractNumId w:val="167"/>
  </w:num>
  <w:num w:numId="128" w16cid:durableId="1273780173">
    <w:abstractNumId w:val="149"/>
  </w:num>
  <w:num w:numId="129" w16cid:durableId="108203587">
    <w:abstractNumId w:val="139"/>
  </w:num>
  <w:num w:numId="130" w16cid:durableId="2074499217">
    <w:abstractNumId w:val="8"/>
  </w:num>
  <w:num w:numId="131" w16cid:durableId="129494327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865949734">
    <w:abstractNumId w:val="151"/>
  </w:num>
  <w:num w:numId="133" w16cid:durableId="1879394183">
    <w:abstractNumId w:val="125"/>
  </w:num>
  <w:num w:numId="134" w16cid:durableId="297494206">
    <w:abstractNumId w:val="118"/>
  </w:num>
  <w:num w:numId="135" w16cid:durableId="1504971847">
    <w:abstractNumId w:val="169"/>
  </w:num>
  <w:num w:numId="136" w16cid:durableId="1435517190">
    <w:abstractNumId w:val="65"/>
  </w:num>
  <w:num w:numId="137" w16cid:durableId="1611208326">
    <w:abstractNumId w:val="60"/>
  </w:num>
  <w:num w:numId="138" w16cid:durableId="1780562597">
    <w:abstractNumId w:val="28"/>
  </w:num>
  <w:num w:numId="139" w16cid:durableId="1527671529">
    <w:abstractNumId w:val="70"/>
  </w:num>
  <w:num w:numId="140" w16cid:durableId="657151580">
    <w:abstractNumId w:val="138"/>
  </w:num>
  <w:num w:numId="141" w16cid:durableId="1163544674">
    <w:abstractNumId w:val="11"/>
  </w:num>
  <w:num w:numId="142" w16cid:durableId="2138135657">
    <w:abstractNumId w:val="157"/>
  </w:num>
  <w:num w:numId="143" w16cid:durableId="1718361320">
    <w:abstractNumId w:val="63"/>
  </w:num>
  <w:num w:numId="144" w16cid:durableId="1598949240">
    <w:abstractNumId w:val="43"/>
  </w:num>
  <w:num w:numId="145" w16cid:durableId="92094496">
    <w:abstractNumId w:val="98"/>
  </w:num>
  <w:num w:numId="146" w16cid:durableId="1463495549">
    <w:abstractNumId w:val="61"/>
  </w:num>
  <w:num w:numId="147" w16cid:durableId="1746610584">
    <w:abstractNumId w:val="140"/>
  </w:num>
  <w:num w:numId="148" w16cid:durableId="1727994180">
    <w:abstractNumId w:val="32"/>
  </w:num>
  <w:num w:numId="149" w16cid:durableId="419913422">
    <w:abstractNumId w:val="141"/>
  </w:num>
  <w:num w:numId="150" w16cid:durableId="928345244">
    <w:abstractNumId w:val="96"/>
  </w:num>
  <w:num w:numId="151" w16cid:durableId="1411538550">
    <w:abstractNumId w:val="14"/>
  </w:num>
  <w:num w:numId="152" w16cid:durableId="448016406">
    <w:abstractNumId w:val="56"/>
  </w:num>
  <w:num w:numId="153" w16cid:durableId="1669671742">
    <w:abstractNumId w:val="37"/>
  </w:num>
  <w:num w:numId="154" w16cid:durableId="751783060">
    <w:abstractNumId w:val="29"/>
  </w:num>
  <w:num w:numId="155" w16cid:durableId="1928609725">
    <w:abstractNumId w:val="172"/>
  </w:num>
  <w:num w:numId="156" w16cid:durableId="4285557">
    <w:abstractNumId w:val="137"/>
  </w:num>
  <w:num w:numId="157" w16cid:durableId="529413485">
    <w:abstractNumId w:val="115"/>
  </w:num>
  <w:num w:numId="158" w16cid:durableId="862093032">
    <w:abstractNumId w:val="109"/>
  </w:num>
  <w:num w:numId="159" w16cid:durableId="1639218669">
    <w:abstractNumId w:val="81"/>
  </w:num>
  <w:num w:numId="160" w16cid:durableId="1600866484">
    <w:abstractNumId w:val="22"/>
  </w:num>
  <w:num w:numId="161" w16cid:durableId="6903807">
    <w:abstractNumId w:val="80"/>
  </w:num>
  <w:num w:numId="162" w16cid:durableId="557782716">
    <w:abstractNumId w:val="34"/>
  </w:num>
  <w:num w:numId="163" w16cid:durableId="296956131">
    <w:abstractNumId w:val="158"/>
  </w:num>
  <w:num w:numId="164" w16cid:durableId="205530894">
    <w:abstractNumId w:val="47"/>
  </w:num>
  <w:num w:numId="165" w16cid:durableId="1905871676">
    <w:abstractNumId w:val="83"/>
  </w:num>
  <w:num w:numId="166" w16cid:durableId="1779566950">
    <w:abstractNumId w:val="72"/>
  </w:num>
  <w:num w:numId="167" w16cid:durableId="1334333000">
    <w:abstractNumId w:val="68"/>
  </w:num>
  <w:num w:numId="168" w16cid:durableId="431752863">
    <w:abstractNumId w:val="45"/>
  </w:num>
  <w:num w:numId="169" w16cid:durableId="279577704">
    <w:abstractNumId w:val="122"/>
  </w:num>
  <w:num w:numId="170" w16cid:durableId="486940461">
    <w:abstractNumId w:val="7"/>
  </w:num>
  <w:num w:numId="171" w16cid:durableId="1538393335">
    <w:abstractNumId w:val="160"/>
  </w:num>
  <w:num w:numId="172" w16cid:durableId="955066540">
    <w:abstractNumId w:val="163"/>
  </w:num>
  <w:num w:numId="173" w16cid:durableId="153684056">
    <w:abstractNumId w:val="84"/>
  </w:num>
  <w:num w:numId="174" w16cid:durableId="806774166">
    <w:abstractNumId w:val="76"/>
  </w:num>
  <w:num w:numId="175" w16cid:durableId="2083940512">
    <w:abstractNumId w:val="121"/>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E59"/>
    <w:rsid w:val="000010EE"/>
    <w:rsid w:val="00002364"/>
    <w:rsid w:val="000023CC"/>
    <w:rsid w:val="00002780"/>
    <w:rsid w:val="00002B1A"/>
    <w:rsid w:val="00003157"/>
    <w:rsid w:val="00003382"/>
    <w:rsid w:val="0000372A"/>
    <w:rsid w:val="00003DAB"/>
    <w:rsid w:val="0000494C"/>
    <w:rsid w:val="00004A35"/>
    <w:rsid w:val="00004F11"/>
    <w:rsid w:val="00004F81"/>
    <w:rsid w:val="000061F8"/>
    <w:rsid w:val="000067CE"/>
    <w:rsid w:val="00007565"/>
    <w:rsid w:val="000075D8"/>
    <w:rsid w:val="00007702"/>
    <w:rsid w:val="00007F69"/>
    <w:rsid w:val="00010F69"/>
    <w:rsid w:val="000110DD"/>
    <w:rsid w:val="00011263"/>
    <w:rsid w:val="000113B0"/>
    <w:rsid w:val="00011455"/>
    <w:rsid w:val="00011913"/>
    <w:rsid w:val="0001193B"/>
    <w:rsid w:val="00011C67"/>
    <w:rsid w:val="00012076"/>
    <w:rsid w:val="0001278B"/>
    <w:rsid w:val="00012CEE"/>
    <w:rsid w:val="00012E3E"/>
    <w:rsid w:val="00012F6A"/>
    <w:rsid w:val="00013ED8"/>
    <w:rsid w:val="0001408D"/>
    <w:rsid w:val="00014883"/>
    <w:rsid w:val="0001499D"/>
    <w:rsid w:val="00014AD4"/>
    <w:rsid w:val="00014DFA"/>
    <w:rsid w:val="000150B8"/>
    <w:rsid w:val="00015270"/>
    <w:rsid w:val="000159CA"/>
    <w:rsid w:val="000160C3"/>
    <w:rsid w:val="00016AE3"/>
    <w:rsid w:val="00016D71"/>
    <w:rsid w:val="00020435"/>
    <w:rsid w:val="000204FF"/>
    <w:rsid w:val="00020640"/>
    <w:rsid w:val="00020A94"/>
    <w:rsid w:val="00020D47"/>
    <w:rsid w:val="00021152"/>
    <w:rsid w:val="0002157D"/>
    <w:rsid w:val="00021A2E"/>
    <w:rsid w:val="00021FFD"/>
    <w:rsid w:val="000220CB"/>
    <w:rsid w:val="00023689"/>
    <w:rsid w:val="00023883"/>
    <w:rsid w:val="000238E7"/>
    <w:rsid w:val="00023DEB"/>
    <w:rsid w:val="000240D4"/>
    <w:rsid w:val="000240F8"/>
    <w:rsid w:val="00024608"/>
    <w:rsid w:val="0002492B"/>
    <w:rsid w:val="00024DD5"/>
    <w:rsid w:val="00025062"/>
    <w:rsid w:val="00025391"/>
    <w:rsid w:val="000258C1"/>
    <w:rsid w:val="00025A5A"/>
    <w:rsid w:val="00025EBF"/>
    <w:rsid w:val="00026375"/>
    <w:rsid w:val="00026F93"/>
    <w:rsid w:val="00027101"/>
    <w:rsid w:val="00027511"/>
    <w:rsid w:val="00027AB6"/>
    <w:rsid w:val="00027F05"/>
    <w:rsid w:val="00031154"/>
    <w:rsid w:val="00031176"/>
    <w:rsid w:val="000311AE"/>
    <w:rsid w:val="00032247"/>
    <w:rsid w:val="0003289B"/>
    <w:rsid w:val="00032963"/>
    <w:rsid w:val="00032D2B"/>
    <w:rsid w:val="00032DB3"/>
    <w:rsid w:val="00032E8E"/>
    <w:rsid w:val="00033385"/>
    <w:rsid w:val="000336D9"/>
    <w:rsid w:val="000338CC"/>
    <w:rsid w:val="0003510F"/>
    <w:rsid w:val="00035451"/>
    <w:rsid w:val="0003578D"/>
    <w:rsid w:val="00035C0B"/>
    <w:rsid w:val="00035E24"/>
    <w:rsid w:val="0003600F"/>
    <w:rsid w:val="0003643F"/>
    <w:rsid w:val="000372E5"/>
    <w:rsid w:val="00037B9C"/>
    <w:rsid w:val="00037FE3"/>
    <w:rsid w:val="00041019"/>
    <w:rsid w:val="00041C7D"/>
    <w:rsid w:val="00041EF8"/>
    <w:rsid w:val="0004265B"/>
    <w:rsid w:val="000427EE"/>
    <w:rsid w:val="00042AF3"/>
    <w:rsid w:val="00042CD7"/>
    <w:rsid w:val="00043547"/>
    <w:rsid w:val="0004391C"/>
    <w:rsid w:val="00043B43"/>
    <w:rsid w:val="00043B7E"/>
    <w:rsid w:val="00043E63"/>
    <w:rsid w:val="00043F4D"/>
    <w:rsid w:val="00044979"/>
    <w:rsid w:val="00044C3B"/>
    <w:rsid w:val="00044E10"/>
    <w:rsid w:val="00044E71"/>
    <w:rsid w:val="0004527B"/>
    <w:rsid w:val="000456A6"/>
    <w:rsid w:val="00045BCA"/>
    <w:rsid w:val="00045CEC"/>
    <w:rsid w:val="00045FF5"/>
    <w:rsid w:val="000465FD"/>
    <w:rsid w:val="00046961"/>
    <w:rsid w:val="00046BBF"/>
    <w:rsid w:val="00046E47"/>
    <w:rsid w:val="0004703D"/>
    <w:rsid w:val="0004716A"/>
    <w:rsid w:val="000476C3"/>
    <w:rsid w:val="00047961"/>
    <w:rsid w:val="00047B8A"/>
    <w:rsid w:val="00047D6F"/>
    <w:rsid w:val="00047EBA"/>
    <w:rsid w:val="0005010B"/>
    <w:rsid w:val="00050117"/>
    <w:rsid w:val="0005041F"/>
    <w:rsid w:val="000505B4"/>
    <w:rsid w:val="00050A76"/>
    <w:rsid w:val="00051285"/>
    <w:rsid w:val="00052283"/>
    <w:rsid w:val="00052655"/>
    <w:rsid w:val="000528FA"/>
    <w:rsid w:val="00052A22"/>
    <w:rsid w:val="00053347"/>
    <w:rsid w:val="000533D3"/>
    <w:rsid w:val="0005349B"/>
    <w:rsid w:val="00053593"/>
    <w:rsid w:val="0005364A"/>
    <w:rsid w:val="000536AA"/>
    <w:rsid w:val="000536D7"/>
    <w:rsid w:val="00053A92"/>
    <w:rsid w:val="00053FC2"/>
    <w:rsid w:val="00054188"/>
    <w:rsid w:val="000541D6"/>
    <w:rsid w:val="000546FA"/>
    <w:rsid w:val="00054BAD"/>
    <w:rsid w:val="00054E47"/>
    <w:rsid w:val="00055112"/>
    <w:rsid w:val="00055D7E"/>
    <w:rsid w:val="00055E24"/>
    <w:rsid w:val="00055F1E"/>
    <w:rsid w:val="00056518"/>
    <w:rsid w:val="000569E5"/>
    <w:rsid w:val="000577F1"/>
    <w:rsid w:val="00057942"/>
    <w:rsid w:val="000602AA"/>
    <w:rsid w:val="00060780"/>
    <w:rsid w:val="00060C25"/>
    <w:rsid w:val="00060F7D"/>
    <w:rsid w:val="00061558"/>
    <w:rsid w:val="000619E2"/>
    <w:rsid w:val="000620E4"/>
    <w:rsid w:val="00062137"/>
    <w:rsid w:val="000621D2"/>
    <w:rsid w:val="00062CA8"/>
    <w:rsid w:val="000631EF"/>
    <w:rsid w:val="0006437F"/>
    <w:rsid w:val="00064B44"/>
    <w:rsid w:val="00064DFC"/>
    <w:rsid w:val="00064EEB"/>
    <w:rsid w:val="000652B1"/>
    <w:rsid w:val="000658A7"/>
    <w:rsid w:val="00065D16"/>
    <w:rsid w:val="00065D44"/>
    <w:rsid w:val="00065FF3"/>
    <w:rsid w:val="000660ED"/>
    <w:rsid w:val="0006642C"/>
    <w:rsid w:val="00066639"/>
    <w:rsid w:val="000668FC"/>
    <w:rsid w:val="00066E9A"/>
    <w:rsid w:val="00067130"/>
    <w:rsid w:val="00067373"/>
    <w:rsid w:val="00067536"/>
    <w:rsid w:val="00067849"/>
    <w:rsid w:val="00067970"/>
    <w:rsid w:val="00067AC5"/>
    <w:rsid w:val="00070243"/>
    <w:rsid w:val="00070C7B"/>
    <w:rsid w:val="0007140A"/>
    <w:rsid w:val="00071560"/>
    <w:rsid w:val="0007181E"/>
    <w:rsid w:val="00071D93"/>
    <w:rsid w:val="00072557"/>
    <w:rsid w:val="00072B73"/>
    <w:rsid w:val="00072BC2"/>
    <w:rsid w:val="000730EE"/>
    <w:rsid w:val="000733DC"/>
    <w:rsid w:val="0007405E"/>
    <w:rsid w:val="0007410B"/>
    <w:rsid w:val="000741D8"/>
    <w:rsid w:val="000741E0"/>
    <w:rsid w:val="00074341"/>
    <w:rsid w:val="000744C8"/>
    <w:rsid w:val="00074AB1"/>
    <w:rsid w:val="00074D38"/>
    <w:rsid w:val="00074D8A"/>
    <w:rsid w:val="000751CD"/>
    <w:rsid w:val="00075300"/>
    <w:rsid w:val="00075546"/>
    <w:rsid w:val="0007565D"/>
    <w:rsid w:val="00075E61"/>
    <w:rsid w:val="00075F21"/>
    <w:rsid w:val="0007638A"/>
    <w:rsid w:val="00076CA4"/>
    <w:rsid w:val="000770E4"/>
    <w:rsid w:val="000772EF"/>
    <w:rsid w:val="00077357"/>
    <w:rsid w:val="000774ED"/>
    <w:rsid w:val="00077D02"/>
    <w:rsid w:val="00077D90"/>
    <w:rsid w:val="00077DE0"/>
    <w:rsid w:val="000802AD"/>
    <w:rsid w:val="00080792"/>
    <w:rsid w:val="00080FC8"/>
    <w:rsid w:val="00081834"/>
    <w:rsid w:val="00082181"/>
    <w:rsid w:val="00082B21"/>
    <w:rsid w:val="00082CBD"/>
    <w:rsid w:val="00083181"/>
    <w:rsid w:val="0008360B"/>
    <w:rsid w:val="000838CC"/>
    <w:rsid w:val="0008481F"/>
    <w:rsid w:val="00085818"/>
    <w:rsid w:val="0008599E"/>
    <w:rsid w:val="000859DA"/>
    <w:rsid w:val="00085C32"/>
    <w:rsid w:val="00086251"/>
    <w:rsid w:val="00086B84"/>
    <w:rsid w:val="00086D5C"/>
    <w:rsid w:val="00086DD9"/>
    <w:rsid w:val="00087459"/>
    <w:rsid w:val="00087C37"/>
    <w:rsid w:val="00087C43"/>
    <w:rsid w:val="00090644"/>
    <w:rsid w:val="00091466"/>
    <w:rsid w:val="0009181C"/>
    <w:rsid w:val="000919CE"/>
    <w:rsid w:val="00091AF5"/>
    <w:rsid w:val="00091C31"/>
    <w:rsid w:val="00092A65"/>
    <w:rsid w:val="00092D7D"/>
    <w:rsid w:val="00092E38"/>
    <w:rsid w:val="000932DA"/>
    <w:rsid w:val="000934AA"/>
    <w:rsid w:val="000934EA"/>
    <w:rsid w:val="000937C3"/>
    <w:rsid w:val="00093A0D"/>
    <w:rsid w:val="00093E1E"/>
    <w:rsid w:val="00094366"/>
    <w:rsid w:val="00094515"/>
    <w:rsid w:val="000949B7"/>
    <w:rsid w:val="00094A70"/>
    <w:rsid w:val="00094EDB"/>
    <w:rsid w:val="000950D1"/>
    <w:rsid w:val="0009541F"/>
    <w:rsid w:val="000958E7"/>
    <w:rsid w:val="00095D2C"/>
    <w:rsid w:val="00096073"/>
    <w:rsid w:val="00096978"/>
    <w:rsid w:val="00096BD0"/>
    <w:rsid w:val="00096F1F"/>
    <w:rsid w:val="00096F3A"/>
    <w:rsid w:val="000970CE"/>
    <w:rsid w:val="000978A6"/>
    <w:rsid w:val="00097CF4"/>
    <w:rsid w:val="000A02E4"/>
    <w:rsid w:val="000A03C5"/>
    <w:rsid w:val="000A11B2"/>
    <w:rsid w:val="000A16E7"/>
    <w:rsid w:val="000A1D5F"/>
    <w:rsid w:val="000A24D1"/>
    <w:rsid w:val="000A24DE"/>
    <w:rsid w:val="000A2DE2"/>
    <w:rsid w:val="000A2E5A"/>
    <w:rsid w:val="000A387C"/>
    <w:rsid w:val="000A393B"/>
    <w:rsid w:val="000A3C77"/>
    <w:rsid w:val="000A3F39"/>
    <w:rsid w:val="000A4814"/>
    <w:rsid w:val="000A4876"/>
    <w:rsid w:val="000A4BDF"/>
    <w:rsid w:val="000A4C2C"/>
    <w:rsid w:val="000A5335"/>
    <w:rsid w:val="000A5597"/>
    <w:rsid w:val="000A59F3"/>
    <w:rsid w:val="000A606D"/>
    <w:rsid w:val="000A6076"/>
    <w:rsid w:val="000A6576"/>
    <w:rsid w:val="000A6629"/>
    <w:rsid w:val="000A66E2"/>
    <w:rsid w:val="000A6855"/>
    <w:rsid w:val="000A7039"/>
    <w:rsid w:val="000A7220"/>
    <w:rsid w:val="000A7934"/>
    <w:rsid w:val="000A7D35"/>
    <w:rsid w:val="000B0DC6"/>
    <w:rsid w:val="000B0F15"/>
    <w:rsid w:val="000B128B"/>
    <w:rsid w:val="000B13BB"/>
    <w:rsid w:val="000B17B6"/>
    <w:rsid w:val="000B1872"/>
    <w:rsid w:val="000B1B0C"/>
    <w:rsid w:val="000B1F93"/>
    <w:rsid w:val="000B2352"/>
    <w:rsid w:val="000B29CA"/>
    <w:rsid w:val="000B2AD9"/>
    <w:rsid w:val="000B3058"/>
    <w:rsid w:val="000B35CF"/>
    <w:rsid w:val="000B3E11"/>
    <w:rsid w:val="000B3E39"/>
    <w:rsid w:val="000B41DC"/>
    <w:rsid w:val="000B447A"/>
    <w:rsid w:val="000B4A42"/>
    <w:rsid w:val="000B514E"/>
    <w:rsid w:val="000B57A7"/>
    <w:rsid w:val="000B5C6E"/>
    <w:rsid w:val="000B5C80"/>
    <w:rsid w:val="000B5EFC"/>
    <w:rsid w:val="000B6270"/>
    <w:rsid w:val="000B6358"/>
    <w:rsid w:val="000B7194"/>
    <w:rsid w:val="000B727D"/>
    <w:rsid w:val="000B7A19"/>
    <w:rsid w:val="000C0B90"/>
    <w:rsid w:val="000C0BD8"/>
    <w:rsid w:val="000C1244"/>
    <w:rsid w:val="000C13A8"/>
    <w:rsid w:val="000C1923"/>
    <w:rsid w:val="000C1C7B"/>
    <w:rsid w:val="000C1E68"/>
    <w:rsid w:val="000C22BB"/>
    <w:rsid w:val="000C2F64"/>
    <w:rsid w:val="000C420B"/>
    <w:rsid w:val="000C4298"/>
    <w:rsid w:val="000C4532"/>
    <w:rsid w:val="000C45EC"/>
    <w:rsid w:val="000C472F"/>
    <w:rsid w:val="000C493B"/>
    <w:rsid w:val="000C49D7"/>
    <w:rsid w:val="000C4D8A"/>
    <w:rsid w:val="000C50C7"/>
    <w:rsid w:val="000C55CD"/>
    <w:rsid w:val="000C5CF8"/>
    <w:rsid w:val="000C5D78"/>
    <w:rsid w:val="000C5F5D"/>
    <w:rsid w:val="000C6212"/>
    <w:rsid w:val="000C6D40"/>
    <w:rsid w:val="000C6DE7"/>
    <w:rsid w:val="000C7090"/>
    <w:rsid w:val="000C7703"/>
    <w:rsid w:val="000C7F0D"/>
    <w:rsid w:val="000C7F14"/>
    <w:rsid w:val="000D033F"/>
    <w:rsid w:val="000D04CA"/>
    <w:rsid w:val="000D10DE"/>
    <w:rsid w:val="000D1296"/>
    <w:rsid w:val="000D13B3"/>
    <w:rsid w:val="000D13C5"/>
    <w:rsid w:val="000D1DD9"/>
    <w:rsid w:val="000D2280"/>
    <w:rsid w:val="000D2F93"/>
    <w:rsid w:val="000D344F"/>
    <w:rsid w:val="000D3A67"/>
    <w:rsid w:val="000D4ACF"/>
    <w:rsid w:val="000D4B37"/>
    <w:rsid w:val="000D4CCE"/>
    <w:rsid w:val="000D5DB4"/>
    <w:rsid w:val="000D5E52"/>
    <w:rsid w:val="000D6230"/>
    <w:rsid w:val="000D658D"/>
    <w:rsid w:val="000D688C"/>
    <w:rsid w:val="000D7094"/>
    <w:rsid w:val="000D7355"/>
    <w:rsid w:val="000D7743"/>
    <w:rsid w:val="000D7CDA"/>
    <w:rsid w:val="000E05C1"/>
    <w:rsid w:val="000E0A50"/>
    <w:rsid w:val="000E0A5C"/>
    <w:rsid w:val="000E0DA6"/>
    <w:rsid w:val="000E1E5A"/>
    <w:rsid w:val="000E270D"/>
    <w:rsid w:val="000E2EB2"/>
    <w:rsid w:val="000E2F4B"/>
    <w:rsid w:val="000E305A"/>
    <w:rsid w:val="000E37C8"/>
    <w:rsid w:val="000E3A91"/>
    <w:rsid w:val="000E3DF4"/>
    <w:rsid w:val="000E4101"/>
    <w:rsid w:val="000E4609"/>
    <w:rsid w:val="000E48CF"/>
    <w:rsid w:val="000E4BD0"/>
    <w:rsid w:val="000E4D2C"/>
    <w:rsid w:val="000E5482"/>
    <w:rsid w:val="000E58D8"/>
    <w:rsid w:val="000E59A5"/>
    <w:rsid w:val="000E5EB2"/>
    <w:rsid w:val="000E5F0C"/>
    <w:rsid w:val="000E6401"/>
    <w:rsid w:val="000E6464"/>
    <w:rsid w:val="000E670C"/>
    <w:rsid w:val="000E67A6"/>
    <w:rsid w:val="000E694D"/>
    <w:rsid w:val="000F04B7"/>
    <w:rsid w:val="000F0A33"/>
    <w:rsid w:val="000F0E94"/>
    <w:rsid w:val="000F100B"/>
    <w:rsid w:val="000F164D"/>
    <w:rsid w:val="000F1848"/>
    <w:rsid w:val="000F1FAD"/>
    <w:rsid w:val="000F24E1"/>
    <w:rsid w:val="000F29FA"/>
    <w:rsid w:val="000F2B15"/>
    <w:rsid w:val="000F2B54"/>
    <w:rsid w:val="000F2D30"/>
    <w:rsid w:val="000F2E33"/>
    <w:rsid w:val="000F3363"/>
    <w:rsid w:val="000F38E4"/>
    <w:rsid w:val="000F3C9E"/>
    <w:rsid w:val="000F4649"/>
    <w:rsid w:val="000F472C"/>
    <w:rsid w:val="000F476C"/>
    <w:rsid w:val="000F48E6"/>
    <w:rsid w:val="000F4ACD"/>
    <w:rsid w:val="000F4B20"/>
    <w:rsid w:val="000F4BD5"/>
    <w:rsid w:val="000F5230"/>
    <w:rsid w:val="000F5625"/>
    <w:rsid w:val="000F61A5"/>
    <w:rsid w:val="000F666B"/>
    <w:rsid w:val="000F6B68"/>
    <w:rsid w:val="000F6CF8"/>
    <w:rsid w:val="000F6F86"/>
    <w:rsid w:val="000F72E2"/>
    <w:rsid w:val="000F7438"/>
    <w:rsid w:val="000F7B2C"/>
    <w:rsid w:val="000F7BDA"/>
    <w:rsid w:val="000F7CEA"/>
    <w:rsid w:val="000F7E60"/>
    <w:rsid w:val="001003E4"/>
    <w:rsid w:val="00100882"/>
    <w:rsid w:val="00100A84"/>
    <w:rsid w:val="00100C0E"/>
    <w:rsid w:val="001012B5"/>
    <w:rsid w:val="001014A9"/>
    <w:rsid w:val="001016D0"/>
    <w:rsid w:val="00102054"/>
    <w:rsid w:val="00102184"/>
    <w:rsid w:val="0010252E"/>
    <w:rsid w:val="001026CA"/>
    <w:rsid w:val="001028D9"/>
    <w:rsid w:val="00102D13"/>
    <w:rsid w:val="00102F20"/>
    <w:rsid w:val="0010333D"/>
    <w:rsid w:val="00103D19"/>
    <w:rsid w:val="001048DF"/>
    <w:rsid w:val="00104CC1"/>
    <w:rsid w:val="0010543A"/>
    <w:rsid w:val="00105641"/>
    <w:rsid w:val="00105734"/>
    <w:rsid w:val="001057E5"/>
    <w:rsid w:val="00105DE1"/>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1DC"/>
    <w:rsid w:val="0011669F"/>
    <w:rsid w:val="00116959"/>
    <w:rsid w:val="001170A0"/>
    <w:rsid w:val="001175F1"/>
    <w:rsid w:val="00117A9F"/>
    <w:rsid w:val="00117BAE"/>
    <w:rsid w:val="00117E41"/>
    <w:rsid w:val="00120253"/>
    <w:rsid w:val="00120B0E"/>
    <w:rsid w:val="00120D87"/>
    <w:rsid w:val="001224A8"/>
    <w:rsid w:val="00122C03"/>
    <w:rsid w:val="00122F05"/>
    <w:rsid w:val="0012332F"/>
    <w:rsid w:val="001235BA"/>
    <w:rsid w:val="0012428D"/>
    <w:rsid w:val="001243E6"/>
    <w:rsid w:val="001245A4"/>
    <w:rsid w:val="0012506D"/>
    <w:rsid w:val="00125574"/>
    <w:rsid w:val="001257CA"/>
    <w:rsid w:val="00125B7A"/>
    <w:rsid w:val="00126690"/>
    <w:rsid w:val="00126CBE"/>
    <w:rsid w:val="00126FC1"/>
    <w:rsid w:val="001302C8"/>
    <w:rsid w:val="0013043C"/>
    <w:rsid w:val="00130BA3"/>
    <w:rsid w:val="00131176"/>
    <w:rsid w:val="001312A6"/>
    <w:rsid w:val="00131B18"/>
    <w:rsid w:val="00131EE0"/>
    <w:rsid w:val="00132E6A"/>
    <w:rsid w:val="00132E7D"/>
    <w:rsid w:val="001335AA"/>
    <w:rsid w:val="0013392D"/>
    <w:rsid w:val="001339EB"/>
    <w:rsid w:val="00133BEA"/>
    <w:rsid w:val="00134171"/>
    <w:rsid w:val="00134215"/>
    <w:rsid w:val="00134F9E"/>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37E4B"/>
    <w:rsid w:val="00140252"/>
    <w:rsid w:val="00140453"/>
    <w:rsid w:val="00140558"/>
    <w:rsid w:val="00140AF7"/>
    <w:rsid w:val="001412FA"/>
    <w:rsid w:val="00141942"/>
    <w:rsid w:val="00141FA2"/>
    <w:rsid w:val="00142DBD"/>
    <w:rsid w:val="001433C0"/>
    <w:rsid w:val="0014381C"/>
    <w:rsid w:val="00143E5C"/>
    <w:rsid w:val="00144DF9"/>
    <w:rsid w:val="001456BD"/>
    <w:rsid w:val="00146120"/>
    <w:rsid w:val="001463D4"/>
    <w:rsid w:val="0014650F"/>
    <w:rsid w:val="00146EE6"/>
    <w:rsid w:val="001471D7"/>
    <w:rsid w:val="001474E8"/>
    <w:rsid w:val="00147844"/>
    <w:rsid w:val="00147919"/>
    <w:rsid w:val="00147BCB"/>
    <w:rsid w:val="00147C69"/>
    <w:rsid w:val="00147F54"/>
    <w:rsid w:val="00150257"/>
    <w:rsid w:val="00150B47"/>
    <w:rsid w:val="00150F9C"/>
    <w:rsid w:val="0015101A"/>
    <w:rsid w:val="0015108B"/>
    <w:rsid w:val="0015109C"/>
    <w:rsid w:val="00151116"/>
    <w:rsid w:val="00151626"/>
    <w:rsid w:val="001516B3"/>
    <w:rsid w:val="001519F3"/>
    <w:rsid w:val="00151AA2"/>
    <w:rsid w:val="001523E0"/>
    <w:rsid w:val="00152E7C"/>
    <w:rsid w:val="00153565"/>
    <w:rsid w:val="00153886"/>
    <w:rsid w:val="00153A50"/>
    <w:rsid w:val="00154BCD"/>
    <w:rsid w:val="00155312"/>
    <w:rsid w:val="0015546D"/>
    <w:rsid w:val="00155A15"/>
    <w:rsid w:val="00155A1E"/>
    <w:rsid w:val="00155E4B"/>
    <w:rsid w:val="00156291"/>
    <w:rsid w:val="0015643D"/>
    <w:rsid w:val="0015693C"/>
    <w:rsid w:val="00156CB2"/>
    <w:rsid w:val="00156F81"/>
    <w:rsid w:val="0015721C"/>
    <w:rsid w:val="0015743D"/>
    <w:rsid w:val="0015771C"/>
    <w:rsid w:val="001577EE"/>
    <w:rsid w:val="00157C6D"/>
    <w:rsid w:val="001601C4"/>
    <w:rsid w:val="00160A86"/>
    <w:rsid w:val="00160ACE"/>
    <w:rsid w:val="00160B01"/>
    <w:rsid w:val="0016100E"/>
    <w:rsid w:val="001612C2"/>
    <w:rsid w:val="001613A4"/>
    <w:rsid w:val="00162054"/>
    <w:rsid w:val="00162B08"/>
    <w:rsid w:val="00162B1E"/>
    <w:rsid w:val="00163882"/>
    <w:rsid w:val="00163F6D"/>
    <w:rsid w:val="00164B0B"/>
    <w:rsid w:val="00164B2E"/>
    <w:rsid w:val="00164C88"/>
    <w:rsid w:val="00164D53"/>
    <w:rsid w:val="00164F80"/>
    <w:rsid w:val="001651DD"/>
    <w:rsid w:val="00165FBC"/>
    <w:rsid w:val="00166283"/>
    <w:rsid w:val="001663D2"/>
    <w:rsid w:val="0016675A"/>
    <w:rsid w:val="00166E59"/>
    <w:rsid w:val="0016782A"/>
    <w:rsid w:val="001678AC"/>
    <w:rsid w:val="001703D8"/>
    <w:rsid w:val="00170913"/>
    <w:rsid w:val="00171675"/>
    <w:rsid w:val="00172505"/>
    <w:rsid w:val="001737EB"/>
    <w:rsid w:val="00173C7A"/>
    <w:rsid w:val="00174207"/>
    <w:rsid w:val="00174D6B"/>
    <w:rsid w:val="00175041"/>
    <w:rsid w:val="001756D1"/>
    <w:rsid w:val="00176834"/>
    <w:rsid w:val="001768C8"/>
    <w:rsid w:val="00176AA8"/>
    <w:rsid w:val="001770B0"/>
    <w:rsid w:val="0017732A"/>
    <w:rsid w:val="001773EE"/>
    <w:rsid w:val="0017750E"/>
    <w:rsid w:val="00177784"/>
    <w:rsid w:val="001777D4"/>
    <w:rsid w:val="00177C2F"/>
    <w:rsid w:val="00180226"/>
    <w:rsid w:val="00180D8E"/>
    <w:rsid w:val="00180E39"/>
    <w:rsid w:val="00180EA6"/>
    <w:rsid w:val="001810E5"/>
    <w:rsid w:val="001813E6"/>
    <w:rsid w:val="00181541"/>
    <w:rsid w:val="0018190B"/>
    <w:rsid w:val="00181D1D"/>
    <w:rsid w:val="00182367"/>
    <w:rsid w:val="001823A5"/>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87DAF"/>
    <w:rsid w:val="001907E1"/>
    <w:rsid w:val="00190B15"/>
    <w:rsid w:val="00191198"/>
    <w:rsid w:val="00191226"/>
    <w:rsid w:val="001916B9"/>
    <w:rsid w:val="00191847"/>
    <w:rsid w:val="0019192D"/>
    <w:rsid w:val="00191D64"/>
    <w:rsid w:val="00191F8B"/>
    <w:rsid w:val="00192849"/>
    <w:rsid w:val="0019304F"/>
    <w:rsid w:val="00193295"/>
    <w:rsid w:val="001932BE"/>
    <w:rsid w:val="00193748"/>
    <w:rsid w:val="00193C40"/>
    <w:rsid w:val="00193D5C"/>
    <w:rsid w:val="00193E6F"/>
    <w:rsid w:val="00193EEF"/>
    <w:rsid w:val="001940FA"/>
    <w:rsid w:val="0019418C"/>
    <w:rsid w:val="001944C7"/>
    <w:rsid w:val="001946ED"/>
    <w:rsid w:val="0019493D"/>
    <w:rsid w:val="00194AF5"/>
    <w:rsid w:val="00194D85"/>
    <w:rsid w:val="00194DCF"/>
    <w:rsid w:val="0019507F"/>
    <w:rsid w:val="00195253"/>
    <w:rsid w:val="00195510"/>
    <w:rsid w:val="00195B08"/>
    <w:rsid w:val="00195C42"/>
    <w:rsid w:val="00195D9E"/>
    <w:rsid w:val="00195ED9"/>
    <w:rsid w:val="00195FA4"/>
    <w:rsid w:val="0019611B"/>
    <w:rsid w:val="00196160"/>
    <w:rsid w:val="001964B8"/>
    <w:rsid w:val="00196A37"/>
    <w:rsid w:val="00196CD4"/>
    <w:rsid w:val="00196E11"/>
    <w:rsid w:val="001971F1"/>
    <w:rsid w:val="0019766E"/>
    <w:rsid w:val="001977E6"/>
    <w:rsid w:val="00197B96"/>
    <w:rsid w:val="00197BCB"/>
    <w:rsid w:val="00197CBD"/>
    <w:rsid w:val="00197CFF"/>
    <w:rsid w:val="00197E10"/>
    <w:rsid w:val="00197EC4"/>
    <w:rsid w:val="001A0145"/>
    <w:rsid w:val="001A0BDC"/>
    <w:rsid w:val="001A0C0D"/>
    <w:rsid w:val="001A0F5B"/>
    <w:rsid w:val="001A16FA"/>
    <w:rsid w:val="001A1A55"/>
    <w:rsid w:val="001A237A"/>
    <w:rsid w:val="001A2DD7"/>
    <w:rsid w:val="001A2DF1"/>
    <w:rsid w:val="001A33FC"/>
    <w:rsid w:val="001A3E83"/>
    <w:rsid w:val="001A462F"/>
    <w:rsid w:val="001A4D33"/>
    <w:rsid w:val="001A5353"/>
    <w:rsid w:val="001A575F"/>
    <w:rsid w:val="001A577D"/>
    <w:rsid w:val="001A5DEB"/>
    <w:rsid w:val="001A5DEF"/>
    <w:rsid w:val="001A5E81"/>
    <w:rsid w:val="001A5FE5"/>
    <w:rsid w:val="001A61A9"/>
    <w:rsid w:val="001A6945"/>
    <w:rsid w:val="001A76E3"/>
    <w:rsid w:val="001A7E28"/>
    <w:rsid w:val="001B053E"/>
    <w:rsid w:val="001B07EC"/>
    <w:rsid w:val="001B1FE0"/>
    <w:rsid w:val="001B20E6"/>
    <w:rsid w:val="001B21EC"/>
    <w:rsid w:val="001B2228"/>
    <w:rsid w:val="001B2341"/>
    <w:rsid w:val="001B2F7F"/>
    <w:rsid w:val="001B32A5"/>
    <w:rsid w:val="001B3FB6"/>
    <w:rsid w:val="001B40FD"/>
    <w:rsid w:val="001B4E2F"/>
    <w:rsid w:val="001B5032"/>
    <w:rsid w:val="001B5B54"/>
    <w:rsid w:val="001B5F4D"/>
    <w:rsid w:val="001B626E"/>
    <w:rsid w:val="001B6429"/>
    <w:rsid w:val="001B64FC"/>
    <w:rsid w:val="001B6868"/>
    <w:rsid w:val="001B6F24"/>
    <w:rsid w:val="001B70E2"/>
    <w:rsid w:val="001B7A06"/>
    <w:rsid w:val="001B7EF0"/>
    <w:rsid w:val="001C01C7"/>
    <w:rsid w:val="001C05D5"/>
    <w:rsid w:val="001C0B2F"/>
    <w:rsid w:val="001C0C44"/>
    <w:rsid w:val="001C0F1D"/>
    <w:rsid w:val="001C1178"/>
    <w:rsid w:val="001C1205"/>
    <w:rsid w:val="001C128B"/>
    <w:rsid w:val="001C24D0"/>
    <w:rsid w:val="001C2941"/>
    <w:rsid w:val="001C36EF"/>
    <w:rsid w:val="001C4200"/>
    <w:rsid w:val="001C4620"/>
    <w:rsid w:val="001C468B"/>
    <w:rsid w:val="001C496F"/>
    <w:rsid w:val="001C53FF"/>
    <w:rsid w:val="001C578D"/>
    <w:rsid w:val="001C5CAF"/>
    <w:rsid w:val="001C5D03"/>
    <w:rsid w:val="001C5F7F"/>
    <w:rsid w:val="001C619A"/>
    <w:rsid w:val="001C67C4"/>
    <w:rsid w:val="001C6F27"/>
    <w:rsid w:val="001C77F4"/>
    <w:rsid w:val="001C7AA9"/>
    <w:rsid w:val="001D0575"/>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3F48"/>
    <w:rsid w:val="001D43BA"/>
    <w:rsid w:val="001D4D0D"/>
    <w:rsid w:val="001D51B6"/>
    <w:rsid w:val="001D55EC"/>
    <w:rsid w:val="001D5704"/>
    <w:rsid w:val="001D595B"/>
    <w:rsid w:val="001D5D4F"/>
    <w:rsid w:val="001D6501"/>
    <w:rsid w:val="001D6CE1"/>
    <w:rsid w:val="001D7045"/>
    <w:rsid w:val="001D78A1"/>
    <w:rsid w:val="001D7BF8"/>
    <w:rsid w:val="001D7D2E"/>
    <w:rsid w:val="001E03A0"/>
    <w:rsid w:val="001E15F5"/>
    <w:rsid w:val="001E1605"/>
    <w:rsid w:val="001E19CD"/>
    <w:rsid w:val="001E19D3"/>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00"/>
    <w:rsid w:val="001E5D35"/>
    <w:rsid w:val="001E6839"/>
    <w:rsid w:val="001E6B3A"/>
    <w:rsid w:val="001E6D51"/>
    <w:rsid w:val="001E70F6"/>
    <w:rsid w:val="001E74BE"/>
    <w:rsid w:val="001E7D53"/>
    <w:rsid w:val="001F03B0"/>
    <w:rsid w:val="001F0554"/>
    <w:rsid w:val="001F058A"/>
    <w:rsid w:val="001F0724"/>
    <w:rsid w:val="001F1990"/>
    <w:rsid w:val="001F1C99"/>
    <w:rsid w:val="001F2895"/>
    <w:rsid w:val="001F28DC"/>
    <w:rsid w:val="001F2E90"/>
    <w:rsid w:val="001F3024"/>
    <w:rsid w:val="001F304F"/>
    <w:rsid w:val="001F30F6"/>
    <w:rsid w:val="001F31FC"/>
    <w:rsid w:val="001F3246"/>
    <w:rsid w:val="001F342C"/>
    <w:rsid w:val="001F3DFF"/>
    <w:rsid w:val="001F4151"/>
    <w:rsid w:val="001F44D7"/>
    <w:rsid w:val="001F4CFF"/>
    <w:rsid w:val="001F4D16"/>
    <w:rsid w:val="001F523F"/>
    <w:rsid w:val="001F5328"/>
    <w:rsid w:val="001F541D"/>
    <w:rsid w:val="001F5C70"/>
    <w:rsid w:val="001F5D4F"/>
    <w:rsid w:val="001F6496"/>
    <w:rsid w:val="001F669C"/>
    <w:rsid w:val="001F6736"/>
    <w:rsid w:val="001F6B0E"/>
    <w:rsid w:val="001F6C7F"/>
    <w:rsid w:val="001F6EF6"/>
    <w:rsid w:val="001F6FE6"/>
    <w:rsid w:val="001F7C73"/>
    <w:rsid w:val="001F7CC4"/>
    <w:rsid w:val="002000D8"/>
    <w:rsid w:val="0020077B"/>
    <w:rsid w:val="00200C41"/>
    <w:rsid w:val="00201642"/>
    <w:rsid w:val="0020175C"/>
    <w:rsid w:val="00201D0F"/>
    <w:rsid w:val="00201DF4"/>
    <w:rsid w:val="00201EF9"/>
    <w:rsid w:val="00201FB4"/>
    <w:rsid w:val="00202B40"/>
    <w:rsid w:val="00202C86"/>
    <w:rsid w:val="00202D7B"/>
    <w:rsid w:val="00202E91"/>
    <w:rsid w:val="00202EF6"/>
    <w:rsid w:val="00203466"/>
    <w:rsid w:val="002036BF"/>
    <w:rsid w:val="0020391E"/>
    <w:rsid w:val="0020406C"/>
    <w:rsid w:val="00204CEB"/>
    <w:rsid w:val="00205483"/>
    <w:rsid w:val="00205680"/>
    <w:rsid w:val="0020595C"/>
    <w:rsid w:val="002061FF"/>
    <w:rsid w:val="00206575"/>
    <w:rsid w:val="0020687E"/>
    <w:rsid w:val="00206921"/>
    <w:rsid w:val="00206FF7"/>
    <w:rsid w:val="00207551"/>
    <w:rsid w:val="00207895"/>
    <w:rsid w:val="00207B07"/>
    <w:rsid w:val="00207B75"/>
    <w:rsid w:val="00207D7C"/>
    <w:rsid w:val="002102DA"/>
    <w:rsid w:val="0021030F"/>
    <w:rsid w:val="00210879"/>
    <w:rsid w:val="0021103F"/>
    <w:rsid w:val="0021147D"/>
    <w:rsid w:val="00211683"/>
    <w:rsid w:val="00211CA1"/>
    <w:rsid w:val="00211D1A"/>
    <w:rsid w:val="00212077"/>
    <w:rsid w:val="0021283D"/>
    <w:rsid w:val="00212A77"/>
    <w:rsid w:val="00213D12"/>
    <w:rsid w:val="00213FD1"/>
    <w:rsid w:val="002140B5"/>
    <w:rsid w:val="00214BA9"/>
    <w:rsid w:val="00214D72"/>
    <w:rsid w:val="002155A2"/>
    <w:rsid w:val="00215A90"/>
    <w:rsid w:val="00215B7D"/>
    <w:rsid w:val="00215BB9"/>
    <w:rsid w:val="00215DAC"/>
    <w:rsid w:val="00216279"/>
    <w:rsid w:val="00216D8A"/>
    <w:rsid w:val="0021735E"/>
    <w:rsid w:val="00217377"/>
    <w:rsid w:val="00217AB5"/>
    <w:rsid w:val="00217DDD"/>
    <w:rsid w:val="00217F78"/>
    <w:rsid w:val="002207BD"/>
    <w:rsid w:val="00220ACE"/>
    <w:rsid w:val="00220E98"/>
    <w:rsid w:val="002212D7"/>
    <w:rsid w:val="002215DB"/>
    <w:rsid w:val="00221AD7"/>
    <w:rsid w:val="00221C3B"/>
    <w:rsid w:val="0022217D"/>
    <w:rsid w:val="002222BE"/>
    <w:rsid w:val="002229B5"/>
    <w:rsid w:val="00222B5E"/>
    <w:rsid w:val="00222F35"/>
    <w:rsid w:val="00223741"/>
    <w:rsid w:val="00223BEC"/>
    <w:rsid w:val="0022412F"/>
    <w:rsid w:val="00224643"/>
    <w:rsid w:val="002248E1"/>
    <w:rsid w:val="002252A4"/>
    <w:rsid w:val="002253B3"/>
    <w:rsid w:val="0022556B"/>
    <w:rsid w:val="002258A8"/>
    <w:rsid w:val="00225D06"/>
    <w:rsid w:val="0022711C"/>
    <w:rsid w:val="002278DF"/>
    <w:rsid w:val="0023067A"/>
    <w:rsid w:val="0023107B"/>
    <w:rsid w:val="00231DC0"/>
    <w:rsid w:val="0023265D"/>
    <w:rsid w:val="00232680"/>
    <w:rsid w:val="002326C6"/>
    <w:rsid w:val="00232F8F"/>
    <w:rsid w:val="00233576"/>
    <w:rsid w:val="00234454"/>
    <w:rsid w:val="0023483F"/>
    <w:rsid w:val="00234A5B"/>
    <w:rsid w:val="00234E75"/>
    <w:rsid w:val="002351AE"/>
    <w:rsid w:val="00235A20"/>
    <w:rsid w:val="00235A51"/>
    <w:rsid w:val="00235DB5"/>
    <w:rsid w:val="002361DF"/>
    <w:rsid w:val="00236452"/>
    <w:rsid w:val="002372D7"/>
    <w:rsid w:val="002377E2"/>
    <w:rsid w:val="00237B05"/>
    <w:rsid w:val="00237DF0"/>
    <w:rsid w:val="00240253"/>
    <w:rsid w:val="00240E95"/>
    <w:rsid w:val="00241728"/>
    <w:rsid w:val="0024196C"/>
    <w:rsid w:val="00241992"/>
    <w:rsid w:val="00241ACD"/>
    <w:rsid w:val="00241D57"/>
    <w:rsid w:val="00241DEA"/>
    <w:rsid w:val="0024238C"/>
    <w:rsid w:val="0024245E"/>
    <w:rsid w:val="002426CE"/>
    <w:rsid w:val="002428E0"/>
    <w:rsid w:val="002434EE"/>
    <w:rsid w:val="0024372B"/>
    <w:rsid w:val="0024465A"/>
    <w:rsid w:val="00244ABB"/>
    <w:rsid w:val="0024522C"/>
    <w:rsid w:val="00245A0B"/>
    <w:rsid w:val="00245CFB"/>
    <w:rsid w:val="00245EEB"/>
    <w:rsid w:val="002460A8"/>
    <w:rsid w:val="00246165"/>
    <w:rsid w:val="00246219"/>
    <w:rsid w:val="002462C6"/>
    <w:rsid w:val="00246474"/>
    <w:rsid w:val="00246E6E"/>
    <w:rsid w:val="002474CA"/>
    <w:rsid w:val="00247D3F"/>
    <w:rsid w:val="00247E18"/>
    <w:rsid w:val="00247F5B"/>
    <w:rsid w:val="00250026"/>
    <w:rsid w:val="00250543"/>
    <w:rsid w:val="00250612"/>
    <w:rsid w:val="00250739"/>
    <w:rsid w:val="0025076C"/>
    <w:rsid w:val="00251038"/>
    <w:rsid w:val="00251268"/>
    <w:rsid w:val="0025136B"/>
    <w:rsid w:val="002515D6"/>
    <w:rsid w:val="0025160B"/>
    <w:rsid w:val="00251AB8"/>
    <w:rsid w:val="00251EC2"/>
    <w:rsid w:val="0025236F"/>
    <w:rsid w:val="00252A64"/>
    <w:rsid w:val="00252CAC"/>
    <w:rsid w:val="00252E0F"/>
    <w:rsid w:val="002532C8"/>
    <w:rsid w:val="00253462"/>
    <w:rsid w:val="002535C8"/>
    <w:rsid w:val="002538D0"/>
    <w:rsid w:val="00253A9E"/>
    <w:rsid w:val="00253BC2"/>
    <w:rsid w:val="00253CA4"/>
    <w:rsid w:val="00253E75"/>
    <w:rsid w:val="002546C0"/>
    <w:rsid w:val="00254981"/>
    <w:rsid w:val="002550C5"/>
    <w:rsid w:val="00255163"/>
    <w:rsid w:val="00255865"/>
    <w:rsid w:val="00255A0B"/>
    <w:rsid w:val="00256304"/>
    <w:rsid w:val="00256435"/>
    <w:rsid w:val="00256673"/>
    <w:rsid w:val="002568BE"/>
    <w:rsid w:val="00256AF5"/>
    <w:rsid w:val="00256E58"/>
    <w:rsid w:val="00257451"/>
    <w:rsid w:val="00257BE1"/>
    <w:rsid w:val="00257DD1"/>
    <w:rsid w:val="00257F13"/>
    <w:rsid w:val="0026000D"/>
    <w:rsid w:val="0026026E"/>
    <w:rsid w:val="00260768"/>
    <w:rsid w:val="00260A52"/>
    <w:rsid w:val="002611D5"/>
    <w:rsid w:val="0026163D"/>
    <w:rsid w:val="00261961"/>
    <w:rsid w:val="00262754"/>
    <w:rsid w:val="00262C7B"/>
    <w:rsid w:val="00262E2F"/>
    <w:rsid w:val="00262F01"/>
    <w:rsid w:val="00263037"/>
    <w:rsid w:val="002633B0"/>
    <w:rsid w:val="00263451"/>
    <w:rsid w:val="00263651"/>
    <w:rsid w:val="00263BED"/>
    <w:rsid w:val="00263E7D"/>
    <w:rsid w:val="0026469A"/>
    <w:rsid w:val="00264B6A"/>
    <w:rsid w:val="00264F81"/>
    <w:rsid w:val="00265111"/>
    <w:rsid w:val="002657C8"/>
    <w:rsid w:val="00266150"/>
    <w:rsid w:val="0026639A"/>
    <w:rsid w:val="0026652F"/>
    <w:rsid w:val="0026688A"/>
    <w:rsid w:val="00266D69"/>
    <w:rsid w:val="00266DDA"/>
    <w:rsid w:val="0026752E"/>
    <w:rsid w:val="00267A22"/>
    <w:rsid w:val="00267C26"/>
    <w:rsid w:val="00270918"/>
    <w:rsid w:val="00271654"/>
    <w:rsid w:val="00271D42"/>
    <w:rsid w:val="00271D68"/>
    <w:rsid w:val="00272044"/>
    <w:rsid w:val="00272309"/>
    <w:rsid w:val="00272C18"/>
    <w:rsid w:val="00273590"/>
    <w:rsid w:val="002737A3"/>
    <w:rsid w:val="002739C2"/>
    <w:rsid w:val="00273A18"/>
    <w:rsid w:val="00273DD2"/>
    <w:rsid w:val="00273E04"/>
    <w:rsid w:val="00273E0E"/>
    <w:rsid w:val="0027471E"/>
    <w:rsid w:val="00274805"/>
    <w:rsid w:val="00274E3B"/>
    <w:rsid w:val="00275190"/>
    <w:rsid w:val="00275534"/>
    <w:rsid w:val="00275B32"/>
    <w:rsid w:val="002760A6"/>
    <w:rsid w:val="002765D8"/>
    <w:rsid w:val="00276789"/>
    <w:rsid w:val="00276BAE"/>
    <w:rsid w:val="00277286"/>
    <w:rsid w:val="0027732D"/>
    <w:rsid w:val="002774D3"/>
    <w:rsid w:val="0027754C"/>
    <w:rsid w:val="002776D8"/>
    <w:rsid w:val="0027787E"/>
    <w:rsid w:val="00277EA4"/>
    <w:rsid w:val="00277F84"/>
    <w:rsid w:val="00277FBF"/>
    <w:rsid w:val="00280381"/>
    <w:rsid w:val="002804B4"/>
    <w:rsid w:val="0028072D"/>
    <w:rsid w:val="00280C06"/>
    <w:rsid w:val="00280DFF"/>
    <w:rsid w:val="00280F56"/>
    <w:rsid w:val="00280F61"/>
    <w:rsid w:val="002816E7"/>
    <w:rsid w:val="002819D4"/>
    <w:rsid w:val="002828A8"/>
    <w:rsid w:val="0028308D"/>
    <w:rsid w:val="002833EA"/>
    <w:rsid w:val="00283676"/>
    <w:rsid w:val="00283B58"/>
    <w:rsid w:val="00284556"/>
    <w:rsid w:val="0028465C"/>
    <w:rsid w:val="00284AAA"/>
    <w:rsid w:val="00284D47"/>
    <w:rsid w:val="00285466"/>
    <w:rsid w:val="0028597F"/>
    <w:rsid w:val="00285DF2"/>
    <w:rsid w:val="002865A8"/>
    <w:rsid w:val="002868A4"/>
    <w:rsid w:val="00286CEE"/>
    <w:rsid w:val="002875D6"/>
    <w:rsid w:val="002877AA"/>
    <w:rsid w:val="002901B6"/>
    <w:rsid w:val="00290A2F"/>
    <w:rsid w:val="00291622"/>
    <w:rsid w:val="002917E1"/>
    <w:rsid w:val="0029188E"/>
    <w:rsid w:val="002919CE"/>
    <w:rsid w:val="00291B75"/>
    <w:rsid w:val="00292019"/>
    <w:rsid w:val="00292A3C"/>
    <w:rsid w:val="00292C55"/>
    <w:rsid w:val="0029302A"/>
    <w:rsid w:val="00293112"/>
    <w:rsid w:val="00293A0A"/>
    <w:rsid w:val="00293AEE"/>
    <w:rsid w:val="00293F72"/>
    <w:rsid w:val="00294132"/>
    <w:rsid w:val="0029431F"/>
    <w:rsid w:val="0029506B"/>
    <w:rsid w:val="002952C9"/>
    <w:rsid w:val="002952F0"/>
    <w:rsid w:val="00295474"/>
    <w:rsid w:val="002956CD"/>
    <w:rsid w:val="00295BB5"/>
    <w:rsid w:val="00295F19"/>
    <w:rsid w:val="00296115"/>
    <w:rsid w:val="00296710"/>
    <w:rsid w:val="00297531"/>
    <w:rsid w:val="0029773F"/>
    <w:rsid w:val="00297845"/>
    <w:rsid w:val="00297BF0"/>
    <w:rsid w:val="00297EFB"/>
    <w:rsid w:val="002A0278"/>
    <w:rsid w:val="002A02A5"/>
    <w:rsid w:val="002A0848"/>
    <w:rsid w:val="002A0AEF"/>
    <w:rsid w:val="002A130E"/>
    <w:rsid w:val="002A142F"/>
    <w:rsid w:val="002A2308"/>
    <w:rsid w:val="002A2337"/>
    <w:rsid w:val="002A2390"/>
    <w:rsid w:val="002A3348"/>
    <w:rsid w:val="002A3385"/>
    <w:rsid w:val="002A34FB"/>
    <w:rsid w:val="002A3AA3"/>
    <w:rsid w:val="002A417B"/>
    <w:rsid w:val="002A4423"/>
    <w:rsid w:val="002A4C24"/>
    <w:rsid w:val="002A54C0"/>
    <w:rsid w:val="002A5D16"/>
    <w:rsid w:val="002A5DD9"/>
    <w:rsid w:val="002A5E18"/>
    <w:rsid w:val="002A6DBB"/>
    <w:rsid w:val="002A7437"/>
    <w:rsid w:val="002A7A39"/>
    <w:rsid w:val="002B038A"/>
    <w:rsid w:val="002B0711"/>
    <w:rsid w:val="002B1001"/>
    <w:rsid w:val="002B101F"/>
    <w:rsid w:val="002B13B4"/>
    <w:rsid w:val="002B155B"/>
    <w:rsid w:val="002B1647"/>
    <w:rsid w:val="002B196A"/>
    <w:rsid w:val="002B20F7"/>
    <w:rsid w:val="002B36F1"/>
    <w:rsid w:val="002B37D2"/>
    <w:rsid w:val="002B38A9"/>
    <w:rsid w:val="002B3955"/>
    <w:rsid w:val="002B3AE8"/>
    <w:rsid w:val="002B3D5E"/>
    <w:rsid w:val="002B3E56"/>
    <w:rsid w:val="002B3ECC"/>
    <w:rsid w:val="002B44DE"/>
    <w:rsid w:val="002B4713"/>
    <w:rsid w:val="002B471A"/>
    <w:rsid w:val="002B4B40"/>
    <w:rsid w:val="002B4DF3"/>
    <w:rsid w:val="002B4F92"/>
    <w:rsid w:val="002B56D0"/>
    <w:rsid w:val="002B5CA3"/>
    <w:rsid w:val="002B6299"/>
    <w:rsid w:val="002B67A7"/>
    <w:rsid w:val="002B6952"/>
    <w:rsid w:val="002B75AA"/>
    <w:rsid w:val="002C01BF"/>
    <w:rsid w:val="002C0494"/>
    <w:rsid w:val="002C060E"/>
    <w:rsid w:val="002C08A1"/>
    <w:rsid w:val="002C0D36"/>
    <w:rsid w:val="002C1BC6"/>
    <w:rsid w:val="002C1E04"/>
    <w:rsid w:val="002C23C8"/>
    <w:rsid w:val="002C2DBC"/>
    <w:rsid w:val="002C35E5"/>
    <w:rsid w:val="002C3ADE"/>
    <w:rsid w:val="002C3D55"/>
    <w:rsid w:val="002C3D65"/>
    <w:rsid w:val="002C4497"/>
    <w:rsid w:val="002C4663"/>
    <w:rsid w:val="002C47A6"/>
    <w:rsid w:val="002C4EDE"/>
    <w:rsid w:val="002C506A"/>
    <w:rsid w:val="002C5988"/>
    <w:rsid w:val="002C5BA4"/>
    <w:rsid w:val="002C6814"/>
    <w:rsid w:val="002C751F"/>
    <w:rsid w:val="002D03D2"/>
    <w:rsid w:val="002D064F"/>
    <w:rsid w:val="002D27BF"/>
    <w:rsid w:val="002D27F2"/>
    <w:rsid w:val="002D2FA6"/>
    <w:rsid w:val="002D396E"/>
    <w:rsid w:val="002D3E78"/>
    <w:rsid w:val="002D4504"/>
    <w:rsid w:val="002D4700"/>
    <w:rsid w:val="002D473A"/>
    <w:rsid w:val="002D49F3"/>
    <w:rsid w:val="002D54E9"/>
    <w:rsid w:val="002D56C9"/>
    <w:rsid w:val="002D591F"/>
    <w:rsid w:val="002D5E0C"/>
    <w:rsid w:val="002D6071"/>
    <w:rsid w:val="002D736B"/>
    <w:rsid w:val="002D7797"/>
    <w:rsid w:val="002D78CC"/>
    <w:rsid w:val="002D7C01"/>
    <w:rsid w:val="002E02F2"/>
    <w:rsid w:val="002E048B"/>
    <w:rsid w:val="002E0652"/>
    <w:rsid w:val="002E147B"/>
    <w:rsid w:val="002E1688"/>
    <w:rsid w:val="002E1A7F"/>
    <w:rsid w:val="002E1BC4"/>
    <w:rsid w:val="002E23F6"/>
    <w:rsid w:val="002E28C5"/>
    <w:rsid w:val="002E2AA9"/>
    <w:rsid w:val="002E32F9"/>
    <w:rsid w:val="002E33A5"/>
    <w:rsid w:val="002E33D3"/>
    <w:rsid w:val="002E35D7"/>
    <w:rsid w:val="002E39A3"/>
    <w:rsid w:val="002E44EA"/>
    <w:rsid w:val="002E45C3"/>
    <w:rsid w:val="002E577D"/>
    <w:rsid w:val="002E5ACA"/>
    <w:rsid w:val="002E5CFB"/>
    <w:rsid w:val="002E5DA6"/>
    <w:rsid w:val="002E6098"/>
    <w:rsid w:val="002E67C0"/>
    <w:rsid w:val="002E6828"/>
    <w:rsid w:val="002E68DF"/>
    <w:rsid w:val="002E7531"/>
    <w:rsid w:val="002E7885"/>
    <w:rsid w:val="002E78B8"/>
    <w:rsid w:val="002F0111"/>
    <w:rsid w:val="002F03B5"/>
    <w:rsid w:val="002F06B4"/>
    <w:rsid w:val="002F0BED"/>
    <w:rsid w:val="002F0D67"/>
    <w:rsid w:val="002F165B"/>
    <w:rsid w:val="002F1A11"/>
    <w:rsid w:val="002F206B"/>
    <w:rsid w:val="002F245F"/>
    <w:rsid w:val="002F31D6"/>
    <w:rsid w:val="002F31DF"/>
    <w:rsid w:val="002F3497"/>
    <w:rsid w:val="002F363A"/>
    <w:rsid w:val="002F3E13"/>
    <w:rsid w:val="002F4479"/>
    <w:rsid w:val="002F49F7"/>
    <w:rsid w:val="002F4AF3"/>
    <w:rsid w:val="002F4CAA"/>
    <w:rsid w:val="002F4CE5"/>
    <w:rsid w:val="002F5374"/>
    <w:rsid w:val="002F566D"/>
    <w:rsid w:val="002F567B"/>
    <w:rsid w:val="002F6416"/>
    <w:rsid w:val="002F69E4"/>
    <w:rsid w:val="002F7039"/>
    <w:rsid w:val="002F738E"/>
    <w:rsid w:val="002F75F4"/>
    <w:rsid w:val="002F7A09"/>
    <w:rsid w:val="002F7CF2"/>
    <w:rsid w:val="002F7D2C"/>
    <w:rsid w:val="003003AF"/>
    <w:rsid w:val="00300525"/>
    <w:rsid w:val="00301122"/>
    <w:rsid w:val="00301463"/>
    <w:rsid w:val="00301A76"/>
    <w:rsid w:val="00301DD7"/>
    <w:rsid w:val="0030213D"/>
    <w:rsid w:val="0030235A"/>
    <w:rsid w:val="00302625"/>
    <w:rsid w:val="00302812"/>
    <w:rsid w:val="00302E44"/>
    <w:rsid w:val="00302EAC"/>
    <w:rsid w:val="00303966"/>
    <w:rsid w:val="00303D5C"/>
    <w:rsid w:val="00303E8E"/>
    <w:rsid w:val="00303FB8"/>
    <w:rsid w:val="003045C2"/>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6B0"/>
    <w:rsid w:val="00312BC4"/>
    <w:rsid w:val="00313589"/>
    <w:rsid w:val="00313592"/>
    <w:rsid w:val="003141C6"/>
    <w:rsid w:val="00314913"/>
    <w:rsid w:val="00314B3E"/>
    <w:rsid w:val="0031534D"/>
    <w:rsid w:val="00315BFB"/>
    <w:rsid w:val="00316523"/>
    <w:rsid w:val="0031654B"/>
    <w:rsid w:val="003165D6"/>
    <w:rsid w:val="00316C66"/>
    <w:rsid w:val="00317771"/>
    <w:rsid w:val="00317A19"/>
    <w:rsid w:val="00317DBD"/>
    <w:rsid w:val="003204D5"/>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4BA8"/>
    <w:rsid w:val="003250D7"/>
    <w:rsid w:val="00325425"/>
    <w:rsid w:val="0032610D"/>
    <w:rsid w:val="003261AF"/>
    <w:rsid w:val="003265AF"/>
    <w:rsid w:val="003265EF"/>
    <w:rsid w:val="003267FD"/>
    <w:rsid w:val="00326D4A"/>
    <w:rsid w:val="00326F58"/>
    <w:rsid w:val="00327776"/>
    <w:rsid w:val="003303F9"/>
    <w:rsid w:val="0033067C"/>
    <w:rsid w:val="003307A1"/>
    <w:rsid w:val="0033082A"/>
    <w:rsid w:val="00330DB5"/>
    <w:rsid w:val="00330E50"/>
    <w:rsid w:val="00330F36"/>
    <w:rsid w:val="00331026"/>
    <w:rsid w:val="00331227"/>
    <w:rsid w:val="00331277"/>
    <w:rsid w:val="0033159B"/>
    <w:rsid w:val="00331697"/>
    <w:rsid w:val="00331973"/>
    <w:rsid w:val="00331BFB"/>
    <w:rsid w:val="003324A8"/>
    <w:rsid w:val="0033258A"/>
    <w:rsid w:val="00332A56"/>
    <w:rsid w:val="00332B93"/>
    <w:rsid w:val="00333C90"/>
    <w:rsid w:val="00333F4E"/>
    <w:rsid w:val="003342E5"/>
    <w:rsid w:val="0033444E"/>
    <w:rsid w:val="00334F26"/>
    <w:rsid w:val="003353F2"/>
    <w:rsid w:val="003354E0"/>
    <w:rsid w:val="00335633"/>
    <w:rsid w:val="00335F4A"/>
    <w:rsid w:val="00336176"/>
    <w:rsid w:val="00337049"/>
    <w:rsid w:val="00337DB8"/>
    <w:rsid w:val="003401C9"/>
    <w:rsid w:val="00340257"/>
    <w:rsid w:val="00340869"/>
    <w:rsid w:val="00340A00"/>
    <w:rsid w:val="003410BC"/>
    <w:rsid w:val="003414F9"/>
    <w:rsid w:val="003416C6"/>
    <w:rsid w:val="00341930"/>
    <w:rsid w:val="003419CA"/>
    <w:rsid w:val="00341CE1"/>
    <w:rsid w:val="00341EA4"/>
    <w:rsid w:val="00341F29"/>
    <w:rsid w:val="003429C0"/>
    <w:rsid w:val="00342FDF"/>
    <w:rsid w:val="00343621"/>
    <w:rsid w:val="00343AFB"/>
    <w:rsid w:val="00344C2B"/>
    <w:rsid w:val="00344CA2"/>
    <w:rsid w:val="00344ED4"/>
    <w:rsid w:val="00344F6D"/>
    <w:rsid w:val="0034538F"/>
    <w:rsid w:val="0034654A"/>
    <w:rsid w:val="00346569"/>
    <w:rsid w:val="00346698"/>
    <w:rsid w:val="0034672E"/>
    <w:rsid w:val="00346CC5"/>
    <w:rsid w:val="003477B9"/>
    <w:rsid w:val="003477C3"/>
    <w:rsid w:val="00347AB8"/>
    <w:rsid w:val="00347BB9"/>
    <w:rsid w:val="00347EA4"/>
    <w:rsid w:val="00350249"/>
    <w:rsid w:val="0035064B"/>
    <w:rsid w:val="003507F8"/>
    <w:rsid w:val="00351B8B"/>
    <w:rsid w:val="00352099"/>
    <w:rsid w:val="0035213E"/>
    <w:rsid w:val="00352A5F"/>
    <w:rsid w:val="00352E16"/>
    <w:rsid w:val="00353487"/>
    <w:rsid w:val="003539B2"/>
    <w:rsid w:val="00354AEC"/>
    <w:rsid w:val="00354D68"/>
    <w:rsid w:val="00354E1A"/>
    <w:rsid w:val="00355583"/>
    <w:rsid w:val="0035559F"/>
    <w:rsid w:val="00355B90"/>
    <w:rsid w:val="00355DFB"/>
    <w:rsid w:val="00355FB8"/>
    <w:rsid w:val="003560C9"/>
    <w:rsid w:val="00357371"/>
    <w:rsid w:val="00357632"/>
    <w:rsid w:val="003576C4"/>
    <w:rsid w:val="00357E52"/>
    <w:rsid w:val="00360353"/>
    <w:rsid w:val="00360807"/>
    <w:rsid w:val="00360918"/>
    <w:rsid w:val="00360C44"/>
    <w:rsid w:val="003611FF"/>
    <w:rsid w:val="00361836"/>
    <w:rsid w:val="00361883"/>
    <w:rsid w:val="00361AFD"/>
    <w:rsid w:val="00361BE0"/>
    <w:rsid w:val="00361D53"/>
    <w:rsid w:val="0036205D"/>
    <w:rsid w:val="00362240"/>
    <w:rsid w:val="003622EB"/>
    <w:rsid w:val="003623A5"/>
    <w:rsid w:val="00362D78"/>
    <w:rsid w:val="00363065"/>
    <w:rsid w:val="00363474"/>
    <w:rsid w:val="00363728"/>
    <w:rsid w:val="00363C80"/>
    <w:rsid w:val="00363CE6"/>
    <w:rsid w:val="0036401C"/>
    <w:rsid w:val="00364022"/>
    <w:rsid w:val="003643C2"/>
    <w:rsid w:val="0036458E"/>
    <w:rsid w:val="003651AA"/>
    <w:rsid w:val="00365C49"/>
    <w:rsid w:val="00365E16"/>
    <w:rsid w:val="00365EF5"/>
    <w:rsid w:val="00366978"/>
    <w:rsid w:val="00366FCD"/>
    <w:rsid w:val="003670C9"/>
    <w:rsid w:val="003675F4"/>
    <w:rsid w:val="00370239"/>
    <w:rsid w:val="003707EF"/>
    <w:rsid w:val="003708F1"/>
    <w:rsid w:val="00371544"/>
    <w:rsid w:val="003719F8"/>
    <w:rsid w:val="00371F74"/>
    <w:rsid w:val="00371FFC"/>
    <w:rsid w:val="0037223F"/>
    <w:rsid w:val="0037269E"/>
    <w:rsid w:val="003728D7"/>
    <w:rsid w:val="00372E3B"/>
    <w:rsid w:val="00373340"/>
    <w:rsid w:val="0037355F"/>
    <w:rsid w:val="00373AA9"/>
    <w:rsid w:val="00373C94"/>
    <w:rsid w:val="00373CC1"/>
    <w:rsid w:val="00373FF3"/>
    <w:rsid w:val="003741C2"/>
    <w:rsid w:val="00374264"/>
    <w:rsid w:val="00374637"/>
    <w:rsid w:val="003748AC"/>
    <w:rsid w:val="003749BE"/>
    <w:rsid w:val="00375064"/>
    <w:rsid w:val="00375546"/>
    <w:rsid w:val="00375893"/>
    <w:rsid w:val="0037592F"/>
    <w:rsid w:val="003761A1"/>
    <w:rsid w:val="0037644B"/>
    <w:rsid w:val="003765AF"/>
    <w:rsid w:val="0037673C"/>
    <w:rsid w:val="0037686A"/>
    <w:rsid w:val="00376D7C"/>
    <w:rsid w:val="00376F1D"/>
    <w:rsid w:val="0037700B"/>
    <w:rsid w:val="0037709F"/>
    <w:rsid w:val="00377FB9"/>
    <w:rsid w:val="003800E9"/>
    <w:rsid w:val="003805A2"/>
    <w:rsid w:val="00380D61"/>
    <w:rsid w:val="00381C36"/>
    <w:rsid w:val="00382119"/>
    <w:rsid w:val="0038219A"/>
    <w:rsid w:val="00382431"/>
    <w:rsid w:val="0038267B"/>
    <w:rsid w:val="00382AC9"/>
    <w:rsid w:val="00382E70"/>
    <w:rsid w:val="0038302C"/>
    <w:rsid w:val="00383385"/>
    <w:rsid w:val="0038348B"/>
    <w:rsid w:val="003835B1"/>
    <w:rsid w:val="00383659"/>
    <w:rsid w:val="00383A03"/>
    <w:rsid w:val="00383ECF"/>
    <w:rsid w:val="003846BC"/>
    <w:rsid w:val="003847FD"/>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0BDA"/>
    <w:rsid w:val="00391172"/>
    <w:rsid w:val="003914AC"/>
    <w:rsid w:val="00391CEF"/>
    <w:rsid w:val="00391D06"/>
    <w:rsid w:val="00391EEF"/>
    <w:rsid w:val="003923F0"/>
    <w:rsid w:val="00392588"/>
    <w:rsid w:val="0039266D"/>
    <w:rsid w:val="00392898"/>
    <w:rsid w:val="00392FF4"/>
    <w:rsid w:val="003934EC"/>
    <w:rsid w:val="00393DDB"/>
    <w:rsid w:val="003943A0"/>
    <w:rsid w:val="00394709"/>
    <w:rsid w:val="00394850"/>
    <w:rsid w:val="00394F2F"/>
    <w:rsid w:val="0039505B"/>
    <w:rsid w:val="00395657"/>
    <w:rsid w:val="003957B6"/>
    <w:rsid w:val="0039586F"/>
    <w:rsid w:val="0039627F"/>
    <w:rsid w:val="003964C5"/>
    <w:rsid w:val="003967DA"/>
    <w:rsid w:val="003971D3"/>
    <w:rsid w:val="0039758C"/>
    <w:rsid w:val="003975FE"/>
    <w:rsid w:val="0039775B"/>
    <w:rsid w:val="003979EA"/>
    <w:rsid w:val="00397A9E"/>
    <w:rsid w:val="00397CAE"/>
    <w:rsid w:val="00397E33"/>
    <w:rsid w:val="003A0065"/>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4163"/>
    <w:rsid w:val="003A5228"/>
    <w:rsid w:val="003A5312"/>
    <w:rsid w:val="003A58AF"/>
    <w:rsid w:val="003A595E"/>
    <w:rsid w:val="003A5F34"/>
    <w:rsid w:val="003A6085"/>
    <w:rsid w:val="003A615D"/>
    <w:rsid w:val="003A62D0"/>
    <w:rsid w:val="003A62E6"/>
    <w:rsid w:val="003A669F"/>
    <w:rsid w:val="003A685E"/>
    <w:rsid w:val="003A6A71"/>
    <w:rsid w:val="003A6D6F"/>
    <w:rsid w:val="003A6DFC"/>
    <w:rsid w:val="003A700C"/>
    <w:rsid w:val="003A7037"/>
    <w:rsid w:val="003A7403"/>
    <w:rsid w:val="003A7414"/>
    <w:rsid w:val="003A798B"/>
    <w:rsid w:val="003B00FE"/>
    <w:rsid w:val="003B0C65"/>
    <w:rsid w:val="003B0DCF"/>
    <w:rsid w:val="003B0FB7"/>
    <w:rsid w:val="003B151A"/>
    <w:rsid w:val="003B17E5"/>
    <w:rsid w:val="003B19E1"/>
    <w:rsid w:val="003B1AB0"/>
    <w:rsid w:val="003B1D59"/>
    <w:rsid w:val="003B1FE7"/>
    <w:rsid w:val="003B2336"/>
    <w:rsid w:val="003B23E5"/>
    <w:rsid w:val="003B25C4"/>
    <w:rsid w:val="003B28CE"/>
    <w:rsid w:val="003B2D32"/>
    <w:rsid w:val="003B2D5A"/>
    <w:rsid w:val="003B3006"/>
    <w:rsid w:val="003B3A3A"/>
    <w:rsid w:val="003B3B6D"/>
    <w:rsid w:val="003B40C6"/>
    <w:rsid w:val="003B42C7"/>
    <w:rsid w:val="003B4301"/>
    <w:rsid w:val="003B4803"/>
    <w:rsid w:val="003B49A9"/>
    <w:rsid w:val="003B4ACF"/>
    <w:rsid w:val="003B4DF4"/>
    <w:rsid w:val="003B52D4"/>
    <w:rsid w:val="003B5EFF"/>
    <w:rsid w:val="003B677A"/>
    <w:rsid w:val="003B6782"/>
    <w:rsid w:val="003B6925"/>
    <w:rsid w:val="003B6AAF"/>
    <w:rsid w:val="003B6C74"/>
    <w:rsid w:val="003B7072"/>
    <w:rsid w:val="003B74DC"/>
    <w:rsid w:val="003B7523"/>
    <w:rsid w:val="003C01D5"/>
    <w:rsid w:val="003C0762"/>
    <w:rsid w:val="003C095F"/>
    <w:rsid w:val="003C0A14"/>
    <w:rsid w:val="003C0F02"/>
    <w:rsid w:val="003C10C3"/>
    <w:rsid w:val="003C188D"/>
    <w:rsid w:val="003C18C7"/>
    <w:rsid w:val="003C1C67"/>
    <w:rsid w:val="003C2276"/>
    <w:rsid w:val="003C257F"/>
    <w:rsid w:val="003C2794"/>
    <w:rsid w:val="003C28EE"/>
    <w:rsid w:val="003C2904"/>
    <w:rsid w:val="003C3189"/>
    <w:rsid w:val="003C31DA"/>
    <w:rsid w:val="003C3A5E"/>
    <w:rsid w:val="003C4CE8"/>
    <w:rsid w:val="003C4E08"/>
    <w:rsid w:val="003C51E4"/>
    <w:rsid w:val="003C5245"/>
    <w:rsid w:val="003C586B"/>
    <w:rsid w:val="003C5F98"/>
    <w:rsid w:val="003C74E7"/>
    <w:rsid w:val="003C7DC8"/>
    <w:rsid w:val="003C7FD4"/>
    <w:rsid w:val="003D092A"/>
    <w:rsid w:val="003D0DFA"/>
    <w:rsid w:val="003D0E71"/>
    <w:rsid w:val="003D2343"/>
    <w:rsid w:val="003D254C"/>
    <w:rsid w:val="003D2723"/>
    <w:rsid w:val="003D2E62"/>
    <w:rsid w:val="003D351A"/>
    <w:rsid w:val="003D3715"/>
    <w:rsid w:val="003D37AD"/>
    <w:rsid w:val="003D37EA"/>
    <w:rsid w:val="003D3DBE"/>
    <w:rsid w:val="003D3DEF"/>
    <w:rsid w:val="003D42D5"/>
    <w:rsid w:val="003D47F1"/>
    <w:rsid w:val="003D508C"/>
    <w:rsid w:val="003D5680"/>
    <w:rsid w:val="003D5815"/>
    <w:rsid w:val="003D5B80"/>
    <w:rsid w:val="003D5FFB"/>
    <w:rsid w:val="003D6B81"/>
    <w:rsid w:val="003D6CEF"/>
    <w:rsid w:val="003D6F40"/>
    <w:rsid w:val="003D7CFC"/>
    <w:rsid w:val="003E010E"/>
    <w:rsid w:val="003E077C"/>
    <w:rsid w:val="003E082D"/>
    <w:rsid w:val="003E16ED"/>
    <w:rsid w:val="003E1D9E"/>
    <w:rsid w:val="003E2096"/>
    <w:rsid w:val="003E2278"/>
    <w:rsid w:val="003E2290"/>
    <w:rsid w:val="003E24C7"/>
    <w:rsid w:val="003E2530"/>
    <w:rsid w:val="003E312C"/>
    <w:rsid w:val="003E3137"/>
    <w:rsid w:val="003E3B8E"/>
    <w:rsid w:val="003E3C2B"/>
    <w:rsid w:val="003E3F04"/>
    <w:rsid w:val="003E4E57"/>
    <w:rsid w:val="003E5773"/>
    <w:rsid w:val="003E5DFD"/>
    <w:rsid w:val="003E6148"/>
    <w:rsid w:val="003E650E"/>
    <w:rsid w:val="003E6651"/>
    <w:rsid w:val="003E7E07"/>
    <w:rsid w:val="003F028E"/>
    <w:rsid w:val="003F0331"/>
    <w:rsid w:val="003F04E9"/>
    <w:rsid w:val="003F0FFF"/>
    <w:rsid w:val="003F1151"/>
    <w:rsid w:val="003F15EB"/>
    <w:rsid w:val="003F1734"/>
    <w:rsid w:val="003F1E31"/>
    <w:rsid w:val="003F1E63"/>
    <w:rsid w:val="003F2056"/>
    <w:rsid w:val="003F276F"/>
    <w:rsid w:val="003F2E46"/>
    <w:rsid w:val="003F3315"/>
    <w:rsid w:val="003F3330"/>
    <w:rsid w:val="003F38C4"/>
    <w:rsid w:val="003F40FA"/>
    <w:rsid w:val="003F411D"/>
    <w:rsid w:val="003F43A8"/>
    <w:rsid w:val="003F46F1"/>
    <w:rsid w:val="003F49DC"/>
    <w:rsid w:val="003F4AC9"/>
    <w:rsid w:val="003F4B82"/>
    <w:rsid w:val="003F5033"/>
    <w:rsid w:val="003F55C7"/>
    <w:rsid w:val="003F5AC6"/>
    <w:rsid w:val="003F5E55"/>
    <w:rsid w:val="003F6574"/>
    <w:rsid w:val="003F6C79"/>
    <w:rsid w:val="003F74E6"/>
    <w:rsid w:val="003F751E"/>
    <w:rsid w:val="003F7A3F"/>
    <w:rsid w:val="003F7AA9"/>
    <w:rsid w:val="003F7B16"/>
    <w:rsid w:val="003F7DBD"/>
    <w:rsid w:val="0040006C"/>
    <w:rsid w:val="004000EC"/>
    <w:rsid w:val="00400BF7"/>
    <w:rsid w:val="00400CBA"/>
    <w:rsid w:val="00401ED6"/>
    <w:rsid w:val="00401F95"/>
    <w:rsid w:val="00401FFD"/>
    <w:rsid w:val="004020B0"/>
    <w:rsid w:val="004026BF"/>
    <w:rsid w:val="00402753"/>
    <w:rsid w:val="004037DA"/>
    <w:rsid w:val="0040414A"/>
    <w:rsid w:val="0040485D"/>
    <w:rsid w:val="004049A6"/>
    <w:rsid w:val="00404A9E"/>
    <w:rsid w:val="00404D9A"/>
    <w:rsid w:val="00405222"/>
    <w:rsid w:val="0040546C"/>
    <w:rsid w:val="00405875"/>
    <w:rsid w:val="00405A0E"/>
    <w:rsid w:val="00405A30"/>
    <w:rsid w:val="00405CF1"/>
    <w:rsid w:val="00406089"/>
    <w:rsid w:val="00406574"/>
    <w:rsid w:val="00406C03"/>
    <w:rsid w:val="00406F37"/>
    <w:rsid w:val="00406F99"/>
    <w:rsid w:val="00406FE5"/>
    <w:rsid w:val="004073D9"/>
    <w:rsid w:val="004075C7"/>
    <w:rsid w:val="00407802"/>
    <w:rsid w:val="00407C7A"/>
    <w:rsid w:val="0041031A"/>
    <w:rsid w:val="004111E7"/>
    <w:rsid w:val="00411563"/>
    <w:rsid w:val="00411FD3"/>
    <w:rsid w:val="00412319"/>
    <w:rsid w:val="004126A4"/>
    <w:rsid w:val="004127B0"/>
    <w:rsid w:val="004127F6"/>
    <w:rsid w:val="00412943"/>
    <w:rsid w:val="004129A6"/>
    <w:rsid w:val="00412B53"/>
    <w:rsid w:val="004130AE"/>
    <w:rsid w:val="004134D4"/>
    <w:rsid w:val="00413ABA"/>
    <w:rsid w:val="00413C28"/>
    <w:rsid w:val="00413E52"/>
    <w:rsid w:val="004141DE"/>
    <w:rsid w:val="004146DA"/>
    <w:rsid w:val="0041564F"/>
    <w:rsid w:val="00415801"/>
    <w:rsid w:val="00415988"/>
    <w:rsid w:val="00415ED0"/>
    <w:rsid w:val="0041605D"/>
    <w:rsid w:val="00416283"/>
    <w:rsid w:val="00416356"/>
    <w:rsid w:val="004168BB"/>
    <w:rsid w:val="0041698D"/>
    <w:rsid w:val="00416CDA"/>
    <w:rsid w:val="00416FD6"/>
    <w:rsid w:val="00417054"/>
    <w:rsid w:val="0041733C"/>
    <w:rsid w:val="004176DC"/>
    <w:rsid w:val="00417C23"/>
    <w:rsid w:val="00420003"/>
    <w:rsid w:val="00420504"/>
    <w:rsid w:val="00420697"/>
    <w:rsid w:val="004206ED"/>
    <w:rsid w:val="00420CBF"/>
    <w:rsid w:val="00420F75"/>
    <w:rsid w:val="0042194C"/>
    <w:rsid w:val="00421C23"/>
    <w:rsid w:val="0042263B"/>
    <w:rsid w:val="00422D8E"/>
    <w:rsid w:val="004233FA"/>
    <w:rsid w:val="0042344E"/>
    <w:rsid w:val="00423A23"/>
    <w:rsid w:val="00424408"/>
    <w:rsid w:val="0042480D"/>
    <w:rsid w:val="00424D1E"/>
    <w:rsid w:val="0042528B"/>
    <w:rsid w:val="00425394"/>
    <w:rsid w:val="00425522"/>
    <w:rsid w:val="004258A6"/>
    <w:rsid w:val="0042596D"/>
    <w:rsid w:val="004259F7"/>
    <w:rsid w:val="004262E2"/>
    <w:rsid w:val="00426370"/>
    <w:rsid w:val="004268E5"/>
    <w:rsid w:val="004269C7"/>
    <w:rsid w:val="00426A66"/>
    <w:rsid w:val="00426D62"/>
    <w:rsid w:val="004274A9"/>
    <w:rsid w:val="00427707"/>
    <w:rsid w:val="00427D43"/>
    <w:rsid w:val="00427F8D"/>
    <w:rsid w:val="0043021F"/>
    <w:rsid w:val="004308D8"/>
    <w:rsid w:val="00430BE2"/>
    <w:rsid w:val="00430E6C"/>
    <w:rsid w:val="00430F16"/>
    <w:rsid w:val="00430F75"/>
    <w:rsid w:val="00430F89"/>
    <w:rsid w:val="00431394"/>
    <w:rsid w:val="004314F3"/>
    <w:rsid w:val="00432304"/>
    <w:rsid w:val="00432D24"/>
    <w:rsid w:val="00433337"/>
    <w:rsid w:val="0043349C"/>
    <w:rsid w:val="00433525"/>
    <w:rsid w:val="00433598"/>
    <w:rsid w:val="00433844"/>
    <w:rsid w:val="00433866"/>
    <w:rsid w:val="00433CE8"/>
    <w:rsid w:val="00433E71"/>
    <w:rsid w:val="00433F5C"/>
    <w:rsid w:val="0043458A"/>
    <w:rsid w:val="004351BC"/>
    <w:rsid w:val="00435379"/>
    <w:rsid w:val="004359CF"/>
    <w:rsid w:val="00435DA2"/>
    <w:rsid w:val="00435F89"/>
    <w:rsid w:val="004361E5"/>
    <w:rsid w:val="00436253"/>
    <w:rsid w:val="00436444"/>
    <w:rsid w:val="004368C2"/>
    <w:rsid w:val="00436989"/>
    <w:rsid w:val="00436EF3"/>
    <w:rsid w:val="004374AC"/>
    <w:rsid w:val="004377F9"/>
    <w:rsid w:val="00437D40"/>
    <w:rsid w:val="00441B93"/>
    <w:rsid w:val="00441C9C"/>
    <w:rsid w:val="00441DA1"/>
    <w:rsid w:val="0044247A"/>
    <w:rsid w:val="0044257C"/>
    <w:rsid w:val="0044291A"/>
    <w:rsid w:val="00442E3C"/>
    <w:rsid w:val="0044319F"/>
    <w:rsid w:val="0044326A"/>
    <w:rsid w:val="00443819"/>
    <w:rsid w:val="004440A3"/>
    <w:rsid w:val="00444706"/>
    <w:rsid w:val="00445EDE"/>
    <w:rsid w:val="00446789"/>
    <w:rsid w:val="00446E04"/>
    <w:rsid w:val="00446E64"/>
    <w:rsid w:val="0044753C"/>
    <w:rsid w:val="004500B9"/>
    <w:rsid w:val="004502C0"/>
    <w:rsid w:val="0045072F"/>
    <w:rsid w:val="00450C05"/>
    <w:rsid w:val="004510CF"/>
    <w:rsid w:val="00451DF0"/>
    <w:rsid w:val="00452693"/>
    <w:rsid w:val="00452A5E"/>
    <w:rsid w:val="00452A67"/>
    <w:rsid w:val="00453079"/>
    <w:rsid w:val="004531FE"/>
    <w:rsid w:val="004535C1"/>
    <w:rsid w:val="004535E8"/>
    <w:rsid w:val="004539E9"/>
    <w:rsid w:val="00453F01"/>
    <w:rsid w:val="00455178"/>
    <w:rsid w:val="004552FC"/>
    <w:rsid w:val="004557FA"/>
    <w:rsid w:val="004558E3"/>
    <w:rsid w:val="004559FA"/>
    <w:rsid w:val="00456093"/>
    <w:rsid w:val="004561C5"/>
    <w:rsid w:val="00456B1C"/>
    <w:rsid w:val="00456EB8"/>
    <w:rsid w:val="00457226"/>
    <w:rsid w:val="004579B1"/>
    <w:rsid w:val="00460078"/>
    <w:rsid w:val="00460AFF"/>
    <w:rsid w:val="00460EDF"/>
    <w:rsid w:val="00461010"/>
    <w:rsid w:val="00461C19"/>
    <w:rsid w:val="00461CCB"/>
    <w:rsid w:val="004620B0"/>
    <w:rsid w:val="004622DB"/>
    <w:rsid w:val="0046358D"/>
    <w:rsid w:val="00463CE1"/>
    <w:rsid w:val="00463F30"/>
    <w:rsid w:val="004642EB"/>
    <w:rsid w:val="00464B51"/>
    <w:rsid w:val="00465229"/>
    <w:rsid w:val="00465AA4"/>
    <w:rsid w:val="004661D9"/>
    <w:rsid w:val="00466836"/>
    <w:rsid w:val="00466D8C"/>
    <w:rsid w:val="0046724E"/>
    <w:rsid w:val="00467324"/>
    <w:rsid w:val="0046777B"/>
    <w:rsid w:val="00467CAB"/>
    <w:rsid w:val="00467ECD"/>
    <w:rsid w:val="00467F4A"/>
    <w:rsid w:val="0046D646"/>
    <w:rsid w:val="0047180D"/>
    <w:rsid w:val="0047184D"/>
    <w:rsid w:val="00471C63"/>
    <w:rsid w:val="00471E40"/>
    <w:rsid w:val="00471E87"/>
    <w:rsid w:val="0047236E"/>
    <w:rsid w:val="00472CA8"/>
    <w:rsid w:val="00472EF4"/>
    <w:rsid w:val="004730D3"/>
    <w:rsid w:val="00473CAA"/>
    <w:rsid w:val="004740EB"/>
    <w:rsid w:val="004742F0"/>
    <w:rsid w:val="004744B9"/>
    <w:rsid w:val="004749CB"/>
    <w:rsid w:val="004759C1"/>
    <w:rsid w:val="00475E9B"/>
    <w:rsid w:val="004761D2"/>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52F2"/>
    <w:rsid w:val="00485A80"/>
    <w:rsid w:val="004861BB"/>
    <w:rsid w:val="00486799"/>
    <w:rsid w:val="00486A83"/>
    <w:rsid w:val="00486AE4"/>
    <w:rsid w:val="00486B69"/>
    <w:rsid w:val="00486C8C"/>
    <w:rsid w:val="00486E52"/>
    <w:rsid w:val="004871FB"/>
    <w:rsid w:val="00487253"/>
    <w:rsid w:val="00487568"/>
    <w:rsid w:val="00487A69"/>
    <w:rsid w:val="00487D76"/>
    <w:rsid w:val="00487F89"/>
    <w:rsid w:val="0049006D"/>
    <w:rsid w:val="004902DB"/>
    <w:rsid w:val="00490ACC"/>
    <w:rsid w:val="00491150"/>
    <w:rsid w:val="004915D2"/>
    <w:rsid w:val="004917DD"/>
    <w:rsid w:val="00491DC7"/>
    <w:rsid w:val="00491E5A"/>
    <w:rsid w:val="00491F01"/>
    <w:rsid w:val="004926D4"/>
    <w:rsid w:val="00492B64"/>
    <w:rsid w:val="00492E28"/>
    <w:rsid w:val="00493140"/>
    <w:rsid w:val="00494B4C"/>
    <w:rsid w:val="00494CDF"/>
    <w:rsid w:val="00494FDD"/>
    <w:rsid w:val="00495300"/>
    <w:rsid w:val="00496909"/>
    <w:rsid w:val="00497112"/>
    <w:rsid w:val="004972A0"/>
    <w:rsid w:val="0049765A"/>
    <w:rsid w:val="00497FB8"/>
    <w:rsid w:val="004A046E"/>
    <w:rsid w:val="004A04BD"/>
    <w:rsid w:val="004A0623"/>
    <w:rsid w:val="004A073A"/>
    <w:rsid w:val="004A0E51"/>
    <w:rsid w:val="004A2243"/>
    <w:rsid w:val="004A253A"/>
    <w:rsid w:val="004A2B2A"/>
    <w:rsid w:val="004A2DC1"/>
    <w:rsid w:val="004A306B"/>
    <w:rsid w:val="004A36DC"/>
    <w:rsid w:val="004A4275"/>
    <w:rsid w:val="004A4449"/>
    <w:rsid w:val="004A44F2"/>
    <w:rsid w:val="004A4B00"/>
    <w:rsid w:val="004A4C55"/>
    <w:rsid w:val="004A4C7A"/>
    <w:rsid w:val="004A65F8"/>
    <w:rsid w:val="004A6E76"/>
    <w:rsid w:val="004A7EEE"/>
    <w:rsid w:val="004B02DF"/>
    <w:rsid w:val="004B0505"/>
    <w:rsid w:val="004B0BF4"/>
    <w:rsid w:val="004B0EA4"/>
    <w:rsid w:val="004B1218"/>
    <w:rsid w:val="004B1429"/>
    <w:rsid w:val="004B1669"/>
    <w:rsid w:val="004B187A"/>
    <w:rsid w:val="004B1E60"/>
    <w:rsid w:val="004B2227"/>
    <w:rsid w:val="004B2500"/>
    <w:rsid w:val="004B2EE9"/>
    <w:rsid w:val="004B3173"/>
    <w:rsid w:val="004B3B20"/>
    <w:rsid w:val="004B3D72"/>
    <w:rsid w:val="004B43C1"/>
    <w:rsid w:val="004B4BFE"/>
    <w:rsid w:val="004B527B"/>
    <w:rsid w:val="004B569A"/>
    <w:rsid w:val="004B61C0"/>
    <w:rsid w:val="004B62B8"/>
    <w:rsid w:val="004B65D2"/>
    <w:rsid w:val="004B68D0"/>
    <w:rsid w:val="004B6A51"/>
    <w:rsid w:val="004B6E62"/>
    <w:rsid w:val="004B7005"/>
    <w:rsid w:val="004B7320"/>
    <w:rsid w:val="004B7364"/>
    <w:rsid w:val="004B77A9"/>
    <w:rsid w:val="004B7CE2"/>
    <w:rsid w:val="004C047A"/>
    <w:rsid w:val="004C0608"/>
    <w:rsid w:val="004C091B"/>
    <w:rsid w:val="004C0A80"/>
    <w:rsid w:val="004C0AA7"/>
    <w:rsid w:val="004C0CF9"/>
    <w:rsid w:val="004C0E3D"/>
    <w:rsid w:val="004C12D4"/>
    <w:rsid w:val="004C29E5"/>
    <w:rsid w:val="004C2A08"/>
    <w:rsid w:val="004C2BF8"/>
    <w:rsid w:val="004C2E58"/>
    <w:rsid w:val="004C3013"/>
    <w:rsid w:val="004C312C"/>
    <w:rsid w:val="004C3C2B"/>
    <w:rsid w:val="004C3FB5"/>
    <w:rsid w:val="004C5604"/>
    <w:rsid w:val="004C5A47"/>
    <w:rsid w:val="004C5AA0"/>
    <w:rsid w:val="004C5B6A"/>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2A71"/>
    <w:rsid w:val="004D2BAF"/>
    <w:rsid w:val="004D3A31"/>
    <w:rsid w:val="004D3C6A"/>
    <w:rsid w:val="004D413D"/>
    <w:rsid w:val="004D461B"/>
    <w:rsid w:val="004D4762"/>
    <w:rsid w:val="004D4C9C"/>
    <w:rsid w:val="004D5B55"/>
    <w:rsid w:val="004D61FF"/>
    <w:rsid w:val="004D6301"/>
    <w:rsid w:val="004D7165"/>
    <w:rsid w:val="004D72A0"/>
    <w:rsid w:val="004D73D7"/>
    <w:rsid w:val="004D7533"/>
    <w:rsid w:val="004D7EBE"/>
    <w:rsid w:val="004D7FC0"/>
    <w:rsid w:val="004E092F"/>
    <w:rsid w:val="004E0C4D"/>
    <w:rsid w:val="004E1845"/>
    <w:rsid w:val="004E205B"/>
    <w:rsid w:val="004E2161"/>
    <w:rsid w:val="004E21BB"/>
    <w:rsid w:val="004E23BD"/>
    <w:rsid w:val="004E29A1"/>
    <w:rsid w:val="004E2D17"/>
    <w:rsid w:val="004E3349"/>
    <w:rsid w:val="004E340F"/>
    <w:rsid w:val="004E372C"/>
    <w:rsid w:val="004E4141"/>
    <w:rsid w:val="004E442E"/>
    <w:rsid w:val="004E446D"/>
    <w:rsid w:val="004E44B8"/>
    <w:rsid w:val="004E4D21"/>
    <w:rsid w:val="004E4DC1"/>
    <w:rsid w:val="004E4EEE"/>
    <w:rsid w:val="004E5134"/>
    <w:rsid w:val="004E57DC"/>
    <w:rsid w:val="004E593F"/>
    <w:rsid w:val="004E59FC"/>
    <w:rsid w:val="004E5A88"/>
    <w:rsid w:val="004E603E"/>
    <w:rsid w:val="004E6845"/>
    <w:rsid w:val="004E69FD"/>
    <w:rsid w:val="004E7844"/>
    <w:rsid w:val="004E7972"/>
    <w:rsid w:val="004F00BE"/>
    <w:rsid w:val="004F037A"/>
    <w:rsid w:val="004F0766"/>
    <w:rsid w:val="004F0C9E"/>
    <w:rsid w:val="004F0D71"/>
    <w:rsid w:val="004F0DE6"/>
    <w:rsid w:val="004F1132"/>
    <w:rsid w:val="004F1EED"/>
    <w:rsid w:val="004F20D0"/>
    <w:rsid w:val="004F22FC"/>
    <w:rsid w:val="004F29B5"/>
    <w:rsid w:val="004F2A38"/>
    <w:rsid w:val="004F318B"/>
    <w:rsid w:val="004F3459"/>
    <w:rsid w:val="004F36D1"/>
    <w:rsid w:val="004F4126"/>
    <w:rsid w:val="004F4455"/>
    <w:rsid w:val="004F48F5"/>
    <w:rsid w:val="004F4FD7"/>
    <w:rsid w:val="004F5BBA"/>
    <w:rsid w:val="004F5E70"/>
    <w:rsid w:val="004F60E7"/>
    <w:rsid w:val="004F6555"/>
    <w:rsid w:val="004F6818"/>
    <w:rsid w:val="004F6872"/>
    <w:rsid w:val="004F69BA"/>
    <w:rsid w:val="004F6A63"/>
    <w:rsid w:val="004F6E0E"/>
    <w:rsid w:val="004F72D6"/>
    <w:rsid w:val="004F76F7"/>
    <w:rsid w:val="00500280"/>
    <w:rsid w:val="005007AB"/>
    <w:rsid w:val="00500835"/>
    <w:rsid w:val="00500FC7"/>
    <w:rsid w:val="00500FD6"/>
    <w:rsid w:val="0050113E"/>
    <w:rsid w:val="00501899"/>
    <w:rsid w:val="00501D6F"/>
    <w:rsid w:val="005021CC"/>
    <w:rsid w:val="0050261A"/>
    <w:rsid w:val="00502A2C"/>
    <w:rsid w:val="00502DE9"/>
    <w:rsid w:val="005030AE"/>
    <w:rsid w:val="00503499"/>
    <w:rsid w:val="00503798"/>
    <w:rsid w:val="0050379D"/>
    <w:rsid w:val="005039D4"/>
    <w:rsid w:val="005040AE"/>
    <w:rsid w:val="005049C9"/>
    <w:rsid w:val="00505309"/>
    <w:rsid w:val="005056E3"/>
    <w:rsid w:val="0050586B"/>
    <w:rsid w:val="00505A38"/>
    <w:rsid w:val="00505BFF"/>
    <w:rsid w:val="00506AB5"/>
    <w:rsid w:val="00506D1F"/>
    <w:rsid w:val="00506D25"/>
    <w:rsid w:val="00506F27"/>
    <w:rsid w:val="0050713C"/>
    <w:rsid w:val="00507545"/>
    <w:rsid w:val="005079BE"/>
    <w:rsid w:val="00510420"/>
    <w:rsid w:val="00510BE9"/>
    <w:rsid w:val="00510D68"/>
    <w:rsid w:val="0051130E"/>
    <w:rsid w:val="00511B65"/>
    <w:rsid w:val="00512369"/>
    <w:rsid w:val="00512A6B"/>
    <w:rsid w:val="00512BCF"/>
    <w:rsid w:val="00512E56"/>
    <w:rsid w:val="0051350F"/>
    <w:rsid w:val="005135CF"/>
    <w:rsid w:val="005136DD"/>
    <w:rsid w:val="0051381F"/>
    <w:rsid w:val="00513CFC"/>
    <w:rsid w:val="00514163"/>
    <w:rsid w:val="005141CC"/>
    <w:rsid w:val="0051421F"/>
    <w:rsid w:val="00514969"/>
    <w:rsid w:val="00514C95"/>
    <w:rsid w:val="0051535B"/>
    <w:rsid w:val="005153B8"/>
    <w:rsid w:val="005158AB"/>
    <w:rsid w:val="00515B3C"/>
    <w:rsid w:val="0051608C"/>
    <w:rsid w:val="005162E0"/>
    <w:rsid w:val="00516308"/>
    <w:rsid w:val="00516D61"/>
    <w:rsid w:val="00516F47"/>
    <w:rsid w:val="00516F9E"/>
    <w:rsid w:val="00517088"/>
    <w:rsid w:val="0051710D"/>
    <w:rsid w:val="005173BD"/>
    <w:rsid w:val="00517715"/>
    <w:rsid w:val="0052002B"/>
    <w:rsid w:val="005200A5"/>
    <w:rsid w:val="00520127"/>
    <w:rsid w:val="005202F3"/>
    <w:rsid w:val="0052040F"/>
    <w:rsid w:val="00520480"/>
    <w:rsid w:val="00521C92"/>
    <w:rsid w:val="00521CCE"/>
    <w:rsid w:val="00521DB1"/>
    <w:rsid w:val="00522081"/>
    <w:rsid w:val="005220CA"/>
    <w:rsid w:val="00522225"/>
    <w:rsid w:val="005226C8"/>
    <w:rsid w:val="00522C4D"/>
    <w:rsid w:val="00522C79"/>
    <w:rsid w:val="00523013"/>
    <w:rsid w:val="005234C5"/>
    <w:rsid w:val="0052360D"/>
    <w:rsid w:val="00523BA3"/>
    <w:rsid w:val="00524551"/>
    <w:rsid w:val="00524BEA"/>
    <w:rsid w:val="0052517E"/>
    <w:rsid w:val="005253AA"/>
    <w:rsid w:val="00525639"/>
    <w:rsid w:val="00525E25"/>
    <w:rsid w:val="00525F90"/>
    <w:rsid w:val="00525FC0"/>
    <w:rsid w:val="00526174"/>
    <w:rsid w:val="005262C7"/>
    <w:rsid w:val="005265CF"/>
    <w:rsid w:val="005267A4"/>
    <w:rsid w:val="00526B99"/>
    <w:rsid w:val="00527009"/>
    <w:rsid w:val="00527E0D"/>
    <w:rsid w:val="00527FA6"/>
    <w:rsid w:val="00530068"/>
    <w:rsid w:val="00530078"/>
    <w:rsid w:val="00530199"/>
    <w:rsid w:val="0053040B"/>
    <w:rsid w:val="00531134"/>
    <w:rsid w:val="00531F84"/>
    <w:rsid w:val="0053241B"/>
    <w:rsid w:val="00532B3E"/>
    <w:rsid w:val="005333EE"/>
    <w:rsid w:val="005339FB"/>
    <w:rsid w:val="00533AD9"/>
    <w:rsid w:val="00533BA8"/>
    <w:rsid w:val="00533E43"/>
    <w:rsid w:val="00534118"/>
    <w:rsid w:val="00534CCC"/>
    <w:rsid w:val="005350E3"/>
    <w:rsid w:val="0053538B"/>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828"/>
    <w:rsid w:val="00537910"/>
    <w:rsid w:val="00537A6B"/>
    <w:rsid w:val="00537C75"/>
    <w:rsid w:val="00540052"/>
    <w:rsid w:val="00540A3A"/>
    <w:rsid w:val="00540A92"/>
    <w:rsid w:val="00540AF4"/>
    <w:rsid w:val="00540C9A"/>
    <w:rsid w:val="005413F9"/>
    <w:rsid w:val="00541771"/>
    <w:rsid w:val="005418D2"/>
    <w:rsid w:val="00541A6D"/>
    <w:rsid w:val="00542812"/>
    <w:rsid w:val="00542BAF"/>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3BC"/>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34"/>
    <w:rsid w:val="005550ED"/>
    <w:rsid w:val="00555CB2"/>
    <w:rsid w:val="005564FF"/>
    <w:rsid w:val="00556693"/>
    <w:rsid w:val="00556805"/>
    <w:rsid w:val="00557145"/>
    <w:rsid w:val="0055726B"/>
    <w:rsid w:val="00557509"/>
    <w:rsid w:val="005576E6"/>
    <w:rsid w:val="005600A3"/>
    <w:rsid w:val="005609A4"/>
    <w:rsid w:val="00560D3D"/>
    <w:rsid w:val="00560DC6"/>
    <w:rsid w:val="005613B1"/>
    <w:rsid w:val="005613F9"/>
    <w:rsid w:val="00561D5A"/>
    <w:rsid w:val="00562191"/>
    <w:rsid w:val="00563D6C"/>
    <w:rsid w:val="005641E3"/>
    <w:rsid w:val="005644D2"/>
    <w:rsid w:val="00564AE3"/>
    <w:rsid w:val="00564DB9"/>
    <w:rsid w:val="0056586F"/>
    <w:rsid w:val="00565E09"/>
    <w:rsid w:val="005661F5"/>
    <w:rsid w:val="005662CB"/>
    <w:rsid w:val="00566580"/>
    <w:rsid w:val="00566A78"/>
    <w:rsid w:val="00566BE4"/>
    <w:rsid w:val="0057012B"/>
    <w:rsid w:val="0057019D"/>
    <w:rsid w:val="00570448"/>
    <w:rsid w:val="005704E3"/>
    <w:rsid w:val="00570527"/>
    <w:rsid w:val="00570788"/>
    <w:rsid w:val="00570830"/>
    <w:rsid w:val="005709C7"/>
    <w:rsid w:val="00570B1C"/>
    <w:rsid w:val="00570EC4"/>
    <w:rsid w:val="00571550"/>
    <w:rsid w:val="005715F8"/>
    <w:rsid w:val="00571F2E"/>
    <w:rsid w:val="0057219B"/>
    <w:rsid w:val="00572418"/>
    <w:rsid w:val="00573CE8"/>
    <w:rsid w:val="0057429F"/>
    <w:rsid w:val="00574617"/>
    <w:rsid w:val="00574989"/>
    <w:rsid w:val="00574CED"/>
    <w:rsid w:val="00574FAB"/>
    <w:rsid w:val="00575AED"/>
    <w:rsid w:val="00575B5E"/>
    <w:rsid w:val="00575E17"/>
    <w:rsid w:val="00576182"/>
    <w:rsid w:val="005763E8"/>
    <w:rsid w:val="00576551"/>
    <w:rsid w:val="00576A3F"/>
    <w:rsid w:val="0057702F"/>
    <w:rsid w:val="005771C8"/>
    <w:rsid w:val="00577432"/>
    <w:rsid w:val="005775AB"/>
    <w:rsid w:val="00577957"/>
    <w:rsid w:val="00577ED3"/>
    <w:rsid w:val="0058018D"/>
    <w:rsid w:val="00580196"/>
    <w:rsid w:val="005806DA"/>
    <w:rsid w:val="00580A65"/>
    <w:rsid w:val="00580BD2"/>
    <w:rsid w:val="00581402"/>
    <w:rsid w:val="005818A7"/>
    <w:rsid w:val="005819E3"/>
    <w:rsid w:val="005825C5"/>
    <w:rsid w:val="005829B1"/>
    <w:rsid w:val="00583139"/>
    <w:rsid w:val="005833C4"/>
    <w:rsid w:val="0058357E"/>
    <w:rsid w:val="00583710"/>
    <w:rsid w:val="005845C8"/>
    <w:rsid w:val="00584743"/>
    <w:rsid w:val="00584AA6"/>
    <w:rsid w:val="00584B9C"/>
    <w:rsid w:val="00585332"/>
    <w:rsid w:val="00585613"/>
    <w:rsid w:val="00585624"/>
    <w:rsid w:val="0058588F"/>
    <w:rsid w:val="00585A65"/>
    <w:rsid w:val="005863CF"/>
    <w:rsid w:val="005863DD"/>
    <w:rsid w:val="00586D2B"/>
    <w:rsid w:val="00587194"/>
    <w:rsid w:val="0058719C"/>
    <w:rsid w:val="0058745F"/>
    <w:rsid w:val="005879F6"/>
    <w:rsid w:val="00590266"/>
    <w:rsid w:val="00590757"/>
    <w:rsid w:val="0059082D"/>
    <w:rsid w:val="00590B4B"/>
    <w:rsid w:val="00590DC6"/>
    <w:rsid w:val="0059155D"/>
    <w:rsid w:val="005915DF"/>
    <w:rsid w:val="00591A2E"/>
    <w:rsid w:val="00591BAD"/>
    <w:rsid w:val="00591DC7"/>
    <w:rsid w:val="005920FE"/>
    <w:rsid w:val="00592474"/>
    <w:rsid w:val="00592939"/>
    <w:rsid w:val="00592A95"/>
    <w:rsid w:val="00592B97"/>
    <w:rsid w:val="00592CAD"/>
    <w:rsid w:val="00593270"/>
    <w:rsid w:val="00593956"/>
    <w:rsid w:val="005942BD"/>
    <w:rsid w:val="005943FF"/>
    <w:rsid w:val="00594583"/>
    <w:rsid w:val="0059486A"/>
    <w:rsid w:val="005948BB"/>
    <w:rsid w:val="00594980"/>
    <w:rsid w:val="00594AEE"/>
    <w:rsid w:val="00594BA6"/>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0A89"/>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6D1"/>
    <w:rsid w:val="005A6C67"/>
    <w:rsid w:val="005A6D2E"/>
    <w:rsid w:val="005A6E16"/>
    <w:rsid w:val="005A6FC8"/>
    <w:rsid w:val="005A75BE"/>
    <w:rsid w:val="005A7849"/>
    <w:rsid w:val="005B00CB"/>
    <w:rsid w:val="005B030E"/>
    <w:rsid w:val="005B052F"/>
    <w:rsid w:val="005B0D40"/>
    <w:rsid w:val="005B18A0"/>
    <w:rsid w:val="005B1F26"/>
    <w:rsid w:val="005B1FF6"/>
    <w:rsid w:val="005B2DB8"/>
    <w:rsid w:val="005B30B4"/>
    <w:rsid w:val="005B3128"/>
    <w:rsid w:val="005B3540"/>
    <w:rsid w:val="005B407D"/>
    <w:rsid w:val="005B443B"/>
    <w:rsid w:val="005B48E5"/>
    <w:rsid w:val="005B491D"/>
    <w:rsid w:val="005B502C"/>
    <w:rsid w:val="005B5058"/>
    <w:rsid w:val="005B55BF"/>
    <w:rsid w:val="005B58C1"/>
    <w:rsid w:val="005B5F13"/>
    <w:rsid w:val="005B6060"/>
    <w:rsid w:val="005B651D"/>
    <w:rsid w:val="005B6906"/>
    <w:rsid w:val="005B7EEA"/>
    <w:rsid w:val="005C0214"/>
    <w:rsid w:val="005C03A2"/>
    <w:rsid w:val="005C081C"/>
    <w:rsid w:val="005C0ABE"/>
    <w:rsid w:val="005C14C9"/>
    <w:rsid w:val="005C1831"/>
    <w:rsid w:val="005C1C0F"/>
    <w:rsid w:val="005C1E34"/>
    <w:rsid w:val="005C215E"/>
    <w:rsid w:val="005C2504"/>
    <w:rsid w:val="005C2C58"/>
    <w:rsid w:val="005C2D4B"/>
    <w:rsid w:val="005C36F8"/>
    <w:rsid w:val="005C3884"/>
    <w:rsid w:val="005C3901"/>
    <w:rsid w:val="005C3946"/>
    <w:rsid w:val="005C3AFF"/>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2C9"/>
    <w:rsid w:val="005D1478"/>
    <w:rsid w:val="005D1D50"/>
    <w:rsid w:val="005D1D5B"/>
    <w:rsid w:val="005D1EED"/>
    <w:rsid w:val="005D3724"/>
    <w:rsid w:val="005D395C"/>
    <w:rsid w:val="005D42F2"/>
    <w:rsid w:val="005D4B23"/>
    <w:rsid w:val="005D4D1A"/>
    <w:rsid w:val="005D4DFF"/>
    <w:rsid w:val="005D54F8"/>
    <w:rsid w:val="005D589A"/>
    <w:rsid w:val="005D5C25"/>
    <w:rsid w:val="005D5CA8"/>
    <w:rsid w:val="005D5DDA"/>
    <w:rsid w:val="005D60A0"/>
    <w:rsid w:val="005D62C6"/>
    <w:rsid w:val="005D64DD"/>
    <w:rsid w:val="005D6509"/>
    <w:rsid w:val="005D6563"/>
    <w:rsid w:val="005D72A2"/>
    <w:rsid w:val="005D7B44"/>
    <w:rsid w:val="005D7C14"/>
    <w:rsid w:val="005D7C15"/>
    <w:rsid w:val="005E00FB"/>
    <w:rsid w:val="005E073F"/>
    <w:rsid w:val="005E07D0"/>
    <w:rsid w:val="005E0BA5"/>
    <w:rsid w:val="005E17F7"/>
    <w:rsid w:val="005E22A0"/>
    <w:rsid w:val="005E22F8"/>
    <w:rsid w:val="005E23DF"/>
    <w:rsid w:val="005E23E0"/>
    <w:rsid w:val="005E279D"/>
    <w:rsid w:val="005E2D61"/>
    <w:rsid w:val="005E2F02"/>
    <w:rsid w:val="005E3042"/>
    <w:rsid w:val="005E30C7"/>
    <w:rsid w:val="005E32E5"/>
    <w:rsid w:val="005E3600"/>
    <w:rsid w:val="005E3861"/>
    <w:rsid w:val="005E3D42"/>
    <w:rsid w:val="005E414F"/>
    <w:rsid w:val="005E422B"/>
    <w:rsid w:val="005E45E2"/>
    <w:rsid w:val="005E5922"/>
    <w:rsid w:val="005E6027"/>
    <w:rsid w:val="005E61B3"/>
    <w:rsid w:val="005E6207"/>
    <w:rsid w:val="005E63EF"/>
    <w:rsid w:val="005E6468"/>
    <w:rsid w:val="005E6BC0"/>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75"/>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29C"/>
    <w:rsid w:val="005F6800"/>
    <w:rsid w:val="005F6A47"/>
    <w:rsid w:val="005F6ABA"/>
    <w:rsid w:val="005F6D4A"/>
    <w:rsid w:val="005F6EA3"/>
    <w:rsid w:val="005F7067"/>
    <w:rsid w:val="005F772D"/>
    <w:rsid w:val="005F77B8"/>
    <w:rsid w:val="005F7A80"/>
    <w:rsid w:val="006008BE"/>
    <w:rsid w:val="006014B9"/>
    <w:rsid w:val="0060182D"/>
    <w:rsid w:val="006019AD"/>
    <w:rsid w:val="00601BD3"/>
    <w:rsid w:val="00602083"/>
    <w:rsid w:val="0060262B"/>
    <w:rsid w:val="00602789"/>
    <w:rsid w:val="00602AF0"/>
    <w:rsid w:val="00602D3A"/>
    <w:rsid w:val="00602D4B"/>
    <w:rsid w:val="00602EBF"/>
    <w:rsid w:val="006034D8"/>
    <w:rsid w:val="006034F4"/>
    <w:rsid w:val="0060354D"/>
    <w:rsid w:val="006036CC"/>
    <w:rsid w:val="00603752"/>
    <w:rsid w:val="00603A8A"/>
    <w:rsid w:val="00603BD8"/>
    <w:rsid w:val="00603E70"/>
    <w:rsid w:val="00603FC1"/>
    <w:rsid w:val="00605213"/>
    <w:rsid w:val="00605BC1"/>
    <w:rsid w:val="00606062"/>
    <w:rsid w:val="006063FB"/>
    <w:rsid w:val="00606D5A"/>
    <w:rsid w:val="00611430"/>
    <w:rsid w:val="00611450"/>
    <w:rsid w:val="006115DA"/>
    <w:rsid w:val="0061178A"/>
    <w:rsid w:val="00611B28"/>
    <w:rsid w:val="00611B96"/>
    <w:rsid w:val="00611F0F"/>
    <w:rsid w:val="00612360"/>
    <w:rsid w:val="0061272D"/>
    <w:rsid w:val="0061294D"/>
    <w:rsid w:val="006129FC"/>
    <w:rsid w:val="00612ADE"/>
    <w:rsid w:val="00612D87"/>
    <w:rsid w:val="00613110"/>
    <w:rsid w:val="006132FF"/>
    <w:rsid w:val="0061334C"/>
    <w:rsid w:val="00613399"/>
    <w:rsid w:val="00613560"/>
    <w:rsid w:val="00613715"/>
    <w:rsid w:val="00613E3E"/>
    <w:rsid w:val="00614256"/>
    <w:rsid w:val="0061475E"/>
    <w:rsid w:val="006151C8"/>
    <w:rsid w:val="0061537E"/>
    <w:rsid w:val="006156D3"/>
    <w:rsid w:val="00615725"/>
    <w:rsid w:val="006172C8"/>
    <w:rsid w:val="006173F8"/>
    <w:rsid w:val="0061782E"/>
    <w:rsid w:val="00617A37"/>
    <w:rsid w:val="0062037B"/>
    <w:rsid w:val="0062068E"/>
    <w:rsid w:val="00620BE8"/>
    <w:rsid w:val="00620F07"/>
    <w:rsid w:val="00621194"/>
    <w:rsid w:val="0062139E"/>
    <w:rsid w:val="0062143E"/>
    <w:rsid w:val="006216BE"/>
    <w:rsid w:val="00621953"/>
    <w:rsid w:val="006220BD"/>
    <w:rsid w:val="006220C4"/>
    <w:rsid w:val="0062226D"/>
    <w:rsid w:val="00622606"/>
    <w:rsid w:val="00622C25"/>
    <w:rsid w:val="00622D0F"/>
    <w:rsid w:val="00622E02"/>
    <w:rsid w:val="00622EB5"/>
    <w:rsid w:val="00623A1B"/>
    <w:rsid w:val="00623CBD"/>
    <w:rsid w:val="00623E11"/>
    <w:rsid w:val="00623ED7"/>
    <w:rsid w:val="0062429E"/>
    <w:rsid w:val="0062445D"/>
    <w:rsid w:val="006247FF"/>
    <w:rsid w:val="00625290"/>
    <w:rsid w:val="00625689"/>
    <w:rsid w:val="00625A5D"/>
    <w:rsid w:val="00625BD2"/>
    <w:rsid w:val="00625C02"/>
    <w:rsid w:val="006269B6"/>
    <w:rsid w:val="00626D3F"/>
    <w:rsid w:val="0062706D"/>
    <w:rsid w:val="006270CB"/>
    <w:rsid w:val="00630704"/>
    <w:rsid w:val="00630BC2"/>
    <w:rsid w:val="00630F13"/>
    <w:rsid w:val="00631485"/>
    <w:rsid w:val="00631671"/>
    <w:rsid w:val="006321A5"/>
    <w:rsid w:val="00632B55"/>
    <w:rsid w:val="00632B79"/>
    <w:rsid w:val="00632C8D"/>
    <w:rsid w:val="00632E06"/>
    <w:rsid w:val="00632E36"/>
    <w:rsid w:val="00632FF2"/>
    <w:rsid w:val="006330A1"/>
    <w:rsid w:val="006331B7"/>
    <w:rsid w:val="00633B02"/>
    <w:rsid w:val="00633B10"/>
    <w:rsid w:val="00633E59"/>
    <w:rsid w:val="00633F6D"/>
    <w:rsid w:val="0063477B"/>
    <w:rsid w:val="00634CBC"/>
    <w:rsid w:val="00634D15"/>
    <w:rsid w:val="0063542D"/>
    <w:rsid w:val="00635871"/>
    <w:rsid w:val="0063609A"/>
    <w:rsid w:val="006362DF"/>
    <w:rsid w:val="00636383"/>
    <w:rsid w:val="006364CD"/>
    <w:rsid w:val="00636B17"/>
    <w:rsid w:val="00636DB3"/>
    <w:rsid w:val="006373B7"/>
    <w:rsid w:val="00637D34"/>
    <w:rsid w:val="00637FC4"/>
    <w:rsid w:val="00640294"/>
    <w:rsid w:val="00640752"/>
    <w:rsid w:val="0064124B"/>
    <w:rsid w:val="00641547"/>
    <w:rsid w:val="0064163E"/>
    <w:rsid w:val="006420AD"/>
    <w:rsid w:val="006420F9"/>
    <w:rsid w:val="00642772"/>
    <w:rsid w:val="006427BE"/>
    <w:rsid w:val="00642AFE"/>
    <w:rsid w:val="006432A7"/>
    <w:rsid w:val="00643721"/>
    <w:rsid w:val="0064465A"/>
    <w:rsid w:val="006448EC"/>
    <w:rsid w:val="00644F72"/>
    <w:rsid w:val="006452A8"/>
    <w:rsid w:val="006453DF"/>
    <w:rsid w:val="00645BED"/>
    <w:rsid w:val="00645DFF"/>
    <w:rsid w:val="006460AC"/>
    <w:rsid w:val="0064617E"/>
    <w:rsid w:val="00646196"/>
    <w:rsid w:val="006461BB"/>
    <w:rsid w:val="006461D7"/>
    <w:rsid w:val="006465CA"/>
    <w:rsid w:val="00646B78"/>
    <w:rsid w:val="00646F5C"/>
    <w:rsid w:val="0064761D"/>
    <w:rsid w:val="0064776F"/>
    <w:rsid w:val="00647877"/>
    <w:rsid w:val="0064787B"/>
    <w:rsid w:val="00647C43"/>
    <w:rsid w:val="006504D9"/>
    <w:rsid w:val="006507F0"/>
    <w:rsid w:val="00650C1A"/>
    <w:rsid w:val="0065109E"/>
    <w:rsid w:val="006511B6"/>
    <w:rsid w:val="00651891"/>
    <w:rsid w:val="00651B63"/>
    <w:rsid w:val="00651D40"/>
    <w:rsid w:val="00652017"/>
    <w:rsid w:val="0065202F"/>
    <w:rsid w:val="006520DF"/>
    <w:rsid w:val="006528EA"/>
    <w:rsid w:val="00652E39"/>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8A4"/>
    <w:rsid w:val="00657BD6"/>
    <w:rsid w:val="00660366"/>
    <w:rsid w:val="006603A1"/>
    <w:rsid w:val="00660548"/>
    <w:rsid w:val="0066228E"/>
    <w:rsid w:val="0066250B"/>
    <w:rsid w:val="0066267D"/>
    <w:rsid w:val="00662A3D"/>
    <w:rsid w:val="00663746"/>
    <w:rsid w:val="006638D8"/>
    <w:rsid w:val="00663C56"/>
    <w:rsid w:val="00663EE2"/>
    <w:rsid w:val="00663F29"/>
    <w:rsid w:val="006640B0"/>
    <w:rsid w:val="006647FA"/>
    <w:rsid w:val="00664990"/>
    <w:rsid w:val="00664B0D"/>
    <w:rsid w:val="006654F5"/>
    <w:rsid w:val="00667642"/>
    <w:rsid w:val="006677E4"/>
    <w:rsid w:val="00667CAC"/>
    <w:rsid w:val="00667E87"/>
    <w:rsid w:val="00670BC7"/>
    <w:rsid w:val="00671246"/>
    <w:rsid w:val="00671981"/>
    <w:rsid w:val="00671A32"/>
    <w:rsid w:val="00671AF2"/>
    <w:rsid w:val="00671B92"/>
    <w:rsid w:val="00671C85"/>
    <w:rsid w:val="00671D63"/>
    <w:rsid w:val="00671E6B"/>
    <w:rsid w:val="00671E8D"/>
    <w:rsid w:val="006726D7"/>
    <w:rsid w:val="0067362C"/>
    <w:rsid w:val="00673ACE"/>
    <w:rsid w:val="00673CF2"/>
    <w:rsid w:val="00674785"/>
    <w:rsid w:val="00674A6D"/>
    <w:rsid w:val="00674B96"/>
    <w:rsid w:val="00674F1B"/>
    <w:rsid w:val="006763DE"/>
    <w:rsid w:val="0067663A"/>
    <w:rsid w:val="00676D0F"/>
    <w:rsid w:val="00677364"/>
    <w:rsid w:val="0067750B"/>
    <w:rsid w:val="0067768C"/>
    <w:rsid w:val="00677D42"/>
    <w:rsid w:val="00677DEB"/>
    <w:rsid w:val="00680692"/>
    <w:rsid w:val="00680766"/>
    <w:rsid w:val="00680B8C"/>
    <w:rsid w:val="00680D29"/>
    <w:rsid w:val="00680E5D"/>
    <w:rsid w:val="00680ECE"/>
    <w:rsid w:val="00681BC6"/>
    <w:rsid w:val="00682468"/>
    <w:rsid w:val="00682950"/>
    <w:rsid w:val="00682B51"/>
    <w:rsid w:val="0068309B"/>
    <w:rsid w:val="00683108"/>
    <w:rsid w:val="00683CA9"/>
    <w:rsid w:val="00683EC1"/>
    <w:rsid w:val="006856A0"/>
    <w:rsid w:val="00685AE1"/>
    <w:rsid w:val="0068686D"/>
    <w:rsid w:val="00686883"/>
    <w:rsid w:val="006869BE"/>
    <w:rsid w:val="00687289"/>
    <w:rsid w:val="00690130"/>
    <w:rsid w:val="00690CDB"/>
    <w:rsid w:val="00690EF5"/>
    <w:rsid w:val="006911AE"/>
    <w:rsid w:val="00691438"/>
    <w:rsid w:val="00691CC8"/>
    <w:rsid w:val="00691FDF"/>
    <w:rsid w:val="00691FE3"/>
    <w:rsid w:val="00692000"/>
    <w:rsid w:val="00692301"/>
    <w:rsid w:val="00692306"/>
    <w:rsid w:val="00692359"/>
    <w:rsid w:val="006926E9"/>
    <w:rsid w:val="00692787"/>
    <w:rsid w:val="006927D7"/>
    <w:rsid w:val="00693956"/>
    <w:rsid w:val="0069409E"/>
    <w:rsid w:val="0069417D"/>
    <w:rsid w:val="006942F8"/>
    <w:rsid w:val="0069468E"/>
    <w:rsid w:val="00694AEC"/>
    <w:rsid w:val="00694CA2"/>
    <w:rsid w:val="00694F00"/>
    <w:rsid w:val="00695043"/>
    <w:rsid w:val="00695DAE"/>
    <w:rsid w:val="00696169"/>
    <w:rsid w:val="0069671F"/>
    <w:rsid w:val="00696B17"/>
    <w:rsid w:val="00696FC7"/>
    <w:rsid w:val="0069704D"/>
    <w:rsid w:val="006970F1"/>
    <w:rsid w:val="006974D2"/>
    <w:rsid w:val="00697F5B"/>
    <w:rsid w:val="006A0011"/>
    <w:rsid w:val="006A07C4"/>
    <w:rsid w:val="006A11CA"/>
    <w:rsid w:val="006A1357"/>
    <w:rsid w:val="006A151A"/>
    <w:rsid w:val="006A18FF"/>
    <w:rsid w:val="006A1C68"/>
    <w:rsid w:val="006A1D2C"/>
    <w:rsid w:val="006A243F"/>
    <w:rsid w:val="006A362F"/>
    <w:rsid w:val="006A381C"/>
    <w:rsid w:val="006A3CAD"/>
    <w:rsid w:val="006A3E33"/>
    <w:rsid w:val="006A3E4C"/>
    <w:rsid w:val="006A43CD"/>
    <w:rsid w:val="006A49B8"/>
    <w:rsid w:val="006A4DA2"/>
    <w:rsid w:val="006A5B4C"/>
    <w:rsid w:val="006A5EC5"/>
    <w:rsid w:val="006A6640"/>
    <w:rsid w:val="006A68CD"/>
    <w:rsid w:val="006A68EB"/>
    <w:rsid w:val="006A6B1F"/>
    <w:rsid w:val="006A6B40"/>
    <w:rsid w:val="006A77E2"/>
    <w:rsid w:val="006A78DC"/>
    <w:rsid w:val="006A7B0E"/>
    <w:rsid w:val="006A7E58"/>
    <w:rsid w:val="006A7EA4"/>
    <w:rsid w:val="006B0277"/>
    <w:rsid w:val="006B0754"/>
    <w:rsid w:val="006B0FE3"/>
    <w:rsid w:val="006B232F"/>
    <w:rsid w:val="006B23FF"/>
    <w:rsid w:val="006B2682"/>
    <w:rsid w:val="006B2732"/>
    <w:rsid w:val="006B27DA"/>
    <w:rsid w:val="006B3534"/>
    <w:rsid w:val="006B38F4"/>
    <w:rsid w:val="006B3F70"/>
    <w:rsid w:val="006B4220"/>
    <w:rsid w:val="006B434B"/>
    <w:rsid w:val="006B452D"/>
    <w:rsid w:val="006B4987"/>
    <w:rsid w:val="006B4D00"/>
    <w:rsid w:val="006B4F04"/>
    <w:rsid w:val="006B5489"/>
    <w:rsid w:val="006B594C"/>
    <w:rsid w:val="006B6312"/>
    <w:rsid w:val="006B68ED"/>
    <w:rsid w:val="006B6E16"/>
    <w:rsid w:val="006B7369"/>
    <w:rsid w:val="006B7555"/>
    <w:rsid w:val="006B7750"/>
    <w:rsid w:val="006B790A"/>
    <w:rsid w:val="006B7B7B"/>
    <w:rsid w:val="006B7FC8"/>
    <w:rsid w:val="006C007A"/>
    <w:rsid w:val="006C032B"/>
    <w:rsid w:val="006C0805"/>
    <w:rsid w:val="006C116B"/>
    <w:rsid w:val="006C153E"/>
    <w:rsid w:val="006C1E3C"/>
    <w:rsid w:val="006C26E1"/>
    <w:rsid w:val="006C3152"/>
    <w:rsid w:val="006C31AC"/>
    <w:rsid w:val="006C33A0"/>
    <w:rsid w:val="006C34A0"/>
    <w:rsid w:val="006C369A"/>
    <w:rsid w:val="006C3929"/>
    <w:rsid w:val="006C3B38"/>
    <w:rsid w:val="006C3B84"/>
    <w:rsid w:val="006C3BC6"/>
    <w:rsid w:val="006C4005"/>
    <w:rsid w:val="006C4537"/>
    <w:rsid w:val="006C463A"/>
    <w:rsid w:val="006C46A5"/>
    <w:rsid w:val="006C5205"/>
    <w:rsid w:val="006C5BB6"/>
    <w:rsid w:val="006C5E3A"/>
    <w:rsid w:val="006C5F36"/>
    <w:rsid w:val="006C6055"/>
    <w:rsid w:val="006C67F6"/>
    <w:rsid w:val="006C6D96"/>
    <w:rsid w:val="006C7437"/>
    <w:rsid w:val="006D042E"/>
    <w:rsid w:val="006D0779"/>
    <w:rsid w:val="006D0B19"/>
    <w:rsid w:val="006D109F"/>
    <w:rsid w:val="006D1433"/>
    <w:rsid w:val="006D15CB"/>
    <w:rsid w:val="006D19AF"/>
    <w:rsid w:val="006D20AB"/>
    <w:rsid w:val="006D21AF"/>
    <w:rsid w:val="006D257C"/>
    <w:rsid w:val="006D27FB"/>
    <w:rsid w:val="006D2E51"/>
    <w:rsid w:val="006D3219"/>
    <w:rsid w:val="006D34B5"/>
    <w:rsid w:val="006D3AA7"/>
    <w:rsid w:val="006D3CC7"/>
    <w:rsid w:val="006D43DD"/>
    <w:rsid w:val="006D4575"/>
    <w:rsid w:val="006D4BAE"/>
    <w:rsid w:val="006D59CB"/>
    <w:rsid w:val="006D608D"/>
    <w:rsid w:val="006D62A8"/>
    <w:rsid w:val="006D6345"/>
    <w:rsid w:val="006D64CF"/>
    <w:rsid w:val="006D681F"/>
    <w:rsid w:val="006D696A"/>
    <w:rsid w:val="006D6D49"/>
    <w:rsid w:val="006D7081"/>
    <w:rsid w:val="006D76FD"/>
    <w:rsid w:val="006D7784"/>
    <w:rsid w:val="006D7910"/>
    <w:rsid w:val="006D7FAF"/>
    <w:rsid w:val="006E062E"/>
    <w:rsid w:val="006E1248"/>
    <w:rsid w:val="006E169A"/>
    <w:rsid w:val="006E16DE"/>
    <w:rsid w:val="006E178D"/>
    <w:rsid w:val="006E189D"/>
    <w:rsid w:val="006E1D4B"/>
    <w:rsid w:val="006E210D"/>
    <w:rsid w:val="006E27A4"/>
    <w:rsid w:val="006E2A4E"/>
    <w:rsid w:val="006E334E"/>
    <w:rsid w:val="006E34E4"/>
    <w:rsid w:val="006E3BBD"/>
    <w:rsid w:val="006E3C53"/>
    <w:rsid w:val="006E43CD"/>
    <w:rsid w:val="006E470B"/>
    <w:rsid w:val="006E5298"/>
    <w:rsid w:val="006E5480"/>
    <w:rsid w:val="006E581B"/>
    <w:rsid w:val="006E5999"/>
    <w:rsid w:val="006E5A38"/>
    <w:rsid w:val="006E68B8"/>
    <w:rsid w:val="006E6C28"/>
    <w:rsid w:val="006E6DDD"/>
    <w:rsid w:val="006E707D"/>
    <w:rsid w:val="006E74CF"/>
    <w:rsid w:val="006E7EA8"/>
    <w:rsid w:val="006F033F"/>
    <w:rsid w:val="006F0760"/>
    <w:rsid w:val="006F142A"/>
    <w:rsid w:val="006F14A7"/>
    <w:rsid w:val="006F173B"/>
    <w:rsid w:val="006F197F"/>
    <w:rsid w:val="006F1B60"/>
    <w:rsid w:val="006F1B6A"/>
    <w:rsid w:val="006F1E6C"/>
    <w:rsid w:val="006F1F6B"/>
    <w:rsid w:val="006F24F7"/>
    <w:rsid w:val="006F2AA3"/>
    <w:rsid w:val="006F2DE5"/>
    <w:rsid w:val="006F2E2A"/>
    <w:rsid w:val="006F3198"/>
    <w:rsid w:val="006F328E"/>
    <w:rsid w:val="006F350E"/>
    <w:rsid w:val="006F37AE"/>
    <w:rsid w:val="006F38C4"/>
    <w:rsid w:val="006F41F3"/>
    <w:rsid w:val="006F446A"/>
    <w:rsid w:val="006F4E50"/>
    <w:rsid w:val="006F4F91"/>
    <w:rsid w:val="006F51D8"/>
    <w:rsid w:val="006F5283"/>
    <w:rsid w:val="006F6D5C"/>
    <w:rsid w:val="006F6DA1"/>
    <w:rsid w:val="006F6E64"/>
    <w:rsid w:val="006F756F"/>
    <w:rsid w:val="006F7AF9"/>
    <w:rsid w:val="0070046D"/>
    <w:rsid w:val="007006DA"/>
    <w:rsid w:val="00700C78"/>
    <w:rsid w:val="007016E6"/>
    <w:rsid w:val="0070176C"/>
    <w:rsid w:val="007017A6"/>
    <w:rsid w:val="00701AED"/>
    <w:rsid w:val="00702167"/>
    <w:rsid w:val="00702455"/>
    <w:rsid w:val="00702878"/>
    <w:rsid w:val="00702F50"/>
    <w:rsid w:val="0070394D"/>
    <w:rsid w:val="00703972"/>
    <w:rsid w:val="00703F48"/>
    <w:rsid w:val="00704409"/>
    <w:rsid w:val="00704649"/>
    <w:rsid w:val="007048AC"/>
    <w:rsid w:val="007048DE"/>
    <w:rsid w:val="00704E8B"/>
    <w:rsid w:val="007052A3"/>
    <w:rsid w:val="007052D0"/>
    <w:rsid w:val="007058A4"/>
    <w:rsid w:val="007058FE"/>
    <w:rsid w:val="00705EE6"/>
    <w:rsid w:val="00705FBA"/>
    <w:rsid w:val="0070640A"/>
    <w:rsid w:val="007066A1"/>
    <w:rsid w:val="0070734E"/>
    <w:rsid w:val="00710021"/>
    <w:rsid w:val="007102F3"/>
    <w:rsid w:val="007104E8"/>
    <w:rsid w:val="0071062F"/>
    <w:rsid w:val="007106D9"/>
    <w:rsid w:val="00710DB6"/>
    <w:rsid w:val="00711220"/>
    <w:rsid w:val="00711256"/>
    <w:rsid w:val="0071175E"/>
    <w:rsid w:val="00711886"/>
    <w:rsid w:val="00711D6D"/>
    <w:rsid w:val="00711DAC"/>
    <w:rsid w:val="0071202B"/>
    <w:rsid w:val="0071282B"/>
    <w:rsid w:val="00712D3D"/>
    <w:rsid w:val="00712E7D"/>
    <w:rsid w:val="00712FF9"/>
    <w:rsid w:val="00713121"/>
    <w:rsid w:val="007131BB"/>
    <w:rsid w:val="00713575"/>
    <w:rsid w:val="00713627"/>
    <w:rsid w:val="00713647"/>
    <w:rsid w:val="00713B34"/>
    <w:rsid w:val="00713F0F"/>
    <w:rsid w:val="0071408B"/>
    <w:rsid w:val="007143F8"/>
    <w:rsid w:val="00714744"/>
    <w:rsid w:val="0071495B"/>
    <w:rsid w:val="007151AD"/>
    <w:rsid w:val="00715758"/>
    <w:rsid w:val="00715967"/>
    <w:rsid w:val="00715B79"/>
    <w:rsid w:val="00715EA3"/>
    <w:rsid w:val="00716906"/>
    <w:rsid w:val="007169E9"/>
    <w:rsid w:val="00716AF1"/>
    <w:rsid w:val="00716F34"/>
    <w:rsid w:val="00717366"/>
    <w:rsid w:val="007176FC"/>
    <w:rsid w:val="00717C62"/>
    <w:rsid w:val="00720D51"/>
    <w:rsid w:val="0072112D"/>
    <w:rsid w:val="007214CB"/>
    <w:rsid w:val="0072161E"/>
    <w:rsid w:val="00721659"/>
    <w:rsid w:val="00721BBB"/>
    <w:rsid w:val="00721C18"/>
    <w:rsid w:val="00722237"/>
    <w:rsid w:val="007222A7"/>
    <w:rsid w:val="00722338"/>
    <w:rsid w:val="0072245A"/>
    <w:rsid w:val="00722652"/>
    <w:rsid w:val="00722655"/>
    <w:rsid w:val="007229BB"/>
    <w:rsid w:val="00722CDA"/>
    <w:rsid w:val="00722F9F"/>
    <w:rsid w:val="0072319F"/>
    <w:rsid w:val="00723C46"/>
    <w:rsid w:val="007240FE"/>
    <w:rsid w:val="00724791"/>
    <w:rsid w:val="0072498B"/>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14E"/>
    <w:rsid w:val="007328D1"/>
    <w:rsid w:val="00732A58"/>
    <w:rsid w:val="00732F96"/>
    <w:rsid w:val="007331B6"/>
    <w:rsid w:val="0073342A"/>
    <w:rsid w:val="007336CD"/>
    <w:rsid w:val="00733AF2"/>
    <w:rsid w:val="00733CFD"/>
    <w:rsid w:val="00733D75"/>
    <w:rsid w:val="007348BD"/>
    <w:rsid w:val="00734A7F"/>
    <w:rsid w:val="00735233"/>
    <w:rsid w:val="00735545"/>
    <w:rsid w:val="00735F51"/>
    <w:rsid w:val="007367B1"/>
    <w:rsid w:val="00736F8E"/>
    <w:rsid w:val="00737A9A"/>
    <w:rsid w:val="00737EC8"/>
    <w:rsid w:val="007403E4"/>
    <w:rsid w:val="007403F9"/>
    <w:rsid w:val="00740AD9"/>
    <w:rsid w:val="00740D68"/>
    <w:rsid w:val="007410C2"/>
    <w:rsid w:val="0074114C"/>
    <w:rsid w:val="00741199"/>
    <w:rsid w:val="0074127C"/>
    <w:rsid w:val="007417F9"/>
    <w:rsid w:val="0074200C"/>
    <w:rsid w:val="007422C5"/>
    <w:rsid w:val="007424C5"/>
    <w:rsid w:val="00742EB8"/>
    <w:rsid w:val="00742F63"/>
    <w:rsid w:val="0074338C"/>
    <w:rsid w:val="007433DD"/>
    <w:rsid w:val="007438B1"/>
    <w:rsid w:val="00743B66"/>
    <w:rsid w:val="00743CC1"/>
    <w:rsid w:val="00743EDF"/>
    <w:rsid w:val="007443BB"/>
    <w:rsid w:val="0074462A"/>
    <w:rsid w:val="00745040"/>
    <w:rsid w:val="00745817"/>
    <w:rsid w:val="00745B99"/>
    <w:rsid w:val="0074617F"/>
    <w:rsid w:val="00746231"/>
    <w:rsid w:val="007466F6"/>
    <w:rsid w:val="00746E10"/>
    <w:rsid w:val="00746E91"/>
    <w:rsid w:val="00746ED6"/>
    <w:rsid w:val="00746FB2"/>
    <w:rsid w:val="007470A4"/>
    <w:rsid w:val="007473BE"/>
    <w:rsid w:val="007475AF"/>
    <w:rsid w:val="007479AC"/>
    <w:rsid w:val="00750DB9"/>
    <w:rsid w:val="0075228A"/>
    <w:rsid w:val="00752373"/>
    <w:rsid w:val="00752542"/>
    <w:rsid w:val="0075262E"/>
    <w:rsid w:val="00752804"/>
    <w:rsid w:val="0075356D"/>
    <w:rsid w:val="00753CDC"/>
    <w:rsid w:val="007550DF"/>
    <w:rsid w:val="00755505"/>
    <w:rsid w:val="00755FF9"/>
    <w:rsid w:val="00756333"/>
    <w:rsid w:val="007565DB"/>
    <w:rsid w:val="00757207"/>
    <w:rsid w:val="0075746A"/>
    <w:rsid w:val="0075748B"/>
    <w:rsid w:val="0075765F"/>
    <w:rsid w:val="00757709"/>
    <w:rsid w:val="0075791F"/>
    <w:rsid w:val="0076017E"/>
    <w:rsid w:val="0076019F"/>
    <w:rsid w:val="00760A36"/>
    <w:rsid w:val="00760A88"/>
    <w:rsid w:val="00761050"/>
    <w:rsid w:val="00761426"/>
    <w:rsid w:val="00762994"/>
    <w:rsid w:val="00763952"/>
    <w:rsid w:val="00763E9C"/>
    <w:rsid w:val="00764C54"/>
    <w:rsid w:val="00764D7B"/>
    <w:rsid w:val="0076535C"/>
    <w:rsid w:val="007653C5"/>
    <w:rsid w:val="00765E8B"/>
    <w:rsid w:val="00765F93"/>
    <w:rsid w:val="00766669"/>
    <w:rsid w:val="00766760"/>
    <w:rsid w:val="007667B2"/>
    <w:rsid w:val="00766901"/>
    <w:rsid w:val="00766FBA"/>
    <w:rsid w:val="007670A8"/>
    <w:rsid w:val="007673B5"/>
    <w:rsid w:val="0076748B"/>
    <w:rsid w:val="007677D4"/>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89A"/>
    <w:rsid w:val="00773B98"/>
    <w:rsid w:val="007741EB"/>
    <w:rsid w:val="007747A4"/>
    <w:rsid w:val="0077496D"/>
    <w:rsid w:val="00774987"/>
    <w:rsid w:val="00774A92"/>
    <w:rsid w:val="00774B87"/>
    <w:rsid w:val="00774DEB"/>
    <w:rsid w:val="00774ECD"/>
    <w:rsid w:val="00774F52"/>
    <w:rsid w:val="00774FBF"/>
    <w:rsid w:val="007754D6"/>
    <w:rsid w:val="0077554B"/>
    <w:rsid w:val="00775621"/>
    <w:rsid w:val="00775853"/>
    <w:rsid w:val="00775C3D"/>
    <w:rsid w:val="00777703"/>
    <w:rsid w:val="0077776F"/>
    <w:rsid w:val="00777878"/>
    <w:rsid w:val="00777EE7"/>
    <w:rsid w:val="00777F7B"/>
    <w:rsid w:val="007800E6"/>
    <w:rsid w:val="007802F5"/>
    <w:rsid w:val="007810E3"/>
    <w:rsid w:val="007815F8"/>
    <w:rsid w:val="00781921"/>
    <w:rsid w:val="00782586"/>
    <w:rsid w:val="0078311B"/>
    <w:rsid w:val="0078337F"/>
    <w:rsid w:val="0078402C"/>
    <w:rsid w:val="00784299"/>
    <w:rsid w:val="00784588"/>
    <w:rsid w:val="00784814"/>
    <w:rsid w:val="00784894"/>
    <w:rsid w:val="00784F9B"/>
    <w:rsid w:val="007859F4"/>
    <w:rsid w:val="00785DDB"/>
    <w:rsid w:val="007860B3"/>
    <w:rsid w:val="00786448"/>
    <w:rsid w:val="007864D7"/>
    <w:rsid w:val="0078683F"/>
    <w:rsid w:val="00786A81"/>
    <w:rsid w:val="00786B09"/>
    <w:rsid w:val="00787140"/>
    <w:rsid w:val="0078746F"/>
    <w:rsid w:val="007875A3"/>
    <w:rsid w:val="0078799F"/>
    <w:rsid w:val="007879AB"/>
    <w:rsid w:val="00787EDE"/>
    <w:rsid w:val="0079095A"/>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5858"/>
    <w:rsid w:val="00795C9D"/>
    <w:rsid w:val="00796380"/>
    <w:rsid w:val="00796401"/>
    <w:rsid w:val="00796DCC"/>
    <w:rsid w:val="00797094"/>
    <w:rsid w:val="0079713B"/>
    <w:rsid w:val="007A00FE"/>
    <w:rsid w:val="007A035F"/>
    <w:rsid w:val="007A0726"/>
    <w:rsid w:val="007A0F45"/>
    <w:rsid w:val="007A1082"/>
    <w:rsid w:val="007A119C"/>
    <w:rsid w:val="007A126F"/>
    <w:rsid w:val="007A1306"/>
    <w:rsid w:val="007A1BAB"/>
    <w:rsid w:val="007A1EE0"/>
    <w:rsid w:val="007A23DA"/>
    <w:rsid w:val="007A284C"/>
    <w:rsid w:val="007A2EDB"/>
    <w:rsid w:val="007A2EF5"/>
    <w:rsid w:val="007A2FA0"/>
    <w:rsid w:val="007A309B"/>
    <w:rsid w:val="007A3805"/>
    <w:rsid w:val="007A3AD2"/>
    <w:rsid w:val="007A3BC5"/>
    <w:rsid w:val="007A3F56"/>
    <w:rsid w:val="007A3FBE"/>
    <w:rsid w:val="007A42A0"/>
    <w:rsid w:val="007A58C4"/>
    <w:rsid w:val="007A58FA"/>
    <w:rsid w:val="007A59E3"/>
    <w:rsid w:val="007A5A68"/>
    <w:rsid w:val="007A5B08"/>
    <w:rsid w:val="007A5BF8"/>
    <w:rsid w:val="007A62FC"/>
    <w:rsid w:val="007A6BE9"/>
    <w:rsid w:val="007A74D7"/>
    <w:rsid w:val="007A7776"/>
    <w:rsid w:val="007A7D6F"/>
    <w:rsid w:val="007B0ACA"/>
    <w:rsid w:val="007B0BE6"/>
    <w:rsid w:val="007B0FD6"/>
    <w:rsid w:val="007B11D7"/>
    <w:rsid w:val="007B11EB"/>
    <w:rsid w:val="007B1470"/>
    <w:rsid w:val="007B147E"/>
    <w:rsid w:val="007B16CF"/>
    <w:rsid w:val="007B1D65"/>
    <w:rsid w:val="007B1E0C"/>
    <w:rsid w:val="007B223C"/>
    <w:rsid w:val="007B226E"/>
    <w:rsid w:val="007B2428"/>
    <w:rsid w:val="007B269E"/>
    <w:rsid w:val="007B2ED6"/>
    <w:rsid w:val="007B3210"/>
    <w:rsid w:val="007B3450"/>
    <w:rsid w:val="007B3564"/>
    <w:rsid w:val="007B3D68"/>
    <w:rsid w:val="007B4243"/>
    <w:rsid w:val="007B46E8"/>
    <w:rsid w:val="007B499E"/>
    <w:rsid w:val="007B5233"/>
    <w:rsid w:val="007B545E"/>
    <w:rsid w:val="007B5AB2"/>
    <w:rsid w:val="007B5E5D"/>
    <w:rsid w:val="007B5F20"/>
    <w:rsid w:val="007B6E8A"/>
    <w:rsid w:val="007B6F74"/>
    <w:rsid w:val="007B74BF"/>
    <w:rsid w:val="007B7CB6"/>
    <w:rsid w:val="007C00FF"/>
    <w:rsid w:val="007C1604"/>
    <w:rsid w:val="007C16DE"/>
    <w:rsid w:val="007C17CE"/>
    <w:rsid w:val="007C290B"/>
    <w:rsid w:val="007C2C0A"/>
    <w:rsid w:val="007C34B2"/>
    <w:rsid w:val="007C34D9"/>
    <w:rsid w:val="007C49E8"/>
    <w:rsid w:val="007C4B32"/>
    <w:rsid w:val="007C54B8"/>
    <w:rsid w:val="007C55EF"/>
    <w:rsid w:val="007C593E"/>
    <w:rsid w:val="007C5BE4"/>
    <w:rsid w:val="007C65D4"/>
    <w:rsid w:val="007C677D"/>
    <w:rsid w:val="007C6B84"/>
    <w:rsid w:val="007C7719"/>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AE8"/>
    <w:rsid w:val="007D3FF3"/>
    <w:rsid w:val="007D4DD0"/>
    <w:rsid w:val="007D56D1"/>
    <w:rsid w:val="007D56FB"/>
    <w:rsid w:val="007D5D07"/>
    <w:rsid w:val="007D5D1C"/>
    <w:rsid w:val="007D6452"/>
    <w:rsid w:val="007D68AC"/>
    <w:rsid w:val="007D6C22"/>
    <w:rsid w:val="007D729D"/>
    <w:rsid w:val="007E00E7"/>
    <w:rsid w:val="007E039D"/>
    <w:rsid w:val="007E0EB2"/>
    <w:rsid w:val="007E11D0"/>
    <w:rsid w:val="007E128D"/>
    <w:rsid w:val="007E19C8"/>
    <w:rsid w:val="007E1DA1"/>
    <w:rsid w:val="007E1FA6"/>
    <w:rsid w:val="007E2365"/>
    <w:rsid w:val="007E2557"/>
    <w:rsid w:val="007E26D6"/>
    <w:rsid w:val="007E340F"/>
    <w:rsid w:val="007E3758"/>
    <w:rsid w:val="007E37EB"/>
    <w:rsid w:val="007E3A4A"/>
    <w:rsid w:val="007E49E3"/>
    <w:rsid w:val="007E4BD8"/>
    <w:rsid w:val="007E517D"/>
    <w:rsid w:val="007E5527"/>
    <w:rsid w:val="007E5906"/>
    <w:rsid w:val="007E5BC2"/>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531"/>
    <w:rsid w:val="007F291C"/>
    <w:rsid w:val="007F2AD1"/>
    <w:rsid w:val="007F33C0"/>
    <w:rsid w:val="007F34AD"/>
    <w:rsid w:val="007F34B3"/>
    <w:rsid w:val="007F364B"/>
    <w:rsid w:val="007F38F2"/>
    <w:rsid w:val="007F3922"/>
    <w:rsid w:val="007F3B3D"/>
    <w:rsid w:val="007F3B74"/>
    <w:rsid w:val="007F3D1F"/>
    <w:rsid w:val="007F3E61"/>
    <w:rsid w:val="007F45FF"/>
    <w:rsid w:val="007F4751"/>
    <w:rsid w:val="007F48EC"/>
    <w:rsid w:val="007F4AB0"/>
    <w:rsid w:val="007F4B04"/>
    <w:rsid w:val="007F4B75"/>
    <w:rsid w:val="007F5A9E"/>
    <w:rsid w:val="007F5E57"/>
    <w:rsid w:val="007F5FF3"/>
    <w:rsid w:val="007F614A"/>
    <w:rsid w:val="007F63EA"/>
    <w:rsid w:val="007F6428"/>
    <w:rsid w:val="007F64EC"/>
    <w:rsid w:val="007F6D26"/>
    <w:rsid w:val="007F6DDE"/>
    <w:rsid w:val="007F6FF0"/>
    <w:rsid w:val="007F7F02"/>
    <w:rsid w:val="0080031B"/>
    <w:rsid w:val="00800A58"/>
    <w:rsid w:val="00800BC0"/>
    <w:rsid w:val="00800CD3"/>
    <w:rsid w:val="00800E5C"/>
    <w:rsid w:val="0080139B"/>
    <w:rsid w:val="00801792"/>
    <w:rsid w:val="00802254"/>
    <w:rsid w:val="0080244C"/>
    <w:rsid w:val="00802C6B"/>
    <w:rsid w:val="00803161"/>
    <w:rsid w:val="00803478"/>
    <w:rsid w:val="008039BD"/>
    <w:rsid w:val="00803B10"/>
    <w:rsid w:val="00803B80"/>
    <w:rsid w:val="00803D8A"/>
    <w:rsid w:val="00804377"/>
    <w:rsid w:val="00804399"/>
    <w:rsid w:val="008048A3"/>
    <w:rsid w:val="00804BEE"/>
    <w:rsid w:val="008053BD"/>
    <w:rsid w:val="00805A4E"/>
    <w:rsid w:val="00806638"/>
    <w:rsid w:val="00807030"/>
    <w:rsid w:val="00807149"/>
    <w:rsid w:val="00807584"/>
    <w:rsid w:val="0080782A"/>
    <w:rsid w:val="008079CA"/>
    <w:rsid w:val="00807DFE"/>
    <w:rsid w:val="00810375"/>
    <w:rsid w:val="008104B5"/>
    <w:rsid w:val="00810BDC"/>
    <w:rsid w:val="008113C6"/>
    <w:rsid w:val="0081163A"/>
    <w:rsid w:val="00811AD5"/>
    <w:rsid w:val="00811E34"/>
    <w:rsid w:val="00812092"/>
    <w:rsid w:val="00812EB7"/>
    <w:rsid w:val="00813CCB"/>
    <w:rsid w:val="00814779"/>
    <w:rsid w:val="00814E93"/>
    <w:rsid w:val="0081537C"/>
    <w:rsid w:val="008154DB"/>
    <w:rsid w:val="00815B35"/>
    <w:rsid w:val="00815C3A"/>
    <w:rsid w:val="00815E3C"/>
    <w:rsid w:val="00815EAF"/>
    <w:rsid w:val="008166F3"/>
    <w:rsid w:val="00816735"/>
    <w:rsid w:val="008170D6"/>
    <w:rsid w:val="0081725E"/>
    <w:rsid w:val="00817690"/>
    <w:rsid w:val="0081770D"/>
    <w:rsid w:val="0081786E"/>
    <w:rsid w:val="008179DF"/>
    <w:rsid w:val="008179F4"/>
    <w:rsid w:val="00817ED2"/>
    <w:rsid w:val="00817FAC"/>
    <w:rsid w:val="008207E8"/>
    <w:rsid w:val="00820923"/>
    <w:rsid w:val="00820DEC"/>
    <w:rsid w:val="00820F55"/>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3D89"/>
    <w:rsid w:val="008243D7"/>
    <w:rsid w:val="00824447"/>
    <w:rsid w:val="00824AC6"/>
    <w:rsid w:val="00824C65"/>
    <w:rsid w:val="0082590A"/>
    <w:rsid w:val="0082604D"/>
    <w:rsid w:val="00826C30"/>
    <w:rsid w:val="00826F62"/>
    <w:rsid w:val="00826F8F"/>
    <w:rsid w:val="008272F3"/>
    <w:rsid w:val="00827631"/>
    <w:rsid w:val="0083005F"/>
    <w:rsid w:val="008302BE"/>
    <w:rsid w:val="00830383"/>
    <w:rsid w:val="0083041B"/>
    <w:rsid w:val="0083099C"/>
    <w:rsid w:val="00830F74"/>
    <w:rsid w:val="008315FF"/>
    <w:rsid w:val="00831989"/>
    <w:rsid w:val="00831B30"/>
    <w:rsid w:val="00831DAA"/>
    <w:rsid w:val="00831F59"/>
    <w:rsid w:val="00831F61"/>
    <w:rsid w:val="008321A3"/>
    <w:rsid w:val="0083234F"/>
    <w:rsid w:val="008325EF"/>
    <w:rsid w:val="008331F4"/>
    <w:rsid w:val="00833734"/>
    <w:rsid w:val="00833FC8"/>
    <w:rsid w:val="00834E25"/>
    <w:rsid w:val="00834FA0"/>
    <w:rsid w:val="008355EE"/>
    <w:rsid w:val="00835B37"/>
    <w:rsid w:val="00835E84"/>
    <w:rsid w:val="00836293"/>
    <w:rsid w:val="00836BB6"/>
    <w:rsid w:val="00837ADC"/>
    <w:rsid w:val="00837EE9"/>
    <w:rsid w:val="00840067"/>
    <w:rsid w:val="00840184"/>
    <w:rsid w:val="00840F8B"/>
    <w:rsid w:val="00841298"/>
    <w:rsid w:val="00841725"/>
    <w:rsid w:val="0084196B"/>
    <w:rsid w:val="00841975"/>
    <w:rsid w:val="00841B5E"/>
    <w:rsid w:val="008427A2"/>
    <w:rsid w:val="008435F1"/>
    <w:rsid w:val="008438B3"/>
    <w:rsid w:val="00843A1D"/>
    <w:rsid w:val="00843A5A"/>
    <w:rsid w:val="00843B0B"/>
    <w:rsid w:val="00844897"/>
    <w:rsid w:val="00845167"/>
    <w:rsid w:val="00845263"/>
    <w:rsid w:val="0084558F"/>
    <w:rsid w:val="00845FBE"/>
    <w:rsid w:val="00846819"/>
    <w:rsid w:val="008469FE"/>
    <w:rsid w:val="00847B5D"/>
    <w:rsid w:val="008506A1"/>
    <w:rsid w:val="00850A01"/>
    <w:rsid w:val="008513CE"/>
    <w:rsid w:val="00851518"/>
    <w:rsid w:val="00851F6A"/>
    <w:rsid w:val="00851FFA"/>
    <w:rsid w:val="008522B6"/>
    <w:rsid w:val="008531D9"/>
    <w:rsid w:val="008535A0"/>
    <w:rsid w:val="00853779"/>
    <w:rsid w:val="008537EC"/>
    <w:rsid w:val="00853D3B"/>
    <w:rsid w:val="00853FD6"/>
    <w:rsid w:val="008542A9"/>
    <w:rsid w:val="008547FF"/>
    <w:rsid w:val="0085490C"/>
    <w:rsid w:val="00854AB7"/>
    <w:rsid w:val="00854F0C"/>
    <w:rsid w:val="008551D6"/>
    <w:rsid w:val="008554FB"/>
    <w:rsid w:val="00855983"/>
    <w:rsid w:val="00855E0A"/>
    <w:rsid w:val="00855EAA"/>
    <w:rsid w:val="008564EF"/>
    <w:rsid w:val="008570F2"/>
    <w:rsid w:val="0085747E"/>
    <w:rsid w:val="00857837"/>
    <w:rsid w:val="008579EE"/>
    <w:rsid w:val="00857E64"/>
    <w:rsid w:val="00857E9C"/>
    <w:rsid w:val="008606BF"/>
    <w:rsid w:val="00860753"/>
    <w:rsid w:val="0086092E"/>
    <w:rsid w:val="00860B20"/>
    <w:rsid w:val="00860F2C"/>
    <w:rsid w:val="008623F0"/>
    <w:rsid w:val="0086295E"/>
    <w:rsid w:val="00863873"/>
    <w:rsid w:val="00864484"/>
    <w:rsid w:val="008647CB"/>
    <w:rsid w:val="00864B06"/>
    <w:rsid w:val="00864FD4"/>
    <w:rsid w:val="0086508C"/>
    <w:rsid w:val="008650D8"/>
    <w:rsid w:val="0086564A"/>
    <w:rsid w:val="00865843"/>
    <w:rsid w:val="008659EB"/>
    <w:rsid w:val="00865C23"/>
    <w:rsid w:val="008665DB"/>
    <w:rsid w:val="00866EF6"/>
    <w:rsid w:val="008675F3"/>
    <w:rsid w:val="00870CB0"/>
    <w:rsid w:val="00870FBF"/>
    <w:rsid w:val="0087105F"/>
    <w:rsid w:val="0087189F"/>
    <w:rsid w:val="00871AD9"/>
    <w:rsid w:val="00871EC6"/>
    <w:rsid w:val="00871FC4"/>
    <w:rsid w:val="0087229A"/>
    <w:rsid w:val="0087237C"/>
    <w:rsid w:val="008724E9"/>
    <w:rsid w:val="00872DAD"/>
    <w:rsid w:val="00872EA2"/>
    <w:rsid w:val="00872FA9"/>
    <w:rsid w:val="008731EA"/>
    <w:rsid w:val="0087397D"/>
    <w:rsid w:val="00874277"/>
    <w:rsid w:val="00874408"/>
    <w:rsid w:val="008745D1"/>
    <w:rsid w:val="00874650"/>
    <w:rsid w:val="00874E66"/>
    <w:rsid w:val="00875003"/>
    <w:rsid w:val="008752C7"/>
    <w:rsid w:val="00875534"/>
    <w:rsid w:val="00875627"/>
    <w:rsid w:val="00875710"/>
    <w:rsid w:val="00875D68"/>
    <w:rsid w:val="00876287"/>
    <w:rsid w:val="0087673F"/>
    <w:rsid w:val="00876973"/>
    <w:rsid w:val="00876A4D"/>
    <w:rsid w:val="00876AE1"/>
    <w:rsid w:val="008776EA"/>
    <w:rsid w:val="00877BFA"/>
    <w:rsid w:val="00880048"/>
    <w:rsid w:val="0088055D"/>
    <w:rsid w:val="008806E4"/>
    <w:rsid w:val="0088141D"/>
    <w:rsid w:val="00881ACB"/>
    <w:rsid w:val="00881B8F"/>
    <w:rsid w:val="00881F1B"/>
    <w:rsid w:val="00882358"/>
    <w:rsid w:val="0088292D"/>
    <w:rsid w:val="00882AE8"/>
    <w:rsid w:val="00882CB7"/>
    <w:rsid w:val="008831D8"/>
    <w:rsid w:val="008831DA"/>
    <w:rsid w:val="008832A6"/>
    <w:rsid w:val="008833DC"/>
    <w:rsid w:val="00883A81"/>
    <w:rsid w:val="00884AEF"/>
    <w:rsid w:val="008852B7"/>
    <w:rsid w:val="008852C4"/>
    <w:rsid w:val="00885A1D"/>
    <w:rsid w:val="00885D45"/>
    <w:rsid w:val="008860A6"/>
    <w:rsid w:val="0088672A"/>
    <w:rsid w:val="00886969"/>
    <w:rsid w:val="00887173"/>
    <w:rsid w:val="0088743C"/>
    <w:rsid w:val="00887C98"/>
    <w:rsid w:val="00890216"/>
    <w:rsid w:val="008919AA"/>
    <w:rsid w:val="00892E95"/>
    <w:rsid w:val="00893171"/>
    <w:rsid w:val="00893435"/>
    <w:rsid w:val="00893CB1"/>
    <w:rsid w:val="008942AA"/>
    <w:rsid w:val="00894774"/>
    <w:rsid w:val="008948A5"/>
    <w:rsid w:val="00894BC0"/>
    <w:rsid w:val="008958AB"/>
    <w:rsid w:val="0089609B"/>
    <w:rsid w:val="008960B3"/>
    <w:rsid w:val="008964CB"/>
    <w:rsid w:val="008965F7"/>
    <w:rsid w:val="0089686B"/>
    <w:rsid w:val="00896AB2"/>
    <w:rsid w:val="00896ACA"/>
    <w:rsid w:val="00896B0A"/>
    <w:rsid w:val="00897024"/>
    <w:rsid w:val="008A0848"/>
    <w:rsid w:val="008A09AE"/>
    <w:rsid w:val="008A0D45"/>
    <w:rsid w:val="008A10EE"/>
    <w:rsid w:val="008A1316"/>
    <w:rsid w:val="008A190D"/>
    <w:rsid w:val="008A1F87"/>
    <w:rsid w:val="008A241E"/>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29"/>
    <w:rsid w:val="008A6276"/>
    <w:rsid w:val="008A62A4"/>
    <w:rsid w:val="008A6AC5"/>
    <w:rsid w:val="008A6EC9"/>
    <w:rsid w:val="008A6F1C"/>
    <w:rsid w:val="008A6F40"/>
    <w:rsid w:val="008A713F"/>
    <w:rsid w:val="008A74C0"/>
    <w:rsid w:val="008A7607"/>
    <w:rsid w:val="008A7C5E"/>
    <w:rsid w:val="008A7FA6"/>
    <w:rsid w:val="008B04B9"/>
    <w:rsid w:val="008B053F"/>
    <w:rsid w:val="008B0650"/>
    <w:rsid w:val="008B0814"/>
    <w:rsid w:val="008B0F05"/>
    <w:rsid w:val="008B1377"/>
    <w:rsid w:val="008B1FBA"/>
    <w:rsid w:val="008B1FD0"/>
    <w:rsid w:val="008B26FF"/>
    <w:rsid w:val="008B3091"/>
    <w:rsid w:val="008B30EB"/>
    <w:rsid w:val="008B325A"/>
    <w:rsid w:val="008B33CB"/>
    <w:rsid w:val="008B3CF7"/>
    <w:rsid w:val="008B4C9A"/>
    <w:rsid w:val="008B4D59"/>
    <w:rsid w:val="008B541F"/>
    <w:rsid w:val="008B54D2"/>
    <w:rsid w:val="008B5589"/>
    <w:rsid w:val="008B559B"/>
    <w:rsid w:val="008B5995"/>
    <w:rsid w:val="008B5A29"/>
    <w:rsid w:val="008B5AE7"/>
    <w:rsid w:val="008B5BC8"/>
    <w:rsid w:val="008B5D14"/>
    <w:rsid w:val="008B5D40"/>
    <w:rsid w:val="008B696D"/>
    <w:rsid w:val="008B7428"/>
    <w:rsid w:val="008B782E"/>
    <w:rsid w:val="008B7A2F"/>
    <w:rsid w:val="008B7BFF"/>
    <w:rsid w:val="008C05FB"/>
    <w:rsid w:val="008C07FE"/>
    <w:rsid w:val="008C0930"/>
    <w:rsid w:val="008C0C8B"/>
    <w:rsid w:val="008C0E9D"/>
    <w:rsid w:val="008C156C"/>
    <w:rsid w:val="008C27A9"/>
    <w:rsid w:val="008C2A2C"/>
    <w:rsid w:val="008C2BAD"/>
    <w:rsid w:val="008C3A24"/>
    <w:rsid w:val="008C3F22"/>
    <w:rsid w:val="008C422B"/>
    <w:rsid w:val="008C43EE"/>
    <w:rsid w:val="008C4566"/>
    <w:rsid w:val="008C52A4"/>
    <w:rsid w:val="008C5519"/>
    <w:rsid w:val="008C5BA4"/>
    <w:rsid w:val="008C5E6C"/>
    <w:rsid w:val="008C616C"/>
    <w:rsid w:val="008C6BE3"/>
    <w:rsid w:val="008C6F71"/>
    <w:rsid w:val="008C7524"/>
    <w:rsid w:val="008C7CAA"/>
    <w:rsid w:val="008D0DBC"/>
    <w:rsid w:val="008D1663"/>
    <w:rsid w:val="008D1AE4"/>
    <w:rsid w:val="008D237D"/>
    <w:rsid w:val="008D2685"/>
    <w:rsid w:val="008D2DC0"/>
    <w:rsid w:val="008D320F"/>
    <w:rsid w:val="008D34E3"/>
    <w:rsid w:val="008D3DC4"/>
    <w:rsid w:val="008D3F01"/>
    <w:rsid w:val="008D402B"/>
    <w:rsid w:val="008D4050"/>
    <w:rsid w:val="008D51DF"/>
    <w:rsid w:val="008D56AB"/>
    <w:rsid w:val="008D5E05"/>
    <w:rsid w:val="008D5FD3"/>
    <w:rsid w:val="008D5FE8"/>
    <w:rsid w:val="008D6184"/>
    <w:rsid w:val="008D686D"/>
    <w:rsid w:val="008D7096"/>
    <w:rsid w:val="008D78DE"/>
    <w:rsid w:val="008E0090"/>
    <w:rsid w:val="008E016C"/>
    <w:rsid w:val="008E03FF"/>
    <w:rsid w:val="008E040B"/>
    <w:rsid w:val="008E0A11"/>
    <w:rsid w:val="008E14B6"/>
    <w:rsid w:val="008E15C8"/>
    <w:rsid w:val="008E1A6A"/>
    <w:rsid w:val="008E1A89"/>
    <w:rsid w:val="008E1B0F"/>
    <w:rsid w:val="008E235E"/>
    <w:rsid w:val="008E2AEF"/>
    <w:rsid w:val="008E2B80"/>
    <w:rsid w:val="008E2F1C"/>
    <w:rsid w:val="008E34D4"/>
    <w:rsid w:val="008E3B95"/>
    <w:rsid w:val="008E463D"/>
    <w:rsid w:val="008E489B"/>
    <w:rsid w:val="008E50A7"/>
    <w:rsid w:val="008E514E"/>
    <w:rsid w:val="008E52D7"/>
    <w:rsid w:val="008E5F25"/>
    <w:rsid w:val="008E6288"/>
    <w:rsid w:val="008E6852"/>
    <w:rsid w:val="008E7439"/>
    <w:rsid w:val="008E7492"/>
    <w:rsid w:val="008E7536"/>
    <w:rsid w:val="008E76CF"/>
    <w:rsid w:val="008F012B"/>
    <w:rsid w:val="008F0C1E"/>
    <w:rsid w:val="008F10ED"/>
    <w:rsid w:val="008F1418"/>
    <w:rsid w:val="008F17D4"/>
    <w:rsid w:val="008F17F2"/>
    <w:rsid w:val="008F1C9B"/>
    <w:rsid w:val="008F2529"/>
    <w:rsid w:val="008F2C2E"/>
    <w:rsid w:val="008F3195"/>
    <w:rsid w:val="008F319E"/>
    <w:rsid w:val="008F3438"/>
    <w:rsid w:val="008F43DE"/>
    <w:rsid w:val="008F47A5"/>
    <w:rsid w:val="008F4D3E"/>
    <w:rsid w:val="008F5093"/>
    <w:rsid w:val="008F5B66"/>
    <w:rsid w:val="008F6508"/>
    <w:rsid w:val="008F68CA"/>
    <w:rsid w:val="008F6C8C"/>
    <w:rsid w:val="008F7282"/>
    <w:rsid w:val="008F762A"/>
    <w:rsid w:val="008F78E6"/>
    <w:rsid w:val="008F7B8A"/>
    <w:rsid w:val="008F7DEE"/>
    <w:rsid w:val="00900368"/>
    <w:rsid w:val="0090074F"/>
    <w:rsid w:val="00900CE3"/>
    <w:rsid w:val="00901E9D"/>
    <w:rsid w:val="00902B42"/>
    <w:rsid w:val="00902F76"/>
    <w:rsid w:val="00903E9E"/>
    <w:rsid w:val="009040BC"/>
    <w:rsid w:val="009048B4"/>
    <w:rsid w:val="00904C23"/>
    <w:rsid w:val="00904D50"/>
    <w:rsid w:val="009050EB"/>
    <w:rsid w:val="009050F9"/>
    <w:rsid w:val="0090572F"/>
    <w:rsid w:val="00905AD5"/>
    <w:rsid w:val="00906033"/>
    <w:rsid w:val="00906183"/>
    <w:rsid w:val="00906A1A"/>
    <w:rsid w:val="00906E93"/>
    <w:rsid w:val="00910674"/>
    <w:rsid w:val="009106DB"/>
    <w:rsid w:val="00911DFE"/>
    <w:rsid w:val="00911ECF"/>
    <w:rsid w:val="009127D7"/>
    <w:rsid w:val="009129CE"/>
    <w:rsid w:val="00912B51"/>
    <w:rsid w:val="00913476"/>
    <w:rsid w:val="00913D3C"/>
    <w:rsid w:val="009141EC"/>
    <w:rsid w:val="0091472C"/>
    <w:rsid w:val="0091507F"/>
    <w:rsid w:val="00915522"/>
    <w:rsid w:val="00915554"/>
    <w:rsid w:val="00915685"/>
    <w:rsid w:val="009158DA"/>
    <w:rsid w:val="00915BD2"/>
    <w:rsid w:val="00915CD5"/>
    <w:rsid w:val="00916606"/>
    <w:rsid w:val="00916B50"/>
    <w:rsid w:val="009174BE"/>
    <w:rsid w:val="00917A2E"/>
    <w:rsid w:val="00917D7B"/>
    <w:rsid w:val="00917FD8"/>
    <w:rsid w:val="00920680"/>
    <w:rsid w:val="009207E2"/>
    <w:rsid w:val="00920DF8"/>
    <w:rsid w:val="009213B1"/>
    <w:rsid w:val="009213CC"/>
    <w:rsid w:val="00921D57"/>
    <w:rsid w:val="0092230B"/>
    <w:rsid w:val="00922E13"/>
    <w:rsid w:val="00923864"/>
    <w:rsid w:val="00923A96"/>
    <w:rsid w:val="00923B3A"/>
    <w:rsid w:val="009248E6"/>
    <w:rsid w:val="00924DD8"/>
    <w:rsid w:val="0092524A"/>
    <w:rsid w:val="00925565"/>
    <w:rsid w:val="00925577"/>
    <w:rsid w:val="00925CED"/>
    <w:rsid w:val="00925FBB"/>
    <w:rsid w:val="0092609F"/>
    <w:rsid w:val="00926A17"/>
    <w:rsid w:val="00926CD6"/>
    <w:rsid w:val="00926DAC"/>
    <w:rsid w:val="00926E7C"/>
    <w:rsid w:val="00927304"/>
    <w:rsid w:val="00927383"/>
    <w:rsid w:val="009277AD"/>
    <w:rsid w:val="00927886"/>
    <w:rsid w:val="00927E8A"/>
    <w:rsid w:val="00930731"/>
    <w:rsid w:val="009307AB"/>
    <w:rsid w:val="00930A3E"/>
    <w:rsid w:val="00930AE2"/>
    <w:rsid w:val="009311A7"/>
    <w:rsid w:val="009311B1"/>
    <w:rsid w:val="009316A8"/>
    <w:rsid w:val="00931C6C"/>
    <w:rsid w:val="00931D94"/>
    <w:rsid w:val="00931E6B"/>
    <w:rsid w:val="00932005"/>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00A"/>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3E5"/>
    <w:rsid w:val="00943905"/>
    <w:rsid w:val="00944144"/>
    <w:rsid w:val="0094445B"/>
    <w:rsid w:val="009446B2"/>
    <w:rsid w:val="00944818"/>
    <w:rsid w:val="00944995"/>
    <w:rsid w:val="00944CA4"/>
    <w:rsid w:val="00944FEE"/>
    <w:rsid w:val="00945321"/>
    <w:rsid w:val="0094557F"/>
    <w:rsid w:val="0094559F"/>
    <w:rsid w:val="00945F43"/>
    <w:rsid w:val="0094604D"/>
    <w:rsid w:val="00946C81"/>
    <w:rsid w:val="0094791C"/>
    <w:rsid w:val="00947C0C"/>
    <w:rsid w:val="00947D40"/>
    <w:rsid w:val="00947F4E"/>
    <w:rsid w:val="00947F7B"/>
    <w:rsid w:val="009512D2"/>
    <w:rsid w:val="00951570"/>
    <w:rsid w:val="009515D6"/>
    <w:rsid w:val="00951944"/>
    <w:rsid w:val="00951CF4"/>
    <w:rsid w:val="00951DD7"/>
    <w:rsid w:val="009520AF"/>
    <w:rsid w:val="009523C9"/>
    <w:rsid w:val="009533E3"/>
    <w:rsid w:val="00953BB1"/>
    <w:rsid w:val="00953CAA"/>
    <w:rsid w:val="0095445C"/>
    <w:rsid w:val="00954A43"/>
    <w:rsid w:val="00954D3C"/>
    <w:rsid w:val="00954FA9"/>
    <w:rsid w:val="00955A91"/>
    <w:rsid w:val="009562C6"/>
    <w:rsid w:val="00956702"/>
    <w:rsid w:val="009569E6"/>
    <w:rsid w:val="00956B8C"/>
    <w:rsid w:val="00956C2F"/>
    <w:rsid w:val="00957235"/>
    <w:rsid w:val="00957434"/>
    <w:rsid w:val="00957CD4"/>
    <w:rsid w:val="00957F54"/>
    <w:rsid w:val="0096010D"/>
    <w:rsid w:val="009603F6"/>
    <w:rsid w:val="0096181A"/>
    <w:rsid w:val="00961E9B"/>
    <w:rsid w:val="00962104"/>
    <w:rsid w:val="009628B9"/>
    <w:rsid w:val="00962D03"/>
    <w:rsid w:val="00962EB7"/>
    <w:rsid w:val="00963B05"/>
    <w:rsid w:val="00964126"/>
    <w:rsid w:val="009643DB"/>
    <w:rsid w:val="009646EA"/>
    <w:rsid w:val="00964FDE"/>
    <w:rsid w:val="009653F0"/>
    <w:rsid w:val="00965895"/>
    <w:rsid w:val="00965A5C"/>
    <w:rsid w:val="00965D8C"/>
    <w:rsid w:val="00965EC3"/>
    <w:rsid w:val="00966363"/>
    <w:rsid w:val="00966C2F"/>
    <w:rsid w:val="00966D63"/>
    <w:rsid w:val="00966F2D"/>
    <w:rsid w:val="00966F80"/>
    <w:rsid w:val="0096797F"/>
    <w:rsid w:val="00970037"/>
    <w:rsid w:val="009704F4"/>
    <w:rsid w:val="0097059A"/>
    <w:rsid w:val="00970D48"/>
    <w:rsid w:val="00970DBA"/>
    <w:rsid w:val="00971659"/>
    <w:rsid w:val="00971BA5"/>
    <w:rsid w:val="00971F04"/>
    <w:rsid w:val="00972253"/>
    <w:rsid w:val="009723AF"/>
    <w:rsid w:val="00972A38"/>
    <w:rsid w:val="00972ED3"/>
    <w:rsid w:val="00973176"/>
    <w:rsid w:val="0097342D"/>
    <w:rsid w:val="009734F4"/>
    <w:rsid w:val="009737C1"/>
    <w:rsid w:val="009738E1"/>
    <w:rsid w:val="0097434C"/>
    <w:rsid w:val="009744F6"/>
    <w:rsid w:val="0097459F"/>
    <w:rsid w:val="00974728"/>
    <w:rsid w:val="00974AB2"/>
    <w:rsid w:val="00974EA9"/>
    <w:rsid w:val="00975355"/>
    <w:rsid w:val="009757D4"/>
    <w:rsid w:val="00976216"/>
    <w:rsid w:val="009763E2"/>
    <w:rsid w:val="00976832"/>
    <w:rsid w:val="00976DFD"/>
    <w:rsid w:val="00977212"/>
    <w:rsid w:val="00977B47"/>
    <w:rsid w:val="00977DF4"/>
    <w:rsid w:val="00977F8D"/>
    <w:rsid w:val="0097D943"/>
    <w:rsid w:val="00980C02"/>
    <w:rsid w:val="00980C11"/>
    <w:rsid w:val="00980F75"/>
    <w:rsid w:val="00981E3F"/>
    <w:rsid w:val="00982302"/>
    <w:rsid w:val="00982921"/>
    <w:rsid w:val="00982D16"/>
    <w:rsid w:val="00983414"/>
    <w:rsid w:val="009836E1"/>
    <w:rsid w:val="0098378A"/>
    <w:rsid w:val="009837C0"/>
    <w:rsid w:val="009838C5"/>
    <w:rsid w:val="00983A9D"/>
    <w:rsid w:val="00984240"/>
    <w:rsid w:val="00984BC3"/>
    <w:rsid w:val="00984E46"/>
    <w:rsid w:val="00985687"/>
    <w:rsid w:val="00985C01"/>
    <w:rsid w:val="00985DB1"/>
    <w:rsid w:val="009861D2"/>
    <w:rsid w:val="00986294"/>
    <w:rsid w:val="00986DC1"/>
    <w:rsid w:val="00986DE3"/>
    <w:rsid w:val="0098731F"/>
    <w:rsid w:val="009876AA"/>
    <w:rsid w:val="009877DE"/>
    <w:rsid w:val="00987D60"/>
    <w:rsid w:val="009902E1"/>
    <w:rsid w:val="009905BC"/>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542"/>
    <w:rsid w:val="0099571E"/>
    <w:rsid w:val="00995A0F"/>
    <w:rsid w:val="00995A1E"/>
    <w:rsid w:val="00995AB4"/>
    <w:rsid w:val="009962EE"/>
    <w:rsid w:val="009969F5"/>
    <w:rsid w:val="00996B24"/>
    <w:rsid w:val="00996E67"/>
    <w:rsid w:val="009976C8"/>
    <w:rsid w:val="009A0209"/>
    <w:rsid w:val="009A1160"/>
    <w:rsid w:val="009A198C"/>
    <w:rsid w:val="009A1C93"/>
    <w:rsid w:val="009A23B6"/>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108"/>
    <w:rsid w:val="009A746E"/>
    <w:rsid w:val="009A7641"/>
    <w:rsid w:val="009A7942"/>
    <w:rsid w:val="009B0158"/>
    <w:rsid w:val="009B0326"/>
    <w:rsid w:val="009B0B17"/>
    <w:rsid w:val="009B0F6A"/>
    <w:rsid w:val="009B115C"/>
    <w:rsid w:val="009B16CE"/>
    <w:rsid w:val="009B1737"/>
    <w:rsid w:val="009B30C5"/>
    <w:rsid w:val="009B3526"/>
    <w:rsid w:val="009B39E1"/>
    <w:rsid w:val="009B3DA0"/>
    <w:rsid w:val="009B50F8"/>
    <w:rsid w:val="009B5135"/>
    <w:rsid w:val="009B60E0"/>
    <w:rsid w:val="009B669A"/>
    <w:rsid w:val="009B67D5"/>
    <w:rsid w:val="009B6D14"/>
    <w:rsid w:val="009B71E1"/>
    <w:rsid w:val="009B76BB"/>
    <w:rsid w:val="009B7E87"/>
    <w:rsid w:val="009C1147"/>
    <w:rsid w:val="009C11DC"/>
    <w:rsid w:val="009C1FE0"/>
    <w:rsid w:val="009C21A2"/>
    <w:rsid w:val="009C2589"/>
    <w:rsid w:val="009C311A"/>
    <w:rsid w:val="009C4007"/>
    <w:rsid w:val="009C40C3"/>
    <w:rsid w:val="009C40DE"/>
    <w:rsid w:val="009C4BFD"/>
    <w:rsid w:val="009C5609"/>
    <w:rsid w:val="009C5A1E"/>
    <w:rsid w:val="009C5FBF"/>
    <w:rsid w:val="009C63B6"/>
    <w:rsid w:val="009C68FD"/>
    <w:rsid w:val="009C6AF9"/>
    <w:rsid w:val="009C6E0D"/>
    <w:rsid w:val="009C6F8C"/>
    <w:rsid w:val="009C7000"/>
    <w:rsid w:val="009C76C5"/>
    <w:rsid w:val="009C79B1"/>
    <w:rsid w:val="009D0122"/>
    <w:rsid w:val="009D020F"/>
    <w:rsid w:val="009D0316"/>
    <w:rsid w:val="009D03F8"/>
    <w:rsid w:val="009D0DD1"/>
    <w:rsid w:val="009D10CF"/>
    <w:rsid w:val="009D13A5"/>
    <w:rsid w:val="009D2490"/>
    <w:rsid w:val="009D274C"/>
    <w:rsid w:val="009D2A9A"/>
    <w:rsid w:val="009D2C7D"/>
    <w:rsid w:val="009D2D30"/>
    <w:rsid w:val="009D30DB"/>
    <w:rsid w:val="009D3406"/>
    <w:rsid w:val="009D3669"/>
    <w:rsid w:val="009D3977"/>
    <w:rsid w:val="009D3E2C"/>
    <w:rsid w:val="009D4113"/>
    <w:rsid w:val="009D49DC"/>
    <w:rsid w:val="009D4C65"/>
    <w:rsid w:val="009D4D73"/>
    <w:rsid w:val="009D57F4"/>
    <w:rsid w:val="009D602C"/>
    <w:rsid w:val="009D64BD"/>
    <w:rsid w:val="009D679F"/>
    <w:rsid w:val="009D6B83"/>
    <w:rsid w:val="009D6CA9"/>
    <w:rsid w:val="009D6DD1"/>
    <w:rsid w:val="009E003B"/>
    <w:rsid w:val="009E01C8"/>
    <w:rsid w:val="009E0447"/>
    <w:rsid w:val="009E0A19"/>
    <w:rsid w:val="009E0EB8"/>
    <w:rsid w:val="009E0F2D"/>
    <w:rsid w:val="009E1183"/>
    <w:rsid w:val="009E12C2"/>
    <w:rsid w:val="009E12C8"/>
    <w:rsid w:val="009E159F"/>
    <w:rsid w:val="009E2011"/>
    <w:rsid w:val="009E25E8"/>
    <w:rsid w:val="009E2E92"/>
    <w:rsid w:val="009E2F7B"/>
    <w:rsid w:val="009E3C5D"/>
    <w:rsid w:val="009E3E25"/>
    <w:rsid w:val="009E41FD"/>
    <w:rsid w:val="009E4EBB"/>
    <w:rsid w:val="009E54BE"/>
    <w:rsid w:val="009E55A8"/>
    <w:rsid w:val="009E5617"/>
    <w:rsid w:val="009E5A68"/>
    <w:rsid w:val="009E6403"/>
    <w:rsid w:val="009E6805"/>
    <w:rsid w:val="009E6A82"/>
    <w:rsid w:val="009E6C3F"/>
    <w:rsid w:val="009E70C2"/>
    <w:rsid w:val="009F0436"/>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63C"/>
    <w:rsid w:val="00A01864"/>
    <w:rsid w:val="00A019A1"/>
    <w:rsid w:val="00A01DB2"/>
    <w:rsid w:val="00A023CB"/>
    <w:rsid w:val="00A02449"/>
    <w:rsid w:val="00A02BF5"/>
    <w:rsid w:val="00A02FF3"/>
    <w:rsid w:val="00A03BB7"/>
    <w:rsid w:val="00A03F30"/>
    <w:rsid w:val="00A0450E"/>
    <w:rsid w:val="00A04977"/>
    <w:rsid w:val="00A04D44"/>
    <w:rsid w:val="00A050A7"/>
    <w:rsid w:val="00A057F9"/>
    <w:rsid w:val="00A05DB9"/>
    <w:rsid w:val="00A060BB"/>
    <w:rsid w:val="00A0623B"/>
    <w:rsid w:val="00A06ABF"/>
    <w:rsid w:val="00A07085"/>
    <w:rsid w:val="00A07965"/>
    <w:rsid w:val="00A07A63"/>
    <w:rsid w:val="00A07CFB"/>
    <w:rsid w:val="00A07E6D"/>
    <w:rsid w:val="00A10943"/>
    <w:rsid w:val="00A113B1"/>
    <w:rsid w:val="00A1193B"/>
    <w:rsid w:val="00A11961"/>
    <w:rsid w:val="00A11E8F"/>
    <w:rsid w:val="00A1233C"/>
    <w:rsid w:val="00A129E5"/>
    <w:rsid w:val="00A12B05"/>
    <w:rsid w:val="00A12F53"/>
    <w:rsid w:val="00A12F90"/>
    <w:rsid w:val="00A13624"/>
    <w:rsid w:val="00A13A48"/>
    <w:rsid w:val="00A13C4A"/>
    <w:rsid w:val="00A13DA2"/>
    <w:rsid w:val="00A146CB"/>
    <w:rsid w:val="00A146FE"/>
    <w:rsid w:val="00A1475E"/>
    <w:rsid w:val="00A147ED"/>
    <w:rsid w:val="00A1481A"/>
    <w:rsid w:val="00A14AE0"/>
    <w:rsid w:val="00A15114"/>
    <w:rsid w:val="00A15737"/>
    <w:rsid w:val="00A15DEE"/>
    <w:rsid w:val="00A165B5"/>
    <w:rsid w:val="00A167D6"/>
    <w:rsid w:val="00A16E6C"/>
    <w:rsid w:val="00A171CC"/>
    <w:rsid w:val="00A2013C"/>
    <w:rsid w:val="00A201B5"/>
    <w:rsid w:val="00A2025A"/>
    <w:rsid w:val="00A203A2"/>
    <w:rsid w:val="00A207B1"/>
    <w:rsid w:val="00A209D3"/>
    <w:rsid w:val="00A20A49"/>
    <w:rsid w:val="00A20BB9"/>
    <w:rsid w:val="00A20C6B"/>
    <w:rsid w:val="00A20FFD"/>
    <w:rsid w:val="00A21077"/>
    <w:rsid w:val="00A210B7"/>
    <w:rsid w:val="00A2146B"/>
    <w:rsid w:val="00A21724"/>
    <w:rsid w:val="00A21A17"/>
    <w:rsid w:val="00A21E3B"/>
    <w:rsid w:val="00A22DE7"/>
    <w:rsid w:val="00A22F42"/>
    <w:rsid w:val="00A2303F"/>
    <w:rsid w:val="00A23C44"/>
    <w:rsid w:val="00A23CDA"/>
    <w:rsid w:val="00A23E42"/>
    <w:rsid w:val="00A24243"/>
    <w:rsid w:val="00A24588"/>
    <w:rsid w:val="00A24BD3"/>
    <w:rsid w:val="00A25413"/>
    <w:rsid w:val="00A2547C"/>
    <w:rsid w:val="00A25774"/>
    <w:rsid w:val="00A257BE"/>
    <w:rsid w:val="00A301B5"/>
    <w:rsid w:val="00A303F4"/>
    <w:rsid w:val="00A30447"/>
    <w:rsid w:val="00A30AEB"/>
    <w:rsid w:val="00A31866"/>
    <w:rsid w:val="00A31A94"/>
    <w:rsid w:val="00A3237A"/>
    <w:rsid w:val="00A32680"/>
    <w:rsid w:val="00A32A45"/>
    <w:rsid w:val="00A332F9"/>
    <w:rsid w:val="00A33E25"/>
    <w:rsid w:val="00A33F21"/>
    <w:rsid w:val="00A341B1"/>
    <w:rsid w:val="00A346E3"/>
    <w:rsid w:val="00A3474F"/>
    <w:rsid w:val="00A34C99"/>
    <w:rsid w:val="00A3517B"/>
    <w:rsid w:val="00A358CF"/>
    <w:rsid w:val="00A35980"/>
    <w:rsid w:val="00A3598B"/>
    <w:rsid w:val="00A35A73"/>
    <w:rsid w:val="00A35A94"/>
    <w:rsid w:val="00A36042"/>
    <w:rsid w:val="00A3690B"/>
    <w:rsid w:val="00A373C3"/>
    <w:rsid w:val="00A378E5"/>
    <w:rsid w:val="00A37A17"/>
    <w:rsid w:val="00A37B5A"/>
    <w:rsid w:val="00A400B2"/>
    <w:rsid w:val="00A400F2"/>
    <w:rsid w:val="00A4058B"/>
    <w:rsid w:val="00A40A2E"/>
    <w:rsid w:val="00A411AD"/>
    <w:rsid w:val="00A412B8"/>
    <w:rsid w:val="00A41394"/>
    <w:rsid w:val="00A413F4"/>
    <w:rsid w:val="00A41498"/>
    <w:rsid w:val="00A415D2"/>
    <w:rsid w:val="00A417A4"/>
    <w:rsid w:val="00A41873"/>
    <w:rsid w:val="00A41884"/>
    <w:rsid w:val="00A418A7"/>
    <w:rsid w:val="00A41DA6"/>
    <w:rsid w:val="00A4234C"/>
    <w:rsid w:val="00A42434"/>
    <w:rsid w:val="00A42811"/>
    <w:rsid w:val="00A42E3D"/>
    <w:rsid w:val="00A4349E"/>
    <w:rsid w:val="00A43703"/>
    <w:rsid w:val="00A43C1E"/>
    <w:rsid w:val="00A43E1B"/>
    <w:rsid w:val="00A44008"/>
    <w:rsid w:val="00A44069"/>
    <w:rsid w:val="00A4448F"/>
    <w:rsid w:val="00A44A48"/>
    <w:rsid w:val="00A44E1C"/>
    <w:rsid w:val="00A44F19"/>
    <w:rsid w:val="00A44F92"/>
    <w:rsid w:val="00A4580C"/>
    <w:rsid w:val="00A45CB7"/>
    <w:rsid w:val="00A468BF"/>
    <w:rsid w:val="00A469FF"/>
    <w:rsid w:val="00A46CAA"/>
    <w:rsid w:val="00A47312"/>
    <w:rsid w:val="00A47C60"/>
    <w:rsid w:val="00A500C2"/>
    <w:rsid w:val="00A50631"/>
    <w:rsid w:val="00A50ADE"/>
    <w:rsid w:val="00A51038"/>
    <w:rsid w:val="00A5163E"/>
    <w:rsid w:val="00A522ED"/>
    <w:rsid w:val="00A52382"/>
    <w:rsid w:val="00A52969"/>
    <w:rsid w:val="00A531F1"/>
    <w:rsid w:val="00A536A8"/>
    <w:rsid w:val="00A53792"/>
    <w:rsid w:val="00A542F5"/>
    <w:rsid w:val="00A5464F"/>
    <w:rsid w:val="00A558E4"/>
    <w:rsid w:val="00A55D6A"/>
    <w:rsid w:val="00A56592"/>
    <w:rsid w:val="00A56B09"/>
    <w:rsid w:val="00A56E1D"/>
    <w:rsid w:val="00A56F01"/>
    <w:rsid w:val="00A56FD0"/>
    <w:rsid w:val="00A570A2"/>
    <w:rsid w:val="00A6097A"/>
    <w:rsid w:val="00A60B3D"/>
    <w:rsid w:val="00A60F7D"/>
    <w:rsid w:val="00A615F4"/>
    <w:rsid w:val="00A618B8"/>
    <w:rsid w:val="00A618EF"/>
    <w:rsid w:val="00A62251"/>
    <w:rsid w:val="00A627AA"/>
    <w:rsid w:val="00A6297C"/>
    <w:rsid w:val="00A62C80"/>
    <w:rsid w:val="00A62CA7"/>
    <w:rsid w:val="00A6308C"/>
    <w:rsid w:val="00A6395A"/>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5A68"/>
    <w:rsid w:val="00A66350"/>
    <w:rsid w:val="00A67516"/>
    <w:rsid w:val="00A702FE"/>
    <w:rsid w:val="00A70466"/>
    <w:rsid w:val="00A71230"/>
    <w:rsid w:val="00A71385"/>
    <w:rsid w:val="00A715EE"/>
    <w:rsid w:val="00A7187E"/>
    <w:rsid w:val="00A7203E"/>
    <w:rsid w:val="00A72211"/>
    <w:rsid w:val="00A7224D"/>
    <w:rsid w:val="00A725C9"/>
    <w:rsid w:val="00A73172"/>
    <w:rsid w:val="00A735DC"/>
    <w:rsid w:val="00A7382C"/>
    <w:rsid w:val="00A742AB"/>
    <w:rsid w:val="00A74354"/>
    <w:rsid w:val="00A75000"/>
    <w:rsid w:val="00A75F2A"/>
    <w:rsid w:val="00A76B65"/>
    <w:rsid w:val="00A76C2D"/>
    <w:rsid w:val="00A77387"/>
    <w:rsid w:val="00A774E8"/>
    <w:rsid w:val="00A81523"/>
    <w:rsid w:val="00A818A0"/>
    <w:rsid w:val="00A81944"/>
    <w:rsid w:val="00A81965"/>
    <w:rsid w:val="00A81B50"/>
    <w:rsid w:val="00A81B7A"/>
    <w:rsid w:val="00A81DD5"/>
    <w:rsid w:val="00A82625"/>
    <w:rsid w:val="00A826AB"/>
    <w:rsid w:val="00A82AB9"/>
    <w:rsid w:val="00A82B68"/>
    <w:rsid w:val="00A8329F"/>
    <w:rsid w:val="00A83D29"/>
    <w:rsid w:val="00A84060"/>
    <w:rsid w:val="00A84416"/>
    <w:rsid w:val="00A84681"/>
    <w:rsid w:val="00A84CE0"/>
    <w:rsid w:val="00A84CE7"/>
    <w:rsid w:val="00A84F23"/>
    <w:rsid w:val="00A85BB8"/>
    <w:rsid w:val="00A85C40"/>
    <w:rsid w:val="00A8603F"/>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4D13"/>
    <w:rsid w:val="00A9566C"/>
    <w:rsid w:val="00A9587D"/>
    <w:rsid w:val="00A95C83"/>
    <w:rsid w:val="00A96BD0"/>
    <w:rsid w:val="00A97134"/>
    <w:rsid w:val="00A97946"/>
    <w:rsid w:val="00A97958"/>
    <w:rsid w:val="00A9796B"/>
    <w:rsid w:val="00A97A4B"/>
    <w:rsid w:val="00A97C98"/>
    <w:rsid w:val="00AA0475"/>
    <w:rsid w:val="00AA0928"/>
    <w:rsid w:val="00AA13CB"/>
    <w:rsid w:val="00AA15ED"/>
    <w:rsid w:val="00AA198E"/>
    <w:rsid w:val="00AA1A6A"/>
    <w:rsid w:val="00AA1B6B"/>
    <w:rsid w:val="00AA1BF4"/>
    <w:rsid w:val="00AA1DBC"/>
    <w:rsid w:val="00AA2988"/>
    <w:rsid w:val="00AA30AD"/>
    <w:rsid w:val="00AA331C"/>
    <w:rsid w:val="00AA3470"/>
    <w:rsid w:val="00AA3795"/>
    <w:rsid w:val="00AA475C"/>
    <w:rsid w:val="00AA4BBB"/>
    <w:rsid w:val="00AA4BEA"/>
    <w:rsid w:val="00AA4EE7"/>
    <w:rsid w:val="00AA5351"/>
    <w:rsid w:val="00AA5430"/>
    <w:rsid w:val="00AA55D0"/>
    <w:rsid w:val="00AA6900"/>
    <w:rsid w:val="00AA6CA2"/>
    <w:rsid w:val="00AA6F7D"/>
    <w:rsid w:val="00AA76F5"/>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A1"/>
    <w:rsid w:val="00AB4BFE"/>
    <w:rsid w:val="00AB4FDF"/>
    <w:rsid w:val="00AB5515"/>
    <w:rsid w:val="00AB555D"/>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474"/>
    <w:rsid w:val="00AC164A"/>
    <w:rsid w:val="00AC20FC"/>
    <w:rsid w:val="00AC2672"/>
    <w:rsid w:val="00AC2814"/>
    <w:rsid w:val="00AC29A0"/>
    <w:rsid w:val="00AC2BAD"/>
    <w:rsid w:val="00AC2C81"/>
    <w:rsid w:val="00AC2CBC"/>
    <w:rsid w:val="00AC3081"/>
    <w:rsid w:val="00AC3C7A"/>
    <w:rsid w:val="00AC4C13"/>
    <w:rsid w:val="00AC4DEA"/>
    <w:rsid w:val="00AC4E76"/>
    <w:rsid w:val="00AC5639"/>
    <w:rsid w:val="00AC56DA"/>
    <w:rsid w:val="00AC5D0B"/>
    <w:rsid w:val="00AC6C35"/>
    <w:rsid w:val="00AC6FCC"/>
    <w:rsid w:val="00AC71B8"/>
    <w:rsid w:val="00AC73AC"/>
    <w:rsid w:val="00AC74DB"/>
    <w:rsid w:val="00AC7C71"/>
    <w:rsid w:val="00AC7E99"/>
    <w:rsid w:val="00AD00BE"/>
    <w:rsid w:val="00AD0169"/>
    <w:rsid w:val="00AD0692"/>
    <w:rsid w:val="00AD0BB9"/>
    <w:rsid w:val="00AD0D83"/>
    <w:rsid w:val="00AD0E4D"/>
    <w:rsid w:val="00AD16DF"/>
    <w:rsid w:val="00AD175D"/>
    <w:rsid w:val="00AD1915"/>
    <w:rsid w:val="00AD1A57"/>
    <w:rsid w:val="00AD24C2"/>
    <w:rsid w:val="00AD2563"/>
    <w:rsid w:val="00AD2BBE"/>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D74"/>
    <w:rsid w:val="00AD5ECC"/>
    <w:rsid w:val="00AD6048"/>
    <w:rsid w:val="00AD683C"/>
    <w:rsid w:val="00AD6BE7"/>
    <w:rsid w:val="00AD7302"/>
    <w:rsid w:val="00AD7EB6"/>
    <w:rsid w:val="00AE0149"/>
    <w:rsid w:val="00AE04EC"/>
    <w:rsid w:val="00AE09E5"/>
    <w:rsid w:val="00AE09F4"/>
    <w:rsid w:val="00AE0C0E"/>
    <w:rsid w:val="00AE1402"/>
    <w:rsid w:val="00AE20E8"/>
    <w:rsid w:val="00AE2182"/>
    <w:rsid w:val="00AE2189"/>
    <w:rsid w:val="00AE232C"/>
    <w:rsid w:val="00AE2DD4"/>
    <w:rsid w:val="00AE32E0"/>
    <w:rsid w:val="00AE3D69"/>
    <w:rsid w:val="00AE428D"/>
    <w:rsid w:val="00AE44FA"/>
    <w:rsid w:val="00AE4962"/>
    <w:rsid w:val="00AE4CB0"/>
    <w:rsid w:val="00AE4EA5"/>
    <w:rsid w:val="00AE50BD"/>
    <w:rsid w:val="00AE521A"/>
    <w:rsid w:val="00AE53DC"/>
    <w:rsid w:val="00AE5F5E"/>
    <w:rsid w:val="00AE61FC"/>
    <w:rsid w:val="00AE64E7"/>
    <w:rsid w:val="00AE6D2B"/>
    <w:rsid w:val="00AE6DE0"/>
    <w:rsid w:val="00AE77CB"/>
    <w:rsid w:val="00AE7908"/>
    <w:rsid w:val="00AE7EFE"/>
    <w:rsid w:val="00AF0F55"/>
    <w:rsid w:val="00AF0F87"/>
    <w:rsid w:val="00AF1026"/>
    <w:rsid w:val="00AF1156"/>
    <w:rsid w:val="00AF1A0C"/>
    <w:rsid w:val="00AF21C9"/>
    <w:rsid w:val="00AF28AE"/>
    <w:rsid w:val="00AF2AAB"/>
    <w:rsid w:val="00AF3D91"/>
    <w:rsid w:val="00AF432C"/>
    <w:rsid w:val="00AF4381"/>
    <w:rsid w:val="00AF46EE"/>
    <w:rsid w:val="00AF4ADD"/>
    <w:rsid w:val="00AF4AEC"/>
    <w:rsid w:val="00AF4E64"/>
    <w:rsid w:val="00AF526C"/>
    <w:rsid w:val="00AF53CD"/>
    <w:rsid w:val="00AF5431"/>
    <w:rsid w:val="00AF57ED"/>
    <w:rsid w:val="00AF5DCD"/>
    <w:rsid w:val="00AF5FCB"/>
    <w:rsid w:val="00AF61C3"/>
    <w:rsid w:val="00AF68A3"/>
    <w:rsid w:val="00AF6DD0"/>
    <w:rsid w:val="00AF6EDB"/>
    <w:rsid w:val="00AF7E5A"/>
    <w:rsid w:val="00B00232"/>
    <w:rsid w:val="00B00477"/>
    <w:rsid w:val="00B00535"/>
    <w:rsid w:val="00B01054"/>
    <w:rsid w:val="00B01B06"/>
    <w:rsid w:val="00B01E70"/>
    <w:rsid w:val="00B02520"/>
    <w:rsid w:val="00B02575"/>
    <w:rsid w:val="00B027A9"/>
    <w:rsid w:val="00B02A38"/>
    <w:rsid w:val="00B02CC4"/>
    <w:rsid w:val="00B0386F"/>
    <w:rsid w:val="00B043D5"/>
    <w:rsid w:val="00B05156"/>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07FDD"/>
    <w:rsid w:val="00B116D1"/>
    <w:rsid w:val="00B117D0"/>
    <w:rsid w:val="00B11A66"/>
    <w:rsid w:val="00B11DB0"/>
    <w:rsid w:val="00B11F6F"/>
    <w:rsid w:val="00B12989"/>
    <w:rsid w:val="00B12DF2"/>
    <w:rsid w:val="00B12E4D"/>
    <w:rsid w:val="00B13230"/>
    <w:rsid w:val="00B14441"/>
    <w:rsid w:val="00B14447"/>
    <w:rsid w:val="00B14A91"/>
    <w:rsid w:val="00B15342"/>
    <w:rsid w:val="00B15D45"/>
    <w:rsid w:val="00B163B7"/>
    <w:rsid w:val="00B16BC0"/>
    <w:rsid w:val="00B1789A"/>
    <w:rsid w:val="00B17BEA"/>
    <w:rsid w:val="00B20225"/>
    <w:rsid w:val="00B204F3"/>
    <w:rsid w:val="00B208D9"/>
    <w:rsid w:val="00B20CD0"/>
    <w:rsid w:val="00B219BF"/>
    <w:rsid w:val="00B21B9B"/>
    <w:rsid w:val="00B21C01"/>
    <w:rsid w:val="00B2221E"/>
    <w:rsid w:val="00B223DC"/>
    <w:rsid w:val="00B22420"/>
    <w:rsid w:val="00B224E6"/>
    <w:rsid w:val="00B22576"/>
    <w:rsid w:val="00B226C5"/>
    <w:rsid w:val="00B22C50"/>
    <w:rsid w:val="00B23479"/>
    <w:rsid w:val="00B23C3F"/>
    <w:rsid w:val="00B23D9C"/>
    <w:rsid w:val="00B246D7"/>
    <w:rsid w:val="00B2489F"/>
    <w:rsid w:val="00B24BB8"/>
    <w:rsid w:val="00B24DE6"/>
    <w:rsid w:val="00B25D57"/>
    <w:rsid w:val="00B263DC"/>
    <w:rsid w:val="00B26415"/>
    <w:rsid w:val="00B264E5"/>
    <w:rsid w:val="00B26735"/>
    <w:rsid w:val="00B269C8"/>
    <w:rsid w:val="00B2707F"/>
    <w:rsid w:val="00B27143"/>
    <w:rsid w:val="00B27398"/>
    <w:rsid w:val="00B27A39"/>
    <w:rsid w:val="00B27EDB"/>
    <w:rsid w:val="00B30586"/>
    <w:rsid w:val="00B30856"/>
    <w:rsid w:val="00B3087A"/>
    <w:rsid w:val="00B315D4"/>
    <w:rsid w:val="00B31A75"/>
    <w:rsid w:val="00B31D38"/>
    <w:rsid w:val="00B31DDA"/>
    <w:rsid w:val="00B32363"/>
    <w:rsid w:val="00B32970"/>
    <w:rsid w:val="00B333E3"/>
    <w:rsid w:val="00B33739"/>
    <w:rsid w:val="00B33FD2"/>
    <w:rsid w:val="00B341D6"/>
    <w:rsid w:val="00B347C5"/>
    <w:rsid w:val="00B34C88"/>
    <w:rsid w:val="00B351CF"/>
    <w:rsid w:val="00B354D3"/>
    <w:rsid w:val="00B359D0"/>
    <w:rsid w:val="00B35A9C"/>
    <w:rsid w:val="00B35EFC"/>
    <w:rsid w:val="00B36570"/>
    <w:rsid w:val="00B37FBD"/>
    <w:rsid w:val="00B402F9"/>
    <w:rsid w:val="00B40502"/>
    <w:rsid w:val="00B406C7"/>
    <w:rsid w:val="00B408C0"/>
    <w:rsid w:val="00B4090B"/>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483"/>
    <w:rsid w:val="00B44771"/>
    <w:rsid w:val="00B4505D"/>
    <w:rsid w:val="00B4580B"/>
    <w:rsid w:val="00B45A69"/>
    <w:rsid w:val="00B46122"/>
    <w:rsid w:val="00B46177"/>
    <w:rsid w:val="00B46405"/>
    <w:rsid w:val="00B465A9"/>
    <w:rsid w:val="00B46750"/>
    <w:rsid w:val="00B467B7"/>
    <w:rsid w:val="00B46CAE"/>
    <w:rsid w:val="00B4728D"/>
    <w:rsid w:val="00B47B45"/>
    <w:rsid w:val="00B47D0E"/>
    <w:rsid w:val="00B50338"/>
    <w:rsid w:val="00B50395"/>
    <w:rsid w:val="00B505EE"/>
    <w:rsid w:val="00B50ADB"/>
    <w:rsid w:val="00B50B4B"/>
    <w:rsid w:val="00B513DE"/>
    <w:rsid w:val="00B51AD5"/>
    <w:rsid w:val="00B520F1"/>
    <w:rsid w:val="00B535A0"/>
    <w:rsid w:val="00B536CE"/>
    <w:rsid w:val="00B538C8"/>
    <w:rsid w:val="00B53915"/>
    <w:rsid w:val="00B53B19"/>
    <w:rsid w:val="00B53BEB"/>
    <w:rsid w:val="00B53FF3"/>
    <w:rsid w:val="00B544DD"/>
    <w:rsid w:val="00B54B3C"/>
    <w:rsid w:val="00B55049"/>
    <w:rsid w:val="00B5559E"/>
    <w:rsid w:val="00B5575A"/>
    <w:rsid w:val="00B55B80"/>
    <w:rsid w:val="00B55E28"/>
    <w:rsid w:val="00B55E99"/>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ACB"/>
    <w:rsid w:val="00B64BD7"/>
    <w:rsid w:val="00B64BFF"/>
    <w:rsid w:val="00B65400"/>
    <w:rsid w:val="00B654E8"/>
    <w:rsid w:val="00B65758"/>
    <w:rsid w:val="00B657C2"/>
    <w:rsid w:val="00B65C36"/>
    <w:rsid w:val="00B661CC"/>
    <w:rsid w:val="00B665BA"/>
    <w:rsid w:val="00B66757"/>
    <w:rsid w:val="00B66FB4"/>
    <w:rsid w:val="00B67212"/>
    <w:rsid w:val="00B67BD6"/>
    <w:rsid w:val="00B67DEE"/>
    <w:rsid w:val="00B7161C"/>
    <w:rsid w:val="00B718CE"/>
    <w:rsid w:val="00B7248F"/>
    <w:rsid w:val="00B726D1"/>
    <w:rsid w:val="00B72A98"/>
    <w:rsid w:val="00B732C1"/>
    <w:rsid w:val="00B733B0"/>
    <w:rsid w:val="00B73A04"/>
    <w:rsid w:val="00B73C7F"/>
    <w:rsid w:val="00B73EEB"/>
    <w:rsid w:val="00B742C9"/>
    <w:rsid w:val="00B74725"/>
    <w:rsid w:val="00B74884"/>
    <w:rsid w:val="00B74CF8"/>
    <w:rsid w:val="00B74E0F"/>
    <w:rsid w:val="00B753C0"/>
    <w:rsid w:val="00B755D3"/>
    <w:rsid w:val="00B75B9F"/>
    <w:rsid w:val="00B76098"/>
    <w:rsid w:val="00B767AE"/>
    <w:rsid w:val="00B769DD"/>
    <w:rsid w:val="00B7785C"/>
    <w:rsid w:val="00B77A0C"/>
    <w:rsid w:val="00B77B48"/>
    <w:rsid w:val="00B77BAE"/>
    <w:rsid w:val="00B77F99"/>
    <w:rsid w:val="00B802A7"/>
    <w:rsid w:val="00B8067C"/>
    <w:rsid w:val="00B80890"/>
    <w:rsid w:val="00B80B16"/>
    <w:rsid w:val="00B80CDF"/>
    <w:rsid w:val="00B80FE0"/>
    <w:rsid w:val="00B81125"/>
    <w:rsid w:val="00B81C4C"/>
    <w:rsid w:val="00B81DFB"/>
    <w:rsid w:val="00B823E9"/>
    <w:rsid w:val="00B82943"/>
    <w:rsid w:val="00B82D42"/>
    <w:rsid w:val="00B82DE8"/>
    <w:rsid w:val="00B83C69"/>
    <w:rsid w:val="00B840AB"/>
    <w:rsid w:val="00B844E6"/>
    <w:rsid w:val="00B84BFB"/>
    <w:rsid w:val="00B85158"/>
    <w:rsid w:val="00B851AD"/>
    <w:rsid w:val="00B857D5"/>
    <w:rsid w:val="00B858FB"/>
    <w:rsid w:val="00B859DD"/>
    <w:rsid w:val="00B85A57"/>
    <w:rsid w:val="00B85D06"/>
    <w:rsid w:val="00B86229"/>
    <w:rsid w:val="00B86475"/>
    <w:rsid w:val="00B86784"/>
    <w:rsid w:val="00B86ACF"/>
    <w:rsid w:val="00B873CA"/>
    <w:rsid w:val="00B87A64"/>
    <w:rsid w:val="00B87E09"/>
    <w:rsid w:val="00B90327"/>
    <w:rsid w:val="00B904E6"/>
    <w:rsid w:val="00B91AB2"/>
    <w:rsid w:val="00B92C5B"/>
    <w:rsid w:val="00B92CD5"/>
    <w:rsid w:val="00B92DB5"/>
    <w:rsid w:val="00B92EBD"/>
    <w:rsid w:val="00B93A72"/>
    <w:rsid w:val="00B93A8A"/>
    <w:rsid w:val="00B944E7"/>
    <w:rsid w:val="00B94DBC"/>
    <w:rsid w:val="00B95231"/>
    <w:rsid w:val="00B95D72"/>
    <w:rsid w:val="00B965D7"/>
    <w:rsid w:val="00B969CB"/>
    <w:rsid w:val="00B96D73"/>
    <w:rsid w:val="00B97CFC"/>
    <w:rsid w:val="00B97DCB"/>
    <w:rsid w:val="00B97E02"/>
    <w:rsid w:val="00BA0C1E"/>
    <w:rsid w:val="00BA0DF0"/>
    <w:rsid w:val="00BA10FA"/>
    <w:rsid w:val="00BA17BE"/>
    <w:rsid w:val="00BA196E"/>
    <w:rsid w:val="00BA1C46"/>
    <w:rsid w:val="00BA1EBD"/>
    <w:rsid w:val="00BA22DE"/>
    <w:rsid w:val="00BA2384"/>
    <w:rsid w:val="00BA2729"/>
    <w:rsid w:val="00BA278E"/>
    <w:rsid w:val="00BA29F6"/>
    <w:rsid w:val="00BA29FD"/>
    <w:rsid w:val="00BA2FD6"/>
    <w:rsid w:val="00BA3575"/>
    <w:rsid w:val="00BA3C43"/>
    <w:rsid w:val="00BA4340"/>
    <w:rsid w:val="00BA4699"/>
    <w:rsid w:val="00BA4948"/>
    <w:rsid w:val="00BA4FC7"/>
    <w:rsid w:val="00BA51CF"/>
    <w:rsid w:val="00BA5983"/>
    <w:rsid w:val="00BA6462"/>
    <w:rsid w:val="00BA6D69"/>
    <w:rsid w:val="00BA72AE"/>
    <w:rsid w:val="00BA72E4"/>
    <w:rsid w:val="00BA7905"/>
    <w:rsid w:val="00BA7A89"/>
    <w:rsid w:val="00BA7F16"/>
    <w:rsid w:val="00BB004E"/>
    <w:rsid w:val="00BB0218"/>
    <w:rsid w:val="00BB026B"/>
    <w:rsid w:val="00BB02A0"/>
    <w:rsid w:val="00BB02C1"/>
    <w:rsid w:val="00BB05A0"/>
    <w:rsid w:val="00BB0ADE"/>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06F"/>
    <w:rsid w:val="00BB4403"/>
    <w:rsid w:val="00BB4AAD"/>
    <w:rsid w:val="00BB4BC0"/>
    <w:rsid w:val="00BB517A"/>
    <w:rsid w:val="00BB5402"/>
    <w:rsid w:val="00BB59D3"/>
    <w:rsid w:val="00BB5D61"/>
    <w:rsid w:val="00BB6499"/>
    <w:rsid w:val="00BB64F4"/>
    <w:rsid w:val="00BB66B7"/>
    <w:rsid w:val="00BB690D"/>
    <w:rsid w:val="00BB74FF"/>
    <w:rsid w:val="00BB7703"/>
    <w:rsid w:val="00BB7F12"/>
    <w:rsid w:val="00BB7FC6"/>
    <w:rsid w:val="00BC00B3"/>
    <w:rsid w:val="00BC0378"/>
    <w:rsid w:val="00BC0A4A"/>
    <w:rsid w:val="00BC0F15"/>
    <w:rsid w:val="00BC1224"/>
    <w:rsid w:val="00BC13DC"/>
    <w:rsid w:val="00BC1844"/>
    <w:rsid w:val="00BC1DE8"/>
    <w:rsid w:val="00BC2A02"/>
    <w:rsid w:val="00BC2C01"/>
    <w:rsid w:val="00BC2F22"/>
    <w:rsid w:val="00BC34EA"/>
    <w:rsid w:val="00BC36DA"/>
    <w:rsid w:val="00BC370E"/>
    <w:rsid w:val="00BC3BF3"/>
    <w:rsid w:val="00BC3CB5"/>
    <w:rsid w:val="00BC43D4"/>
    <w:rsid w:val="00BC4517"/>
    <w:rsid w:val="00BC46FC"/>
    <w:rsid w:val="00BC4A08"/>
    <w:rsid w:val="00BC5064"/>
    <w:rsid w:val="00BC52F0"/>
    <w:rsid w:val="00BC53DE"/>
    <w:rsid w:val="00BC57AC"/>
    <w:rsid w:val="00BC5827"/>
    <w:rsid w:val="00BC5D50"/>
    <w:rsid w:val="00BC6965"/>
    <w:rsid w:val="00BC74DE"/>
    <w:rsid w:val="00BC7B4B"/>
    <w:rsid w:val="00BC7B67"/>
    <w:rsid w:val="00BC7EFE"/>
    <w:rsid w:val="00BD00D4"/>
    <w:rsid w:val="00BD0254"/>
    <w:rsid w:val="00BD02E4"/>
    <w:rsid w:val="00BD0879"/>
    <w:rsid w:val="00BD0AAC"/>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2AB"/>
    <w:rsid w:val="00BD533A"/>
    <w:rsid w:val="00BD55D9"/>
    <w:rsid w:val="00BD56D5"/>
    <w:rsid w:val="00BD5FF0"/>
    <w:rsid w:val="00BD6876"/>
    <w:rsid w:val="00BD68E4"/>
    <w:rsid w:val="00BD6EFA"/>
    <w:rsid w:val="00BE0C9D"/>
    <w:rsid w:val="00BE0DA7"/>
    <w:rsid w:val="00BE116F"/>
    <w:rsid w:val="00BE1A58"/>
    <w:rsid w:val="00BE1D7C"/>
    <w:rsid w:val="00BE2066"/>
    <w:rsid w:val="00BE2C3F"/>
    <w:rsid w:val="00BE2EFB"/>
    <w:rsid w:val="00BE3554"/>
    <w:rsid w:val="00BE356A"/>
    <w:rsid w:val="00BE3A8E"/>
    <w:rsid w:val="00BE3AAA"/>
    <w:rsid w:val="00BE3B00"/>
    <w:rsid w:val="00BE3D4D"/>
    <w:rsid w:val="00BE4FF6"/>
    <w:rsid w:val="00BE5894"/>
    <w:rsid w:val="00BE5A87"/>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A6"/>
    <w:rsid w:val="00BF31CA"/>
    <w:rsid w:val="00BF3EE5"/>
    <w:rsid w:val="00BF3FEC"/>
    <w:rsid w:val="00BF4AC9"/>
    <w:rsid w:val="00BF4C92"/>
    <w:rsid w:val="00BF4E82"/>
    <w:rsid w:val="00BF5226"/>
    <w:rsid w:val="00BF531E"/>
    <w:rsid w:val="00BF573A"/>
    <w:rsid w:val="00BF5DB0"/>
    <w:rsid w:val="00BF5F24"/>
    <w:rsid w:val="00BF5FC5"/>
    <w:rsid w:val="00BF6324"/>
    <w:rsid w:val="00BF638E"/>
    <w:rsid w:val="00BF7791"/>
    <w:rsid w:val="00C00B77"/>
    <w:rsid w:val="00C01879"/>
    <w:rsid w:val="00C026D3"/>
    <w:rsid w:val="00C033A5"/>
    <w:rsid w:val="00C03745"/>
    <w:rsid w:val="00C039F1"/>
    <w:rsid w:val="00C04175"/>
    <w:rsid w:val="00C0479E"/>
    <w:rsid w:val="00C047B7"/>
    <w:rsid w:val="00C050CA"/>
    <w:rsid w:val="00C05261"/>
    <w:rsid w:val="00C052A9"/>
    <w:rsid w:val="00C05328"/>
    <w:rsid w:val="00C05372"/>
    <w:rsid w:val="00C05709"/>
    <w:rsid w:val="00C05974"/>
    <w:rsid w:val="00C0616C"/>
    <w:rsid w:val="00C0623E"/>
    <w:rsid w:val="00C0627A"/>
    <w:rsid w:val="00C064E8"/>
    <w:rsid w:val="00C06B92"/>
    <w:rsid w:val="00C06BFB"/>
    <w:rsid w:val="00C06DB7"/>
    <w:rsid w:val="00C07198"/>
    <w:rsid w:val="00C07314"/>
    <w:rsid w:val="00C0733E"/>
    <w:rsid w:val="00C07840"/>
    <w:rsid w:val="00C07F7A"/>
    <w:rsid w:val="00C1008A"/>
    <w:rsid w:val="00C10155"/>
    <w:rsid w:val="00C1024A"/>
    <w:rsid w:val="00C103AE"/>
    <w:rsid w:val="00C10E4F"/>
    <w:rsid w:val="00C10EDC"/>
    <w:rsid w:val="00C11151"/>
    <w:rsid w:val="00C1183D"/>
    <w:rsid w:val="00C11A47"/>
    <w:rsid w:val="00C11EED"/>
    <w:rsid w:val="00C120EA"/>
    <w:rsid w:val="00C12988"/>
    <w:rsid w:val="00C13541"/>
    <w:rsid w:val="00C1368D"/>
    <w:rsid w:val="00C139C9"/>
    <w:rsid w:val="00C13F03"/>
    <w:rsid w:val="00C13F92"/>
    <w:rsid w:val="00C14161"/>
    <w:rsid w:val="00C141B0"/>
    <w:rsid w:val="00C141EA"/>
    <w:rsid w:val="00C14956"/>
    <w:rsid w:val="00C14DAA"/>
    <w:rsid w:val="00C14F43"/>
    <w:rsid w:val="00C151CE"/>
    <w:rsid w:val="00C15FFA"/>
    <w:rsid w:val="00C160BE"/>
    <w:rsid w:val="00C1642B"/>
    <w:rsid w:val="00C16CDE"/>
    <w:rsid w:val="00C16F8A"/>
    <w:rsid w:val="00C1753B"/>
    <w:rsid w:val="00C17872"/>
    <w:rsid w:val="00C17ABB"/>
    <w:rsid w:val="00C17DB3"/>
    <w:rsid w:val="00C208AE"/>
    <w:rsid w:val="00C210FD"/>
    <w:rsid w:val="00C21109"/>
    <w:rsid w:val="00C211F0"/>
    <w:rsid w:val="00C216A8"/>
    <w:rsid w:val="00C225DA"/>
    <w:rsid w:val="00C22643"/>
    <w:rsid w:val="00C22946"/>
    <w:rsid w:val="00C22AFB"/>
    <w:rsid w:val="00C22F29"/>
    <w:rsid w:val="00C2346A"/>
    <w:rsid w:val="00C23886"/>
    <w:rsid w:val="00C23BC3"/>
    <w:rsid w:val="00C24608"/>
    <w:rsid w:val="00C24BB0"/>
    <w:rsid w:val="00C25404"/>
    <w:rsid w:val="00C25B8A"/>
    <w:rsid w:val="00C26178"/>
    <w:rsid w:val="00C26371"/>
    <w:rsid w:val="00C263B0"/>
    <w:rsid w:val="00C267FD"/>
    <w:rsid w:val="00C26869"/>
    <w:rsid w:val="00C268B4"/>
    <w:rsid w:val="00C26984"/>
    <w:rsid w:val="00C26A7E"/>
    <w:rsid w:val="00C271D6"/>
    <w:rsid w:val="00C27FBF"/>
    <w:rsid w:val="00C303DB"/>
    <w:rsid w:val="00C30902"/>
    <w:rsid w:val="00C30A6C"/>
    <w:rsid w:val="00C31943"/>
    <w:rsid w:val="00C31ACB"/>
    <w:rsid w:val="00C31BFF"/>
    <w:rsid w:val="00C3244A"/>
    <w:rsid w:val="00C324CE"/>
    <w:rsid w:val="00C32745"/>
    <w:rsid w:val="00C32AC4"/>
    <w:rsid w:val="00C331E6"/>
    <w:rsid w:val="00C337A3"/>
    <w:rsid w:val="00C3391D"/>
    <w:rsid w:val="00C33CA5"/>
    <w:rsid w:val="00C34503"/>
    <w:rsid w:val="00C34664"/>
    <w:rsid w:val="00C3496B"/>
    <w:rsid w:val="00C35589"/>
    <w:rsid w:val="00C3571A"/>
    <w:rsid w:val="00C35B5F"/>
    <w:rsid w:val="00C35F75"/>
    <w:rsid w:val="00C3602E"/>
    <w:rsid w:val="00C3669C"/>
    <w:rsid w:val="00C36779"/>
    <w:rsid w:val="00C368D6"/>
    <w:rsid w:val="00C36ADA"/>
    <w:rsid w:val="00C36C84"/>
    <w:rsid w:val="00C37073"/>
    <w:rsid w:val="00C3718D"/>
    <w:rsid w:val="00C3728C"/>
    <w:rsid w:val="00C3736C"/>
    <w:rsid w:val="00C3753F"/>
    <w:rsid w:val="00C37A4C"/>
    <w:rsid w:val="00C40255"/>
    <w:rsid w:val="00C4074F"/>
    <w:rsid w:val="00C408E7"/>
    <w:rsid w:val="00C40E37"/>
    <w:rsid w:val="00C41253"/>
    <w:rsid w:val="00C412CA"/>
    <w:rsid w:val="00C416CE"/>
    <w:rsid w:val="00C41D68"/>
    <w:rsid w:val="00C42019"/>
    <w:rsid w:val="00C42332"/>
    <w:rsid w:val="00C423D3"/>
    <w:rsid w:val="00C4247F"/>
    <w:rsid w:val="00C4254F"/>
    <w:rsid w:val="00C42BF5"/>
    <w:rsid w:val="00C42D0D"/>
    <w:rsid w:val="00C42F72"/>
    <w:rsid w:val="00C43006"/>
    <w:rsid w:val="00C43A93"/>
    <w:rsid w:val="00C43C3F"/>
    <w:rsid w:val="00C43CB0"/>
    <w:rsid w:val="00C4473F"/>
    <w:rsid w:val="00C453A6"/>
    <w:rsid w:val="00C4572E"/>
    <w:rsid w:val="00C458CE"/>
    <w:rsid w:val="00C45932"/>
    <w:rsid w:val="00C45AA2"/>
    <w:rsid w:val="00C45C04"/>
    <w:rsid w:val="00C46520"/>
    <w:rsid w:val="00C46874"/>
    <w:rsid w:val="00C46B99"/>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04A"/>
    <w:rsid w:val="00C56505"/>
    <w:rsid w:val="00C5681F"/>
    <w:rsid w:val="00C56A86"/>
    <w:rsid w:val="00C56B72"/>
    <w:rsid w:val="00C56E49"/>
    <w:rsid w:val="00C572B1"/>
    <w:rsid w:val="00C579A0"/>
    <w:rsid w:val="00C57FFB"/>
    <w:rsid w:val="00C602F5"/>
    <w:rsid w:val="00C607BE"/>
    <w:rsid w:val="00C61002"/>
    <w:rsid w:val="00C61108"/>
    <w:rsid w:val="00C61E91"/>
    <w:rsid w:val="00C627DB"/>
    <w:rsid w:val="00C628A7"/>
    <w:rsid w:val="00C62B66"/>
    <w:rsid w:val="00C62FB3"/>
    <w:rsid w:val="00C6448A"/>
    <w:rsid w:val="00C648B7"/>
    <w:rsid w:val="00C64D41"/>
    <w:rsid w:val="00C64F5D"/>
    <w:rsid w:val="00C650F6"/>
    <w:rsid w:val="00C65E25"/>
    <w:rsid w:val="00C65FC4"/>
    <w:rsid w:val="00C66040"/>
    <w:rsid w:val="00C66166"/>
    <w:rsid w:val="00C6669B"/>
    <w:rsid w:val="00C66779"/>
    <w:rsid w:val="00C66846"/>
    <w:rsid w:val="00C67173"/>
    <w:rsid w:val="00C67B13"/>
    <w:rsid w:val="00C67B47"/>
    <w:rsid w:val="00C67C7B"/>
    <w:rsid w:val="00C67FB3"/>
    <w:rsid w:val="00C703CE"/>
    <w:rsid w:val="00C709B4"/>
    <w:rsid w:val="00C70DFF"/>
    <w:rsid w:val="00C712C6"/>
    <w:rsid w:val="00C71D3F"/>
    <w:rsid w:val="00C72040"/>
    <w:rsid w:val="00C724E8"/>
    <w:rsid w:val="00C729C6"/>
    <w:rsid w:val="00C72F00"/>
    <w:rsid w:val="00C73679"/>
    <w:rsid w:val="00C73688"/>
    <w:rsid w:val="00C73866"/>
    <w:rsid w:val="00C73C98"/>
    <w:rsid w:val="00C73E71"/>
    <w:rsid w:val="00C7416F"/>
    <w:rsid w:val="00C74197"/>
    <w:rsid w:val="00C748DE"/>
    <w:rsid w:val="00C74D43"/>
    <w:rsid w:val="00C7530C"/>
    <w:rsid w:val="00C75B5F"/>
    <w:rsid w:val="00C7610B"/>
    <w:rsid w:val="00C767B4"/>
    <w:rsid w:val="00C76C4F"/>
    <w:rsid w:val="00C76C94"/>
    <w:rsid w:val="00C76DAB"/>
    <w:rsid w:val="00C7713E"/>
    <w:rsid w:val="00C77DED"/>
    <w:rsid w:val="00C802D5"/>
    <w:rsid w:val="00C803CD"/>
    <w:rsid w:val="00C80753"/>
    <w:rsid w:val="00C80F44"/>
    <w:rsid w:val="00C81476"/>
    <w:rsid w:val="00C8158A"/>
    <w:rsid w:val="00C815BE"/>
    <w:rsid w:val="00C81642"/>
    <w:rsid w:val="00C829AD"/>
    <w:rsid w:val="00C82BA8"/>
    <w:rsid w:val="00C82F4A"/>
    <w:rsid w:val="00C8324B"/>
    <w:rsid w:val="00C835EA"/>
    <w:rsid w:val="00C836DA"/>
    <w:rsid w:val="00C839F6"/>
    <w:rsid w:val="00C8450E"/>
    <w:rsid w:val="00C84720"/>
    <w:rsid w:val="00C84800"/>
    <w:rsid w:val="00C84F2B"/>
    <w:rsid w:val="00C8534D"/>
    <w:rsid w:val="00C8588C"/>
    <w:rsid w:val="00C865C6"/>
    <w:rsid w:val="00C86A7B"/>
    <w:rsid w:val="00C87C0B"/>
    <w:rsid w:val="00C87E75"/>
    <w:rsid w:val="00C90AEB"/>
    <w:rsid w:val="00C90C82"/>
    <w:rsid w:val="00C90C99"/>
    <w:rsid w:val="00C90E19"/>
    <w:rsid w:val="00C9137A"/>
    <w:rsid w:val="00C916D0"/>
    <w:rsid w:val="00C92FBC"/>
    <w:rsid w:val="00C939F0"/>
    <w:rsid w:val="00C93DFB"/>
    <w:rsid w:val="00C942FC"/>
    <w:rsid w:val="00C94A31"/>
    <w:rsid w:val="00C95675"/>
    <w:rsid w:val="00C95688"/>
    <w:rsid w:val="00C956DA"/>
    <w:rsid w:val="00C95979"/>
    <w:rsid w:val="00C95F80"/>
    <w:rsid w:val="00C96EB2"/>
    <w:rsid w:val="00C9702B"/>
    <w:rsid w:val="00C9711C"/>
    <w:rsid w:val="00C9725C"/>
    <w:rsid w:val="00C97532"/>
    <w:rsid w:val="00C976EF"/>
    <w:rsid w:val="00CA0B1F"/>
    <w:rsid w:val="00CA0E7D"/>
    <w:rsid w:val="00CA11D0"/>
    <w:rsid w:val="00CA16C6"/>
    <w:rsid w:val="00CA1C8B"/>
    <w:rsid w:val="00CA1CB3"/>
    <w:rsid w:val="00CA1FEE"/>
    <w:rsid w:val="00CA2765"/>
    <w:rsid w:val="00CA3269"/>
    <w:rsid w:val="00CA32A0"/>
    <w:rsid w:val="00CA39F7"/>
    <w:rsid w:val="00CA3B6D"/>
    <w:rsid w:val="00CA3E94"/>
    <w:rsid w:val="00CA4E0F"/>
    <w:rsid w:val="00CA4F25"/>
    <w:rsid w:val="00CA5E2E"/>
    <w:rsid w:val="00CA5EB4"/>
    <w:rsid w:val="00CA5F2B"/>
    <w:rsid w:val="00CA66B9"/>
    <w:rsid w:val="00CA672A"/>
    <w:rsid w:val="00CA6928"/>
    <w:rsid w:val="00CA6B13"/>
    <w:rsid w:val="00CA7244"/>
    <w:rsid w:val="00CA76F9"/>
    <w:rsid w:val="00CA7CB1"/>
    <w:rsid w:val="00CA7DC7"/>
    <w:rsid w:val="00CB064A"/>
    <w:rsid w:val="00CB0E06"/>
    <w:rsid w:val="00CB1322"/>
    <w:rsid w:val="00CB1399"/>
    <w:rsid w:val="00CB1E92"/>
    <w:rsid w:val="00CB20EB"/>
    <w:rsid w:val="00CB2183"/>
    <w:rsid w:val="00CB22A3"/>
    <w:rsid w:val="00CB271E"/>
    <w:rsid w:val="00CB2B7A"/>
    <w:rsid w:val="00CB2CF8"/>
    <w:rsid w:val="00CB2FD8"/>
    <w:rsid w:val="00CB3835"/>
    <w:rsid w:val="00CB3BFA"/>
    <w:rsid w:val="00CB3C32"/>
    <w:rsid w:val="00CB3E72"/>
    <w:rsid w:val="00CB3FF5"/>
    <w:rsid w:val="00CB41D9"/>
    <w:rsid w:val="00CB4998"/>
    <w:rsid w:val="00CB4C2D"/>
    <w:rsid w:val="00CB4F4C"/>
    <w:rsid w:val="00CB56A7"/>
    <w:rsid w:val="00CB5FC2"/>
    <w:rsid w:val="00CB6361"/>
    <w:rsid w:val="00CB6AA3"/>
    <w:rsid w:val="00CB6B00"/>
    <w:rsid w:val="00CB6CD8"/>
    <w:rsid w:val="00CB6D46"/>
    <w:rsid w:val="00CB6FE9"/>
    <w:rsid w:val="00CB7307"/>
    <w:rsid w:val="00CB7C27"/>
    <w:rsid w:val="00CB7DE1"/>
    <w:rsid w:val="00CC0AA5"/>
    <w:rsid w:val="00CC0CC6"/>
    <w:rsid w:val="00CC1181"/>
    <w:rsid w:val="00CC1C97"/>
    <w:rsid w:val="00CC1D63"/>
    <w:rsid w:val="00CC201D"/>
    <w:rsid w:val="00CC2482"/>
    <w:rsid w:val="00CC2488"/>
    <w:rsid w:val="00CC2A28"/>
    <w:rsid w:val="00CC2F15"/>
    <w:rsid w:val="00CC3B4E"/>
    <w:rsid w:val="00CC42C0"/>
    <w:rsid w:val="00CC4421"/>
    <w:rsid w:val="00CC47D0"/>
    <w:rsid w:val="00CC4F36"/>
    <w:rsid w:val="00CC626B"/>
    <w:rsid w:val="00CC6837"/>
    <w:rsid w:val="00CC6D76"/>
    <w:rsid w:val="00CC747E"/>
    <w:rsid w:val="00CD0791"/>
    <w:rsid w:val="00CD0FF8"/>
    <w:rsid w:val="00CD1226"/>
    <w:rsid w:val="00CD126D"/>
    <w:rsid w:val="00CD1CA3"/>
    <w:rsid w:val="00CD23FA"/>
    <w:rsid w:val="00CD26DA"/>
    <w:rsid w:val="00CD3123"/>
    <w:rsid w:val="00CD3150"/>
    <w:rsid w:val="00CD32C0"/>
    <w:rsid w:val="00CD5967"/>
    <w:rsid w:val="00CD5DB0"/>
    <w:rsid w:val="00CD5E48"/>
    <w:rsid w:val="00CD649F"/>
    <w:rsid w:val="00CD6EE2"/>
    <w:rsid w:val="00CD7425"/>
    <w:rsid w:val="00CD7A22"/>
    <w:rsid w:val="00CD7AFB"/>
    <w:rsid w:val="00CD7D1F"/>
    <w:rsid w:val="00CD7E90"/>
    <w:rsid w:val="00CE025F"/>
    <w:rsid w:val="00CE08E4"/>
    <w:rsid w:val="00CE09E8"/>
    <w:rsid w:val="00CE0D81"/>
    <w:rsid w:val="00CE10CE"/>
    <w:rsid w:val="00CE1558"/>
    <w:rsid w:val="00CE1AFD"/>
    <w:rsid w:val="00CE1C02"/>
    <w:rsid w:val="00CE2892"/>
    <w:rsid w:val="00CE2D86"/>
    <w:rsid w:val="00CE343A"/>
    <w:rsid w:val="00CE349C"/>
    <w:rsid w:val="00CE3B75"/>
    <w:rsid w:val="00CE4171"/>
    <w:rsid w:val="00CE444A"/>
    <w:rsid w:val="00CE4644"/>
    <w:rsid w:val="00CE484A"/>
    <w:rsid w:val="00CE48D7"/>
    <w:rsid w:val="00CE49FC"/>
    <w:rsid w:val="00CE4B0E"/>
    <w:rsid w:val="00CE4D61"/>
    <w:rsid w:val="00CE4E3C"/>
    <w:rsid w:val="00CE5666"/>
    <w:rsid w:val="00CE5793"/>
    <w:rsid w:val="00CE59BF"/>
    <w:rsid w:val="00CE61BA"/>
    <w:rsid w:val="00CE6732"/>
    <w:rsid w:val="00CE6832"/>
    <w:rsid w:val="00CE685C"/>
    <w:rsid w:val="00CE68BD"/>
    <w:rsid w:val="00CE68CA"/>
    <w:rsid w:val="00CE6E38"/>
    <w:rsid w:val="00CE71A0"/>
    <w:rsid w:val="00CE79C5"/>
    <w:rsid w:val="00CE7AA6"/>
    <w:rsid w:val="00CE7CCA"/>
    <w:rsid w:val="00CE7FBB"/>
    <w:rsid w:val="00CF018C"/>
    <w:rsid w:val="00CF06A2"/>
    <w:rsid w:val="00CF08A2"/>
    <w:rsid w:val="00CF13FE"/>
    <w:rsid w:val="00CF1CE3"/>
    <w:rsid w:val="00CF1E10"/>
    <w:rsid w:val="00CF1EC1"/>
    <w:rsid w:val="00CF2619"/>
    <w:rsid w:val="00CF2E51"/>
    <w:rsid w:val="00CF40C8"/>
    <w:rsid w:val="00CF41CB"/>
    <w:rsid w:val="00CF42FD"/>
    <w:rsid w:val="00CF474F"/>
    <w:rsid w:val="00CF47AA"/>
    <w:rsid w:val="00CF4F01"/>
    <w:rsid w:val="00CF51B8"/>
    <w:rsid w:val="00CF557F"/>
    <w:rsid w:val="00CF5C62"/>
    <w:rsid w:val="00CF5FD5"/>
    <w:rsid w:val="00CF6130"/>
    <w:rsid w:val="00CF6283"/>
    <w:rsid w:val="00CF6A73"/>
    <w:rsid w:val="00CF6BD6"/>
    <w:rsid w:val="00CF6E9E"/>
    <w:rsid w:val="00CF6F69"/>
    <w:rsid w:val="00CF7354"/>
    <w:rsid w:val="00CF7B3A"/>
    <w:rsid w:val="00D00745"/>
    <w:rsid w:val="00D0144A"/>
    <w:rsid w:val="00D02017"/>
    <w:rsid w:val="00D021D6"/>
    <w:rsid w:val="00D027F2"/>
    <w:rsid w:val="00D02A5A"/>
    <w:rsid w:val="00D02AA4"/>
    <w:rsid w:val="00D02D7D"/>
    <w:rsid w:val="00D0358C"/>
    <w:rsid w:val="00D035BB"/>
    <w:rsid w:val="00D03757"/>
    <w:rsid w:val="00D038E6"/>
    <w:rsid w:val="00D03B24"/>
    <w:rsid w:val="00D04D39"/>
    <w:rsid w:val="00D05151"/>
    <w:rsid w:val="00D05676"/>
    <w:rsid w:val="00D05841"/>
    <w:rsid w:val="00D058E0"/>
    <w:rsid w:val="00D0600C"/>
    <w:rsid w:val="00D06600"/>
    <w:rsid w:val="00D06876"/>
    <w:rsid w:val="00D06BF2"/>
    <w:rsid w:val="00D06DDC"/>
    <w:rsid w:val="00D06E63"/>
    <w:rsid w:val="00D0733C"/>
    <w:rsid w:val="00D07377"/>
    <w:rsid w:val="00D0737E"/>
    <w:rsid w:val="00D07805"/>
    <w:rsid w:val="00D07C72"/>
    <w:rsid w:val="00D10391"/>
    <w:rsid w:val="00D10737"/>
    <w:rsid w:val="00D10AEC"/>
    <w:rsid w:val="00D10BAF"/>
    <w:rsid w:val="00D10C70"/>
    <w:rsid w:val="00D114EA"/>
    <w:rsid w:val="00D115D4"/>
    <w:rsid w:val="00D1193B"/>
    <w:rsid w:val="00D12587"/>
    <w:rsid w:val="00D12D5B"/>
    <w:rsid w:val="00D13A1D"/>
    <w:rsid w:val="00D14442"/>
    <w:rsid w:val="00D14582"/>
    <w:rsid w:val="00D14A80"/>
    <w:rsid w:val="00D14B1A"/>
    <w:rsid w:val="00D152D9"/>
    <w:rsid w:val="00D15D3A"/>
    <w:rsid w:val="00D1600D"/>
    <w:rsid w:val="00D1606C"/>
    <w:rsid w:val="00D165F8"/>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68B"/>
    <w:rsid w:val="00D21AF2"/>
    <w:rsid w:val="00D21D47"/>
    <w:rsid w:val="00D2242E"/>
    <w:rsid w:val="00D225CB"/>
    <w:rsid w:val="00D22829"/>
    <w:rsid w:val="00D22AE7"/>
    <w:rsid w:val="00D238B0"/>
    <w:rsid w:val="00D2396D"/>
    <w:rsid w:val="00D23E41"/>
    <w:rsid w:val="00D24059"/>
    <w:rsid w:val="00D24147"/>
    <w:rsid w:val="00D2458B"/>
    <w:rsid w:val="00D2470B"/>
    <w:rsid w:val="00D24AE7"/>
    <w:rsid w:val="00D24DA9"/>
    <w:rsid w:val="00D2507D"/>
    <w:rsid w:val="00D25116"/>
    <w:rsid w:val="00D262A5"/>
    <w:rsid w:val="00D263D0"/>
    <w:rsid w:val="00D26436"/>
    <w:rsid w:val="00D26679"/>
    <w:rsid w:val="00D266A2"/>
    <w:rsid w:val="00D27946"/>
    <w:rsid w:val="00D27CD9"/>
    <w:rsid w:val="00D27E11"/>
    <w:rsid w:val="00D27F1B"/>
    <w:rsid w:val="00D3018F"/>
    <w:rsid w:val="00D3053B"/>
    <w:rsid w:val="00D3064D"/>
    <w:rsid w:val="00D30F6D"/>
    <w:rsid w:val="00D311FE"/>
    <w:rsid w:val="00D3178C"/>
    <w:rsid w:val="00D31B7D"/>
    <w:rsid w:val="00D31D5B"/>
    <w:rsid w:val="00D3201D"/>
    <w:rsid w:val="00D32334"/>
    <w:rsid w:val="00D3239F"/>
    <w:rsid w:val="00D32962"/>
    <w:rsid w:val="00D329D4"/>
    <w:rsid w:val="00D32D1C"/>
    <w:rsid w:val="00D32E70"/>
    <w:rsid w:val="00D3309B"/>
    <w:rsid w:val="00D330C1"/>
    <w:rsid w:val="00D330D0"/>
    <w:rsid w:val="00D33BE1"/>
    <w:rsid w:val="00D33D37"/>
    <w:rsid w:val="00D33F81"/>
    <w:rsid w:val="00D3478A"/>
    <w:rsid w:val="00D349AD"/>
    <w:rsid w:val="00D34C1C"/>
    <w:rsid w:val="00D352AE"/>
    <w:rsid w:val="00D35308"/>
    <w:rsid w:val="00D35B93"/>
    <w:rsid w:val="00D35BF9"/>
    <w:rsid w:val="00D35D0D"/>
    <w:rsid w:val="00D364CD"/>
    <w:rsid w:val="00D36945"/>
    <w:rsid w:val="00D36C58"/>
    <w:rsid w:val="00D36F33"/>
    <w:rsid w:val="00D37F13"/>
    <w:rsid w:val="00D4010C"/>
    <w:rsid w:val="00D4036E"/>
    <w:rsid w:val="00D4039C"/>
    <w:rsid w:val="00D40C6C"/>
    <w:rsid w:val="00D4122F"/>
    <w:rsid w:val="00D415D7"/>
    <w:rsid w:val="00D41C4A"/>
    <w:rsid w:val="00D41E7F"/>
    <w:rsid w:val="00D421F1"/>
    <w:rsid w:val="00D4227A"/>
    <w:rsid w:val="00D4255F"/>
    <w:rsid w:val="00D42805"/>
    <w:rsid w:val="00D4307F"/>
    <w:rsid w:val="00D430FC"/>
    <w:rsid w:val="00D4315B"/>
    <w:rsid w:val="00D435BB"/>
    <w:rsid w:val="00D43AA0"/>
    <w:rsid w:val="00D44A88"/>
    <w:rsid w:val="00D45106"/>
    <w:rsid w:val="00D455EE"/>
    <w:rsid w:val="00D45A5A"/>
    <w:rsid w:val="00D45C2B"/>
    <w:rsid w:val="00D465B4"/>
    <w:rsid w:val="00D46AB3"/>
    <w:rsid w:val="00D470A7"/>
    <w:rsid w:val="00D4716A"/>
    <w:rsid w:val="00D472F4"/>
    <w:rsid w:val="00D47906"/>
    <w:rsid w:val="00D47E82"/>
    <w:rsid w:val="00D50086"/>
    <w:rsid w:val="00D5008A"/>
    <w:rsid w:val="00D501CE"/>
    <w:rsid w:val="00D50742"/>
    <w:rsid w:val="00D50B75"/>
    <w:rsid w:val="00D50C76"/>
    <w:rsid w:val="00D51437"/>
    <w:rsid w:val="00D516C4"/>
    <w:rsid w:val="00D52519"/>
    <w:rsid w:val="00D5257B"/>
    <w:rsid w:val="00D527AA"/>
    <w:rsid w:val="00D53467"/>
    <w:rsid w:val="00D536A1"/>
    <w:rsid w:val="00D53DDB"/>
    <w:rsid w:val="00D542F0"/>
    <w:rsid w:val="00D55A89"/>
    <w:rsid w:val="00D56417"/>
    <w:rsid w:val="00D5683B"/>
    <w:rsid w:val="00D56875"/>
    <w:rsid w:val="00D56E63"/>
    <w:rsid w:val="00D572CE"/>
    <w:rsid w:val="00D5756E"/>
    <w:rsid w:val="00D57B93"/>
    <w:rsid w:val="00D57D1F"/>
    <w:rsid w:val="00D60023"/>
    <w:rsid w:val="00D60379"/>
    <w:rsid w:val="00D603A1"/>
    <w:rsid w:val="00D60CC7"/>
    <w:rsid w:val="00D60D09"/>
    <w:rsid w:val="00D60DF1"/>
    <w:rsid w:val="00D60FD3"/>
    <w:rsid w:val="00D611D5"/>
    <w:rsid w:val="00D612FB"/>
    <w:rsid w:val="00D6151E"/>
    <w:rsid w:val="00D6157A"/>
    <w:rsid w:val="00D617EA"/>
    <w:rsid w:val="00D61A49"/>
    <w:rsid w:val="00D61E16"/>
    <w:rsid w:val="00D62BD2"/>
    <w:rsid w:val="00D62DA1"/>
    <w:rsid w:val="00D63294"/>
    <w:rsid w:val="00D63B40"/>
    <w:rsid w:val="00D63D2F"/>
    <w:rsid w:val="00D6417E"/>
    <w:rsid w:val="00D64373"/>
    <w:rsid w:val="00D64613"/>
    <w:rsid w:val="00D649BC"/>
    <w:rsid w:val="00D64C00"/>
    <w:rsid w:val="00D64E82"/>
    <w:rsid w:val="00D65E4D"/>
    <w:rsid w:val="00D660A0"/>
    <w:rsid w:val="00D664C3"/>
    <w:rsid w:val="00D6651B"/>
    <w:rsid w:val="00D66648"/>
    <w:rsid w:val="00D666C4"/>
    <w:rsid w:val="00D66C34"/>
    <w:rsid w:val="00D6737C"/>
    <w:rsid w:val="00D701AF"/>
    <w:rsid w:val="00D70289"/>
    <w:rsid w:val="00D702E8"/>
    <w:rsid w:val="00D70999"/>
    <w:rsid w:val="00D70CF7"/>
    <w:rsid w:val="00D70EB6"/>
    <w:rsid w:val="00D70F84"/>
    <w:rsid w:val="00D7125C"/>
    <w:rsid w:val="00D71489"/>
    <w:rsid w:val="00D71A66"/>
    <w:rsid w:val="00D71B46"/>
    <w:rsid w:val="00D71BF8"/>
    <w:rsid w:val="00D71CE1"/>
    <w:rsid w:val="00D71DEA"/>
    <w:rsid w:val="00D7226A"/>
    <w:rsid w:val="00D727BE"/>
    <w:rsid w:val="00D731F3"/>
    <w:rsid w:val="00D7419E"/>
    <w:rsid w:val="00D74782"/>
    <w:rsid w:val="00D74DC4"/>
    <w:rsid w:val="00D74DD5"/>
    <w:rsid w:val="00D74F08"/>
    <w:rsid w:val="00D7557E"/>
    <w:rsid w:val="00D75D05"/>
    <w:rsid w:val="00D764C8"/>
    <w:rsid w:val="00D77E99"/>
    <w:rsid w:val="00D80007"/>
    <w:rsid w:val="00D80514"/>
    <w:rsid w:val="00D80743"/>
    <w:rsid w:val="00D8082D"/>
    <w:rsid w:val="00D80E1F"/>
    <w:rsid w:val="00D80FAC"/>
    <w:rsid w:val="00D80FE3"/>
    <w:rsid w:val="00D8173F"/>
    <w:rsid w:val="00D8196E"/>
    <w:rsid w:val="00D81978"/>
    <w:rsid w:val="00D81B15"/>
    <w:rsid w:val="00D829BE"/>
    <w:rsid w:val="00D82B58"/>
    <w:rsid w:val="00D82EA6"/>
    <w:rsid w:val="00D8369A"/>
    <w:rsid w:val="00D8373D"/>
    <w:rsid w:val="00D842C5"/>
    <w:rsid w:val="00D843B7"/>
    <w:rsid w:val="00D848EB"/>
    <w:rsid w:val="00D85A00"/>
    <w:rsid w:val="00D8677D"/>
    <w:rsid w:val="00D871C8"/>
    <w:rsid w:val="00D87FB9"/>
    <w:rsid w:val="00D900A3"/>
    <w:rsid w:val="00D900AB"/>
    <w:rsid w:val="00D902E8"/>
    <w:rsid w:val="00D903F0"/>
    <w:rsid w:val="00D90586"/>
    <w:rsid w:val="00D90B96"/>
    <w:rsid w:val="00D91099"/>
    <w:rsid w:val="00D92204"/>
    <w:rsid w:val="00D92428"/>
    <w:rsid w:val="00D9242C"/>
    <w:rsid w:val="00D92AFF"/>
    <w:rsid w:val="00D936AF"/>
    <w:rsid w:val="00D93772"/>
    <w:rsid w:val="00D93CBF"/>
    <w:rsid w:val="00D941EE"/>
    <w:rsid w:val="00D946BC"/>
    <w:rsid w:val="00D94C30"/>
    <w:rsid w:val="00D9567B"/>
    <w:rsid w:val="00D957B9"/>
    <w:rsid w:val="00D95F03"/>
    <w:rsid w:val="00D97A13"/>
    <w:rsid w:val="00D97ACD"/>
    <w:rsid w:val="00D97FBC"/>
    <w:rsid w:val="00DA03D7"/>
    <w:rsid w:val="00DA09C4"/>
    <w:rsid w:val="00DA0D53"/>
    <w:rsid w:val="00DA16F3"/>
    <w:rsid w:val="00DA17C3"/>
    <w:rsid w:val="00DA1AD8"/>
    <w:rsid w:val="00DA1FAE"/>
    <w:rsid w:val="00DA2579"/>
    <w:rsid w:val="00DA265D"/>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6C"/>
    <w:rsid w:val="00DB0FC8"/>
    <w:rsid w:val="00DB129B"/>
    <w:rsid w:val="00DB15BC"/>
    <w:rsid w:val="00DB1688"/>
    <w:rsid w:val="00DB1802"/>
    <w:rsid w:val="00DB227E"/>
    <w:rsid w:val="00DB2E6B"/>
    <w:rsid w:val="00DB3018"/>
    <w:rsid w:val="00DB37B3"/>
    <w:rsid w:val="00DB3983"/>
    <w:rsid w:val="00DB4841"/>
    <w:rsid w:val="00DB4AC1"/>
    <w:rsid w:val="00DB5964"/>
    <w:rsid w:val="00DB59AF"/>
    <w:rsid w:val="00DB59FC"/>
    <w:rsid w:val="00DB5AB4"/>
    <w:rsid w:val="00DB5BF3"/>
    <w:rsid w:val="00DB5C8D"/>
    <w:rsid w:val="00DB5E8F"/>
    <w:rsid w:val="00DB5ECC"/>
    <w:rsid w:val="00DB5F50"/>
    <w:rsid w:val="00DB62EB"/>
    <w:rsid w:val="00DB6321"/>
    <w:rsid w:val="00DB65FC"/>
    <w:rsid w:val="00DB6A11"/>
    <w:rsid w:val="00DB6D9E"/>
    <w:rsid w:val="00DB6F26"/>
    <w:rsid w:val="00DB6F6C"/>
    <w:rsid w:val="00DB6FED"/>
    <w:rsid w:val="00DB7074"/>
    <w:rsid w:val="00DB794C"/>
    <w:rsid w:val="00DB7A8A"/>
    <w:rsid w:val="00DB7E68"/>
    <w:rsid w:val="00DC078C"/>
    <w:rsid w:val="00DC0860"/>
    <w:rsid w:val="00DC1B63"/>
    <w:rsid w:val="00DC2115"/>
    <w:rsid w:val="00DC2153"/>
    <w:rsid w:val="00DC2536"/>
    <w:rsid w:val="00DC2E48"/>
    <w:rsid w:val="00DC34D4"/>
    <w:rsid w:val="00DC36F9"/>
    <w:rsid w:val="00DC3C7C"/>
    <w:rsid w:val="00DC444B"/>
    <w:rsid w:val="00DC4AA9"/>
    <w:rsid w:val="00DC5362"/>
    <w:rsid w:val="00DC58BC"/>
    <w:rsid w:val="00DC58D7"/>
    <w:rsid w:val="00DC6329"/>
    <w:rsid w:val="00DC6657"/>
    <w:rsid w:val="00DC6877"/>
    <w:rsid w:val="00DC6B59"/>
    <w:rsid w:val="00DC6BC9"/>
    <w:rsid w:val="00DC6C58"/>
    <w:rsid w:val="00DC6D79"/>
    <w:rsid w:val="00DC6DDF"/>
    <w:rsid w:val="00DC78AF"/>
    <w:rsid w:val="00DC7BBD"/>
    <w:rsid w:val="00DC7E5B"/>
    <w:rsid w:val="00DD06D7"/>
    <w:rsid w:val="00DD0994"/>
    <w:rsid w:val="00DD09D4"/>
    <w:rsid w:val="00DD0DF9"/>
    <w:rsid w:val="00DD0F5B"/>
    <w:rsid w:val="00DD0FBE"/>
    <w:rsid w:val="00DD101C"/>
    <w:rsid w:val="00DD12DD"/>
    <w:rsid w:val="00DD167C"/>
    <w:rsid w:val="00DD17B9"/>
    <w:rsid w:val="00DD1BC9"/>
    <w:rsid w:val="00DD1D92"/>
    <w:rsid w:val="00DD26E8"/>
    <w:rsid w:val="00DD27BB"/>
    <w:rsid w:val="00DD2D6A"/>
    <w:rsid w:val="00DD2E18"/>
    <w:rsid w:val="00DD2E5C"/>
    <w:rsid w:val="00DD3165"/>
    <w:rsid w:val="00DD3330"/>
    <w:rsid w:val="00DD3372"/>
    <w:rsid w:val="00DD3BA6"/>
    <w:rsid w:val="00DD3F02"/>
    <w:rsid w:val="00DD428B"/>
    <w:rsid w:val="00DD437D"/>
    <w:rsid w:val="00DD53A8"/>
    <w:rsid w:val="00DD54E4"/>
    <w:rsid w:val="00DD580C"/>
    <w:rsid w:val="00DD5A52"/>
    <w:rsid w:val="00DD6272"/>
    <w:rsid w:val="00DD7676"/>
    <w:rsid w:val="00DD7844"/>
    <w:rsid w:val="00DD7AA1"/>
    <w:rsid w:val="00DD7D3E"/>
    <w:rsid w:val="00DD7E42"/>
    <w:rsid w:val="00DE0657"/>
    <w:rsid w:val="00DE0B7F"/>
    <w:rsid w:val="00DE1765"/>
    <w:rsid w:val="00DE1766"/>
    <w:rsid w:val="00DE1CD0"/>
    <w:rsid w:val="00DE1E14"/>
    <w:rsid w:val="00DE26C3"/>
    <w:rsid w:val="00DE3574"/>
    <w:rsid w:val="00DE3724"/>
    <w:rsid w:val="00DE403A"/>
    <w:rsid w:val="00DE49EF"/>
    <w:rsid w:val="00DE4C9B"/>
    <w:rsid w:val="00DE5011"/>
    <w:rsid w:val="00DE5355"/>
    <w:rsid w:val="00DE53CF"/>
    <w:rsid w:val="00DE5F00"/>
    <w:rsid w:val="00DE608F"/>
    <w:rsid w:val="00DE62CA"/>
    <w:rsid w:val="00DE6F77"/>
    <w:rsid w:val="00DE736D"/>
    <w:rsid w:val="00DE7B61"/>
    <w:rsid w:val="00DE7C65"/>
    <w:rsid w:val="00DE7F0A"/>
    <w:rsid w:val="00DF0125"/>
    <w:rsid w:val="00DF01CF"/>
    <w:rsid w:val="00DF032A"/>
    <w:rsid w:val="00DF0ABC"/>
    <w:rsid w:val="00DF115D"/>
    <w:rsid w:val="00DF12EC"/>
    <w:rsid w:val="00DF1DFC"/>
    <w:rsid w:val="00DF1EA0"/>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623"/>
    <w:rsid w:val="00DF7855"/>
    <w:rsid w:val="00DF78FE"/>
    <w:rsid w:val="00DF7A8B"/>
    <w:rsid w:val="00DF7BBD"/>
    <w:rsid w:val="00E00A24"/>
    <w:rsid w:val="00E00AD1"/>
    <w:rsid w:val="00E00D51"/>
    <w:rsid w:val="00E00D8F"/>
    <w:rsid w:val="00E00F93"/>
    <w:rsid w:val="00E00FB1"/>
    <w:rsid w:val="00E0107D"/>
    <w:rsid w:val="00E01918"/>
    <w:rsid w:val="00E01A3D"/>
    <w:rsid w:val="00E023A2"/>
    <w:rsid w:val="00E023C2"/>
    <w:rsid w:val="00E0245E"/>
    <w:rsid w:val="00E0251E"/>
    <w:rsid w:val="00E02B4C"/>
    <w:rsid w:val="00E02E8A"/>
    <w:rsid w:val="00E0312C"/>
    <w:rsid w:val="00E03143"/>
    <w:rsid w:val="00E031DA"/>
    <w:rsid w:val="00E03451"/>
    <w:rsid w:val="00E03699"/>
    <w:rsid w:val="00E04517"/>
    <w:rsid w:val="00E04F8D"/>
    <w:rsid w:val="00E05C34"/>
    <w:rsid w:val="00E05EE9"/>
    <w:rsid w:val="00E0601F"/>
    <w:rsid w:val="00E06022"/>
    <w:rsid w:val="00E0674B"/>
    <w:rsid w:val="00E06C53"/>
    <w:rsid w:val="00E071F3"/>
    <w:rsid w:val="00E07AB0"/>
    <w:rsid w:val="00E07D1E"/>
    <w:rsid w:val="00E10017"/>
    <w:rsid w:val="00E1047F"/>
    <w:rsid w:val="00E105AC"/>
    <w:rsid w:val="00E10871"/>
    <w:rsid w:val="00E10C7A"/>
    <w:rsid w:val="00E1112F"/>
    <w:rsid w:val="00E11307"/>
    <w:rsid w:val="00E11409"/>
    <w:rsid w:val="00E115CF"/>
    <w:rsid w:val="00E11691"/>
    <w:rsid w:val="00E117EA"/>
    <w:rsid w:val="00E118E3"/>
    <w:rsid w:val="00E11EEF"/>
    <w:rsid w:val="00E1243F"/>
    <w:rsid w:val="00E12670"/>
    <w:rsid w:val="00E126ED"/>
    <w:rsid w:val="00E134F5"/>
    <w:rsid w:val="00E13FE1"/>
    <w:rsid w:val="00E14A23"/>
    <w:rsid w:val="00E14A2A"/>
    <w:rsid w:val="00E14D5B"/>
    <w:rsid w:val="00E151C9"/>
    <w:rsid w:val="00E15273"/>
    <w:rsid w:val="00E15429"/>
    <w:rsid w:val="00E15442"/>
    <w:rsid w:val="00E15D7F"/>
    <w:rsid w:val="00E162E9"/>
    <w:rsid w:val="00E165A7"/>
    <w:rsid w:val="00E166B3"/>
    <w:rsid w:val="00E16954"/>
    <w:rsid w:val="00E16A2E"/>
    <w:rsid w:val="00E16EC3"/>
    <w:rsid w:val="00E17573"/>
    <w:rsid w:val="00E17703"/>
    <w:rsid w:val="00E1774E"/>
    <w:rsid w:val="00E17A96"/>
    <w:rsid w:val="00E2011C"/>
    <w:rsid w:val="00E203B6"/>
    <w:rsid w:val="00E20821"/>
    <w:rsid w:val="00E209E6"/>
    <w:rsid w:val="00E211A6"/>
    <w:rsid w:val="00E21499"/>
    <w:rsid w:val="00E21C28"/>
    <w:rsid w:val="00E21EBC"/>
    <w:rsid w:val="00E225AD"/>
    <w:rsid w:val="00E2297B"/>
    <w:rsid w:val="00E22B55"/>
    <w:rsid w:val="00E22C61"/>
    <w:rsid w:val="00E22EF8"/>
    <w:rsid w:val="00E22FDF"/>
    <w:rsid w:val="00E2327B"/>
    <w:rsid w:val="00E23361"/>
    <w:rsid w:val="00E23E89"/>
    <w:rsid w:val="00E241F8"/>
    <w:rsid w:val="00E244B7"/>
    <w:rsid w:val="00E256AC"/>
    <w:rsid w:val="00E2641B"/>
    <w:rsid w:val="00E265D1"/>
    <w:rsid w:val="00E26AEA"/>
    <w:rsid w:val="00E27315"/>
    <w:rsid w:val="00E279BC"/>
    <w:rsid w:val="00E27FD2"/>
    <w:rsid w:val="00E303A8"/>
    <w:rsid w:val="00E30CB3"/>
    <w:rsid w:val="00E312D4"/>
    <w:rsid w:val="00E31799"/>
    <w:rsid w:val="00E31857"/>
    <w:rsid w:val="00E319AD"/>
    <w:rsid w:val="00E3208A"/>
    <w:rsid w:val="00E32B80"/>
    <w:rsid w:val="00E32D99"/>
    <w:rsid w:val="00E32F27"/>
    <w:rsid w:val="00E335BA"/>
    <w:rsid w:val="00E339CA"/>
    <w:rsid w:val="00E341B4"/>
    <w:rsid w:val="00E34947"/>
    <w:rsid w:val="00E34BA6"/>
    <w:rsid w:val="00E34CB6"/>
    <w:rsid w:val="00E34CBC"/>
    <w:rsid w:val="00E34D70"/>
    <w:rsid w:val="00E35151"/>
    <w:rsid w:val="00E35448"/>
    <w:rsid w:val="00E355A7"/>
    <w:rsid w:val="00E35AEE"/>
    <w:rsid w:val="00E360C8"/>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5D"/>
    <w:rsid w:val="00E40EC1"/>
    <w:rsid w:val="00E4104A"/>
    <w:rsid w:val="00E4160C"/>
    <w:rsid w:val="00E4268C"/>
    <w:rsid w:val="00E42D94"/>
    <w:rsid w:val="00E42EC9"/>
    <w:rsid w:val="00E432B3"/>
    <w:rsid w:val="00E4376D"/>
    <w:rsid w:val="00E43FFF"/>
    <w:rsid w:val="00E44129"/>
    <w:rsid w:val="00E44C32"/>
    <w:rsid w:val="00E44C5F"/>
    <w:rsid w:val="00E44D01"/>
    <w:rsid w:val="00E4583C"/>
    <w:rsid w:val="00E45D49"/>
    <w:rsid w:val="00E45F94"/>
    <w:rsid w:val="00E46700"/>
    <w:rsid w:val="00E468FE"/>
    <w:rsid w:val="00E46A6A"/>
    <w:rsid w:val="00E473EE"/>
    <w:rsid w:val="00E47583"/>
    <w:rsid w:val="00E47CAB"/>
    <w:rsid w:val="00E507F4"/>
    <w:rsid w:val="00E50CAD"/>
    <w:rsid w:val="00E51F92"/>
    <w:rsid w:val="00E520F7"/>
    <w:rsid w:val="00E525B4"/>
    <w:rsid w:val="00E52609"/>
    <w:rsid w:val="00E52B6E"/>
    <w:rsid w:val="00E5339F"/>
    <w:rsid w:val="00E533CA"/>
    <w:rsid w:val="00E53405"/>
    <w:rsid w:val="00E535B1"/>
    <w:rsid w:val="00E53CFD"/>
    <w:rsid w:val="00E53FCE"/>
    <w:rsid w:val="00E54A3B"/>
    <w:rsid w:val="00E54B17"/>
    <w:rsid w:val="00E5518D"/>
    <w:rsid w:val="00E55280"/>
    <w:rsid w:val="00E553A5"/>
    <w:rsid w:val="00E55589"/>
    <w:rsid w:val="00E55A36"/>
    <w:rsid w:val="00E55CA4"/>
    <w:rsid w:val="00E55D7F"/>
    <w:rsid w:val="00E5605E"/>
    <w:rsid w:val="00E5613C"/>
    <w:rsid w:val="00E56D07"/>
    <w:rsid w:val="00E573EB"/>
    <w:rsid w:val="00E57707"/>
    <w:rsid w:val="00E579CA"/>
    <w:rsid w:val="00E60044"/>
    <w:rsid w:val="00E6077C"/>
    <w:rsid w:val="00E60B9B"/>
    <w:rsid w:val="00E60D96"/>
    <w:rsid w:val="00E6121F"/>
    <w:rsid w:val="00E61A74"/>
    <w:rsid w:val="00E61D4D"/>
    <w:rsid w:val="00E61EC1"/>
    <w:rsid w:val="00E62630"/>
    <w:rsid w:val="00E634BF"/>
    <w:rsid w:val="00E6390B"/>
    <w:rsid w:val="00E64074"/>
    <w:rsid w:val="00E646F7"/>
    <w:rsid w:val="00E65006"/>
    <w:rsid w:val="00E6528B"/>
    <w:rsid w:val="00E65681"/>
    <w:rsid w:val="00E65C67"/>
    <w:rsid w:val="00E660D3"/>
    <w:rsid w:val="00E66196"/>
    <w:rsid w:val="00E66B1D"/>
    <w:rsid w:val="00E6724E"/>
    <w:rsid w:val="00E673F0"/>
    <w:rsid w:val="00E674C2"/>
    <w:rsid w:val="00E6754F"/>
    <w:rsid w:val="00E6781C"/>
    <w:rsid w:val="00E67BAA"/>
    <w:rsid w:val="00E70045"/>
    <w:rsid w:val="00E7015F"/>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59"/>
    <w:rsid w:val="00E75692"/>
    <w:rsid w:val="00E765AE"/>
    <w:rsid w:val="00E769EF"/>
    <w:rsid w:val="00E76B2B"/>
    <w:rsid w:val="00E7736E"/>
    <w:rsid w:val="00E7799D"/>
    <w:rsid w:val="00E77DA4"/>
    <w:rsid w:val="00E80022"/>
    <w:rsid w:val="00E8047B"/>
    <w:rsid w:val="00E80AB3"/>
    <w:rsid w:val="00E80BC5"/>
    <w:rsid w:val="00E814F5"/>
    <w:rsid w:val="00E81FE4"/>
    <w:rsid w:val="00E8213E"/>
    <w:rsid w:val="00E82316"/>
    <w:rsid w:val="00E82D68"/>
    <w:rsid w:val="00E832A4"/>
    <w:rsid w:val="00E83457"/>
    <w:rsid w:val="00E84767"/>
    <w:rsid w:val="00E85160"/>
    <w:rsid w:val="00E8524D"/>
    <w:rsid w:val="00E8545E"/>
    <w:rsid w:val="00E855EE"/>
    <w:rsid w:val="00E85D47"/>
    <w:rsid w:val="00E86F1D"/>
    <w:rsid w:val="00E87017"/>
    <w:rsid w:val="00E87835"/>
    <w:rsid w:val="00E87AAB"/>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381A"/>
    <w:rsid w:val="00EA4EC6"/>
    <w:rsid w:val="00EA4F19"/>
    <w:rsid w:val="00EA4F9B"/>
    <w:rsid w:val="00EA510D"/>
    <w:rsid w:val="00EA51A6"/>
    <w:rsid w:val="00EA51D1"/>
    <w:rsid w:val="00EA59AD"/>
    <w:rsid w:val="00EA5ABA"/>
    <w:rsid w:val="00EA5BD6"/>
    <w:rsid w:val="00EA5F34"/>
    <w:rsid w:val="00EA5FA1"/>
    <w:rsid w:val="00EA6289"/>
    <w:rsid w:val="00EA665B"/>
    <w:rsid w:val="00EA682C"/>
    <w:rsid w:val="00EA7824"/>
    <w:rsid w:val="00EA7A0D"/>
    <w:rsid w:val="00EA7F50"/>
    <w:rsid w:val="00EB0458"/>
    <w:rsid w:val="00EB051D"/>
    <w:rsid w:val="00EB0671"/>
    <w:rsid w:val="00EB0B96"/>
    <w:rsid w:val="00EB12D4"/>
    <w:rsid w:val="00EB1510"/>
    <w:rsid w:val="00EB15FD"/>
    <w:rsid w:val="00EB166F"/>
    <w:rsid w:val="00EB20C6"/>
    <w:rsid w:val="00EB2B84"/>
    <w:rsid w:val="00EB336C"/>
    <w:rsid w:val="00EB3603"/>
    <w:rsid w:val="00EB3E0D"/>
    <w:rsid w:val="00EB4A92"/>
    <w:rsid w:val="00EB55EA"/>
    <w:rsid w:val="00EB6295"/>
    <w:rsid w:val="00EB66BD"/>
    <w:rsid w:val="00EB6893"/>
    <w:rsid w:val="00EB6AF8"/>
    <w:rsid w:val="00EB70BA"/>
    <w:rsid w:val="00EB70FA"/>
    <w:rsid w:val="00EB729C"/>
    <w:rsid w:val="00EB7CAF"/>
    <w:rsid w:val="00EC016A"/>
    <w:rsid w:val="00EC06DD"/>
    <w:rsid w:val="00EC07D6"/>
    <w:rsid w:val="00EC0AE8"/>
    <w:rsid w:val="00EC0DD8"/>
    <w:rsid w:val="00EC0F0D"/>
    <w:rsid w:val="00EC140D"/>
    <w:rsid w:val="00EC2679"/>
    <w:rsid w:val="00EC29AA"/>
    <w:rsid w:val="00EC2C43"/>
    <w:rsid w:val="00EC38D2"/>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1B25"/>
    <w:rsid w:val="00ED219D"/>
    <w:rsid w:val="00ED24A7"/>
    <w:rsid w:val="00ED25F3"/>
    <w:rsid w:val="00ED2989"/>
    <w:rsid w:val="00ED29EA"/>
    <w:rsid w:val="00ED2B82"/>
    <w:rsid w:val="00ED30E9"/>
    <w:rsid w:val="00ED36E6"/>
    <w:rsid w:val="00ED3F57"/>
    <w:rsid w:val="00ED4302"/>
    <w:rsid w:val="00ED480F"/>
    <w:rsid w:val="00ED4C8C"/>
    <w:rsid w:val="00ED4DEF"/>
    <w:rsid w:val="00ED5391"/>
    <w:rsid w:val="00ED54BD"/>
    <w:rsid w:val="00ED552A"/>
    <w:rsid w:val="00ED56FB"/>
    <w:rsid w:val="00ED5FF2"/>
    <w:rsid w:val="00ED62E1"/>
    <w:rsid w:val="00ED6343"/>
    <w:rsid w:val="00ED68E3"/>
    <w:rsid w:val="00ED6EA9"/>
    <w:rsid w:val="00ED71C6"/>
    <w:rsid w:val="00ED7394"/>
    <w:rsid w:val="00ED7720"/>
    <w:rsid w:val="00ED77BE"/>
    <w:rsid w:val="00EE05B0"/>
    <w:rsid w:val="00EE0DAC"/>
    <w:rsid w:val="00EE110F"/>
    <w:rsid w:val="00EE116B"/>
    <w:rsid w:val="00EE11A2"/>
    <w:rsid w:val="00EE12EC"/>
    <w:rsid w:val="00EE1303"/>
    <w:rsid w:val="00EE1D03"/>
    <w:rsid w:val="00EE2448"/>
    <w:rsid w:val="00EE2A18"/>
    <w:rsid w:val="00EE2A58"/>
    <w:rsid w:val="00EE2B16"/>
    <w:rsid w:val="00EE2D3A"/>
    <w:rsid w:val="00EE2EFF"/>
    <w:rsid w:val="00EE3036"/>
    <w:rsid w:val="00EE340F"/>
    <w:rsid w:val="00EE3428"/>
    <w:rsid w:val="00EE3898"/>
    <w:rsid w:val="00EE3ABE"/>
    <w:rsid w:val="00EE3C90"/>
    <w:rsid w:val="00EE4FE3"/>
    <w:rsid w:val="00EE52CE"/>
    <w:rsid w:val="00EE5457"/>
    <w:rsid w:val="00EE5630"/>
    <w:rsid w:val="00EE6A09"/>
    <w:rsid w:val="00EE6C12"/>
    <w:rsid w:val="00EE6D7D"/>
    <w:rsid w:val="00EE6E88"/>
    <w:rsid w:val="00EE7243"/>
    <w:rsid w:val="00EE7377"/>
    <w:rsid w:val="00EE76A2"/>
    <w:rsid w:val="00EE795E"/>
    <w:rsid w:val="00EE7AE9"/>
    <w:rsid w:val="00EE7BFA"/>
    <w:rsid w:val="00EF0872"/>
    <w:rsid w:val="00EF0E12"/>
    <w:rsid w:val="00EF10FD"/>
    <w:rsid w:val="00EF1403"/>
    <w:rsid w:val="00EF170B"/>
    <w:rsid w:val="00EF1796"/>
    <w:rsid w:val="00EF17CD"/>
    <w:rsid w:val="00EF2564"/>
    <w:rsid w:val="00EF2791"/>
    <w:rsid w:val="00EF293E"/>
    <w:rsid w:val="00EF2D4C"/>
    <w:rsid w:val="00EF2FAA"/>
    <w:rsid w:val="00EF303E"/>
    <w:rsid w:val="00EF3629"/>
    <w:rsid w:val="00EF411E"/>
    <w:rsid w:val="00EF482A"/>
    <w:rsid w:val="00EF6222"/>
    <w:rsid w:val="00EF635D"/>
    <w:rsid w:val="00EF645B"/>
    <w:rsid w:val="00EF6B92"/>
    <w:rsid w:val="00EF701C"/>
    <w:rsid w:val="00EF73AD"/>
    <w:rsid w:val="00EF743B"/>
    <w:rsid w:val="00EF77AD"/>
    <w:rsid w:val="00EF7F0E"/>
    <w:rsid w:val="00EF7F38"/>
    <w:rsid w:val="00F00192"/>
    <w:rsid w:val="00F00746"/>
    <w:rsid w:val="00F00F48"/>
    <w:rsid w:val="00F0148B"/>
    <w:rsid w:val="00F0175C"/>
    <w:rsid w:val="00F01EEC"/>
    <w:rsid w:val="00F02526"/>
    <w:rsid w:val="00F03134"/>
    <w:rsid w:val="00F03766"/>
    <w:rsid w:val="00F03B27"/>
    <w:rsid w:val="00F03C18"/>
    <w:rsid w:val="00F03CB2"/>
    <w:rsid w:val="00F03FAF"/>
    <w:rsid w:val="00F04069"/>
    <w:rsid w:val="00F05627"/>
    <w:rsid w:val="00F05DBD"/>
    <w:rsid w:val="00F05F01"/>
    <w:rsid w:val="00F061B4"/>
    <w:rsid w:val="00F06612"/>
    <w:rsid w:val="00F071EF"/>
    <w:rsid w:val="00F07F40"/>
    <w:rsid w:val="00F1061D"/>
    <w:rsid w:val="00F115F6"/>
    <w:rsid w:val="00F1160D"/>
    <w:rsid w:val="00F12200"/>
    <w:rsid w:val="00F122ED"/>
    <w:rsid w:val="00F13221"/>
    <w:rsid w:val="00F1337D"/>
    <w:rsid w:val="00F135B0"/>
    <w:rsid w:val="00F13FDF"/>
    <w:rsid w:val="00F14A9B"/>
    <w:rsid w:val="00F15586"/>
    <w:rsid w:val="00F16405"/>
    <w:rsid w:val="00F16659"/>
    <w:rsid w:val="00F16D9F"/>
    <w:rsid w:val="00F16EEE"/>
    <w:rsid w:val="00F174E6"/>
    <w:rsid w:val="00F20B18"/>
    <w:rsid w:val="00F20E58"/>
    <w:rsid w:val="00F21492"/>
    <w:rsid w:val="00F218B0"/>
    <w:rsid w:val="00F220DA"/>
    <w:rsid w:val="00F22164"/>
    <w:rsid w:val="00F22298"/>
    <w:rsid w:val="00F2243E"/>
    <w:rsid w:val="00F2257C"/>
    <w:rsid w:val="00F225D4"/>
    <w:rsid w:val="00F22728"/>
    <w:rsid w:val="00F22C11"/>
    <w:rsid w:val="00F22D18"/>
    <w:rsid w:val="00F233A1"/>
    <w:rsid w:val="00F23B2B"/>
    <w:rsid w:val="00F23C9C"/>
    <w:rsid w:val="00F23FAF"/>
    <w:rsid w:val="00F23FDE"/>
    <w:rsid w:val="00F24C5C"/>
    <w:rsid w:val="00F254FC"/>
    <w:rsid w:val="00F25820"/>
    <w:rsid w:val="00F25952"/>
    <w:rsid w:val="00F26515"/>
    <w:rsid w:val="00F26BE8"/>
    <w:rsid w:val="00F273C5"/>
    <w:rsid w:val="00F2797A"/>
    <w:rsid w:val="00F27AC5"/>
    <w:rsid w:val="00F27B7D"/>
    <w:rsid w:val="00F27FE6"/>
    <w:rsid w:val="00F30038"/>
    <w:rsid w:val="00F30335"/>
    <w:rsid w:val="00F30790"/>
    <w:rsid w:val="00F309F9"/>
    <w:rsid w:val="00F31488"/>
    <w:rsid w:val="00F3189C"/>
    <w:rsid w:val="00F31D06"/>
    <w:rsid w:val="00F320FF"/>
    <w:rsid w:val="00F324E0"/>
    <w:rsid w:val="00F3254C"/>
    <w:rsid w:val="00F327F4"/>
    <w:rsid w:val="00F3340A"/>
    <w:rsid w:val="00F3345D"/>
    <w:rsid w:val="00F335C0"/>
    <w:rsid w:val="00F336F1"/>
    <w:rsid w:val="00F33E4F"/>
    <w:rsid w:val="00F35233"/>
    <w:rsid w:val="00F3533D"/>
    <w:rsid w:val="00F3599C"/>
    <w:rsid w:val="00F35B38"/>
    <w:rsid w:val="00F35C9D"/>
    <w:rsid w:val="00F36031"/>
    <w:rsid w:val="00F360FC"/>
    <w:rsid w:val="00F3623D"/>
    <w:rsid w:val="00F3729F"/>
    <w:rsid w:val="00F3772A"/>
    <w:rsid w:val="00F404FF"/>
    <w:rsid w:val="00F40C5C"/>
    <w:rsid w:val="00F41E83"/>
    <w:rsid w:val="00F4203E"/>
    <w:rsid w:val="00F42430"/>
    <w:rsid w:val="00F42588"/>
    <w:rsid w:val="00F42638"/>
    <w:rsid w:val="00F42DAB"/>
    <w:rsid w:val="00F42E4D"/>
    <w:rsid w:val="00F439B2"/>
    <w:rsid w:val="00F44233"/>
    <w:rsid w:val="00F442C4"/>
    <w:rsid w:val="00F4454D"/>
    <w:rsid w:val="00F4469A"/>
    <w:rsid w:val="00F446B2"/>
    <w:rsid w:val="00F4509A"/>
    <w:rsid w:val="00F452B5"/>
    <w:rsid w:val="00F45420"/>
    <w:rsid w:val="00F465F7"/>
    <w:rsid w:val="00F46F80"/>
    <w:rsid w:val="00F473C7"/>
    <w:rsid w:val="00F473EF"/>
    <w:rsid w:val="00F5018A"/>
    <w:rsid w:val="00F50508"/>
    <w:rsid w:val="00F5068C"/>
    <w:rsid w:val="00F50929"/>
    <w:rsid w:val="00F5115C"/>
    <w:rsid w:val="00F515AB"/>
    <w:rsid w:val="00F517DB"/>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7FD"/>
    <w:rsid w:val="00F57ECC"/>
    <w:rsid w:val="00F6026C"/>
    <w:rsid w:val="00F6042F"/>
    <w:rsid w:val="00F6055F"/>
    <w:rsid w:val="00F60A68"/>
    <w:rsid w:val="00F613AB"/>
    <w:rsid w:val="00F61AB7"/>
    <w:rsid w:val="00F62722"/>
    <w:rsid w:val="00F62AEC"/>
    <w:rsid w:val="00F6312B"/>
    <w:rsid w:val="00F6361F"/>
    <w:rsid w:val="00F63A62"/>
    <w:rsid w:val="00F63C46"/>
    <w:rsid w:val="00F63F8B"/>
    <w:rsid w:val="00F64242"/>
    <w:rsid w:val="00F6433F"/>
    <w:rsid w:val="00F64A9C"/>
    <w:rsid w:val="00F64BD8"/>
    <w:rsid w:val="00F64FFF"/>
    <w:rsid w:val="00F6554D"/>
    <w:rsid w:val="00F65CBB"/>
    <w:rsid w:val="00F661BB"/>
    <w:rsid w:val="00F6624B"/>
    <w:rsid w:val="00F6675F"/>
    <w:rsid w:val="00F66C9E"/>
    <w:rsid w:val="00F67013"/>
    <w:rsid w:val="00F670F0"/>
    <w:rsid w:val="00F67726"/>
    <w:rsid w:val="00F67A66"/>
    <w:rsid w:val="00F67EF4"/>
    <w:rsid w:val="00F67F54"/>
    <w:rsid w:val="00F701A6"/>
    <w:rsid w:val="00F704F9"/>
    <w:rsid w:val="00F70FA2"/>
    <w:rsid w:val="00F7109A"/>
    <w:rsid w:val="00F710C6"/>
    <w:rsid w:val="00F715D5"/>
    <w:rsid w:val="00F72488"/>
    <w:rsid w:val="00F726F1"/>
    <w:rsid w:val="00F72821"/>
    <w:rsid w:val="00F72862"/>
    <w:rsid w:val="00F72A1F"/>
    <w:rsid w:val="00F72B38"/>
    <w:rsid w:val="00F72DAE"/>
    <w:rsid w:val="00F7362E"/>
    <w:rsid w:val="00F7381B"/>
    <w:rsid w:val="00F73B66"/>
    <w:rsid w:val="00F73C0F"/>
    <w:rsid w:val="00F73CF4"/>
    <w:rsid w:val="00F73FCB"/>
    <w:rsid w:val="00F7434C"/>
    <w:rsid w:val="00F752EB"/>
    <w:rsid w:val="00F75C3A"/>
    <w:rsid w:val="00F75E45"/>
    <w:rsid w:val="00F75F4C"/>
    <w:rsid w:val="00F7645D"/>
    <w:rsid w:val="00F7689C"/>
    <w:rsid w:val="00F76F5F"/>
    <w:rsid w:val="00F771B6"/>
    <w:rsid w:val="00F77204"/>
    <w:rsid w:val="00F775B1"/>
    <w:rsid w:val="00F77751"/>
    <w:rsid w:val="00F77C30"/>
    <w:rsid w:val="00F77C4C"/>
    <w:rsid w:val="00F77DFB"/>
    <w:rsid w:val="00F80034"/>
    <w:rsid w:val="00F80FAD"/>
    <w:rsid w:val="00F81AA0"/>
    <w:rsid w:val="00F81B0A"/>
    <w:rsid w:val="00F81C5B"/>
    <w:rsid w:val="00F826FF"/>
    <w:rsid w:val="00F82803"/>
    <w:rsid w:val="00F82A2A"/>
    <w:rsid w:val="00F83854"/>
    <w:rsid w:val="00F83CA7"/>
    <w:rsid w:val="00F83F1A"/>
    <w:rsid w:val="00F83F78"/>
    <w:rsid w:val="00F84536"/>
    <w:rsid w:val="00F846AB"/>
    <w:rsid w:val="00F85372"/>
    <w:rsid w:val="00F85553"/>
    <w:rsid w:val="00F85605"/>
    <w:rsid w:val="00F85C0D"/>
    <w:rsid w:val="00F86264"/>
    <w:rsid w:val="00F86BBA"/>
    <w:rsid w:val="00F878DB"/>
    <w:rsid w:val="00F87CFA"/>
    <w:rsid w:val="00F909CB"/>
    <w:rsid w:val="00F91189"/>
    <w:rsid w:val="00F911A2"/>
    <w:rsid w:val="00F91537"/>
    <w:rsid w:val="00F91B6A"/>
    <w:rsid w:val="00F9213A"/>
    <w:rsid w:val="00F92E90"/>
    <w:rsid w:val="00F93371"/>
    <w:rsid w:val="00F93718"/>
    <w:rsid w:val="00F938F1"/>
    <w:rsid w:val="00F93996"/>
    <w:rsid w:val="00F94158"/>
    <w:rsid w:val="00F94E41"/>
    <w:rsid w:val="00F94ED5"/>
    <w:rsid w:val="00F9530D"/>
    <w:rsid w:val="00F95547"/>
    <w:rsid w:val="00F955BC"/>
    <w:rsid w:val="00F95E92"/>
    <w:rsid w:val="00F962B7"/>
    <w:rsid w:val="00F965EC"/>
    <w:rsid w:val="00F969FF"/>
    <w:rsid w:val="00F96EBF"/>
    <w:rsid w:val="00F97504"/>
    <w:rsid w:val="00F97539"/>
    <w:rsid w:val="00F9779C"/>
    <w:rsid w:val="00F978BD"/>
    <w:rsid w:val="00F97B01"/>
    <w:rsid w:val="00F97D0B"/>
    <w:rsid w:val="00F97F99"/>
    <w:rsid w:val="00FA0092"/>
    <w:rsid w:val="00FA035C"/>
    <w:rsid w:val="00FA0B9A"/>
    <w:rsid w:val="00FA0C59"/>
    <w:rsid w:val="00FA0FD8"/>
    <w:rsid w:val="00FA101D"/>
    <w:rsid w:val="00FA1597"/>
    <w:rsid w:val="00FA15D0"/>
    <w:rsid w:val="00FA18D7"/>
    <w:rsid w:val="00FA19B4"/>
    <w:rsid w:val="00FA1ADE"/>
    <w:rsid w:val="00FA1B08"/>
    <w:rsid w:val="00FA1C8D"/>
    <w:rsid w:val="00FA276B"/>
    <w:rsid w:val="00FA2D17"/>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A7FB2"/>
    <w:rsid w:val="00FB026B"/>
    <w:rsid w:val="00FB03D0"/>
    <w:rsid w:val="00FB045E"/>
    <w:rsid w:val="00FB12D1"/>
    <w:rsid w:val="00FB12E9"/>
    <w:rsid w:val="00FB13EA"/>
    <w:rsid w:val="00FB1546"/>
    <w:rsid w:val="00FB22FF"/>
    <w:rsid w:val="00FB242A"/>
    <w:rsid w:val="00FB2875"/>
    <w:rsid w:val="00FB2AE7"/>
    <w:rsid w:val="00FB2EC3"/>
    <w:rsid w:val="00FB3435"/>
    <w:rsid w:val="00FB35D7"/>
    <w:rsid w:val="00FB3640"/>
    <w:rsid w:val="00FB37EC"/>
    <w:rsid w:val="00FB3B2B"/>
    <w:rsid w:val="00FB49CC"/>
    <w:rsid w:val="00FB4A09"/>
    <w:rsid w:val="00FB5163"/>
    <w:rsid w:val="00FB53F0"/>
    <w:rsid w:val="00FB542A"/>
    <w:rsid w:val="00FB66BC"/>
    <w:rsid w:val="00FB6B3E"/>
    <w:rsid w:val="00FB6B45"/>
    <w:rsid w:val="00FB6E2C"/>
    <w:rsid w:val="00FB7441"/>
    <w:rsid w:val="00FB7639"/>
    <w:rsid w:val="00FB7DD7"/>
    <w:rsid w:val="00FC013C"/>
    <w:rsid w:val="00FC07BE"/>
    <w:rsid w:val="00FC0A13"/>
    <w:rsid w:val="00FC1295"/>
    <w:rsid w:val="00FC12F9"/>
    <w:rsid w:val="00FC16B6"/>
    <w:rsid w:val="00FC1AEF"/>
    <w:rsid w:val="00FC1F2E"/>
    <w:rsid w:val="00FC2341"/>
    <w:rsid w:val="00FC2568"/>
    <w:rsid w:val="00FC29B0"/>
    <w:rsid w:val="00FC2A0A"/>
    <w:rsid w:val="00FC2D30"/>
    <w:rsid w:val="00FC2F1F"/>
    <w:rsid w:val="00FC304E"/>
    <w:rsid w:val="00FC31FA"/>
    <w:rsid w:val="00FC32BB"/>
    <w:rsid w:val="00FC32F6"/>
    <w:rsid w:val="00FC343A"/>
    <w:rsid w:val="00FC3671"/>
    <w:rsid w:val="00FC3E08"/>
    <w:rsid w:val="00FC3ED6"/>
    <w:rsid w:val="00FC4600"/>
    <w:rsid w:val="00FC56FC"/>
    <w:rsid w:val="00FC5802"/>
    <w:rsid w:val="00FC628A"/>
    <w:rsid w:val="00FC630D"/>
    <w:rsid w:val="00FC6996"/>
    <w:rsid w:val="00FC6F54"/>
    <w:rsid w:val="00FC7691"/>
    <w:rsid w:val="00FC7C75"/>
    <w:rsid w:val="00FC7D5C"/>
    <w:rsid w:val="00FC7F7C"/>
    <w:rsid w:val="00FD0FE4"/>
    <w:rsid w:val="00FD11B9"/>
    <w:rsid w:val="00FD11C4"/>
    <w:rsid w:val="00FD18ED"/>
    <w:rsid w:val="00FD1931"/>
    <w:rsid w:val="00FD2114"/>
    <w:rsid w:val="00FD234F"/>
    <w:rsid w:val="00FD2A6A"/>
    <w:rsid w:val="00FD2DDC"/>
    <w:rsid w:val="00FD2F3A"/>
    <w:rsid w:val="00FD2F93"/>
    <w:rsid w:val="00FD307D"/>
    <w:rsid w:val="00FD324B"/>
    <w:rsid w:val="00FD3CDD"/>
    <w:rsid w:val="00FD3FC5"/>
    <w:rsid w:val="00FD43D2"/>
    <w:rsid w:val="00FD4D99"/>
    <w:rsid w:val="00FD4DD1"/>
    <w:rsid w:val="00FD510B"/>
    <w:rsid w:val="00FD5257"/>
    <w:rsid w:val="00FD537B"/>
    <w:rsid w:val="00FD5A02"/>
    <w:rsid w:val="00FD5BD5"/>
    <w:rsid w:val="00FD5E74"/>
    <w:rsid w:val="00FD611A"/>
    <w:rsid w:val="00FD612C"/>
    <w:rsid w:val="00FD61E8"/>
    <w:rsid w:val="00FD6847"/>
    <w:rsid w:val="00FD6B8F"/>
    <w:rsid w:val="00FD6BCE"/>
    <w:rsid w:val="00FD6F05"/>
    <w:rsid w:val="00FD781E"/>
    <w:rsid w:val="00FE0059"/>
    <w:rsid w:val="00FE01EE"/>
    <w:rsid w:val="00FE0296"/>
    <w:rsid w:val="00FE0964"/>
    <w:rsid w:val="00FE0B1F"/>
    <w:rsid w:val="00FE0D48"/>
    <w:rsid w:val="00FE1466"/>
    <w:rsid w:val="00FE17A9"/>
    <w:rsid w:val="00FE2BAD"/>
    <w:rsid w:val="00FE2EF9"/>
    <w:rsid w:val="00FE32D3"/>
    <w:rsid w:val="00FE380C"/>
    <w:rsid w:val="00FE39A5"/>
    <w:rsid w:val="00FE39DF"/>
    <w:rsid w:val="00FE42DA"/>
    <w:rsid w:val="00FE43D3"/>
    <w:rsid w:val="00FE44F7"/>
    <w:rsid w:val="00FE45F9"/>
    <w:rsid w:val="00FE4B7A"/>
    <w:rsid w:val="00FE5145"/>
    <w:rsid w:val="00FE5613"/>
    <w:rsid w:val="00FE5705"/>
    <w:rsid w:val="00FE575B"/>
    <w:rsid w:val="00FE587D"/>
    <w:rsid w:val="00FE59A1"/>
    <w:rsid w:val="00FE5A1A"/>
    <w:rsid w:val="00FE5F09"/>
    <w:rsid w:val="00FE68B3"/>
    <w:rsid w:val="00FE6B89"/>
    <w:rsid w:val="00FE74E7"/>
    <w:rsid w:val="00FE7697"/>
    <w:rsid w:val="00FE7855"/>
    <w:rsid w:val="00FE78E6"/>
    <w:rsid w:val="00FE7A83"/>
    <w:rsid w:val="00FE7C26"/>
    <w:rsid w:val="00FE7D91"/>
    <w:rsid w:val="00FF07C3"/>
    <w:rsid w:val="00FF08A3"/>
    <w:rsid w:val="00FF096A"/>
    <w:rsid w:val="00FF0D0E"/>
    <w:rsid w:val="00FF0E7C"/>
    <w:rsid w:val="00FF0F10"/>
    <w:rsid w:val="00FF1409"/>
    <w:rsid w:val="00FF2563"/>
    <w:rsid w:val="00FF2882"/>
    <w:rsid w:val="00FF28B3"/>
    <w:rsid w:val="00FF2F45"/>
    <w:rsid w:val="00FF33DF"/>
    <w:rsid w:val="00FF3F26"/>
    <w:rsid w:val="00FF46B0"/>
    <w:rsid w:val="00FF4A34"/>
    <w:rsid w:val="00FF4B5D"/>
    <w:rsid w:val="00FF4F22"/>
    <w:rsid w:val="00FF4FBA"/>
    <w:rsid w:val="00FF5A4D"/>
    <w:rsid w:val="00FF5B28"/>
    <w:rsid w:val="00FF5B85"/>
    <w:rsid w:val="00FF5D70"/>
    <w:rsid w:val="00FF6232"/>
    <w:rsid w:val="00FF6765"/>
    <w:rsid w:val="00FF6AE6"/>
    <w:rsid w:val="00FF6F0E"/>
    <w:rsid w:val="00FF73E6"/>
    <w:rsid w:val="00FF79F5"/>
    <w:rsid w:val="00FF7AD9"/>
    <w:rsid w:val="0157598C"/>
    <w:rsid w:val="0189230B"/>
    <w:rsid w:val="01930219"/>
    <w:rsid w:val="01B1DE3C"/>
    <w:rsid w:val="01E5B02B"/>
    <w:rsid w:val="028F61ED"/>
    <w:rsid w:val="029E9E2D"/>
    <w:rsid w:val="02BD0D9D"/>
    <w:rsid w:val="02DC55F1"/>
    <w:rsid w:val="03C37BF4"/>
    <w:rsid w:val="04079CD6"/>
    <w:rsid w:val="04143770"/>
    <w:rsid w:val="053BBE09"/>
    <w:rsid w:val="05CC2A3E"/>
    <w:rsid w:val="063349D1"/>
    <w:rsid w:val="07493898"/>
    <w:rsid w:val="076BC7AC"/>
    <w:rsid w:val="0832DB9D"/>
    <w:rsid w:val="084F2874"/>
    <w:rsid w:val="08EDC8F5"/>
    <w:rsid w:val="0903657F"/>
    <w:rsid w:val="090BA017"/>
    <w:rsid w:val="092EC30B"/>
    <w:rsid w:val="0930C41C"/>
    <w:rsid w:val="09B23C6B"/>
    <w:rsid w:val="09D513AD"/>
    <w:rsid w:val="09D7B0C5"/>
    <w:rsid w:val="09DE501F"/>
    <w:rsid w:val="0A4327AD"/>
    <w:rsid w:val="0A4A4F5D"/>
    <w:rsid w:val="0AA04611"/>
    <w:rsid w:val="0AAAFF86"/>
    <w:rsid w:val="0AB711D9"/>
    <w:rsid w:val="0ABC8875"/>
    <w:rsid w:val="0AD076EB"/>
    <w:rsid w:val="0ADB1CA4"/>
    <w:rsid w:val="0B1D7F16"/>
    <w:rsid w:val="0B22B9EA"/>
    <w:rsid w:val="0B34E7CC"/>
    <w:rsid w:val="0B5FBDD1"/>
    <w:rsid w:val="0BFCB760"/>
    <w:rsid w:val="0C4CE9BC"/>
    <w:rsid w:val="0CC7E5D2"/>
    <w:rsid w:val="0CDE4785"/>
    <w:rsid w:val="0DB9936D"/>
    <w:rsid w:val="0E3C98AA"/>
    <w:rsid w:val="0E4C8DC3"/>
    <w:rsid w:val="0E8D6BDD"/>
    <w:rsid w:val="0E9C9A91"/>
    <w:rsid w:val="0EB0EA16"/>
    <w:rsid w:val="0F1C224B"/>
    <w:rsid w:val="0F6043A9"/>
    <w:rsid w:val="0F9D2500"/>
    <w:rsid w:val="0FBCCF05"/>
    <w:rsid w:val="108C0F85"/>
    <w:rsid w:val="10BECA61"/>
    <w:rsid w:val="116EB29D"/>
    <w:rsid w:val="117DF967"/>
    <w:rsid w:val="123F4D9E"/>
    <w:rsid w:val="12502559"/>
    <w:rsid w:val="12A93957"/>
    <w:rsid w:val="1304B9F4"/>
    <w:rsid w:val="1309B94D"/>
    <w:rsid w:val="1384AF50"/>
    <w:rsid w:val="13C45B0B"/>
    <w:rsid w:val="143D49F8"/>
    <w:rsid w:val="1456FF0B"/>
    <w:rsid w:val="1457749D"/>
    <w:rsid w:val="146463C9"/>
    <w:rsid w:val="14B704CD"/>
    <w:rsid w:val="14C9E911"/>
    <w:rsid w:val="14D2209D"/>
    <w:rsid w:val="14FCF15F"/>
    <w:rsid w:val="153C88BD"/>
    <w:rsid w:val="155AA3B1"/>
    <w:rsid w:val="15759645"/>
    <w:rsid w:val="16249526"/>
    <w:rsid w:val="1640FBA6"/>
    <w:rsid w:val="1664ACAA"/>
    <w:rsid w:val="174BFDCF"/>
    <w:rsid w:val="179B99DE"/>
    <w:rsid w:val="17BE4CCF"/>
    <w:rsid w:val="180251F5"/>
    <w:rsid w:val="1830FC44"/>
    <w:rsid w:val="189EE506"/>
    <w:rsid w:val="193550E9"/>
    <w:rsid w:val="19778F0C"/>
    <w:rsid w:val="1A1D88AA"/>
    <w:rsid w:val="1AD864CE"/>
    <w:rsid w:val="1B0964BF"/>
    <w:rsid w:val="1B475AFD"/>
    <w:rsid w:val="1B690ABE"/>
    <w:rsid w:val="1B6FC661"/>
    <w:rsid w:val="1BE97A0D"/>
    <w:rsid w:val="1BF62B8C"/>
    <w:rsid w:val="1C7EB123"/>
    <w:rsid w:val="1CA332E1"/>
    <w:rsid w:val="1CE8921E"/>
    <w:rsid w:val="1E7A6461"/>
    <w:rsid w:val="1F1B32EA"/>
    <w:rsid w:val="1F5877F1"/>
    <w:rsid w:val="1FD5E4C3"/>
    <w:rsid w:val="1FDE562C"/>
    <w:rsid w:val="20F322C9"/>
    <w:rsid w:val="210F22D3"/>
    <w:rsid w:val="2110BC8E"/>
    <w:rsid w:val="211F3C9C"/>
    <w:rsid w:val="2144732D"/>
    <w:rsid w:val="21E66830"/>
    <w:rsid w:val="2223113E"/>
    <w:rsid w:val="22FC3DF3"/>
    <w:rsid w:val="23125037"/>
    <w:rsid w:val="23C49D91"/>
    <w:rsid w:val="24366395"/>
    <w:rsid w:val="245B2A08"/>
    <w:rsid w:val="24AAEF0F"/>
    <w:rsid w:val="255F30B2"/>
    <w:rsid w:val="261F6EF1"/>
    <w:rsid w:val="2624BFC6"/>
    <w:rsid w:val="2660C2F6"/>
    <w:rsid w:val="269FB44F"/>
    <w:rsid w:val="2739E378"/>
    <w:rsid w:val="27F85683"/>
    <w:rsid w:val="28F77082"/>
    <w:rsid w:val="28FA2660"/>
    <w:rsid w:val="290FB43B"/>
    <w:rsid w:val="29494494"/>
    <w:rsid w:val="2A40F5EB"/>
    <w:rsid w:val="2AE200E6"/>
    <w:rsid w:val="2B13D1A2"/>
    <w:rsid w:val="2B493885"/>
    <w:rsid w:val="2B5C6086"/>
    <w:rsid w:val="2B9F8C96"/>
    <w:rsid w:val="2BB9DFF6"/>
    <w:rsid w:val="2C165581"/>
    <w:rsid w:val="2C67D35E"/>
    <w:rsid w:val="2C7005C4"/>
    <w:rsid w:val="2C7BC638"/>
    <w:rsid w:val="2C97C594"/>
    <w:rsid w:val="2CB56F49"/>
    <w:rsid w:val="2CC446D5"/>
    <w:rsid w:val="2D233BE1"/>
    <w:rsid w:val="2D4133C7"/>
    <w:rsid w:val="2DA4D376"/>
    <w:rsid w:val="2E9E2D4A"/>
    <w:rsid w:val="2F0474C4"/>
    <w:rsid w:val="30289FDD"/>
    <w:rsid w:val="30403777"/>
    <w:rsid w:val="30FD9011"/>
    <w:rsid w:val="314118B9"/>
    <w:rsid w:val="31977CF9"/>
    <w:rsid w:val="31E833D8"/>
    <w:rsid w:val="31EC85C0"/>
    <w:rsid w:val="32365DA6"/>
    <w:rsid w:val="324AB9E4"/>
    <w:rsid w:val="32967262"/>
    <w:rsid w:val="32B361F4"/>
    <w:rsid w:val="32C9394B"/>
    <w:rsid w:val="32F0CD0C"/>
    <w:rsid w:val="33375C2C"/>
    <w:rsid w:val="336E4CBF"/>
    <w:rsid w:val="3418A1C7"/>
    <w:rsid w:val="34A55393"/>
    <w:rsid w:val="34B23644"/>
    <w:rsid w:val="35561D32"/>
    <w:rsid w:val="357DA28E"/>
    <w:rsid w:val="35A8C57C"/>
    <w:rsid w:val="35F4BD35"/>
    <w:rsid w:val="361F14EA"/>
    <w:rsid w:val="368ECE05"/>
    <w:rsid w:val="369F25C9"/>
    <w:rsid w:val="36C58469"/>
    <w:rsid w:val="36C9D920"/>
    <w:rsid w:val="374351CD"/>
    <w:rsid w:val="3791259B"/>
    <w:rsid w:val="387EE453"/>
    <w:rsid w:val="38DB9F77"/>
    <w:rsid w:val="38E1CF91"/>
    <w:rsid w:val="38F5703C"/>
    <w:rsid w:val="39086135"/>
    <w:rsid w:val="397A6F98"/>
    <w:rsid w:val="399CE10F"/>
    <w:rsid w:val="39C41D28"/>
    <w:rsid w:val="39F45CE3"/>
    <w:rsid w:val="3A6F93C4"/>
    <w:rsid w:val="3A74A259"/>
    <w:rsid w:val="3A86AD4C"/>
    <w:rsid w:val="3B11F44A"/>
    <w:rsid w:val="3B4C858D"/>
    <w:rsid w:val="3BABE995"/>
    <w:rsid w:val="3BFCDD5F"/>
    <w:rsid w:val="3CB41DCF"/>
    <w:rsid w:val="3DB117D9"/>
    <w:rsid w:val="3DDEBD11"/>
    <w:rsid w:val="3DFEBD93"/>
    <w:rsid w:val="3E26E29F"/>
    <w:rsid w:val="3E671939"/>
    <w:rsid w:val="3EC92D90"/>
    <w:rsid w:val="3FA2AAC8"/>
    <w:rsid w:val="3FC28F15"/>
    <w:rsid w:val="4044E4A8"/>
    <w:rsid w:val="40528AC6"/>
    <w:rsid w:val="4105EE10"/>
    <w:rsid w:val="41165470"/>
    <w:rsid w:val="4188DB75"/>
    <w:rsid w:val="418C447C"/>
    <w:rsid w:val="41BD81BD"/>
    <w:rsid w:val="42E1CA5B"/>
    <w:rsid w:val="42E2BAEB"/>
    <w:rsid w:val="430E877A"/>
    <w:rsid w:val="432916E5"/>
    <w:rsid w:val="43AFAA0E"/>
    <w:rsid w:val="43BE0AE3"/>
    <w:rsid w:val="43C267F8"/>
    <w:rsid w:val="43DD6B3A"/>
    <w:rsid w:val="4528E482"/>
    <w:rsid w:val="459EC462"/>
    <w:rsid w:val="45E4B4B4"/>
    <w:rsid w:val="45F04F8F"/>
    <w:rsid w:val="45FCE7F1"/>
    <w:rsid w:val="45FCF9F3"/>
    <w:rsid w:val="462F7BE8"/>
    <w:rsid w:val="466EB1CA"/>
    <w:rsid w:val="46C0D37C"/>
    <w:rsid w:val="47BD0F13"/>
    <w:rsid w:val="48192AB6"/>
    <w:rsid w:val="48623219"/>
    <w:rsid w:val="486E6AB3"/>
    <w:rsid w:val="487433F8"/>
    <w:rsid w:val="48D8D411"/>
    <w:rsid w:val="48DAAD24"/>
    <w:rsid w:val="48FBC7CA"/>
    <w:rsid w:val="4915493D"/>
    <w:rsid w:val="49297EBF"/>
    <w:rsid w:val="49E8CDF4"/>
    <w:rsid w:val="4A04C62E"/>
    <w:rsid w:val="4A7656B5"/>
    <w:rsid w:val="4B060942"/>
    <w:rsid w:val="4BA1F72F"/>
    <w:rsid w:val="4C544B92"/>
    <w:rsid w:val="4CC6ABC1"/>
    <w:rsid w:val="4D1F9341"/>
    <w:rsid w:val="4D55972E"/>
    <w:rsid w:val="4D5A88F0"/>
    <w:rsid w:val="4DFC7637"/>
    <w:rsid w:val="4E15A3A1"/>
    <w:rsid w:val="4E16887B"/>
    <w:rsid w:val="4E4A7761"/>
    <w:rsid w:val="4E50904B"/>
    <w:rsid w:val="4EACED8A"/>
    <w:rsid w:val="4F1A5BA7"/>
    <w:rsid w:val="4F56FDD6"/>
    <w:rsid w:val="4F8236CD"/>
    <w:rsid w:val="4F88AD9B"/>
    <w:rsid w:val="5050112A"/>
    <w:rsid w:val="5072EBBA"/>
    <w:rsid w:val="50780246"/>
    <w:rsid w:val="50792961"/>
    <w:rsid w:val="508ED452"/>
    <w:rsid w:val="50E64AA5"/>
    <w:rsid w:val="51421FFA"/>
    <w:rsid w:val="514DF5E3"/>
    <w:rsid w:val="5183D703"/>
    <w:rsid w:val="51FB1907"/>
    <w:rsid w:val="5245AC17"/>
    <w:rsid w:val="52602070"/>
    <w:rsid w:val="5370D963"/>
    <w:rsid w:val="537BCC66"/>
    <w:rsid w:val="539981FA"/>
    <w:rsid w:val="546BC52A"/>
    <w:rsid w:val="553AA594"/>
    <w:rsid w:val="55B707B7"/>
    <w:rsid w:val="55BB1DAA"/>
    <w:rsid w:val="56568AB4"/>
    <w:rsid w:val="56A11E80"/>
    <w:rsid w:val="56A173BA"/>
    <w:rsid w:val="5746FE8C"/>
    <w:rsid w:val="574870E0"/>
    <w:rsid w:val="579566D4"/>
    <w:rsid w:val="5795C21A"/>
    <w:rsid w:val="57A6C533"/>
    <w:rsid w:val="58507150"/>
    <w:rsid w:val="586BB1E4"/>
    <w:rsid w:val="59816686"/>
    <w:rsid w:val="59C68904"/>
    <w:rsid w:val="5A59C0BE"/>
    <w:rsid w:val="5A82D17B"/>
    <w:rsid w:val="5ACF76E1"/>
    <w:rsid w:val="5AD2BD4B"/>
    <w:rsid w:val="5B2E9DB5"/>
    <w:rsid w:val="5B436AFC"/>
    <w:rsid w:val="5B9CD30F"/>
    <w:rsid w:val="5D4B4173"/>
    <w:rsid w:val="5E0DD4CA"/>
    <w:rsid w:val="5E3F86BD"/>
    <w:rsid w:val="5F52A45C"/>
    <w:rsid w:val="5F9A37E6"/>
    <w:rsid w:val="5FA1BE8F"/>
    <w:rsid w:val="5FAF01C4"/>
    <w:rsid w:val="5FE84DFA"/>
    <w:rsid w:val="602C4410"/>
    <w:rsid w:val="60B73491"/>
    <w:rsid w:val="60E6F994"/>
    <w:rsid w:val="615477D5"/>
    <w:rsid w:val="61567A6F"/>
    <w:rsid w:val="6192E77E"/>
    <w:rsid w:val="61956884"/>
    <w:rsid w:val="6268024A"/>
    <w:rsid w:val="62AB8056"/>
    <w:rsid w:val="63F98EA9"/>
    <w:rsid w:val="642E82BC"/>
    <w:rsid w:val="64373FB5"/>
    <w:rsid w:val="648D394A"/>
    <w:rsid w:val="648D57F5"/>
    <w:rsid w:val="64B5EBE3"/>
    <w:rsid w:val="64DB02F5"/>
    <w:rsid w:val="653652D6"/>
    <w:rsid w:val="654F61F5"/>
    <w:rsid w:val="65636CC0"/>
    <w:rsid w:val="663577E8"/>
    <w:rsid w:val="663A764D"/>
    <w:rsid w:val="66C66677"/>
    <w:rsid w:val="66E9080B"/>
    <w:rsid w:val="672F163B"/>
    <w:rsid w:val="675EE5B1"/>
    <w:rsid w:val="68274FC0"/>
    <w:rsid w:val="69038FBB"/>
    <w:rsid w:val="69CEBF37"/>
    <w:rsid w:val="6A190584"/>
    <w:rsid w:val="6A9F894C"/>
    <w:rsid w:val="6AC1ED3F"/>
    <w:rsid w:val="6B014220"/>
    <w:rsid w:val="6B42E67A"/>
    <w:rsid w:val="6B4443B6"/>
    <w:rsid w:val="6B4E21AF"/>
    <w:rsid w:val="6B4FA706"/>
    <w:rsid w:val="6B9EE48D"/>
    <w:rsid w:val="6BE7EC41"/>
    <w:rsid w:val="6BEA892D"/>
    <w:rsid w:val="6C21CAD1"/>
    <w:rsid w:val="6C3CFF95"/>
    <w:rsid w:val="6C5FDD01"/>
    <w:rsid w:val="6C62FF82"/>
    <w:rsid w:val="6C823383"/>
    <w:rsid w:val="6D1DCF27"/>
    <w:rsid w:val="6DA17CD9"/>
    <w:rsid w:val="6DF00FC9"/>
    <w:rsid w:val="6E7797AF"/>
    <w:rsid w:val="6E8B7F26"/>
    <w:rsid w:val="6E980583"/>
    <w:rsid w:val="6E9D8E32"/>
    <w:rsid w:val="6EC69916"/>
    <w:rsid w:val="6EE971FE"/>
    <w:rsid w:val="6F67FD6E"/>
    <w:rsid w:val="7041C61E"/>
    <w:rsid w:val="7096744A"/>
    <w:rsid w:val="709E8184"/>
    <w:rsid w:val="7117870D"/>
    <w:rsid w:val="7161EC24"/>
    <w:rsid w:val="7164B6D9"/>
    <w:rsid w:val="71D7E88A"/>
    <w:rsid w:val="7210307E"/>
    <w:rsid w:val="7250DABB"/>
    <w:rsid w:val="72F43960"/>
    <w:rsid w:val="7302FD94"/>
    <w:rsid w:val="733E0381"/>
    <w:rsid w:val="73BF1CE7"/>
    <w:rsid w:val="746035AA"/>
    <w:rsid w:val="74BAB895"/>
    <w:rsid w:val="74F40FBA"/>
    <w:rsid w:val="74FD05A9"/>
    <w:rsid w:val="75B77739"/>
    <w:rsid w:val="7654D39D"/>
    <w:rsid w:val="7665565B"/>
    <w:rsid w:val="76906B10"/>
    <w:rsid w:val="76CA901F"/>
    <w:rsid w:val="779772B3"/>
    <w:rsid w:val="77B1F30B"/>
    <w:rsid w:val="787CC366"/>
    <w:rsid w:val="787DC562"/>
    <w:rsid w:val="7924A816"/>
    <w:rsid w:val="7939F456"/>
    <w:rsid w:val="793F09DE"/>
    <w:rsid w:val="796081E1"/>
    <w:rsid w:val="7A30C1A7"/>
    <w:rsid w:val="7B04C933"/>
    <w:rsid w:val="7B118DC1"/>
    <w:rsid w:val="7B156331"/>
    <w:rsid w:val="7B334799"/>
    <w:rsid w:val="7B4A1876"/>
    <w:rsid w:val="7B890FE5"/>
    <w:rsid w:val="7BC45A29"/>
    <w:rsid w:val="7BD7423A"/>
    <w:rsid w:val="7C182A88"/>
    <w:rsid w:val="7C9CAFA8"/>
    <w:rsid w:val="7CC341C9"/>
    <w:rsid w:val="7CCE59A6"/>
    <w:rsid w:val="7CDBED0C"/>
    <w:rsid w:val="7CEB618C"/>
    <w:rsid w:val="7D25DCC6"/>
    <w:rsid w:val="7D801FD8"/>
    <w:rsid w:val="7D98213E"/>
    <w:rsid w:val="7D9F646B"/>
    <w:rsid w:val="7DFC44FC"/>
    <w:rsid w:val="7E4652E1"/>
    <w:rsid w:val="7E76A1C3"/>
    <w:rsid w:val="7F0928B5"/>
    <w:rsid w:val="7F264D36"/>
    <w:rsid w:val="7F630F99"/>
    <w:rsid w:val="7F9BFBE0"/>
    <w:rsid w:val="7FB6D19D"/>
    <w:rsid w:val="7FBE58F0"/>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A7916E1-5B4F-43B8-9175-E3C2A434A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List 1&quot; Tabbed,HEADING 3a,Lista de nivel 1,Bullet List,FooterText,numbered,List Paragraph1,Paragraphe de liste1,Bulletr List Paragraph,列出段落,列出段落1,List Paragraph2,List Paragraph21,Listeafsnit1"/>
    <w:basedOn w:val="Normal"/>
    <w:link w:val="PrrafodelistaCar"/>
    <w:uiPriority w:val="34"/>
    <w:qFormat/>
    <w:pPr>
      <w:ind w:left="708"/>
    </w:pPr>
  </w:style>
  <w:style w:type="character" w:customStyle="1" w:styleId="PrrafodelistaCar">
    <w:name w:val="Párrafo de lista Car"/>
    <w:aliases w:val="Zerrenda Párrafo de lista Car,List 1&quot; Tabbed Car,HEADING 3a Car,Lista de nivel 1 Car,Bullet List Car,FooterText Car,numbered Car,List Paragraph1 Car,Paragraphe de liste1 Car,Bulletr List Paragraph Car,列出段落 Car,列出段落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uiPriority w:val="99"/>
    <w:rPr>
      <w:lang w:val="eu-ES" w:eastAsia="es-ES_tradnl"/>
    </w:rPr>
  </w:style>
  <w:style w:type="character" w:customStyle="1" w:styleId="TextocomentarioCar">
    <w:name w:val="Texto comentario Car"/>
    <w:link w:val="Textocomentario"/>
    <w:uiPriority w:val="99"/>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5"/>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0D6230"/>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0D6230"/>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0D6230"/>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0D6230"/>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0"/>
      </w:numPr>
    </w:pPr>
  </w:style>
  <w:style w:type="numbering" w:customStyle="1" w:styleId="Estilo3">
    <w:name w:val="Estilo3"/>
    <w:uiPriority w:val="99"/>
    <w:rsid w:val="00AF68A3"/>
    <w:pPr>
      <w:numPr>
        <w:numId w:val="21"/>
      </w:numPr>
    </w:pPr>
  </w:style>
  <w:style w:type="numbering" w:customStyle="1" w:styleId="BOPV-111">
    <w:name w:val="BOPV-111"/>
    <w:rsid w:val="00AF68A3"/>
    <w:pPr>
      <w:numPr>
        <w:numId w:val="22"/>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2"/>
      </w:numPr>
    </w:pPr>
  </w:style>
  <w:style w:type="numbering" w:customStyle="1" w:styleId="BOPV-112">
    <w:name w:val="BOPV-112"/>
    <w:rsid w:val="000D6230"/>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0D6230"/>
  </w:style>
  <w:style w:type="numbering" w:customStyle="1" w:styleId="Estilo211">
    <w:name w:val="Estilo211"/>
    <w:uiPriority w:val="99"/>
    <w:rsid w:val="007F5FF3"/>
    <w:pPr>
      <w:numPr>
        <w:numId w:val="33"/>
      </w:numPr>
    </w:pPr>
  </w:style>
  <w:style w:type="numbering" w:customStyle="1" w:styleId="BOPV-121">
    <w:name w:val="BOPV-121"/>
    <w:rsid w:val="007F5FF3"/>
    <w:pPr>
      <w:numPr>
        <w:numId w:val="5"/>
      </w:numPr>
    </w:pPr>
  </w:style>
  <w:style w:type="numbering" w:customStyle="1" w:styleId="Estilo22">
    <w:name w:val="Estilo22"/>
    <w:uiPriority w:val="99"/>
    <w:rsid w:val="000D6230"/>
  </w:style>
  <w:style w:type="numbering" w:customStyle="1" w:styleId="Estilo31">
    <w:name w:val="Estilo31"/>
    <w:uiPriority w:val="99"/>
    <w:rsid w:val="000D6230"/>
  </w:style>
  <w:style w:type="numbering" w:customStyle="1" w:styleId="BOPV-1111">
    <w:name w:val="BOPV-1111"/>
    <w:rsid w:val="000D6230"/>
  </w:style>
  <w:style w:type="numbering" w:customStyle="1" w:styleId="BOPV-1121">
    <w:name w:val="BOPV-1121"/>
    <w:rsid w:val="007F5FF3"/>
    <w:pPr>
      <w:numPr>
        <w:numId w:val="23"/>
      </w:numPr>
    </w:pPr>
  </w:style>
  <w:style w:type="numbering" w:customStyle="1" w:styleId="BOPV-13">
    <w:name w:val="BOPV-13"/>
    <w:rsid w:val="007F5FF3"/>
    <w:pPr>
      <w:numPr>
        <w:numId w:val="24"/>
      </w:numPr>
    </w:pPr>
  </w:style>
  <w:style w:type="numbering" w:customStyle="1" w:styleId="Estilo23">
    <w:name w:val="Estilo23"/>
    <w:uiPriority w:val="99"/>
    <w:rsid w:val="000D6230"/>
  </w:style>
  <w:style w:type="numbering" w:customStyle="1" w:styleId="Estilo311">
    <w:name w:val="Estilo311"/>
    <w:uiPriority w:val="99"/>
    <w:rsid w:val="000D6230"/>
  </w:style>
  <w:style w:type="numbering" w:customStyle="1" w:styleId="BOPV-11111">
    <w:name w:val="BOPV-11111"/>
    <w:rsid w:val="000D6230"/>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0D6230"/>
  </w:style>
  <w:style w:type="numbering" w:customStyle="1" w:styleId="BOPV-14">
    <w:name w:val="BOPV-14"/>
    <w:rsid w:val="000D6230"/>
  </w:style>
  <w:style w:type="numbering" w:customStyle="1" w:styleId="Estilo24">
    <w:name w:val="Estilo24"/>
    <w:uiPriority w:val="99"/>
    <w:rsid w:val="000D6230"/>
  </w:style>
  <w:style w:type="numbering" w:customStyle="1" w:styleId="Estilo32">
    <w:name w:val="Estilo32"/>
    <w:uiPriority w:val="99"/>
    <w:rsid w:val="000D6230"/>
  </w:style>
  <w:style w:type="numbering" w:customStyle="1" w:styleId="BOPV-1112">
    <w:name w:val="BOPV-1112"/>
    <w:rsid w:val="000D6230"/>
  </w:style>
  <w:style w:type="numbering" w:customStyle="1" w:styleId="Estilo4">
    <w:name w:val="Estilo4"/>
    <w:uiPriority w:val="99"/>
    <w:rsid w:val="007F5FF3"/>
    <w:pPr>
      <w:numPr>
        <w:numId w:val="25"/>
      </w:numPr>
    </w:pPr>
  </w:style>
  <w:style w:type="numbering" w:customStyle="1" w:styleId="Estilo5">
    <w:name w:val="Estilo5"/>
    <w:uiPriority w:val="99"/>
    <w:rsid w:val="007F5FF3"/>
    <w:pPr>
      <w:numPr>
        <w:numId w:val="26"/>
      </w:numPr>
    </w:pPr>
  </w:style>
  <w:style w:type="character" w:styleId="Refdecomentario">
    <w:name w:val="annotation reference"/>
    <w:uiPriority w:val="99"/>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7"/>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8"/>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9"/>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0D6230"/>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6"/>
      </w:numPr>
    </w:pPr>
  </w:style>
  <w:style w:type="numbering" w:customStyle="1" w:styleId="Estilo321">
    <w:name w:val="Estilo321"/>
    <w:uiPriority w:val="99"/>
    <w:rsid w:val="000D6230"/>
  </w:style>
  <w:style w:type="numbering" w:customStyle="1" w:styleId="BOPV-11121">
    <w:name w:val="BOPV-11121"/>
    <w:rsid w:val="000D6230"/>
  </w:style>
  <w:style w:type="numbering" w:customStyle="1" w:styleId="Estilo26">
    <w:name w:val="Estilo26"/>
    <w:uiPriority w:val="99"/>
    <w:rsid w:val="000D6230"/>
  </w:style>
  <w:style w:type="numbering" w:customStyle="1" w:styleId="BOPV-114">
    <w:name w:val="BOPV-114"/>
    <w:rsid w:val="000D6230"/>
  </w:style>
  <w:style w:type="numbering" w:customStyle="1" w:styleId="Estilo221">
    <w:name w:val="Estilo221"/>
    <w:uiPriority w:val="99"/>
    <w:rsid w:val="000D6230"/>
  </w:style>
  <w:style w:type="numbering" w:customStyle="1" w:styleId="BOPV-1113">
    <w:name w:val="BOPV-1113"/>
    <w:rsid w:val="000D6230"/>
  </w:style>
  <w:style w:type="numbering" w:customStyle="1" w:styleId="Estilo41">
    <w:name w:val="Estilo41"/>
    <w:uiPriority w:val="99"/>
    <w:rsid w:val="000D6230"/>
  </w:style>
  <w:style w:type="numbering" w:customStyle="1" w:styleId="BOPV-1131">
    <w:name w:val="BOPV-1131"/>
    <w:rsid w:val="000D6230"/>
  </w:style>
  <w:style w:type="numbering" w:customStyle="1" w:styleId="BOPV-141">
    <w:name w:val="BOPV-141"/>
    <w:rsid w:val="000D6230"/>
  </w:style>
  <w:style w:type="numbering" w:customStyle="1" w:styleId="Estilo51">
    <w:name w:val="Estilo51"/>
    <w:uiPriority w:val="99"/>
    <w:rsid w:val="000D6230"/>
  </w:style>
  <w:style w:type="numbering" w:customStyle="1" w:styleId="BOPV-11211">
    <w:name w:val="BOPV-11211"/>
    <w:rsid w:val="000D6230"/>
  </w:style>
  <w:style w:type="numbering" w:customStyle="1" w:styleId="Estilo241">
    <w:name w:val="Estilo241"/>
    <w:uiPriority w:val="99"/>
    <w:rsid w:val="000D6230"/>
  </w:style>
  <w:style w:type="numbering" w:customStyle="1" w:styleId="Estilo33">
    <w:name w:val="Estilo33"/>
    <w:uiPriority w:val="99"/>
    <w:rsid w:val="000D6230"/>
  </w:style>
  <w:style w:type="numbering" w:customStyle="1" w:styleId="Estilo231">
    <w:name w:val="Estilo231"/>
    <w:uiPriority w:val="99"/>
    <w:rsid w:val="00C548B6"/>
    <w:pPr>
      <w:numPr>
        <w:numId w:val="49"/>
      </w:numPr>
    </w:pPr>
  </w:style>
  <w:style w:type="numbering" w:customStyle="1" w:styleId="BOPV-122">
    <w:name w:val="BOPV-122"/>
    <w:rsid w:val="00C548B6"/>
    <w:pPr>
      <w:numPr>
        <w:numId w:val="52"/>
      </w:numPr>
    </w:pPr>
  </w:style>
  <w:style w:type="numbering" w:customStyle="1" w:styleId="BOPV-15">
    <w:name w:val="BOPV-15"/>
    <w:rsid w:val="00C548B6"/>
    <w:pPr>
      <w:numPr>
        <w:numId w:val="41"/>
      </w:numPr>
    </w:pPr>
  </w:style>
  <w:style w:type="numbering" w:customStyle="1" w:styleId="Estilo2111">
    <w:name w:val="Estilo2111"/>
    <w:uiPriority w:val="99"/>
    <w:rsid w:val="00C548B6"/>
    <w:pPr>
      <w:numPr>
        <w:numId w:val="42"/>
      </w:numPr>
    </w:pPr>
  </w:style>
  <w:style w:type="numbering" w:customStyle="1" w:styleId="Estilo212">
    <w:name w:val="Estilo212"/>
    <w:uiPriority w:val="99"/>
    <w:rsid w:val="00C548B6"/>
    <w:pPr>
      <w:numPr>
        <w:numId w:val="50"/>
      </w:numPr>
    </w:pPr>
  </w:style>
  <w:style w:type="numbering" w:customStyle="1" w:styleId="Estilo3111">
    <w:name w:val="Estilo3111"/>
    <w:uiPriority w:val="99"/>
    <w:rsid w:val="00C548B6"/>
    <w:pPr>
      <w:numPr>
        <w:numId w:val="145"/>
      </w:numPr>
    </w:pPr>
  </w:style>
  <w:style w:type="numbering" w:customStyle="1" w:styleId="Estilo251">
    <w:name w:val="Estilo251"/>
    <w:uiPriority w:val="99"/>
    <w:rsid w:val="00C548B6"/>
    <w:pPr>
      <w:numPr>
        <w:numId w:val="43"/>
      </w:numPr>
    </w:pPr>
  </w:style>
  <w:style w:type="numbering" w:customStyle="1" w:styleId="BOPV-11112">
    <w:name w:val="BOPV-11112"/>
    <w:rsid w:val="00C548B6"/>
    <w:pPr>
      <w:numPr>
        <w:numId w:val="44"/>
      </w:numPr>
    </w:pPr>
  </w:style>
  <w:style w:type="numbering" w:customStyle="1" w:styleId="Sinlista4">
    <w:name w:val="Sin lista4"/>
    <w:next w:val="Sinlista"/>
    <w:uiPriority w:val="99"/>
    <w:semiHidden/>
    <w:rsid w:val="000D6230"/>
  </w:style>
  <w:style w:type="numbering" w:customStyle="1" w:styleId="Sinlista11">
    <w:name w:val="Sin lista11"/>
    <w:next w:val="Sinlista"/>
    <w:uiPriority w:val="99"/>
    <w:semiHidden/>
    <w:unhideWhenUsed/>
    <w:rsid w:val="000D6230"/>
  </w:style>
  <w:style w:type="numbering" w:customStyle="1" w:styleId="Sinlista21">
    <w:name w:val="Sin lista21"/>
    <w:next w:val="Sinlista"/>
    <w:uiPriority w:val="99"/>
    <w:semiHidden/>
    <w:unhideWhenUsed/>
    <w:rsid w:val="000D6230"/>
  </w:style>
  <w:style w:type="numbering" w:customStyle="1" w:styleId="BOPV-115">
    <w:name w:val="BOPV-115"/>
    <w:rsid w:val="00C548B6"/>
    <w:pPr>
      <w:numPr>
        <w:numId w:val="144"/>
      </w:numPr>
    </w:pPr>
  </w:style>
  <w:style w:type="numbering" w:customStyle="1" w:styleId="BOPV-16">
    <w:name w:val="BOPV-16"/>
    <w:rsid w:val="00C548B6"/>
    <w:pPr>
      <w:numPr>
        <w:numId w:val="15"/>
      </w:numPr>
    </w:pPr>
  </w:style>
  <w:style w:type="numbering" w:customStyle="1" w:styleId="Estilo27">
    <w:name w:val="Estilo27"/>
    <w:uiPriority w:val="99"/>
    <w:rsid w:val="00C548B6"/>
    <w:pPr>
      <w:numPr>
        <w:numId w:val="16"/>
      </w:numPr>
    </w:pPr>
  </w:style>
  <w:style w:type="numbering" w:customStyle="1" w:styleId="Estilo34">
    <w:name w:val="Estilo34"/>
    <w:uiPriority w:val="99"/>
    <w:rsid w:val="00C548B6"/>
    <w:pPr>
      <w:numPr>
        <w:numId w:val="17"/>
      </w:numPr>
    </w:pPr>
  </w:style>
  <w:style w:type="numbering" w:customStyle="1" w:styleId="BOPV-1114">
    <w:name w:val="BOPV-1114"/>
    <w:rsid w:val="00C548B6"/>
    <w:pPr>
      <w:numPr>
        <w:numId w:val="18"/>
      </w:numPr>
    </w:pPr>
  </w:style>
  <w:style w:type="numbering" w:customStyle="1" w:styleId="BOPV-123">
    <w:name w:val="BOPV-123"/>
    <w:rsid w:val="00C548B6"/>
    <w:pPr>
      <w:numPr>
        <w:numId w:val="6"/>
      </w:numPr>
    </w:pPr>
  </w:style>
  <w:style w:type="numbering" w:customStyle="1" w:styleId="BOPV-1122">
    <w:name w:val="BOPV-1122"/>
    <w:rsid w:val="00C548B6"/>
    <w:pPr>
      <w:numPr>
        <w:numId w:val="46"/>
      </w:numPr>
    </w:pPr>
  </w:style>
  <w:style w:type="numbering" w:customStyle="1" w:styleId="Estilo213">
    <w:name w:val="Estilo213"/>
    <w:uiPriority w:val="99"/>
    <w:rsid w:val="00C548B6"/>
    <w:pPr>
      <w:numPr>
        <w:numId w:val="54"/>
      </w:numPr>
    </w:pPr>
  </w:style>
  <w:style w:type="numbering" w:customStyle="1" w:styleId="Estilo2112">
    <w:name w:val="Estilo2112"/>
    <w:uiPriority w:val="99"/>
    <w:rsid w:val="00C548B6"/>
    <w:pPr>
      <w:numPr>
        <w:numId w:val="8"/>
      </w:numPr>
    </w:pPr>
  </w:style>
  <w:style w:type="numbering" w:customStyle="1" w:styleId="BOPV-1212">
    <w:name w:val="BOPV-1212"/>
    <w:rsid w:val="00C548B6"/>
    <w:pPr>
      <w:numPr>
        <w:numId w:val="37"/>
      </w:numPr>
    </w:pPr>
  </w:style>
  <w:style w:type="numbering" w:customStyle="1" w:styleId="Estilo222">
    <w:name w:val="Estilo222"/>
    <w:uiPriority w:val="99"/>
    <w:rsid w:val="00C548B6"/>
    <w:pPr>
      <w:numPr>
        <w:numId w:val="7"/>
      </w:numPr>
    </w:pPr>
  </w:style>
  <w:style w:type="numbering" w:customStyle="1" w:styleId="Estilo312">
    <w:name w:val="Estilo312"/>
    <w:uiPriority w:val="99"/>
    <w:rsid w:val="00C548B6"/>
    <w:pPr>
      <w:numPr>
        <w:numId w:val="48"/>
      </w:numPr>
    </w:pPr>
  </w:style>
  <w:style w:type="numbering" w:customStyle="1" w:styleId="BOPV-11113">
    <w:name w:val="BOPV-11113"/>
    <w:rsid w:val="00C548B6"/>
    <w:pPr>
      <w:numPr>
        <w:numId w:val="35"/>
      </w:numPr>
    </w:pPr>
  </w:style>
  <w:style w:type="numbering" w:customStyle="1" w:styleId="BOPV-11212">
    <w:name w:val="BOPV-11212"/>
    <w:rsid w:val="00C548B6"/>
    <w:pPr>
      <w:numPr>
        <w:numId w:val="19"/>
      </w:numPr>
    </w:pPr>
  </w:style>
  <w:style w:type="numbering" w:customStyle="1" w:styleId="BOPV-132">
    <w:name w:val="BOPV-132"/>
    <w:rsid w:val="000D6230"/>
  </w:style>
  <w:style w:type="numbering" w:customStyle="1" w:styleId="Estilo232">
    <w:name w:val="Estilo232"/>
    <w:uiPriority w:val="99"/>
    <w:rsid w:val="00C548B6"/>
    <w:pPr>
      <w:numPr>
        <w:numId w:val="9"/>
      </w:numPr>
    </w:pPr>
  </w:style>
  <w:style w:type="numbering" w:customStyle="1" w:styleId="Estilo3112">
    <w:name w:val="Estilo3112"/>
    <w:uiPriority w:val="99"/>
    <w:rsid w:val="00C548B6"/>
    <w:pPr>
      <w:numPr>
        <w:numId w:val="146"/>
      </w:numPr>
    </w:pPr>
  </w:style>
  <w:style w:type="numbering" w:customStyle="1" w:styleId="BOPV-111111">
    <w:name w:val="BOPV-111111"/>
    <w:rsid w:val="00C548B6"/>
    <w:pPr>
      <w:numPr>
        <w:numId w:val="47"/>
      </w:numPr>
    </w:pPr>
  </w:style>
  <w:style w:type="numbering" w:customStyle="1" w:styleId="BOPV-1132">
    <w:name w:val="BOPV-1132"/>
    <w:rsid w:val="00C548B6"/>
    <w:pPr>
      <w:numPr>
        <w:numId w:val="10"/>
      </w:numPr>
    </w:pPr>
  </w:style>
  <w:style w:type="numbering" w:customStyle="1" w:styleId="BOPV-142">
    <w:name w:val="BOPV-142"/>
    <w:rsid w:val="00C548B6"/>
    <w:pPr>
      <w:numPr>
        <w:numId w:val="11"/>
      </w:numPr>
    </w:pPr>
  </w:style>
  <w:style w:type="numbering" w:customStyle="1" w:styleId="Estilo242">
    <w:name w:val="Estilo242"/>
    <w:uiPriority w:val="99"/>
    <w:rsid w:val="00C548B6"/>
    <w:pPr>
      <w:numPr>
        <w:numId w:val="12"/>
      </w:numPr>
    </w:pPr>
  </w:style>
  <w:style w:type="numbering" w:customStyle="1" w:styleId="Estilo322">
    <w:name w:val="Estilo322"/>
    <w:uiPriority w:val="99"/>
    <w:rsid w:val="00C548B6"/>
    <w:pPr>
      <w:numPr>
        <w:numId w:val="13"/>
      </w:numPr>
    </w:pPr>
  </w:style>
  <w:style w:type="numbering" w:customStyle="1" w:styleId="BOPV-11122">
    <w:name w:val="BOPV-11122"/>
    <w:rsid w:val="00C548B6"/>
    <w:pPr>
      <w:numPr>
        <w:numId w:val="14"/>
      </w:numPr>
    </w:pPr>
  </w:style>
  <w:style w:type="numbering" w:customStyle="1" w:styleId="Estilo42">
    <w:name w:val="Estilo42"/>
    <w:uiPriority w:val="99"/>
    <w:rsid w:val="00C548B6"/>
    <w:pPr>
      <w:numPr>
        <w:numId w:val="53"/>
      </w:numPr>
    </w:pPr>
  </w:style>
  <w:style w:type="numbering" w:customStyle="1" w:styleId="Estilo52">
    <w:name w:val="Estilo52"/>
    <w:uiPriority w:val="99"/>
    <w:rsid w:val="00C548B6"/>
    <w:pPr>
      <w:numPr>
        <w:numId w:val="39"/>
      </w:numPr>
    </w:pPr>
  </w:style>
  <w:style w:type="numbering" w:customStyle="1" w:styleId="Estilo252">
    <w:name w:val="Estilo252"/>
    <w:uiPriority w:val="99"/>
    <w:rsid w:val="00C548B6"/>
    <w:pPr>
      <w:numPr>
        <w:numId w:val="40"/>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xmsonormal">
    <w:name w:val="x_msonormal"/>
    <w:basedOn w:val="Normal"/>
    <w:rsid w:val="00BE3AAA"/>
    <w:rPr>
      <w:rFonts w:ascii="Calibri" w:eastAsiaTheme="minorHAnsi" w:hAnsi="Calibri" w:cs="Calibri"/>
      <w:sz w:val="22"/>
      <w:szCs w:val="22"/>
    </w:rPr>
  </w:style>
  <w:style w:type="character" w:styleId="Mencinsinresolver">
    <w:name w:val="Unresolved Mention"/>
    <w:basedOn w:val="Fuentedeprrafopredeter"/>
    <w:uiPriority w:val="99"/>
    <w:semiHidden/>
    <w:unhideWhenUsed/>
    <w:rsid w:val="006E169A"/>
    <w:rPr>
      <w:color w:val="605E5C"/>
      <w:shd w:val="clear" w:color="auto" w:fill="E1DFDD"/>
    </w:rPr>
  </w:style>
  <w:style w:type="character" w:customStyle="1" w:styleId="PrrafodelistaCar1">
    <w:name w:val="Párrafo de lista Car1"/>
    <w:aliases w:val="List 1&quot; Tabbed Car1,HEADING 3a Car1,Lista de nivel 1 Car1,Bullet List Car1,FooterText Car1,numbered Car1,List Paragraph1 Car1,Paragraphe de liste1 Car1,Bulletr List Paragraph Car1,列出段落 Car1,列出段落1 Car1,List Paragraph2 Car,リスト段落1 Car"/>
    <w:uiPriority w:val="34"/>
    <w:rsid w:val="00C40255"/>
    <w:rPr>
      <w:lang w:val="es-ES_tradnl" w:eastAsia="en-US" w:bidi="ar-SA"/>
    </w:rPr>
  </w:style>
  <w:style w:type="paragraph" w:customStyle="1" w:styleId="footnotedescription">
    <w:name w:val="footnote description"/>
    <w:next w:val="Normal"/>
    <w:link w:val="footnotedescriptionChar"/>
    <w:hidden/>
    <w:rsid w:val="004E4D21"/>
    <w:pPr>
      <w:spacing w:line="254" w:lineRule="auto"/>
      <w:ind w:left="142" w:hanging="142"/>
      <w:jc w:val="both"/>
    </w:pPr>
    <w:rPr>
      <w:rFonts w:ascii="Arial" w:eastAsia="Arial" w:hAnsi="Arial" w:cs="Arial"/>
      <w:color w:val="000000"/>
      <w:sz w:val="16"/>
      <w:szCs w:val="22"/>
    </w:rPr>
  </w:style>
  <w:style w:type="character" w:customStyle="1" w:styleId="footnotedescriptionChar">
    <w:name w:val="footnote description Char"/>
    <w:link w:val="footnotedescription"/>
    <w:rsid w:val="004E4D21"/>
    <w:rPr>
      <w:rFonts w:ascii="Arial" w:eastAsia="Arial" w:hAnsi="Arial" w:cs="Arial"/>
      <w:color w:val="000000"/>
      <w:sz w:val="16"/>
      <w:szCs w:val="22"/>
    </w:rPr>
  </w:style>
  <w:style w:type="character" w:customStyle="1" w:styleId="footnotemark">
    <w:name w:val="footnote mark"/>
    <w:hidden/>
    <w:rsid w:val="004E4D21"/>
    <w:rPr>
      <w:rFonts w:ascii="Arial" w:eastAsia="Arial" w:hAnsi="Arial" w:cs="Arial"/>
      <w:color w:val="000000"/>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567415">
      <w:bodyDiv w:val="1"/>
      <w:marLeft w:val="0"/>
      <w:marRight w:val="0"/>
      <w:marTop w:val="0"/>
      <w:marBottom w:val="0"/>
      <w:divBdr>
        <w:top w:val="none" w:sz="0" w:space="0" w:color="auto"/>
        <w:left w:val="none" w:sz="0" w:space="0" w:color="auto"/>
        <w:bottom w:val="none" w:sz="0" w:space="0" w:color="auto"/>
        <w:right w:val="none" w:sz="0" w:space="0" w:color="auto"/>
      </w:divBdr>
    </w:div>
    <w:div w:id="38746577">
      <w:bodyDiv w:val="1"/>
      <w:marLeft w:val="0"/>
      <w:marRight w:val="0"/>
      <w:marTop w:val="0"/>
      <w:marBottom w:val="0"/>
      <w:divBdr>
        <w:top w:val="none" w:sz="0" w:space="0" w:color="auto"/>
        <w:left w:val="none" w:sz="0" w:space="0" w:color="auto"/>
        <w:bottom w:val="none" w:sz="0" w:space="0" w:color="auto"/>
        <w:right w:val="none" w:sz="0" w:space="0" w:color="auto"/>
      </w:divBdr>
    </w:div>
    <w:div w:id="56368156">
      <w:bodyDiv w:val="1"/>
      <w:marLeft w:val="0"/>
      <w:marRight w:val="0"/>
      <w:marTop w:val="0"/>
      <w:marBottom w:val="0"/>
      <w:divBdr>
        <w:top w:val="none" w:sz="0" w:space="0" w:color="auto"/>
        <w:left w:val="none" w:sz="0" w:space="0" w:color="auto"/>
        <w:bottom w:val="none" w:sz="0" w:space="0" w:color="auto"/>
        <w:right w:val="none" w:sz="0" w:space="0" w:color="auto"/>
      </w:divBdr>
    </w:div>
    <w:div w:id="107815633">
      <w:bodyDiv w:val="1"/>
      <w:marLeft w:val="0"/>
      <w:marRight w:val="0"/>
      <w:marTop w:val="0"/>
      <w:marBottom w:val="0"/>
      <w:divBdr>
        <w:top w:val="none" w:sz="0" w:space="0" w:color="auto"/>
        <w:left w:val="none" w:sz="0" w:space="0" w:color="auto"/>
        <w:bottom w:val="none" w:sz="0" w:space="0" w:color="auto"/>
        <w:right w:val="none" w:sz="0" w:space="0" w:color="auto"/>
      </w:divBdr>
    </w:div>
    <w:div w:id="120803956">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37117339">
      <w:bodyDiv w:val="1"/>
      <w:marLeft w:val="0"/>
      <w:marRight w:val="0"/>
      <w:marTop w:val="0"/>
      <w:marBottom w:val="0"/>
      <w:divBdr>
        <w:top w:val="none" w:sz="0" w:space="0" w:color="auto"/>
        <w:left w:val="none" w:sz="0" w:space="0" w:color="auto"/>
        <w:bottom w:val="none" w:sz="0" w:space="0" w:color="auto"/>
        <w:right w:val="none" w:sz="0" w:space="0" w:color="auto"/>
      </w:divBdr>
    </w:div>
    <w:div w:id="365839641">
      <w:bodyDiv w:val="1"/>
      <w:marLeft w:val="0"/>
      <w:marRight w:val="0"/>
      <w:marTop w:val="0"/>
      <w:marBottom w:val="0"/>
      <w:divBdr>
        <w:top w:val="none" w:sz="0" w:space="0" w:color="auto"/>
        <w:left w:val="none" w:sz="0" w:space="0" w:color="auto"/>
        <w:bottom w:val="none" w:sz="0" w:space="0" w:color="auto"/>
        <w:right w:val="none" w:sz="0" w:space="0" w:color="auto"/>
      </w:divBdr>
    </w:div>
    <w:div w:id="37979251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192351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01451618">
      <w:bodyDiv w:val="1"/>
      <w:marLeft w:val="0"/>
      <w:marRight w:val="0"/>
      <w:marTop w:val="0"/>
      <w:marBottom w:val="0"/>
      <w:divBdr>
        <w:top w:val="none" w:sz="0" w:space="0" w:color="auto"/>
        <w:left w:val="none" w:sz="0" w:space="0" w:color="auto"/>
        <w:bottom w:val="none" w:sz="0" w:space="0" w:color="auto"/>
        <w:right w:val="none" w:sz="0" w:space="0" w:color="auto"/>
      </w:divBdr>
    </w:div>
    <w:div w:id="61691603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68147108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0625499">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817475">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07763633">
      <w:bodyDiv w:val="1"/>
      <w:marLeft w:val="0"/>
      <w:marRight w:val="0"/>
      <w:marTop w:val="0"/>
      <w:marBottom w:val="0"/>
      <w:divBdr>
        <w:top w:val="none" w:sz="0" w:space="0" w:color="auto"/>
        <w:left w:val="none" w:sz="0" w:space="0" w:color="auto"/>
        <w:bottom w:val="none" w:sz="0" w:space="0" w:color="auto"/>
        <w:right w:val="none" w:sz="0" w:space="0" w:color="auto"/>
      </w:divBdr>
      <w:divsChild>
        <w:div w:id="2127003023">
          <w:marLeft w:val="0"/>
          <w:marRight w:val="0"/>
          <w:marTop w:val="0"/>
          <w:marBottom w:val="0"/>
          <w:divBdr>
            <w:top w:val="none" w:sz="0" w:space="0" w:color="auto"/>
            <w:left w:val="none" w:sz="0" w:space="0" w:color="auto"/>
            <w:bottom w:val="none" w:sz="0" w:space="0" w:color="auto"/>
            <w:right w:val="none" w:sz="0" w:space="0" w:color="auto"/>
          </w:divBdr>
        </w:div>
        <w:div w:id="1993754859">
          <w:marLeft w:val="0"/>
          <w:marRight w:val="0"/>
          <w:marTop w:val="0"/>
          <w:marBottom w:val="0"/>
          <w:divBdr>
            <w:top w:val="none" w:sz="0" w:space="0" w:color="auto"/>
            <w:left w:val="none" w:sz="0" w:space="0" w:color="auto"/>
            <w:bottom w:val="none" w:sz="0" w:space="0" w:color="auto"/>
            <w:right w:val="none" w:sz="0" w:space="0" w:color="auto"/>
          </w:divBdr>
        </w:div>
        <w:div w:id="2053382992">
          <w:marLeft w:val="0"/>
          <w:marRight w:val="0"/>
          <w:marTop w:val="0"/>
          <w:marBottom w:val="0"/>
          <w:divBdr>
            <w:top w:val="none" w:sz="0" w:space="0" w:color="auto"/>
            <w:left w:val="none" w:sz="0" w:space="0" w:color="auto"/>
            <w:bottom w:val="none" w:sz="0" w:space="0" w:color="auto"/>
            <w:right w:val="none" w:sz="0" w:space="0" w:color="auto"/>
          </w:divBdr>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4364840">
      <w:bodyDiv w:val="1"/>
      <w:marLeft w:val="0"/>
      <w:marRight w:val="0"/>
      <w:marTop w:val="0"/>
      <w:marBottom w:val="0"/>
      <w:divBdr>
        <w:top w:val="none" w:sz="0" w:space="0" w:color="auto"/>
        <w:left w:val="none" w:sz="0" w:space="0" w:color="auto"/>
        <w:bottom w:val="none" w:sz="0" w:space="0" w:color="auto"/>
        <w:right w:val="none" w:sz="0" w:space="0" w:color="auto"/>
      </w:divBdr>
      <w:divsChild>
        <w:div w:id="1414669154">
          <w:marLeft w:val="0"/>
          <w:marRight w:val="0"/>
          <w:marTop w:val="0"/>
          <w:marBottom w:val="0"/>
          <w:divBdr>
            <w:top w:val="none" w:sz="0" w:space="0" w:color="auto"/>
            <w:left w:val="none" w:sz="0" w:space="0" w:color="auto"/>
            <w:bottom w:val="none" w:sz="0" w:space="0" w:color="auto"/>
            <w:right w:val="none" w:sz="0" w:space="0" w:color="auto"/>
          </w:divBdr>
        </w:div>
        <w:div w:id="583998393">
          <w:marLeft w:val="0"/>
          <w:marRight w:val="0"/>
          <w:marTop w:val="0"/>
          <w:marBottom w:val="0"/>
          <w:divBdr>
            <w:top w:val="none" w:sz="0" w:space="0" w:color="auto"/>
            <w:left w:val="none" w:sz="0" w:space="0" w:color="auto"/>
            <w:bottom w:val="none" w:sz="0" w:space="0" w:color="auto"/>
            <w:right w:val="none" w:sz="0" w:space="0" w:color="auto"/>
          </w:divBdr>
        </w:div>
        <w:div w:id="190144747">
          <w:marLeft w:val="0"/>
          <w:marRight w:val="0"/>
          <w:marTop w:val="0"/>
          <w:marBottom w:val="0"/>
          <w:divBdr>
            <w:top w:val="none" w:sz="0" w:space="0" w:color="auto"/>
            <w:left w:val="none" w:sz="0" w:space="0" w:color="auto"/>
            <w:bottom w:val="none" w:sz="0" w:space="0" w:color="auto"/>
            <w:right w:val="none" w:sz="0" w:space="0" w:color="auto"/>
          </w:divBdr>
        </w:div>
      </w:divsChild>
    </w:div>
    <w:div w:id="1262446477">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5007703">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4462139">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481104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euskadi.eus/servicio-facturacion-electronica/web01-s2oga/es/" TargetMode="External"/><Relationship Id="rId26" Type="http://schemas.openxmlformats.org/officeDocument/2006/relationships/chart" Target="charts/chart1.xml"/><Relationship Id="rId39" Type="http://schemas.openxmlformats.org/officeDocument/2006/relationships/theme" Target="theme/theme1.xml"/><Relationship Id="rId21" Type="http://schemas.openxmlformats.org/officeDocument/2006/relationships/hyperlink" Target="https://euskadi.eu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sy-pena@euskadi.eus" TargetMode="External"/><Relationship Id="rId25" Type="http://schemas.openxmlformats.org/officeDocument/2006/relationships/footer" Target="footer4.xml"/><Relationship Id="rId33" Type="http://schemas.openxmlformats.org/officeDocument/2006/relationships/header" Target="header9.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i-gimeno@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eader" Target="header8.xml"/><Relationship Id="rId37" Type="http://schemas.openxmlformats.org/officeDocument/2006/relationships/hyperlink" Target="https://www.boe.es/eli/es/lo/2018/12/05/3/con" TargetMode="Externa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4.xml"/><Relationship Id="rId36" Type="http://schemas.openxmlformats.org/officeDocument/2006/relationships/hyperlink" Target="https://eur-lex.europa.eu/legal-content/ES/TXT/HTML/?uri=CELEX:32016R0679&amp;from=ES" TargetMode="Externa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www.euskadi.eus/proteccion-dato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IGIMENOB\Desktop\IKER\PLIEGOS\ASTIGARRIAGA\berriak\Pliegos_formula%20MARTIN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Simulación</a:t>
            </a:r>
            <a:r>
              <a:rPr lang="en-US" baseline="0"/>
              <a:t> de  fórmula</a:t>
            </a:r>
            <a:endParaRPr lang="en-US"/>
          </a:p>
        </c:rich>
      </c:tx>
      <c:layout>
        <c:manualLayout>
          <c:xMode val="edge"/>
          <c:yMode val="edge"/>
          <c:x val="0.21078855386979067"/>
          <c:y val="1.5384615384615385E-2"/>
        </c:manualLayout>
      </c:layout>
      <c:overlay val="0"/>
    </c:title>
    <c:autoTitleDeleted val="0"/>
    <c:plotArea>
      <c:layout>
        <c:manualLayout>
          <c:layoutTarget val="inner"/>
          <c:xMode val="edge"/>
          <c:yMode val="edge"/>
          <c:x val="0.13342533675827836"/>
          <c:y val="6.9919072615923006E-2"/>
          <c:w val="0.78468422790434766"/>
          <c:h val="0.8326195683872849"/>
        </c:manualLayout>
      </c:layout>
      <c:scatterChart>
        <c:scatterStyle val="smoothMarker"/>
        <c:varyColors val="0"/>
        <c:ser>
          <c:idx val="0"/>
          <c:order val="0"/>
          <c:marker>
            <c:symbol val="none"/>
          </c:marker>
          <c:xVal>
            <c:numRef>
              <c:f>'6 participantes'!$C$6:$C$11</c:f>
              <c:numCache>
                <c:formatCode>#,##0</c:formatCode>
                <c:ptCount val="6"/>
                <c:pt idx="0">
                  <c:v>18813885.539999999</c:v>
                </c:pt>
                <c:pt idx="1">
                  <c:v>18600000</c:v>
                </c:pt>
                <c:pt idx="2">
                  <c:v>18000000</c:v>
                </c:pt>
                <c:pt idx="3">
                  <c:v>17500000</c:v>
                </c:pt>
                <c:pt idx="4">
                  <c:v>17000000</c:v>
                </c:pt>
                <c:pt idx="5">
                  <c:v>16500000</c:v>
                </c:pt>
              </c:numCache>
            </c:numRef>
          </c:xVal>
          <c:yVal>
            <c:numRef>
              <c:f>'6 participantes'!$D$6:$D$11</c:f>
              <c:numCache>
                <c:formatCode>#,##0.00</c:formatCode>
                <c:ptCount val="6"/>
                <c:pt idx="0">
                  <c:v>15.802991996415699</c:v>
                </c:pt>
                <c:pt idx="1">
                  <c:v>18.243339397161055</c:v>
                </c:pt>
                <c:pt idx="2">
                  <c:v>22.919151904236756</c:v>
                </c:pt>
                <c:pt idx="3">
                  <c:v>25.722368204665045</c:v>
                </c:pt>
                <c:pt idx="4">
                  <c:v>28.02281102192034</c:v>
                </c:pt>
                <c:pt idx="5">
                  <c:v>30</c:v>
                </c:pt>
              </c:numCache>
            </c:numRef>
          </c:yVal>
          <c:smooth val="1"/>
          <c:extLst>
            <c:ext xmlns:c16="http://schemas.microsoft.com/office/drawing/2014/chart" uri="{C3380CC4-5D6E-409C-BE32-E72D297353CC}">
              <c16:uniqueId val="{00000000-0605-4B4D-9E26-C27698345E6E}"/>
            </c:ext>
          </c:extLst>
        </c:ser>
        <c:dLbls>
          <c:showLegendKey val="0"/>
          <c:showVal val="0"/>
          <c:showCatName val="0"/>
          <c:showSerName val="0"/>
          <c:showPercent val="0"/>
          <c:showBubbleSize val="0"/>
        </c:dLbls>
        <c:axId val="136443008"/>
        <c:axId val="136440832"/>
      </c:scatterChart>
      <c:valAx>
        <c:axId val="136443008"/>
        <c:scaling>
          <c:orientation val="minMax"/>
          <c:min val="15000000"/>
        </c:scaling>
        <c:delete val="0"/>
        <c:axPos val="b"/>
        <c:numFmt formatCode="#,##0" sourceLinked="1"/>
        <c:majorTickMark val="out"/>
        <c:minorTickMark val="none"/>
        <c:tickLblPos val="nextTo"/>
        <c:crossAx val="136440832"/>
        <c:crosses val="autoZero"/>
        <c:crossBetween val="midCat"/>
      </c:valAx>
      <c:valAx>
        <c:axId val="136440832"/>
        <c:scaling>
          <c:orientation val="minMax"/>
        </c:scaling>
        <c:delete val="0"/>
        <c:axPos val="l"/>
        <c:majorGridlines/>
        <c:numFmt formatCode="#,##0.00" sourceLinked="1"/>
        <c:majorTickMark val="out"/>
        <c:minorTickMark val="none"/>
        <c:tickLblPos val="nextTo"/>
        <c:crossAx val="13644300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E09A9F-DCE0-4475-888B-DFD58C5E3A18}">
  <ds:schemaRefs>
    <ds:schemaRef ds:uri="http://schemas.openxmlformats.org/officeDocument/2006/bibliography"/>
  </ds:schemaRefs>
</ds:datastoreItem>
</file>

<file path=customXml/itemProps2.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D32D1F32-9174-4636-81E4-B39E7CEBA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325907-8089-471D-B728-550A44879C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116</Pages>
  <Words>52129</Words>
  <Characters>286715</Characters>
  <Application>Microsoft Office Word</Application>
  <DocSecurity>0</DocSecurity>
  <Lines>2389</Lines>
  <Paragraphs>676</Paragraphs>
  <ScaleCrop>false</ScaleCrop>
  <HeadingPairs>
    <vt:vector size="2" baseType="variant">
      <vt:variant>
        <vt:lpstr>Titulua</vt:lpstr>
      </vt:variant>
      <vt:variant>
        <vt:i4>1</vt:i4>
      </vt:variant>
    </vt:vector>
  </HeadingPairs>
  <TitlesOfParts>
    <vt:vector size="1" baseType="lpstr">
      <vt:lpstr>I</vt:lpstr>
    </vt:vector>
  </TitlesOfParts>
  <Company>EJIE</Company>
  <LinksUpToDate>false</LinksUpToDate>
  <CharactersWithSpaces>338168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Angulo Ruiz, Belén</cp:lastModifiedBy>
  <cp:revision>3</cp:revision>
  <cp:lastPrinted>2026-06-29T13:29:00Z</cp:lastPrinted>
  <dcterms:created xsi:type="dcterms:W3CDTF">2026-06-30T08:25:00Z</dcterms:created>
  <dcterms:modified xsi:type="dcterms:W3CDTF">2026-06-30T08:27:00Z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MediaServiceImageTags">
    <vt:lpwstr/>
  </property>
  <property fmtid="{D5CDD505-2E9C-101B-9397-08002B2CF9AE}" pid="6" name="ContentTypeId">
    <vt:lpwstr>0x0101004D5850EE796F0547BF73D47407F247EC</vt:lpwstr>
  </property>
</Properties>
</file>