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97721C0"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4E5504" w:rsidRPr="00304E69">
        <w:rPr>
          <w:rFonts w:ascii="Verdana" w:hAnsi="Verdana" w:cs="Tahoma"/>
          <w:b/>
          <w:color w:val="0000FF"/>
        </w:rPr>
        <w:t>C02/037/2025</w:t>
      </w:r>
    </w:p>
    <w:p w14:paraId="55D3AF5F" w14:textId="10B4061F" w:rsidR="001D2337" w:rsidRPr="00304E69"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304E69" w:rsidRPr="00304E69">
        <w:rPr>
          <w:rFonts w:ascii="Verdana" w:hAnsi="Verdana" w:cs="Tahoma"/>
          <w:b/>
          <w:color w:val="0000FF"/>
        </w:rPr>
        <w:t>Servicio de agencia de viajes para el Departamento de Hacienda y Finanzas</w:t>
      </w:r>
      <w:r w:rsidR="00C522C5">
        <w:rPr>
          <w:rFonts w:ascii="Verdana" w:hAnsi="Verdana" w:cs="Tahoma"/>
          <w:b/>
          <w:color w:val="0000FF"/>
        </w:rPr>
        <w:t xml:space="preserve"> con cláusulas</w:t>
      </w:r>
      <w:r w:rsidR="00540D75">
        <w:rPr>
          <w:rFonts w:ascii="Verdana" w:hAnsi="Verdana" w:cs="Tahoma"/>
          <w:b/>
          <w:color w:val="0000FF"/>
        </w:rPr>
        <w:t xml:space="preserve"> ambientales.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5A875ED6"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8C2FD3">
              <w:rPr>
                <w:noProof/>
                <w:webHidden/>
              </w:rPr>
              <w:t>5</w:t>
            </w:r>
            <w:r w:rsidR="0053761E" w:rsidRPr="00BD20A5">
              <w:rPr>
                <w:noProof/>
                <w:webHidden/>
              </w:rPr>
              <w:fldChar w:fldCharType="end"/>
            </w:r>
          </w:hyperlink>
        </w:p>
        <w:p w14:paraId="563C918F" w14:textId="09B478E3"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8C2FD3">
              <w:rPr>
                <w:noProof/>
                <w:webHidden/>
              </w:rPr>
              <w:t>5</w:t>
            </w:r>
            <w:r w:rsidRPr="00BD20A5">
              <w:rPr>
                <w:noProof/>
                <w:webHidden/>
              </w:rPr>
              <w:fldChar w:fldCharType="end"/>
            </w:r>
          </w:hyperlink>
        </w:p>
        <w:p w14:paraId="6CA90E30" w14:textId="4C4D515A"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8C2FD3">
              <w:rPr>
                <w:webHidden/>
              </w:rPr>
              <w:t>5</w:t>
            </w:r>
            <w:r w:rsidRPr="00BD20A5">
              <w:rPr>
                <w:webHidden/>
              </w:rPr>
              <w:fldChar w:fldCharType="end"/>
            </w:r>
          </w:hyperlink>
        </w:p>
        <w:p w14:paraId="2C923D9A" w14:textId="4C2E4B74"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8C2FD3">
              <w:rPr>
                <w:webHidden/>
              </w:rPr>
              <w:t>5</w:t>
            </w:r>
            <w:r w:rsidRPr="00BD20A5">
              <w:rPr>
                <w:webHidden/>
              </w:rPr>
              <w:fldChar w:fldCharType="end"/>
            </w:r>
          </w:hyperlink>
        </w:p>
        <w:p w14:paraId="015201A9" w14:textId="662EAF44"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8C2FD3">
              <w:rPr>
                <w:webHidden/>
              </w:rPr>
              <w:t>5</w:t>
            </w:r>
            <w:r w:rsidRPr="00BD20A5">
              <w:rPr>
                <w:webHidden/>
              </w:rPr>
              <w:fldChar w:fldCharType="end"/>
            </w:r>
          </w:hyperlink>
        </w:p>
        <w:p w14:paraId="42165329" w14:textId="23045615"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8C2FD3">
              <w:rPr>
                <w:webHidden/>
              </w:rPr>
              <w:t>6</w:t>
            </w:r>
            <w:r w:rsidRPr="00BD20A5">
              <w:rPr>
                <w:webHidden/>
              </w:rPr>
              <w:fldChar w:fldCharType="end"/>
            </w:r>
          </w:hyperlink>
        </w:p>
        <w:p w14:paraId="6D813086" w14:textId="26C8AEA7"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8C2FD3">
              <w:rPr>
                <w:webHidden/>
              </w:rPr>
              <w:t>6</w:t>
            </w:r>
            <w:r w:rsidRPr="00BD20A5">
              <w:rPr>
                <w:webHidden/>
              </w:rPr>
              <w:fldChar w:fldCharType="end"/>
            </w:r>
          </w:hyperlink>
        </w:p>
        <w:p w14:paraId="102F67D0" w14:textId="042C5648"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8C2FD3">
              <w:rPr>
                <w:webHidden/>
              </w:rPr>
              <w:t>8</w:t>
            </w:r>
            <w:r w:rsidRPr="00BD20A5">
              <w:rPr>
                <w:webHidden/>
              </w:rPr>
              <w:fldChar w:fldCharType="end"/>
            </w:r>
          </w:hyperlink>
        </w:p>
        <w:p w14:paraId="05AE5608" w14:textId="1E186A0A"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8C2FD3">
              <w:rPr>
                <w:webHidden/>
              </w:rPr>
              <w:t>8</w:t>
            </w:r>
            <w:r w:rsidRPr="00BD20A5">
              <w:rPr>
                <w:webHidden/>
              </w:rPr>
              <w:fldChar w:fldCharType="end"/>
            </w:r>
          </w:hyperlink>
        </w:p>
        <w:p w14:paraId="0C271E9E" w14:textId="4B12E3FF"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8C2FD3">
              <w:rPr>
                <w:webHidden/>
              </w:rPr>
              <w:t>8</w:t>
            </w:r>
            <w:r w:rsidRPr="00BD20A5">
              <w:rPr>
                <w:webHidden/>
              </w:rPr>
              <w:fldChar w:fldCharType="end"/>
            </w:r>
          </w:hyperlink>
        </w:p>
        <w:p w14:paraId="53CE3F3B" w14:textId="4FC238A6"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8C2FD3">
              <w:rPr>
                <w:webHidden/>
              </w:rPr>
              <w:t>8</w:t>
            </w:r>
            <w:r w:rsidRPr="00BD20A5">
              <w:rPr>
                <w:webHidden/>
              </w:rPr>
              <w:fldChar w:fldCharType="end"/>
            </w:r>
          </w:hyperlink>
        </w:p>
        <w:p w14:paraId="2A5C9E3D" w14:textId="5E0A9229"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8C2FD3">
              <w:rPr>
                <w:webHidden/>
              </w:rPr>
              <w:t>9</w:t>
            </w:r>
            <w:r w:rsidRPr="00BD20A5">
              <w:rPr>
                <w:webHidden/>
              </w:rPr>
              <w:fldChar w:fldCharType="end"/>
            </w:r>
          </w:hyperlink>
        </w:p>
        <w:p w14:paraId="3E2F61E7" w14:textId="58383F2B"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8C2FD3">
              <w:rPr>
                <w:webHidden/>
              </w:rPr>
              <w:t>9</w:t>
            </w:r>
            <w:r w:rsidRPr="00BD20A5">
              <w:rPr>
                <w:webHidden/>
              </w:rPr>
              <w:fldChar w:fldCharType="end"/>
            </w:r>
          </w:hyperlink>
        </w:p>
        <w:p w14:paraId="3ACBA94B" w14:textId="1E50441B"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8C2FD3">
              <w:rPr>
                <w:webHidden/>
              </w:rPr>
              <w:t>10</w:t>
            </w:r>
            <w:r w:rsidRPr="00BD20A5">
              <w:rPr>
                <w:webHidden/>
              </w:rPr>
              <w:fldChar w:fldCharType="end"/>
            </w:r>
          </w:hyperlink>
        </w:p>
        <w:p w14:paraId="322A7BF0" w14:textId="384A8E7C"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8C2FD3">
              <w:rPr>
                <w:webHidden/>
              </w:rPr>
              <w:t>11</w:t>
            </w:r>
            <w:r w:rsidRPr="00BD20A5">
              <w:rPr>
                <w:webHidden/>
              </w:rPr>
              <w:fldChar w:fldCharType="end"/>
            </w:r>
          </w:hyperlink>
        </w:p>
        <w:p w14:paraId="22E169ED" w14:textId="50880C03"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8C2FD3">
              <w:rPr>
                <w:webHidden/>
              </w:rPr>
              <w:t>12</w:t>
            </w:r>
            <w:r w:rsidRPr="00BD20A5">
              <w:rPr>
                <w:webHidden/>
              </w:rPr>
              <w:fldChar w:fldCharType="end"/>
            </w:r>
          </w:hyperlink>
        </w:p>
        <w:p w14:paraId="3CA9645E" w14:textId="09CC2F30"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8C2FD3">
              <w:rPr>
                <w:webHidden/>
              </w:rPr>
              <w:t>12</w:t>
            </w:r>
            <w:r w:rsidRPr="00BD20A5">
              <w:rPr>
                <w:webHidden/>
              </w:rPr>
              <w:fldChar w:fldCharType="end"/>
            </w:r>
          </w:hyperlink>
        </w:p>
        <w:p w14:paraId="497C37A0" w14:textId="63E43918"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8C2FD3">
              <w:rPr>
                <w:webHidden/>
              </w:rPr>
              <w:t>12</w:t>
            </w:r>
            <w:r w:rsidRPr="00BD20A5">
              <w:rPr>
                <w:webHidden/>
              </w:rPr>
              <w:fldChar w:fldCharType="end"/>
            </w:r>
          </w:hyperlink>
        </w:p>
        <w:p w14:paraId="3D6EC7EC" w14:textId="58B437ED"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8C2FD3">
              <w:rPr>
                <w:webHidden/>
              </w:rPr>
              <w:t>13</w:t>
            </w:r>
            <w:r w:rsidRPr="00BD20A5">
              <w:rPr>
                <w:webHidden/>
              </w:rPr>
              <w:fldChar w:fldCharType="end"/>
            </w:r>
          </w:hyperlink>
        </w:p>
        <w:p w14:paraId="5DF8778F" w14:textId="63F888E0"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8C2FD3">
              <w:rPr>
                <w:webHidden/>
              </w:rPr>
              <w:t>13</w:t>
            </w:r>
            <w:r w:rsidRPr="00BD20A5">
              <w:rPr>
                <w:webHidden/>
              </w:rPr>
              <w:fldChar w:fldCharType="end"/>
            </w:r>
          </w:hyperlink>
        </w:p>
        <w:p w14:paraId="200F8616" w14:textId="55190BB7"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8C2FD3">
              <w:rPr>
                <w:noProof/>
                <w:webHidden/>
              </w:rPr>
              <w:t>14</w:t>
            </w:r>
            <w:r w:rsidRPr="00BD20A5">
              <w:rPr>
                <w:noProof/>
                <w:webHidden/>
              </w:rPr>
              <w:fldChar w:fldCharType="end"/>
            </w:r>
          </w:hyperlink>
        </w:p>
        <w:p w14:paraId="0E97CB5E" w14:textId="77C456FD"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8C2FD3">
              <w:rPr>
                <w:webHidden/>
              </w:rPr>
              <w:t>14</w:t>
            </w:r>
            <w:r w:rsidRPr="00BD20A5">
              <w:rPr>
                <w:webHidden/>
              </w:rPr>
              <w:fldChar w:fldCharType="end"/>
            </w:r>
          </w:hyperlink>
        </w:p>
        <w:p w14:paraId="706192A9" w14:textId="32D7A7F0"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8C2FD3">
              <w:rPr>
                <w:webHidden/>
              </w:rPr>
              <w:t>15</w:t>
            </w:r>
            <w:r w:rsidRPr="00BD20A5">
              <w:rPr>
                <w:webHidden/>
              </w:rPr>
              <w:fldChar w:fldCharType="end"/>
            </w:r>
          </w:hyperlink>
        </w:p>
        <w:p w14:paraId="6A446277" w14:textId="72FD2647"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8C2FD3">
              <w:rPr>
                <w:webHidden/>
              </w:rPr>
              <w:t>15</w:t>
            </w:r>
            <w:r w:rsidRPr="00BD20A5">
              <w:rPr>
                <w:webHidden/>
              </w:rPr>
              <w:fldChar w:fldCharType="end"/>
            </w:r>
          </w:hyperlink>
        </w:p>
        <w:p w14:paraId="5C825FD9" w14:textId="78C423BC"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8C2FD3">
              <w:rPr>
                <w:webHidden/>
              </w:rPr>
              <w:t>16</w:t>
            </w:r>
            <w:r w:rsidRPr="00BD20A5">
              <w:rPr>
                <w:webHidden/>
              </w:rPr>
              <w:fldChar w:fldCharType="end"/>
            </w:r>
          </w:hyperlink>
        </w:p>
        <w:p w14:paraId="10A3E1E6" w14:textId="4FE414BB"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8C2FD3">
              <w:rPr>
                <w:webHidden/>
              </w:rPr>
              <w:t>18</w:t>
            </w:r>
            <w:r w:rsidRPr="00BD20A5">
              <w:rPr>
                <w:webHidden/>
              </w:rPr>
              <w:fldChar w:fldCharType="end"/>
            </w:r>
          </w:hyperlink>
        </w:p>
        <w:p w14:paraId="7A1DF4C4" w14:textId="16C3A8C3"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8C2FD3">
              <w:rPr>
                <w:webHidden/>
              </w:rPr>
              <w:t>18</w:t>
            </w:r>
            <w:r w:rsidRPr="00BD20A5">
              <w:rPr>
                <w:webHidden/>
              </w:rPr>
              <w:fldChar w:fldCharType="end"/>
            </w:r>
          </w:hyperlink>
        </w:p>
        <w:p w14:paraId="6A43F697" w14:textId="604FB313"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8C2FD3">
              <w:rPr>
                <w:webHidden/>
              </w:rPr>
              <w:t>20</w:t>
            </w:r>
            <w:r w:rsidRPr="00BD20A5">
              <w:rPr>
                <w:webHidden/>
              </w:rPr>
              <w:fldChar w:fldCharType="end"/>
            </w:r>
          </w:hyperlink>
        </w:p>
        <w:p w14:paraId="4C57F491" w14:textId="495964CC"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8C2FD3">
              <w:rPr>
                <w:webHidden/>
              </w:rPr>
              <w:t>20</w:t>
            </w:r>
            <w:r w:rsidRPr="00BD20A5">
              <w:rPr>
                <w:webHidden/>
              </w:rPr>
              <w:fldChar w:fldCharType="end"/>
            </w:r>
          </w:hyperlink>
        </w:p>
        <w:p w14:paraId="654E463A" w14:textId="1BD7363B"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8C2FD3">
              <w:rPr>
                <w:noProof/>
                <w:webHidden/>
              </w:rPr>
              <w:t>21</w:t>
            </w:r>
            <w:r w:rsidRPr="00BD20A5">
              <w:rPr>
                <w:noProof/>
                <w:webHidden/>
              </w:rPr>
              <w:fldChar w:fldCharType="end"/>
            </w:r>
          </w:hyperlink>
        </w:p>
        <w:p w14:paraId="06E8F9F6" w14:textId="2F336EDA"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8C2FD3">
              <w:rPr>
                <w:webHidden/>
              </w:rPr>
              <w:t>21</w:t>
            </w:r>
            <w:r w:rsidRPr="00BD20A5">
              <w:rPr>
                <w:webHidden/>
              </w:rPr>
              <w:fldChar w:fldCharType="end"/>
            </w:r>
          </w:hyperlink>
        </w:p>
        <w:p w14:paraId="32CA1282" w14:textId="511311CF"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8C2FD3">
              <w:rPr>
                <w:webHidden/>
              </w:rPr>
              <w:t>21</w:t>
            </w:r>
            <w:r w:rsidRPr="00BD20A5">
              <w:rPr>
                <w:webHidden/>
              </w:rPr>
              <w:fldChar w:fldCharType="end"/>
            </w:r>
          </w:hyperlink>
        </w:p>
        <w:p w14:paraId="0D34CB4A" w14:textId="69E2532E"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8C2FD3">
              <w:rPr>
                <w:webHidden/>
              </w:rPr>
              <w:t>21</w:t>
            </w:r>
            <w:r w:rsidRPr="00BD20A5">
              <w:rPr>
                <w:webHidden/>
              </w:rPr>
              <w:fldChar w:fldCharType="end"/>
            </w:r>
          </w:hyperlink>
        </w:p>
        <w:p w14:paraId="3D6782FD" w14:textId="082590C2"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8C2FD3">
              <w:rPr>
                <w:noProof/>
                <w:webHidden/>
              </w:rPr>
              <w:t>22</w:t>
            </w:r>
            <w:r w:rsidRPr="00BD20A5">
              <w:rPr>
                <w:noProof/>
                <w:webHidden/>
              </w:rPr>
              <w:fldChar w:fldCharType="end"/>
            </w:r>
          </w:hyperlink>
        </w:p>
        <w:p w14:paraId="47190B16" w14:textId="3DEE3D5D"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8C2FD3">
              <w:rPr>
                <w:noProof/>
                <w:webHidden/>
              </w:rPr>
              <w:t>22</w:t>
            </w:r>
            <w:r w:rsidRPr="00BD20A5">
              <w:rPr>
                <w:noProof/>
                <w:webHidden/>
              </w:rPr>
              <w:fldChar w:fldCharType="end"/>
            </w:r>
          </w:hyperlink>
        </w:p>
        <w:p w14:paraId="26CB2967" w14:textId="7411B2B1"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8C2FD3">
              <w:rPr>
                <w:webHidden/>
              </w:rPr>
              <w:t>22</w:t>
            </w:r>
            <w:r w:rsidRPr="00BD20A5">
              <w:rPr>
                <w:webHidden/>
              </w:rPr>
              <w:fldChar w:fldCharType="end"/>
            </w:r>
          </w:hyperlink>
        </w:p>
        <w:p w14:paraId="5B002929" w14:textId="53503D68"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8C2FD3">
              <w:rPr>
                <w:webHidden/>
              </w:rPr>
              <w:t>22</w:t>
            </w:r>
            <w:r w:rsidRPr="00BD20A5">
              <w:rPr>
                <w:webHidden/>
              </w:rPr>
              <w:fldChar w:fldCharType="end"/>
            </w:r>
          </w:hyperlink>
        </w:p>
        <w:p w14:paraId="3037F472" w14:textId="5943632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8C2FD3">
              <w:rPr>
                <w:webHidden/>
              </w:rPr>
              <w:t>22</w:t>
            </w:r>
            <w:r w:rsidRPr="00BD20A5">
              <w:rPr>
                <w:webHidden/>
              </w:rPr>
              <w:fldChar w:fldCharType="end"/>
            </w:r>
          </w:hyperlink>
        </w:p>
        <w:p w14:paraId="6DA97820" w14:textId="138D07DF"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8C2FD3">
              <w:rPr>
                <w:webHidden/>
              </w:rPr>
              <w:t>23</w:t>
            </w:r>
            <w:r w:rsidRPr="00BD20A5">
              <w:rPr>
                <w:webHidden/>
              </w:rPr>
              <w:fldChar w:fldCharType="end"/>
            </w:r>
          </w:hyperlink>
        </w:p>
        <w:p w14:paraId="1972651B" w14:textId="04371237"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8C2FD3">
              <w:rPr>
                <w:webHidden/>
              </w:rPr>
              <w:t>23</w:t>
            </w:r>
            <w:r w:rsidRPr="00BD20A5">
              <w:rPr>
                <w:webHidden/>
              </w:rPr>
              <w:fldChar w:fldCharType="end"/>
            </w:r>
          </w:hyperlink>
        </w:p>
        <w:p w14:paraId="549D6B7D" w14:textId="7393E2D6"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8C2FD3">
              <w:rPr>
                <w:webHidden/>
              </w:rPr>
              <w:t>23</w:t>
            </w:r>
            <w:r w:rsidRPr="00BD20A5">
              <w:rPr>
                <w:webHidden/>
              </w:rPr>
              <w:fldChar w:fldCharType="end"/>
            </w:r>
          </w:hyperlink>
        </w:p>
        <w:p w14:paraId="36317A78" w14:textId="347766F9"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8C2FD3">
              <w:rPr>
                <w:webHidden/>
              </w:rPr>
              <w:t>24</w:t>
            </w:r>
            <w:r w:rsidRPr="00BD20A5">
              <w:rPr>
                <w:webHidden/>
              </w:rPr>
              <w:fldChar w:fldCharType="end"/>
            </w:r>
          </w:hyperlink>
        </w:p>
        <w:p w14:paraId="23342231" w14:textId="5DB7CE84"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8C2FD3">
              <w:rPr>
                <w:webHidden/>
              </w:rPr>
              <w:t>24</w:t>
            </w:r>
            <w:r w:rsidRPr="00BD20A5">
              <w:rPr>
                <w:webHidden/>
              </w:rPr>
              <w:fldChar w:fldCharType="end"/>
            </w:r>
          </w:hyperlink>
        </w:p>
        <w:p w14:paraId="2210680D" w14:textId="4BBF30F9"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8C2FD3">
              <w:rPr>
                <w:webHidden/>
              </w:rPr>
              <w:t>25</w:t>
            </w:r>
            <w:r w:rsidRPr="00BD20A5">
              <w:rPr>
                <w:webHidden/>
              </w:rPr>
              <w:fldChar w:fldCharType="end"/>
            </w:r>
          </w:hyperlink>
        </w:p>
        <w:p w14:paraId="6A7481AD" w14:textId="5F679847"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8C2FD3">
              <w:rPr>
                <w:webHidden/>
              </w:rPr>
              <w:t>25</w:t>
            </w:r>
            <w:r w:rsidRPr="00BD20A5">
              <w:rPr>
                <w:webHidden/>
              </w:rPr>
              <w:fldChar w:fldCharType="end"/>
            </w:r>
          </w:hyperlink>
        </w:p>
        <w:p w14:paraId="129FCA94" w14:textId="3DD20212"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8C2FD3">
              <w:rPr>
                <w:noProof/>
                <w:webHidden/>
              </w:rPr>
              <w:t>28</w:t>
            </w:r>
            <w:r w:rsidRPr="00BD20A5">
              <w:rPr>
                <w:noProof/>
                <w:webHidden/>
              </w:rPr>
              <w:fldChar w:fldCharType="end"/>
            </w:r>
          </w:hyperlink>
        </w:p>
        <w:p w14:paraId="172B457E" w14:textId="509C37C8"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8C2FD3">
              <w:rPr>
                <w:webHidden/>
              </w:rPr>
              <w:t>28</w:t>
            </w:r>
            <w:r w:rsidRPr="00BD20A5">
              <w:rPr>
                <w:webHidden/>
              </w:rPr>
              <w:fldChar w:fldCharType="end"/>
            </w:r>
          </w:hyperlink>
        </w:p>
        <w:p w14:paraId="7215AF50" w14:textId="7F135C2C"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8C2FD3">
              <w:rPr>
                <w:webHidden/>
              </w:rPr>
              <w:t>29</w:t>
            </w:r>
            <w:r w:rsidRPr="00BD20A5">
              <w:rPr>
                <w:webHidden/>
              </w:rPr>
              <w:fldChar w:fldCharType="end"/>
            </w:r>
          </w:hyperlink>
        </w:p>
        <w:p w14:paraId="44F38746" w14:textId="0FF84A91"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8C2FD3">
              <w:rPr>
                <w:webHidden/>
              </w:rPr>
              <w:t>31</w:t>
            </w:r>
            <w:r w:rsidRPr="00BD20A5">
              <w:rPr>
                <w:webHidden/>
              </w:rPr>
              <w:fldChar w:fldCharType="end"/>
            </w:r>
          </w:hyperlink>
        </w:p>
        <w:p w14:paraId="4D9961F8" w14:textId="24C13435"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8C2FD3">
              <w:rPr>
                <w:noProof/>
                <w:webHidden/>
              </w:rPr>
              <w:t>34</w:t>
            </w:r>
            <w:r w:rsidRPr="00BD20A5">
              <w:rPr>
                <w:noProof/>
                <w:webHidden/>
              </w:rPr>
              <w:fldChar w:fldCharType="end"/>
            </w:r>
          </w:hyperlink>
        </w:p>
        <w:p w14:paraId="10504342" w14:textId="51466F5E"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8C2FD3">
              <w:rPr>
                <w:webHidden/>
              </w:rPr>
              <w:t>34</w:t>
            </w:r>
            <w:r w:rsidRPr="00BD20A5">
              <w:rPr>
                <w:webHidden/>
              </w:rPr>
              <w:fldChar w:fldCharType="end"/>
            </w:r>
          </w:hyperlink>
        </w:p>
        <w:p w14:paraId="7230FE7C" w14:textId="143FDAE3"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8C2FD3">
              <w:rPr>
                <w:webHidden/>
              </w:rPr>
              <w:t>34</w:t>
            </w:r>
            <w:r w:rsidRPr="00BD20A5">
              <w:rPr>
                <w:webHidden/>
              </w:rPr>
              <w:fldChar w:fldCharType="end"/>
            </w:r>
          </w:hyperlink>
        </w:p>
        <w:p w14:paraId="5C9FCE23" w14:textId="1CA95A3B"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8C2FD3">
              <w:rPr>
                <w:webHidden/>
              </w:rPr>
              <w:t>35</w:t>
            </w:r>
            <w:r w:rsidRPr="00BD20A5">
              <w:rPr>
                <w:webHidden/>
              </w:rPr>
              <w:fldChar w:fldCharType="end"/>
            </w:r>
          </w:hyperlink>
        </w:p>
        <w:p w14:paraId="79B3EE8D" w14:textId="5532EDEF"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8C2FD3">
              <w:rPr>
                <w:webHidden/>
              </w:rPr>
              <w:t>35</w:t>
            </w:r>
            <w:r w:rsidRPr="00BD20A5">
              <w:rPr>
                <w:webHidden/>
              </w:rPr>
              <w:fldChar w:fldCharType="end"/>
            </w:r>
          </w:hyperlink>
        </w:p>
        <w:p w14:paraId="06D38F43" w14:textId="06725D85"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8C2FD3">
              <w:rPr>
                <w:webHidden/>
              </w:rPr>
              <w:t>36</w:t>
            </w:r>
            <w:r w:rsidRPr="00BD20A5">
              <w:rPr>
                <w:webHidden/>
              </w:rPr>
              <w:fldChar w:fldCharType="end"/>
            </w:r>
          </w:hyperlink>
        </w:p>
        <w:p w14:paraId="7D2BB083" w14:textId="2ED5C5A1"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8C2FD3">
              <w:rPr>
                <w:webHidden/>
              </w:rPr>
              <w:t>36</w:t>
            </w:r>
            <w:r w:rsidRPr="00BD20A5">
              <w:rPr>
                <w:webHidden/>
              </w:rPr>
              <w:fldChar w:fldCharType="end"/>
            </w:r>
          </w:hyperlink>
        </w:p>
        <w:p w14:paraId="101F941E" w14:textId="03079F94"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8C2FD3">
              <w:rPr>
                <w:noProof/>
                <w:webHidden/>
              </w:rPr>
              <w:t>37</w:t>
            </w:r>
            <w:r w:rsidRPr="00BD20A5">
              <w:rPr>
                <w:noProof/>
                <w:webHidden/>
              </w:rPr>
              <w:fldChar w:fldCharType="end"/>
            </w:r>
          </w:hyperlink>
        </w:p>
        <w:p w14:paraId="26820690" w14:textId="4583FBD6"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8C2FD3">
              <w:rPr>
                <w:webHidden/>
              </w:rPr>
              <w:t>37</w:t>
            </w:r>
            <w:r w:rsidRPr="00BD20A5">
              <w:rPr>
                <w:webHidden/>
              </w:rPr>
              <w:fldChar w:fldCharType="end"/>
            </w:r>
          </w:hyperlink>
        </w:p>
        <w:p w14:paraId="6542769C" w14:textId="70BE26DB"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8C2FD3">
              <w:rPr>
                <w:webHidden/>
              </w:rPr>
              <w:t>37</w:t>
            </w:r>
            <w:r w:rsidRPr="00BD20A5">
              <w:rPr>
                <w:webHidden/>
              </w:rPr>
              <w:fldChar w:fldCharType="end"/>
            </w:r>
          </w:hyperlink>
        </w:p>
        <w:p w14:paraId="41CD36A2" w14:textId="08B61306"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8C2FD3">
              <w:rPr>
                <w:webHidden/>
              </w:rPr>
              <w:t>38</w:t>
            </w:r>
            <w:r w:rsidRPr="00BD20A5">
              <w:rPr>
                <w:webHidden/>
              </w:rPr>
              <w:fldChar w:fldCharType="end"/>
            </w:r>
          </w:hyperlink>
        </w:p>
        <w:p w14:paraId="78B5B745" w14:textId="61F3F3C8"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8C2FD3">
              <w:rPr>
                <w:webHidden/>
              </w:rPr>
              <w:t>39</w:t>
            </w:r>
            <w:r w:rsidRPr="00BD20A5">
              <w:rPr>
                <w:webHidden/>
              </w:rPr>
              <w:fldChar w:fldCharType="end"/>
            </w:r>
          </w:hyperlink>
        </w:p>
        <w:p w14:paraId="6E44CAC6" w14:textId="27A7EDD5"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8C2FD3">
              <w:rPr>
                <w:noProof/>
                <w:webHidden/>
              </w:rPr>
              <w:t>40</w:t>
            </w:r>
            <w:r w:rsidRPr="00BD20A5">
              <w:rPr>
                <w:noProof/>
                <w:webHidden/>
              </w:rPr>
              <w:fldChar w:fldCharType="end"/>
            </w:r>
          </w:hyperlink>
        </w:p>
        <w:p w14:paraId="6023FFBE" w14:textId="0D15D6CA"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8C2FD3">
              <w:rPr>
                <w:webHidden/>
              </w:rPr>
              <w:t>40</w:t>
            </w:r>
            <w:r w:rsidRPr="00BD20A5">
              <w:rPr>
                <w:webHidden/>
              </w:rPr>
              <w:fldChar w:fldCharType="end"/>
            </w:r>
          </w:hyperlink>
        </w:p>
        <w:p w14:paraId="601718ED" w14:textId="6B0A5897"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8C2FD3">
              <w:rPr>
                <w:webHidden/>
              </w:rPr>
              <w:t>40</w:t>
            </w:r>
            <w:r w:rsidRPr="00BD20A5">
              <w:rPr>
                <w:webHidden/>
              </w:rPr>
              <w:fldChar w:fldCharType="end"/>
            </w:r>
          </w:hyperlink>
        </w:p>
        <w:p w14:paraId="7124346E" w14:textId="1446057F"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8C2FD3">
              <w:rPr>
                <w:webHidden/>
              </w:rPr>
              <w:t>41</w:t>
            </w:r>
            <w:r w:rsidRPr="00BD20A5">
              <w:rPr>
                <w:webHidden/>
              </w:rPr>
              <w:fldChar w:fldCharType="end"/>
            </w:r>
          </w:hyperlink>
        </w:p>
        <w:p w14:paraId="14FC553A" w14:textId="040C89B8"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8C2FD3">
              <w:rPr>
                <w:webHidden/>
              </w:rPr>
              <w:t>43</w:t>
            </w:r>
            <w:r w:rsidRPr="00BD20A5">
              <w:rPr>
                <w:webHidden/>
              </w:rPr>
              <w:fldChar w:fldCharType="end"/>
            </w:r>
          </w:hyperlink>
        </w:p>
        <w:p w14:paraId="2F5E4FE3" w14:textId="184943E8"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8C2FD3">
              <w:rPr>
                <w:webHidden/>
              </w:rPr>
              <w:t>44</w:t>
            </w:r>
            <w:r w:rsidRPr="00BD20A5">
              <w:rPr>
                <w:webHidden/>
              </w:rPr>
              <w:fldChar w:fldCharType="end"/>
            </w:r>
          </w:hyperlink>
        </w:p>
        <w:p w14:paraId="502B8BAF" w14:textId="2B178546"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8C2FD3">
              <w:rPr>
                <w:webHidden/>
              </w:rPr>
              <w:t>46</w:t>
            </w:r>
            <w:r w:rsidRPr="00BD20A5">
              <w:rPr>
                <w:webHidden/>
              </w:rPr>
              <w:fldChar w:fldCharType="end"/>
            </w:r>
          </w:hyperlink>
        </w:p>
        <w:p w14:paraId="319A98B5" w14:textId="52B1E3F3"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8C2FD3">
              <w:rPr>
                <w:webHidden/>
              </w:rPr>
              <w:t>50</w:t>
            </w:r>
            <w:r w:rsidRPr="00BD20A5">
              <w:rPr>
                <w:webHidden/>
              </w:rPr>
              <w:fldChar w:fldCharType="end"/>
            </w:r>
          </w:hyperlink>
        </w:p>
        <w:p w14:paraId="12E13352" w14:textId="6E595CA6"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8C2FD3">
              <w:rPr>
                <w:webHidden/>
              </w:rPr>
              <w:t>51</w:t>
            </w:r>
            <w:r w:rsidRPr="00BD20A5">
              <w:rPr>
                <w:webHidden/>
              </w:rPr>
              <w:fldChar w:fldCharType="end"/>
            </w:r>
          </w:hyperlink>
        </w:p>
        <w:p w14:paraId="647A82EA" w14:textId="5820EA02"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8C2FD3">
              <w:rPr>
                <w:webHidden/>
              </w:rPr>
              <w:t>52</w:t>
            </w:r>
            <w:r w:rsidRPr="00BD20A5">
              <w:rPr>
                <w:webHidden/>
              </w:rPr>
              <w:fldChar w:fldCharType="end"/>
            </w:r>
          </w:hyperlink>
        </w:p>
        <w:p w14:paraId="4AFD38B4" w14:textId="77551246"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8C2FD3">
              <w:rPr>
                <w:webHidden/>
              </w:rPr>
              <w:t>53</w:t>
            </w:r>
            <w:r w:rsidRPr="00BD20A5">
              <w:rPr>
                <w:webHidden/>
              </w:rPr>
              <w:fldChar w:fldCharType="end"/>
            </w:r>
          </w:hyperlink>
        </w:p>
        <w:p w14:paraId="6F75283B" w14:textId="5EDD68AE"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8C2FD3">
              <w:rPr>
                <w:webHidden/>
              </w:rPr>
              <w:t>55</w:t>
            </w:r>
            <w:r w:rsidRPr="00BD20A5">
              <w:rPr>
                <w:webHidden/>
              </w:rPr>
              <w:fldChar w:fldCharType="end"/>
            </w:r>
          </w:hyperlink>
        </w:p>
        <w:p w14:paraId="7C954D46" w14:textId="48952A2E"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8C2FD3">
              <w:rPr>
                <w:webHidden/>
              </w:rPr>
              <w:t>55</w:t>
            </w:r>
            <w:r w:rsidRPr="00BD20A5">
              <w:rPr>
                <w:webHidden/>
              </w:rPr>
              <w:fldChar w:fldCharType="end"/>
            </w:r>
          </w:hyperlink>
        </w:p>
        <w:p w14:paraId="06C281BA" w14:textId="526E3539"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8C2FD3">
              <w:rPr>
                <w:noProof/>
                <w:webHidden/>
              </w:rPr>
              <w:t>58</w:t>
            </w:r>
            <w:r w:rsidRPr="00BD20A5">
              <w:rPr>
                <w:noProof/>
                <w:webHidden/>
              </w:rPr>
              <w:fldChar w:fldCharType="end"/>
            </w:r>
          </w:hyperlink>
        </w:p>
        <w:p w14:paraId="6EF76375" w14:textId="3EF4C2B4"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8C2FD3">
              <w:rPr>
                <w:webHidden/>
              </w:rPr>
              <w:t>58</w:t>
            </w:r>
            <w:r w:rsidRPr="00BD20A5">
              <w:rPr>
                <w:webHidden/>
              </w:rPr>
              <w:fldChar w:fldCharType="end"/>
            </w:r>
          </w:hyperlink>
        </w:p>
        <w:p w14:paraId="23AF63C3" w14:textId="42E94F39"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8C2FD3">
              <w:rPr>
                <w:webHidden/>
              </w:rPr>
              <w:t>59</w:t>
            </w:r>
            <w:r w:rsidRPr="00BD20A5">
              <w:rPr>
                <w:webHidden/>
              </w:rPr>
              <w:fldChar w:fldCharType="end"/>
            </w:r>
          </w:hyperlink>
        </w:p>
        <w:p w14:paraId="1A92E4D1" w14:textId="5A01935B"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8C2FD3">
              <w:rPr>
                <w:webHidden/>
              </w:rPr>
              <w:t>60</w:t>
            </w:r>
            <w:r w:rsidRPr="00BD20A5">
              <w:rPr>
                <w:webHidden/>
              </w:rPr>
              <w:fldChar w:fldCharType="end"/>
            </w:r>
          </w:hyperlink>
        </w:p>
        <w:p w14:paraId="1060E984" w14:textId="654CF0F7"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8C2FD3">
              <w:rPr>
                <w:noProof/>
                <w:webHidden/>
              </w:rPr>
              <w:t>61</w:t>
            </w:r>
            <w:r w:rsidRPr="00BD20A5">
              <w:rPr>
                <w:noProof/>
                <w:webHidden/>
              </w:rPr>
              <w:fldChar w:fldCharType="end"/>
            </w:r>
          </w:hyperlink>
        </w:p>
        <w:p w14:paraId="70EB1A48" w14:textId="4B725705"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8C2FD3">
              <w:rPr>
                <w:webHidden/>
              </w:rPr>
              <w:t>61</w:t>
            </w:r>
            <w:r w:rsidRPr="00BD20A5">
              <w:rPr>
                <w:webHidden/>
              </w:rPr>
              <w:fldChar w:fldCharType="end"/>
            </w:r>
          </w:hyperlink>
        </w:p>
        <w:p w14:paraId="065C383E" w14:textId="02A8AFE6"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8C2FD3">
              <w:rPr>
                <w:webHidden/>
              </w:rPr>
              <w:t>61</w:t>
            </w:r>
            <w:r w:rsidRPr="00BD20A5">
              <w:rPr>
                <w:webHidden/>
              </w:rPr>
              <w:fldChar w:fldCharType="end"/>
            </w:r>
          </w:hyperlink>
        </w:p>
        <w:p w14:paraId="1AE64E36" w14:textId="2BE68E34"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8C2FD3">
              <w:rPr>
                <w:noProof/>
                <w:webHidden/>
              </w:rPr>
              <w:t>62</w:t>
            </w:r>
            <w:r w:rsidRPr="00BD20A5">
              <w:rPr>
                <w:noProof/>
                <w:webHidden/>
              </w:rPr>
              <w:fldChar w:fldCharType="end"/>
            </w:r>
          </w:hyperlink>
        </w:p>
        <w:p w14:paraId="10531D20" w14:textId="2088E461"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8C2FD3">
              <w:rPr>
                <w:noProof/>
                <w:webHidden/>
              </w:rPr>
              <w:t>62</w:t>
            </w:r>
            <w:r w:rsidRPr="00BD20A5">
              <w:rPr>
                <w:noProof/>
                <w:webHidden/>
              </w:rPr>
              <w:fldChar w:fldCharType="end"/>
            </w:r>
          </w:hyperlink>
        </w:p>
        <w:p w14:paraId="5F910E3E" w14:textId="380E9F48"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8C2FD3">
              <w:rPr>
                <w:webHidden/>
              </w:rPr>
              <w:t>64</w:t>
            </w:r>
            <w:r w:rsidRPr="00BD20A5">
              <w:rPr>
                <w:webHidden/>
              </w:rPr>
              <w:fldChar w:fldCharType="end"/>
            </w:r>
          </w:hyperlink>
        </w:p>
        <w:p w14:paraId="5ADC5483" w14:textId="62BF8E7E"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8C2FD3">
              <w:rPr>
                <w:webHidden/>
              </w:rPr>
              <w:t>66</w:t>
            </w:r>
            <w:r w:rsidRPr="00BD20A5">
              <w:rPr>
                <w:webHidden/>
              </w:rPr>
              <w:fldChar w:fldCharType="end"/>
            </w:r>
          </w:hyperlink>
        </w:p>
        <w:p w14:paraId="51A30652" w14:textId="1219E0AB"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8C2FD3">
              <w:rPr>
                <w:webHidden/>
              </w:rPr>
              <w:t>66</w:t>
            </w:r>
            <w:r w:rsidRPr="00BD20A5">
              <w:rPr>
                <w:webHidden/>
              </w:rPr>
              <w:fldChar w:fldCharType="end"/>
            </w:r>
          </w:hyperlink>
        </w:p>
        <w:p w14:paraId="763664BB" w14:textId="17EAB39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8C2FD3">
              <w:rPr>
                <w:webHidden/>
              </w:rPr>
              <w:t>69</w:t>
            </w:r>
            <w:r w:rsidRPr="00BD20A5">
              <w:rPr>
                <w:webHidden/>
              </w:rPr>
              <w:fldChar w:fldCharType="end"/>
            </w:r>
          </w:hyperlink>
        </w:p>
        <w:p w14:paraId="1FC35E2F" w14:textId="3EE300B4"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8C2FD3">
              <w:rPr>
                <w:webHidden/>
              </w:rPr>
              <w:t>70</w:t>
            </w:r>
            <w:r w:rsidRPr="00BD20A5">
              <w:rPr>
                <w:webHidden/>
              </w:rPr>
              <w:fldChar w:fldCharType="end"/>
            </w:r>
          </w:hyperlink>
        </w:p>
        <w:p w14:paraId="2500FB7B" w14:textId="599BAA49"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8C2FD3">
              <w:rPr>
                <w:webHidden/>
              </w:rPr>
              <w:t>84</w:t>
            </w:r>
            <w:r w:rsidRPr="00BD20A5">
              <w:rPr>
                <w:webHidden/>
              </w:rPr>
              <w:fldChar w:fldCharType="end"/>
            </w:r>
          </w:hyperlink>
        </w:p>
        <w:p w14:paraId="31BC5F52" w14:textId="19588CE1"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8C2FD3">
              <w:rPr>
                <w:webHidden/>
              </w:rPr>
              <w:t>85</w:t>
            </w:r>
            <w:r w:rsidRPr="00BD20A5">
              <w:rPr>
                <w:webHidden/>
              </w:rPr>
              <w:fldChar w:fldCharType="end"/>
            </w:r>
          </w:hyperlink>
        </w:p>
        <w:p w14:paraId="22A1AB20" w14:textId="1B98996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8C2FD3">
              <w:rPr>
                <w:webHidden/>
              </w:rPr>
              <w:t>86</w:t>
            </w:r>
            <w:r w:rsidRPr="00BD20A5">
              <w:rPr>
                <w:webHidden/>
              </w:rPr>
              <w:fldChar w:fldCharType="end"/>
            </w:r>
          </w:hyperlink>
        </w:p>
        <w:p w14:paraId="2F2EB867" w14:textId="356AFBA8"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8C2FD3">
              <w:rPr>
                <w:webHidden/>
              </w:rPr>
              <w:t>87</w:t>
            </w:r>
            <w:r w:rsidRPr="00BD20A5">
              <w:rPr>
                <w:webHidden/>
              </w:rPr>
              <w:fldChar w:fldCharType="end"/>
            </w:r>
          </w:hyperlink>
        </w:p>
        <w:p w14:paraId="2E650FBA" w14:textId="4DCEC215"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8C2FD3">
              <w:rPr>
                <w:webHidden/>
              </w:rPr>
              <w:t>88</w:t>
            </w:r>
            <w:r w:rsidRPr="00BD20A5">
              <w:rPr>
                <w:webHidden/>
              </w:rPr>
              <w:fldChar w:fldCharType="end"/>
            </w:r>
          </w:hyperlink>
        </w:p>
        <w:p w14:paraId="761910E8" w14:textId="4847DA10"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8C2FD3">
              <w:rPr>
                <w:webHidden/>
              </w:rPr>
              <w:t>89</w:t>
            </w:r>
            <w:r w:rsidRPr="00BD20A5">
              <w:rPr>
                <w:webHidden/>
              </w:rPr>
              <w:fldChar w:fldCharType="end"/>
            </w:r>
          </w:hyperlink>
        </w:p>
        <w:p w14:paraId="3AAA9948" w14:textId="23FBB5A3"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8C2FD3">
              <w:rPr>
                <w:webHidden/>
              </w:rPr>
              <w:t>90</w:t>
            </w:r>
            <w:r w:rsidRPr="00BD20A5">
              <w:rPr>
                <w:webHidden/>
              </w:rPr>
              <w:fldChar w:fldCharType="end"/>
            </w:r>
          </w:hyperlink>
        </w:p>
        <w:p w14:paraId="3DC72284" w14:textId="1DA87251"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8C2FD3">
              <w:rPr>
                <w:webHidden/>
              </w:rPr>
              <w:t>91</w:t>
            </w:r>
            <w:r w:rsidRPr="00BD20A5">
              <w:rPr>
                <w:webHidden/>
              </w:rPr>
              <w:fldChar w:fldCharType="end"/>
            </w:r>
          </w:hyperlink>
        </w:p>
        <w:p w14:paraId="1B84071C" w14:textId="5789E266"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8C2FD3">
              <w:rPr>
                <w:webHidden/>
              </w:rPr>
              <w:t>91</w:t>
            </w:r>
            <w:r w:rsidRPr="00BD20A5">
              <w:rPr>
                <w:webHidden/>
              </w:rPr>
              <w:fldChar w:fldCharType="end"/>
            </w:r>
          </w:hyperlink>
        </w:p>
        <w:p w14:paraId="331178E4" w14:textId="46BDECCB"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8C2FD3">
              <w:rPr>
                <w:webHidden/>
              </w:rPr>
              <w:t>92</w:t>
            </w:r>
            <w:r w:rsidRPr="00BD20A5">
              <w:rPr>
                <w:webHidden/>
              </w:rPr>
              <w:fldChar w:fldCharType="end"/>
            </w:r>
          </w:hyperlink>
        </w:p>
        <w:p w14:paraId="405793C0" w14:textId="3E005751"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8C2FD3">
              <w:rPr>
                <w:webHidden/>
              </w:rPr>
              <w:t>94</w:t>
            </w:r>
            <w:r w:rsidRPr="00BD20A5">
              <w:rPr>
                <w:webHidden/>
              </w:rPr>
              <w:fldChar w:fldCharType="end"/>
            </w:r>
          </w:hyperlink>
        </w:p>
        <w:p w14:paraId="7ACC0D2E" w14:textId="0129AF84"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8C2FD3">
              <w:rPr>
                <w:webHidden/>
              </w:rPr>
              <w:t>95</w:t>
            </w:r>
            <w:r w:rsidRPr="00BD20A5">
              <w:rPr>
                <w:webHidden/>
              </w:rPr>
              <w:fldChar w:fldCharType="end"/>
            </w:r>
          </w:hyperlink>
        </w:p>
        <w:p w14:paraId="01229527" w14:textId="08E5A5F7"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8C2FD3">
              <w:rPr>
                <w:webHidden/>
              </w:rPr>
              <w:t>96</w:t>
            </w:r>
            <w:r w:rsidRPr="00BD20A5">
              <w:rPr>
                <w:webHidden/>
              </w:rPr>
              <w:fldChar w:fldCharType="end"/>
            </w:r>
          </w:hyperlink>
        </w:p>
        <w:p w14:paraId="26C09AF6" w14:textId="00B29C51"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8C2FD3">
              <w:rPr>
                <w:webHidden/>
              </w:rPr>
              <w:t>98</w:t>
            </w:r>
            <w:r w:rsidRPr="00BD20A5">
              <w:rPr>
                <w:webHidden/>
              </w:rPr>
              <w:fldChar w:fldCharType="end"/>
            </w:r>
          </w:hyperlink>
        </w:p>
        <w:p w14:paraId="4605A623" w14:textId="6F87336B"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8C2FD3">
              <w:rPr>
                <w:webHidden/>
              </w:rPr>
              <w:t>99</w:t>
            </w:r>
            <w:r w:rsidRPr="00BD20A5">
              <w:rPr>
                <w:webHidden/>
              </w:rPr>
              <w:fldChar w:fldCharType="end"/>
            </w:r>
          </w:hyperlink>
        </w:p>
        <w:p w14:paraId="61C358BA" w14:textId="2F983F11"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8C2FD3">
              <w:rPr>
                <w:webHidden/>
              </w:rPr>
              <w:t>101</w:t>
            </w:r>
            <w:r w:rsidRPr="00BD20A5">
              <w:rPr>
                <w:webHidden/>
              </w:rPr>
              <w:fldChar w:fldCharType="end"/>
            </w:r>
          </w:hyperlink>
        </w:p>
        <w:p w14:paraId="1E2FCF29" w14:textId="7C2CAEC6"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8C2FD3">
              <w:rPr>
                <w:webHidden/>
              </w:rPr>
              <w:t>103</w:t>
            </w:r>
            <w:r w:rsidRPr="00BD20A5">
              <w:rPr>
                <w:webHidden/>
              </w:rPr>
              <w:fldChar w:fldCharType="end"/>
            </w:r>
          </w:hyperlink>
        </w:p>
        <w:p w14:paraId="2B2B077A" w14:textId="197A6892"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8C2FD3">
              <w:rPr>
                <w:webHidden/>
              </w:rPr>
              <w:t>104</w:t>
            </w:r>
            <w:r w:rsidRPr="00BD20A5">
              <w:rPr>
                <w:webHidden/>
              </w:rPr>
              <w:fldChar w:fldCharType="end"/>
            </w:r>
          </w:hyperlink>
        </w:p>
        <w:p w14:paraId="2CCA93E9" w14:textId="133546FA"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8C2FD3">
              <w:rPr>
                <w:webHidden/>
              </w:rPr>
              <w:t>105</w:t>
            </w:r>
            <w:r w:rsidRPr="00BD20A5">
              <w:rPr>
                <w:webHidden/>
              </w:rPr>
              <w:fldChar w:fldCharType="end"/>
            </w:r>
          </w:hyperlink>
        </w:p>
        <w:p w14:paraId="72991B25" w14:textId="151A6A3D"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8C2FD3">
              <w:rPr>
                <w:webHidden/>
              </w:rPr>
              <w:t>107</w:t>
            </w:r>
            <w:r w:rsidRPr="00BD20A5">
              <w:rPr>
                <w:webHidden/>
              </w:rPr>
              <w:fldChar w:fldCharType="end"/>
            </w:r>
          </w:hyperlink>
        </w:p>
        <w:p w14:paraId="76B361E9" w14:textId="574B5BE7"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8C2FD3">
              <w:rPr>
                <w:webHidden/>
              </w:rPr>
              <w:t>109</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bookmarkStart w:id="38" w:name="_Hlk222227914"/>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5305E88A" w:rsidR="00C548B6" w:rsidRPr="00BD20A5" w:rsidRDefault="00C548B6" w:rsidP="001D3DE3">
      <w:pPr>
        <w:pStyle w:val="Ttulo4"/>
        <w:spacing w:after="120"/>
        <w:ind w:left="851" w:right="-427"/>
        <w:jc w:val="both"/>
        <w:rPr>
          <w:b w:val="0"/>
          <w:i/>
          <w:sz w:val="19"/>
          <w:szCs w:val="19"/>
        </w:rPr>
      </w:pPr>
      <w:bookmarkStart w:id="39" w:name="_Toc38387562"/>
      <w:r w:rsidRPr="00BD20A5">
        <w:rPr>
          <w:sz w:val="19"/>
          <w:szCs w:val="19"/>
        </w:rPr>
        <w:t>1.1.- Definición:</w:t>
      </w:r>
      <w:bookmarkEnd w:id="39"/>
      <w:r w:rsidR="002F76E4">
        <w:rPr>
          <w:sz w:val="19"/>
          <w:szCs w:val="19"/>
        </w:rPr>
        <w:t xml:space="preserve"> </w:t>
      </w:r>
      <w:r w:rsidR="002F76E4" w:rsidRPr="00CA6C8D">
        <w:rPr>
          <w:rFonts w:cs="Arial"/>
          <w:b w:val="0"/>
          <w:color w:val="0000FF"/>
          <w:sz w:val="19"/>
          <w:szCs w:val="19"/>
        </w:rPr>
        <w:t>s</w:t>
      </w:r>
      <w:r w:rsidR="002F76E4">
        <w:rPr>
          <w:rFonts w:cs="Arial"/>
          <w:b w:val="0"/>
          <w:color w:val="0000FF"/>
          <w:sz w:val="19"/>
          <w:szCs w:val="19"/>
        </w:rPr>
        <w:t>ervicio</w:t>
      </w:r>
      <w:r w:rsidR="002F76E4" w:rsidRPr="0069377E">
        <w:rPr>
          <w:rFonts w:cs="Arial"/>
          <w:b w:val="0"/>
          <w:color w:val="0000FF"/>
          <w:sz w:val="19"/>
          <w:szCs w:val="19"/>
        </w:rPr>
        <w:t xml:space="preserve"> de agencia de viajes </w:t>
      </w:r>
      <w:r w:rsidR="002F76E4">
        <w:rPr>
          <w:rFonts w:cs="Arial"/>
          <w:b w:val="0"/>
          <w:color w:val="0000FF"/>
          <w:sz w:val="19"/>
          <w:szCs w:val="19"/>
        </w:rPr>
        <w:t>para el personal adscrito al Departamento de Hacienda y Finanzas, sus cargos públicos y las personas invitadas por el mismo, en los términos descritos en el pliego de prescripciones técnicas particulares.</w:t>
      </w:r>
    </w:p>
    <w:p w14:paraId="15A92488" w14:textId="0F6C4D41" w:rsidR="00C548B6" w:rsidRPr="00BD20A5" w:rsidRDefault="00C548B6" w:rsidP="001D3DE3">
      <w:pPr>
        <w:pStyle w:val="Ttulo4"/>
        <w:spacing w:after="120"/>
        <w:ind w:left="851" w:right="-427"/>
        <w:jc w:val="both"/>
        <w:rPr>
          <w:b w:val="0"/>
          <w:i/>
          <w:sz w:val="19"/>
          <w:szCs w:val="19"/>
        </w:rPr>
      </w:pPr>
      <w:bookmarkStart w:id="40" w:name="_Toc38387563"/>
      <w:r w:rsidRPr="00BD20A5">
        <w:rPr>
          <w:sz w:val="19"/>
          <w:szCs w:val="19"/>
        </w:rPr>
        <w:t xml:space="preserve">1.2.- División por lotes: </w:t>
      </w:r>
      <w:bookmarkEnd w:id="40"/>
      <w:r w:rsidR="00553F23" w:rsidRPr="00553F23">
        <w:rPr>
          <w:rFonts w:cs="Arial"/>
          <w:b w:val="0"/>
          <w:color w:val="0000FF"/>
          <w:sz w:val="19"/>
          <w:szCs w:val="19"/>
        </w:rPr>
        <w:t>no, con base en el artículo 99.3 LCSP, debido a la naturaleza del contrato cuya ejecución implica la necesidad de coordinar las diferentes prestaciones que lo integran.</w:t>
      </w:r>
    </w:p>
    <w:p w14:paraId="6D475320" w14:textId="1766F5D6" w:rsidR="00C548B6" w:rsidRPr="00BD20A5" w:rsidRDefault="00C548B6" w:rsidP="0058246F">
      <w:pPr>
        <w:pStyle w:val="Ttulo4"/>
        <w:spacing w:after="120"/>
        <w:ind w:left="851" w:right="-427"/>
        <w:jc w:val="both"/>
        <w:rPr>
          <w:b w:val="0"/>
          <w:i/>
          <w:sz w:val="19"/>
          <w:szCs w:val="19"/>
        </w:rPr>
      </w:pPr>
      <w:bookmarkStart w:id="41" w:name="_Toc38387564"/>
      <w:r w:rsidRPr="00BD20A5">
        <w:rPr>
          <w:sz w:val="19"/>
          <w:szCs w:val="19"/>
        </w:rPr>
        <w:t>1.3.- Código CPV:</w:t>
      </w:r>
      <w:bookmarkEnd w:id="41"/>
    </w:p>
    <w:tbl>
      <w:tblPr>
        <w:tblW w:w="7229"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543"/>
      </w:tblGrid>
      <w:tr w:rsidR="00B81D4E" w:rsidRPr="00BD20A5" w14:paraId="041C6CF6" w14:textId="77777777" w:rsidTr="00B81D4E">
        <w:trPr>
          <w:trHeight w:val="381"/>
        </w:trPr>
        <w:tc>
          <w:tcPr>
            <w:tcW w:w="3686" w:type="dxa"/>
            <w:shd w:val="clear" w:color="auto" w:fill="D9D9D9" w:themeFill="background1" w:themeFillShade="D9"/>
            <w:vAlign w:val="center"/>
          </w:tcPr>
          <w:p w14:paraId="644CF646" w14:textId="77777777" w:rsidR="00B81D4E" w:rsidRPr="00BD20A5" w:rsidRDefault="00B81D4E"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3543" w:type="dxa"/>
            <w:shd w:val="clear" w:color="auto" w:fill="D9D9D9" w:themeFill="background1" w:themeFillShade="D9"/>
            <w:vAlign w:val="center"/>
          </w:tcPr>
          <w:p w14:paraId="7790BACF" w14:textId="77777777" w:rsidR="00B81D4E" w:rsidRPr="00BD20A5" w:rsidRDefault="00B81D4E"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r>
      <w:tr w:rsidR="00B81D4E" w:rsidRPr="00BD20A5" w14:paraId="2915576A" w14:textId="77777777" w:rsidTr="00B81D4E">
        <w:trPr>
          <w:trHeight w:val="264"/>
        </w:trPr>
        <w:tc>
          <w:tcPr>
            <w:tcW w:w="3686" w:type="dxa"/>
            <w:tcBorders>
              <w:bottom w:val="single" w:sz="4" w:space="0" w:color="auto"/>
            </w:tcBorders>
            <w:shd w:val="clear" w:color="auto" w:fill="auto"/>
          </w:tcPr>
          <w:p w14:paraId="4EBDF2B8" w14:textId="77777777" w:rsidR="00582F6A" w:rsidRPr="00582F6A" w:rsidRDefault="00BE1A00" w:rsidP="00582F6A">
            <w:pPr>
              <w:jc w:val="center"/>
              <w:rPr>
                <w:rFonts w:ascii="Verdana" w:eastAsia="Arial Unicode MS" w:hAnsi="Verdana" w:cs="Arial"/>
                <w:color w:val="0000FF"/>
                <w:sz w:val="19"/>
                <w:szCs w:val="19"/>
              </w:rPr>
            </w:pPr>
            <w:r w:rsidRPr="00582F6A">
              <w:rPr>
                <w:rFonts w:ascii="Verdana" w:eastAsia="Arial Unicode MS" w:hAnsi="Verdana" w:cs="Arial"/>
                <w:color w:val="0000FF"/>
                <w:sz w:val="19"/>
                <w:szCs w:val="19"/>
              </w:rPr>
              <w:t xml:space="preserve">Servicios de agencia de viajes </w:t>
            </w:r>
          </w:p>
          <w:p w14:paraId="518CDCF4" w14:textId="39BACFAD" w:rsidR="00B81D4E" w:rsidRPr="00BD20A5" w:rsidRDefault="009C32FD" w:rsidP="00582F6A">
            <w:pPr>
              <w:jc w:val="center"/>
              <w:rPr>
                <w:rFonts w:ascii="Verdana" w:hAnsi="Verdana"/>
                <w:sz w:val="19"/>
                <w:szCs w:val="19"/>
              </w:rPr>
            </w:pPr>
            <w:r w:rsidRPr="00582F6A">
              <w:rPr>
                <w:rFonts w:ascii="Verdana" w:eastAsia="Arial Unicode MS" w:hAnsi="Verdana" w:cs="Arial"/>
                <w:color w:val="0000FF"/>
                <w:sz w:val="19"/>
                <w:szCs w:val="19"/>
              </w:rPr>
              <w:t>y servicios similares</w:t>
            </w:r>
          </w:p>
        </w:tc>
        <w:tc>
          <w:tcPr>
            <w:tcW w:w="3543" w:type="dxa"/>
            <w:tcBorders>
              <w:bottom w:val="single" w:sz="4" w:space="0" w:color="auto"/>
            </w:tcBorders>
            <w:shd w:val="clear" w:color="auto" w:fill="auto"/>
          </w:tcPr>
          <w:p w14:paraId="24055056" w14:textId="6E1A7B16" w:rsidR="00B81D4E" w:rsidRPr="00BD20A5" w:rsidRDefault="00B81D4E" w:rsidP="00B81D4E">
            <w:pPr>
              <w:spacing w:before="120" w:after="120"/>
              <w:ind w:right="-1"/>
              <w:jc w:val="center"/>
              <w:rPr>
                <w:sz w:val="19"/>
                <w:szCs w:val="19"/>
              </w:rPr>
            </w:pPr>
            <w:r w:rsidRPr="00F70009">
              <w:rPr>
                <w:rFonts w:ascii="Verdana" w:eastAsia="Arial Unicode MS" w:hAnsi="Verdana" w:cs="Arial"/>
                <w:color w:val="0000FF"/>
                <w:sz w:val="19"/>
                <w:szCs w:val="19"/>
              </w:rPr>
              <w:t>63510000-7</w:t>
            </w:r>
          </w:p>
        </w:tc>
      </w:tr>
    </w:tbl>
    <w:p w14:paraId="602BAE2B" w14:textId="25AFAFAF" w:rsidR="00C548B6" w:rsidRPr="00BD20A5" w:rsidRDefault="00C548B6" w:rsidP="0058246F">
      <w:pPr>
        <w:pStyle w:val="Ttulo4"/>
        <w:spacing w:after="120"/>
        <w:ind w:left="851" w:right="-427"/>
        <w:jc w:val="both"/>
        <w:rPr>
          <w:i/>
          <w:color w:val="0070C0"/>
          <w:sz w:val="19"/>
          <w:szCs w:val="19"/>
        </w:rPr>
      </w:pPr>
      <w:bookmarkStart w:id="42" w:name="_Toc38387565"/>
      <w:r w:rsidRPr="00BD20A5">
        <w:rPr>
          <w:sz w:val="19"/>
          <w:szCs w:val="19"/>
        </w:rPr>
        <w:t xml:space="preserve">1.4.- Otros sistemas de clasificación de actividades: </w:t>
      </w:r>
      <w:r w:rsidRPr="00BD20A5">
        <w:rPr>
          <w:rFonts w:cs="Arial"/>
          <w:b w:val="0"/>
          <w:color w:val="0000FF"/>
          <w:sz w:val="19"/>
          <w:szCs w:val="19"/>
        </w:rPr>
        <w:t>no</w:t>
      </w:r>
      <w:bookmarkEnd w:id="42"/>
      <w:r w:rsidR="00502DE9" w:rsidRPr="00BD20A5">
        <w:rPr>
          <w:rFonts w:cs="Arial"/>
          <w:b w:val="0"/>
          <w:color w:val="0000FF"/>
          <w:sz w:val="19"/>
          <w:szCs w:val="19"/>
        </w:rPr>
        <w:t>.</w:t>
      </w:r>
    </w:p>
    <w:p w14:paraId="5407C279" w14:textId="1CA26B89" w:rsidR="00C548B6" w:rsidRPr="00BD20A5" w:rsidRDefault="00C548B6" w:rsidP="001D3DE3">
      <w:pPr>
        <w:pStyle w:val="Ttulo4"/>
        <w:spacing w:after="120"/>
        <w:ind w:left="851" w:right="-427"/>
        <w:jc w:val="both"/>
        <w:rPr>
          <w:b w:val="0"/>
          <w:i/>
          <w:sz w:val="19"/>
          <w:szCs w:val="19"/>
        </w:rPr>
      </w:pPr>
      <w:bookmarkStart w:id="43"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3"/>
      <w:r w:rsidR="00502DE9" w:rsidRPr="00BD20A5">
        <w:rPr>
          <w:rFonts w:cs="Arial"/>
          <w:b w:val="0"/>
          <w:color w:val="0000FF"/>
          <w:sz w:val="19"/>
          <w:szCs w:val="19"/>
        </w:rPr>
        <w:t>.</w:t>
      </w:r>
    </w:p>
    <w:p w14:paraId="48BC6C21" w14:textId="2FC3983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7F8D1576" w14:textId="34D32CDE" w:rsidR="00C548B6" w:rsidRPr="00BD20A5" w:rsidRDefault="00C548B6" w:rsidP="001D3DE3">
      <w:pPr>
        <w:pStyle w:val="Ttulo4"/>
        <w:spacing w:after="120"/>
        <w:ind w:left="851" w:right="-427"/>
        <w:jc w:val="both"/>
        <w:rPr>
          <w:b w:val="0"/>
          <w:i/>
          <w:color w:val="0070C0"/>
          <w:sz w:val="19"/>
          <w:szCs w:val="19"/>
        </w:rPr>
      </w:pPr>
      <w:bookmarkStart w:id="44"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4"/>
      <w:r w:rsidR="00742E3A">
        <w:rPr>
          <w:rFonts w:cs="Arial"/>
          <w:b w:val="0"/>
          <w:color w:val="0000FF"/>
          <w:sz w:val="19"/>
          <w:szCs w:val="19"/>
        </w:rPr>
        <w:t>.</w:t>
      </w:r>
    </w:p>
    <w:p w14:paraId="627D4A26" w14:textId="54DC9610" w:rsidR="00C548B6" w:rsidRPr="00BD20A5"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BD20A5">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31FFA665" w:rsidR="00C548B6" w:rsidRPr="005D2A8D" w:rsidRDefault="00C548B6" w:rsidP="001D3DE3">
      <w:pPr>
        <w:spacing w:before="120" w:after="120"/>
        <w:ind w:right="-427" w:firstLine="284"/>
        <w:rPr>
          <w:rFonts w:ascii="Verdana" w:eastAsia="Arial Unicode MS" w:hAnsi="Verdana" w:cs="Arial"/>
          <w:color w:val="0000FF"/>
          <w:sz w:val="19"/>
          <w:szCs w:val="19"/>
        </w:rPr>
      </w:pPr>
      <w:r w:rsidRPr="005D2A8D">
        <w:rPr>
          <w:rFonts w:ascii="Verdana" w:eastAsia="Arial Unicode MS" w:hAnsi="Verdana" w:cs="Arial"/>
          <w:color w:val="0000FF"/>
          <w:sz w:val="19"/>
          <w:szCs w:val="19"/>
        </w:rPr>
        <w:t>Los indicados en la cláusula 2 de condiciones generales</w:t>
      </w:r>
      <w:r w:rsidR="005D2A8D" w:rsidRPr="005D2A8D">
        <w:rPr>
          <w:rFonts w:ascii="Verdana" w:eastAsia="Arial Unicode MS" w:hAnsi="Verdana" w:cs="Arial"/>
          <w:color w:val="0000FF"/>
          <w:sz w:val="19"/>
          <w:szCs w:val="19"/>
        </w:rPr>
        <w:t>.</w:t>
      </w:r>
      <w:r w:rsidRPr="005D2A8D">
        <w:rPr>
          <w:rFonts w:ascii="Verdana" w:eastAsia="Arial Unicode MS" w:hAnsi="Verdana" w:cs="Arial"/>
          <w:color w:val="0000FF"/>
          <w:sz w:val="19"/>
          <w:szCs w:val="19"/>
        </w:rPr>
        <w:t xml:space="preserve"> </w:t>
      </w:r>
    </w:p>
    <w:p w14:paraId="3E0907A5" w14:textId="013CF264" w:rsidR="00C548B6" w:rsidRPr="00BD20A5"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BD20A5">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7C49DDBE" w:rsidR="00C548B6" w:rsidRPr="00BD20A5" w:rsidRDefault="00C548B6" w:rsidP="001D3DE3">
      <w:pPr>
        <w:pStyle w:val="Ttulo4"/>
        <w:spacing w:after="120"/>
        <w:ind w:left="851" w:right="-427"/>
        <w:rPr>
          <w:i/>
          <w:sz w:val="19"/>
          <w:szCs w:val="19"/>
        </w:rPr>
      </w:pPr>
      <w:bookmarkStart w:id="67" w:name="_Toc38387571"/>
      <w:r w:rsidRPr="00BD20A5">
        <w:rPr>
          <w:sz w:val="19"/>
          <w:szCs w:val="19"/>
        </w:rPr>
        <w:t xml:space="preserve">3.1.- El presupuesto base de licitación del contrato es de </w:t>
      </w:r>
      <w:r w:rsidR="005031D9">
        <w:rPr>
          <w:sz w:val="19"/>
          <w:szCs w:val="19"/>
        </w:rPr>
        <w:t>143.990</w:t>
      </w:r>
      <w:r w:rsidR="00466BF0">
        <w:rPr>
          <w:sz w:val="19"/>
          <w:szCs w:val="19"/>
        </w:rPr>
        <w:t>,06</w:t>
      </w:r>
      <w:r w:rsidR="005031D9">
        <w:rPr>
          <w:sz w:val="19"/>
          <w:szCs w:val="19"/>
        </w:rPr>
        <w:t xml:space="preserve"> </w:t>
      </w:r>
      <w:r w:rsidRPr="00BD20A5">
        <w:rPr>
          <w:sz w:val="19"/>
          <w:szCs w:val="19"/>
        </w:rPr>
        <w:t>euros, incluido el IVA, y se imputa a la(s) siguiente(s) anualidad(es):</w:t>
      </w:r>
      <w:bookmarkEnd w:id="67"/>
    </w:p>
    <w:p w14:paraId="237D34FC" w14:textId="38B892B3" w:rsidR="00C548B6" w:rsidRPr="00BD20A5" w:rsidRDefault="00C548B6" w:rsidP="00E70C20">
      <w:pPr>
        <w:pStyle w:val="Prrafodelista"/>
        <w:numPr>
          <w:ilvl w:val="0"/>
          <w:numId w:val="119"/>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DD472C">
        <w:rPr>
          <w:rFonts w:ascii="Verdana" w:eastAsia="Arial Unicode MS" w:hAnsi="Verdana"/>
          <w:sz w:val="19"/>
          <w:szCs w:val="19"/>
        </w:rPr>
        <w:t>2026</w:t>
      </w:r>
      <w:r w:rsidRPr="00BD20A5">
        <w:rPr>
          <w:rFonts w:ascii="Verdana" w:hAnsi="Verdana"/>
          <w:sz w:val="19"/>
          <w:szCs w:val="19"/>
        </w:rPr>
        <w:t xml:space="preserve"> : </w:t>
      </w:r>
      <w:r w:rsidR="0010096D">
        <w:rPr>
          <w:rFonts w:ascii="Verdana" w:hAnsi="Verdana"/>
          <w:sz w:val="19"/>
          <w:szCs w:val="19"/>
        </w:rPr>
        <w:t>47.</w:t>
      </w:r>
      <w:r w:rsidR="002D4FFB">
        <w:rPr>
          <w:rFonts w:ascii="Verdana" w:hAnsi="Verdana"/>
          <w:sz w:val="19"/>
          <w:szCs w:val="19"/>
        </w:rPr>
        <w:t>997</w:t>
      </w:r>
      <w:r w:rsidR="00542894">
        <w:rPr>
          <w:rFonts w:ascii="Verdana" w:hAnsi="Verdana"/>
          <w:sz w:val="19"/>
          <w:szCs w:val="19"/>
        </w:rPr>
        <w:t>,00</w:t>
      </w:r>
      <w:r w:rsidRPr="00BD20A5">
        <w:rPr>
          <w:rFonts w:ascii="Verdana" w:hAnsi="Verdana"/>
          <w:sz w:val="19"/>
          <w:szCs w:val="19"/>
        </w:rPr>
        <w:t xml:space="preserve"> euros</w:t>
      </w:r>
      <w:r w:rsidR="00502DE9" w:rsidRPr="00BD20A5">
        <w:rPr>
          <w:rFonts w:ascii="Verdana" w:hAnsi="Verdana"/>
          <w:sz w:val="19"/>
          <w:szCs w:val="19"/>
        </w:rPr>
        <w:t>.</w:t>
      </w:r>
    </w:p>
    <w:p w14:paraId="15667BFE" w14:textId="41B1AE28" w:rsidR="00C548B6" w:rsidRDefault="00C548B6" w:rsidP="00E70C20">
      <w:pPr>
        <w:pStyle w:val="Prrafodelista"/>
        <w:numPr>
          <w:ilvl w:val="0"/>
          <w:numId w:val="119"/>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DD472C">
        <w:rPr>
          <w:rFonts w:ascii="Verdana" w:hAnsi="Verdana"/>
          <w:sz w:val="19"/>
          <w:szCs w:val="19"/>
        </w:rPr>
        <w:t>2027</w:t>
      </w:r>
      <w:r w:rsidRPr="00BD20A5">
        <w:rPr>
          <w:rFonts w:ascii="Verdana" w:hAnsi="Verdana"/>
          <w:sz w:val="19"/>
          <w:szCs w:val="19"/>
        </w:rPr>
        <w:t xml:space="preserve"> : </w:t>
      </w:r>
      <w:r w:rsidR="002D4FFB">
        <w:rPr>
          <w:rFonts w:ascii="Verdana" w:hAnsi="Verdana"/>
          <w:sz w:val="19"/>
          <w:szCs w:val="19"/>
        </w:rPr>
        <w:t>71.995</w:t>
      </w:r>
      <w:r w:rsidR="005B6804">
        <w:rPr>
          <w:rFonts w:ascii="Verdana" w:hAnsi="Verdana"/>
          <w:sz w:val="19"/>
          <w:szCs w:val="19"/>
        </w:rPr>
        <w:t>,01</w:t>
      </w:r>
      <w:r w:rsidRPr="00BD20A5">
        <w:rPr>
          <w:rFonts w:ascii="Verdana" w:hAnsi="Verdana"/>
          <w:sz w:val="19"/>
          <w:szCs w:val="19"/>
        </w:rPr>
        <w:t xml:space="preserve"> euros</w:t>
      </w:r>
      <w:r w:rsidR="00502DE9" w:rsidRPr="00BD20A5">
        <w:rPr>
          <w:rFonts w:ascii="Verdana" w:hAnsi="Verdana"/>
          <w:sz w:val="19"/>
          <w:szCs w:val="19"/>
        </w:rPr>
        <w:t>.</w:t>
      </w:r>
    </w:p>
    <w:p w14:paraId="45E7665B" w14:textId="2441E5D7" w:rsidR="0006398F" w:rsidRPr="007C0142" w:rsidRDefault="008D42D3" w:rsidP="007C0142">
      <w:pPr>
        <w:pStyle w:val="Prrafodelista"/>
        <w:numPr>
          <w:ilvl w:val="0"/>
          <w:numId w:val="119"/>
        </w:numPr>
        <w:spacing w:before="120" w:after="120"/>
        <w:ind w:left="1418" w:right="-425" w:hanging="295"/>
        <w:jc w:val="both"/>
        <w:rPr>
          <w:rFonts w:ascii="Verdana" w:hAnsi="Verdana"/>
          <w:sz w:val="19"/>
          <w:szCs w:val="19"/>
        </w:rPr>
      </w:pPr>
      <w:r w:rsidRPr="008D42D3">
        <w:rPr>
          <w:rFonts w:ascii="Verdana" w:hAnsi="Verdana"/>
          <w:sz w:val="19"/>
          <w:szCs w:val="19"/>
        </w:rPr>
        <w:t>Año 202</w:t>
      </w:r>
      <w:r>
        <w:rPr>
          <w:rFonts w:ascii="Verdana" w:hAnsi="Verdana"/>
          <w:sz w:val="19"/>
          <w:szCs w:val="19"/>
        </w:rPr>
        <w:t>8</w:t>
      </w:r>
      <w:r w:rsidRPr="008D42D3">
        <w:rPr>
          <w:rFonts w:ascii="Verdana" w:hAnsi="Verdana"/>
          <w:sz w:val="19"/>
          <w:szCs w:val="19"/>
        </w:rPr>
        <w:t xml:space="preserve"> : </w:t>
      </w:r>
      <w:r w:rsidR="009A1308">
        <w:rPr>
          <w:rFonts w:ascii="Verdana" w:hAnsi="Verdana"/>
          <w:sz w:val="19"/>
          <w:szCs w:val="19"/>
        </w:rPr>
        <w:t>2</w:t>
      </w:r>
      <w:r w:rsidR="002D4FFB">
        <w:rPr>
          <w:rFonts w:ascii="Verdana" w:hAnsi="Verdana"/>
          <w:sz w:val="19"/>
          <w:szCs w:val="19"/>
        </w:rPr>
        <w:t>3.998</w:t>
      </w:r>
      <w:r w:rsidR="005B6804">
        <w:rPr>
          <w:rFonts w:ascii="Verdana" w:hAnsi="Verdana"/>
          <w:sz w:val="19"/>
          <w:szCs w:val="19"/>
        </w:rPr>
        <w:t>,05</w:t>
      </w:r>
      <w:r w:rsidRPr="008D42D3">
        <w:rPr>
          <w:rFonts w:ascii="Verdana" w:hAnsi="Verdana"/>
          <w:sz w:val="19"/>
          <w:szCs w:val="19"/>
        </w:rPr>
        <w:t xml:space="preserve"> euros.</w:t>
      </w:r>
    </w:p>
    <w:tbl>
      <w:tblPr>
        <w:tblW w:w="7928" w:type="dxa"/>
        <w:jc w:val="center"/>
        <w:tblCellMar>
          <w:left w:w="70" w:type="dxa"/>
          <w:right w:w="70" w:type="dxa"/>
        </w:tblCellMar>
        <w:tblLook w:val="04A0" w:firstRow="1" w:lastRow="0" w:firstColumn="1" w:lastColumn="0" w:noHBand="0" w:noVBand="1"/>
      </w:tblPr>
      <w:tblGrid>
        <w:gridCol w:w="4160"/>
        <w:gridCol w:w="1240"/>
        <w:gridCol w:w="1200"/>
        <w:gridCol w:w="1328"/>
      </w:tblGrid>
      <w:tr w:rsidR="006E1861" w14:paraId="2BE73C4D" w14:textId="77777777" w:rsidTr="007D46B1">
        <w:trPr>
          <w:trHeight w:val="315"/>
          <w:jc w:val="center"/>
        </w:trPr>
        <w:tc>
          <w:tcPr>
            <w:tcW w:w="41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F53EE3D" w14:textId="77777777" w:rsidR="006E1861" w:rsidRDefault="006E1861">
            <w:pPr>
              <w:jc w:val="both"/>
              <w:rPr>
                <w:rFonts w:ascii="Verdana" w:hAnsi="Verdana"/>
                <w:color w:val="0000FF"/>
                <w:sz w:val="19"/>
                <w:szCs w:val="19"/>
              </w:rPr>
            </w:pPr>
            <w:r>
              <w:rPr>
                <w:rFonts w:ascii="Verdana" w:hAnsi="Verdana"/>
                <w:color w:val="0000FF"/>
                <w:sz w:val="19"/>
                <w:szCs w:val="19"/>
              </w:rPr>
              <w:t> </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14:paraId="21E7610B" w14:textId="77777777" w:rsidR="006E1861" w:rsidRDefault="006E1861">
            <w:pPr>
              <w:jc w:val="center"/>
              <w:rPr>
                <w:rFonts w:ascii="Verdana" w:hAnsi="Verdana"/>
                <w:color w:val="0000FF"/>
                <w:sz w:val="19"/>
                <w:szCs w:val="19"/>
              </w:rPr>
            </w:pPr>
            <w:r>
              <w:rPr>
                <w:rFonts w:ascii="Verdana" w:hAnsi="Verdana"/>
                <w:color w:val="0000FF"/>
                <w:sz w:val="19"/>
                <w:szCs w:val="19"/>
              </w:rPr>
              <w:t>Base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4482B664" w14:textId="77777777" w:rsidR="006E1861" w:rsidRDefault="006E1861">
            <w:pPr>
              <w:jc w:val="center"/>
              <w:rPr>
                <w:rFonts w:ascii="Verdana" w:hAnsi="Verdana"/>
                <w:color w:val="0000FF"/>
                <w:sz w:val="19"/>
                <w:szCs w:val="19"/>
              </w:rPr>
            </w:pPr>
            <w:r>
              <w:rPr>
                <w:rFonts w:ascii="Verdana" w:hAnsi="Verdana"/>
                <w:color w:val="0000FF"/>
                <w:sz w:val="19"/>
                <w:szCs w:val="19"/>
              </w:rPr>
              <w:t>IVA</w:t>
            </w:r>
          </w:p>
        </w:tc>
        <w:tc>
          <w:tcPr>
            <w:tcW w:w="1328" w:type="dxa"/>
            <w:tcBorders>
              <w:top w:val="single" w:sz="8" w:space="0" w:color="auto"/>
              <w:left w:val="nil"/>
              <w:bottom w:val="single" w:sz="8" w:space="0" w:color="auto"/>
              <w:right w:val="single" w:sz="8" w:space="0" w:color="auto"/>
            </w:tcBorders>
            <w:shd w:val="clear" w:color="auto" w:fill="auto"/>
            <w:vAlign w:val="center"/>
            <w:hideMark/>
          </w:tcPr>
          <w:p w14:paraId="659BFA89" w14:textId="77777777" w:rsidR="006E1861" w:rsidRDefault="006E1861">
            <w:pPr>
              <w:jc w:val="center"/>
              <w:rPr>
                <w:rFonts w:ascii="Verdana" w:hAnsi="Verdana"/>
                <w:color w:val="0000FF"/>
                <w:sz w:val="19"/>
                <w:szCs w:val="19"/>
              </w:rPr>
            </w:pPr>
            <w:r>
              <w:rPr>
                <w:rFonts w:ascii="Verdana" w:hAnsi="Verdana"/>
                <w:color w:val="0000FF"/>
                <w:sz w:val="19"/>
                <w:szCs w:val="19"/>
              </w:rPr>
              <w:t>Total</w:t>
            </w:r>
          </w:p>
        </w:tc>
      </w:tr>
      <w:tr w:rsidR="006E1861" w14:paraId="4AAB9D93"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61012A57" w14:textId="77777777" w:rsidR="006E1861" w:rsidRDefault="006E1861">
            <w:pPr>
              <w:jc w:val="both"/>
              <w:rPr>
                <w:rFonts w:ascii="Verdana" w:hAnsi="Verdana"/>
                <w:b/>
                <w:bCs/>
                <w:color w:val="0000FF"/>
                <w:sz w:val="19"/>
                <w:szCs w:val="19"/>
              </w:rPr>
            </w:pPr>
            <w:r>
              <w:rPr>
                <w:rFonts w:ascii="Verdana" w:hAnsi="Verdana"/>
                <w:b/>
                <w:bCs/>
                <w:color w:val="0000FF"/>
                <w:sz w:val="19"/>
                <w:szCs w:val="19"/>
              </w:rPr>
              <w:t>2026</w:t>
            </w:r>
          </w:p>
        </w:tc>
        <w:tc>
          <w:tcPr>
            <w:tcW w:w="1240" w:type="dxa"/>
            <w:tcBorders>
              <w:top w:val="nil"/>
              <w:left w:val="nil"/>
              <w:bottom w:val="single" w:sz="8" w:space="0" w:color="auto"/>
              <w:right w:val="single" w:sz="8" w:space="0" w:color="auto"/>
            </w:tcBorders>
            <w:shd w:val="clear" w:color="auto" w:fill="auto"/>
            <w:vAlign w:val="center"/>
            <w:hideMark/>
          </w:tcPr>
          <w:p w14:paraId="04C239AE" w14:textId="77777777" w:rsidR="006E1861" w:rsidRDefault="006E1861">
            <w:pPr>
              <w:jc w:val="right"/>
              <w:rPr>
                <w:rFonts w:ascii="Verdana" w:hAnsi="Verdana"/>
                <w:b/>
                <w:bCs/>
                <w:color w:val="0000FF"/>
                <w:sz w:val="19"/>
                <w:szCs w:val="19"/>
              </w:rPr>
            </w:pPr>
            <w:r>
              <w:rPr>
                <w:rFonts w:ascii="Verdana" w:hAnsi="Verdana"/>
                <w:b/>
                <w:bCs/>
                <w:color w:val="0000FF"/>
                <w:sz w:val="19"/>
                <w:szCs w:val="19"/>
              </w:rPr>
              <w:t>43.167 €</w:t>
            </w:r>
          </w:p>
        </w:tc>
        <w:tc>
          <w:tcPr>
            <w:tcW w:w="1200" w:type="dxa"/>
            <w:tcBorders>
              <w:top w:val="nil"/>
              <w:left w:val="nil"/>
              <w:bottom w:val="single" w:sz="8" w:space="0" w:color="auto"/>
              <w:right w:val="single" w:sz="8" w:space="0" w:color="auto"/>
            </w:tcBorders>
            <w:shd w:val="clear" w:color="auto" w:fill="auto"/>
            <w:vAlign w:val="center"/>
            <w:hideMark/>
          </w:tcPr>
          <w:p w14:paraId="2A2B752B" w14:textId="77777777" w:rsidR="006E1861" w:rsidRDefault="006E1861">
            <w:pPr>
              <w:jc w:val="right"/>
              <w:rPr>
                <w:rFonts w:ascii="Verdana" w:hAnsi="Verdana"/>
                <w:b/>
                <w:bCs/>
                <w:color w:val="0000FF"/>
                <w:sz w:val="19"/>
                <w:szCs w:val="19"/>
              </w:rPr>
            </w:pPr>
            <w:r>
              <w:rPr>
                <w:rFonts w:ascii="Verdana" w:hAnsi="Verdana"/>
                <w:b/>
                <w:bCs/>
                <w:color w:val="0000FF"/>
                <w:sz w:val="19"/>
                <w:szCs w:val="19"/>
              </w:rPr>
              <w:t>4.830 €</w:t>
            </w:r>
          </w:p>
        </w:tc>
        <w:tc>
          <w:tcPr>
            <w:tcW w:w="1328" w:type="dxa"/>
            <w:tcBorders>
              <w:top w:val="nil"/>
              <w:left w:val="nil"/>
              <w:bottom w:val="single" w:sz="8" w:space="0" w:color="auto"/>
              <w:right w:val="single" w:sz="8" w:space="0" w:color="auto"/>
            </w:tcBorders>
            <w:shd w:val="clear" w:color="auto" w:fill="auto"/>
            <w:vAlign w:val="center"/>
            <w:hideMark/>
          </w:tcPr>
          <w:p w14:paraId="603ACBDC" w14:textId="77777777" w:rsidR="006E1861" w:rsidRDefault="006E1861">
            <w:pPr>
              <w:jc w:val="right"/>
              <w:rPr>
                <w:rFonts w:ascii="Verdana" w:hAnsi="Verdana"/>
                <w:b/>
                <w:bCs/>
                <w:color w:val="0000FF"/>
                <w:sz w:val="19"/>
                <w:szCs w:val="19"/>
              </w:rPr>
            </w:pPr>
            <w:r>
              <w:rPr>
                <w:rFonts w:ascii="Verdana" w:hAnsi="Verdana"/>
                <w:b/>
                <w:bCs/>
                <w:color w:val="0000FF"/>
                <w:sz w:val="19"/>
                <w:szCs w:val="19"/>
              </w:rPr>
              <w:t>47.997 €</w:t>
            </w:r>
          </w:p>
        </w:tc>
      </w:tr>
      <w:tr w:rsidR="006E1861" w14:paraId="4058DEAF"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34C8E466" w14:textId="77777777" w:rsidR="006E1861" w:rsidRDefault="006E1861">
            <w:pPr>
              <w:jc w:val="both"/>
              <w:rPr>
                <w:rFonts w:ascii="Verdana" w:hAnsi="Verdana"/>
                <w:color w:val="0000FF"/>
                <w:sz w:val="18"/>
                <w:szCs w:val="18"/>
              </w:rPr>
            </w:pPr>
            <w:r>
              <w:rPr>
                <w:rFonts w:ascii="Verdana" w:hAnsi="Verdana"/>
                <w:color w:val="0000FF"/>
                <w:sz w:val="18"/>
                <w:szCs w:val="19"/>
              </w:rPr>
              <w:t>Traslados y alojamientos</w:t>
            </w:r>
          </w:p>
        </w:tc>
        <w:tc>
          <w:tcPr>
            <w:tcW w:w="1240" w:type="dxa"/>
            <w:tcBorders>
              <w:top w:val="nil"/>
              <w:left w:val="nil"/>
              <w:bottom w:val="single" w:sz="8" w:space="0" w:color="auto"/>
              <w:right w:val="single" w:sz="8" w:space="0" w:color="auto"/>
            </w:tcBorders>
            <w:shd w:val="clear" w:color="auto" w:fill="auto"/>
            <w:vAlign w:val="center"/>
            <w:hideMark/>
          </w:tcPr>
          <w:p w14:paraId="19EEE849" w14:textId="77777777" w:rsidR="006E1861" w:rsidRDefault="006E1861">
            <w:pPr>
              <w:jc w:val="right"/>
              <w:rPr>
                <w:rFonts w:ascii="Verdana" w:hAnsi="Verdana"/>
                <w:color w:val="0000FF"/>
                <w:sz w:val="18"/>
                <w:szCs w:val="18"/>
              </w:rPr>
            </w:pPr>
            <w:r>
              <w:rPr>
                <w:rFonts w:ascii="Verdana" w:hAnsi="Verdana"/>
                <w:color w:val="0000FF"/>
                <w:sz w:val="18"/>
                <w:szCs w:val="18"/>
              </w:rPr>
              <w:t>38.500 €</w:t>
            </w:r>
          </w:p>
        </w:tc>
        <w:tc>
          <w:tcPr>
            <w:tcW w:w="1200" w:type="dxa"/>
            <w:tcBorders>
              <w:top w:val="nil"/>
              <w:left w:val="nil"/>
              <w:bottom w:val="single" w:sz="8" w:space="0" w:color="auto"/>
              <w:right w:val="single" w:sz="8" w:space="0" w:color="auto"/>
            </w:tcBorders>
            <w:shd w:val="clear" w:color="auto" w:fill="auto"/>
            <w:vAlign w:val="center"/>
            <w:hideMark/>
          </w:tcPr>
          <w:p w14:paraId="7D51FA14" w14:textId="77777777" w:rsidR="006E1861" w:rsidRDefault="006E1861">
            <w:pPr>
              <w:jc w:val="right"/>
              <w:rPr>
                <w:rFonts w:ascii="Verdana" w:hAnsi="Verdana"/>
                <w:color w:val="0000FF"/>
                <w:sz w:val="18"/>
                <w:szCs w:val="18"/>
              </w:rPr>
            </w:pPr>
            <w:r>
              <w:rPr>
                <w:rFonts w:ascii="Verdana" w:hAnsi="Verdana"/>
                <w:color w:val="0000FF"/>
                <w:sz w:val="18"/>
                <w:szCs w:val="18"/>
              </w:rPr>
              <w:t>3.850 €</w:t>
            </w:r>
          </w:p>
        </w:tc>
        <w:tc>
          <w:tcPr>
            <w:tcW w:w="1328" w:type="dxa"/>
            <w:tcBorders>
              <w:top w:val="nil"/>
              <w:left w:val="nil"/>
              <w:bottom w:val="single" w:sz="8" w:space="0" w:color="auto"/>
              <w:right w:val="single" w:sz="8" w:space="0" w:color="auto"/>
            </w:tcBorders>
            <w:shd w:val="clear" w:color="auto" w:fill="auto"/>
            <w:vAlign w:val="center"/>
            <w:hideMark/>
          </w:tcPr>
          <w:p w14:paraId="4CF3CEFF" w14:textId="77777777" w:rsidR="006E1861" w:rsidRDefault="006E1861">
            <w:pPr>
              <w:jc w:val="right"/>
              <w:rPr>
                <w:rFonts w:ascii="Verdana" w:hAnsi="Verdana"/>
                <w:color w:val="0000FF"/>
                <w:sz w:val="18"/>
                <w:szCs w:val="18"/>
              </w:rPr>
            </w:pPr>
            <w:r>
              <w:rPr>
                <w:rFonts w:ascii="Verdana" w:hAnsi="Verdana"/>
                <w:color w:val="0000FF"/>
                <w:sz w:val="18"/>
                <w:szCs w:val="18"/>
              </w:rPr>
              <w:t>42.350 €</w:t>
            </w:r>
          </w:p>
        </w:tc>
      </w:tr>
      <w:tr w:rsidR="006E1861" w14:paraId="704BBDAD"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2C63B572" w14:textId="77777777" w:rsidR="006E1861" w:rsidRDefault="006E1861">
            <w:pPr>
              <w:jc w:val="both"/>
              <w:rPr>
                <w:rFonts w:ascii="Verdana" w:hAnsi="Verdana"/>
                <w:color w:val="0000FF"/>
                <w:sz w:val="18"/>
                <w:szCs w:val="18"/>
              </w:rPr>
            </w:pPr>
            <w:r>
              <w:rPr>
                <w:rFonts w:ascii="Verdana" w:hAnsi="Verdana"/>
                <w:color w:val="0000FF"/>
                <w:sz w:val="18"/>
                <w:szCs w:val="19"/>
              </w:rPr>
              <w:t>Resto de actuaciones</w:t>
            </w:r>
          </w:p>
        </w:tc>
        <w:tc>
          <w:tcPr>
            <w:tcW w:w="1240" w:type="dxa"/>
            <w:tcBorders>
              <w:top w:val="nil"/>
              <w:left w:val="nil"/>
              <w:bottom w:val="single" w:sz="8" w:space="0" w:color="auto"/>
              <w:right w:val="single" w:sz="8" w:space="0" w:color="auto"/>
            </w:tcBorders>
            <w:shd w:val="clear" w:color="auto" w:fill="auto"/>
            <w:vAlign w:val="center"/>
            <w:hideMark/>
          </w:tcPr>
          <w:p w14:paraId="0834900A" w14:textId="77777777" w:rsidR="006E1861" w:rsidRDefault="006E1861">
            <w:pPr>
              <w:jc w:val="right"/>
              <w:rPr>
                <w:rFonts w:ascii="Verdana" w:hAnsi="Verdana"/>
                <w:color w:val="0000FF"/>
                <w:sz w:val="18"/>
                <w:szCs w:val="18"/>
              </w:rPr>
            </w:pPr>
            <w:r>
              <w:rPr>
                <w:rFonts w:ascii="Verdana" w:hAnsi="Verdana"/>
                <w:color w:val="0000FF"/>
                <w:sz w:val="18"/>
                <w:szCs w:val="18"/>
              </w:rPr>
              <w:t>4.667 €</w:t>
            </w:r>
          </w:p>
        </w:tc>
        <w:tc>
          <w:tcPr>
            <w:tcW w:w="1200" w:type="dxa"/>
            <w:tcBorders>
              <w:top w:val="nil"/>
              <w:left w:val="nil"/>
              <w:bottom w:val="single" w:sz="8" w:space="0" w:color="auto"/>
              <w:right w:val="single" w:sz="8" w:space="0" w:color="auto"/>
            </w:tcBorders>
            <w:shd w:val="clear" w:color="auto" w:fill="auto"/>
            <w:vAlign w:val="center"/>
            <w:hideMark/>
          </w:tcPr>
          <w:p w14:paraId="638676E5" w14:textId="77777777" w:rsidR="006E1861" w:rsidRDefault="006E1861">
            <w:pPr>
              <w:jc w:val="right"/>
              <w:rPr>
                <w:rFonts w:ascii="Verdana" w:hAnsi="Verdana"/>
                <w:color w:val="0000FF"/>
                <w:sz w:val="18"/>
                <w:szCs w:val="18"/>
              </w:rPr>
            </w:pPr>
            <w:r>
              <w:rPr>
                <w:rFonts w:ascii="Verdana" w:hAnsi="Verdana"/>
                <w:color w:val="0000FF"/>
                <w:sz w:val="18"/>
                <w:szCs w:val="18"/>
              </w:rPr>
              <w:t>980 €</w:t>
            </w:r>
          </w:p>
        </w:tc>
        <w:tc>
          <w:tcPr>
            <w:tcW w:w="1328" w:type="dxa"/>
            <w:tcBorders>
              <w:top w:val="nil"/>
              <w:left w:val="nil"/>
              <w:bottom w:val="single" w:sz="8" w:space="0" w:color="auto"/>
              <w:right w:val="single" w:sz="8" w:space="0" w:color="auto"/>
            </w:tcBorders>
            <w:shd w:val="clear" w:color="auto" w:fill="auto"/>
            <w:vAlign w:val="center"/>
            <w:hideMark/>
          </w:tcPr>
          <w:p w14:paraId="388C0FED" w14:textId="3AF04F29" w:rsidR="006E1861" w:rsidRDefault="006E1861" w:rsidP="007D46B1">
            <w:pPr>
              <w:jc w:val="right"/>
              <w:rPr>
                <w:rFonts w:ascii="Verdana" w:hAnsi="Verdana"/>
                <w:color w:val="0000FF"/>
                <w:sz w:val="18"/>
                <w:szCs w:val="18"/>
              </w:rPr>
            </w:pPr>
            <w:r>
              <w:rPr>
                <w:rFonts w:ascii="Verdana" w:hAnsi="Verdana"/>
                <w:color w:val="0000FF"/>
                <w:sz w:val="18"/>
                <w:szCs w:val="18"/>
              </w:rPr>
              <w:t>5.64</w:t>
            </w:r>
            <w:r w:rsidR="007D46B1">
              <w:rPr>
                <w:rFonts w:ascii="Verdana" w:hAnsi="Verdana"/>
                <w:color w:val="0000FF"/>
                <w:sz w:val="18"/>
                <w:szCs w:val="18"/>
              </w:rPr>
              <w:t>7</w:t>
            </w:r>
            <w:r>
              <w:rPr>
                <w:rFonts w:ascii="Verdana" w:hAnsi="Verdana"/>
                <w:color w:val="0000FF"/>
                <w:sz w:val="18"/>
                <w:szCs w:val="18"/>
              </w:rPr>
              <w:t xml:space="preserve"> €</w:t>
            </w:r>
          </w:p>
        </w:tc>
      </w:tr>
      <w:tr w:rsidR="006E1861" w14:paraId="48BFC870"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24B89A19" w14:textId="77777777" w:rsidR="006E1861" w:rsidRDefault="006E1861">
            <w:pPr>
              <w:jc w:val="both"/>
              <w:rPr>
                <w:rFonts w:ascii="Verdana" w:hAnsi="Verdana"/>
                <w:b/>
                <w:bCs/>
                <w:color w:val="0000FF"/>
                <w:sz w:val="19"/>
                <w:szCs w:val="19"/>
              </w:rPr>
            </w:pPr>
            <w:r>
              <w:rPr>
                <w:rFonts w:ascii="Verdana" w:hAnsi="Verdana"/>
                <w:b/>
                <w:bCs/>
                <w:color w:val="0000FF"/>
                <w:sz w:val="19"/>
                <w:szCs w:val="19"/>
              </w:rPr>
              <w:t>2027</w:t>
            </w:r>
          </w:p>
        </w:tc>
        <w:tc>
          <w:tcPr>
            <w:tcW w:w="1240" w:type="dxa"/>
            <w:tcBorders>
              <w:top w:val="nil"/>
              <w:left w:val="nil"/>
              <w:bottom w:val="single" w:sz="8" w:space="0" w:color="auto"/>
              <w:right w:val="single" w:sz="8" w:space="0" w:color="auto"/>
            </w:tcBorders>
            <w:shd w:val="clear" w:color="auto" w:fill="auto"/>
            <w:vAlign w:val="center"/>
            <w:hideMark/>
          </w:tcPr>
          <w:p w14:paraId="58FC7B7C" w14:textId="77777777" w:rsidR="006E1861" w:rsidRDefault="006E1861">
            <w:pPr>
              <w:jc w:val="right"/>
              <w:rPr>
                <w:rFonts w:ascii="Verdana" w:hAnsi="Verdana"/>
                <w:b/>
                <w:bCs/>
                <w:color w:val="0000FF"/>
                <w:sz w:val="19"/>
                <w:szCs w:val="19"/>
              </w:rPr>
            </w:pPr>
            <w:r>
              <w:rPr>
                <w:rFonts w:ascii="Verdana" w:hAnsi="Verdana"/>
                <w:b/>
                <w:bCs/>
                <w:color w:val="0000FF"/>
                <w:sz w:val="19"/>
                <w:szCs w:val="19"/>
              </w:rPr>
              <w:t>64.750 €</w:t>
            </w:r>
          </w:p>
        </w:tc>
        <w:tc>
          <w:tcPr>
            <w:tcW w:w="1200" w:type="dxa"/>
            <w:tcBorders>
              <w:top w:val="nil"/>
              <w:left w:val="nil"/>
              <w:bottom w:val="single" w:sz="8" w:space="0" w:color="auto"/>
              <w:right w:val="single" w:sz="8" w:space="0" w:color="auto"/>
            </w:tcBorders>
            <w:shd w:val="clear" w:color="auto" w:fill="auto"/>
            <w:vAlign w:val="center"/>
            <w:hideMark/>
          </w:tcPr>
          <w:p w14:paraId="691A2C0C" w14:textId="77777777" w:rsidR="006E1861" w:rsidRDefault="006E1861">
            <w:pPr>
              <w:jc w:val="right"/>
              <w:rPr>
                <w:rFonts w:ascii="Verdana" w:hAnsi="Verdana"/>
                <w:b/>
                <w:bCs/>
                <w:color w:val="0000FF"/>
                <w:sz w:val="19"/>
                <w:szCs w:val="19"/>
              </w:rPr>
            </w:pPr>
            <w:r>
              <w:rPr>
                <w:rFonts w:ascii="Verdana" w:hAnsi="Verdana"/>
                <w:b/>
                <w:bCs/>
                <w:color w:val="0000FF"/>
                <w:sz w:val="19"/>
                <w:szCs w:val="19"/>
              </w:rPr>
              <w:t>7.245 €</w:t>
            </w:r>
          </w:p>
        </w:tc>
        <w:tc>
          <w:tcPr>
            <w:tcW w:w="1328" w:type="dxa"/>
            <w:tcBorders>
              <w:top w:val="nil"/>
              <w:left w:val="nil"/>
              <w:bottom w:val="single" w:sz="8" w:space="0" w:color="auto"/>
              <w:right w:val="single" w:sz="8" w:space="0" w:color="auto"/>
            </w:tcBorders>
            <w:shd w:val="clear" w:color="auto" w:fill="auto"/>
            <w:vAlign w:val="center"/>
            <w:hideMark/>
          </w:tcPr>
          <w:p w14:paraId="2C18A6B2" w14:textId="77777777" w:rsidR="006E1861" w:rsidRDefault="006E1861">
            <w:pPr>
              <w:jc w:val="right"/>
              <w:rPr>
                <w:rFonts w:ascii="Verdana" w:hAnsi="Verdana"/>
                <w:b/>
                <w:bCs/>
                <w:color w:val="0000FF"/>
                <w:sz w:val="19"/>
                <w:szCs w:val="19"/>
              </w:rPr>
            </w:pPr>
            <w:r>
              <w:rPr>
                <w:rFonts w:ascii="Verdana" w:hAnsi="Verdana"/>
                <w:b/>
                <w:bCs/>
                <w:color w:val="0000FF"/>
                <w:sz w:val="19"/>
                <w:szCs w:val="19"/>
              </w:rPr>
              <w:t>71.995 €</w:t>
            </w:r>
          </w:p>
        </w:tc>
      </w:tr>
      <w:tr w:rsidR="006E1861" w14:paraId="411824B5"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00795F5C" w14:textId="77777777" w:rsidR="006E1861" w:rsidRDefault="006E1861">
            <w:pPr>
              <w:jc w:val="both"/>
              <w:rPr>
                <w:rFonts w:ascii="Verdana" w:hAnsi="Verdana"/>
                <w:color w:val="0000FF"/>
                <w:sz w:val="18"/>
                <w:szCs w:val="18"/>
              </w:rPr>
            </w:pPr>
            <w:r>
              <w:rPr>
                <w:rFonts w:ascii="Verdana" w:hAnsi="Verdana"/>
                <w:color w:val="0000FF"/>
                <w:sz w:val="18"/>
                <w:szCs w:val="19"/>
              </w:rPr>
              <w:t>Traslados y alojamientos</w:t>
            </w:r>
          </w:p>
        </w:tc>
        <w:tc>
          <w:tcPr>
            <w:tcW w:w="1240" w:type="dxa"/>
            <w:tcBorders>
              <w:top w:val="nil"/>
              <w:left w:val="nil"/>
              <w:bottom w:val="single" w:sz="8" w:space="0" w:color="auto"/>
              <w:right w:val="single" w:sz="8" w:space="0" w:color="auto"/>
            </w:tcBorders>
            <w:shd w:val="clear" w:color="auto" w:fill="auto"/>
            <w:vAlign w:val="center"/>
            <w:hideMark/>
          </w:tcPr>
          <w:p w14:paraId="4B4C0AC3" w14:textId="77777777" w:rsidR="006E1861" w:rsidRDefault="006E1861">
            <w:pPr>
              <w:jc w:val="right"/>
              <w:rPr>
                <w:rFonts w:ascii="Verdana" w:hAnsi="Verdana"/>
                <w:color w:val="0000FF"/>
                <w:sz w:val="18"/>
                <w:szCs w:val="18"/>
              </w:rPr>
            </w:pPr>
            <w:r>
              <w:rPr>
                <w:rFonts w:ascii="Verdana" w:hAnsi="Verdana"/>
                <w:color w:val="0000FF"/>
                <w:sz w:val="18"/>
                <w:szCs w:val="19"/>
              </w:rPr>
              <w:t>57.750 €</w:t>
            </w:r>
          </w:p>
        </w:tc>
        <w:tc>
          <w:tcPr>
            <w:tcW w:w="1200" w:type="dxa"/>
            <w:tcBorders>
              <w:top w:val="nil"/>
              <w:left w:val="nil"/>
              <w:bottom w:val="single" w:sz="8" w:space="0" w:color="auto"/>
              <w:right w:val="single" w:sz="8" w:space="0" w:color="auto"/>
            </w:tcBorders>
            <w:shd w:val="clear" w:color="auto" w:fill="auto"/>
            <w:vAlign w:val="center"/>
            <w:hideMark/>
          </w:tcPr>
          <w:p w14:paraId="3F45B97A" w14:textId="77777777" w:rsidR="006E1861" w:rsidRDefault="006E1861">
            <w:pPr>
              <w:jc w:val="right"/>
              <w:rPr>
                <w:rFonts w:ascii="Verdana" w:hAnsi="Verdana"/>
                <w:color w:val="0000FF"/>
                <w:sz w:val="18"/>
                <w:szCs w:val="18"/>
              </w:rPr>
            </w:pPr>
            <w:r>
              <w:rPr>
                <w:rFonts w:ascii="Verdana" w:hAnsi="Verdana"/>
                <w:color w:val="0000FF"/>
                <w:sz w:val="18"/>
                <w:szCs w:val="19"/>
              </w:rPr>
              <w:t>5.775 €</w:t>
            </w:r>
          </w:p>
        </w:tc>
        <w:tc>
          <w:tcPr>
            <w:tcW w:w="1328" w:type="dxa"/>
            <w:tcBorders>
              <w:top w:val="nil"/>
              <w:left w:val="nil"/>
              <w:bottom w:val="single" w:sz="8" w:space="0" w:color="auto"/>
              <w:right w:val="single" w:sz="8" w:space="0" w:color="auto"/>
            </w:tcBorders>
            <w:shd w:val="clear" w:color="auto" w:fill="auto"/>
            <w:vAlign w:val="center"/>
            <w:hideMark/>
          </w:tcPr>
          <w:p w14:paraId="70E94C11" w14:textId="77777777" w:rsidR="006E1861" w:rsidRDefault="006E1861">
            <w:pPr>
              <w:jc w:val="right"/>
              <w:rPr>
                <w:rFonts w:ascii="Verdana" w:hAnsi="Verdana"/>
                <w:color w:val="0000FF"/>
                <w:sz w:val="18"/>
                <w:szCs w:val="18"/>
              </w:rPr>
            </w:pPr>
            <w:r>
              <w:rPr>
                <w:rFonts w:ascii="Verdana" w:hAnsi="Verdana"/>
                <w:color w:val="0000FF"/>
                <w:sz w:val="18"/>
                <w:szCs w:val="19"/>
              </w:rPr>
              <w:t>63.525 €</w:t>
            </w:r>
          </w:p>
        </w:tc>
      </w:tr>
      <w:tr w:rsidR="006E1861" w14:paraId="22FD7321"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56450965" w14:textId="77777777" w:rsidR="006E1861" w:rsidRDefault="006E1861">
            <w:pPr>
              <w:jc w:val="both"/>
              <w:rPr>
                <w:rFonts w:ascii="Verdana" w:hAnsi="Verdana"/>
                <w:color w:val="0000FF"/>
                <w:sz w:val="18"/>
                <w:szCs w:val="18"/>
              </w:rPr>
            </w:pPr>
            <w:r>
              <w:rPr>
                <w:rFonts w:ascii="Verdana" w:hAnsi="Verdana"/>
                <w:color w:val="0000FF"/>
                <w:sz w:val="18"/>
                <w:szCs w:val="19"/>
              </w:rPr>
              <w:t>Resto de actuaciones</w:t>
            </w:r>
          </w:p>
        </w:tc>
        <w:tc>
          <w:tcPr>
            <w:tcW w:w="1240" w:type="dxa"/>
            <w:tcBorders>
              <w:top w:val="nil"/>
              <w:left w:val="nil"/>
              <w:bottom w:val="single" w:sz="8" w:space="0" w:color="auto"/>
              <w:right w:val="single" w:sz="8" w:space="0" w:color="auto"/>
            </w:tcBorders>
            <w:shd w:val="clear" w:color="auto" w:fill="auto"/>
            <w:vAlign w:val="center"/>
            <w:hideMark/>
          </w:tcPr>
          <w:p w14:paraId="31865922" w14:textId="77777777" w:rsidR="006E1861" w:rsidRDefault="006E1861">
            <w:pPr>
              <w:jc w:val="right"/>
              <w:rPr>
                <w:rFonts w:ascii="Verdana" w:hAnsi="Verdana"/>
                <w:color w:val="0000FF"/>
                <w:sz w:val="18"/>
                <w:szCs w:val="18"/>
              </w:rPr>
            </w:pPr>
            <w:r>
              <w:rPr>
                <w:rFonts w:ascii="Verdana" w:hAnsi="Verdana"/>
                <w:color w:val="0000FF"/>
                <w:sz w:val="18"/>
                <w:szCs w:val="19"/>
              </w:rPr>
              <w:t>7.000 €</w:t>
            </w:r>
          </w:p>
        </w:tc>
        <w:tc>
          <w:tcPr>
            <w:tcW w:w="1200" w:type="dxa"/>
            <w:tcBorders>
              <w:top w:val="nil"/>
              <w:left w:val="nil"/>
              <w:bottom w:val="single" w:sz="8" w:space="0" w:color="auto"/>
              <w:right w:val="single" w:sz="8" w:space="0" w:color="auto"/>
            </w:tcBorders>
            <w:shd w:val="clear" w:color="auto" w:fill="auto"/>
            <w:vAlign w:val="center"/>
            <w:hideMark/>
          </w:tcPr>
          <w:p w14:paraId="0A164758" w14:textId="77777777" w:rsidR="006E1861" w:rsidRDefault="006E1861">
            <w:pPr>
              <w:jc w:val="right"/>
              <w:rPr>
                <w:rFonts w:ascii="Verdana" w:hAnsi="Verdana"/>
                <w:color w:val="0000FF"/>
                <w:sz w:val="18"/>
                <w:szCs w:val="18"/>
              </w:rPr>
            </w:pPr>
            <w:r>
              <w:rPr>
                <w:rFonts w:ascii="Verdana" w:hAnsi="Verdana"/>
                <w:color w:val="0000FF"/>
                <w:sz w:val="18"/>
                <w:szCs w:val="19"/>
              </w:rPr>
              <w:t>1.470 €</w:t>
            </w:r>
          </w:p>
        </w:tc>
        <w:tc>
          <w:tcPr>
            <w:tcW w:w="1328" w:type="dxa"/>
            <w:tcBorders>
              <w:top w:val="nil"/>
              <w:left w:val="nil"/>
              <w:bottom w:val="single" w:sz="8" w:space="0" w:color="auto"/>
              <w:right w:val="single" w:sz="8" w:space="0" w:color="auto"/>
            </w:tcBorders>
            <w:shd w:val="clear" w:color="auto" w:fill="auto"/>
            <w:vAlign w:val="center"/>
            <w:hideMark/>
          </w:tcPr>
          <w:p w14:paraId="13BBB438" w14:textId="77777777" w:rsidR="006E1861" w:rsidRDefault="006E1861">
            <w:pPr>
              <w:jc w:val="right"/>
              <w:rPr>
                <w:rFonts w:ascii="Verdana" w:hAnsi="Verdana"/>
                <w:color w:val="0000FF"/>
                <w:sz w:val="18"/>
                <w:szCs w:val="18"/>
              </w:rPr>
            </w:pPr>
            <w:r>
              <w:rPr>
                <w:rFonts w:ascii="Verdana" w:hAnsi="Verdana"/>
                <w:color w:val="0000FF"/>
                <w:sz w:val="18"/>
                <w:szCs w:val="19"/>
              </w:rPr>
              <w:t>8.470,00 €</w:t>
            </w:r>
          </w:p>
        </w:tc>
      </w:tr>
      <w:tr w:rsidR="006E1861" w:rsidRPr="007D46B1" w14:paraId="03A4C71D"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703687F6" w14:textId="77777777" w:rsidR="006E1861" w:rsidRDefault="006E1861">
            <w:pPr>
              <w:jc w:val="both"/>
              <w:rPr>
                <w:rFonts w:ascii="Verdana" w:hAnsi="Verdana"/>
                <w:b/>
                <w:bCs/>
                <w:color w:val="0000FF"/>
                <w:sz w:val="19"/>
                <w:szCs w:val="19"/>
              </w:rPr>
            </w:pPr>
            <w:r>
              <w:rPr>
                <w:rFonts w:ascii="Verdana" w:hAnsi="Verdana"/>
                <w:b/>
                <w:bCs/>
                <w:color w:val="0000FF"/>
                <w:sz w:val="19"/>
                <w:szCs w:val="19"/>
              </w:rPr>
              <w:t>2028</w:t>
            </w:r>
          </w:p>
        </w:tc>
        <w:tc>
          <w:tcPr>
            <w:tcW w:w="1240" w:type="dxa"/>
            <w:tcBorders>
              <w:top w:val="nil"/>
              <w:left w:val="nil"/>
              <w:bottom w:val="single" w:sz="8" w:space="0" w:color="auto"/>
              <w:right w:val="single" w:sz="8" w:space="0" w:color="auto"/>
            </w:tcBorders>
            <w:shd w:val="clear" w:color="auto" w:fill="auto"/>
            <w:vAlign w:val="center"/>
            <w:hideMark/>
          </w:tcPr>
          <w:p w14:paraId="770AD370" w14:textId="77777777" w:rsidR="006E1861" w:rsidRDefault="006E1861">
            <w:pPr>
              <w:jc w:val="right"/>
              <w:rPr>
                <w:rFonts w:ascii="Verdana" w:hAnsi="Verdana"/>
                <w:b/>
                <w:bCs/>
                <w:color w:val="0000FF"/>
                <w:sz w:val="19"/>
                <w:szCs w:val="19"/>
              </w:rPr>
            </w:pPr>
            <w:r>
              <w:rPr>
                <w:rFonts w:ascii="Verdana" w:hAnsi="Verdana"/>
                <w:b/>
                <w:bCs/>
                <w:color w:val="0000FF"/>
                <w:sz w:val="19"/>
                <w:szCs w:val="19"/>
              </w:rPr>
              <w:t>21.583 €</w:t>
            </w:r>
          </w:p>
        </w:tc>
        <w:tc>
          <w:tcPr>
            <w:tcW w:w="1200" w:type="dxa"/>
            <w:tcBorders>
              <w:top w:val="nil"/>
              <w:left w:val="nil"/>
              <w:bottom w:val="single" w:sz="8" w:space="0" w:color="auto"/>
              <w:right w:val="single" w:sz="8" w:space="0" w:color="auto"/>
            </w:tcBorders>
            <w:shd w:val="clear" w:color="auto" w:fill="auto"/>
            <w:vAlign w:val="center"/>
            <w:hideMark/>
          </w:tcPr>
          <w:p w14:paraId="755E5F41" w14:textId="77777777" w:rsidR="006E1861" w:rsidRDefault="006E1861">
            <w:pPr>
              <w:jc w:val="right"/>
              <w:rPr>
                <w:rFonts w:ascii="Verdana" w:hAnsi="Verdana"/>
                <w:b/>
                <w:bCs/>
                <w:color w:val="0000FF"/>
                <w:sz w:val="19"/>
                <w:szCs w:val="19"/>
              </w:rPr>
            </w:pPr>
            <w:r>
              <w:rPr>
                <w:rFonts w:ascii="Verdana" w:hAnsi="Verdana"/>
                <w:b/>
                <w:bCs/>
                <w:color w:val="0000FF"/>
                <w:sz w:val="19"/>
                <w:szCs w:val="19"/>
              </w:rPr>
              <w:t>2.415 €</w:t>
            </w:r>
          </w:p>
        </w:tc>
        <w:tc>
          <w:tcPr>
            <w:tcW w:w="1328" w:type="dxa"/>
            <w:tcBorders>
              <w:top w:val="nil"/>
              <w:left w:val="nil"/>
              <w:bottom w:val="single" w:sz="8" w:space="0" w:color="auto"/>
              <w:right w:val="single" w:sz="8" w:space="0" w:color="auto"/>
            </w:tcBorders>
            <w:shd w:val="clear" w:color="auto" w:fill="auto"/>
            <w:vAlign w:val="center"/>
            <w:hideMark/>
          </w:tcPr>
          <w:p w14:paraId="40792C49" w14:textId="77777777" w:rsidR="006E1861" w:rsidRPr="007D46B1" w:rsidRDefault="006E1861">
            <w:pPr>
              <w:jc w:val="right"/>
              <w:rPr>
                <w:rFonts w:ascii="Verdana" w:hAnsi="Verdana"/>
                <w:b/>
                <w:bCs/>
                <w:color w:val="0000FF"/>
                <w:sz w:val="19"/>
                <w:szCs w:val="19"/>
                <w:highlight w:val="yellow"/>
              </w:rPr>
            </w:pPr>
            <w:r w:rsidRPr="00CB6CB2">
              <w:rPr>
                <w:rFonts w:ascii="Verdana" w:hAnsi="Verdana"/>
                <w:b/>
                <w:bCs/>
                <w:color w:val="0000FF"/>
                <w:sz w:val="19"/>
                <w:szCs w:val="19"/>
              </w:rPr>
              <w:t>23.998 €</w:t>
            </w:r>
          </w:p>
        </w:tc>
      </w:tr>
      <w:tr w:rsidR="006E1861" w14:paraId="411F84FC"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637747CC" w14:textId="77777777" w:rsidR="006E1861" w:rsidRDefault="006E1861">
            <w:pPr>
              <w:jc w:val="both"/>
              <w:rPr>
                <w:rFonts w:ascii="Verdana" w:hAnsi="Verdana"/>
                <w:color w:val="0000FF"/>
                <w:sz w:val="18"/>
                <w:szCs w:val="18"/>
              </w:rPr>
            </w:pPr>
            <w:r>
              <w:rPr>
                <w:rFonts w:ascii="Verdana" w:hAnsi="Verdana"/>
                <w:color w:val="0000FF"/>
                <w:sz w:val="18"/>
                <w:szCs w:val="19"/>
              </w:rPr>
              <w:t>Traslados y alojamientos</w:t>
            </w:r>
          </w:p>
        </w:tc>
        <w:tc>
          <w:tcPr>
            <w:tcW w:w="1240" w:type="dxa"/>
            <w:tcBorders>
              <w:top w:val="nil"/>
              <w:left w:val="nil"/>
              <w:bottom w:val="single" w:sz="8" w:space="0" w:color="auto"/>
              <w:right w:val="single" w:sz="8" w:space="0" w:color="auto"/>
            </w:tcBorders>
            <w:shd w:val="clear" w:color="auto" w:fill="auto"/>
            <w:vAlign w:val="center"/>
            <w:hideMark/>
          </w:tcPr>
          <w:p w14:paraId="720A5A03" w14:textId="77777777" w:rsidR="006E1861" w:rsidRDefault="006E1861">
            <w:pPr>
              <w:jc w:val="right"/>
              <w:rPr>
                <w:rFonts w:ascii="Verdana" w:hAnsi="Verdana"/>
                <w:color w:val="0000FF"/>
                <w:sz w:val="18"/>
                <w:szCs w:val="18"/>
              </w:rPr>
            </w:pPr>
            <w:r>
              <w:rPr>
                <w:rFonts w:ascii="Verdana" w:hAnsi="Verdana"/>
                <w:color w:val="0000FF"/>
                <w:sz w:val="18"/>
                <w:szCs w:val="18"/>
              </w:rPr>
              <w:t>19.250 €</w:t>
            </w:r>
          </w:p>
        </w:tc>
        <w:tc>
          <w:tcPr>
            <w:tcW w:w="1200" w:type="dxa"/>
            <w:tcBorders>
              <w:top w:val="nil"/>
              <w:left w:val="nil"/>
              <w:bottom w:val="single" w:sz="8" w:space="0" w:color="auto"/>
              <w:right w:val="single" w:sz="8" w:space="0" w:color="auto"/>
            </w:tcBorders>
            <w:shd w:val="clear" w:color="auto" w:fill="auto"/>
            <w:vAlign w:val="center"/>
            <w:hideMark/>
          </w:tcPr>
          <w:p w14:paraId="122C1D6E" w14:textId="77777777" w:rsidR="006E1861" w:rsidRDefault="006E1861">
            <w:pPr>
              <w:jc w:val="right"/>
              <w:rPr>
                <w:rFonts w:ascii="Verdana" w:hAnsi="Verdana"/>
                <w:color w:val="0000FF"/>
                <w:sz w:val="18"/>
                <w:szCs w:val="18"/>
              </w:rPr>
            </w:pPr>
            <w:r>
              <w:rPr>
                <w:rFonts w:ascii="Verdana" w:hAnsi="Verdana"/>
                <w:color w:val="0000FF"/>
                <w:sz w:val="18"/>
                <w:szCs w:val="18"/>
              </w:rPr>
              <w:t>1.925 €</w:t>
            </w:r>
          </w:p>
        </w:tc>
        <w:tc>
          <w:tcPr>
            <w:tcW w:w="1328" w:type="dxa"/>
            <w:tcBorders>
              <w:top w:val="nil"/>
              <w:left w:val="nil"/>
              <w:bottom w:val="single" w:sz="8" w:space="0" w:color="auto"/>
              <w:right w:val="single" w:sz="8" w:space="0" w:color="auto"/>
            </w:tcBorders>
            <w:shd w:val="clear" w:color="auto" w:fill="auto"/>
            <w:vAlign w:val="center"/>
            <w:hideMark/>
          </w:tcPr>
          <w:p w14:paraId="4171ADA6" w14:textId="77777777" w:rsidR="006E1861" w:rsidRDefault="006E1861">
            <w:pPr>
              <w:jc w:val="right"/>
              <w:rPr>
                <w:rFonts w:ascii="Verdana" w:hAnsi="Verdana"/>
                <w:color w:val="0000FF"/>
                <w:sz w:val="18"/>
                <w:szCs w:val="18"/>
              </w:rPr>
            </w:pPr>
            <w:r>
              <w:rPr>
                <w:rFonts w:ascii="Verdana" w:hAnsi="Verdana"/>
                <w:color w:val="0000FF"/>
                <w:sz w:val="18"/>
                <w:szCs w:val="18"/>
              </w:rPr>
              <w:t>21.175 €</w:t>
            </w:r>
          </w:p>
        </w:tc>
      </w:tr>
      <w:tr w:rsidR="006E1861" w14:paraId="4C4CF4F1"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713D7C8E" w14:textId="77777777" w:rsidR="006E1861" w:rsidRDefault="006E1861">
            <w:pPr>
              <w:jc w:val="both"/>
              <w:rPr>
                <w:rFonts w:ascii="Verdana" w:hAnsi="Verdana"/>
                <w:color w:val="0000FF"/>
                <w:sz w:val="18"/>
                <w:szCs w:val="18"/>
              </w:rPr>
            </w:pPr>
            <w:r>
              <w:rPr>
                <w:rFonts w:ascii="Verdana" w:hAnsi="Verdana"/>
                <w:color w:val="0000FF"/>
                <w:sz w:val="18"/>
                <w:szCs w:val="19"/>
              </w:rPr>
              <w:t>Resto de actuaciones</w:t>
            </w:r>
          </w:p>
        </w:tc>
        <w:tc>
          <w:tcPr>
            <w:tcW w:w="1240" w:type="dxa"/>
            <w:tcBorders>
              <w:top w:val="nil"/>
              <w:left w:val="nil"/>
              <w:bottom w:val="single" w:sz="8" w:space="0" w:color="auto"/>
              <w:right w:val="single" w:sz="8" w:space="0" w:color="auto"/>
            </w:tcBorders>
            <w:shd w:val="clear" w:color="auto" w:fill="auto"/>
            <w:vAlign w:val="center"/>
            <w:hideMark/>
          </w:tcPr>
          <w:p w14:paraId="5EE03896" w14:textId="77777777" w:rsidR="006E1861" w:rsidRDefault="006E1861">
            <w:pPr>
              <w:jc w:val="right"/>
              <w:rPr>
                <w:rFonts w:ascii="Verdana" w:hAnsi="Verdana"/>
                <w:color w:val="0000FF"/>
                <w:sz w:val="18"/>
                <w:szCs w:val="18"/>
              </w:rPr>
            </w:pPr>
            <w:r>
              <w:rPr>
                <w:rFonts w:ascii="Verdana" w:hAnsi="Verdana"/>
                <w:color w:val="0000FF"/>
                <w:sz w:val="18"/>
                <w:szCs w:val="18"/>
              </w:rPr>
              <w:t>2.333 €</w:t>
            </w:r>
          </w:p>
        </w:tc>
        <w:tc>
          <w:tcPr>
            <w:tcW w:w="1200" w:type="dxa"/>
            <w:tcBorders>
              <w:top w:val="nil"/>
              <w:left w:val="nil"/>
              <w:bottom w:val="single" w:sz="8" w:space="0" w:color="auto"/>
              <w:right w:val="single" w:sz="8" w:space="0" w:color="auto"/>
            </w:tcBorders>
            <w:shd w:val="clear" w:color="auto" w:fill="auto"/>
            <w:vAlign w:val="center"/>
            <w:hideMark/>
          </w:tcPr>
          <w:p w14:paraId="5AE7CD00" w14:textId="77777777" w:rsidR="006E1861" w:rsidRDefault="006E1861">
            <w:pPr>
              <w:jc w:val="right"/>
              <w:rPr>
                <w:rFonts w:ascii="Verdana" w:hAnsi="Verdana"/>
                <w:color w:val="0000FF"/>
                <w:sz w:val="18"/>
                <w:szCs w:val="18"/>
              </w:rPr>
            </w:pPr>
            <w:r>
              <w:rPr>
                <w:rFonts w:ascii="Verdana" w:hAnsi="Verdana"/>
                <w:color w:val="0000FF"/>
                <w:sz w:val="18"/>
                <w:szCs w:val="18"/>
              </w:rPr>
              <w:t>490 €</w:t>
            </w:r>
          </w:p>
        </w:tc>
        <w:tc>
          <w:tcPr>
            <w:tcW w:w="1328" w:type="dxa"/>
            <w:tcBorders>
              <w:top w:val="nil"/>
              <w:left w:val="nil"/>
              <w:bottom w:val="single" w:sz="8" w:space="0" w:color="auto"/>
              <w:right w:val="single" w:sz="8" w:space="0" w:color="auto"/>
            </w:tcBorders>
            <w:shd w:val="clear" w:color="auto" w:fill="auto"/>
            <w:vAlign w:val="center"/>
            <w:hideMark/>
          </w:tcPr>
          <w:p w14:paraId="09B0522B" w14:textId="238D2CCF" w:rsidR="006E1861" w:rsidRDefault="006E1861">
            <w:pPr>
              <w:jc w:val="right"/>
              <w:rPr>
                <w:rFonts w:ascii="Verdana" w:hAnsi="Verdana"/>
                <w:color w:val="0000FF"/>
                <w:sz w:val="18"/>
                <w:szCs w:val="18"/>
              </w:rPr>
            </w:pPr>
            <w:r>
              <w:rPr>
                <w:rFonts w:ascii="Verdana" w:hAnsi="Verdana"/>
                <w:color w:val="0000FF"/>
                <w:sz w:val="18"/>
                <w:szCs w:val="18"/>
              </w:rPr>
              <w:t>2.823</w:t>
            </w:r>
            <w:r w:rsidR="00CB6CB2">
              <w:rPr>
                <w:rFonts w:ascii="Verdana" w:hAnsi="Verdana"/>
                <w:color w:val="0000FF"/>
                <w:sz w:val="18"/>
                <w:szCs w:val="18"/>
              </w:rPr>
              <w:t xml:space="preserve"> </w:t>
            </w:r>
            <w:r>
              <w:rPr>
                <w:rFonts w:ascii="Verdana" w:hAnsi="Verdana"/>
                <w:color w:val="0000FF"/>
                <w:sz w:val="18"/>
                <w:szCs w:val="18"/>
              </w:rPr>
              <w:t>€</w:t>
            </w:r>
          </w:p>
        </w:tc>
      </w:tr>
      <w:tr w:rsidR="006E1861" w14:paraId="6B520DD9" w14:textId="77777777" w:rsidTr="007D46B1">
        <w:trPr>
          <w:trHeight w:val="315"/>
          <w:jc w:val="center"/>
        </w:trPr>
        <w:tc>
          <w:tcPr>
            <w:tcW w:w="4160" w:type="dxa"/>
            <w:tcBorders>
              <w:top w:val="nil"/>
              <w:left w:val="single" w:sz="8" w:space="0" w:color="auto"/>
              <w:bottom w:val="single" w:sz="8" w:space="0" w:color="auto"/>
              <w:right w:val="single" w:sz="8" w:space="0" w:color="auto"/>
            </w:tcBorders>
            <w:shd w:val="clear" w:color="auto" w:fill="auto"/>
            <w:vAlign w:val="center"/>
            <w:hideMark/>
          </w:tcPr>
          <w:p w14:paraId="3F5D99AB" w14:textId="77777777" w:rsidR="006E1861" w:rsidRDefault="006E1861">
            <w:pPr>
              <w:jc w:val="both"/>
              <w:rPr>
                <w:rFonts w:ascii="Verdana" w:hAnsi="Verdana"/>
                <w:b/>
                <w:bCs/>
                <w:color w:val="0000FF"/>
                <w:sz w:val="19"/>
                <w:szCs w:val="19"/>
              </w:rPr>
            </w:pPr>
            <w:r>
              <w:rPr>
                <w:rFonts w:ascii="Verdana" w:hAnsi="Verdana"/>
                <w:b/>
                <w:bCs/>
                <w:color w:val="0000FF"/>
                <w:sz w:val="19"/>
                <w:szCs w:val="19"/>
              </w:rPr>
              <w:t>TOTAL</w:t>
            </w:r>
          </w:p>
        </w:tc>
        <w:tc>
          <w:tcPr>
            <w:tcW w:w="1240" w:type="dxa"/>
            <w:tcBorders>
              <w:top w:val="nil"/>
              <w:left w:val="nil"/>
              <w:bottom w:val="single" w:sz="8" w:space="0" w:color="auto"/>
              <w:right w:val="single" w:sz="8" w:space="0" w:color="auto"/>
            </w:tcBorders>
            <w:shd w:val="clear" w:color="auto" w:fill="auto"/>
            <w:vAlign w:val="center"/>
            <w:hideMark/>
          </w:tcPr>
          <w:p w14:paraId="04DCFFFA" w14:textId="77777777" w:rsidR="006E1861" w:rsidRDefault="006E1861">
            <w:pPr>
              <w:jc w:val="right"/>
              <w:rPr>
                <w:rFonts w:ascii="Verdana" w:hAnsi="Verdana"/>
                <w:b/>
                <w:bCs/>
                <w:color w:val="0000FF"/>
                <w:sz w:val="19"/>
                <w:szCs w:val="19"/>
              </w:rPr>
            </w:pPr>
            <w:r>
              <w:rPr>
                <w:rFonts w:ascii="Verdana" w:hAnsi="Verdana"/>
                <w:b/>
                <w:bCs/>
                <w:color w:val="0000FF"/>
                <w:sz w:val="19"/>
                <w:szCs w:val="19"/>
              </w:rPr>
              <w:t>129.500 €</w:t>
            </w:r>
          </w:p>
        </w:tc>
        <w:tc>
          <w:tcPr>
            <w:tcW w:w="1200" w:type="dxa"/>
            <w:tcBorders>
              <w:top w:val="nil"/>
              <w:left w:val="nil"/>
              <w:bottom w:val="single" w:sz="8" w:space="0" w:color="auto"/>
              <w:right w:val="single" w:sz="8" w:space="0" w:color="auto"/>
            </w:tcBorders>
            <w:shd w:val="clear" w:color="auto" w:fill="auto"/>
            <w:vAlign w:val="center"/>
            <w:hideMark/>
          </w:tcPr>
          <w:p w14:paraId="2D54DEE8" w14:textId="77777777" w:rsidR="006E1861" w:rsidRDefault="006E1861">
            <w:pPr>
              <w:jc w:val="right"/>
              <w:rPr>
                <w:rFonts w:ascii="Verdana" w:hAnsi="Verdana"/>
                <w:b/>
                <w:bCs/>
                <w:color w:val="0000FF"/>
                <w:sz w:val="19"/>
                <w:szCs w:val="19"/>
              </w:rPr>
            </w:pPr>
            <w:r>
              <w:rPr>
                <w:rFonts w:ascii="Verdana" w:hAnsi="Verdana"/>
                <w:b/>
                <w:bCs/>
                <w:color w:val="0000FF"/>
                <w:sz w:val="19"/>
                <w:szCs w:val="19"/>
              </w:rPr>
              <w:t>14.490 €</w:t>
            </w:r>
          </w:p>
        </w:tc>
        <w:tc>
          <w:tcPr>
            <w:tcW w:w="1328" w:type="dxa"/>
            <w:tcBorders>
              <w:top w:val="nil"/>
              <w:left w:val="nil"/>
              <w:bottom w:val="single" w:sz="8" w:space="0" w:color="auto"/>
              <w:right w:val="single" w:sz="8" w:space="0" w:color="auto"/>
            </w:tcBorders>
            <w:shd w:val="clear" w:color="auto" w:fill="auto"/>
            <w:vAlign w:val="center"/>
            <w:hideMark/>
          </w:tcPr>
          <w:p w14:paraId="2BF82FE4" w14:textId="77777777" w:rsidR="006E1861" w:rsidRDefault="006E1861">
            <w:pPr>
              <w:jc w:val="right"/>
              <w:rPr>
                <w:rFonts w:ascii="Verdana" w:hAnsi="Verdana"/>
                <w:b/>
                <w:bCs/>
                <w:color w:val="0000FF"/>
                <w:sz w:val="19"/>
                <w:szCs w:val="19"/>
              </w:rPr>
            </w:pPr>
            <w:r>
              <w:rPr>
                <w:rFonts w:ascii="Verdana" w:hAnsi="Verdana"/>
                <w:b/>
                <w:bCs/>
                <w:color w:val="0000FF"/>
                <w:sz w:val="19"/>
                <w:szCs w:val="19"/>
              </w:rPr>
              <w:t>143.990 €</w:t>
            </w:r>
          </w:p>
        </w:tc>
      </w:tr>
    </w:tbl>
    <w:p w14:paraId="36B9D2EC" w14:textId="77777777" w:rsidR="006E1861" w:rsidRDefault="006E1861" w:rsidP="00562FCE">
      <w:pPr>
        <w:spacing w:before="120" w:after="120"/>
        <w:ind w:left="851" w:right="-425"/>
        <w:jc w:val="both"/>
        <w:rPr>
          <w:rFonts w:ascii="Verdana" w:eastAsia="Arial Unicode MS" w:hAnsi="Verdana"/>
          <w:color w:val="0000FF"/>
          <w:sz w:val="19"/>
          <w:szCs w:val="19"/>
        </w:rPr>
      </w:pPr>
    </w:p>
    <w:p w14:paraId="6FB86B1A" w14:textId="563B29A7" w:rsidR="00562FCE" w:rsidRPr="005163F1" w:rsidRDefault="00562FCE" w:rsidP="00562FCE">
      <w:pPr>
        <w:spacing w:before="120" w:after="120"/>
        <w:ind w:left="851" w:right="-425"/>
        <w:jc w:val="both"/>
        <w:rPr>
          <w:rFonts w:ascii="Verdana" w:eastAsia="Arial Unicode MS" w:hAnsi="Verdana"/>
          <w:color w:val="0000FF"/>
          <w:sz w:val="19"/>
          <w:szCs w:val="19"/>
        </w:rPr>
      </w:pPr>
      <w:r w:rsidRPr="005163F1">
        <w:rPr>
          <w:rFonts w:ascii="Verdana" w:eastAsia="Arial Unicode MS" w:hAnsi="Verdana"/>
          <w:color w:val="0000FF"/>
          <w:sz w:val="19"/>
          <w:szCs w:val="19"/>
        </w:rPr>
        <w:t xml:space="preserve">Las operaciones a desarrollar en el marco del contrato tienen distinto tratamiento en el ámbito del IVA. Así, en función de su naturaleza pueden estar exentas o gravadas al tipo reducido o al tipo general. Teniendo en cuenta que a priori se desconoce cuántas operaciones tributarán a un tipo u a otro, no es posible especificar la cuota del IVA total que efectivamente se generará. La contratista tendrá que aplicar en cada caso el IVA que corresponda conforme a la normativa </w:t>
      </w:r>
      <w:r w:rsidRPr="005163F1">
        <w:rPr>
          <w:rFonts w:ascii="Verdana" w:eastAsia="Arial Unicode MS" w:hAnsi="Verdana"/>
          <w:color w:val="0000FF"/>
          <w:sz w:val="19"/>
          <w:szCs w:val="19"/>
        </w:rPr>
        <w:lastRenderedPageBreak/>
        <w:t>vigente. Sin embargo, y a efectos de determinar el presupuesto base de licitación y el valor estimado de este contrato se calcula</w:t>
      </w:r>
      <w:r>
        <w:rPr>
          <w:rFonts w:ascii="Verdana" w:eastAsia="Arial Unicode MS" w:hAnsi="Verdana"/>
          <w:color w:val="0000FF"/>
          <w:sz w:val="19"/>
          <w:szCs w:val="19"/>
        </w:rPr>
        <w:t>n los traslados y hospedajes al tipo reducido del 10% y el resto de actuaciones a</w:t>
      </w:r>
      <w:r w:rsidRPr="005163F1">
        <w:rPr>
          <w:rFonts w:ascii="Verdana" w:eastAsia="Arial Unicode MS" w:hAnsi="Verdana"/>
          <w:color w:val="0000FF"/>
          <w:sz w:val="19"/>
          <w:szCs w:val="19"/>
        </w:rPr>
        <w:t xml:space="preserve">l tipo general del 21%. </w:t>
      </w:r>
    </w:p>
    <w:p w14:paraId="10F1BE0F" w14:textId="77777777" w:rsidR="00562FCE" w:rsidRPr="005163F1" w:rsidRDefault="00562FCE" w:rsidP="00562FCE">
      <w:pPr>
        <w:spacing w:before="120" w:after="120"/>
        <w:ind w:left="851" w:right="-425"/>
        <w:jc w:val="both"/>
        <w:rPr>
          <w:rFonts w:ascii="Verdana" w:eastAsia="Arial Unicode MS" w:hAnsi="Verdana"/>
          <w:color w:val="0000FF"/>
          <w:sz w:val="19"/>
          <w:szCs w:val="19"/>
        </w:rPr>
      </w:pPr>
      <w:r w:rsidRPr="005163F1">
        <w:rPr>
          <w:rFonts w:ascii="Verdana" w:eastAsia="Arial Unicode MS" w:hAnsi="Verdana"/>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6A7BF29C" w:rsidR="00C548B6" w:rsidRDefault="00C548B6" w:rsidP="001D3DE3">
      <w:pPr>
        <w:pStyle w:val="Ttulo4"/>
        <w:spacing w:after="120"/>
        <w:ind w:left="851" w:right="-427"/>
        <w:jc w:val="both"/>
        <w:rPr>
          <w:bCs/>
          <w:color w:val="0000FF"/>
          <w:sz w:val="19"/>
          <w:szCs w:val="19"/>
        </w:rPr>
      </w:pPr>
      <w:bookmarkStart w:id="68" w:name="_Toc38387572"/>
      <w:r w:rsidRPr="00BD20A5">
        <w:rPr>
          <w:sz w:val="19"/>
          <w:szCs w:val="19"/>
        </w:rPr>
        <w:t>3.2.- Aplicación presupuestaria:</w:t>
      </w:r>
      <w:bookmarkEnd w:id="68"/>
      <w:r w:rsidRPr="00BD20A5">
        <w:rPr>
          <w:sz w:val="19"/>
          <w:szCs w:val="19"/>
        </w:rPr>
        <w:t xml:space="preserve"> </w:t>
      </w:r>
      <w:r w:rsidR="003F10BF" w:rsidRPr="009C2750">
        <w:rPr>
          <w:bCs/>
          <w:color w:val="0000FF"/>
          <w:sz w:val="19"/>
          <w:szCs w:val="19"/>
        </w:rPr>
        <w:t>1000403000.1.61100.23100 2026/000809</w:t>
      </w:r>
    </w:p>
    <w:p w14:paraId="2BCDA065" w14:textId="307749AB" w:rsidR="00C548B6" w:rsidRPr="009509F1" w:rsidRDefault="00C548B6" w:rsidP="00825B8F">
      <w:pPr>
        <w:pStyle w:val="Ttulo4"/>
        <w:spacing w:after="120"/>
        <w:ind w:left="851" w:right="-427"/>
        <w:jc w:val="both"/>
        <w:rPr>
          <w:b w:val="0"/>
          <w:color w:val="0000FF"/>
          <w:sz w:val="19"/>
          <w:szCs w:val="19"/>
        </w:rPr>
      </w:pPr>
      <w:bookmarkStart w:id="69" w:name="_Toc38387573"/>
      <w:r w:rsidRPr="00BD20A5">
        <w:rPr>
          <w:sz w:val="19"/>
          <w:szCs w:val="19"/>
        </w:rPr>
        <w:t xml:space="preserve">3.3.- Tramitación anticipada: </w:t>
      </w:r>
      <w:bookmarkEnd w:id="69"/>
      <w:r w:rsidR="00971699">
        <w:rPr>
          <w:b w:val="0"/>
          <w:color w:val="0000FF"/>
          <w:sz w:val="19"/>
          <w:szCs w:val="19"/>
        </w:rPr>
        <w:t>no</w:t>
      </w:r>
    </w:p>
    <w:p w14:paraId="0A8F0FCC" w14:textId="6F866785" w:rsidR="00C548B6" w:rsidRPr="00BD20A5" w:rsidRDefault="00C548B6" w:rsidP="0058246F">
      <w:pPr>
        <w:pStyle w:val="Ttulo4"/>
        <w:spacing w:after="120"/>
        <w:ind w:left="851" w:right="-427"/>
        <w:jc w:val="both"/>
        <w:rPr>
          <w:b w:val="0"/>
          <w:i/>
          <w:sz w:val="19"/>
          <w:szCs w:val="19"/>
        </w:rPr>
      </w:pPr>
      <w:bookmarkStart w:id="70" w:name="_Toc38387574"/>
      <w:r w:rsidRPr="00BD20A5">
        <w:rPr>
          <w:sz w:val="19"/>
          <w:szCs w:val="19"/>
        </w:rPr>
        <w:t xml:space="preserve">3.4.- El gasto está cofinanciado: </w:t>
      </w:r>
      <w:r w:rsidRPr="00BD20A5">
        <w:rPr>
          <w:rFonts w:cs="Arial"/>
          <w:b w:val="0"/>
          <w:color w:val="0000FF"/>
          <w:sz w:val="19"/>
          <w:szCs w:val="19"/>
        </w:rPr>
        <w:t>no.</w:t>
      </w:r>
      <w:bookmarkEnd w:id="70"/>
    </w:p>
    <w:p w14:paraId="14BFAA23" w14:textId="099C5E5C" w:rsidR="00C548B6" w:rsidRPr="00BD20A5"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r w:rsidRPr="00BD20A5">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58721DFF" w:rsidR="00C548B6" w:rsidRPr="00BD20A5" w:rsidRDefault="00C548B6" w:rsidP="001D3DE3">
      <w:pPr>
        <w:pStyle w:val="Ttulo4"/>
        <w:spacing w:after="120"/>
        <w:ind w:left="851" w:right="-427"/>
        <w:jc w:val="both"/>
        <w:rPr>
          <w:b w:val="0"/>
          <w:sz w:val="19"/>
          <w:szCs w:val="19"/>
        </w:rPr>
      </w:pPr>
      <w:bookmarkStart w:id="82" w:name="_Toc38387576"/>
      <w:r w:rsidRPr="00BD20A5">
        <w:rPr>
          <w:sz w:val="19"/>
          <w:szCs w:val="19"/>
        </w:rPr>
        <w:t xml:space="preserve">4.1.- </w:t>
      </w:r>
      <w:r w:rsidRPr="00BD20A5">
        <w:rPr>
          <w:b w:val="0"/>
          <w:sz w:val="19"/>
          <w:szCs w:val="19"/>
        </w:rPr>
        <w:t xml:space="preserve">El valor estimado del contrato es de </w:t>
      </w:r>
      <w:r w:rsidR="00696878" w:rsidRPr="00696878">
        <w:rPr>
          <w:bCs/>
          <w:color w:val="0000FF"/>
          <w:sz w:val="19"/>
          <w:szCs w:val="19"/>
        </w:rPr>
        <w:t>310.800</w:t>
      </w:r>
      <w:r w:rsidRPr="00BD20A5">
        <w:rPr>
          <w:b w:val="0"/>
          <w:sz w:val="19"/>
          <w:szCs w:val="19"/>
        </w:rPr>
        <w:t xml:space="preserve"> euros.</w:t>
      </w:r>
      <w:bookmarkEnd w:id="82"/>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3" w:name="_Toc38387577"/>
      <w:r w:rsidRPr="00BD20A5">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6050A8" w:rsidRPr="00BD20A5" w14:paraId="4FF02D6C" w14:textId="77777777" w:rsidTr="00246388">
        <w:trPr>
          <w:trHeight w:val="454"/>
        </w:trPr>
        <w:tc>
          <w:tcPr>
            <w:tcW w:w="3783" w:type="pct"/>
            <w:shd w:val="clear" w:color="auto" w:fill="auto"/>
          </w:tcPr>
          <w:p w14:paraId="0FD59178" w14:textId="77777777" w:rsidR="006050A8" w:rsidRPr="00BD20A5" w:rsidRDefault="006050A8" w:rsidP="006050A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BD20A5">
              <w:rPr>
                <w:rFonts w:ascii="Verdana" w:hAnsi="Verdana"/>
                <w:sz w:val="19"/>
                <w:szCs w:val="19"/>
              </w:rPr>
              <w:t>Presupuesto de licitación (sin IVA)</w:t>
            </w:r>
          </w:p>
        </w:tc>
        <w:tc>
          <w:tcPr>
            <w:tcW w:w="1217" w:type="pct"/>
            <w:shd w:val="clear" w:color="auto" w:fill="auto"/>
            <w:vAlign w:val="center"/>
          </w:tcPr>
          <w:p w14:paraId="0F3A703A" w14:textId="47A3C3B2" w:rsidR="006050A8" w:rsidRPr="00BD20A5" w:rsidRDefault="006425BC" w:rsidP="006425BC">
            <w:pPr>
              <w:spacing w:before="120" w:after="120"/>
              <w:ind w:right="-1"/>
              <w:jc w:val="right"/>
              <w:rPr>
                <w:sz w:val="19"/>
                <w:szCs w:val="19"/>
              </w:rPr>
            </w:pPr>
            <w:r w:rsidRPr="008B0182">
              <w:rPr>
                <w:rFonts w:ascii="Verdana" w:hAnsi="Verdana"/>
                <w:color w:val="0000FF"/>
                <w:sz w:val="19"/>
                <w:szCs w:val="19"/>
              </w:rPr>
              <w:t>129.500€</w:t>
            </w:r>
          </w:p>
        </w:tc>
      </w:tr>
      <w:tr w:rsidR="006050A8" w:rsidRPr="00BD20A5" w14:paraId="3C4705A7" w14:textId="77777777" w:rsidTr="00246388">
        <w:trPr>
          <w:trHeight w:val="454"/>
        </w:trPr>
        <w:tc>
          <w:tcPr>
            <w:tcW w:w="3783" w:type="pct"/>
            <w:shd w:val="clear" w:color="auto" w:fill="auto"/>
          </w:tcPr>
          <w:p w14:paraId="4C0B6598" w14:textId="77777777" w:rsidR="006050A8" w:rsidRPr="00BD20A5" w:rsidRDefault="006050A8" w:rsidP="006050A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shd w:val="clear" w:color="auto" w:fill="auto"/>
            <w:vAlign w:val="center"/>
          </w:tcPr>
          <w:p w14:paraId="6C455E7E" w14:textId="194F58F6" w:rsidR="006050A8" w:rsidRPr="004A3A5C" w:rsidRDefault="004A2536" w:rsidP="004A3A5C">
            <w:pPr>
              <w:spacing w:before="120" w:after="120"/>
              <w:ind w:right="-1"/>
              <w:jc w:val="right"/>
              <w:rPr>
                <w:rFonts w:ascii="Verdana" w:hAnsi="Verdana"/>
                <w:color w:val="0000FF"/>
                <w:sz w:val="19"/>
                <w:szCs w:val="19"/>
              </w:rPr>
            </w:pPr>
            <w:r w:rsidRPr="004A3A5C">
              <w:rPr>
                <w:rFonts w:ascii="Verdana" w:hAnsi="Verdana"/>
                <w:color w:val="0000FF"/>
                <w:sz w:val="19"/>
                <w:szCs w:val="19"/>
              </w:rPr>
              <w:t>25.900€</w:t>
            </w:r>
          </w:p>
        </w:tc>
      </w:tr>
      <w:tr w:rsidR="006050A8" w:rsidRPr="00BD20A5" w14:paraId="669BFD32" w14:textId="77777777" w:rsidTr="00246388">
        <w:trPr>
          <w:trHeight w:val="454"/>
        </w:trPr>
        <w:tc>
          <w:tcPr>
            <w:tcW w:w="3783" w:type="pct"/>
            <w:shd w:val="clear" w:color="auto" w:fill="auto"/>
          </w:tcPr>
          <w:p w14:paraId="0BB0B781" w14:textId="77777777" w:rsidR="006050A8" w:rsidRPr="00BD20A5" w:rsidRDefault="006050A8" w:rsidP="006050A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shd w:val="clear" w:color="auto" w:fill="auto"/>
            <w:vAlign w:val="center"/>
          </w:tcPr>
          <w:p w14:paraId="157C8F8E" w14:textId="263FEF32" w:rsidR="006050A8" w:rsidRPr="004A3A5C" w:rsidRDefault="004A2536" w:rsidP="004A3A5C">
            <w:pPr>
              <w:spacing w:before="120" w:after="120"/>
              <w:ind w:right="-1"/>
              <w:jc w:val="right"/>
              <w:rPr>
                <w:rFonts w:ascii="Verdana" w:hAnsi="Verdana"/>
                <w:color w:val="0000FF"/>
                <w:sz w:val="19"/>
                <w:szCs w:val="19"/>
              </w:rPr>
            </w:pPr>
            <w:r w:rsidRPr="004A3A5C">
              <w:rPr>
                <w:rFonts w:ascii="Verdana" w:hAnsi="Verdana"/>
                <w:color w:val="0000FF"/>
                <w:sz w:val="19"/>
                <w:szCs w:val="19"/>
              </w:rPr>
              <w:t>0€</w:t>
            </w:r>
          </w:p>
        </w:tc>
      </w:tr>
      <w:tr w:rsidR="006050A8" w:rsidRPr="00BD20A5" w14:paraId="3A9CAADF" w14:textId="77777777" w:rsidTr="00246388">
        <w:trPr>
          <w:trHeight w:val="454"/>
        </w:trPr>
        <w:tc>
          <w:tcPr>
            <w:tcW w:w="3783" w:type="pct"/>
            <w:shd w:val="clear" w:color="auto" w:fill="auto"/>
          </w:tcPr>
          <w:p w14:paraId="094D535D" w14:textId="77777777" w:rsidR="006050A8" w:rsidRPr="00BD20A5" w:rsidRDefault="006050A8" w:rsidP="006050A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shd w:val="clear" w:color="auto" w:fill="auto"/>
            <w:vAlign w:val="center"/>
          </w:tcPr>
          <w:p w14:paraId="7683D559" w14:textId="228F0430" w:rsidR="006050A8" w:rsidRPr="004A3A5C" w:rsidRDefault="006050A8" w:rsidP="004A3A5C">
            <w:pPr>
              <w:spacing w:before="120" w:after="120"/>
              <w:ind w:right="-1"/>
              <w:jc w:val="right"/>
              <w:rPr>
                <w:rFonts w:ascii="Verdana" w:hAnsi="Verdana"/>
                <w:color w:val="0000FF"/>
                <w:sz w:val="19"/>
                <w:szCs w:val="19"/>
              </w:rPr>
            </w:pPr>
          </w:p>
        </w:tc>
      </w:tr>
      <w:tr w:rsidR="006050A8" w:rsidRPr="00BD20A5" w14:paraId="4BB6BACA" w14:textId="77777777" w:rsidTr="00246388">
        <w:trPr>
          <w:trHeight w:val="454"/>
        </w:trPr>
        <w:tc>
          <w:tcPr>
            <w:tcW w:w="3783" w:type="pct"/>
            <w:shd w:val="clear" w:color="auto" w:fill="auto"/>
          </w:tcPr>
          <w:p w14:paraId="27540A73" w14:textId="77777777" w:rsidR="006050A8" w:rsidRPr="00BD20A5" w:rsidRDefault="006050A8" w:rsidP="006050A8">
            <w:pPr>
              <w:spacing w:before="120" w:after="120"/>
              <w:ind w:right="-1"/>
              <w:rPr>
                <w:rFonts w:ascii="Verdana" w:hAnsi="Verdana"/>
                <w:sz w:val="19"/>
                <w:szCs w:val="19"/>
              </w:rPr>
            </w:pPr>
            <w:r w:rsidRPr="00BD20A5">
              <w:rPr>
                <w:rFonts w:ascii="Verdana" w:hAnsi="Verdana"/>
                <w:sz w:val="19"/>
                <w:szCs w:val="19"/>
              </w:rPr>
              <w:t>Prórroga (sin IVA)</w:t>
            </w:r>
          </w:p>
        </w:tc>
        <w:tc>
          <w:tcPr>
            <w:tcW w:w="1217" w:type="pct"/>
            <w:shd w:val="clear" w:color="auto" w:fill="auto"/>
            <w:vAlign w:val="center"/>
          </w:tcPr>
          <w:p w14:paraId="5E21A4A8" w14:textId="31AB4B85" w:rsidR="006050A8" w:rsidRPr="004A3A5C" w:rsidRDefault="004A2536" w:rsidP="004A3A5C">
            <w:pPr>
              <w:spacing w:before="120" w:after="120"/>
              <w:ind w:right="-1"/>
              <w:jc w:val="right"/>
              <w:rPr>
                <w:rFonts w:ascii="Verdana" w:hAnsi="Verdana"/>
                <w:color w:val="0000FF"/>
                <w:sz w:val="19"/>
                <w:szCs w:val="19"/>
              </w:rPr>
            </w:pPr>
            <w:r w:rsidRPr="004A3A5C">
              <w:rPr>
                <w:rFonts w:ascii="Verdana" w:hAnsi="Verdana"/>
                <w:color w:val="0000FF"/>
                <w:sz w:val="19"/>
                <w:szCs w:val="19"/>
              </w:rPr>
              <w:t>155,400€</w:t>
            </w:r>
          </w:p>
        </w:tc>
      </w:tr>
      <w:tr w:rsidR="006050A8" w:rsidRPr="00BD20A5" w14:paraId="54ED8B24" w14:textId="77777777" w:rsidTr="00246388">
        <w:trPr>
          <w:trHeight w:val="454"/>
        </w:trPr>
        <w:tc>
          <w:tcPr>
            <w:tcW w:w="3783" w:type="pct"/>
            <w:shd w:val="clear" w:color="auto" w:fill="auto"/>
          </w:tcPr>
          <w:p w14:paraId="43567ABD" w14:textId="342D56CE" w:rsidR="006050A8" w:rsidRPr="00BD20A5" w:rsidRDefault="006050A8" w:rsidP="006050A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shd w:val="clear" w:color="auto" w:fill="auto"/>
            <w:vAlign w:val="center"/>
          </w:tcPr>
          <w:p w14:paraId="67AF8E28" w14:textId="1DF4B9C4" w:rsidR="006050A8" w:rsidRPr="004A3A5C" w:rsidRDefault="004A3A5C" w:rsidP="004A3A5C">
            <w:pPr>
              <w:spacing w:before="120" w:after="120"/>
              <w:ind w:right="-1"/>
              <w:jc w:val="right"/>
              <w:rPr>
                <w:rFonts w:ascii="Verdana" w:hAnsi="Verdana"/>
                <w:color w:val="0000FF"/>
                <w:sz w:val="19"/>
                <w:szCs w:val="19"/>
              </w:rPr>
            </w:pPr>
            <w:r w:rsidRPr="004A3A5C">
              <w:rPr>
                <w:rFonts w:ascii="Verdana" w:hAnsi="Verdana"/>
                <w:color w:val="0000FF"/>
                <w:sz w:val="19"/>
                <w:szCs w:val="19"/>
              </w:rPr>
              <w:t>0€</w:t>
            </w:r>
          </w:p>
        </w:tc>
      </w:tr>
      <w:tr w:rsidR="00455985" w:rsidRPr="00BD20A5" w14:paraId="1086F056" w14:textId="77777777" w:rsidTr="00246388">
        <w:trPr>
          <w:trHeight w:val="454"/>
        </w:trPr>
        <w:tc>
          <w:tcPr>
            <w:tcW w:w="3783" w:type="pct"/>
            <w:shd w:val="clear" w:color="auto" w:fill="auto"/>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shd w:val="clear" w:color="auto" w:fill="auto"/>
            <w:vAlign w:val="center"/>
          </w:tcPr>
          <w:p w14:paraId="0117FE64" w14:textId="3867D6E8" w:rsidR="00455985" w:rsidRPr="004A3A5C" w:rsidRDefault="004A3A5C" w:rsidP="004A3A5C">
            <w:pPr>
              <w:spacing w:before="120" w:after="120"/>
              <w:ind w:right="-1"/>
              <w:jc w:val="right"/>
              <w:rPr>
                <w:rFonts w:ascii="Verdana" w:hAnsi="Verdana"/>
                <w:b/>
                <w:bCs/>
                <w:color w:val="0000FF"/>
                <w:sz w:val="19"/>
                <w:szCs w:val="19"/>
              </w:rPr>
            </w:pPr>
            <w:r w:rsidRPr="004A3A5C">
              <w:rPr>
                <w:rFonts w:ascii="Verdana" w:hAnsi="Verdana"/>
                <w:b/>
                <w:bCs/>
                <w:color w:val="0000FF"/>
                <w:sz w:val="19"/>
                <w:szCs w:val="19"/>
              </w:rPr>
              <w:t>310.800€</w:t>
            </w:r>
          </w:p>
        </w:tc>
      </w:tr>
    </w:tbl>
    <w:p w14:paraId="23BEDAF4" w14:textId="46774D89" w:rsidR="00C548B6" w:rsidRPr="00BD20A5" w:rsidRDefault="00C548B6" w:rsidP="001D3DE3">
      <w:pPr>
        <w:pStyle w:val="Ttulo3"/>
        <w:spacing w:after="120"/>
        <w:rPr>
          <w:i/>
        </w:rPr>
      </w:pPr>
      <w:bookmarkStart w:id="94" w:name="_Toc157522047"/>
      <w:r w:rsidRPr="00BD20A5">
        <w:t>5.- PRECIO Y PAGOS</w:t>
      </w:r>
      <w:bookmarkEnd w:id="84"/>
      <w:bookmarkEnd w:id="85"/>
      <w:bookmarkEnd w:id="86"/>
      <w:bookmarkEnd w:id="87"/>
      <w:bookmarkEnd w:id="88"/>
      <w:bookmarkEnd w:id="89"/>
      <w:bookmarkEnd w:id="90"/>
      <w:bookmarkEnd w:id="91"/>
      <w:bookmarkEnd w:id="92"/>
      <w:bookmarkEnd w:id="93"/>
      <w:bookmarkEnd w:id="94"/>
    </w:p>
    <w:p w14:paraId="2F620556" w14:textId="2CE7A9EC" w:rsidR="00481E95" w:rsidRDefault="00C548B6" w:rsidP="00481E95">
      <w:pPr>
        <w:pStyle w:val="Ttulo4"/>
        <w:spacing w:after="120"/>
        <w:ind w:left="851" w:right="-427"/>
        <w:jc w:val="both"/>
        <w:rPr>
          <w:sz w:val="19"/>
          <w:szCs w:val="19"/>
        </w:rPr>
      </w:pPr>
      <w:bookmarkStart w:id="95" w:name="_Toc38387579"/>
      <w:r w:rsidRPr="00BD20A5">
        <w:rPr>
          <w:sz w:val="19"/>
          <w:szCs w:val="19"/>
        </w:rPr>
        <w:t>5.1.- Sistema de determinación del precio:</w:t>
      </w:r>
      <w:bookmarkEnd w:id="95"/>
      <w:r w:rsidR="00481E95" w:rsidRPr="00481E95">
        <w:rPr>
          <w:rFonts w:eastAsia="Times New Roman"/>
          <w:b w:val="0"/>
          <w:color w:val="0000FF"/>
          <w:spacing w:val="-1"/>
          <w:sz w:val="19"/>
          <w:szCs w:val="19"/>
        </w:rPr>
        <w:t xml:space="preserve"> </w:t>
      </w:r>
      <w:r w:rsidR="00481E95" w:rsidRPr="00B56404">
        <w:rPr>
          <w:rFonts w:eastAsia="Times New Roman"/>
          <w:b w:val="0"/>
          <w:color w:val="0000FF"/>
          <w:spacing w:val="-1"/>
          <w:sz w:val="19"/>
          <w:szCs w:val="19"/>
        </w:rPr>
        <w:t>precios unitarios que serán los siguientes:</w:t>
      </w:r>
    </w:p>
    <w:p w14:paraId="16098CDA" w14:textId="77777777" w:rsidR="004B0F3F" w:rsidRPr="004B0F3F" w:rsidRDefault="00481E95" w:rsidP="00E70C20">
      <w:pPr>
        <w:pStyle w:val="Textoindependiente"/>
        <w:widowControl w:val="0"/>
        <w:numPr>
          <w:ilvl w:val="0"/>
          <w:numId w:val="147"/>
        </w:numPr>
        <w:tabs>
          <w:tab w:val="left" w:pos="1279"/>
        </w:tabs>
        <w:spacing w:before="119"/>
        <w:ind w:left="1276" w:right="-427"/>
        <w:jc w:val="left"/>
        <w:rPr>
          <w:rFonts w:ascii="Verdana" w:hAnsi="Verdana"/>
          <w:color w:val="0000FF"/>
          <w:sz w:val="19"/>
          <w:szCs w:val="19"/>
        </w:rPr>
      </w:pPr>
      <w:r w:rsidRPr="00A02356">
        <w:rPr>
          <w:rFonts w:ascii="Verdana" w:hAnsi="Verdana"/>
          <w:color w:val="0000FF"/>
          <w:spacing w:val="-1"/>
          <w:sz w:val="19"/>
          <w:szCs w:val="19"/>
        </w:rPr>
        <w:t>Descuentos</w:t>
      </w:r>
      <w:r w:rsidRPr="00A02356">
        <w:rPr>
          <w:rFonts w:ascii="Verdana" w:hAnsi="Verdana"/>
          <w:color w:val="0000FF"/>
          <w:spacing w:val="-6"/>
          <w:sz w:val="19"/>
          <w:szCs w:val="19"/>
        </w:rPr>
        <w:t xml:space="preserve"> </w:t>
      </w:r>
      <w:r w:rsidRPr="00A02356">
        <w:rPr>
          <w:rFonts w:ascii="Verdana" w:hAnsi="Verdana"/>
          <w:color w:val="0000FF"/>
          <w:sz w:val="19"/>
          <w:szCs w:val="19"/>
        </w:rPr>
        <w:t>a</w:t>
      </w:r>
      <w:r w:rsidRPr="00A02356">
        <w:rPr>
          <w:rFonts w:ascii="Verdana" w:hAnsi="Verdana"/>
          <w:color w:val="0000FF"/>
          <w:spacing w:val="-9"/>
          <w:sz w:val="19"/>
          <w:szCs w:val="19"/>
        </w:rPr>
        <w:t xml:space="preserve"> </w:t>
      </w:r>
      <w:r w:rsidRPr="00A02356">
        <w:rPr>
          <w:rFonts w:ascii="Verdana" w:hAnsi="Verdana"/>
          <w:color w:val="0000FF"/>
          <w:spacing w:val="-1"/>
          <w:sz w:val="19"/>
          <w:szCs w:val="19"/>
        </w:rPr>
        <w:t>aplicar</w:t>
      </w:r>
      <w:r w:rsidRPr="00A02356">
        <w:rPr>
          <w:rFonts w:ascii="Verdana" w:hAnsi="Verdana"/>
          <w:color w:val="0000FF"/>
          <w:spacing w:val="-7"/>
          <w:sz w:val="19"/>
          <w:szCs w:val="19"/>
        </w:rPr>
        <w:t xml:space="preserve"> </w:t>
      </w:r>
      <w:r w:rsidRPr="00A02356">
        <w:rPr>
          <w:rFonts w:ascii="Verdana" w:hAnsi="Verdana"/>
          <w:color w:val="0000FF"/>
          <w:sz w:val="19"/>
          <w:szCs w:val="19"/>
        </w:rPr>
        <w:t>en</w:t>
      </w:r>
      <w:r w:rsidRPr="00A02356">
        <w:rPr>
          <w:rFonts w:ascii="Verdana" w:hAnsi="Verdana"/>
          <w:color w:val="0000FF"/>
          <w:spacing w:val="-5"/>
          <w:sz w:val="19"/>
          <w:szCs w:val="19"/>
        </w:rPr>
        <w:t xml:space="preserve"> </w:t>
      </w:r>
      <w:r w:rsidRPr="00A02356">
        <w:rPr>
          <w:rFonts w:ascii="Verdana" w:hAnsi="Verdana"/>
          <w:color w:val="0000FF"/>
          <w:spacing w:val="-1"/>
          <w:sz w:val="19"/>
          <w:szCs w:val="19"/>
        </w:rPr>
        <w:t>factura (hospedaje, billet</w:t>
      </w:r>
      <w:r>
        <w:rPr>
          <w:rFonts w:ascii="Verdana" w:hAnsi="Verdana"/>
          <w:color w:val="0000FF"/>
          <w:spacing w:val="-1"/>
          <w:sz w:val="19"/>
          <w:szCs w:val="19"/>
        </w:rPr>
        <w:t>e avión, billete tren</w:t>
      </w:r>
      <w:r w:rsidR="004F29C5">
        <w:rPr>
          <w:rFonts w:ascii="Verdana" w:hAnsi="Verdana"/>
          <w:color w:val="0000FF"/>
          <w:spacing w:val="-1"/>
          <w:sz w:val="19"/>
          <w:szCs w:val="19"/>
        </w:rPr>
        <w:t xml:space="preserve">, </w:t>
      </w:r>
      <w:r>
        <w:rPr>
          <w:rFonts w:ascii="Verdana" w:hAnsi="Verdana"/>
          <w:color w:val="0000FF"/>
          <w:spacing w:val="-1"/>
          <w:sz w:val="19"/>
          <w:szCs w:val="19"/>
        </w:rPr>
        <w:t>autobús</w:t>
      </w:r>
      <w:r w:rsidR="004B0F3F" w:rsidRPr="004B0F3F">
        <w:rPr>
          <w:rFonts w:ascii="Verdana" w:hAnsi="Verdana"/>
          <w:color w:val="0000FF"/>
          <w:spacing w:val="-1"/>
          <w:sz w:val="19"/>
          <w:szCs w:val="19"/>
        </w:rPr>
        <w:t xml:space="preserve"> o cualquier otro </w:t>
      </w:r>
      <w:r w:rsidR="004B0F3F">
        <w:rPr>
          <w:rFonts w:ascii="Verdana" w:hAnsi="Verdana"/>
          <w:color w:val="0000FF"/>
          <w:spacing w:val="-1"/>
          <w:sz w:val="19"/>
          <w:szCs w:val="19"/>
        </w:rPr>
        <w:t xml:space="preserve">transporte </w:t>
      </w:r>
      <w:r w:rsidR="004B0F3F" w:rsidRPr="004B0F3F">
        <w:rPr>
          <w:rFonts w:ascii="Verdana" w:hAnsi="Verdana"/>
          <w:color w:val="0000FF"/>
          <w:spacing w:val="-1"/>
          <w:sz w:val="19"/>
          <w:szCs w:val="19"/>
        </w:rPr>
        <w:t>disponible para el acceso al lugar de destino</w:t>
      </w:r>
      <w:r w:rsidR="004B0F3F">
        <w:rPr>
          <w:rFonts w:ascii="Verdana" w:hAnsi="Verdana"/>
          <w:color w:val="0000FF"/>
          <w:spacing w:val="-1"/>
          <w:sz w:val="19"/>
          <w:szCs w:val="19"/>
        </w:rPr>
        <w:t>).</w:t>
      </w:r>
    </w:p>
    <w:p w14:paraId="12638A33" w14:textId="77777777" w:rsidR="00481E95" w:rsidRPr="00A02356" w:rsidRDefault="00481E95" w:rsidP="00E70C20">
      <w:pPr>
        <w:pStyle w:val="Textoindependiente"/>
        <w:widowControl w:val="0"/>
        <w:numPr>
          <w:ilvl w:val="0"/>
          <w:numId w:val="147"/>
        </w:numPr>
        <w:tabs>
          <w:tab w:val="left" w:pos="1279"/>
        </w:tabs>
        <w:spacing w:before="119"/>
        <w:ind w:left="1276" w:right="-427"/>
        <w:jc w:val="left"/>
        <w:rPr>
          <w:rFonts w:ascii="Verdana" w:hAnsi="Verdana"/>
          <w:color w:val="0000FF"/>
          <w:spacing w:val="-1"/>
          <w:sz w:val="19"/>
          <w:szCs w:val="19"/>
        </w:rPr>
      </w:pPr>
      <w:r w:rsidRPr="00A02356">
        <w:rPr>
          <w:rFonts w:ascii="Verdana" w:hAnsi="Verdana"/>
          <w:color w:val="0000FF"/>
          <w:spacing w:val="-1"/>
          <w:sz w:val="19"/>
          <w:szCs w:val="19"/>
        </w:rPr>
        <w:t>Precios por gestión, emisión, r</w:t>
      </w:r>
      <w:r>
        <w:rPr>
          <w:rFonts w:ascii="Verdana" w:hAnsi="Verdana"/>
          <w:color w:val="0000FF"/>
          <w:spacing w:val="-1"/>
          <w:sz w:val="19"/>
          <w:szCs w:val="19"/>
        </w:rPr>
        <w:t>e</w:t>
      </w:r>
      <w:r w:rsidRPr="00A02356">
        <w:rPr>
          <w:rFonts w:ascii="Verdana" w:hAnsi="Verdana"/>
          <w:color w:val="0000FF"/>
          <w:spacing w:val="-1"/>
          <w:sz w:val="19"/>
          <w:szCs w:val="19"/>
        </w:rPr>
        <w:t>emisión y reembolso</w:t>
      </w:r>
    </w:p>
    <w:p w14:paraId="0FB989BE" w14:textId="77777777" w:rsidR="00481E95" w:rsidRPr="00B56404" w:rsidRDefault="00481E95" w:rsidP="00E70C20">
      <w:pPr>
        <w:pStyle w:val="Textoindependiente"/>
        <w:widowControl w:val="0"/>
        <w:numPr>
          <w:ilvl w:val="1"/>
          <w:numId w:val="148"/>
        </w:numPr>
        <w:tabs>
          <w:tab w:val="left" w:pos="1843"/>
        </w:tabs>
        <w:spacing w:before="119"/>
        <w:ind w:left="1843" w:right="-427"/>
        <w:jc w:val="left"/>
        <w:rPr>
          <w:rFonts w:ascii="Verdana" w:hAnsi="Verdana"/>
          <w:color w:val="0000FF"/>
          <w:spacing w:val="-1"/>
          <w:sz w:val="19"/>
          <w:szCs w:val="19"/>
        </w:rPr>
      </w:pPr>
      <w:r w:rsidRPr="00B56404">
        <w:rPr>
          <w:rFonts w:ascii="Verdana" w:hAnsi="Verdana"/>
          <w:color w:val="0000FF"/>
          <w:spacing w:val="-1"/>
          <w:sz w:val="19"/>
          <w:szCs w:val="19"/>
        </w:rPr>
        <w:t>De billete de avión en vuelo nacional: 25,00€ (IVA excluido)</w:t>
      </w:r>
    </w:p>
    <w:p w14:paraId="5BE5EEE0" w14:textId="77777777" w:rsidR="00481E95" w:rsidRPr="00B56404" w:rsidRDefault="00481E95" w:rsidP="00E70C20">
      <w:pPr>
        <w:pStyle w:val="Textoindependiente"/>
        <w:widowControl w:val="0"/>
        <w:numPr>
          <w:ilvl w:val="1"/>
          <w:numId w:val="148"/>
        </w:numPr>
        <w:tabs>
          <w:tab w:val="left" w:pos="1843"/>
        </w:tabs>
        <w:spacing w:before="119"/>
        <w:ind w:left="1843" w:right="-427"/>
        <w:jc w:val="left"/>
        <w:rPr>
          <w:rFonts w:ascii="Verdana" w:hAnsi="Verdana"/>
          <w:color w:val="0000FF"/>
          <w:spacing w:val="-1"/>
          <w:sz w:val="19"/>
          <w:szCs w:val="19"/>
        </w:rPr>
      </w:pPr>
      <w:r w:rsidRPr="00B56404">
        <w:rPr>
          <w:rFonts w:ascii="Verdana" w:hAnsi="Verdana"/>
          <w:color w:val="0000FF"/>
          <w:spacing w:val="-1"/>
          <w:sz w:val="19"/>
          <w:szCs w:val="19"/>
        </w:rPr>
        <w:t>De billete de avión en vuelo Europa o media distancia: 45,00€ (IVA excluido)</w:t>
      </w:r>
    </w:p>
    <w:p w14:paraId="1F09F1B3" w14:textId="77777777" w:rsidR="00481E95" w:rsidRPr="00B56404" w:rsidRDefault="00481E95" w:rsidP="00E70C20">
      <w:pPr>
        <w:pStyle w:val="Textoindependiente"/>
        <w:widowControl w:val="0"/>
        <w:numPr>
          <w:ilvl w:val="1"/>
          <w:numId w:val="148"/>
        </w:numPr>
        <w:tabs>
          <w:tab w:val="left" w:pos="1843"/>
        </w:tabs>
        <w:spacing w:before="119"/>
        <w:ind w:left="1843" w:right="-427"/>
        <w:jc w:val="left"/>
        <w:rPr>
          <w:rFonts w:ascii="Verdana" w:hAnsi="Verdana"/>
          <w:color w:val="0000FF"/>
          <w:spacing w:val="-1"/>
          <w:sz w:val="19"/>
          <w:szCs w:val="19"/>
        </w:rPr>
      </w:pPr>
      <w:r w:rsidRPr="00B56404">
        <w:rPr>
          <w:rFonts w:ascii="Verdana" w:hAnsi="Verdana"/>
          <w:color w:val="0000FF"/>
          <w:spacing w:val="-1"/>
          <w:sz w:val="19"/>
          <w:szCs w:val="19"/>
        </w:rPr>
        <w:t>De billete de avión en vuelo intercontinental o larga distancia: 75,00€ (IVA excluido)</w:t>
      </w:r>
    </w:p>
    <w:p w14:paraId="5B8A3033" w14:textId="77777777" w:rsidR="00481E95" w:rsidRPr="00B56404" w:rsidRDefault="00481E95" w:rsidP="00E70C20">
      <w:pPr>
        <w:pStyle w:val="Textoindependiente"/>
        <w:widowControl w:val="0"/>
        <w:numPr>
          <w:ilvl w:val="1"/>
          <w:numId w:val="148"/>
        </w:numPr>
        <w:tabs>
          <w:tab w:val="left" w:pos="1843"/>
        </w:tabs>
        <w:spacing w:before="119"/>
        <w:ind w:left="1843" w:right="-427"/>
        <w:jc w:val="left"/>
        <w:rPr>
          <w:rFonts w:ascii="Verdana" w:hAnsi="Verdana"/>
          <w:color w:val="0000FF"/>
          <w:spacing w:val="-1"/>
          <w:sz w:val="19"/>
          <w:szCs w:val="19"/>
        </w:rPr>
      </w:pPr>
      <w:r w:rsidRPr="00B56404">
        <w:rPr>
          <w:rFonts w:ascii="Verdana" w:hAnsi="Verdana"/>
          <w:color w:val="0000FF"/>
          <w:spacing w:val="-1"/>
          <w:sz w:val="19"/>
          <w:szCs w:val="19"/>
        </w:rPr>
        <w:t>De billete de tren, autobús o resto de transporte: 15,00€ (IVA excluido)</w:t>
      </w:r>
    </w:p>
    <w:p w14:paraId="18F51539" w14:textId="1BBD9313" w:rsidR="00036378" w:rsidRPr="00036378" w:rsidRDefault="00C548B6" w:rsidP="005714EA">
      <w:pPr>
        <w:pStyle w:val="Textoindependiente"/>
        <w:widowControl w:val="0"/>
        <w:tabs>
          <w:tab w:val="left" w:pos="1560"/>
        </w:tabs>
        <w:spacing w:before="119"/>
        <w:ind w:left="1418" w:right="-427"/>
        <w:rPr>
          <w:rFonts w:ascii="Verdana" w:hAnsi="Verdana"/>
          <w:b/>
          <w:color w:val="0000FF"/>
          <w:spacing w:val="-1"/>
          <w:sz w:val="19"/>
          <w:szCs w:val="19"/>
        </w:rPr>
      </w:pPr>
      <w:r w:rsidRPr="00036378">
        <w:rPr>
          <w:rFonts w:ascii="Verdana" w:hAnsi="Verdana"/>
          <w:b/>
          <w:color w:val="0000FF"/>
          <w:spacing w:val="-1"/>
          <w:sz w:val="19"/>
          <w:szCs w:val="19"/>
        </w:rPr>
        <w:t xml:space="preserve">Estos precios tienen carácter de máximos, en consecuencia, las ofertas que los superen serán rechazadas. </w:t>
      </w:r>
    </w:p>
    <w:p w14:paraId="3C47D43C" w14:textId="10AEBF27" w:rsidR="00036378" w:rsidRDefault="00036378" w:rsidP="005714EA">
      <w:pPr>
        <w:pStyle w:val="Textoindependiente"/>
        <w:widowControl w:val="0"/>
        <w:tabs>
          <w:tab w:val="left" w:pos="1560"/>
        </w:tabs>
        <w:spacing w:before="119"/>
        <w:ind w:left="1418" w:right="-427"/>
        <w:rPr>
          <w:rFonts w:ascii="Verdana" w:hAnsi="Verdana"/>
          <w:b/>
          <w:color w:val="0000FF"/>
          <w:spacing w:val="-1"/>
          <w:sz w:val="19"/>
          <w:szCs w:val="19"/>
        </w:rPr>
      </w:pPr>
      <w:r>
        <w:rPr>
          <w:rFonts w:ascii="Verdana" w:hAnsi="Verdana"/>
          <w:b/>
          <w:color w:val="0000FF"/>
          <w:spacing w:val="-1"/>
          <w:sz w:val="19"/>
          <w:szCs w:val="19"/>
        </w:rPr>
        <w:t>El precio a pagar a la contratista será el correspondientes al servicio concreto que se solicite durante la ejecución del contrato (traslado, hospedaje o servicios complementarios) al que se le aplicarán los descuentos y los precios por gestión, emisión, reemisión y reembolso ofertados, cuando proceda.</w:t>
      </w:r>
    </w:p>
    <w:p w14:paraId="4D313355" w14:textId="77777777" w:rsidR="005714EA" w:rsidRPr="005714EA" w:rsidRDefault="005714EA" w:rsidP="005714EA">
      <w:pPr>
        <w:pStyle w:val="Textoindependiente"/>
        <w:widowControl w:val="0"/>
        <w:tabs>
          <w:tab w:val="left" w:pos="1560"/>
        </w:tabs>
        <w:spacing w:before="119"/>
        <w:ind w:left="1418" w:right="-427"/>
        <w:rPr>
          <w:rFonts w:ascii="Verdana" w:hAnsi="Verdana"/>
          <w:b/>
          <w:color w:val="0000FF"/>
          <w:spacing w:val="-1"/>
          <w:sz w:val="19"/>
          <w:szCs w:val="19"/>
        </w:rPr>
      </w:pPr>
    </w:p>
    <w:p w14:paraId="568D3F22" w14:textId="77777777" w:rsidR="00BD5213" w:rsidRPr="00A02356" w:rsidRDefault="00C548B6" w:rsidP="00BD5213">
      <w:pPr>
        <w:pStyle w:val="Ttulo4"/>
        <w:spacing w:after="120"/>
        <w:ind w:left="851" w:right="-427"/>
        <w:jc w:val="both"/>
        <w:rPr>
          <w:rFonts w:cs="Arial"/>
          <w:b w:val="0"/>
          <w:color w:val="0000FF"/>
          <w:sz w:val="19"/>
          <w:szCs w:val="19"/>
        </w:rPr>
      </w:pPr>
      <w:bookmarkStart w:id="96" w:name="_Toc38387580"/>
      <w:r w:rsidRPr="00BD20A5">
        <w:rPr>
          <w:sz w:val="19"/>
          <w:szCs w:val="19"/>
        </w:rPr>
        <w:t xml:space="preserve">5.2.- Modalidad de pago del precio: </w:t>
      </w:r>
      <w:bookmarkStart w:id="97" w:name="_Toc38387581"/>
      <w:bookmarkEnd w:id="96"/>
      <w:r w:rsidR="00BD5213" w:rsidRPr="00A02356">
        <w:rPr>
          <w:b w:val="0"/>
          <w:color w:val="0000FF"/>
          <w:spacing w:val="-1"/>
          <w:sz w:val="19"/>
          <w:szCs w:val="19"/>
        </w:rPr>
        <w:t xml:space="preserve">pagos parciales, previa presentación de factura </w:t>
      </w:r>
      <w:r w:rsidR="00BD5213">
        <w:rPr>
          <w:b w:val="0"/>
          <w:color w:val="0000FF"/>
          <w:spacing w:val="-1"/>
          <w:sz w:val="19"/>
          <w:szCs w:val="19"/>
        </w:rPr>
        <w:t xml:space="preserve">por servicio ejecutado </w:t>
      </w:r>
      <w:r w:rsidR="00BD5213" w:rsidRPr="00A02356">
        <w:rPr>
          <w:b w:val="0"/>
          <w:color w:val="0000FF"/>
          <w:spacing w:val="-1"/>
          <w:sz w:val="19"/>
          <w:szCs w:val="19"/>
        </w:rPr>
        <w:t xml:space="preserve">y una vez aprobada por el Departamento de </w:t>
      </w:r>
      <w:r w:rsidR="00BD5213">
        <w:rPr>
          <w:b w:val="0"/>
          <w:color w:val="0000FF"/>
          <w:spacing w:val="-1"/>
          <w:sz w:val="19"/>
          <w:szCs w:val="19"/>
        </w:rPr>
        <w:t>Hacienda y Finanzas</w:t>
      </w:r>
      <w:r w:rsidR="00BD5213" w:rsidRPr="00A02356">
        <w:rPr>
          <w:b w:val="0"/>
          <w:color w:val="0000FF"/>
          <w:spacing w:val="-1"/>
          <w:sz w:val="19"/>
          <w:szCs w:val="19"/>
        </w:rPr>
        <w:t xml:space="preserve">. </w:t>
      </w:r>
    </w:p>
    <w:p w14:paraId="03BBE335" w14:textId="77777777" w:rsidR="00BD5213" w:rsidRPr="00A02356" w:rsidRDefault="00BD5213" w:rsidP="00BD5213">
      <w:pPr>
        <w:pStyle w:val="Textoindependiente"/>
        <w:spacing w:after="120"/>
        <w:ind w:left="1134" w:right="257"/>
        <w:rPr>
          <w:rFonts w:ascii="Verdana" w:hAnsi="Verdana"/>
          <w:color w:val="0000FF"/>
          <w:spacing w:val="-1"/>
          <w:sz w:val="19"/>
          <w:szCs w:val="19"/>
        </w:rPr>
      </w:pPr>
    </w:p>
    <w:p w14:paraId="5A08124A"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b/>
          <w:color w:val="0000FF"/>
          <w:spacing w:val="-1"/>
          <w:sz w:val="19"/>
          <w:szCs w:val="19"/>
          <w:u w:val="single"/>
        </w:rPr>
        <w:t>Descuento sobre facturación</w:t>
      </w:r>
    </w:p>
    <w:p w14:paraId="02B276E8"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El descuento a que se ha comprometido la empresa contratista operará sobre el coste de cada servicio facturado (sin incluir, en su caso, IVA), sea cual sea este servicio, y será independiente de otras ventajas económicas ofertadas por la contratista dentro de los acuerdos o convenios con compañías.</w:t>
      </w:r>
      <w:r>
        <w:rPr>
          <w:rFonts w:ascii="Verdana" w:hAnsi="Verdana"/>
          <w:color w:val="0000FF"/>
          <w:spacing w:val="-1"/>
          <w:sz w:val="19"/>
          <w:szCs w:val="19"/>
        </w:rPr>
        <w:t xml:space="preserve"> </w:t>
      </w:r>
      <w:r w:rsidRPr="00A02356">
        <w:rPr>
          <w:rFonts w:ascii="Verdana" w:hAnsi="Verdana"/>
          <w:color w:val="0000FF"/>
          <w:spacing w:val="-1"/>
          <w:sz w:val="19"/>
          <w:szCs w:val="19"/>
        </w:rPr>
        <w:t>El descuento se aplicará en cada factura.</w:t>
      </w:r>
    </w:p>
    <w:p w14:paraId="1388437A"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No se aplicará el descuento a los gastos de concesión de visado/s o a otros gastos de similar naturaleza que obedezcan a tasas o precios públicos cobrados por la emisión de autorizaciones y títulos de transporte.</w:t>
      </w:r>
    </w:p>
    <w:p w14:paraId="6D9164B4" w14:textId="77777777" w:rsidR="00BD5213" w:rsidRPr="00A02356" w:rsidRDefault="00BD5213" w:rsidP="00BD5213">
      <w:pPr>
        <w:pStyle w:val="Textoindependiente"/>
        <w:spacing w:after="120"/>
        <w:ind w:left="1134" w:right="-425"/>
        <w:rPr>
          <w:rFonts w:ascii="Verdana" w:hAnsi="Verdana"/>
          <w:b/>
          <w:color w:val="0000FF"/>
          <w:spacing w:val="-1"/>
          <w:sz w:val="19"/>
          <w:szCs w:val="19"/>
          <w:u w:val="single"/>
        </w:rPr>
      </w:pPr>
      <w:r w:rsidRPr="00A02356">
        <w:rPr>
          <w:rFonts w:ascii="Verdana" w:hAnsi="Verdana"/>
          <w:b/>
          <w:color w:val="0000FF"/>
          <w:spacing w:val="-1"/>
          <w:sz w:val="19"/>
          <w:szCs w:val="19"/>
          <w:u w:val="single"/>
        </w:rPr>
        <w:t>Facturación</w:t>
      </w:r>
    </w:p>
    <w:p w14:paraId="7DD145DF"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La factura recogerá las tarifas aplicables según las normas recogidas en este pliego y la oferta de la contratista (tarifas aplicables según acuerdos o convenios con compañías hoteleras, aéreas o de alquiler de vehículos)</w:t>
      </w:r>
      <w:r>
        <w:rPr>
          <w:rFonts w:ascii="Verdana" w:hAnsi="Verdana"/>
          <w:color w:val="0000FF"/>
          <w:spacing w:val="-1"/>
          <w:sz w:val="19"/>
          <w:szCs w:val="19"/>
        </w:rPr>
        <w:t>, las tasas correspondientes, los gastos de gestión</w:t>
      </w:r>
      <w:r w:rsidRPr="00A02356">
        <w:rPr>
          <w:rFonts w:ascii="Verdana" w:hAnsi="Verdana"/>
          <w:color w:val="0000FF"/>
          <w:spacing w:val="-1"/>
          <w:sz w:val="19"/>
          <w:szCs w:val="19"/>
        </w:rPr>
        <w:t xml:space="preserve"> y el descuento ofertado en los diferentes conceptos.</w:t>
      </w:r>
    </w:p>
    <w:p w14:paraId="60727F36"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La facturación efectuada sobre la base de tarifas superiores a las que resulten aplicables determinará el rechazo de la correspondiente factura y la obligación de la contratista de rehacer la misma con el importe correcto.</w:t>
      </w:r>
    </w:p>
    <w:p w14:paraId="2387168E" w14:textId="6207D494"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Sólo se cargarán gastos de gesti</w:t>
      </w:r>
      <w:r>
        <w:rPr>
          <w:rFonts w:ascii="Verdana" w:hAnsi="Verdana"/>
          <w:color w:val="0000FF"/>
          <w:spacing w:val="-1"/>
          <w:sz w:val="19"/>
          <w:szCs w:val="19"/>
        </w:rPr>
        <w:t xml:space="preserve">ón por billetes de avión, tren, </w:t>
      </w:r>
      <w:r w:rsidRPr="00A02356">
        <w:rPr>
          <w:rFonts w:ascii="Verdana" w:hAnsi="Verdana"/>
          <w:color w:val="0000FF"/>
          <w:spacing w:val="-1"/>
          <w:sz w:val="19"/>
          <w:szCs w:val="19"/>
        </w:rPr>
        <w:t>autobús</w:t>
      </w:r>
      <w:r>
        <w:rPr>
          <w:rFonts w:ascii="Verdana" w:hAnsi="Verdana"/>
          <w:color w:val="0000FF"/>
          <w:spacing w:val="-1"/>
          <w:sz w:val="19"/>
          <w:szCs w:val="19"/>
        </w:rPr>
        <w:t xml:space="preserve"> </w:t>
      </w:r>
      <w:r w:rsidR="00C36394" w:rsidRPr="00C36394">
        <w:rPr>
          <w:rFonts w:ascii="Verdana" w:hAnsi="Verdana"/>
          <w:color w:val="0000FF"/>
          <w:spacing w:val="-1"/>
          <w:sz w:val="19"/>
          <w:szCs w:val="19"/>
        </w:rPr>
        <w:t>y otros medios de transporte disponibles</w:t>
      </w:r>
      <w:r w:rsidRPr="00A02356">
        <w:rPr>
          <w:rFonts w:ascii="Verdana" w:hAnsi="Verdana"/>
          <w:color w:val="0000FF"/>
          <w:spacing w:val="-1"/>
          <w:sz w:val="19"/>
          <w:szCs w:val="19"/>
        </w:rPr>
        <w:t xml:space="preserve">. </w:t>
      </w:r>
      <w:r w:rsidRPr="00EE0487">
        <w:rPr>
          <w:rFonts w:ascii="Verdana" w:hAnsi="Verdana"/>
          <w:color w:val="0000FF"/>
          <w:spacing w:val="-1"/>
          <w:sz w:val="19"/>
          <w:szCs w:val="19"/>
        </w:rPr>
        <w:t>El cargo por este concepto, IVA excluido, a añadir a la tarifa vigente, serán los ofertados por la contratista dentro de los máximos establecidos en la cláusula específica 5.1 de este pliego. La gestión de hoteles u otros servicios irán sin cargo.</w:t>
      </w:r>
      <w:r w:rsidRPr="00A02356">
        <w:rPr>
          <w:rFonts w:ascii="Verdana" w:hAnsi="Verdana"/>
          <w:color w:val="0000FF"/>
          <w:spacing w:val="-1"/>
          <w:sz w:val="19"/>
          <w:szCs w:val="19"/>
        </w:rPr>
        <w:t xml:space="preserve"> Los gastos de gestión de visados no tendrán costes para el Departamento de </w:t>
      </w:r>
      <w:r>
        <w:rPr>
          <w:rFonts w:ascii="Verdana" w:hAnsi="Verdana"/>
          <w:color w:val="0000FF"/>
          <w:spacing w:val="-1"/>
          <w:sz w:val="19"/>
          <w:szCs w:val="19"/>
        </w:rPr>
        <w:t>Hacienda y Finanzas</w:t>
      </w:r>
      <w:r w:rsidRPr="00A02356">
        <w:rPr>
          <w:rFonts w:ascii="Verdana" w:hAnsi="Verdana"/>
          <w:color w:val="0000FF"/>
          <w:spacing w:val="-1"/>
          <w:sz w:val="19"/>
          <w:szCs w:val="19"/>
        </w:rPr>
        <w:t>, que s</w:t>
      </w:r>
      <w:r>
        <w:rPr>
          <w:rFonts w:ascii="Verdana" w:hAnsi="Verdana"/>
          <w:color w:val="0000FF"/>
          <w:spacing w:val="-1"/>
          <w:sz w:val="19"/>
          <w:szCs w:val="19"/>
        </w:rPr>
        <w:t>í</w:t>
      </w:r>
      <w:r w:rsidRPr="00A02356">
        <w:rPr>
          <w:rFonts w:ascii="Verdana" w:hAnsi="Verdana"/>
          <w:color w:val="0000FF"/>
          <w:spacing w:val="-1"/>
          <w:sz w:val="19"/>
          <w:szCs w:val="19"/>
        </w:rPr>
        <w:t xml:space="preserve"> se hará cargo de las tasas o costes necesarios para la concesión del visado.</w:t>
      </w:r>
    </w:p>
    <w:p w14:paraId="10791A8F"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EE0487">
        <w:rPr>
          <w:rFonts w:ascii="Verdana" w:hAnsi="Verdana"/>
          <w:color w:val="0000FF"/>
          <w:spacing w:val="-1"/>
          <w:sz w:val="19"/>
          <w:szCs w:val="19"/>
        </w:rPr>
        <w:t xml:space="preserve">El Departamento de </w:t>
      </w:r>
      <w:r>
        <w:rPr>
          <w:rFonts w:ascii="Verdana" w:hAnsi="Verdana"/>
          <w:color w:val="0000FF"/>
          <w:spacing w:val="-1"/>
          <w:sz w:val="19"/>
          <w:szCs w:val="19"/>
        </w:rPr>
        <w:t>Hacienda y Finanzas</w:t>
      </w:r>
      <w:r w:rsidRPr="00EE0487">
        <w:rPr>
          <w:rFonts w:ascii="Verdana" w:hAnsi="Verdana"/>
          <w:color w:val="0000FF"/>
          <w:spacing w:val="-1"/>
          <w:sz w:val="19"/>
          <w:szCs w:val="19"/>
        </w:rPr>
        <w:t xml:space="preserve"> en ningún caso realizará anticipos, depósitos, pagos directos, o utilizará otros medios de pago para garantizar reservas o servicios, siendo responsabilidad de la contratista disponer de los recursos técnicos y financieros necesarios para las reservas y prestación de los servicios.</w:t>
      </w:r>
    </w:p>
    <w:p w14:paraId="10FC92AE"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EE0487">
        <w:rPr>
          <w:rFonts w:ascii="Verdana" w:hAnsi="Verdana"/>
          <w:color w:val="0000FF"/>
          <w:spacing w:val="-1"/>
          <w:sz w:val="19"/>
          <w:szCs w:val="19"/>
        </w:rPr>
        <w:t>A estos efectos se considerará servicio prestado la realización efectiva, y no sólo la reserva, de cada una de las prestaciones (desplazamiento efectuado, alojamiento o vehículo ya utilizados, etc.).</w:t>
      </w:r>
      <w:r w:rsidRPr="00A02356">
        <w:rPr>
          <w:rFonts w:ascii="Verdana" w:hAnsi="Verdana"/>
          <w:color w:val="0000FF"/>
          <w:spacing w:val="-1"/>
          <w:sz w:val="19"/>
          <w:szCs w:val="19"/>
        </w:rPr>
        <w:t xml:space="preserve"> Para el supuesto de que la reserva no cancelada a tiempo haya supuesto gastos, éstos deberán justificarse y serán abonados por la Administración.</w:t>
      </w:r>
    </w:p>
    <w:p w14:paraId="4493CF90" w14:textId="77777777" w:rsidR="00BD5213"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La Agencia de Viajes contratista emitirá tantas facturas como servicios prestados. No obstante, aquellos servicios que hayan sido sustituidos por otros debido a cancelaciones, cambios etc. deberán figurar conjuntamente en una única factura.</w:t>
      </w:r>
    </w:p>
    <w:p w14:paraId="758EA38C"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Pr>
          <w:rFonts w:ascii="Verdana" w:hAnsi="Verdana"/>
          <w:color w:val="0000FF"/>
          <w:spacing w:val="-1"/>
          <w:sz w:val="19"/>
          <w:szCs w:val="19"/>
        </w:rPr>
        <w:t>Cuando el servicio consista en un viaje de ida y vuelta con la misma compañía de transportes deberá recogerse en una misma factura y se aplicarán los gastos de gestión a la totalidad del servicio (incluye ida y vuelta). No podrán aplicarse doble gasto de gestión (uno por ida y otro por vuelta).</w:t>
      </w:r>
    </w:p>
    <w:p w14:paraId="7C2522B3"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Las facturas serán abonadas una vez realizado el servicio y tras el visto bueno de</w:t>
      </w:r>
      <w:r>
        <w:rPr>
          <w:rFonts w:ascii="Verdana" w:hAnsi="Verdana"/>
          <w:color w:val="0000FF"/>
          <w:spacing w:val="-1"/>
          <w:sz w:val="19"/>
          <w:szCs w:val="19"/>
        </w:rPr>
        <w:t xml:space="preserve">l órgano administrativo </w:t>
      </w:r>
      <w:r w:rsidRPr="00A02356">
        <w:rPr>
          <w:rFonts w:ascii="Verdana" w:hAnsi="Verdana"/>
          <w:color w:val="0000FF"/>
          <w:spacing w:val="-1"/>
          <w:sz w:val="19"/>
          <w:szCs w:val="19"/>
        </w:rPr>
        <w:t xml:space="preserve">del Departamento de </w:t>
      </w:r>
      <w:r>
        <w:rPr>
          <w:rFonts w:ascii="Verdana" w:hAnsi="Verdana"/>
          <w:color w:val="0000FF"/>
          <w:spacing w:val="-1"/>
          <w:sz w:val="19"/>
          <w:szCs w:val="19"/>
        </w:rPr>
        <w:t>Hacienda y Finanzas</w:t>
      </w:r>
      <w:r w:rsidRPr="00A02356">
        <w:rPr>
          <w:rFonts w:ascii="Verdana" w:hAnsi="Verdana"/>
          <w:color w:val="0000FF"/>
          <w:spacing w:val="-1"/>
          <w:sz w:val="19"/>
          <w:szCs w:val="19"/>
        </w:rPr>
        <w:t xml:space="preserve"> </w:t>
      </w:r>
      <w:r>
        <w:rPr>
          <w:rFonts w:ascii="Verdana" w:hAnsi="Verdana"/>
          <w:color w:val="0000FF"/>
          <w:spacing w:val="-1"/>
          <w:sz w:val="19"/>
          <w:szCs w:val="19"/>
        </w:rPr>
        <w:t xml:space="preserve">(Viceconsejería/Dirección) </w:t>
      </w:r>
      <w:r w:rsidRPr="00A02356">
        <w:rPr>
          <w:rFonts w:ascii="Verdana" w:hAnsi="Verdana"/>
          <w:color w:val="0000FF"/>
          <w:spacing w:val="-1"/>
          <w:sz w:val="19"/>
          <w:szCs w:val="19"/>
        </w:rPr>
        <w:t>demandante del servicio</w:t>
      </w:r>
      <w:r>
        <w:rPr>
          <w:rFonts w:ascii="Verdana" w:hAnsi="Verdana"/>
          <w:color w:val="0000FF"/>
          <w:spacing w:val="-1"/>
          <w:sz w:val="19"/>
          <w:szCs w:val="19"/>
        </w:rPr>
        <w:t>.</w:t>
      </w:r>
    </w:p>
    <w:p w14:paraId="37B11C26"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Las facturas deberán contener las siguientes menciones:</w:t>
      </w:r>
    </w:p>
    <w:p w14:paraId="20919FAB"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b/>
          <w:color w:val="0000FF"/>
          <w:spacing w:val="-1"/>
          <w:sz w:val="19"/>
          <w:szCs w:val="19"/>
          <w:u w:val="single"/>
        </w:rPr>
        <w:t>Alojamiento</w:t>
      </w:r>
      <w:r w:rsidRPr="00A02356">
        <w:rPr>
          <w:rFonts w:ascii="Verdana" w:hAnsi="Verdana"/>
          <w:color w:val="0000FF"/>
          <w:spacing w:val="-1"/>
          <w:sz w:val="19"/>
          <w:szCs w:val="19"/>
        </w:rPr>
        <w:t>:</w:t>
      </w:r>
    </w:p>
    <w:p w14:paraId="0DA73000"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En la factura se ha de indicar como mínimo el nombre del hotel, el número e identificación de las personas usuarias, el régimen de alojamiento, el período de estancia, el precio vigente y descuento a aplicar.</w:t>
      </w:r>
    </w:p>
    <w:p w14:paraId="61E93169"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b/>
          <w:color w:val="0000FF"/>
          <w:spacing w:val="-1"/>
          <w:sz w:val="19"/>
          <w:szCs w:val="19"/>
          <w:u w:val="single"/>
        </w:rPr>
        <w:t>Transporte</w:t>
      </w:r>
      <w:r w:rsidRPr="00A02356">
        <w:rPr>
          <w:rFonts w:ascii="Verdana" w:hAnsi="Verdana"/>
          <w:b/>
          <w:color w:val="0000FF"/>
          <w:spacing w:val="-1"/>
          <w:sz w:val="19"/>
          <w:szCs w:val="19"/>
        </w:rPr>
        <w:t>:</w:t>
      </w:r>
      <w:r w:rsidRPr="00A02356">
        <w:rPr>
          <w:rFonts w:ascii="Verdana" w:hAnsi="Verdana"/>
          <w:color w:val="0000FF"/>
          <w:spacing w:val="-1"/>
          <w:sz w:val="19"/>
          <w:szCs w:val="19"/>
        </w:rPr>
        <w:t xml:space="preserve"> </w:t>
      </w:r>
    </w:p>
    <w:p w14:paraId="4A1978F0"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lastRenderedPageBreak/>
        <w:t>Se ha de indicar como mínimo el trayecto, el número e identificación de las personas usuarias, las fechas, el precio del billete, el gasto de gestión</w:t>
      </w:r>
      <w:r>
        <w:rPr>
          <w:rFonts w:ascii="Verdana" w:hAnsi="Verdana"/>
          <w:color w:val="0000FF"/>
          <w:spacing w:val="-1"/>
          <w:sz w:val="19"/>
          <w:szCs w:val="19"/>
        </w:rPr>
        <w:t>, tasas</w:t>
      </w:r>
      <w:r w:rsidRPr="00A02356">
        <w:rPr>
          <w:rFonts w:ascii="Verdana" w:hAnsi="Verdana"/>
          <w:color w:val="0000FF"/>
          <w:spacing w:val="-1"/>
          <w:sz w:val="19"/>
          <w:szCs w:val="19"/>
        </w:rPr>
        <w:t xml:space="preserve"> y descuento a aplicar.</w:t>
      </w:r>
    </w:p>
    <w:p w14:paraId="4A0CD5EF" w14:textId="77777777" w:rsidR="00BD5213" w:rsidRPr="00A02356" w:rsidRDefault="00BD5213" w:rsidP="00970370">
      <w:pPr>
        <w:pStyle w:val="Textoindependiente"/>
        <w:spacing w:after="120"/>
        <w:ind w:left="1134" w:right="-425"/>
        <w:rPr>
          <w:rFonts w:ascii="Verdana" w:hAnsi="Verdana"/>
          <w:color w:val="0000FF"/>
          <w:spacing w:val="-1"/>
          <w:sz w:val="19"/>
          <w:szCs w:val="19"/>
        </w:rPr>
      </w:pPr>
      <w:r w:rsidRPr="00A02356">
        <w:rPr>
          <w:rFonts w:ascii="Verdana" w:hAnsi="Verdana"/>
          <w:b/>
          <w:color w:val="0000FF"/>
          <w:spacing w:val="-1"/>
          <w:sz w:val="19"/>
          <w:szCs w:val="19"/>
          <w:u w:val="single"/>
        </w:rPr>
        <w:t>Alquiler de vehículos sin conductor/a</w:t>
      </w:r>
      <w:r w:rsidRPr="00A02356">
        <w:rPr>
          <w:rFonts w:ascii="Verdana" w:hAnsi="Verdana"/>
          <w:color w:val="0000FF"/>
          <w:spacing w:val="-1"/>
          <w:sz w:val="19"/>
          <w:szCs w:val="19"/>
        </w:rPr>
        <w:t>:</w:t>
      </w:r>
    </w:p>
    <w:p w14:paraId="6978018C"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color w:val="0000FF"/>
          <w:spacing w:val="-1"/>
          <w:sz w:val="19"/>
          <w:szCs w:val="19"/>
        </w:rPr>
        <w:t>En la factura se ha de indicar como mínimo el tipo de vehículo, el número e identificación de la</w:t>
      </w:r>
      <w:r>
        <w:rPr>
          <w:rFonts w:ascii="Verdana" w:hAnsi="Verdana"/>
          <w:color w:val="0000FF"/>
          <w:spacing w:val="-1"/>
          <w:sz w:val="19"/>
          <w:szCs w:val="19"/>
        </w:rPr>
        <w:t>s personas usuarias, las fechas y</w:t>
      </w:r>
      <w:r w:rsidRPr="00A02356">
        <w:rPr>
          <w:rFonts w:ascii="Verdana" w:hAnsi="Verdana"/>
          <w:color w:val="0000FF"/>
          <w:spacing w:val="-1"/>
          <w:sz w:val="19"/>
          <w:szCs w:val="19"/>
        </w:rPr>
        <w:t xml:space="preserve"> el precio del alquiler.</w:t>
      </w:r>
    </w:p>
    <w:p w14:paraId="3BE03BE4"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b/>
          <w:color w:val="0000FF"/>
          <w:spacing w:val="-1"/>
          <w:sz w:val="19"/>
          <w:szCs w:val="19"/>
          <w:u w:val="single"/>
        </w:rPr>
        <w:t>Alquiler de otros vehículos</w:t>
      </w:r>
      <w:r w:rsidRPr="00A02356">
        <w:rPr>
          <w:rFonts w:ascii="Verdana" w:hAnsi="Verdana"/>
          <w:color w:val="0000FF"/>
          <w:spacing w:val="-1"/>
          <w:sz w:val="19"/>
          <w:szCs w:val="19"/>
        </w:rPr>
        <w:t>: el trayecto, el número e identificación de la</w:t>
      </w:r>
      <w:r>
        <w:rPr>
          <w:rFonts w:ascii="Verdana" w:hAnsi="Verdana"/>
          <w:color w:val="0000FF"/>
          <w:spacing w:val="-1"/>
          <w:sz w:val="19"/>
          <w:szCs w:val="19"/>
        </w:rPr>
        <w:t>s personas usuarias, las fechas y</w:t>
      </w:r>
      <w:r w:rsidRPr="00A02356">
        <w:rPr>
          <w:rFonts w:ascii="Verdana" w:hAnsi="Verdana"/>
          <w:color w:val="0000FF"/>
          <w:spacing w:val="-1"/>
          <w:sz w:val="19"/>
          <w:szCs w:val="19"/>
        </w:rPr>
        <w:t xml:space="preserve"> el precio de alquiler.</w:t>
      </w:r>
    </w:p>
    <w:p w14:paraId="2466601D" w14:textId="77777777" w:rsidR="00BD5213" w:rsidRPr="00A02356" w:rsidRDefault="00BD5213" w:rsidP="00BD5213">
      <w:pPr>
        <w:pStyle w:val="Textoindependiente"/>
        <w:spacing w:after="120"/>
        <w:ind w:left="1134" w:right="-425"/>
        <w:rPr>
          <w:rFonts w:ascii="Verdana" w:hAnsi="Verdana"/>
          <w:color w:val="0000FF"/>
          <w:spacing w:val="-1"/>
          <w:sz w:val="19"/>
          <w:szCs w:val="19"/>
        </w:rPr>
      </w:pPr>
      <w:r w:rsidRPr="00A02356">
        <w:rPr>
          <w:rFonts w:ascii="Verdana" w:hAnsi="Verdana"/>
          <w:b/>
          <w:color w:val="0000FF"/>
          <w:spacing w:val="-1"/>
          <w:sz w:val="19"/>
          <w:szCs w:val="19"/>
          <w:u w:val="single"/>
        </w:rPr>
        <w:t xml:space="preserve">Prestaciones </w:t>
      </w:r>
      <w:r>
        <w:rPr>
          <w:rFonts w:ascii="Verdana" w:hAnsi="Verdana"/>
          <w:b/>
          <w:color w:val="0000FF"/>
          <w:spacing w:val="-1"/>
          <w:sz w:val="19"/>
          <w:szCs w:val="19"/>
          <w:u w:val="single"/>
        </w:rPr>
        <w:t>complementarias</w:t>
      </w:r>
      <w:r w:rsidRPr="00A02356">
        <w:rPr>
          <w:rFonts w:ascii="Verdana" w:hAnsi="Verdana"/>
          <w:color w:val="0000FF"/>
          <w:spacing w:val="-1"/>
          <w:sz w:val="19"/>
          <w:szCs w:val="19"/>
        </w:rPr>
        <w:t>: factura correspondiente al presupuesto aceptado por la administración.</w:t>
      </w:r>
    </w:p>
    <w:p w14:paraId="0681FA8D" w14:textId="77777777" w:rsidR="00BD5213" w:rsidRPr="00614462" w:rsidRDefault="00BD5213" w:rsidP="00BD5213">
      <w:pPr>
        <w:ind w:left="1134" w:right="-425"/>
        <w:jc w:val="both"/>
        <w:rPr>
          <w:rFonts w:ascii="Verdana" w:hAnsi="Verdana"/>
          <w:b/>
          <w:color w:val="0000FF"/>
          <w:spacing w:val="-1"/>
          <w:sz w:val="19"/>
          <w:szCs w:val="19"/>
        </w:rPr>
      </w:pPr>
      <w:r w:rsidRPr="00614462">
        <w:rPr>
          <w:rFonts w:ascii="Verdana" w:hAnsi="Verdana"/>
          <w:b/>
          <w:color w:val="0000FF"/>
          <w:spacing w:val="-1"/>
          <w:sz w:val="19"/>
          <w:szCs w:val="19"/>
        </w:rPr>
        <w:t xml:space="preserve">La facturación electrónica no permite la gestión de dos facturas complementarias, por lo que el descuento deberá efectuarse en la única factura a emitir por cada servicio, que recogería como importe a abonar por el Departamento de </w:t>
      </w:r>
      <w:r>
        <w:rPr>
          <w:rFonts w:ascii="Verdana" w:hAnsi="Verdana"/>
          <w:b/>
          <w:color w:val="0000FF"/>
          <w:spacing w:val="-1"/>
          <w:sz w:val="19"/>
          <w:szCs w:val="19"/>
        </w:rPr>
        <w:t>Hacienda y Finanzas</w:t>
      </w:r>
      <w:r w:rsidRPr="00614462">
        <w:rPr>
          <w:rFonts w:ascii="Verdana" w:hAnsi="Verdana"/>
          <w:b/>
          <w:color w:val="0000FF"/>
          <w:spacing w:val="-1"/>
          <w:sz w:val="19"/>
          <w:szCs w:val="19"/>
        </w:rPr>
        <w:t xml:space="preserve"> la diferencia entre el coste del servicio y el descuento.</w:t>
      </w:r>
    </w:p>
    <w:p w14:paraId="6914AE0D" w14:textId="77777777" w:rsidR="00BD5213" w:rsidRDefault="00C548B6" w:rsidP="001D3DE3">
      <w:pPr>
        <w:pStyle w:val="Ttulo4"/>
        <w:spacing w:after="120"/>
        <w:ind w:left="851" w:right="-427"/>
        <w:jc w:val="both"/>
        <w:rPr>
          <w:rFonts w:cs="Arial"/>
          <w:b w:val="0"/>
          <w:color w:val="0000FF"/>
          <w:sz w:val="19"/>
          <w:szCs w:val="19"/>
        </w:rPr>
      </w:pPr>
      <w:r w:rsidRPr="00BD20A5">
        <w:rPr>
          <w:sz w:val="19"/>
          <w:szCs w:val="19"/>
        </w:rPr>
        <w:t xml:space="preserve">5.3.- Existen operaciones preparatorias: </w:t>
      </w:r>
      <w:r w:rsidRPr="00BD20A5">
        <w:rPr>
          <w:rFonts w:cs="Arial"/>
          <w:b w:val="0"/>
          <w:color w:val="0000FF"/>
          <w:sz w:val="19"/>
          <w:szCs w:val="19"/>
        </w:rPr>
        <w:t>no</w:t>
      </w:r>
    </w:p>
    <w:p w14:paraId="6ACDF252" w14:textId="2D9FC421" w:rsidR="00C548B6" w:rsidRPr="00BD20A5" w:rsidRDefault="00C548B6" w:rsidP="001D3DE3">
      <w:pPr>
        <w:pStyle w:val="Ttulo4"/>
        <w:spacing w:after="120"/>
        <w:ind w:left="851" w:right="-427"/>
        <w:jc w:val="both"/>
        <w:rPr>
          <w:b w:val="0"/>
          <w:i/>
          <w:color w:val="0070C0"/>
          <w:sz w:val="19"/>
          <w:szCs w:val="19"/>
        </w:rPr>
      </w:pPr>
      <w:bookmarkStart w:id="98" w:name="_Toc38387582"/>
      <w:bookmarkEnd w:id="97"/>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8"/>
      <w:r w:rsidR="00502DE9" w:rsidRPr="00BD20A5">
        <w:rPr>
          <w:rFonts w:cs="Arial"/>
          <w:b w:val="0"/>
          <w:color w:val="0000FF"/>
          <w:sz w:val="19"/>
          <w:szCs w:val="19"/>
        </w:rPr>
        <w:t>.</w:t>
      </w:r>
    </w:p>
    <w:p w14:paraId="28CC3213" w14:textId="32B3E5E1" w:rsidR="00C548B6" w:rsidRPr="00970370" w:rsidRDefault="00C548B6" w:rsidP="001D3DE3">
      <w:pPr>
        <w:pStyle w:val="Ttulo4"/>
        <w:spacing w:after="120"/>
        <w:ind w:left="851" w:right="-427"/>
        <w:jc w:val="both"/>
        <w:rPr>
          <w:rFonts w:cs="Arial"/>
          <w:b w:val="0"/>
          <w:color w:val="0000FF"/>
          <w:sz w:val="19"/>
          <w:szCs w:val="19"/>
        </w:rPr>
      </w:pPr>
      <w:bookmarkStart w:id="99" w:name="_Toc38387583"/>
      <w:r w:rsidRPr="00BD20A5">
        <w:rPr>
          <w:sz w:val="19"/>
          <w:szCs w:val="19"/>
        </w:rPr>
        <w:t>5.5.-</w:t>
      </w:r>
      <w:r w:rsidRPr="00BD20A5">
        <w:rPr>
          <w:sz w:val="19"/>
          <w:szCs w:val="19"/>
        </w:rPr>
        <w:tab/>
        <w:t>Cláusula de variación del precio en función del cumplimiento o del incumplimiento de determinados objetivos de plazos o de rendimiento</w:t>
      </w:r>
      <w:r w:rsidRPr="00970370">
        <w:rPr>
          <w:rFonts w:cs="Arial"/>
          <w:b w:val="0"/>
          <w:color w:val="0000FF"/>
          <w:sz w:val="19"/>
          <w:szCs w:val="19"/>
        </w:rPr>
        <w:t xml:space="preserve">: </w:t>
      </w:r>
      <w:bookmarkEnd w:id="99"/>
      <w:r w:rsidR="00566E29">
        <w:rPr>
          <w:rFonts w:cs="Arial"/>
          <w:b w:val="0"/>
          <w:color w:val="0000FF"/>
          <w:sz w:val="19"/>
          <w:szCs w:val="19"/>
        </w:rPr>
        <w:t>no</w:t>
      </w:r>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527D5B2A" w:rsidR="00C548B6" w:rsidRPr="00BD20A5" w:rsidRDefault="00C548B6" w:rsidP="001D3DE3">
      <w:pPr>
        <w:pStyle w:val="Ttulo4"/>
        <w:spacing w:after="120"/>
        <w:ind w:left="851" w:right="-427"/>
        <w:jc w:val="both"/>
        <w:rPr>
          <w:b w:val="0"/>
          <w:i/>
          <w:sz w:val="19"/>
          <w:szCs w:val="19"/>
        </w:rPr>
      </w:pPr>
      <w:bookmarkStart w:id="111" w:name="_Toc38387585"/>
      <w:r w:rsidRPr="00BD20A5">
        <w:rPr>
          <w:sz w:val="19"/>
          <w:szCs w:val="19"/>
        </w:rPr>
        <w:t>6.1.- Duración total o plazo de ejecución total o fecha límite:</w:t>
      </w:r>
      <w:bookmarkEnd w:id="111"/>
      <w:r w:rsidR="00E07D54" w:rsidRPr="00E07D54">
        <w:rPr>
          <w:rFonts w:cs="Arial"/>
          <w:b w:val="0"/>
          <w:color w:val="0000FF"/>
          <w:sz w:val="19"/>
          <w:szCs w:val="19"/>
        </w:rPr>
        <w:t xml:space="preserve"> </w:t>
      </w:r>
      <w:r w:rsidR="00E07D54" w:rsidRPr="006B2D9C">
        <w:rPr>
          <w:rFonts w:cs="Arial"/>
          <w:b w:val="0"/>
          <w:color w:val="0000FF"/>
          <w:sz w:val="19"/>
          <w:szCs w:val="19"/>
        </w:rPr>
        <w:t>24 meses</w:t>
      </w:r>
    </w:p>
    <w:p w14:paraId="5CBF8DAF" w14:textId="5DC537CE" w:rsidR="00C548B6" w:rsidRPr="00405ACB" w:rsidRDefault="00C548B6" w:rsidP="00405ACB">
      <w:pPr>
        <w:pStyle w:val="Ttulo4"/>
        <w:spacing w:after="120"/>
        <w:ind w:left="851" w:right="-427"/>
        <w:jc w:val="both"/>
        <w:rPr>
          <w:sz w:val="19"/>
          <w:szCs w:val="19"/>
        </w:rPr>
      </w:pPr>
      <w:bookmarkStart w:id="112" w:name="_Toc38387586"/>
      <w:r w:rsidRPr="00BD20A5">
        <w:rPr>
          <w:sz w:val="19"/>
          <w:szCs w:val="19"/>
        </w:rPr>
        <w:t>6.2.- Fecha de inicio:</w:t>
      </w:r>
      <w:bookmarkEnd w:id="112"/>
      <w:r w:rsidR="00852C8F" w:rsidRPr="00852C8F">
        <w:rPr>
          <w:rFonts w:cs="Arial"/>
          <w:b w:val="0"/>
          <w:color w:val="0000FF"/>
          <w:sz w:val="19"/>
          <w:szCs w:val="19"/>
        </w:rPr>
        <w:t xml:space="preserve"> </w:t>
      </w:r>
      <w:r w:rsidR="00852C8F" w:rsidRPr="00F8537A">
        <w:rPr>
          <w:rFonts w:cs="Arial"/>
          <w:b w:val="0"/>
          <w:color w:val="0000FF"/>
          <w:sz w:val="19"/>
          <w:szCs w:val="19"/>
        </w:rPr>
        <w:t xml:space="preserve">el día siguiente al de la formalización del </w:t>
      </w:r>
      <w:r w:rsidR="00852C8F">
        <w:rPr>
          <w:rFonts w:cs="Arial"/>
          <w:b w:val="0"/>
          <w:color w:val="0000FF"/>
          <w:sz w:val="19"/>
          <w:szCs w:val="19"/>
        </w:rPr>
        <w:t>contrato</w:t>
      </w:r>
      <w:r w:rsidR="00852C8F" w:rsidRPr="00F8537A">
        <w:rPr>
          <w:rFonts w:cs="Arial"/>
          <w:b w:val="0"/>
          <w:color w:val="0000FF"/>
          <w:sz w:val="19"/>
          <w:szCs w:val="19"/>
        </w:rPr>
        <w:t>.</w:t>
      </w:r>
    </w:p>
    <w:p w14:paraId="3B6C847F" w14:textId="77777777" w:rsidR="00852C8F" w:rsidRDefault="00C548B6" w:rsidP="001D3DE3">
      <w:pPr>
        <w:pStyle w:val="Ttulo4"/>
        <w:spacing w:after="120"/>
        <w:ind w:left="851" w:right="-427"/>
        <w:jc w:val="both"/>
        <w:rPr>
          <w:rFonts w:cs="Arial"/>
          <w:b w:val="0"/>
          <w:color w:val="0000FF"/>
          <w:sz w:val="19"/>
          <w:szCs w:val="19"/>
        </w:rPr>
      </w:pPr>
      <w:bookmarkStart w:id="113" w:name="_Toc38387587"/>
      <w:r w:rsidRPr="00BD20A5">
        <w:rPr>
          <w:sz w:val="19"/>
          <w:szCs w:val="19"/>
        </w:rPr>
        <w:t xml:space="preserve">6.3.- Plazos parciales: </w:t>
      </w:r>
      <w:r w:rsidRPr="00BD20A5">
        <w:rPr>
          <w:rFonts w:cs="Arial"/>
          <w:b w:val="0"/>
          <w:color w:val="0000FF"/>
          <w:sz w:val="19"/>
          <w:szCs w:val="19"/>
        </w:rPr>
        <w:t>no</w:t>
      </w:r>
    </w:p>
    <w:p w14:paraId="14663ED7" w14:textId="77777777" w:rsidR="00936145" w:rsidRDefault="00C548B6" w:rsidP="00936145">
      <w:pPr>
        <w:pStyle w:val="Ttulo4"/>
        <w:tabs>
          <w:tab w:val="left" w:pos="6365"/>
        </w:tabs>
        <w:spacing w:after="120"/>
        <w:ind w:left="851" w:right="-427"/>
        <w:jc w:val="both"/>
        <w:rPr>
          <w:rFonts w:cs="Arial"/>
          <w:b w:val="0"/>
          <w:color w:val="0000FF"/>
          <w:sz w:val="19"/>
          <w:szCs w:val="19"/>
        </w:rPr>
      </w:pPr>
      <w:bookmarkStart w:id="114" w:name="_Toc38387588"/>
      <w:bookmarkEnd w:id="113"/>
      <w:r w:rsidRPr="00BD20A5">
        <w:rPr>
          <w:sz w:val="19"/>
          <w:szCs w:val="19"/>
        </w:rPr>
        <w:t xml:space="preserve">6.4.- Prórroga del contrato: </w:t>
      </w:r>
      <w:r w:rsidRPr="00BD20A5">
        <w:rPr>
          <w:rFonts w:cs="Arial"/>
          <w:b w:val="0"/>
          <w:color w:val="0000FF"/>
          <w:sz w:val="19"/>
          <w:szCs w:val="19"/>
        </w:rPr>
        <w:t>sí</w:t>
      </w:r>
      <w:r w:rsidR="00852C8F">
        <w:rPr>
          <w:rFonts w:cs="Arial"/>
          <w:b w:val="0"/>
          <w:color w:val="0000FF"/>
          <w:sz w:val="19"/>
          <w:szCs w:val="19"/>
        </w:rPr>
        <w:t>,</w:t>
      </w:r>
      <w:bookmarkEnd w:id="114"/>
      <w:r w:rsidR="00936145" w:rsidRPr="00936145">
        <w:t xml:space="preserve"> </w:t>
      </w:r>
      <w:r w:rsidR="00936145" w:rsidRPr="00936145">
        <w:rPr>
          <w:rFonts w:cs="Arial"/>
          <w:b w:val="0"/>
          <w:color w:val="0000FF"/>
          <w:sz w:val="19"/>
          <w:szCs w:val="19"/>
        </w:rPr>
        <w:t>una o varias prórrogas hasta una máximo de 24 meses</w:t>
      </w:r>
      <w:r w:rsidR="00936145">
        <w:rPr>
          <w:rFonts w:cs="Arial"/>
          <w:b w:val="0"/>
          <w:color w:val="0000FF"/>
          <w:sz w:val="19"/>
          <w:szCs w:val="19"/>
        </w:rPr>
        <w:t>.</w:t>
      </w:r>
    </w:p>
    <w:p w14:paraId="20FA44AF" w14:textId="3D8999CC" w:rsidR="00C548B6" w:rsidRPr="00BD20A5"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BD20A5">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BD20A5">
        <w:t>8.- GARANTÍAS</w:t>
      </w:r>
      <w:bookmarkEnd w:id="126"/>
      <w:bookmarkEnd w:id="127"/>
      <w:bookmarkEnd w:id="128"/>
      <w:bookmarkEnd w:id="129"/>
      <w:bookmarkEnd w:id="130"/>
      <w:bookmarkEnd w:id="131"/>
      <w:bookmarkEnd w:id="132"/>
      <w:bookmarkEnd w:id="133"/>
      <w:bookmarkEnd w:id="134"/>
      <w:bookmarkEnd w:id="135"/>
      <w:bookmarkEnd w:id="136"/>
    </w:p>
    <w:p w14:paraId="352D9985" w14:textId="77777777" w:rsidR="00CF78B5" w:rsidRDefault="00C548B6" w:rsidP="001D3DE3">
      <w:pPr>
        <w:pStyle w:val="Ttulo4"/>
        <w:spacing w:after="120"/>
        <w:ind w:left="851" w:right="-427"/>
        <w:jc w:val="both"/>
        <w:rPr>
          <w:rFonts w:cs="Arial"/>
          <w:b w:val="0"/>
          <w:color w:val="0000FF"/>
          <w:sz w:val="19"/>
          <w:szCs w:val="19"/>
        </w:rPr>
      </w:pPr>
      <w:bookmarkStart w:id="137" w:name="_Toc38387591"/>
      <w:r w:rsidRPr="00BD20A5">
        <w:rPr>
          <w:sz w:val="19"/>
          <w:szCs w:val="19"/>
        </w:rPr>
        <w:t xml:space="preserve">8.1.- Garantía provisional: </w:t>
      </w:r>
      <w:r w:rsidRPr="00BD20A5">
        <w:rPr>
          <w:rFonts w:cs="Arial"/>
          <w:b w:val="0"/>
          <w:color w:val="0000FF"/>
          <w:sz w:val="19"/>
          <w:szCs w:val="19"/>
        </w:rPr>
        <w:t xml:space="preserve">no </w:t>
      </w:r>
    </w:p>
    <w:p w14:paraId="2FAC7486" w14:textId="6DAE16C0" w:rsidR="00B84F15" w:rsidRDefault="00C548B6" w:rsidP="001D3DE3">
      <w:pPr>
        <w:pStyle w:val="Ttulo4"/>
        <w:spacing w:after="120"/>
        <w:ind w:left="851" w:right="-427"/>
        <w:jc w:val="both"/>
        <w:rPr>
          <w:bCs/>
          <w:color w:val="0000FF"/>
          <w:sz w:val="19"/>
          <w:szCs w:val="19"/>
        </w:rPr>
      </w:pPr>
      <w:bookmarkStart w:id="138" w:name="_Toc38387592"/>
      <w:bookmarkEnd w:id="137"/>
      <w:r w:rsidRPr="00BD20A5">
        <w:rPr>
          <w:sz w:val="19"/>
          <w:szCs w:val="19"/>
        </w:rPr>
        <w:t xml:space="preserve">8.2.- Garantía definitiva: </w:t>
      </w:r>
      <w:r w:rsidR="00B84F15" w:rsidRPr="00F8537A">
        <w:rPr>
          <w:b w:val="0"/>
          <w:color w:val="0000FF"/>
          <w:sz w:val="19"/>
          <w:szCs w:val="19"/>
        </w:rPr>
        <w:t>sí, por un importe del 5% del presupuesto bas</w:t>
      </w:r>
      <w:r w:rsidR="00B84F15">
        <w:rPr>
          <w:b w:val="0"/>
          <w:color w:val="0000FF"/>
          <w:sz w:val="19"/>
          <w:szCs w:val="19"/>
        </w:rPr>
        <w:t>e de licitación, IVA excluido; e</w:t>
      </w:r>
      <w:r w:rsidR="00B84F15" w:rsidRPr="00F8537A">
        <w:rPr>
          <w:b w:val="0"/>
          <w:color w:val="0000FF"/>
          <w:sz w:val="19"/>
          <w:szCs w:val="19"/>
        </w:rPr>
        <w:t xml:space="preserve">s decir, por importe </w:t>
      </w:r>
      <w:r w:rsidR="00B84F15" w:rsidRPr="007B7C58">
        <w:rPr>
          <w:b w:val="0"/>
          <w:color w:val="0000FF"/>
          <w:sz w:val="19"/>
          <w:szCs w:val="19"/>
        </w:rPr>
        <w:t xml:space="preserve">de </w:t>
      </w:r>
      <w:r w:rsidR="00B84F15" w:rsidRPr="00412061">
        <w:rPr>
          <w:bCs/>
          <w:color w:val="0000FF"/>
          <w:sz w:val="19"/>
          <w:szCs w:val="19"/>
        </w:rPr>
        <w:t>6.475€</w:t>
      </w:r>
    </w:p>
    <w:p w14:paraId="5CAF20FE" w14:textId="77777777" w:rsidR="00EE3196" w:rsidRDefault="00C548B6" w:rsidP="001D3DE3">
      <w:pPr>
        <w:pStyle w:val="Ttulo4"/>
        <w:spacing w:after="120"/>
        <w:ind w:left="851" w:right="-427"/>
        <w:jc w:val="both"/>
        <w:rPr>
          <w:rFonts w:cs="Arial"/>
          <w:b w:val="0"/>
          <w:color w:val="0000FF"/>
          <w:sz w:val="19"/>
          <w:szCs w:val="19"/>
        </w:rPr>
      </w:pPr>
      <w:bookmarkStart w:id="139" w:name="_Toc38387593"/>
      <w:bookmarkEnd w:id="138"/>
      <w:r w:rsidRPr="00BD20A5">
        <w:rPr>
          <w:sz w:val="19"/>
          <w:szCs w:val="19"/>
        </w:rPr>
        <w:t xml:space="preserve">8.3.- Garantía complementaria: </w:t>
      </w:r>
      <w:r w:rsidRPr="00BD20A5">
        <w:rPr>
          <w:rFonts w:cs="Arial"/>
          <w:b w:val="0"/>
          <w:color w:val="0000FF"/>
          <w:sz w:val="19"/>
          <w:szCs w:val="19"/>
        </w:rPr>
        <w:t>no</w:t>
      </w:r>
    </w:p>
    <w:p w14:paraId="08FAA33A" w14:textId="77777777" w:rsidR="00EE3196" w:rsidRDefault="00C548B6" w:rsidP="001D3DE3">
      <w:pPr>
        <w:pStyle w:val="Ttulo4"/>
        <w:spacing w:after="120"/>
        <w:ind w:left="851" w:right="-427"/>
        <w:jc w:val="both"/>
        <w:rPr>
          <w:rFonts w:cs="Arial"/>
          <w:b w:val="0"/>
          <w:color w:val="0000FF"/>
          <w:sz w:val="19"/>
          <w:szCs w:val="19"/>
        </w:rPr>
      </w:pPr>
      <w:bookmarkStart w:id="140" w:name="_Toc38387594"/>
      <w:bookmarkEnd w:id="139"/>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p>
    <w:p w14:paraId="6C47BC32" w14:textId="5C140B96" w:rsidR="00C548B6" w:rsidRPr="00BD20A5" w:rsidRDefault="00C548B6" w:rsidP="001D3DE3">
      <w:pPr>
        <w:pStyle w:val="Ttulo4"/>
        <w:spacing w:after="120"/>
        <w:ind w:left="851" w:right="-427"/>
        <w:jc w:val="both"/>
        <w:rPr>
          <w:b w:val="0"/>
          <w:i/>
          <w:sz w:val="19"/>
          <w:szCs w:val="19"/>
        </w:rPr>
      </w:pPr>
      <w:bookmarkStart w:id="141" w:name="_Toc38387595"/>
      <w:bookmarkEnd w:id="140"/>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1"/>
    </w:p>
    <w:p w14:paraId="170BB3AA" w14:textId="0BCC6B62" w:rsidR="00C548B6" w:rsidRPr="00BD20A5" w:rsidRDefault="00C548B6" w:rsidP="001D3DE3">
      <w:pPr>
        <w:pStyle w:val="Ttulo4"/>
        <w:spacing w:after="120"/>
        <w:ind w:left="851" w:right="-427"/>
        <w:jc w:val="both"/>
        <w:rPr>
          <w:b w:val="0"/>
          <w:i/>
          <w:sz w:val="19"/>
          <w:szCs w:val="19"/>
        </w:rPr>
      </w:pPr>
      <w:bookmarkStart w:id="142" w:name="_Toc38387596"/>
      <w:r w:rsidRPr="00BD20A5">
        <w:rPr>
          <w:sz w:val="19"/>
          <w:szCs w:val="19"/>
        </w:rPr>
        <w:t xml:space="preserve">8.6.- Las garantías se constituirán a favor de: </w:t>
      </w:r>
      <w:r w:rsidR="009113AF" w:rsidRPr="00F4189F">
        <w:rPr>
          <w:b w:val="0"/>
          <w:color w:val="0000FF"/>
          <w:sz w:val="19"/>
          <w:szCs w:val="19"/>
        </w:rPr>
        <w:t>GOBIERNO VASCO</w:t>
      </w:r>
      <w:r w:rsidR="009113AF">
        <w:rPr>
          <w:b w:val="0"/>
          <w:color w:val="0000FF"/>
          <w:sz w:val="19"/>
          <w:szCs w:val="19"/>
        </w:rPr>
        <w:t xml:space="preserve"> </w:t>
      </w:r>
      <w:r w:rsidRPr="00BD20A5">
        <w:rPr>
          <w:sz w:val="19"/>
          <w:szCs w:val="19"/>
        </w:rPr>
        <w:t xml:space="preserve">NIF: </w:t>
      </w:r>
      <w:r w:rsidR="009832F7" w:rsidRPr="00C55594">
        <w:rPr>
          <w:rFonts w:cs="Arial"/>
          <w:b w:val="0"/>
          <w:color w:val="0000FF"/>
          <w:sz w:val="19"/>
          <w:szCs w:val="19"/>
        </w:rPr>
        <w:t>S4833001C.</w:t>
      </w:r>
      <w:bookmarkEnd w:id="142"/>
    </w:p>
    <w:p w14:paraId="301857B4" w14:textId="4749B9B1" w:rsidR="00723AB7" w:rsidRPr="004A4840" w:rsidRDefault="00C548B6" w:rsidP="00723AB7">
      <w:pPr>
        <w:pStyle w:val="Ttulo3"/>
        <w:spacing w:after="240"/>
        <w:ind w:right="-425"/>
        <w:rPr>
          <w:rFonts w:eastAsia="Arial Unicode MS" w:cs="Times New Roman"/>
          <w:caps w:val="0"/>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BD20A5">
        <w:t xml:space="preserve">9.- </w:t>
      </w:r>
      <w:bookmarkStart w:id="154" w:name="_Hlk222227701"/>
      <w:r w:rsidRPr="004A4840">
        <w:rPr>
          <w:rFonts w:eastAsia="Arial Unicode MS" w:cs="Times New Roman"/>
          <w:caps w:val="0"/>
        </w:rPr>
        <w:t>SEGUROS</w:t>
      </w:r>
      <w:bookmarkEnd w:id="143"/>
      <w:bookmarkEnd w:id="144"/>
      <w:bookmarkEnd w:id="145"/>
      <w:bookmarkEnd w:id="146"/>
      <w:bookmarkEnd w:id="147"/>
      <w:bookmarkEnd w:id="148"/>
      <w:bookmarkEnd w:id="149"/>
      <w:bookmarkEnd w:id="150"/>
      <w:bookmarkEnd w:id="151"/>
      <w:bookmarkEnd w:id="152"/>
      <w:bookmarkEnd w:id="153"/>
    </w:p>
    <w:p w14:paraId="30E95A9A" w14:textId="77777777" w:rsidR="00723AB7" w:rsidRPr="00D810E6" w:rsidRDefault="00723AB7" w:rsidP="00723AB7">
      <w:pPr>
        <w:spacing w:before="120" w:after="120"/>
        <w:ind w:left="360" w:right="-425"/>
        <w:jc w:val="both"/>
        <w:rPr>
          <w:rFonts w:ascii="Verdana" w:eastAsia="Arial Unicode MS" w:hAnsi="Verdana"/>
          <w:color w:val="0000FF"/>
          <w:sz w:val="19"/>
          <w:szCs w:val="19"/>
        </w:rPr>
      </w:pPr>
      <w:r w:rsidRPr="00D810E6">
        <w:rPr>
          <w:rFonts w:ascii="Verdana" w:eastAsia="Arial Unicode MS" w:hAnsi="Verdana"/>
          <w:color w:val="0000FF"/>
          <w:sz w:val="19"/>
          <w:szCs w:val="19"/>
        </w:rPr>
        <w:t>La contratista deberá tener los seguros obligatorios, así como los siguientes seguros específicos cuya contratación debe acreditar la adjudicataria antes de la formalización del contrato:</w:t>
      </w:r>
    </w:p>
    <w:p w14:paraId="1C7248D9" w14:textId="36C9EA55" w:rsidR="00723AB7" w:rsidRPr="00E148D5" w:rsidRDefault="00723AB7" w:rsidP="00E148D5">
      <w:pPr>
        <w:widowControl w:val="0"/>
        <w:numPr>
          <w:ilvl w:val="1"/>
          <w:numId w:val="149"/>
        </w:numPr>
        <w:tabs>
          <w:tab w:val="left" w:pos="1062"/>
        </w:tabs>
        <w:spacing w:before="119"/>
        <w:jc w:val="both"/>
        <w:rPr>
          <w:rFonts w:ascii="Verdana" w:eastAsia="Arial Unicode MS" w:hAnsi="Verdana"/>
          <w:color w:val="0000FF"/>
          <w:sz w:val="19"/>
          <w:szCs w:val="19"/>
        </w:rPr>
      </w:pPr>
      <w:r w:rsidRPr="00D810E6">
        <w:rPr>
          <w:rFonts w:ascii="Verdana" w:eastAsia="Arial Unicode MS" w:hAnsi="Verdana"/>
          <w:color w:val="0000FF"/>
          <w:sz w:val="19"/>
          <w:szCs w:val="19"/>
        </w:rPr>
        <w:t>Seguro de responsabilidad civil:</w:t>
      </w:r>
    </w:p>
    <w:p w14:paraId="676165A1" w14:textId="6F7AE4A6" w:rsidR="00723AB7" w:rsidRPr="00D810E6" w:rsidRDefault="00723AB7" w:rsidP="00723AB7">
      <w:pPr>
        <w:ind w:left="426" w:right="-427"/>
        <w:jc w:val="both"/>
        <w:rPr>
          <w:rFonts w:ascii="Verdana" w:eastAsia="Arial Unicode MS" w:hAnsi="Verdana"/>
          <w:color w:val="0000FF"/>
          <w:sz w:val="19"/>
          <w:szCs w:val="19"/>
        </w:rPr>
      </w:pPr>
      <w:r w:rsidRPr="00D810E6">
        <w:rPr>
          <w:rFonts w:ascii="Verdana" w:eastAsia="Arial Unicode MS" w:hAnsi="Verdana"/>
          <w:color w:val="0000FF"/>
          <w:sz w:val="19"/>
          <w:szCs w:val="19"/>
        </w:rPr>
        <w:t>Será de cuenta y cargo de la contratista indemnizar todos los daños y perjuicios que, como consecuencia de la ejecución del servicio adjudicado, cause a terceros, ya sean daños personales y/o materiales</w:t>
      </w:r>
      <w:r w:rsidR="00DF1444" w:rsidRPr="00D810E6">
        <w:rPr>
          <w:rFonts w:ascii="Verdana" w:eastAsia="Arial Unicode MS" w:hAnsi="Verdana"/>
          <w:color w:val="0000FF"/>
          <w:sz w:val="19"/>
          <w:szCs w:val="19"/>
        </w:rPr>
        <w:t>.</w:t>
      </w:r>
    </w:p>
    <w:p w14:paraId="1E84B632" w14:textId="77777777" w:rsidR="00723AB7" w:rsidRPr="00D810E6" w:rsidRDefault="00723AB7" w:rsidP="00723AB7">
      <w:pPr>
        <w:ind w:left="426" w:right="-427"/>
        <w:rPr>
          <w:rFonts w:ascii="Verdana" w:eastAsia="Arial Unicode MS" w:hAnsi="Verdana"/>
          <w:color w:val="0000FF"/>
          <w:sz w:val="19"/>
          <w:szCs w:val="19"/>
        </w:rPr>
      </w:pPr>
    </w:p>
    <w:p w14:paraId="644E546F" w14:textId="77777777" w:rsidR="00723AB7" w:rsidRPr="00D810E6" w:rsidRDefault="00723AB7" w:rsidP="00723AB7">
      <w:pPr>
        <w:ind w:left="426" w:right="-427"/>
        <w:jc w:val="both"/>
        <w:rPr>
          <w:rFonts w:ascii="Verdana" w:eastAsia="Arial Unicode MS" w:hAnsi="Verdana"/>
          <w:color w:val="0000FF"/>
          <w:sz w:val="19"/>
          <w:szCs w:val="19"/>
        </w:rPr>
      </w:pPr>
      <w:r w:rsidRPr="00D810E6">
        <w:rPr>
          <w:rFonts w:ascii="Verdana" w:eastAsia="Arial Unicode MS" w:hAnsi="Verdana"/>
          <w:color w:val="0000FF"/>
          <w:sz w:val="19"/>
          <w:szCs w:val="19"/>
        </w:rPr>
        <w:t xml:space="preserve">A estos efectos, la contratista vendrá obligada a constituir una Póliza de Seguro de Responsabilidad Civil, para el servicio solicitado, por un importe de 1.200.000 € por siniestro, sin franquicia alguna, </w:t>
      </w:r>
      <w:r w:rsidRPr="00D810E6">
        <w:rPr>
          <w:rFonts w:ascii="Verdana" w:eastAsia="Arial Unicode MS" w:hAnsi="Verdana"/>
          <w:color w:val="0000FF"/>
          <w:sz w:val="19"/>
          <w:szCs w:val="19"/>
        </w:rPr>
        <w:lastRenderedPageBreak/>
        <w:t>con un límite agregado anual de 12.000.000 €, para cubrir las posibles contingencias que se pudieran derivar frente a terceros, sin limitación geográfica y periódica en cualquier país del mundo durante las 24 horas a tenor de la actividad objeto de cobertura.</w:t>
      </w:r>
    </w:p>
    <w:p w14:paraId="2C0A0FFA" w14:textId="77777777" w:rsidR="00723AB7" w:rsidRPr="00D810E6" w:rsidRDefault="00723AB7" w:rsidP="00723AB7">
      <w:pPr>
        <w:ind w:left="426" w:right="-427"/>
        <w:jc w:val="both"/>
        <w:rPr>
          <w:rFonts w:ascii="Verdana" w:eastAsia="Arial Unicode MS" w:hAnsi="Verdana"/>
          <w:color w:val="0000FF"/>
          <w:sz w:val="19"/>
          <w:szCs w:val="19"/>
        </w:rPr>
      </w:pPr>
    </w:p>
    <w:p w14:paraId="1913A1A5" w14:textId="77777777" w:rsidR="00723AB7" w:rsidRPr="00D810E6" w:rsidRDefault="00723AB7" w:rsidP="00723AB7">
      <w:pPr>
        <w:ind w:left="426" w:right="-427"/>
        <w:jc w:val="both"/>
        <w:rPr>
          <w:rFonts w:ascii="Verdana" w:eastAsia="Arial Unicode MS" w:hAnsi="Verdana"/>
          <w:color w:val="0000FF"/>
          <w:sz w:val="19"/>
          <w:szCs w:val="19"/>
        </w:rPr>
      </w:pPr>
      <w:r w:rsidRPr="00D810E6">
        <w:rPr>
          <w:rFonts w:ascii="Verdana" w:eastAsia="Arial Unicode MS" w:hAnsi="Verdana"/>
          <w:color w:val="0000FF"/>
          <w:sz w:val="19"/>
          <w:szCs w:val="19"/>
        </w:rPr>
        <w:t>Además, en la póliza de seguro contratada, deberá figurar como asegurada adicional la Administración de la Comunidad Autónoma de Euskadi, sin perder la condición de tercero.</w:t>
      </w:r>
    </w:p>
    <w:p w14:paraId="212CF6C8" w14:textId="77777777" w:rsidR="00723AB7" w:rsidRPr="00D810E6" w:rsidRDefault="00723AB7" w:rsidP="00723AB7">
      <w:pPr>
        <w:ind w:left="426" w:right="253"/>
        <w:jc w:val="both"/>
        <w:rPr>
          <w:rFonts w:ascii="Verdana" w:eastAsia="Arial Unicode MS" w:hAnsi="Verdana"/>
          <w:color w:val="0000FF"/>
          <w:sz w:val="19"/>
          <w:szCs w:val="19"/>
        </w:rPr>
      </w:pPr>
    </w:p>
    <w:p w14:paraId="55042734" w14:textId="77777777" w:rsidR="00723AB7" w:rsidRPr="00D810E6" w:rsidRDefault="00723AB7" w:rsidP="00E70C20">
      <w:pPr>
        <w:numPr>
          <w:ilvl w:val="1"/>
          <w:numId w:val="149"/>
        </w:numPr>
        <w:spacing w:before="66"/>
        <w:ind w:right="262"/>
        <w:jc w:val="both"/>
        <w:rPr>
          <w:rFonts w:ascii="Verdana" w:eastAsia="Arial Unicode MS" w:hAnsi="Verdana"/>
          <w:color w:val="0000FF"/>
          <w:sz w:val="19"/>
          <w:szCs w:val="19"/>
        </w:rPr>
      </w:pPr>
      <w:r w:rsidRPr="00D810E6">
        <w:rPr>
          <w:rFonts w:ascii="Verdana" w:eastAsia="Arial Unicode MS" w:hAnsi="Verdana"/>
          <w:color w:val="0000FF"/>
          <w:sz w:val="19"/>
          <w:szCs w:val="19"/>
        </w:rPr>
        <w:t xml:space="preserve">Seguro de asistencia de viaje y accidente: </w:t>
      </w:r>
    </w:p>
    <w:p w14:paraId="6D921925" w14:textId="44AAB38D" w:rsidR="00723AB7" w:rsidRPr="00D810E6" w:rsidRDefault="00723AB7" w:rsidP="00E148D5">
      <w:pPr>
        <w:spacing w:before="66"/>
        <w:ind w:left="426" w:right="-427"/>
        <w:jc w:val="both"/>
        <w:rPr>
          <w:rFonts w:ascii="Verdana" w:eastAsia="Arial Unicode MS" w:hAnsi="Verdana"/>
          <w:color w:val="0000FF"/>
          <w:sz w:val="19"/>
          <w:szCs w:val="19"/>
        </w:rPr>
      </w:pPr>
      <w:r w:rsidRPr="00D810E6">
        <w:rPr>
          <w:rFonts w:ascii="Verdana" w:eastAsia="Arial Unicode MS" w:hAnsi="Verdana"/>
          <w:color w:val="0000FF"/>
          <w:sz w:val="19"/>
          <w:szCs w:val="19"/>
        </w:rPr>
        <w:t xml:space="preserve">La Agencia de Viajes deberá disponer para el colectivo asegurado de la pertinente póliza de “Asistencia en Viaje” que garantizará, entre otros, las prestaciones sanitarias derivadas de enfermedad y/o accidente con un mínimo de </w:t>
      </w:r>
      <w:r w:rsidR="00996BAA" w:rsidRPr="00D810E6">
        <w:rPr>
          <w:rFonts w:ascii="Verdana" w:eastAsia="Arial Unicode MS" w:hAnsi="Verdana"/>
          <w:color w:val="0000FF"/>
          <w:sz w:val="19"/>
          <w:szCs w:val="19"/>
        </w:rPr>
        <w:t>600</w:t>
      </w:r>
      <w:r w:rsidRPr="00D810E6">
        <w:rPr>
          <w:rFonts w:ascii="Verdana" w:eastAsia="Arial Unicode MS" w:hAnsi="Verdana"/>
          <w:color w:val="0000FF"/>
          <w:sz w:val="19"/>
          <w:szCs w:val="19"/>
        </w:rPr>
        <w:t>.000 €, así como traslado sanitario o repatriación médica (la repatriación médica con un capital mínimo de 1</w:t>
      </w:r>
      <w:r w:rsidR="00996BAA" w:rsidRPr="00D810E6">
        <w:rPr>
          <w:rFonts w:ascii="Verdana" w:eastAsia="Arial Unicode MS" w:hAnsi="Verdana"/>
          <w:color w:val="0000FF"/>
          <w:sz w:val="19"/>
          <w:szCs w:val="19"/>
        </w:rPr>
        <w:t>.00</w:t>
      </w:r>
      <w:r w:rsidRPr="00D810E6">
        <w:rPr>
          <w:rFonts w:ascii="Verdana" w:eastAsia="Arial Unicode MS" w:hAnsi="Verdana"/>
          <w:color w:val="0000FF"/>
          <w:sz w:val="19"/>
          <w:szCs w:val="19"/>
        </w:rPr>
        <w:t>0.000€) y demás coberturas inherentes a dicha tipología (pérdida de equipajes, robo, desplazamiento urgente del asegurado por fallecimiento o enfermedad grave de familiar, responsabilidad civil privada, garantías de cuarentena sanitaria, etc.).</w:t>
      </w:r>
    </w:p>
    <w:p w14:paraId="18DB8CF1" w14:textId="77777777" w:rsidR="00723AB7" w:rsidRPr="00D810E6" w:rsidRDefault="00723AB7" w:rsidP="00E148D5">
      <w:pPr>
        <w:spacing w:before="66"/>
        <w:ind w:left="426" w:right="-427"/>
        <w:jc w:val="both"/>
        <w:rPr>
          <w:rFonts w:ascii="Verdana" w:eastAsia="Arial Unicode MS" w:hAnsi="Verdana"/>
          <w:color w:val="0000FF"/>
          <w:sz w:val="19"/>
          <w:szCs w:val="19"/>
        </w:rPr>
      </w:pPr>
    </w:p>
    <w:p w14:paraId="39BAADA0" w14:textId="77777777" w:rsidR="00723AB7" w:rsidRPr="00D810E6" w:rsidRDefault="00723AB7" w:rsidP="00723AB7">
      <w:pPr>
        <w:ind w:left="426" w:right="-427"/>
        <w:jc w:val="both"/>
        <w:rPr>
          <w:rFonts w:ascii="Verdana" w:eastAsia="Arial Unicode MS" w:hAnsi="Verdana"/>
          <w:color w:val="0000FF"/>
          <w:sz w:val="19"/>
          <w:szCs w:val="19"/>
        </w:rPr>
      </w:pPr>
      <w:r w:rsidRPr="00D810E6">
        <w:rPr>
          <w:rFonts w:ascii="Verdana" w:eastAsia="Arial Unicode MS" w:hAnsi="Verdana"/>
          <w:color w:val="0000FF"/>
          <w:sz w:val="19"/>
          <w:szCs w:val="19"/>
        </w:rPr>
        <w:t>Igualmente, póliza de accidentes con un capital de 50.000 € para cada cobertura que incluya las referidas a fallecimiento, incapacidad permanente absoluta, total y parcial según baremo, y asistencia sanitaria, sin limitación geográfica y periódica en cualquier país del mundo durante las 24 horas a tenor de la actividad objeto de cobertura.</w:t>
      </w:r>
    </w:p>
    <w:p w14:paraId="49A3B62E" w14:textId="77777777" w:rsidR="00723AB7" w:rsidRPr="00D810E6" w:rsidRDefault="00723AB7" w:rsidP="00723AB7">
      <w:pPr>
        <w:ind w:left="426" w:right="-427"/>
        <w:rPr>
          <w:rFonts w:ascii="Verdana" w:eastAsia="Arial Unicode MS" w:hAnsi="Verdana"/>
          <w:color w:val="0000FF"/>
          <w:sz w:val="19"/>
          <w:szCs w:val="19"/>
        </w:rPr>
      </w:pPr>
    </w:p>
    <w:p w14:paraId="2890E17F" w14:textId="77777777" w:rsidR="00723AB7" w:rsidRPr="00D810E6" w:rsidRDefault="00723AB7" w:rsidP="00723AB7">
      <w:pPr>
        <w:ind w:left="426" w:right="-427"/>
        <w:jc w:val="both"/>
        <w:rPr>
          <w:rFonts w:ascii="Verdana" w:eastAsia="Arial Unicode MS" w:hAnsi="Verdana"/>
          <w:color w:val="0000FF"/>
          <w:sz w:val="19"/>
          <w:szCs w:val="19"/>
        </w:rPr>
      </w:pPr>
      <w:r w:rsidRPr="00D810E6">
        <w:rPr>
          <w:rFonts w:ascii="Verdana" w:eastAsia="Arial Unicode MS" w:hAnsi="Verdana"/>
          <w:color w:val="0000FF"/>
          <w:sz w:val="19"/>
          <w:szCs w:val="19"/>
        </w:rPr>
        <w:t>El Departamento de Hacienda y Finanzas podrá exigir a la contratista, en cualquier momento, la presentación del justificante acreditativo del abono de la prima correspondiente de cualquiera de los seguros obligatorios con el fin de verificar la vigencia de la póliza inicialmente suscrita.</w:t>
      </w:r>
    </w:p>
    <w:p w14:paraId="14C10540" w14:textId="77777777" w:rsidR="00C548B6" w:rsidRPr="00BD20A5" w:rsidRDefault="00C548B6" w:rsidP="00FD4F53">
      <w:pPr>
        <w:pStyle w:val="Ttulo3"/>
        <w:spacing w:after="240"/>
        <w:ind w:right="-425"/>
        <w:rPr>
          <w:i/>
        </w:rPr>
      </w:pPr>
      <w:bookmarkStart w:id="155" w:name="_Toc5958916"/>
      <w:bookmarkStart w:id="156" w:name="_Toc34132880"/>
      <w:bookmarkStart w:id="157" w:name="_Toc157522052"/>
      <w:bookmarkStart w:id="158" w:name="_Toc528657911"/>
      <w:bookmarkStart w:id="159" w:name="_Toc528658730"/>
      <w:bookmarkStart w:id="160" w:name="_Toc528660357"/>
      <w:bookmarkStart w:id="161" w:name="_Toc528664207"/>
      <w:bookmarkStart w:id="162" w:name="_Toc528665898"/>
      <w:bookmarkStart w:id="163" w:name="_Toc528666523"/>
      <w:bookmarkStart w:id="164" w:name="_Toc528671246"/>
      <w:bookmarkStart w:id="165" w:name="_Toc530728026"/>
      <w:bookmarkEnd w:id="154"/>
      <w:r w:rsidRPr="00BD20A5">
        <w:t>10.- INFORMACIÓN SOBRE SUBROGACIÓN</w:t>
      </w:r>
      <w:bookmarkEnd w:id="155"/>
      <w:bookmarkEnd w:id="156"/>
      <w:bookmarkEnd w:id="157"/>
    </w:p>
    <w:p w14:paraId="485FF6EC" w14:textId="77777777" w:rsidR="00723AB7" w:rsidRDefault="00723AB7"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D20A5">
        <w:rPr>
          <w:rFonts w:ascii="Verdana" w:hAnsi="Verdana" w:cs="Arial"/>
          <w:color w:val="0000FF"/>
          <w:sz w:val="19"/>
          <w:szCs w:val="19"/>
        </w:rPr>
        <w:t>o procede</w:t>
      </w:r>
    </w:p>
    <w:p w14:paraId="70AEECAF" w14:textId="08A29AA5" w:rsidR="00C548B6" w:rsidRPr="00BD20A5" w:rsidRDefault="00C548B6" w:rsidP="001D3DE3">
      <w:pPr>
        <w:pStyle w:val="Ttulo3"/>
        <w:spacing w:after="120"/>
        <w:rPr>
          <w:i/>
        </w:rPr>
      </w:pP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bookmarkStart w:id="176" w:name="_Toc157522053"/>
      <w:bookmarkEnd w:id="158"/>
      <w:bookmarkEnd w:id="159"/>
      <w:bookmarkEnd w:id="160"/>
      <w:bookmarkEnd w:id="161"/>
      <w:bookmarkEnd w:id="162"/>
      <w:bookmarkEnd w:id="163"/>
      <w:bookmarkEnd w:id="164"/>
      <w:bookmarkEnd w:id="165"/>
      <w:r w:rsidRPr="00BD20A5">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7" w:name="_Toc38387600"/>
      <w:r w:rsidRPr="00BD20A5">
        <w:rPr>
          <w:sz w:val="19"/>
          <w:szCs w:val="19"/>
        </w:rPr>
        <w:t>11.1.- De tipo social o relativo al empleo:</w:t>
      </w:r>
      <w:bookmarkEnd w:id="177"/>
    </w:p>
    <w:p w14:paraId="0AAA2392" w14:textId="37759CD3" w:rsidR="00D473BA" w:rsidRPr="002B1513" w:rsidRDefault="00C548B6" w:rsidP="00D473BA">
      <w:pPr>
        <w:pStyle w:val="Ttulo5"/>
        <w:rPr>
          <w:color w:val="0000FF"/>
        </w:rPr>
      </w:pPr>
      <w:r w:rsidRPr="00BD20A5">
        <w:rPr>
          <w:b/>
        </w:rPr>
        <w:t>11.1.1.-</w:t>
      </w:r>
      <w:r w:rsidR="00BE1BCD">
        <w:t xml:space="preserve"> </w:t>
      </w:r>
      <w:r w:rsidR="00D473BA" w:rsidRPr="002B1513">
        <w:rPr>
          <w:color w:val="0000FF"/>
        </w:rPr>
        <w:t>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D473BA" w:rsidRDefault="00C548B6" w:rsidP="00D7102B">
      <w:pPr>
        <w:pStyle w:val="Ttulo5"/>
        <w:rPr>
          <w:color w:val="0000FF"/>
        </w:rPr>
      </w:pPr>
      <w:r w:rsidRPr="00BD20A5">
        <w:rPr>
          <w:b/>
        </w:rPr>
        <w:t xml:space="preserve">11.1.2.- </w:t>
      </w:r>
      <w:r w:rsidR="00041A1C" w:rsidRPr="00D473BA">
        <w:rPr>
          <w:color w:val="0000FF"/>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D473BA" w:rsidRDefault="00DA7B08" w:rsidP="00DA7B08">
      <w:pPr>
        <w:ind w:left="1418" w:right="-427"/>
        <w:jc w:val="both"/>
        <w:rPr>
          <w:rFonts w:ascii="Verdana" w:eastAsia="Arial Unicode MS" w:hAnsi="Verdana"/>
          <w:color w:val="0000FF"/>
          <w:sz w:val="19"/>
          <w:szCs w:val="18"/>
        </w:rPr>
      </w:pPr>
      <w:r w:rsidRPr="00D473BA">
        <w:rPr>
          <w:rFonts w:ascii="Verdana" w:eastAsia="Arial Unicode MS" w:hAnsi="Verdana"/>
          <w:color w:val="0000FF"/>
          <w:sz w:val="19"/>
          <w:szCs w:val="18"/>
        </w:rPr>
        <w:t xml:space="preserve">Se garantizará el uso no sexista del lenguaje en la totalidad de los documentos emitidos, en cumplimiento del </w:t>
      </w:r>
      <w:r w:rsidR="00152B91" w:rsidRPr="00D473BA">
        <w:rPr>
          <w:rFonts w:ascii="Verdana" w:eastAsia="Arial Unicode MS" w:hAnsi="Verdana"/>
          <w:color w:val="0000FF"/>
          <w:sz w:val="19"/>
          <w:szCs w:val="18"/>
        </w:rPr>
        <w:t>Decreto Legislativo 1/2023, de 16 de marzo, por el que se aprueba el texto refundido de la Ley para la Igualdad de Mujeres y Hombres y Vidas Libres de Violencia Machista contra las Mujeres</w:t>
      </w:r>
      <w:r w:rsidRPr="00D473BA">
        <w:rPr>
          <w:rFonts w:ascii="Verdana" w:eastAsia="Arial Unicode MS" w:hAnsi="Verdana"/>
          <w:color w:val="0000FF"/>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D473BA" w:rsidRDefault="00657F67" w:rsidP="00DA7B08">
      <w:pPr>
        <w:ind w:left="1418" w:right="-427"/>
        <w:jc w:val="both"/>
        <w:rPr>
          <w:rFonts w:ascii="Verdana" w:eastAsia="Arial Unicode MS" w:hAnsi="Verdana"/>
          <w:color w:val="0000FF"/>
          <w:sz w:val="19"/>
          <w:szCs w:val="18"/>
        </w:rPr>
      </w:pPr>
    </w:p>
    <w:p w14:paraId="14B71EE5" w14:textId="33440475" w:rsidR="00657F67" w:rsidRPr="00D473BA" w:rsidRDefault="00657F67" w:rsidP="00657F67">
      <w:pPr>
        <w:ind w:left="1418" w:right="-427"/>
        <w:jc w:val="both"/>
        <w:rPr>
          <w:rFonts w:ascii="Verdana" w:eastAsia="Arial Unicode MS" w:hAnsi="Verdana"/>
          <w:color w:val="0000FF"/>
          <w:sz w:val="19"/>
          <w:szCs w:val="18"/>
        </w:rPr>
      </w:pPr>
      <w:r w:rsidRPr="00D473BA">
        <w:rPr>
          <w:rFonts w:ascii="Verdana" w:eastAsia="Arial Unicode MS" w:hAnsi="Verdana"/>
          <w:color w:val="0000FF"/>
          <w:sz w:val="19"/>
          <w:szCs w:val="18"/>
        </w:rPr>
        <w:t>Asimismo, se adoptarán aquellas medidas específicas para prevenir y hacer frente al acoso sexual</w:t>
      </w:r>
      <w:r w:rsidR="00E262D4" w:rsidRPr="00D473BA">
        <w:rPr>
          <w:rFonts w:ascii="Verdana" w:eastAsia="Arial Unicode MS" w:hAnsi="Verdana"/>
          <w:color w:val="0000FF"/>
          <w:sz w:val="19"/>
          <w:szCs w:val="18"/>
        </w:rPr>
        <w:t xml:space="preserve"> y por razón de sexo</w:t>
      </w:r>
      <w:r w:rsidRPr="00D473BA">
        <w:rPr>
          <w:rFonts w:ascii="Verdana" w:eastAsia="Arial Unicode MS" w:hAnsi="Verdana"/>
          <w:color w:val="0000FF"/>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65937822" w:rsidR="00427E4F" w:rsidRPr="00BD20A5" w:rsidRDefault="00427E4F" w:rsidP="00427E4F">
      <w:pPr>
        <w:pStyle w:val="Ttulo5"/>
      </w:pPr>
      <w:bookmarkStart w:id="178" w:name="_Toc38387601"/>
      <w:r w:rsidRPr="00BD20A5">
        <w:rPr>
          <w:b/>
        </w:rPr>
        <w:t>11.1.</w:t>
      </w:r>
      <w:r w:rsidR="00DA7B08" w:rsidRPr="00BD20A5">
        <w:rPr>
          <w:b/>
        </w:rPr>
        <w:t>3</w:t>
      </w:r>
      <w:r w:rsidRPr="00BD20A5">
        <w:rPr>
          <w:b/>
        </w:rPr>
        <w:t xml:space="preserve">.- Otras: </w:t>
      </w:r>
      <w:r w:rsidRPr="00BD20A5">
        <w:rPr>
          <w:rFonts w:cs="Arial"/>
          <w:color w:val="0000FF"/>
          <w:szCs w:val="19"/>
        </w:rPr>
        <w:t>no</w:t>
      </w:r>
    </w:p>
    <w:p w14:paraId="79F93DF1" w14:textId="187653FE"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11.2.- De tipo medioambiental:</w:t>
      </w:r>
      <w:r w:rsidRPr="00BD20A5">
        <w:rPr>
          <w:color w:val="0070C0"/>
          <w:sz w:val="19"/>
          <w:szCs w:val="19"/>
        </w:rPr>
        <w:t xml:space="preserve"> </w:t>
      </w:r>
      <w:r w:rsidRPr="00BD20A5">
        <w:rPr>
          <w:rFonts w:cs="Arial"/>
          <w:b w:val="0"/>
          <w:color w:val="0000FF"/>
          <w:sz w:val="19"/>
          <w:szCs w:val="19"/>
        </w:rPr>
        <w:t>sí,</w:t>
      </w:r>
      <w:bookmarkEnd w:id="178"/>
      <w:r w:rsidR="00D3645D" w:rsidRPr="00BD20A5">
        <w:rPr>
          <w:rFonts w:ascii="Times New Roman" w:eastAsia="Times New Roman" w:hAnsi="Times New Roman"/>
          <w:color w:val="0000FF"/>
          <w:sz w:val="24"/>
          <w:szCs w:val="24"/>
        </w:rPr>
        <w:t xml:space="preserve"> </w:t>
      </w:r>
      <w:r w:rsidR="00D3645D" w:rsidRPr="00BD20A5">
        <w:rPr>
          <w:rFonts w:cs="Arial"/>
          <w:b w:val="0"/>
          <w:color w:val="0000FF"/>
          <w:sz w:val="19"/>
          <w:szCs w:val="19"/>
        </w:rPr>
        <w:t>las establecidas en la cláusula 28.5 de condiciones generales.</w:t>
      </w:r>
    </w:p>
    <w:p w14:paraId="69CA2F13" w14:textId="0C3DFE33" w:rsidR="00C548B6" w:rsidRPr="00BD20A5" w:rsidRDefault="00C548B6" w:rsidP="001D3DE3">
      <w:pPr>
        <w:pStyle w:val="Ttulo4"/>
        <w:spacing w:after="120"/>
        <w:ind w:left="851" w:right="-427"/>
        <w:jc w:val="both"/>
        <w:rPr>
          <w:i/>
          <w:color w:val="0070C0"/>
          <w:sz w:val="19"/>
          <w:szCs w:val="19"/>
        </w:rPr>
      </w:pPr>
      <w:bookmarkStart w:id="179" w:name="_Toc38387602"/>
      <w:r w:rsidRPr="00BD20A5">
        <w:rPr>
          <w:sz w:val="19"/>
          <w:szCs w:val="19"/>
        </w:rPr>
        <w:t xml:space="preserve">11.3.- De tipo ético: </w:t>
      </w:r>
      <w:r w:rsidRPr="00BD20A5">
        <w:rPr>
          <w:rFonts w:cs="Arial"/>
          <w:b w:val="0"/>
          <w:color w:val="0000FF"/>
          <w:sz w:val="19"/>
          <w:szCs w:val="19"/>
        </w:rPr>
        <w:t>no</w:t>
      </w:r>
      <w:bookmarkEnd w:id="179"/>
    </w:p>
    <w:p w14:paraId="0C7CD4BB" w14:textId="388C469F" w:rsidR="00C548B6" w:rsidRPr="00BD20A5" w:rsidRDefault="00C548B6" w:rsidP="001D3DE3">
      <w:pPr>
        <w:pStyle w:val="Ttulo4"/>
        <w:spacing w:after="120"/>
        <w:ind w:left="851" w:right="-427"/>
        <w:jc w:val="both"/>
        <w:rPr>
          <w:b w:val="0"/>
          <w:i/>
          <w:sz w:val="19"/>
          <w:szCs w:val="19"/>
        </w:rPr>
      </w:pPr>
      <w:bookmarkStart w:id="180"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80"/>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1"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1"/>
      <w:r w:rsidRPr="00BD20A5">
        <w:rPr>
          <w:rFonts w:cs="Arial"/>
          <w:b w:val="0"/>
          <w:color w:val="0000FF"/>
          <w:sz w:val="19"/>
          <w:szCs w:val="19"/>
        </w:rPr>
        <w:t xml:space="preserve">  </w:t>
      </w:r>
    </w:p>
    <w:p w14:paraId="278DCF30" w14:textId="1B74A730" w:rsidR="00C548B6" w:rsidRPr="00CB4669" w:rsidRDefault="00C548B6" w:rsidP="001D3DE3">
      <w:pPr>
        <w:pStyle w:val="Ttulo4"/>
        <w:spacing w:after="120"/>
        <w:ind w:left="851" w:right="-427"/>
        <w:jc w:val="both"/>
        <w:rPr>
          <w:rFonts w:cs="Arial"/>
          <w:b w:val="0"/>
          <w:color w:val="0000FF"/>
          <w:sz w:val="19"/>
          <w:szCs w:val="19"/>
        </w:rPr>
      </w:pPr>
      <w:bookmarkStart w:id="182" w:name="_Toc38387605"/>
      <w:r w:rsidRPr="00BD20A5">
        <w:rPr>
          <w:sz w:val="19"/>
          <w:szCs w:val="19"/>
        </w:rPr>
        <w:t>11.6.- En materia de innovación:</w:t>
      </w:r>
      <w:bookmarkEnd w:id="182"/>
      <w:r w:rsidR="00CB4669">
        <w:rPr>
          <w:sz w:val="19"/>
          <w:szCs w:val="19"/>
        </w:rPr>
        <w:t xml:space="preserve"> </w:t>
      </w:r>
      <w:r w:rsidR="00CB4669" w:rsidRPr="00CB4669">
        <w:rPr>
          <w:rFonts w:cs="Arial"/>
          <w:b w:val="0"/>
          <w:color w:val="0000FF"/>
          <w:sz w:val="19"/>
          <w:szCs w:val="19"/>
        </w:rPr>
        <w:t>no</w:t>
      </w:r>
    </w:p>
    <w:p w14:paraId="6449CABA" w14:textId="7B2BBA4E" w:rsidR="00D3645D" w:rsidRPr="00BD20A5" w:rsidRDefault="00D3645D" w:rsidP="00F20644">
      <w:pPr>
        <w:pStyle w:val="Ttulo4"/>
        <w:ind w:hanging="425"/>
      </w:pPr>
      <w:bookmarkStart w:id="183"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480592E0"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3"/>
    </w:p>
    <w:p w14:paraId="1A29729E" w14:textId="77777777" w:rsidR="00C548B6" w:rsidRPr="00CB4669" w:rsidRDefault="00C548B6" w:rsidP="001D3DE3">
      <w:pPr>
        <w:spacing w:before="120" w:after="120"/>
        <w:ind w:left="284" w:right="-427"/>
        <w:jc w:val="both"/>
        <w:rPr>
          <w:rFonts w:ascii="Verdana" w:eastAsia="Arial Unicode MS" w:hAnsi="Verdana" w:cs="Arial"/>
          <w:color w:val="0000FF"/>
          <w:sz w:val="19"/>
          <w:szCs w:val="19"/>
        </w:rPr>
      </w:pPr>
      <w:r w:rsidRPr="00CB4669">
        <w:rPr>
          <w:rFonts w:ascii="Verdana" w:eastAsia="Arial Unicode MS" w:hAnsi="Verdana" w:cs="Arial"/>
          <w:color w:val="0000FF"/>
          <w:sz w:val="19"/>
          <w:szCs w:val="19"/>
        </w:rPr>
        <w:t xml:space="preserve">Las condiciones especiales de ejecución serán exigidas </w:t>
      </w:r>
      <w:r w:rsidRPr="00CB4669">
        <w:rPr>
          <w:rFonts w:ascii="Verdana" w:eastAsia="Arial Unicode MS" w:hAnsi="Verdana" w:cs="Arial"/>
          <w:color w:val="0000FF"/>
          <w:sz w:val="19"/>
          <w:szCs w:val="19"/>
          <w:u w:val="single"/>
        </w:rPr>
        <w:t>a todas las subcontratistas</w:t>
      </w:r>
      <w:r w:rsidRPr="00CB4669">
        <w:rPr>
          <w:rFonts w:ascii="Verdana" w:eastAsia="Arial Unicode MS" w:hAnsi="Verdana" w:cs="Arial"/>
          <w:color w:val="0000FF"/>
          <w:sz w:val="19"/>
          <w:szCs w:val="19"/>
        </w:rPr>
        <w:t>.</w:t>
      </w:r>
    </w:p>
    <w:p w14:paraId="431ED331" w14:textId="2811ADC2" w:rsidR="00C548B6" w:rsidRPr="00BD20A5" w:rsidRDefault="00C548B6" w:rsidP="001D3DE3">
      <w:pPr>
        <w:pStyle w:val="Ttulo3"/>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57522054"/>
      <w:r w:rsidRPr="00BD20A5">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BD20A5" w:rsidRDefault="00C548B6" w:rsidP="001D3DE3">
      <w:pPr>
        <w:pStyle w:val="Ttulo4"/>
        <w:spacing w:after="120"/>
        <w:ind w:left="851" w:right="-427"/>
        <w:jc w:val="both"/>
        <w:rPr>
          <w:b w:val="0"/>
          <w:i/>
          <w:sz w:val="19"/>
          <w:szCs w:val="19"/>
        </w:rPr>
      </w:pPr>
      <w:bookmarkStart w:id="195"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5"/>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9BC9045"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6" w:name="_Toc38387609"/>
      <w:r w:rsidRPr="00BD20A5">
        <w:rPr>
          <w:sz w:val="19"/>
          <w:szCs w:val="19"/>
        </w:rPr>
        <w:t>12.2.- Otras obligaciones en materia medioambiental, social o laboral:</w:t>
      </w:r>
      <w:bookmarkEnd w:id="196"/>
    </w:p>
    <w:p w14:paraId="78DE2243" w14:textId="2556CC71" w:rsidR="00C548B6" w:rsidRPr="00BD20A5" w:rsidRDefault="00C548B6" w:rsidP="00D7102B">
      <w:pPr>
        <w:pStyle w:val="Ttulo5"/>
        <w:rPr>
          <w:color w:val="0070C0"/>
        </w:rPr>
      </w:pPr>
      <w:r w:rsidRPr="00BD20A5">
        <w:rPr>
          <w:b/>
        </w:rPr>
        <w:lastRenderedPageBreak/>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9CC0CC5"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57522055"/>
      <w:r w:rsidRPr="00BD20A5">
        <w:t>13.- PENALIDADES</w:t>
      </w:r>
      <w:bookmarkEnd w:id="197"/>
      <w:bookmarkEnd w:id="198"/>
      <w:bookmarkEnd w:id="199"/>
      <w:bookmarkEnd w:id="200"/>
      <w:bookmarkEnd w:id="201"/>
      <w:bookmarkEnd w:id="202"/>
      <w:bookmarkEnd w:id="203"/>
      <w:bookmarkEnd w:id="204"/>
      <w:bookmarkEnd w:id="205"/>
      <w:bookmarkEnd w:id="206"/>
      <w:bookmarkEnd w:id="207"/>
      <w:r w:rsidRPr="00BD20A5">
        <w:t xml:space="preserve"> </w:t>
      </w:r>
    </w:p>
    <w:p w14:paraId="14EC0FC8" w14:textId="77777777" w:rsidR="00063A66" w:rsidRPr="00C5682C" w:rsidRDefault="00C548B6" w:rsidP="00063A66">
      <w:pPr>
        <w:pStyle w:val="Ttulo4"/>
        <w:spacing w:after="120"/>
        <w:ind w:left="851" w:right="-427"/>
        <w:jc w:val="both"/>
        <w:rPr>
          <w:rFonts w:cs="Arial"/>
          <w:b w:val="0"/>
          <w:color w:val="0000FF"/>
          <w:sz w:val="19"/>
          <w:szCs w:val="19"/>
        </w:rPr>
      </w:pPr>
      <w:bookmarkStart w:id="208" w:name="_Toc38387611"/>
      <w:r w:rsidRPr="00BD20A5">
        <w:rPr>
          <w:sz w:val="19"/>
          <w:szCs w:val="19"/>
        </w:rPr>
        <w:t xml:space="preserve">13.1.- Se establecen penalidades adicionales a las previstas en la cláusula 31.1 de condiciones generales: </w:t>
      </w:r>
      <w:r w:rsidR="00063A66" w:rsidRPr="005D6589">
        <w:rPr>
          <w:rFonts w:cs="Arial"/>
          <w:b w:val="0"/>
          <w:color w:val="0000FF"/>
          <w:sz w:val="19"/>
          <w:szCs w:val="19"/>
        </w:rPr>
        <w:t>sí</w:t>
      </w:r>
      <w:r w:rsidR="00063A66">
        <w:rPr>
          <w:rFonts w:cs="Arial"/>
          <w:b w:val="0"/>
          <w:color w:val="0000FF"/>
          <w:sz w:val="19"/>
          <w:szCs w:val="19"/>
        </w:rPr>
        <w:t>, p</w:t>
      </w:r>
      <w:r w:rsidR="00063A66" w:rsidRPr="005D6589">
        <w:rPr>
          <w:rFonts w:cs="Arial"/>
          <w:b w:val="0"/>
          <w:color w:val="0000FF"/>
          <w:sz w:val="19"/>
          <w:szCs w:val="19"/>
        </w:rPr>
        <w:t>odrán imponerse penalidades por los siguientes cumplimientos defectuosos e incumplimientos:</w:t>
      </w:r>
    </w:p>
    <w:p w14:paraId="3F262128" w14:textId="77777777" w:rsidR="00063A66" w:rsidRPr="00FB771D" w:rsidRDefault="00063A66" w:rsidP="00063A66">
      <w:pPr>
        <w:tabs>
          <w:tab w:val="left" w:pos="851"/>
        </w:tabs>
        <w:spacing w:before="120" w:after="120"/>
        <w:ind w:left="1418" w:right="-316"/>
        <w:jc w:val="both"/>
        <w:rPr>
          <w:rFonts w:ascii="Verdana" w:hAnsi="Verdana" w:cs="Arial"/>
          <w:color w:val="0000FF"/>
          <w:sz w:val="19"/>
          <w:szCs w:val="19"/>
        </w:rPr>
      </w:pPr>
      <w:r w:rsidRPr="00FB771D">
        <w:rPr>
          <w:rFonts w:ascii="Verdana" w:hAnsi="Verdana" w:cs="Arial"/>
          <w:b/>
          <w:color w:val="0000FF"/>
          <w:sz w:val="19"/>
          <w:szCs w:val="19"/>
        </w:rPr>
        <w:t>Infracciones leves:</w:t>
      </w:r>
    </w:p>
    <w:p w14:paraId="34D2C988" w14:textId="77777777" w:rsidR="00063A66" w:rsidRPr="00C6636C" w:rsidRDefault="00063A66" w:rsidP="00E70C20">
      <w:pPr>
        <w:numPr>
          <w:ilvl w:val="1"/>
          <w:numId w:val="150"/>
        </w:numPr>
        <w:tabs>
          <w:tab w:val="left" w:pos="851"/>
        </w:tabs>
        <w:spacing w:before="120" w:after="120"/>
        <w:ind w:left="1701" w:right="-316"/>
        <w:jc w:val="both"/>
        <w:rPr>
          <w:rFonts w:ascii="Verdana" w:eastAsia="Arial Unicode MS" w:hAnsi="Verdana" w:cs="Arial"/>
          <w:color w:val="0000FF"/>
          <w:sz w:val="19"/>
          <w:szCs w:val="19"/>
        </w:rPr>
      </w:pPr>
      <w:r w:rsidRPr="00C6636C">
        <w:rPr>
          <w:rFonts w:ascii="Verdana" w:eastAsia="Arial Unicode MS" w:hAnsi="Verdana" w:cs="Arial"/>
          <w:color w:val="0000FF"/>
          <w:sz w:val="19"/>
          <w:szCs w:val="19"/>
        </w:rPr>
        <w:t>Trato irrespetuoso con e</w:t>
      </w:r>
      <w:r>
        <w:rPr>
          <w:rFonts w:ascii="Verdana" w:eastAsia="Arial Unicode MS" w:hAnsi="Verdana" w:cs="Arial"/>
          <w:color w:val="0000FF"/>
          <w:sz w:val="19"/>
          <w:szCs w:val="19"/>
        </w:rPr>
        <w:t>l personal de la Administración.</w:t>
      </w:r>
    </w:p>
    <w:p w14:paraId="158A439F" w14:textId="77777777" w:rsidR="00063A66" w:rsidRDefault="00063A66" w:rsidP="00E70C20">
      <w:pPr>
        <w:numPr>
          <w:ilvl w:val="1"/>
          <w:numId w:val="150"/>
        </w:numPr>
        <w:tabs>
          <w:tab w:val="left" w:pos="851"/>
        </w:tabs>
        <w:spacing w:before="120" w:after="120"/>
        <w:ind w:left="1701" w:right="-316"/>
        <w:jc w:val="both"/>
        <w:rPr>
          <w:rFonts w:ascii="Verdana" w:eastAsia="Arial Unicode MS" w:hAnsi="Verdana" w:cs="Arial"/>
          <w:color w:val="0000FF"/>
          <w:sz w:val="19"/>
          <w:szCs w:val="19"/>
        </w:rPr>
      </w:pPr>
      <w:r w:rsidRPr="00C6636C">
        <w:rPr>
          <w:rFonts w:ascii="Verdana" w:eastAsia="Arial Unicode MS" w:hAnsi="Verdana" w:cs="Arial"/>
          <w:color w:val="0000FF"/>
          <w:sz w:val="19"/>
          <w:szCs w:val="19"/>
        </w:rPr>
        <w:t>La falta de coordinación o supervisión para evitar incidenci</w:t>
      </w:r>
      <w:r>
        <w:rPr>
          <w:rFonts w:ascii="Verdana" w:eastAsia="Arial Unicode MS" w:hAnsi="Verdana" w:cs="Arial"/>
          <w:color w:val="0000FF"/>
          <w:sz w:val="19"/>
          <w:szCs w:val="19"/>
        </w:rPr>
        <w:t>as en la</w:t>
      </w:r>
      <w:r w:rsidRPr="00C6636C">
        <w:rPr>
          <w:rFonts w:ascii="Verdana" w:eastAsia="Arial Unicode MS" w:hAnsi="Verdana" w:cs="Arial"/>
          <w:color w:val="0000FF"/>
          <w:sz w:val="19"/>
          <w:szCs w:val="19"/>
        </w:rPr>
        <w:t xml:space="preserve"> ejecución del evento.</w:t>
      </w:r>
    </w:p>
    <w:p w14:paraId="7450DCBC" w14:textId="636508AA" w:rsidR="00063A66" w:rsidRPr="00F610F0" w:rsidRDefault="00063A66" w:rsidP="00E70C20">
      <w:pPr>
        <w:numPr>
          <w:ilvl w:val="1"/>
          <w:numId w:val="150"/>
        </w:numPr>
        <w:tabs>
          <w:tab w:val="left" w:pos="851"/>
        </w:tabs>
        <w:spacing w:before="120" w:after="120"/>
        <w:ind w:left="1701" w:right="-316"/>
        <w:jc w:val="both"/>
        <w:rPr>
          <w:rFonts w:ascii="Verdana" w:eastAsia="Arial Unicode MS" w:hAnsi="Verdana" w:cs="Arial"/>
          <w:color w:val="0000FF"/>
          <w:sz w:val="19"/>
          <w:szCs w:val="19"/>
        </w:rPr>
      </w:pPr>
      <w:r>
        <w:rPr>
          <w:rFonts w:ascii="Verdana" w:hAnsi="Verdana" w:cs="Arial"/>
          <w:bCs/>
          <w:color w:val="0000FF"/>
          <w:sz w:val="19"/>
          <w:szCs w:val="19"/>
        </w:rPr>
        <w:t>E</w:t>
      </w:r>
      <w:r w:rsidRPr="00F610F0">
        <w:rPr>
          <w:rFonts w:ascii="Verdana" w:hAnsi="Verdana" w:cs="Arial"/>
          <w:bCs/>
          <w:color w:val="0000FF"/>
          <w:sz w:val="19"/>
          <w:szCs w:val="19"/>
        </w:rPr>
        <w:t>l retraso en más de 24 horas, tomando en cuenta los días laborables, en la respuesta a las solicitudes de la Administración</w:t>
      </w:r>
      <w:r w:rsidR="005B1D44">
        <w:rPr>
          <w:rFonts w:ascii="Verdana" w:hAnsi="Verdana" w:cs="Arial"/>
          <w:bCs/>
          <w:color w:val="0000FF"/>
          <w:sz w:val="19"/>
          <w:szCs w:val="19"/>
        </w:rPr>
        <w:t>.</w:t>
      </w:r>
    </w:p>
    <w:p w14:paraId="5D311E6B" w14:textId="77777777" w:rsidR="00063A66" w:rsidRDefault="00063A66" w:rsidP="00E70C20">
      <w:pPr>
        <w:numPr>
          <w:ilvl w:val="1"/>
          <w:numId w:val="150"/>
        </w:numPr>
        <w:tabs>
          <w:tab w:val="left" w:pos="851"/>
        </w:tabs>
        <w:spacing w:before="120" w:after="120"/>
        <w:ind w:left="1701" w:right="-316"/>
        <w:jc w:val="both"/>
        <w:rPr>
          <w:rFonts w:ascii="Verdana" w:hAnsi="Verdana" w:cs="Arial"/>
          <w:color w:val="0000FF"/>
          <w:sz w:val="19"/>
          <w:szCs w:val="19"/>
        </w:rPr>
      </w:pPr>
      <w:r w:rsidRPr="00FB771D">
        <w:rPr>
          <w:rFonts w:ascii="Verdana" w:hAnsi="Verdana" w:cs="Arial"/>
          <w:color w:val="0000FF"/>
          <w:sz w:val="19"/>
          <w:szCs w:val="19"/>
        </w:rPr>
        <w:t>El incumplimiento de las obligaciones contractuales o de las o</w:t>
      </w:r>
      <w:r>
        <w:rPr>
          <w:rFonts w:ascii="Verdana" w:hAnsi="Verdana" w:cs="Arial"/>
          <w:color w:val="0000FF"/>
          <w:sz w:val="19"/>
          <w:szCs w:val="19"/>
        </w:rPr>
        <w:t>fertas presentadas que no tenga</w:t>
      </w:r>
      <w:r w:rsidRPr="00FB771D">
        <w:rPr>
          <w:rFonts w:ascii="Verdana" w:hAnsi="Verdana" w:cs="Arial"/>
          <w:color w:val="0000FF"/>
          <w:sz w:val="19"/>
          <w:szCs w:val="19"/>
        </w:rPr>
        <w:t xml:space="preserve"> el carácter de </w:t>
      </w:r>
      <w:r>
        <w:rPr>
          <w:rFonts w:ascii="Verdana" w:hAnsi="Verdana" w:cs="Arial"/>
          <w:color w:val="0000FF"/>
          <w:sz w:val="19"/>
          <w:szCs w:val="19"/>
        </w:rPr>
        <w:t>grave o muy grave</w:t>
      </w:r>
      <w:r w:rsidRPr="00FB771D">
        <w:rPr>
          <w:rFonts w:ascii="Verdana" w:hAnsi="Verdana" w:cs="Arial"/>
          <w:color w:val="0000FF"/>
          <w:sz w:val="19"/>
          <w:szCs w:val="19"/>
        </w:rPr>
        <w:t xml:space="preserve">. </w:t>
      </w:r>
    </w:p>
    <w:p w14:paraId="4068CE1B" w14:textId="77777777" w:rsidR="00063A66" w:rsidRDefault="00063A66" w:rsidP="00063A66">
      <w:pPr>
        <w:tabs>
          <w:tab w:val="left" w:pos="851"/>
        </w:tabs>
        <w:spacing w:before="120" w:after="120"/>
        <w:ind w:left="1418" w:right="-316"/>
        <w:jc w:val="both"/>
        <w:rPr>
          <w:rFonts w:ascii="Verdana" w:hAnsi="Verdana" w:cs="Arial"/>
          <w:color w:val="0000FF"/>
          <w:sz w:val="19"/>
          <w:szCs w:val="19"/>
        </w:rPr>
      </w:pPr>
      <w:r w:rsidRPr="00FB771D">
        <w:rPr>
          <w:rFonts w:ascii="Verdana" w:hAnsi="Verdana" w:cs="Arial"/>
          <w:b/>
          <w:color w:val="0000FF"/>
          <w:sz w:val="19"/>
          <w:szCs w:val="19"/>
        </w:rPr>
        <w:t>Infracciones graves:</w:t>
      </w:r>
      <w:r w:rsidRPr="00FB771D" w:rsidDel="004E62C8">
        <w:rPr>
          <w:rFonts w:ascii="Verdana" w:hAnsi="Verdana" w:cs="Arial"/>
          <w:color w:val="0000FF"/>
          <w:sz w:val="19"/>
          <w:szCs w:val="19"/>
        </w:rPr>
        <w:t xml:space="preserve"> </w:t>
      </w:r>
    </w:p>
    <w:p w14:paraId="0FB7B67B" w14:textId="77777777" w:rsidR="00063A66" w:rsidRPr="00D9468F" w:rsidRDefault="00063A66" w:rsidP="00E70C20">
      <w:pPr>
        <w:numPr>
          <w:ilvl w:val="1"/>
          <w:numId w:val="150"/>
        </w:numPr>
        <w:tabs>
          <w:tab w:val="left" w:pos="993"/>
        </w:tabs>
        <w:spacing w:before="120" w:after="120"/>
        <w:ind w:left="1701" w:right="-316"/>
        <w:jc w:val="both"/>
        <w:rPr>
          <w:rFonts w:ascii="Verdana" w:hAnsi="Verdana" w:cs="Arial"/>
          <w:color w:val="0000FF"/>
          <w:sz w:val="19"/>
          <w:szCs w:val="19"/>
        </w:rPr>
      </w:pPr>
      <w:r w:rsidRPr="00FB771D">
        <w:rPr>
          <w:rFonts w:ascii="Verdana" w:hAnsi="Verdana" w:cs="Arial"/>
          <w:color w:val="0000FF"/>
          <w:sz w:val="19"/>
          <w:szCs w:val="19"/>
        </w:rPr>
        <w:t xml:space="preserve">El incumplimiento de las instrucciones dictadas por la Administración, que no tenga </w:t>
      </w:r>
      <w:r>
        <w:rPr>
          <w:rFonts w:ascii="Verdana" w:hAnsi="Verdana" w:cs="Arial"/>
          <w:color w:val="0000FF"/>
          <w:sz w:val="19"/>
          <w:szCs w:val="19"/>
        </w:rPr>
        <w:t>consideración de muy grave</w:t>
      </w:r>
      <w:r w:rsidRPr="00D9468F">
        <w:rPr>
          <w:rFonts w:ascii="Verdana" w:hAnsi="Verdana" w:cs="Arial"/>
          <w:color w:val="0000FF"/>
          <w:sz w:val="19"/>
          <w:szCs w:val="19"/>
        </w:rPr>
        <w:t>.</w:t>
      </w:r>
    </w:p>
    <w:p w14:paraId="15E049E7" w14:textId="77777777" w:rsidR="00063A66" w:rsidRPr="00D9468F" w:rsidRDefault="00063A66" w:rsidP="00E70C20">
      <w:pPr>
        <w:numPr>
          <w:ilvl w:val="1"/>
          <w:numId w:val="150"/>
        </w:numPr>
        <w:tabs>
          <w:tab w:val="left" w:pos="993"/>
        </w:tabs>
        <w:spacing w:before="120" w:after="120"/>
        <w:ind w:left="1701" w:right="-316"/>
        <w:jc w:val="both"/>
        <w:rPr>
          <w:rFonts w:ascii="Verdana" w:hAnsi="Verdana" w:cs="Arial"/>
          <w:color w:val="0000FF"/>
          <w:sz w:val="19"/>
          <w:szCs w:val="19"/>
        </w:rPr>
      </w:pPr>
      <w:r w:rsidRPr="00FB771D">
        <w:rPr>
          <w:rFonts w:ascii="Verdana" w:hAnsi="Verdana" w:cs="Arial"/>
          <w:color w:val="0000FF"/>
          <w:sz w:val="19"/>
          <w:szCs w:val="19"/>
        </w:rPr>
        <w:t>El incumplimiento de las obligaciones contractuales o de las ofertas presentadas que</w:t>
      </w:r>
      <w:r>
        <w:rPr>
          <w:rFonts w:ascii="Verdana" w:hAnsi="Verdana" w:cs="Arial"/>
          <w:color w:val="0000FF"/>
          <w:sz w:val="19"/>
          <w:szCs w:val="19"/>
        </w:rPr>
        <w:t xml:space="preserve"> impliquen </w:t>
      </w:r>
      <w:r w:rsidRPr="00C6636C">
        <w:rPr>
          <w:rFonts w:ascii="Verdana" w:hAnsi="Verdana" w:cs="Arial"/>
          <w:color w:val="0000FF"/>
          <w:sz w:val="19"/>
          <w:szCs w:val="19"/>
        </w:rPr>
        <w:t>retraso injustificado en el calendario de ejecución de las actividades.</w:t>
      </w:r>
    </w:p>
    <w:p w14:paraId="587FE5C1" w14:textId="77777777" w:rsidR="00063A66" w:rsidRDefault="00063A66" w:rsidP="00E70C20">
      <w:pPr>
        <w:numPr>
          <w:ilvl w:val="1"/>
          <w:numId w:val="150"/>
        </w:numPr>
        <w:tabs>
          <w:tab w:val="left" w:pos="851"/>
        </w:tabs>
        <w:spacing w:before="120" w:after="120"/>
        <w:ind w:left="1701" w:right="-316"/>
        <w:jc w:val="both"/>
        <w:rPr>
          <w:rFonts w:ascii="Verdana" w:hAnsi="Verdana" w:cs="Arial"/>
          <w:color w:val="0000FF"/>
          <w:sz w:val="19"/>
          <w:szCs w:val="19"/>
        </w:rPr>
      </w:pPr>
      <w:r w:rsidRPr="00FB771D">
        <w:rPr>
          <w:rFonts w:ascii="Verdana" w:hAnsi="Verdana" w:cs="Arial"/>
          <w:color w:val="0000FF"/>
          <w:sz w:val="19"/>
          <w:szCs w:val="19"/>
        </w:rPr>
        <w:t>Incumplir gravemente la normativa de carácter laboral, de prevención de riesgos laborales, medioambientales o cualquier otra que regule aspectos relacionados con la prestación del servicio objeto del presente</w:t>
      </w:r>
      <w:r>
        <w:rPr>
          <w:rFonts w:ascii="Verdana" w:hAnsi="Verdana" w:cs="Arial"/>
          <w:color w:val="0000FF"/>
          <w:sz w:val="19"/>
          <w:szCs w:val="19"/>
        </w:rPr>
        <w:t xml:space="preserve"> contrato</w:t>
      </w:r>
      <w:r w:rsidRPr="00FB771D">
        <w:rPr>
          <w:rFonts w:ascii="Verdana" w:hAnsi="Verdana" w:cs="Arial"/>
          <w:color w:val="0000FF"/>
          <w:sz w:val="19"/>
          <w:szCs w:val="19"/>
        </w:rPr>
        <w:t>.</w:t>
      </w:r>
    </w:p>
    <w:p w14:paraId="3D9DF7DA" w14:textId="77777777" w:rsidR="00063A66" w:rsidRDefault="00063A66" w:rsidP="00E70C20">
      <w:pPr>
        <w:numPr>
          <w:ilvl w:val="1"/>
          <w:numId w:val="150"/>
        </w:numPr>
        <w:tabs>
          <w:tab w:val="left" w:pos="851"/>
        </w:tabs>
        <w:spacing w:before="120" w:after="120"/>
        <w:ind w:left="1701" w:right="-316"/>
        <w:jc w:val="both"/>
        <w:rPr>
          <w:rFonts w:ascii="Verdana" w:hAnsi="Verdana" w:cs="Arial"/>
          <w:color w:val="0000FF"/>
          <w:sz w:val="19"/>
          <w:szCs w:val="19"/>
        </w:rPr>
      </w:pPr>
      <w:r w:rsidRPr="00FB771D">
        <w:rPr>
          <w:rFonts w:ascii="Verdana" w:hAnsi="Verdana" w:cs="Arial"/>
          <w:color w:val="0000FF"/>
          <w:sz w:val="19"/>
          <w:szCs w:val="19"/>
        </w:rPr>
        <w:t xml:space="preserve">La </w:t>
      </w:r>
      <w:r>
        <w:rPr>
          <w:rFonts w:ascii="Verdana" w:hAnsi="Verdana" w:cs="Arial"/>
          <w:color w:val="0000FF"/>
          <w:sz w:val="19"/>
          <w:szCs w:val="19"/>
        </w:rPr>
        <w:t>comisión</w:t>
      </w:r>
      <w:r w:rsidRPr="00FB771D">
        <w:rPr>
          <w:rFonts w:ascii="Verdana" w:hAnsi="Verdana" w:cs="Arial"/>
          <w:color w:val="0000FF"/>
          <w:sz w:val="19"/>
          <w:szCs w:val="19"/>
        </w:rPr>
        <w:t xml:space="preserve"> </w:t>
      </w:r>
      <w:r>
        <w:rPr>
          <w:rFonts w:ascii="Verdana" w:hAnsi="Verdana" w:cs="Arial"/>
          <w:color w:val="0000FF"/>
          <w:sz w:val="19"/>
          <w:szCs w:val="19"/>
        </w:rPr>
        <w:t xml:space="preserve">reiterativa por tres veces </w:t>
      </w:r>
      <w:r w:rsidRPr="00010FEA">
        <w:rPr>
          <w:rFonts w:ascii="Verdana" w:hAnsi="Verdana" w:cs="Arial"/>
          <w:color w:val="0000FF"/>
          <w:sz w:val="19"/>
          <w:szCs w:val="19"/>
        </w:rPr>
        <w:t>o más</w:t>
      </w:r>
      <w:r>
        <w:rPr>
          <w:rFonts w:ascii="Verdana" w:hAnsi="Verdana" w:cs="Arial"/>
          <w:color w:val="0000FF"/>
          <w:sz w:val="19"/>
          <w:szCs w:val="19"/>
        </w:rPr>
        <w:t xml:space="preserve"> de</w:t>
      </w:r>
      <w:r w:rsidRPr="00FB771D">
        <w:rPr>
          <w:rFonts w:ascii="Verdana" w:hAnsi="Verdana" w:cs="Arial"/>
          <w:color w:val="0000FF"/>
          <w:sz w:val="19"/>
          <w:szCs w:val="19"/>
        </w:rPr>
        <w:t xml:space="preserve"> infracciones leves.</w:t>
      </w:r>
    </w:p>
    <w:p w14:paraId="703A3EC2" w14:textId="77777777" w:rsidR="00063A66" w:rsidRPr="00FB771D" w:rsidRDefault="00063A66" w:rsidP="00063A66">
      <w:pPr>
        <w:tabs>
          <w:tab w:val="left" w:pos="851"/>
        </w:tabs>
        <w:spacing w:before="120" w:after="120"/>
        <w:ind w:left="1418" w:right="-316"/>
        <w:jc w:val="both"/>
        <w:rPr>
          <w:rFonts w:ascii="Verdana" w:eastAsia="Arial Unicode MS" w:hAnsi="Verdana" w:cs="Arial"/>
          <w:b/>
          <w:color w:val="0000FF"/>
          <w:sz w:val="19"/>
          <w:szCs w:val="19"/>
        </w:rPr>
      </w:pPr>
      <w:r w:rsidRPr="00FB771D">
        <w:rPr>
          <w:rFonts w:ascii="Verdana" w:eastAsia="Arial Unicode MS" w:hAnsi="Verdana" w:cs="Arial"/>
          <w:b/>
          <w:color w:val="0000FF"/>
          <w:sz w:val="19"/>
          <w:szCs w:val="19"/>
        </w:rPr>
        <w:t>Infracciones muy graves:</w:t>
      </w:r>
    </w:p>
    <w:p w14:paraId="05868D25" w14:textId="77777777" w:rsidR="00063A66" w:rsidRPr="00FB771D" w:rsidRDefault="00063A66" w:rsidP="00E70C20">
      <w:pPr>
        <w:pStyle w:val="Prrafodelista"/>
        <w:numPr>
          <w:ilvl w:val="0"/>
          <w:numId w:val="151"/>
        </w:numPr>
        <w:tabs>
          <w:tab w:val="left" w:pos="851"/>
        </w:tabs>
        <w:spacing w:before="120" w:after="120"/>
        <w:ind w:left="1701" w:right="-316"/>
        <w:jc w:val="both"/>
        <w:rPr>
          <w:rFonts w:ascii="Verdana" w:eastAsia="Arial Unicode MS" w:hAnsi="Verdana" w:cs="Arial"/>
          <w:color w:val="0000FF"/>
          <w:sz w:val="19"/>
          <w:szCs w:val="19"/>
        </w:rPr>
      </w:pPr>
      <w:r w:rsidRPr="00FB771D">
        <w:rPr>
          <w:rFonts w:ascii="Verdana" w:eastAsia="Arial Unicode MS" w:hAnsi="Verdana" w:cs="Arial"/>
          <w:color w:val="0000FF"/>
          <w:sz w:val="19"/>
          <w:szCs w:val="19"/>
        </w:rPr>
        <w:t>Obstaculizar la labor supervisora de la persona responsable del contrato.</w:t>
      </w:r>
    </w:p>
    <w:p w14:paraId="15E170E0" w14:textId="77777777" w:rsidR="00063A66" w:rsidRPr="00FB771D" w:rsidRDefault="00063A66" w:rsidP="00E70C20">
      <w:pPr>
        <w:pStyle w:val="Prrafodelista"/>
        <w:numPr>
          <w:ilvl w:val="0"/>
          <w:numId w:val="151"/>
        </w:numPr>
        <w:tabs>
          <w:tab w:val="left" w:pos="851"/>
        </w:tabs>
        <w:spacing w:before="120" w:after="120"/>
        <w:ind w:left="1701" w:right="-316"/>
        <w:jc w:val="both"/>
        <w:rPr>
          <w:rFonts w:ascii="Verdana" w:eastAsia="Arial Unicode MS" w:hAnsi="Verdana" w:cs="Arial"/>
          <w:color w:val="0000FF"/>
          <w:sz w:val="19"/>
          <w:szCs w:val="19"/>
        </w:rPr>
      </w:pPr>
      <w:r>
        <w:rPr>
          <w:rFonts w:ascii="Verdana" w:eastAsia="Arial Unicode MS" w:hAnsi="Verdana" w:cs="Arial"/>
          <w:color w:val="0000FF"/>
          <w:sz w:val="19"/>
          <w:szCs w:val="19"/>
        </w:rPr>
        <w:t>Incumplir por más de 3 veces</w:t>
      </w:r>
      <w:r w:rsidRPr="00FB771D">
        <w:rPr>
          <w:rFonts w:ascii="Verdana" w:eastAsia="Arial Unicode MS" w:hAnsi="Verdana" w:cs="Arial"/>
          <w:color w:val="0000FF"/>
          <w:sz w:val="19"/>
          <w:szCs w:val="19"/>
        </w:rPr>
        <w:t xml:space="preserve"> las instrucciones dictadas por la Administración.</w:t>
      </w:r>
    </w:p>
    <w:p w14:paraId="04B41034" w14:textId="77777777" w:rsidR="00063A66" w:rsidRDefault="00063A66" w:rsidP="00E70C20">
      <w:pPr>
        <w:pStyle w:val="Prrafodelista"/>
        <w:numPr>
          <w:ilvl w:val="0"/>
          <w:numId w:val="151"/>
        </w:numPr>
        <w:tabs>
          <w:tab w:val="left" w:pos="851"/>
        </w:tabs>
        <w:spacing w:before="120" w:after="120"/>
        <w:ind w:left="1701" w:right="-316"/>
        <w:jc w:val="both"/>
        <w:rPr>
          <w:rFonts w:ascii="Verdana" w:eastAsia="Arial Unicode MS" w:hAnsi="Verdana" w:cs="Arial"/>
          <w:color w:val="0000FF"/>
          <w:sz w:val="19"/>
          <w:szCs w:val="19"/>
        </w:rPr>
      </w:pPr>
      <w:r w:rsidRPr="00FB771D">
        <w:rPr>
          <w:rFonts w:ascii="Verdana" w:eastAsia="Arial Unicode MS" w:hAnsi="Verdana" w:cs="Arial"/>
          <w:color w:val="0000FF"/>
          <w:sz w:val="19"/>
          <w:szCs w:val="19"/>
        </w:rPr>
        <w:t xml:space="preserve">El incumplimiento de las obligaciones contractuales o de las ofertas presentadas que conlleve tener que volver a realizar </w:t>
      </w:r>
      <w:r>
        <w:rPr>
          <w:rFonts w:ascii="Verdana" w:eastAsia="Arial Unicode MS" w:hAnsi="Verdana" w:cs="Arial"/>
          <w:color w:val="0000FF"/>
          <w:sz w:val="19"/>
          <w:szCs w:val="19"/>
        </w:rPr>
        <w:t>las prestación o servicio</w:t>
      </w:r>
      <w:r w:rsidRPr="00FB771D">
        <w:rPr>
          <w:rFonts w:ascii="Verdana" w:eastAsia="Arial Unicode MS" w:hAnsi="Verdana" w:cs="Arial"/>
          <w:color w:val="0000FF"/>
          <w:sz w:val="19"/>
          <w:szCs w:val="19"/>
        </w:rPr>
        <w:t>.</w:t>
      </w:r>
    </w:p>
    <w:p w14:paraId="0ADE51AB" w14:textId="77777777" w:rsidR="00063A66" w:rsidRDefault="00063A66" w:rsidP="00E70C20">
      <w:pPr>
        <w:pStyle w:val="Prrafodelista"/>
        <w:numPr>
          <w:ilvl w:val="0"/>
          <w:numId w:val="151"/>
        </w:numPr>
        <w:tabs>
          <w:tab w:val="left" w:pos="851"/>
        </w:tabs>
        <w:spacing w:before="120" w:after="120"/>
        <w:ind w:left="1701" w:right="-316"/>
        <w:jc w:val="both"/>
        <w:rPr>
          <w:rFonts w:ascii="Verdana" w:eastAsia="Arial Unicode MS" w:hAnsi="Verdana" w:cs="Arial"/>
          <w:color w:val="0000FF"/>
          <w:sz w:val="19"/>
          <w:szCs w:val="19"/>
        </w:rPr>
      </w:pPr>
      <w:r>
        <w:rPr>
          <w:rFonts w:ascii="Verdana" w:eastAsia="Arial Unicode MS" w:hAnsi="Verdana" w:cs="Arial"/>
          <w:color w:val="0000FF"/>
          <w:sz w:val="19"/>
          <w:szCs w:val="19"/>
        </w:rPr>
        <w:t>La constatación por parte de la Administración de que la contratista ha incumplido el deber de confidencialidad.</w:t>
      </w:r>
    </w:p>
    <w:p w14:paraId="0DEFB822" w14:textId="77777777" w:rsidR="00063A66" w:rsidRPr="00FB771D" w:rsidRDefault="00063A66" w:rsidP="00E70C20">
      <w:pPr>
        <w:pStyle w:val="Prrafodelista"/>
        <w:numPr>
          <w:ilvl w:val="0"/>
          <w:numId w:val="151"/>
        </w:numPr>
        <w:tabs>
          <w:tab w:val="left" w:pos="851"/>
        </w:tabs>
        <w:spacing w:before="120" w:after="120"/>
        <w:ind w:left="1701" w:right="-316"/>
        <w:jc w:val="both"/>
        <w:rPr>
          <w:rFonts w:ascii="Verdana" w:eastAsia="Arial Unicode MS" w:hAnsi="Verdana" w:cs="Arial"/>
          <w:color w:val="0000FF"/>
          <w:sz w:val="19"/>
          <w:szCs w:val="19"/>
        </w:rPr>
      </w:pPr>
      <w:r w:rsidRPr="00FB771D">
        <w:rPr>
          <w:rFonts w:ascii="Verdana" w:hAnsi="Verdana" w:cs="Arial"/>
          <w:color w:val="0000FF"/>
          <w:sz w:val="19"/>
          <w:szCs w:val="19"/>
        </w:rPr>
        <w:t xml:space="preserve">La </w:t>
      </w:r>
      <w:r>
        <w:rPr>
          <w:rFonts w:ascii="Verdana" w:hAnsi="Verdana" w:cs="Arial"/>
          <w:color w:val="0000FF"/>
          <w:sz w:val="19"/>
          <w:szCs w:val="19"/>
        </w:rPr>
        <w:t>comisión</w:t>
      </w:r>
      <w:r w:rsidRPr="00FB771D">
        <w:rPr>
          <w:rFonts w:ascii="Verdana" w:hAnsi="Verdana" w:cs="Arial"/>
          <w:color w:val="0000FF"/>
          <w:sz w:val="19"/>
          <w:szCs w:val="19"/>
        </w:rPr>
        <w:t xml:space="preserve"> </w:t>
      </w:r>
      <w:r>
        <w:rPr>
          <w:rFonts w:ascii="Verdana" w:hAnsi="Verdana" w:cs="Arial"/>
          <w:color w:val="0000FF"/>
          <w:sz w:val="19"/>
          <w:szCs w:val="19"/>
        </w:rPr>
        <w:t>reiterativa por tres veces o más de infracciones graves</w:t>
      </w:r>
      <w:r w:rsidRPr="00FB771D">
        <w:rPr>
          <w:rFonts w:ascii="Verdana" w:eastAsia="Arial Unicode MS" w:hAnsi="Verdana" w:cs="Arial"/>
          <w:color w:val="0000FF"/>
          <w:sz w:val="19"/>
          <w:szCs w:val="19"/>
        </w:rPr>
        <w:t>.</w:t>
      </w:r>
    </w:p>
    <w:p w14:paraId="4077ADDE" w14:textId="77777777" w:rsidR="00063A66" w:rsidRPr="00CB1E5C" w:rsidRDefault="00063A66" w:rsidP="00063A66">
      <w:pPr>
        <w:spacing w:before="120" w:after="120"/>
        <w:ind w:left="1418" w:right="-425"/>
        <w:jc w:val="both"/>
        <w:rPr>
          <w:rFonts w:ascii="Verdana" w:hAnsi="Verdana" w:cs="Arial"/>
          <w:b/>
          <w:color w:val="0000FF"/>
          <w:sz w:val="19"/>
          <w:szCs w:val="19"/>
        </w:rPr>
      </w:pPr>
      <w:r w:rsidRPr="00CB1E5C">
        <w:rPr>
          <w:rFonts w:ascii="Verdana" w:hAnsi="Verdana" w:cs="Arial"/>
          <w:b/>
          <w:color w:val="0000FF"/>
          <w:sz w:val="19"/>
          <w:szCs w:val="19"/>
        </w:rPr>
        <w:t>Cuantías:</w:t>
      </w:r>
    </w:p>
    <w:p w14:paraId="4A55FC5C" w14:textId="77777777" w:rsidR="00063A66" w:rsidRPr="00FB771D" w:rsidRDefault="00063A66" w:rsidP="00063A66">
      <w:pPr>
        <w:tabs>
          <w:tab w:val="left" w:pos="1560"/>
        </w:tabs>
        <w:spacing w:before="120" w:after="120"/>
        <w:ind w:left="1418" w:right="-316"/>
        <w:jc w:val="both"/>
        <w:rPr>
          <w:rFonts w:ascii="Verdana" w:hAnsi="Verdana" w:cs="Arial"/>
          <w:color w:val="0000FF"/>
          <w:sz w:val="19"/>
          <w:szCs w:val="19"/>
        </w:rPr>
      </w:pPr>
      <w:r w:rsidRPr="00FB771D">
        <w:rPr>
          <w:rFonts w:ascii="Verdana" w:hAnsi="Verdana" w:cs="Arial"/>
          <w:color w:val="0000FF"/>
          <w:sz w:val="19"/>
          <w:szCs w:val="19"/>
        </w:rPr>
        <w:t xml:space="preserve">a) Infracciones </w:t>
      </w:r>
      <w:r w:rsidRPr="00FB771D">
        <w:rPr>
          <w:rFonts w:ascii="Verdana" w:hAnsi="Verdana" w:cs="Arial"/>
          <w:bCs/>
          <w:color w:val="0000FF"/>
          <w:sz w:val="19"/>
          <w:szCs w:val="19"/>
        </w:rPr>
        <w:t>muy graves</w:t>
      </w:r>
      <w:r w:rsidRPr="00FB771D">
        <w:rPr>
          <w:rFonts w:ascii="Verdana" w:hAnsi="Verdana" w:cs="Arial"/>
          <w:color w:val="0000FF"/>
          <w:sz w:val="19"/>
          <w:szCs w:val="19"/>
        </w:rPr>
        <w:t>: hasta un 10 por 100 del precio de adjudicación del contrato IVA excluido.</w:t>
      </w:r>
    </w:p>
    <w:p w14:paraId="5FBF1FAD" w14:textId="77777777" w:rsidR="00063A66" w:rsidRPr="00FB771D" w:rsidRDefault="00063A66" w:rsidP="00063A66">
      <w:pPr>
        <w:tabs>
          <w:tab w:val="left" w:pos="1560"/>
        </w:tabs>
        <w:spacing w:before="120" w:after="120"/>
        <w:ind w:left="1418" w:right="-316"/>
        <w:jc w:val="both"/>
        <w:rPr>
          <w:rFonts w:ascii="Verdana" w:hAnsi="Verdana" w:cs="Arial"/>
          <w:color w:val="0000FF"/>
          <w:sz w:val="19"/>
          <w:szCs w:val="19"/>
        </w:rPr>
      </w:pPr>
      <w:r w:rsidRPr="00FB771D">
        <w:rPr>
          <w:rFonts w:ascii="Verdana" w:hAnsi="Verdana" w:cs="Arial"/>
          <w:color w:val="0000FF"/>
          <w:sz w:val="19"/>
          <w:szCs w:val="19"/>
        </w:rPr>
        <w:t xml:space="preserve">b) Infracciones </w:t>
      </w:r>
      <w:r w:rsidRPr="00FB771D">
        <w:rPr>
          <w:rFonts w:ascii="Verdana" w:hAnsi="Verdana" w:cs="Arial"/>
          <w:bCs/>
          <w:color w:val="0000FF"/>
          <w:sz w:val="19"/>
          <w:szCs w:val="19"/>
        </w:rPr>
        <w:t>graves</w:t>
      </w:r>
      <w:r w:rsidRPr="00FB771D">
        <w:rPr>
          <w:rFonts w:ascii="Verdana" w:hAnsi="Verdana" w:cs="Arial"/>
          <w:color w:val="0000FF"/>
          <w:sz w:val="19"/>
          <w:szCs w:val="19"/>
        </w:rPr>
        <w:t>: hasta un 5 por 100 del precio de adjudicación del contrato IVA excluido.</w:t>
      </w:r>
    </w:p>
    <w:p w14:paraId="422F09E9" w14:textId="77777777" w:rsidR="00063A66" w:rsidRPr="00FB771D" w:rsidRDefault="00063A66" w:rsidP="00063A66">
      <w:pPr>
        <w:tabs>
          <w:tab w:val="left" w:pos="1560"/>
        </w:tabs>
        <w:spacing w:before="120" w:after="120"/>
        <w:ind w:left="1418" w:right="-316"/>
        <w:jc w:val="both"/>
        <w:rPr>
          <w:rFonts w:ascii="Verdana" w:hAnsi="Verdana" w:cs="Arial"/>
          <w:color w:val="0000FF"/>
          <w:sz w:val="19"/>
          <w:szCs w:val="19"/>
        </w:rPr>
      </w:pPr>
      <w:r w:rsidRPr="00FB771D">
        <w:rPr>
          <w:rFonts w:ascii="Verdana" w:hAnsi="Verdana" w:cs="Arial"/>
          <w:color w:val="0000FF"/>
          <w:sz w:val="19"/>
          <w:szCs w:val="19"/>
        </w:rPr>
        <w:t xml:space="preserve">c) Infracciones </w:t>
      </w:r>
      <w:r w:rsidRPr="00FB771D">
        <w:rPr>
          <w:rFonts w:ascii="Verdana" w:hAnsi="Verdana" w:cs="Arial"/>
          <w:bCs/>
          <w:color w:val="0000FF"/>
          <w:sz w:val="19"/>
          <w:szCs w:val="19"/>
        </w:rPr>
        <w:t>leves</w:t>
      </w:r>
      <w:r w:rsidRPr="00FB771D">
        <w:rPr>
          <w:rFonts w:ascii="Verdana" w:hAnsi="Verdana" w:cs="Arial"/>
          <w:color w:val="0000FF"/>
          <w:sz w:val="19"/>
          <w:szCs w:val="19"/>
        </w:rPr>
        <w:t>: hasta un 2 por 100 del precio de adjudicación del contrato IVA excluido.</w:t>
      </w:r>
    </w:p>
    <w:p w14:paraId="219C1639" w14:textId="77777777" w:rsidR="00063A66" w:rsidRDefault="00063A66" w:rsidP="00063A66">
      <w:pPr>
        <w:spacing w:before="120" w:after="120"/>
        <w:ind w:left="709" w:right="-316"/>
        <w:jc w:val="both"/>
        <w:rPr>
          <w:rFonts w:ascii="Verdana" w:hAnsi="Verdana" w:cs="Arial"/>
          <w:color w:val="0000FF"/>
          <w:sz w:val="19"/>
          <w:szCs w:val="19"/>
        </w:rPr>
      </w:pPr>
      <w:r>
        <w:rPr>
          <w:rFonts w:ascii="Verdana" w:hAnsi="Verdana" w:cs="Arial"/>
          <w:color w:val="0000FF"/>
          <w:sz w:val="19"/>
          <w:szCs w:val="19"/>
        </w:rPr>
        <w:t>Además, se establecen la siguiente penalidad:</w:t>
      </w:r>
    </w:p>
    <w:p w14:paraId="7C0D55BB" w14:textId="77777777" w:rsidR="00063A66" w:rsidRPr="00F610F0" w:rsidRDefault="00063A66" w:rsidP="00E70C20">
      <w:pPr>
        <w:pStyle w:val="Prrafodelista"/>
        <w:numPr>
          <w:ilvl w:val="0"/>
          <w:numId w:val="151"/>
        </w:numPr>
        <w:tabs>
          <w:tab w:val="left" w:pos="851"/>
        </w:tabs>
        <w:spacing w:before="120" w:after="120"/>
        <w:ind w:left="1418" w:right="-316"/>
        <w:jc w:val="both"/>
        <w:rPr>
          <w:rFonts w:ascii="Verdana" w:eastAsia="Arial Unicode MS" w:hAnsi="Verdana" w:cs="Arial"/>
          <w:color w:val="0000FF"/>
          <w:sz w:val="19"/>
          <w:szCs w:val="19"/>
        </w:rPr>
      </w:pPr>
      <w:r w:rsidRPr="00C64E21">
        <w:rPr>
          <w:rFonts w:ascii="Verdana" w:hAnsi="Verdana"/>
          <w:sz w:val="19"/>
          <w:szCs w:val="19"/>
        </w:rPr>
        <w:t xml:space="preserve">Incumplimiento y </w:t>
      </w:r>
      <w:r w:rsidRPr="00F610F0">
        <w:rPr>
          <w:rFonts w:ascii="Verdana" w:hAnsi="Verdana"/>
          <w:sz w:val="19"/>
          <w:szCs w:val="19"/>
        </w:rPr>
        <w:t xml:space="preserve">penalidad: </w:t>
      </w:r>
      <w:r w:rsidRPr="00F610F0">
        <w:rPr>
          <w:rFonts w:ascii="Verdana" w:eastAsia="Arial Unicode MS" w:hAnsi="Verdana" w:cs="Arial"/>
          <w:color w:val="0000FF"/>
          <w:sz w:val="19"/>
          <w:szCs w:val="19"/>
        </w:rPr>
        <w:t>La repetición de facturación por dos veces efectuada sobre la base de tarifas superiores a las que resulten aplicables.</w:t>
      </w:r>
    </w:p>
    <w:p w14:paraId="269EDCA6" w14:textId="77777777" w:rsidR="00063A66" w:rsidRPr="00C64E21" w:rsidRDefault="00063A66" w:rsidP="00063A66">
      <w:pPr>
        <w:spacing w:before="120" w:after="120"/>
        <w:ind w:left="1429" w:right="-425"/>
        <w:jc w:val="both"/>
        <w:rPr>
          <w:rFonts w:ascii="Verdana" w:hAnsi="Verdana" w:cs="Arial"/>
          <w:color w:val="0000FF"/>
          <w:sz w:val="19"/>
          <w:szCs w:val="19"/>
        </w:rPr>
      </w:pPr>
      <w:r w:rsidRPr="00F610F0">
        <w:rPr>
          <w:rFonts w:ascii="Verdana" w:hAnsi="Verdana" w:cs="Arial"/>
          <w:color w:val="0000FF"/>
          <w:sz w:val="19"/>
          <w:szCs w:val="19"/>
        </w:rPr>
        <w:t>Se aplicará una penalidad del 25% sobre la suma de las dos facturas en las que se hubiese efectuado la aplicación de tarifas superiores a las que resultasen aplicables.</w:t>
      </w:r>
    </w:p>
    <w:p w14:paraId="37838D91" w14:textId="77777777" w:rsidR="00063A66" w:rsidRPr="009D2F0B" w:rsidRDefault="00063A66" w:rsidP="00063A66">
      <w:pPr>
        <w:spacing w:before="120" w:after="120"/>
        <w:ind w:left="426" w:right="-316"/>
        <w:jc w:val="both"/>
        <w:rPr>
          <w:rFonts w:ascii="Verdana" w:hAnsi="Verdana" w:cs="Arial"/>
          <w:b/>
          <w:color w:val="0000FF"/>
          <w:sz w:val="19"/>
          <w:szCs w:val="19"/>
        </w:rPr>
      </w:pPr>
      <w:r w:rsidRPr="009D2F0B">
        <w:rPr>
          <w:rFonts w:ascii="Verdana" w:hAnsi="Verdana" w:cs="Arial"/>
          <w:b/>
          <w:color w:val="0000FF"/>
          <w:sz w:val="19"/>
          <w:szCs w:val="19"/>
        </w:rPr>
        <w:lastRenderedPageBreak/>
        <w:t>Los importes de las penalizaciones se podrán hacer efectivos mediante su deducción en las facturas o contra la garantía.</w:t>
      </w:r>
    </w:p>
    <w:p w14:paraId="4CDAD588" w14:textId="77777777" w:rsidR="00063A66" w:rsidRDefault="00063A66" w:rsidP="00063A66">
      <w:pPr>
        <w:tabs>
          <w:tab w:val="left" w:pos="851"/>
        </w:tabs>
        <w:spacing w:before="120" w:after="120"/>
        <w:ind w:left="426" w:right="-316"/>
        <w:jc w:val="both"/>
        <w:rPr>
          <w:rFonts w:ascii="Verdana" w:hAnsi="Verdana" w:cs="Arial"/>
          <w:b/>
          <w:color w:val="0000FF"/>
          <w:sz w:val="19"/>
          <w:szCs w:val="19"/>
        </w:rPr>
      </w:pPr>
      <w:r w:rsidRPr="009D2F0B">
        <w:rPr>
          <w:rFonts w:ascii="Verdana" w:hAnsi="Verdana" w:cs="Arial"/>
          <w:b/>
          <w:color w:val="0000FF"/>
          <w:sz w:val="19"/>
          <w:szCs w:val="19"/>
        </w:rPr>
        <w:t xml:space="preserve">En ningún caso </w:t>
      </w:r>
      <w:r>
        <w:rPr>
          <w:rFonts w:ascii="Verdana" w:hAnsi="Verdana" w:cs="Arial"/>
          <w:b/>
          <w:color w:val="0000FF"/>
          <w:sz w:val="19"/>
          <w:szCs w:val="19"/>
        </w:rPr>
        <w:t xml:space="preserve">la imposición de penalidades </w:t>
      </w:r>
      <w:r w:rsidRPr="009D2F0B">
        <w:rPr>
          <w:rFonts w:ascii="Verdana" w:hAnsi="Verdana" w:cs="Arial"/>
          <w:b/>
          <w:color w:val="0000FF"/>
          <w:sz w:val="19"/>
          <w:szCs w:val="19"/>
        </w:rPr>
        <w:t>excluye la responsabilidad por daños y perjuicios ni la resolución del contrato.</w:t>
      </w:r>
    </w:p>
    <w:p w14:paraId="3597FAF5" w14:textId="28C169D4" w:rsidR="00C548B6" w:rsidRPr="00BD20A5" w:rsidRDefault="00C548B6" w:rsidP="001D3DE3">
      <w:pPr>
        <w:pStyle w:val="Ttulo4"/>
        <w:spacing w:after="120"/>
        <w:ind w:left="851" w:right="-427"/>
        <w:jc w:val="both"/>
        <w:rPr>
          <w:b w:val="0"/>
          <w:i/>
          <w:sz w:val="19"/>
          <w:szCs w:val="19"/>
        </w:rPr>
      </w:pPr>
      <w:bookmarkStart w:id="209" w:name="_Toc38387612"/>
      <w:bookmarkEnd w:id="208"/>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9"/>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BD20A5">
        <w:t>14.- SUBCONTRATACIÓN</w:t>
      </w:r>
      <w:bookmarkEnd w:id="210"/>
      <w:bookmarkEnd w:id="211"/>
      <w:bookmarkEnd w:id="212"/>
      <w:bookmarkEnd w:id="213"/>
      <w:bookmarkEnd w:id="214"/>
      <w:bookmarkEnd w:id="215"/>
      <w:bookmarkEnd w:id="216"/>
      <w:bookmarkEnd w:id="217"/>
      <w:bookmarkEnd w:id="218"/>
      <w:bookmarkEnd w:id="219"/>
      <w:bookmarkEnd w:id="220"/>
    </w:p>
    <w:p w14:paraId="22408F00" w14:textId="1BE74CFD" w:rsidR="00C548B6" w:rsidRPr="00DA51ED" w:rsidRDefault="00C548B6" w:rsidP="001D3DE3">
      <w:pPr>
        <w:pStyle w:val="Ttulo4"/>
        <w:spacing w:after="120"/>
        <w:ind w:left="851" w:right="-427"/>
        <w:jc w:val="both"/>
        <w:rPr>
          <w:rFonts w:cs="Arial"/>
          <w:b w:val="0"/>
          <w:color w:val="0000FF"/>
          <w:sz w:val="19"/>
          <w:szCs w:val="19"/>
        </w:rPr>
      </w:pPr>
      <w:bookmarkStart w:id="221" w:name="_Toc38387614"/>
      <w:r w:rsidRPr="00BD20A5">
        <w:rPr>
          <w:sz w:val="19"/>
          <w:szCs w:val="19"/>
        </w:rPr>
        <w:t xml:space="preserve">14.1.- Se establecen limitaciones a la posibilidad de subcontratar: </w:t>
      </w:r>
      <w:r w:rsidR="00DA51ED" w:rsidRPr="00DA51ED">
        <w:rPr>
          <w:rFonts w:cs="Arial"/>
          <w:b w:val="0"/>
          <w:color w:val="0000FF"/>
          <w:sz w:val="19"/>
          <w:szCs w:val="19"/>
        </w:rPr>
        <w:t>N</w:t>
      </w:r>
      <w:r w:rsidRPr="00DA51ED">
        <w:rPr>
          <w:rFonts w:cs="Arial"/>
          <w:b w:val="0"/>
          <w:color w:val="0000FF"/>
          <w:sz w:val="19"/>
          <w:szCs w:val="19"/>
        </w:rPr>
        <w:t>o</w:t>
      </w:r>
      <w:bookmarkEnd w:id="221"/>
      <w:r w:rsidR="00DA51ED">
        <w:rPr>
          <w:rFonts w:cs="Arial"/>
          <w:b w:val="0"/>
          <w:color w:val="0000FF"/>
          <w:sz w:val="19"/>
          <w:szCs w:val="19"/>
        </w:rPr>
        <w:t>.</w:t>
      </w:r>
    </w:p>
    <w:p w14:paraId="21BABDA1" w14:textId="6AB0B865" w:rsidR="00C548B6" w:rsidRPr="00BD20A5" w:rsidRDefault="00C548B6" w:rsidP="001D3DE3">
      <w:pPr>
        <w:pStyle w:val="Ttulo4"/>
        <w:spacing w:after="120"/>
        <w:ind w:left="851" w:right="-427"/>
        <w:jc w:val="both"/>
        <w:rPr>
          <w:b w:val="0"/>
          <w:i/>
          <w:sz w:val="19"/>
          <w:szCs w:val="19"/>
        </w:rPr>
      </w:pPr>
      <w:bookmarkStart w:id="222" w:name="_Toc38387615"/>
      <w:r w:rsidRPr="00BD20A5">
        <w:rPr>
          <w:sz w:val="19"/>
          <w:szCs w:val="19"/>
        </w:rPr>
        <w:t>14.2.- Obligación de las operadoras económicas de facilitar la siguiente información y/o documentación:</w:t>
      </w:r>
      <w:bookmarkEnd w:id="222"/>
    </w:p>
    <w:p w14:paraId="4E020379" w14:textId="07FB6314" w:rsidR="003C1EDE" w:rsidRPr="00BE1BCD" w:rsidRDefault="00311D8B" w:rsidP="008133F3">
      <w:pPr>
        <w:spacing w:before="120" w:after="120"/>
        <w:ind w:left="1418" w:right="-427" w:hanging="283"/>
        <w:jc w:val="both"/>
        <w:rPr>
          <w:rFonts w:ascii="Verdana" w:hAnsi="Verdana" w:cs="Arial"/>
          <w:sz w:val="19"/>
          <w:szCs w:val="19"/>
        </w:rPr>
      </w:pPr>
      <w:r w:rsidRPr="00BE1BCD">
        <w:rPr>
          <w:rFonts w:ascii="Verdana" w:hAnsi="Verdana" w:cs="Arial"/>
          <w:sz w:val="19"/>
          <w:szCs w:val="19"/>
        </w:rPr>
        <w:fldChar w:fldCharType="begin">
          <w:ffData>
            <w:name w:val=""/>
            <w:enabled/>
            <w:calcOnExit w:val="0"/>
            <w:checkBox>
              <w:size w:val="24"/>
              <w:default w:val="1"/>
            </w:checkBox>
          </w:ffData>
        </w:fldChar>
      </w:r>
      <w:r w:rsidRPr="00BE1BCD">
        <w:rPr>
          <w:rFonts w:ascii="Verdana" w:hAnsi="Verdana" w:cs="Arial"/>
          <w:sz w:val="19"/>
          <w:szCs w:val="19"/>
        </w:rPr>
        <w:instrText xml:space="preserve"> FORMCHECKBOX </w:instrText>
      </w:r>
      <w:r w:rsidRPr="00BE1BCD">
        <w:rPr>
          <w:rFonts w:ascii="Verdana" w:hAnsi="Verdana" w:cs="Arial"/>
          <w:sz w:val="19"/>
          <w:szCs w:val="19"/>
        </w:rPr>
      </w:r>
      <w:r w:rsidRPr="00BE1BCD">
        <w:rPr>
          <w:rFonts w:ascii="Verdana" w:hAnsi="Verdana" w:cs="Arial"/>
          <w:sz w:val="19"/>
          <w:szCs w:val="19"/>
        </w:rPr>
        <w:fldChar w:fldCharType="separate"/>
      </w:r>
      <w:r w:rsidRPr="00BE1BCD">
        <w:rPr>
          <w:rFonts w:ascii="Verdana" w:hAnsi="Verdana" w:cs="Arial"/>
          <w:sz w:val="19"/>
          <w:szCs w:val="19"/>
        </w:rPr>
        <w:fldChar w:fldCharType="end"/>
      </w:r>
      <w:r w:rsidR="008133F3" w:rsidRPr="00BE1BCD">
        <w:rPr>
          <w:rFonts w:ascii="Verdana" w:hAnsi="Verdana" w:cs="Arial"/>
          <w:sz w:val="19"/>
          <w:szCs w:val="19"/>
        </w:rPr>
        <w:t xml:space="preserve"> a) Parte(s) de la prestación que prevén subcontratar, el porcentaje de esa parte o de cada una de las partes que tenga previsto subcontratar y el nombre de la o de las subcontratista/s. </w:t>
      </w:r>
      <w:r w:rsidR="003C1EDE" w:rsidRPr="00BE1BCD">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0C863B61" w:rsidR="001C321A" w:rsidRPr="00BE1BCD" w:rsidRDefault="00311D8B" w:rsidP="00311D8B">
      <w:pPr>
        <w:spacing w:before="120" w:after="120"/>
        <w:ind w:left="1418" w:right="-427" w:hanging="283"/>
        <w:jc w:val="both"/>
        <w:rPr>
          <w:rFonts w:ascii="Verdana" w:hAnsi="Verdana" w:cs="Arial"/>
          <w:sz w:val="19"/>
          <w:szCs w:val="19"/>
        </w:rPr>
      </w:pPr>
      <w:r w:rsidRPr="00BE1BCD">
        <w:rPr>
          <w:rFonts w:ascii="Verdana" w:hAnsi="Verdana" w:cs="Arial"/>
          <w:sz w:val="19"/>
          <w:szCs w:val="19"/>
        </w:rPr>
        <w:fldChar w:fldCharType="begin">
          <w:ffData>
            <w:name w:val=""/>
            <w:enabled/>
            <w:calcOnExit w:val="0"/>
            <w:checkBox>
              <w:size w:val="24"/>
              <w:default w:val="1"/>
            </w:checkBox>
          </w:ffData>
        </w:fldChar>
      </w:r>
      <w:r w:rsidRPr="00BE1BCD">
        <w:rPr>
          <w:rFonts w:ascii="Verdana" w:hAnsi="Verdana" w:cs="Arial"/>
          <w:sz w:val="19"/>
          <w:szCs w:val="19"/>
        </w:rPr>
        <w:instrText xml:space="preserve"> FORMCHECKBOX </w:instrText>
      </w:r>
      <w:r w:rsidRPr="00BE1BCD">
        <w:rPr>
          <w:rFonts w:ascii="Verdana" w:hAnsi="Verdana" w:cs="Arial"/>
          <w:sz w:val="19"/>
          <w:szCs w:val="19"/>
        </w:rPr>
      </w:r>
      <w:r w:rsidRPr="00BE1BCD">
        <w:rPr>
          <w:rFonts w:ascii="Verdana" w:hAnsi="Verdana" w:cs="Arial"/>
          <w:sz w:val="19"/>
          <w:szCs w:val="19"/>
        </w:rPr>
        <w:fldChar w:fldCharType="separate"/>
      </w:r>
      <w:r w:rsidRPr="00BE1BCD">
        <w:rPr>
          <w:rFonts w:ascii="Verdana" w:hAnsi="Verdana" w:cs="Arial"/>
          <w:sz w:val="19"/>
          <w:szCs w:val="19"/>
        </w:rPr>
        <w:fldChar w:fldCharType="end"/>
      </w:r>
      <w:r w:rsidR="008133F3" w:rsidRPr="00BE1BCD">
        <w:rPr>
          <w:rFonts w:ascii="Verdana" w:hAnsi="Verdana" w:cs="Arial"/>
          <w:sz w:val="19"/>
          <w:szCs w:val="19"/>
        </w:rPr>
        <w:t xml:space="preserve"> c) En el caso de que la ejecución del contrato requiera el tratamiento por la contratista de datos personales por cuenta de la/del responsable del tratamiento, indicación en el </w:t>
      </w:r>
      <w:r w:rsidR="004E4F8B" w:rsidRPr="00BE1BCD">
        <w:rPr>
          <w:rFonts w:ascii="Verdana" w:hAnsi="Verdana" w:cs="Arial"/>
          <w:sz w:val="19"/>
          <w:szCs w:val="19"/>
        </w:rPr>
        <w:t>ANEXO</w:t>
      </w:r>
      <w:r w:rsidR="00C37CC0" w:rsidRPr="00BE1BCD">
        <w:rPr>
          <w:rFonts w:ascii="Verdana" w:hAnsi="Verdana" w:cs="Arial"/>
          <w:sz w:val="19"/>
          <w:szCs w:val="19"/>
        </w:rPr>
        <w:t xml:space="preserve"> I</w:t>
      </w:r>
      <w:r w:rsidR="008133F3" w:rsidRPr="00BE1BCD">
        <w:rPr>
          <w:rFonts w:ascii="Verdana" w:hAnsi="Verdana" w:cs="Arial"/>
          <w:sz w:val="19"/>
          <w:szCs w:val="19"/>
        </w:rPr>
        <w:t>I.</w:t>
      </w:r>
      <w:r w:rsidR="00C37CC0" w:rsidRPr="00BE1BCD">
        <w:rPr>
          <w:rFonts w:ascii="Verdana" w:hAnsi="Verdana" w:cs="Arial"/>
          <w:sz w:val="19"/>
          <w:szCs w:val="19"/>
        </w:rPr>
        <w:t>8</w:t>
      </w:r>
      <w:r w:rsidR="008133F3" w:rsidRPr="00BE1BCD">
        <w:rPr>
          <w:rFonts w:ascii="Verdana" w:hAnsi="Verdana" w:cs="Arial"/>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E1BCD">
        <w:rPr>
          <w:rFonts w:ascii="Verdana" w:hAnsi="Verdana" w:cs="Arial"/>
          <w:sz w:val="19"/>
          <w:szCs w:val="19"/>
        </w:rPr>
        <w:t>.</w:t>
      </w:r>
    </w:p>
    <w:p w14:paraId="3F154352" w14:textId="3A366CEA" w:rsidR="00C548B6" w:rsidRPr="00BD20A5" w:rsidRDefault="00C548B6" w:rsidP="001D3DE3">
      <w:pPr>
        <w:pStyle w:val="Ttulo3"/>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BD20A5">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4"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4"/>
    </w:p>
    <w:p w14:paraId="63BE59E3" w14:textId="1D251CBA" w:rsidR="00C548B6" w:rsidRPr="0020246D" w:rsidRDefault="00C548B6" w:rsidP="001D3DE3">
      <w:pPr>
        <w:pStyle w:val="Ttulo4"/>
        <w:spacing w:after="120"/>
        <w:ind w:left="851" w:right="-427"/>
        <w:jc w:val="both"/>
        <w:rPr>
          <w:rFonts w:cs="Arial"/>
          <w:b w:val="0"/>
          <w:color w:val="0000FF"/>
          <w:sz w:val="19"/>
          <w:szCs w:val="19"/>
        </w:rPr>
      </w:pPr>
      <w:bookmarkStart w:id="235" w:name="_Toc38387618"/>
      <w:r w:rsidRPr="00BD20A5">
        <w:rPr>
          <w:sz w:val="19"/>
          <w:szCs w:val="19"/>
        </w:rPr>
        <w:t>15.2.- Plazo para la recepción:</w:t>
      </w:r>
      <w:bookmarkEnd w:id="235"/>
      <w:r w:rsidR="0020246D">
        <w:rPr>
          <w:sz w:val="19"/>
          <w:szCs w:val="19"/>
        </w:rPr>
        <w:t xml:space="preserve"> </w:t>
      </w:r>
      <w:r w:rsidR="0020246D" w:rsidRPr="0020246D">
        <w:rPr>
          <w:rFonts w:cs="Arial"/>
          <w:b w:val="0"/>
          <w:color w:val="0000FF"/>
          <w:sz w:val="19"/>
          <w:szCs w:val="19"/>
        </w:rPr>
        <w:t>1 mes</w:t>
      </w:r>
    </w:p>
    <w:p w14:paraId="2F6FC6AE" w14:textId="263C187E" w:rsidR="00C548B6" w:rsidRPr="00BD20A5" w:rsidRDefault="00C548B6" w:rsidP="001D3DE3">
      <w:pPr>
        <w:pStyle w:val="Ttulo4"/>
        <w:spacing w:after="120"/>
        <w:ind w:left="851" w:right="-427"/>
        <w:jc w:val="both"/>
        <w:rPr>
          <w:i/>
          <w:color w:val="0070C0"/>
          <w:sz w:val="19"/>
          <w:szCs w:val="19"/>
        </w:rPr>
      </w:pPr>
      <w:bookmarkStart w:id="236" w:name="_Toc38387619"/>
      <w:r w:rsidRPr="00BD20A5">
        <w:rPr>
          <w:sz w:val="19"/>
          <w:szCs w:val="19"/>
        </w:rPr>
        <w:t xml:space="preserve">15.3.- Existen recepciones parciales: </w:t>
      </w:r>
      <w:r w:rsidRPr="00BD20A5">
        <w:rPr>
          <w:rFonts w:cs="Arial"/>
          <w:b w:val="0"/>
          <w:color w:val="0000FF"/>
          <w:sz w:val="19"/>
          <w:szCs w:val="19"/>
        </w:rPr>
        <w:t>no</w:t>
      </w:r>
      <w:bookmarkEnd w:id="236"/>
    </w:p>
    <w:p w14:paraId="6BB126CC" w14:textId="2AE1FDB3" w:rsidR="007751C1" w:rsidRPr="007751C1" w:rsidRDefault="00C548B6" w:rsidP="007751C1">
      <w:pPr>
        <w:pStyle w:val="Ttulo4"/>
        <w:spacing w:after="120"/>
        <w:ind w:left="851" w:right="-427"/>
        <w:jc w:val="both"/>
        <w:rPr>
          <w:b w:val="0"/>
          <w:bCs/>
          <w:sz w:val="19"/>
          <w:szCs w:val="19"/>
        </w:rPr>
      </w:pPr>
      <w:bookmarkStart w:id="237" w:name="_Toc38387620"/>
      <w:r w:rsidRPr="00BD20A5">
        <w:rPr>
          <w:sz w:val="19"/>
          <w:szCs w:val="19"/>
        </w:rPr>
        <w:t xml:space="preserve">15.4.- Plazo de garantía: </w:t>
      </w:r>
      <w:r w:rsidR="007751C1" w:rsidRPr="007751C1">
        <w:rPr>
          <w:rFonts w:cs="Arial"/>
          <w:b w:val="0"/>
          <w:color w:val="0000FF"/>
          <w:sz w:val="19"/>
          <w:szCs w:val="19"/>
        </w:rPr>
        <w:t>sí</w:t>
      </w:r>
      <w:r w:rsidR="007751C1" w:rsidRPr="007751C1">
        <w:rPr>
          <w:b w:val="0"/>
          <w:bCs/>
          <w:sz w:val="19"/>
          <w:szCs w:val="19"/>
        </w:rPr>
        <w:t xml:space="preserve">. </w:t>
      </w:r>
      <w:r w:rsidR="007751C1" w:rsidRPr="007751C1">
        <w:rPr>
          <w:rFonts w:cs="Arial"/>
          <w:b w:val="0"/>
          <w:color w:val="0000FF"/>
          <w:sz w:val="19"/>
          <w:szCs w:val="19"/>
        </w:rPr>
        <w:t xml:space="preserve">El plazo de garantía será de 3 meses, comprendiendo únicamente los viajes que hayan sido contratados </w:t>
      </w:r>
      <w:r w:rsidR="00363574">
        <w:rPr>
          <w:rFonts w:cs="Arial"/>
          <w:b w:val="0"/>
          <w:color w:val="0000FF"/>
          <w:sz w:val="19"/>
          <w:szCs w:val="19"/>
        </w:rPr>
        <w:t xml:space="preserve">o reservados </w:t>
      </w:r>
      <w:r w:rsidR="007751C1" w:rsidRPr="007751C1">
        <w:rPr>
          <w:rFonts w:cs="Arial"/>
          <w:b w:val="0"/>
          <w:color w:val="0000FF"/>
          <w:sz w:val="19"/>
          <w:szCs w:val="19"/>
        </w:rPr>
        <w:t>durante la duración del contrato y cuya ejecución (realización del viaje) tenga lugar dentro de los 3 meses siguientes a la fecha de expiración del contrato</w:t>
      </w:r>
      <w:r w:rsidR="007751C1" w:rsidRPr="007751C1">
        <w:rPr>
          <w:b w:val="0"/>
          <w:bCs/>
          <w:sz w:val="19"/>
          <w:szCs w:val="19"/>
        </w:rPr>
        <w:t>.</w:t>
      </w:r>
    </w:p>
    <w:p w14:paraId="14223047" w14:textId="1D8E4D8A" w:rsidR="00C548B6" w:rsidRPr="00BD20A5" w:rsidRDefault="00C548B6" w:rsidP="001D3DE3">
      <w:pPr>
        <w:pStyle w:val="Ttulo3"/>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bookmarkEnd w:id="237"/>
      <w:r w:rsidRPr="00BD20A5">
        <w:t>16.- MODIFICACIÓN DEL CONTRATO</w:t>
      </w:r>
      <w:bookmarkEnd w:id="238"/>
      <w:bookmarkEnd w:id="239"/>
      <w:bookmarkEnd w:id="240"/>
      <w:bookmarkEnd w:id="241"/>
      <w:bookmarkEnd w:id="242"/>
      <w:bookmarkEnd w:id="243"/>
      <w:bookmarkEnd w:id="244"/>
      <w:bookmarkEnd w:id="245"/>
      <w:bookmarkEnd w:id="246"/>
      <w:bookmarkEnd w:id="247"/>
      <w:bookmarkEnd w:id="248"/>
    </w:p>
    <w:p w14:paraId="7EA2C16C" w14:textId="661D377F" w:rsidR="00C548B6" w:rsidRPr="007751C1" w:rsidRDefault="00C548B6" w:rsidP="001D3DE3">
      <w:pPr>
        <w:spacing w:before="120" w:after="120"/>
        <w:ind w:left="284" w:right="-427"/>
        <w:jc w:val="both"/>
        <w:rPr>
          <w:rFonts w:ascii="Verdana" w:hAnsi="Verdana" w:cs="Arial"/>
          <w:color w:val="0000FF"/>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sí, con arreglo a las circunstancias, alcance, límites, naturaleza y procedimiento que se detallan a continuación:</w:t>
      </w:r>
    </w:p>
    <w:p w14:paraId="5A520043" w14:textId="77777777" w:rsidR="00390457" w:rsidRPr="005D77FD" w:rsidRDefault="00390457" w:rsidP="00E70C20">
      <w:pPr>
        <w:numPr>
          <w:ilvl w:val="0"/>
          <w:numId w:val="73"/>
        </w:numPr>
        <w:spacing w:before="120" w:after="120"/>
        <w:ind w:left="851" w:right="-427" w:hanging="284"/>
        <w:jc w:val="both"/>
        <w:rPr>
          <w:rFonts w:ascii="Verdana" w:hAnsi="Verdana"/>
          <w:color w:val="0000FF"/>
          <w:sz w:val="19"/>
          <w:szCs w:val="19"/>
        </w:rPr>
      </w:pPr>
      <w:r w:rsidRPr="00A36D4A">
        <w:rPr>
          <w:rFonts w:ascii="Verdana" w:hAnsi="Verdana"/>
          <w:b/>
          <w:color w:val="0000FF"/>
          <w:sz w:val="19"/>
          <w:szCs w:val="19"/>
        </w:rPr>
        <w:t>Circunstancias:</w:t>
      </w:r>
      <w:r w:rsidRPr="00A36D4A">
        <w:rPr>
          <w:rFonts w:ascii="Verdana" w:hAnsi="Verdana"/>
          <w:color w:val="0000FF"/>
          <w:sz w:val="19"/>
          <w:szCs w:val="19"/>
        </w:rPr>
        <w:t xml:space="preserve"> la constatación, durante la vigencia del contrato, de la existencia de necesidades reales superiores a las inicialmente estimadas como consecuencia de la concurrencia de las siguientes circunstancias:</w:t>
      </w:r>
      <w:r>
        <w:rPr>
          <w:rFonts w:ascii="Verdana" w:hAnsi="Verdana"/>
          <w:color w:val="0000FF"/>
          <w:sz w:val="19"/>
          <w:szCs w:val="19"/>
        </w:rPr>
        <w:t xml:space="preserve"> que sea necesario aumentar el número de servicios de traslado o alojamiento que es preciso realizar debido a la organización de nuevos eventos no previstos por el Departamento de Hacienda y Finanzas o  la participación del personal y cargos del mismo en eventos o actos distintos de los previstos.</w:t>
      </w:r>
    </w:p>
    <w:p w14:paraId="16E0F950" w14:textId="77777777" w:rsidR="00390457" w:rsidRPr="00A36D4A" w:rsidRDefault="00390457" w:rsidP="00E70C20">
      <w:pPr>
        <w:numPr>
          <w:ilvl w:val="0"/>
          <w:numId w:val="73"/>
        </w:numPr>
        <w:spacing w:before="120" w:after="120"/>
        <w:ind w:left="851" w:right="-427" w:hanging="284"/>
        <w:jc w:val="both"/>
        <w:rPr>
          <w:rFonts w:ascii="Verdana" w:hAnsi="Verdana"/>
          <w:color w:val="0000FF"/>
          <w:sz w:val="19"/>
          <w:szCs w:val="19"/>
        </w:rPr>
      </w:pPr>
      <w:r w:rsidRPr="00A36D4A">
        <w:rPr>
          <w:rFonts w:ascii="Verdana" w:hAnsi="Verdana"/>
          <w:b/>
          <w:color w:val="0000FF"/>
          <w:sz w:val="19"/>
          <w:szCs w:val="19"/>
        </w:rPr>
        <w:t>Método de verificación:</w:t>
      </w:r>
      <w:r w:rsidRPr="00A36D4A">
        <w:rPr>
          <w:rFonts w:ascii="Verdana" w:hAnsi="Verdana"/>
          <w:color w:val="0000FF"/>
          <w:sz w:val="19"/>
          <w:szCs w:val="19"/>
        </w:rPr>
        <w:t xml:space="preserve"> informe de la</w:t>
      </w:r>
      <w:r>
        <w:rPr>
          <w:rFonts w:ascii="Verdana" w:hAnsi="Verdana"/>
          <w:color w:val="0000FF"/>
          <w:sz w:val="19"/>
          <w:szCs w:val="19"/>
        </w:rPr>
        <w:t xml:space="preserve"> persona</w:t>
      </w:r>
      <w:r w:rsidRPr="00A36D4A">
        <w:rPr>
          <w:rFonts w:ascii="Verdana" w:hAnsi="Verdana"/>
          <w:color w:val="0000FF"/>
          <w:sz w:val="19"/>
          <w:szCs w:val="19"/>
        </w:rPr>
        <w:t xml:space="preserve"> responsable </w:t>
      </w:r>
      <w:r>
        <w:rPr>
          <w:rFonts w:ascii="Verdana" w:hAnsi="Verdana"/>
          <w:color w:val="0000FF"/>
          <w:sz w:val="19"/>
          <w:szCs w:val="19"/>
        </w:rPr>
        <w:t>del contrato</w:t>
      </w:r>
      <w:r w:rsidRPr="00A36D4A">
        <w:rPr>
          <w:rFonts w:ascii="Verdana" w:hAnsi="Verdana"/>
          <w:color w:val="0000FF"/>
          <w:sz w:val="19"/>
          <w:szCs w:val="19"/>
        </w:rPr>
        <w:t>.</w:t>
      </w:r>
    </w:p>
    <w:p w14:paraId="4FC925EA" w14:textId="77777777" w:rsidR="00390457" w:rsidRPr="00A36D4A" w:rsidRDefault="00390457" w:rsidP="00E70C20">
      <w:pPr>
        <w:numPr>
          <w:ilvl w:val="0"/>
          <w:numId w:val="73"/>
        </w:numPr>
        <w:spacing w:before="120" w:after="120"/>
        <w:ind w:left="851" w:right="-427" w:hanging="284"/>
        <w:jc w:val="both"/>
        <w:rPr>
          <w:rFonts w:ascii="Verdana" w:hAnsi="Verdana"/>
          <w:color w:val="0000FF"/>
          <w:sz w:val="19"/>
          <w:szCs w:val="19"/>
        </w:rPr>
      </w:pPr>
      <w:r w:rsidRPr="00A36D4A">
        <w:rPr>
          <w:rFonts w:ascii="Verdana" w:hAnsi="Verdana"/>
          <w:b/>
          <w:color w:val="0000FF"/>
          <w:sz w:val="19"/>
          <w:szCs w:val="19"/>
        </w:rPr>
        <w:t>Alcance:</w:t>
      </w:r>
      <w:r w:rsidRPr="00A36D4A">
        <w:rPr>
          <w:rFonts w:ascii="Verdana" w:hAnsi="Verdana"/>
          <w:color w:val="0000FF"/>
          <w:sz w:val="19"/>
          <w:szCs w:val="19"/>
        </w:rPr>
        <w:t xml:space="preserve"> la modificación consistirá en el incremento del número de unidades de prestación en la cuantía necesaria para cubrir las necesidades reales.</w:t>
      </w:r>
    </w:p>
    <w:p w14:paraId="72C05028" w14:textId="77777777" w:rsidR="00390457" w:rsidRPr="00A36D4A" w:rsidRDefault="00390457" w:rsidP="00E70C20">
      <w:pPr>
        <w:numPr>
          <w:ilvl w:val="0"/>
          <w:numId w:val="73"/>
        </w:numPr>
        <w:spacing w:before="120" w:after="120"/>
        <w:ind w:left="851" w:right="-427" w:hanging="284"/>
        <w:jc w:val="both"/>
        <w:rPr>
          <w:rFonts w:ascii="Verdana" w:hAnsi="Verdana"/>
          <w:b/>
          <w:color w:val="0000FF"/>
          <w:sz w:val="19"/>
          <w:szCs w:val="19"/>
        </w:rPr>
      </w:pPr>
      <w:r w:rsidRPr="00A36D4A">
        <w:rPr>
          <w:rFonts w:ascii="Verdana" w:hAnsi="Verdana"/>
          <w:b/>
          <w:color w:val="0000FF"/>
          <w:sz w:val="19"/>
          <w:szCs w:val="19"/>
        </w:rPr>
        <w:t>Porcentaje del presupuesto del contrato al que como máximo pueden afectar:</w:t>
      </w:r>
      <w:r>
        <w:rPr>
          <w:rFonts w:ascii="Verdana" w:hAnsi="Verdana"/>
          <w:b/>
          <w:color w:val="0000FF"/>
          <w:sz w:val="19"/>
          <w:szCs w:val="19"/>
        </w:rPr>
        <w:t xml:space="preserve"> </w:t>
      </w:r>
      <w:r w:rsidRPr="00FC2444">
        <w:rPr>
          <w:rFonts w:ascii="Verdana" w:hAnsi="Verdana"/>
          <w:color w:val="0000FF"/>
          <w:sz w:val="19"/>
          <w:szCs w:val="19"/>
        </w:rPr>
        <w:t>20%</w:t>
      </w:r>
      <w:r>
        <w:rPr>
          <w:rFonts w:ascii="Verdana" w:hAnsi="Verdana"/>
          <w:color w:val="0000FF"/>
          <w:sz w:val="19"/>
          <w:szCs w:val="19"/>
        </w:rPr>
        <w:t xml:space="preserve"> del presupuesto base de licitación.</w:t>
      </w:r>
    </w:p>
    <w:p w14:paraId="56CFF9AD" w14:textId="77777777" w:rsidR="00390457" w:rsidRPr="00A36D4A" w:rsidRDefault="00390457" w:rsidP="00E70C20">
      <w:pPr>
        <w:numPr>
          <w:ilvl w:val="0"/>
          <w:numId w:val="73"/>
        </w:numPr>
        <w:spacing w:before="120" w:after="120"/>
        <w:ind w:left="851" w:right="-427" w:hanging="284"/>
        <w:jc w:val="both"/>
        <w:rPr>
          <w:rFonts w:ascii="Verdana" w:hAnsi="Verdana"/>
          <w:color w:val="0000FF"/>
          <w:sz w:val="19"/>
          <w:szCs w:val="19"/>
        </w:rPr>
      </w:pPr>
      <w:r w:rsidRPr="00A36D4A">
        <w:rPr>
          <w:rFonts w:ascii="Verdana" w:hAnsi="Verdana"/>
          <w:b/>
          <w:color w:val="0000FF"/>
          <w:sz w:val="19"/>
          <w:szCs w:val="19"/>
        </w:rPr>
        <w:t>Procedimiento:</w:t>
      </w:r>
      <w:r w:rsidRPr="00A36D4A">
        <w:rPr>
          <w:rFonts w:ascii="Verdana" w:hAnsi="Verdana"/>
          <w:color w:val="0000FF"/>
          <w:sz w:val="19"/>
          <w:szCs w:val="19"/>
        </w:rPr>
        <w:t xml:space="preserve"> el establecido en la letra b) de la cláusula </w:t>
      </w:r>
      <w:r w:rsidRPr="00A36D4A">
        <w:rPr>
          <w:rFonts w:ascii="Verdana" w:eastAsia="Arial Unicode MS" w:hAnsi="Verdana"/>
          <w:color w:val="0000FF"/>
          <w:sz w:val="19"/>
          <w:szCs w:val="19"/>
        </w:rPr>
        <w:t xml:space="preserve">33.2.1 de </w:t>
      </w:r>
      <w:r w:rsidRPr="00A36D4A">
        <w:rPr>
          <w:rFonts w:ascii="Verdana" w:hAnsi="Verdana"/>
          <w:color w:val="0000FF"/>
          <w:sz w:val="19"/>
          <w:szCs w:val="19"/>
        </w:rPr>
        <w:t>condiciones generales.</w:t>
      </w:r>
    </w:p>
    <w:p w14:paraId="52F8EEEE" w14:textId="77777777" w:rsidR="00C548B6" w:rsidRPr="00BD20A5" w:rsidRDefault="00C548B6" w:rsidP="001D3DE3">
      <w:pPr>
        <w:spacing w:before="120" w:after="120"/>
        <w:ind w:left="284" w:right="-427"/>
        <w:jc w:val="both"/>
        <w:rPr>
          <w:rFonts w:ascii="Verdana" w:hAnsi="Verdana" w:cs="Arial"/>
          <w:b/>
          <w:color w:val="0000FF"/>
          <w:sz w:val="19"/>
          <w:szCs w:val="19"/>
        </w:rPr>
      </w:pPr>
      <w:r w:rsidRPr="00BD20A5">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BD20A5" w:rsidRDefault="00C548B6" w:rsidP="001D3DE3">
      <w:pPr>
        <w:pStyle w:val="Ttulo3"/>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BD20A5">
        <w:lastRenderedPageBreak/>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3C8023DB"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BD20A5">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14E799F7" w:rsidR="00C548B6" w:rsidRPr="00BD20A5" w:rsidRDefault="00C548B6" w:rsidP="001D3DE3">
      <w:pPr>
        <w:pStyle w:val="Ttulo4"/>
        <w:spacing w:after="120"/>
        <w:ind w:left="851" w:right="-427"/>
        <w:jc w:val="both"/>
        <w:rPr>
          <w:b w:val="0"/>
          <w:i/>
          <w:sz w:val="19"/>
          <w:szCs w:val="19"/>
        </w:rPr>
      </w:pPr>
      <w:bookmarkStart w:id="271"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71"/>
      <w:r w:rsidR="00502DE9" w:rsidRPr="00BD20A5">
        <w:rPr>
          <w:rFonts w:cs="Arial"/>
          <w:b w:val="0"/>
          <w:color w:val="0000FF"/>
          <w:sz w:val="19"/>
          <w:szCs w:val="19"/>
        </w:rPr>
        <w:t>.</w:t>
      </w:r>
    </w:p>
    <w:p w14:paraId="424D3A99" w14:textId="763B3F33" w:rsidR="00C548B6" w:rsidRPr="00BD20A5" w:rsidRDefault="00C548B6" w:rsidP="001D3DE3">
      <w:pPr>
        <w:pStyle w:val="Ttulo4"/>
        <w:spacing w:after="120"/>
        <w:ind w:left="851" w:right="-427"/>
        <w:jc w:val="both"/>
        <w:rPr>
          <w:b w:val="0"/>
          <w:i/>
          <w:color w:val="0070C0"/>
          <w:sz w:val="19"/>
          <w:szCs w:val="19"/>
        </w:rPr>
      </w:pPr>
      <w:bookmarkStart w:id="272"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sí</w:t>
      </w:r>
      <w:bookmarkEnd w:id="272"/>
      <w:r w:rsidR="00502DE9" w:rsidRPr="00BD20A5">
        <w:rPr>
          <w:rFonts w:cs="Arial"/>
          <w:b w:val="0"/>
          <w:color w:val="0000FF"/>
          <w:sz w:val="19"/>
          <w:szCs w:val="19"/>
        </w:rPr>
        <w:t>.</w:t>
      </w:r>
    </w:p>
    <w:p w14:paraId="718869BB" w14:textId="77777777" w:rsidR="008C2FD3" w:rsidRPr="008C2FD3" w:rsidRDefault="008C2FD3" w:rsidP="001D3DE3">
      <w:pPr>
        <w:spacing w:before="120" w:after="120"/>
        <w:ind w:left="851" w:right="-427"/>
        <w:jc w:val="both"/>
        <w:rPr>
          <w:rFonts w:ascii="Verdana" w:eastAsia="Arial Unicode MS" w:hAnsi="Verdana"/>
          <w:sz w:val="19"/>
          <w:szCs w:val="19"/>
        </w:rPr>
      </w:pPr>
      <w:r w:rsidRPr="008C2FD3">
        <w:rPr>
          <w:rFonts w:ascii="Verdana" w:eastAsia="Arial Unicode MS" w:hAnsi="Verdana"/>
          <w:sz w:val="19"/>
          <w:szCs w:val="19"/>
        </w:rPr>
        <w:t>En el caso de que conlleve tratamiento o acceso a datos personales, será de aplicación lo establecido en la cláusula 29 de las condiciones generales.</w:t>
      </w:r>
    </w:p>
    <w:p w14:paraId="1F7F7162" w14:textId="7FAA8599" w:rsidR="00C548B6" w:rsidRPr="00BD20A5" w:rsidRDefault="00C548B6" w:rsidP="001D3DE3">
      <w:pPr>
        <w:pStyle w:val="Ttulo4"/>
        <w:spacing w:after="120"/>
        <w:ind w:left="851" w:right="-427"/>
        <w:jc w:val="both"/>
        <w:rPr>
          <w:rFonts w:cs="Arial"/>
          <w:b w:val="0"/>
          <w:color w:val="0000FF"/>
          <w:sz w:val="19"/>
          <w:szCs w:val="19"/>
        </w:rPr>
      </w:pPr>
      <w:bookmarkStart w:id="273"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 las-los siguientes:</w:t>
      </w:r>
      <w:bookmarkEnd w:id="273"/>
    </w:p>
    <w:p w14:paraId="772D78D7" w14:textId="2E4A4946" w:rsidR="00C548B6" w:rsidRPr="00D601CA" w:rsidRDefault="00C548B6" w:rsidP="001D3DE3">
      <w:pPr>
        <w:spacing w:before="120" w:after="120"/>
        <w:ind w:left="851" w:right="-427"/>
        <w:jc w:val="both"/>
        <w:rPr>
          <w:rFonts w:ascii="Verdana" w:eastAsia="Arial Unicode MS" w:hAnsi="Verdana" w:cs="Arial"/>
          <w:color w:val="0000FF"/>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r w:rsidR="00D601CA" w:rsidRPr="00D601CA">
        <w:rPr>
          <w:rFonts w:ascii="Verdana" w:eastAsia="Arial Unicode MS" w:hAnsi="Verdana" w:cs="Arial"/>
          <w:color w:val="0000FF"/>
          <w:sz w:val="19"/>
          <w:szCs w:val="19"/>
        </w:rPr>
        <w:t>la gestión de los servicios.</w:t>
      </w:r>
    </w:p>
    <w:p w14:paraId="2681D1CF" w14:textId="46A0E293"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lastRenderedPageBreak/>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6C5C4BD9" w14:textId="4148F9CA" w:rsidR="00C548B6" w:rsidRPr="00BD20A5" w:rsidRDefault="00C548B6" w:rsidP="001D3DE3">
      <w:pPr>
        <w:pStyle w:val="Ttulo4"/>
        <w:spacing w:after="120"/>
        <w:ind w:left="851" w:right="-427"/>
        <w:jc w:val="both"/>
        <w:rPr>
          <w:sz w:val="19"/>
          <w:szCs w:val="19"/>
        </w:rPr>
      </w:pPr>
      <w:bookmarkStart w:id="281" w:name="_Toc38387630"/>
      <w:r w:rsidRPr="00BD20A5">
        <w:rPr>
          <w:sz w:val="19"/>
          <w:szCs w:val="19"/>
        </w:rPr>
        <w:t>19.1.- Poder adjudicador:</w:t>
      </w:r>
      <w:bookmarkEnd w:id="281"/>
      <w:r w:rsidR="00E52B29" w:rsidRPr="00E52B29">
        <w:rPr>
          <w:b w:val="0"/>
          <w:color w:val="0000FF"/>
          <w:spacing w:val="-3"/>
          <w:sz w:val="20"/>
          <w:szCs w:val="20"/>
        </w:rPr>
        <w:t xml:space="preserve"> </w:t>
      </w:r>
      <w:r w:rsidR="00E52B29" w:rsidRPr="00543573">
        <w:rPr>
          <w:b w:val="0"/>
          <w:color w:val="0000FF"/>
          <w:spacing w:val="-3"/>
          <w:sz w:val="20"/>
          <w:szCs w:val="20"/>
        </w:rPr>
        <w:t>Administración</w:t>
      </w:r>
      <w:r w:rsidR="00E52B29" w:rsidRPr="00543573">
        <w:rPr>
          <w:b w:val="0"/>
          <w:color w:val="0000FF"/>
          <w:sz w:val="20"/>
          <w:szCs w:val="20"/>
        </w:rPr>
        <w:t xml:space="preserve"> </w:t>
      </w:r>
      <w:r w:rsidR="00E52B29" w:rsidRPr="00543573">
        <w:rPr>
          <w:b w:val="0"/>
          <w:color w:val="0000FF"/>
          <w:spacing w:val="-3"/>
          <w:sz w:val="20"/>
          <w:szCs w:val="20"/>
        </w:rPr>
        <w:t>General</w:t>
      </w:r>
      <w:r w:rsidR="00E52B29" w:rsidRPr="00543573">
        <w:rPr>
          <w:b w:val="0"/>
          <w:color w:val="0000FF"/>
          <w:sz w:val="20"/>
          <w:szCs w:val="20"/>
        </w:rPr>
        <w:t xml:space="preserve"> </w:t>
      </w:r>
      <w:r w:rsidR="00E52B29" w:rsidRPr="00543573">
        <w:rPr>
          <w:b w:val="0"/>
          <w:color w:val="0000FF"/>
          <w:spacing w:val="-2"/>
          <w:sz w:val="20"/>
          <w:szCs w:val="20"/>
        </w:rPr>
        <w:t>de</w:t>
      </w:r>
      <w:r w:rsidR="00E52B29" w:rsidRPr="00543573">
        <w:rPr>
          <w:b w:val="0"/>
          <w:color w:val="0000FF"/>
          <w:sz w:val="20"/>
          <w:szCs w:val="20"/>
        </w:rPr>
        <w:t xml:space="preserve"> </w:t>
      </w:r>
      <w:r w:rsidR="00E52B29" w:rsidRPr="00543573">
        <w:rPr>
          <w:b w:val="0"/>
          <w:color w:val="0000FF"/>
          <w:spacing w:val="-3"/>
          <w:sz w:val="20"/>
          <w:szCs w:val="20"/>
        </w:rPr>
        <w:t>la</w:t>
      </w:r>
      <w:r w:rsidR="00E52B29" w:rsidRPr="00543573">
        <w:rPr>
          <w:b w:val="0"/>
          <w:color w:val="0000FF"/>
          <w:sz w:val="20"/>
          <w:szCs w:val="20"/>
        </w:rPr>
        <w:t xml:space="preserve"> </w:t>
      </w:r>
      <w:r w:rsidR="00E52B29" w:rsidRPr="00543573">
        <w:rPr>
          <w:b w:val="0"/>
          <w:color w:val="0000FF"/>
          <w:spacing w:val="-3"/>
          <w:sz w:val="20"/>
          <w:szCs w:val="20"/>
        </w:rPr>
        <w:t>Comunidad</w:t>
      </w:r>
      <w:r w:rsidR="00E52B29" w:rsidRPr="00543573">
        <w:rPr>
          <w:b w:val="0"/>
          <w:color w:val="0000FF"/>
          <w:spacing w:val="12"/>
          <w:sz w:val="20"/>
          <w:szCs w:val="20"/>
        </w:rPr>
        <w:t xml:space="preserve"> </w:t>
      </w:r>
      <w:r w:rsidR="00E52B29" w:rsidRPr="00543573">
        <w:rPr>
          <w:b w:val="0"/>
          <w:color w:val="0000FF"/>
          <w:spacing w:val="-3"/>
          <w:sz w:val="20"/>
          <w:szCs w:val="20"/>
        </w:rPr>
        <w:t>Autónoma</w:t>
      </w:r>
      <w:r w:rsidR="00E52B29" w:rsidRPr="00543573">
        <w:rPr>
          <w:b w:val="0"/>
          <w:color w:val="0000FF"/>
          <w:spacing w:val="9"/>
          <w:sz w:val="20"/>
          <w:szCs w:val="20"/>
        </w:rPr>
        <w:t xml:space="preserve"> </w:t>
      </w:r>
      <w:r w:rsidR="00E52B29" w:rsidRPr="00543573">
        <w:rPr>
          <w:b w:val="0"/>
          <w:color w:val="0000FF"/>
          <w:spacing w:val="-2"/>
          <w:sz w:val="20"/>
          <w:szCs w:val="20"/>
        </w:rPr>
        <w:t>de</w:t>
      </w:r>
      <w:r w:rsidR="00E52B29" w:rsidRPr="00543573">
        <w:rPr>
          <w:b w:val="0"/>
          <w:color w:val="0000FF"/>
          <w:spacing w:val="11"/>
          <w:sz w:val="20"/>
          <w:szCs w:val="20"/>
        </w:rPr>
        <w:t xml:space="preserve"> </w:t>
      </w:r>
      <w:r w:rsidR="00E52B29" w:rsidRPr="00543573">
        <w:rPr>
          <w:b w:val="0"/>
          <w:color w:val="0000FF"/>
          <w:spacing w:val="-5"/>
          <w:sz w:val="20"/>
          <w:szCs w:val="20"/>
        </w:rPr>
        <w:t xml:space="preserve">Euskadi. Departamento de </w:t>
      </w:r>
      <w:r w:rsidR="00E52B29">
        <w:rPr>
          <w:b w:val="0"/>
          <w:color w:val="0000FF"/>
          <w:spacing w:val="-5"/>
          <w:sz w:val="20"/>
          <w:szCs w:val="20"/>
        </w:rPr>
        <w:t>Hacienda y Finanzas</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5E20D482" w14:textId="77777777" w:rsidR="000D0FE3" w:rsidRPr="005D6589" w:rsidRDefault="00C548B6" w:rsidP="000D0FE3">
      <w:pPr>
        <w:pStyle w:val="Ttulo5"/>
        <w:rPr>
          <w:b/>
        </w:rPr>
      </w:pPr>
      <w:r w:rsidRPr="00BD20A5">
        <w:rPr>
          <w:b/>
        </w:rPr>
        <w:t xml:space="preserve">19.2.1.- Órgano de contratación: </w:t>
      </w:r>
      <w:r w:rsidR="000D0FE3" w:rsidRPr="00543573">
        <w:rPr>
          <w:color w:val="0000FF"/>
          <w:spacing w:val="-3"/>
          <w:sz w:val="20"/>
          <w:szCs w:val="20"/>
        </w:rPr>
        <w:t>Directora de Servicios del Departamento</w:t>
      </w:r>
      <w:r w:rsidR="000D0FE3">
        <w:rPr>
          <w:color w:val="0000FF"/>
          <w:spacing w:val="-3"/>
          <w:sz w:val="20"/>
          <w:szCs w:val="20"/>
        </w:rPr>
        <w:t xml:space="preserve"> de </w:t>
      </w:r>
      <w:bookmarkStart w:id="283" w:name="_Hlk209011729"/>
      <w:r w:rsidR="000D0FE3">
        <w:rPr>
          <w:color w:val="0000FF"/>
          <w:spacing w:val="-3"/>
          <w:sz w:val="20"/>
          <w:szCs w:val="20"/>
        </w:rPr>
        <w:t>Hacienda y Finanzas</w:t>
      </w:r>
      <w:bookmarkEnd w:id="283"/>
      <w:r w:rsidR="000D0FE3" w:rsidRPr="00543573">
        <w:rPr>
          <w:color w:val="0000FF"/>
          <w:spacing w:val="-3"/>
          <w:sz w:val="20"/>
          <w:szCs w:val="20"/>
        </w:rPr>
        <w:t>.</w:t>
      </w:r>
    </w:p>
    <w:p w14:paraId="3BF937B5" w14:textId="5D00DD5C" w:rsidR="00C548B6" w:rsidRPr="00BD20A5" w:rsidRDefault="00C548B6" w:rsidP="00D7102B">
      <w:pPr>
        <w:pStyle w:val="Ttulo5"/>
        <w:rPr>
          <w:b/>
        </w:rPr>
      </w:pPr>
      <w:r w:rsidRPr="00BD20A5">
        <w:rPr>
          <w:b/>
        </w:rPr>
        <w:t xml:space="preserve">19.2.2.- Órgano destinatario: </w:t>
      </w:r>
      <w:r w:rsidR="00604008" w:rsidRPr="005919DB">
        <w:rPr>
          <w:color w:val="0000FF"/>
          <w:spacing w:val="-3"/>
          <w:sz w:val="20"/>
          <w:szCs w:val="20"/>
        </w:rPr>
        <w:t xml:space="preserve">Directora de Servicios del Departamento de </w:t>
      </w:r>
      <w:r w:rsidR="00604008">
        <w:rPr>
          <w:color w:val="0000FF"/>
          <w:spacing w:val="-3"/>
          <w:sz w:val="20"/>
          <w:szCs w:val="20"/>
        </w:rPr>
        <w:t xml:space="preserve">Hacienda y Finanzas </w:t>
      </w:r>
      <w:r w:rsidRPr="00BD20A5">
        <w:rPr>
          <w:b/>
        </w:rPr>
        <w:t>Código DIR3:</w:t>
      </w:r>
      <w:r w:rsidR="00C1545D" w:rsidRPr="00C1545D">
        <w:rPr>
          <w:color w:val="0000FF"/>
          <w:spacing w:val="-3"/>
          <w:sz w:val="20"/>
          <w:szCs w:val="20"/>
        </w:rPr>
        <w:t xml:space="preserve"> </w:t>
      </w:r>
      <w:r w:rsidR="00C1545D" w:rsidRPr="00D34D89">
        <w:rPr>
          <w:color w:val="0000FF"/>
          <w:spacing w:val="-3"/>
          <w:sz w:val="20"/>
          <w:szCs w:val="20"/>
        </w:rPr>
        <w:t>A16007360</w:t>
      </w:r>
    </w:p>
    <w:p w14:paraId="1B589562" w14:textId="77777777" w:rsidR="00C520D1" w:rsidRPr="004460CC" w:rsidRDefault="00C548B6" w:rsidP="00C520D1">
      <w:pPr>
        <w:pStyle w:val="Ttulo5"/>
        <w:rPr>
          <w:b/>
        </w:rPr>
      </w:pPr>
      <w:r w:rsidRPr="00BD20A5">
        <w:rPr>
          <w:b/>
        </w:rPr>
        <w:t xml:space="preserve">19.2.3.- Responsable del contrato: </w:t>
      </w:r>
      <w:r w:rsidR="00C520D1" w:rsidRPr="005919DB">
        <w:rPr>
          <w:color w:val="0000FF"/>
          <w:spacing w:val="-3"/>
          <w:sz w:val="20"/>
          <w:szCs w:val="20"/>
        </w:rPr>
        <w:t xml:space="preserve">Directora de Servicios del Departamento de </w:t>
      </w:r>
      <w:r w:rsidR="00C520D1">
        <w:rPr>
          <w:color w:val="0000FF"/>
          <w:spacing w:val="-3"/>
          <w:sz w:val="20"/>
          <w:szCs w:val="20"/>
        </w:rPr>
        <w:t>Hacienda y Finanzas</w:t>
      </w:r>
    </w:p>
    <w:p w14:paraId="17255DDE" w14:textId="732653B3" w:rsidR="00CD2093" w:rsidRPr="00543573" w:rsidRDefault="00C548B6" w:rsidP="00CD2093">
      <w:pPr>
        <w:pStyle w:val="Ttulo5"/>
        <w:rPr>
          <w:color w:val="0000FF"/>
          <w:spacing w:val="-3"/>
          <w:sz w:val="20"/>
          <w:szCs w:val="20"/>
        </w:rPr>
      </w:pPr>
      <w:r w:rsidRPr="00BD20A5">
        <w:rPr>
          <w:b/>
        </w:rPr>
        <w:t>19.2.4.- Órgano competente en materia de contabilidad pública:</w:t>
      </w:r>
      <w:r w:rsidR="00CD2093" w:rsidRPr="00CD2093">
        <w:rPr>
          <w:color w:val="0000FF"/>
          <w:spacing w:val="-3"/>
          <w:sz w:val="20"/>
          <w:szCs w:val="20"/>
        </w:rPr>
        <w:t xml:space="preserve"> </w:t>
      </w:r>
      <w:r w:rsidR="00CD2093" w:rsidRPr="00543573">
        <w:rPr>
          <w:color w:val="0000FF"/>
          <w:spacing w:val="-3"/>
          <w:sz w:val="20"/>
          <w:szCs w:val="20"/>
        </w:rPr>
        <w:t>Oficina de Control Económico</w:t>
      </w:r>
    </w:p>
    <w:p w14:paraId="377838FE" w14:textId="33841B76" w:rsidR="00C548B6" w:rsidRPr="00CD2093" w:rsidRDefault="00C548B6" w:rsidP="00D7102B">
      <w:pPr>
        <w:pStyle w:val="Ttulo5"/>
        <w:rPr>
          <w:bCs/>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CD2093">
        <w:rPr>
          <w:bCs/>
          <w:color w:val="0000FF"/>
        </w:rPr>
        <w:t>no</w:t>
      </w:r>
    </w:p>
    <w:p w14:paraId="1A2F3C0C" w14:textId="24EC94AC" w:rsidR="00C548B6" w:rsidRDefault="00C548B6" w:rsidP="00D7102B">
      <w:pPr>
        <w:pStyle w:val="Ttulo5"/>
        <w:rPr>
          <w:b/>
        </w:rPr>
      </w:pPr>
      <w:r w:rsidRPr="00BD20A5">
        <w:rPr>
          <w:b/>
        </w:rPr>
        <w:t>19.2.6.- Composición de la mesa de contratación:</w:t>
      </w:r>
    </w:p>
    <w:p w14:paraId="1027F0AE" w14:textId="77777777" w:rsidR="000D2239" w:rsidRPr="000D2239" w:rsidRDefault="000D2239" w:rsidP="000D2239">
      <w:pPr>
        <w:tabs>
          <w:tab w:val="left" w:pos="0"/>
          <w:tab w:val="left" w:pos="900"/>
        </w:tabs>
        <w:spacing w:before="120" w:after="120"/>
        <w:ind w:left="426" w:right="-318"/>
        <w:jc w:val="both"/>
        <w:rPr>
          <w:rFonts w:ascii="Verdana" w:hAnsi="Verdana"/>
          <w:b/>
          <w:sz w:val="19"/>
          <w:szCs w:val="19"/>
        </w:rPr>
      </w:pPr>
      <w:r w:rsidRPr="000D2239">
        <w:rPr>
          <w:rFonts w:ascii="Verdana" w:hAnsi="Verdana"/>
          <w:b/>
          <w:sz w:val="19"/>
          <w:szCs w:val="19"/>
        </w:rPr>
        <w:t xml:space="preserve">Presidencia: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4"/>
      </w:tblGrid>
      <w:tr w:rsidR="000D2239" w:rsidRPr="000D2239" w14:paraId="397D40CE" w14:textId="77777777" w:rsidTr="00B0634E">
        <w:tc>
          <w:tcPr>
            <w:tcW w:w="4974" w:type="dxa"/>
            <w:shd w:val="clear" w:color="auto" w:fill="auto"/>
          </w:tcPr>
          <w:p w14:paraId="67490333"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Titular</w:t>
            </w:r>
          </w:p>
        </w:tc>
        <w:tc>
          <w:tcPr>
            <w:tcW w:w="4974" w:type="dxa"/>
            <w:shd w:val="clear" w:color="auto" w:fill="auto"/>
          </w:tcPr>
          <w:p w14:paraId="770C9A02"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Suplente</w:t>
            </w:r>
          </w:p>
        </w:tc>
      </w:tr>
      <w:tr w:rsidR="000D2239" w:rsidRPr="000D2239" w14:paraId="27673B52" w14:textId="77777777" w:rsidTr="00B0634E">
        <w:tc>
          <w:tcPr>
            <w:tcW w:w="4974" w:type="dxa"/>
            <w:shd w:val="clear" w:color="auto" w:fill="auto"/>
          </w:tcPr>
          <w:p w14:paraId="152BDEE7"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Almudena Otaola Urquijo</w:t>
            </w:r>
          </w:p>
        </w:tc>
        <w:tc>
          <w:tcPr>
            <w:tcW w:w="4974" w:type="dxa"/>
            <w:shd w:val="clear" w:color="auto" w:fill="auto"/>
          </w:tcPr>
          <w:p w14:paraId="4F130302"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Jon Joseba Salazar Izaguirre</w:t>
            </w:r>
          </w:p>
        </w:tc>
      </w:tr>
    </w:tbl>
    <w:p w14:paraId="3E5B793A" w14:textId="77777777" w:rsidR="000D2239" w:rsidRPr="000D2239" w:rsidRDefault="000D2239" w:rsidP="000D2239">
      <w:pPr>
        <w:tabs>
          <w:tab w:val="left" w:pos="0"/>
          <w:tab w:val="left" w:pos="900"/>
        </w:tabs>
        <w:spacing w:before="120" w:after="120"/>
        <w:ind w:left="426" w:right="-318"/>
        <w:jc w:val="both"/>
        <w:rPr>
          <w:rFonts w:ascii="Verdana" w:hAnsi="Verdana"/>
          <w:b/>
          <w:sz w:val="19"/>
          <w:szCs w:val="19"/>
        </w:rPr>
      </w:pPr>
      <w:r w:rsidRPr="000D2239">
        <w:rPr>
          <w:rFonts w:ascii="Verdana" w:hAnsi="Verdana"/>
          <w:b/>
          <w:sz w:val="19"/>
          <w:szCs w:val="19"/>
        </w:rPr>
        <w:t>Vocales del órgano promotor:</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4554"/>
      </w:tblGrid>
      <w:tr w:rsidR="000D2239" w:rsidRPr="000D2239" w14:paraId="2129AC02" w14:textId="77777777" w:rsidTr="00B0634E">
        <w:tc>
          <w:tcPr>
            <w:tcW w:w="4507" w:type="dxa"/>
            <w:shd w:val="clear" w:color="auto" w:fill="auto"/>
          </w:tcPr>
          <w:p w14:paraId="56468800"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Titular</w:t>
            </w:r>
          </w:p>
        </w:tc>
        <w:tc>
          <w:tcPr>
            <w:tcW w:w="4555" w:type="dxa"/>
            <w:shd w:val="clear" w:color="auto" w:fill="auto"/>
          </w:tcPr>
          <w:p w14:paraId="6ADC5159"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Suplente</w:t>
            </w:r>
          </w:p>
        </w:tc>
      </w:tr>
      <w:tr w:rsidR="000D2239" w:rsidRPr="000D2239" w14:paraId="70BD36E2" w14:textId="77777777" w:rsidTr="00B0634E">
        <w:tc>
          <w:tcPr>
            <w:tcW w:w="4507" w:type="dxa"/>
            <w:tcBorders>
              <w:top w:val="single" w:sz="5" w:space="0" w:color="000000"/>
              <w:left w:val="single" w:sz="5" w:space="0" w:color="000000"/>
              <w:bottom w:val="single" w:sz="5" w:space="0" w:color="000000"/>
              <w:right w:val="single" w:sz="5" w:space="0" w:color="000000"/>
            </w:tcBorders>
            <w:shd w:val="clear" w:color="auto" w:fill="auto"/>
          </w:tcPr>
          <w:p w14:paraId="56B89920"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Jose Alberto Orbe Izaguirre</w:t>
            </w:r>
          </w:p>
        </w:tc>
        <w:tc>
          <w:tcPr>
            <w:tcW w:w="4555" w:type="dxa"/>
            <w:tcBorders>
              <w:top w:val="single" w:sz="5" w:space="0" w:color="000000"/>
              <w:left w:val="single" w:sz="5" w:space="0" w:color="000000"/>
              <w:bottom w:val="single" w:sz="5" w:space="0" w:color="000000"/>
              <w:right w:val="single" w:sz="5" w:space="0" w:color="000000"/>
            </w:tcBorders>
            <w:shd w:val="clear" w:color="auto" w:fill="auto"/>
          </w:tcPr>
          <w:p w14:paraId="02D736A6"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Idoia Berasain Teruelo</w:t>
            </w:r>
          </w:p>
          <w:p w14:paraId="15581F80" w14:textId="070CC613"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Pr>
                <w:rFonts w:ascii="Verdana" w:eastAsia="Verdana" w:hAnsi="Verdana" w:cs="Verdana"/>
                <w:color w:val="0000FF"/>
                <w:sz w:val="19"/>
                <w:szCs w:val="19"/>
                <w:lang w:val="es-ES_tradnl" w:eastAsia="en-US"/>
              </w:rPr>
              <w:t>Javier Elorduy</w:t>
            </w:r>
            <w:r w:rsidR="00033503">
              <w:rPr>
                <w:rFonts w:ascii="Verdana" w:eastAsia="Verdana" w:hAnsi="Verdana" w:cs="Verdana"/>
                <w:color w:val="0000FF"/>
                <w:sz w:val="19"/>
                <w:szCs w:val="19"/>
                <w:lang w:val="es-ES_tradnl" w:eastAsia="en-US"/>
              </w:rPr>
              <w:t xml:space="preserve"> Achutegui</w:t>
            </w:r>
          </w:p>
        </w:tc>
      </w:tr>
    </w:tbl>
    <w:p w14:paraId="25EF7497" w14:textId="77777777" w:rsidR="000D2239" w:rsidRPr="000D2239" w:rsidRDefault="000D2239" w:rsidP="000D2239">
      <w:pPr>
        <w:tabs>
          <w:tab w:val="left" w:pos="0"/>
          <w:tab w:val="left" w:pos="900"/>
        </w:tabs>
        <w:ind w:right="-318"/>
        <w:jc w:val="both"/>
        <w:rPr>
          <w:rFonts w:ascii="Verdana" w:hAnsi="Verdana" w:cs="Tahoma"/>
          <w:b/>
          <w:sz w:val="19"/>
          <w:szCs w:val="19"/>
        </w:rPr>
      </w:pPr>
    </w:p>
    <w:p w14:paraId="6E587B53" w14:textId="77777777" w:rsidR="000D2239" w:rsidRPr="000D2239" w:rsidRDefault="000D2239" w:rsidP="000D2239">
      <w:pPr>
        <w:tabs>
          <w:tab w:val="left" w:pos="0"/>
          <w:tab w:val="left" w:pos="900"/>
        </w:tabs>
        <w:ind w:left="425" w:right="-318"/>
        <w:jc w:val="both"/>
        <w:rPr>
          <w:rFonts w:ascii="Verdana" w:hAnsi="Verdana"/>
          <w:b/>
          <w:color w:val="0000FF"/>
          <w:sz w:val="19"/>
          <w:szCs w:val="19"/>
        </w:rPr>
      </w:pPr>
      <w:r w:rsidRPr="000D2239">
        <w:rPr>
          <w:rFonts w:ascii="Verdana" w:hAnsi="Verdana"/>
          <w:b/>
          <w:sz w:val="19"/>
          <w:szCs w:val="19"/>
        </w:rPr>
        <w:t>Secretaría y asesoría jurídica</w:t>
      </w:r>
      <w:r w:rsidRPr="000D2239">
        <w:rPr>
          <w:rFonts w:ascii="Verdana" w:hAnsi="Verdana"/>
          <w:b/>
          <w:color w:val="0000FF"/>
          <w:sz w:val="19"/>
          <w:szCs w:val="19"/>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7"/>
      </w:tblGrid>
      <w:tr w:rsidR="000D2239" w:rsidRPr="000D2239" w14:paraId="49EB451D" w14:textId="77777777" w:rsidTr="00B0634E">
        <w:tc>
          <w:tcPr>
            <w:tcW w:w="4800" w:type="dxa"/>
            <w:shd w:val="clear" w:color="auto" w:fill="auto"/>
          </w:tcPr>
          <w:p w14:paraId="53802160"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Titular</w:t>
            </w:r>
          </w:p>
        </w:tc>
        <w:tc>
          <w:tcPr>
            <w:tcW w:w="4798" w:type="dxa"/>
            <w:shd w:val="clear" w:color="auto" w:fill="auto"/>
          </w:tcPr>
          <w:p w14:paraId="758D5463"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Suplente</w:t>
            </w:r>
          </w:p>
        </w:tc>
      </w:tr>
      <w:tr w:rsidR="000D2239" w:rsidRPr="000D2239" w14:paraId="3971613F" w14:textId="77777777" w:rsidTr="00B0634E">
        <w:tc>
          <w:tcPr>
            <w:tcW w:w="4800" w:type="dxa"/>
            <w:shd w:val="clear" w:color="auto" w:fill="auto"/>
          </w:tcPr>
          <w:p w14:paraId="61C739C8" w14:textId="77777777" w:rsidR="000D2239" w:rsidRPr="000D2239" w:rsidRDefault="000D2239"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sidRPr="000D2239">
              <w:rPr>
                <w:rFonts w:ascii="Verdana" w:eastAsia="Verdana" w:hAnsi="Verdana" w:cs="Verdana"/>
                <w:color w:val="0000FF"/>
                <w:sz w:val="19"/>
                <w:szCs w:val="19"/>
                <w:lang w:val="es-ES_tradnl" w:eastAsia="en-US"/>
              </w:rPr>
              <w:t xml:space="preserve">Miguel Unzalu Fz. de Gorostiza </w:t>
            </w:r>
          </w:p>
        </w:tc>
        <w:tc>
          <w:tcPr>
            <w:tcW w:w="4798" w:type="dxa"/>
            <w:shd w:val="clear" w:color="auto" w:fill="auto"/>
          </w:tcPr>
          <w:p w14:paraId="33009C1A" w14:textId="06722870" w:rsidR="000D2239" w:rsidRPr="000D2239" w:rsidRDefault="00067CE4" w:rsidP="000D2239">
            <w:pPr>
              <w:widowControl w:val="0"/>
              <w:tabs>
                <w:tab w:val="left" w:pos="0"/>
                <w:tab w:val="left" w:pos="900"/>
                <w:tab w:val="left" w:pos="1701"/>
                <w:tab w:val="left" w:pos="2977"/>
              </w:tabs>
              <w:autoSpaceDE w:val="0"/>
              <w:autoSpaceDN w:val="0"/>
              <w:ind w:right="305"/>
              <w:jc w:val="both"/>
              <w:rPr>
                <w:rFonts w:ascii="Verdana" w:eastAsia="Verdana" w:hAnsi="Verdana" w:cs="Verdana"/>
                <w:color w:val="0000FF"/>
                <w:sz w:val="19"/>
                <w:szCs w:val="19"/>
                <w:lang w:val="es-ES_tradnl" w:eastAsia="en-US"/>
              </w:rPr>
            </w:pPr>
            <w:r>
              <w:rPr>
                <w:rFonts w:ascii="Verdana" w:eastAsia="Verdana" w:hAnsi="Verdana" w:cs="Verdana"/>
                <w:color w:val="0000FF"/>
                <w:sz w:val="19"/>
                <w:szCs w:val="19"/>
                <w:lang w:val="es-ES_tradnl" w:eastAsia="en-US"/>
              </w:rPr>
              <w:t>Iñaki Basauri Bengoa</w:t>
            </w:r>
          </w:p>
        </w:tc>
      </w:tr>
    </w:tbl>
    <w:p w14:paraId="4DAC7285" w14:textId="6485F939" w:rsidR="000D2239" w:rsidRPr="000D2239" w:rsidRDefault="000D2239" w:rsidP="000D2239">
      <w:pPr>
        <w:tabs>
          <w:tab w:val="left" w:pos="0"/>
          <w:tab w:val="left" w:pos="900"/>
        </w:tabs>
        <w:spacing w:before="120" w:after="120"/>
        <w:ind w:left="426" w:right="-318"/>
        <w:jc w:val="both"/>
        <w:rPr>
          <w:rFonts w:ascii="Verdana" w:hAnsi="Verdana"/>
          <w:color w:val="0000FF"/>
          <w:sz w:val="19"/>
          <w:szCs w:val="19"/>
        </w:rPr>
      </w:pPr>
      <w:r w:rsidRPr="000D2239">
        <w:rPr>
          <w:rFonts w:ascii="Verdana" w:hAnsi="Verdana" w:cs="Tahoma"/>
          <w:b/>
          <w:sz w:val="19"/>
          <w:szCs w:val="19"/>
        </w:rPr>
        <w:t xml:space="preserve">Representante de la Oficina de Control Económico: </w:t>
      </w:r>
      <w:r w:rsidRPr="000D2239">
        <w:rPr>
          <w:rFonts w:ascii="Verdana" w:hAnsi="Verdana"/>
          <w:color w:val="0000FF"/>
          <w:sz w:val="19"/>
          <w:szCs w:val="19"/>
        </w:rPr>
        <w:t xml:space="preserve"> </w:t>
      </w:r>
      <w:r w:rsidRPr="000D2239">
        <w:rPr>
          <w:rFonts w:ascii="Verdana" w:hAnsi="Verdana"/>
          <w:color w:val="0000FF"/>
          <w:spacing w:val="-1"/>
          <w:sz w:val="19"/>
        </w:rPr>
        <w:t xml:space="preserve">Nekane Antolín Arechabala </w:t>
      </w:r>
    </w:p>
    <w:p w14:paraId="12E69CEC" w14:textId="77777777" w:rsidR="00A8772F" w:rsidRDefault="00C548B6" w:rsidP="00D7102B">
      <w:pPr>
        <w:pStyle w:val="Ttulo5"/>
        <w:rPr>
          <w:b/>
          <w:color w:val="0000FF"/>
        </w:rPr>
      </w:pPr>
      <w:r w:rsidRPr="00BD20A5">
        <w:rPr>
          <w:b/>
        </w:rPr>
        <w:t xml:space="preserve">19.2.7.- Comité de expertos/organismo técnico especializado: </w:t>
      </w:r>
      <w:r w:rsidRPr="00BD20A5">
        <w:rPr>
          <w:b/>
          <w:color w:val="0000FF"/>
        </w:rPr>
        <w:t>no</w:t>
      </w:r>
    </w:p>
    <w:p w14:paraId="4C8CD5CC" w14:textId="3B685575" w:rsidR="00C548B6" w:rsidRPr="00BD20A5" w:rsidRDefault="00C548B6" w:rsidP="001D3DE3">
      <w:pPr>
        <w:pStyle w:val="Ttulo4"/>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BD20A5">
        <w:rPr>
          <w:sz w:val="19"/>
          <w:szCs w:val="19"/>
        </w:rPr>
        <w:t>19.3.- Unidad administrativa encargada de tramitar el procedimiento de adjudicación:</w:t>
      </w:r>
      <w:bookmarkEnd w:id="284"/>
      <w:r w:rsidR="000F4066" w:rsidRPr="000F4066">
        <w:rPr>
          <w:b w:val="0"/>
          <w:color w:val="0000FF"/>
          <w:sz w:val="19"/>
          <w:szCs w:val="19"/>
        </w:rPr>
        <w:t xml:space="preserve"> </w:t>
      </w:r>
      <w:r w:rsidR="00A70A6C">
        <w:rPr>
          <w:b w:val="0"/>
          <w:color w:val="0000FF"/>
          <w:sz w:val="19"/>
          <w:szCs w:val="19"/>
        </w:rPr>
        <w:t>Comisión Central de Contratación (</w:t>
      </w:r>
      <w:r w:rsidR="000F4066" w:rsidRPr="00D34D89">
        <w:rPr>
          <w:b w:val="0"/>
          <w:color w:val="0000FF"/>
          <w:sz w:val="19"/>
          <w:szCs w:val="19"/>
        </w:rPr>
        <w:t>Dirección de Patrimonio y Contratación</w:t>
      </w:r>
      <w:r w:rsidR="00A70A6C">
        <w:rPr>
          <w:b w:val="0"/>
          <w:color w:val="0000FF"/>
          <w:sz w:val="19"/>
          <w:szCs w:val="19"/>
        </w:rPr>
        <w:t>)</w:t>
      </w:r>
      <w:r w:rsidR="000F4066">
        <w:rPr>
          <w:b w:val="0"/>
          <w:color w:val="0000FF"/>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5" w:name="_Toc38387633"/>
      <w:r w:rsidRPr="00BD20A5">
        <w:rPr>
          <w:sz w:val="19"/>
          <w:szCs w:val="19"/>
        </w:rPr>
        <w:t>19.4.- Contacto para atender consultas sobre aspectos técnicos:</w:t>
      </w:r>
      <w:bookmarkEnd w:id="295"/>
    </w:p>
    <w:p w14:paraId="6A42FCBB" w14:textId="6229ACB6" w:rsidR="00C548B6" w:rsidRPr="00C167C8" w:rsidRDefault="00C548B6" w:rsidP="00E70C20">
      <w:pPr>
        <w:numPr>
          <w:ilvl w:val="0"/>
          <w:numId w:val="28"/>
        </w:numPr>
        <w:spacing w:before="120" w:after="120"/>
        <w:ind w:left="1418" w:right="-425" w:hanging="283"/>
        <w:jc w:val="both"/>
        <w:rPr>
          <w:rFonts w:ascii="Verdana" w:hAnsi="Verdana" w:cs="Tahoma"/>
          <w:color w:val="0000FF"/>
          <w:sz w:val="19"/>
          <w:szCs w:val="19"/>
        </w:rPr>
      </w:pPr>
      <w:r w:rsidRPr="00C167C8">
        <w:rPr>
          <w:rFonts w:ascii="Verdana" w:eastAsia="Arial Unicode MS" w:hAnsi="Verdana"/>
          <w:sz w:val="19"/>
          <w:szCs w:val="19"/>
        </w:rPr>
        <w:t>Dirección de correo electrónico:</w:t>
      </w:r>
      <w:r w:rsidR="00AD505E">
        <w:rPr>
          <w:rFonts w:ascii="Verdana" w:eastAsia="Arial Unicode MS" w:hAnsi="Verdana"/>
          <w:sz w:val="19"/>
          <w:szCs w:val="19"/>
        </w:rPr>
        <w:t xml:space="preserve"> </w:t>
      </w:r>
      <w:r w:rsidR="00AF551A" w:rsidRPr="00C167C8">
        <w:rPr>
          <w:rFonts w:ascii="Verdana" w:hAnsi="Verdana" w:cs="Tahoma"/>
          <w:color w:val="0000FF"/>
          <w:sz w:val="19"/>
          <w:szCs w:val="19"/>
        </w:rPr>
        <w:t>j-orbe@</w:t>
      </w:r>
      <w:r w:rsidR="00893050" w:rsidRPr="00C167C8">
        <w:rPr>
          <w:rFonts w:ascii="Verdana" w:hAnsi="Verdana" w:cs="Tahoma"/>
          <w:color w:val="0000FF"/>
          <w:sz w:val="19"/>
          <w:szCs w:val="19"/>
        </w:rPr>
        <w:t>euskadi.eus</w:t>
      </w:r>
    </w:p>
    <w:p w14:paraId="26E690B7" w14:textId="475EACE4" w:rsidR="00C548B6" w:rsidRPr="00C167C8" w:rsidRDefault="00C548B6" w:rsidP="00E70C20">
      <w:pPr>
        <w:numPr>
          <w:ilvl w:val="0"/>
          <w:numId w:val="28"/>
        </w:numPr>
        <w:spacing w:before="120" w:after="120"/>
        <w:ind w:left="1418" w:right="-425" w:hanging="283"/>
        <w:jc w:val="both"/>
        <w:rPr>
          <w:rFonts w:ascii="Verdana" w:hAnsi="Verdana" w:cs="Tahoma"/>
          <w:color w:val="0000FF"/>
          <w:sz w:val="19"/>
          <w:szCs w:val="19"/>
        </w:rPr>
      </w:pPr>
      <w:r w:rsidRPr="00C167C8">
        <w:rPr>
          <w:rFonts w:ascii="Verdana" w:eastAsia="Arial Unicode MS" w:hAnsi="Verdana"/>
          <w:sz w:val="19"/>
          <w:szCs w:val="19"/>
        </w:rPr>
        <w:t>Nº de teléfono:</w:t>
      </w:r>
      <w:r w:rsidR="00893050" w:rsidRPr="00C167C8">
        <w:rPr>
          <w:rFonts w:ascii="Verdana" w:hAnsi="Verdana" w:cs="Tahoma"/>
          <w:color w:val="0000FF"/>
          <w:sz w:val="19"/>
          <w:szCs w:val="19"/>
        </w:rPr>
        <w:t>945</w:t>
      </w:r>
      <w:r w:rsidR="006D5C48" w:rsidRPr="00C167C8">
        <w:rPr>
          <w:rFonts w:ascii="Verdana" w:hAnsi="Verdana" w:cs="Tahoma"/>
          <w:color w:val="0000FF"/>
          <w:sz w:val="19"/>
          <w:szCs w:val="19"/>
        </w:rPr>
        <w:t xml:space="preserve"> 016 427</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6BC00CC4" w:rsidR="00D749D5" w:rsidRPr="009317EA" w:rsidRDefault="00D749D5" w:rsidP="00E70C20">
      <w:pPr>
        <w:pStyle w:val="Prrafodelista"/>
        <w:numPr>
          <w:ilvl w:val="1"/>
          <w:numId w:val="137"/>
        </w:numPr>
        <w:tabs>
          <w:tab w:val="left" w:pos="0"/>
          <w:tab w:val="left" w:pos="900"/>
        </w:tabs>
        <w:spacing w:before="120" w:after="120"/>
        <w:ind w:left="1418" w:right="-427" w:hanging="283"/>
        <w:jc w:val="both"/>
        <w:rPr>
          <w:rFonts w:ascii="Verdana" w:hAnsi="Verdana"/>
          <w:color w:val="0000FF"/>
          <w:sz w:val="19"/>
          <w:szCs w:val="19"/>
        </w:rPr>
      </w:pPr>
      <w:r w:rsidRPr="00BD20A5">
        <w:rPr>
          <w:rFonts w:ascii="Verdana" w:hAnsi="Verdana" w:cs="Tahoma"/>
          <w:sz w:val="19"/>
          <w:szCs w:val="19"/>
        </w:rPr>
        <w:t xml:space="preserve">Nº de teléfono: </w:t>
      </w:r>
      <w:r w:rsidRPr="009317EA">
        <w:rPr>
          <w:rFonts w:ascii="Verdana" w:hAnsi="Verdana"/>
          <w:color w:val="0000FF"/>
          <w:sz w:val="19"/>
          <w:szCs w:val="19"/>
        </w:rPr>
        <w:t>945 016 298</w:t>
      </w:r>
    </w:p>
    <w:p w14:paraId="764A7CD7" w14:textId="77777777" w:rsidR="00C548B6" w:rsidRPr="00BD20A5" w:rsidRDefault="00C548B6" w:rsidP="001D3DE3">
      <w:pPr>
        <w:pStyle w:val="Ttulo4"/>
        <w:spacing w:after="120"/>
        <w:ind w:left="851" w:right="-427"/>
        <w:jc w:val="both"/>
        <w:rPr>
          <w:sz w:val="19"/>
          <w:szCs w:val="19"/>
        </w:rPr>
      </w:pPr>
      <w:bookmarkStart w:id="296" w:name="_Toc38387634"/>
      <w:r w:rsidRPr="00BD20A5">
        <w:rPr>
          <w:sz w:val="19"/>
          <w:szCs w:val="19"/>
        </w:rPr>
        <w:t>19.5.- Contacto para atender consultas sobre aspectos jurídicos:</w:t>
      </w:r>
      <w:bookmarkEnd w:id="296"/>
    </w:p>
    <w:p w14:paraId="3DBE6784" w14:textId="77777777" w:rsidR="00CC23BF" w:rsidRPr="00CC23BF" w:rsidRDefault="00CC23BF" w:rsidP="00E70C20">
      <w:pPr>
        <w:numPr>
          <w:ilvl w:val="0"/>
          <w:numId w:val="152"/>
        </w:numPr>
        <w:rPr>
          <w:rFonts w:ascii="Verdana" w:hAnsi="Verdana" w:cs="Tahoma"/>
          <w:sz w:val="19"/>
          <w:szCs w:val="19"/>
        </w:rPr>
      </w:pPr>
      <w:bookmarkStart w:id="297" w:name="_Toc38387635"/>
      <w:r w:rsidRPr="00CC23BF">
        <w:rPr>
          <w:rFonts w:ascii="Verdana" w:hAnsi="Verdana" w:cs="Tahoma"/>
          <w:sz w:val="19"/>
          <w:szCs w:val="19"/>
        </w:rPr>
        <w:t xml:space="preserve">dirección de correo electrónico: </w:t>
      </w:r>
      <w:r w:rsidRPr="00CC23BF">
        <w:rPr>
          <w:rFonts w:ascii="Verdana" w:hAnsi="Verdana" w:cs="Tahoma"/>
          <w:color w:val="0000FF"/>
          <w:sz w:val="19"/>
          <w:szCs w:val="19"/>
        </w:rPr>
        <w:t>m-unzalu@euskadi.eus</w:t>
      </w:r>
    </w:p>
    <w:p w14:paraId="4C95F9AF" w14:textId="77777777" w:rsidR="00CC23BF" w:rsidRPr="00CC23BF" w:rsidRDefault="00CC23BF" w:rsidP="00E70C20">
      <w:pPr>
        <w:numPr>
          <w:ilvl w:val="0"/>
          <w:numId w:val="152"/>
        </w:numPr>
        <w:rPr>
          <w:rFonts w:ascii="Verdana" w:hAnsi="Verdana" w:cs="Tahoma"/>
          <w:sz w:val="19"/>
          <w:szCs w:val="19"/>
        </w:rPr>
      </w:pPr>
      <w:r w:rsidRPr="00CC23BF">
        <w:rPr>
          <w:rFonts w:ascii="Verdana" w:hAnsi="Verdana" w:cs="Tahoma"/>
          <w:sz w:val="19"/>
          <w:szCs w:val="19"/>
        </w:rPr>
        <w:t xml:space="preserve">nº de teléfono: </w:t>
      </w:r>
      <w:r w:rsidRPr="00CC23BF">
        <w:rPr>
          <w:rFonts w:ascii="Verdana" w:hAnsi="Verdana" w:cs="Tahoma"/>
          <w:color w:val="0000FF"/>
          <w:sz w:val="19"/>
          <w:szCs w:val="19"/>
        </w:rPr>
        <w:t>945 018 931/018933</w:t>
      </w:r>
    </w:p>
    <w:p w14:paraId="47537601" w14:textId="77777777" w:rsidR="00C548B6" w:rsidRPr="00BD20A5" w:rsidRDefault="00C548B6" w:rsidP="001D3DE3">
      <w:pPr>
        <w:pStyle w:val="Ttulo4"/>
        <w:spacing w:after="120"/>
        <w:ind w:left="851" w:right="-427"/>
        <w:jc w:val="both"/>
        <w:rPr>
          <w:sz w:val="19"/>
          <w:szCs w:val="19"/>
        </w:rPr>
      </w:pPr>
      <w:r w:rsidRPr="00BD20A5">
        <w:rPr>
          <w:sz w:val="19"/>
          <w:szCs w:val="19"/>
        </w:rPr>
        <w:t>19.6.- Registros:</w:t>
      </w:r>
      <w:bookmarkEnd w:id="297"/>
    </w:p>
    <w:p w14:paraId="67E2CFF7" w14:textId="77777777" w:rsidR="00C548B6" w:rsidRDefault="00C548B6" w:rsidP="001F604D">
      <w:pPr>
        <w:pStyle w:val="Ttulo5"/>
        <w:ind w:right="-2"/>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588CEF6C" w14:textId="4EE38E3D" w:rsidR="006340D5" w:rsidRPr="00B62F5B" w:rsidRDefault="006340D5" w:rsidP="001F604D">
      <w:pPr>
        <w:spacing w:before="119"/>
        <w:ind w:left="1418" w:right="-2"/>
        <w:jc w:val="both"/>
        <w:rPr>
          <w:rFonts w:ascii="Verdana" w:hAnsi="Verdana"/>
          <w:color w:val="0000FF"/>
          <w:sz w:val="19"/>
        </w:rPr>
      </w:pPr>
      <w:r w:rsidRPr="00B62F5B">
        <w:rPr>
          <w:rFonts w:ascii="Verdana" w:hAnsi="Verdana"/>
          <w:color w:val="0000FF"/>
          <w:sz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4872153A" w14:textId="77777777" w:rsidR="006340D5" w:rsidRPr="006340D5" w:rsidRDefault="006340D5" w:rsidP="006340D5"/>
    <w:p w14:paraId="27CA18D6" w14:textId="02B6E3D1" w:rsidR="00A3165D" w:rsidRPr="00067CE4" w:rsidRDefault="00C548B6" w:rsidP="00A3165D">
      <w:pPr>
        <w:spacing w:before="119" w:line="276" w:lineRule="auto"/>
        <w:ind w:left="1560" w:right="-285" w:hanging="993"/>
        <w:rPr>
          <w:rFonts w:ascii="Verdana" w:hAnsi="Verdana"/>
          <w:color w:val="0000FF"/>
          <w:spacing w:val="-1"/>
          <w:sz w:val="19"/>
        </w:rPr>
      </w:pPr>
      <w:r w:rsidRPr="00067CE4">
        <w:rPr>
          <w:rFonts w:ascii="Verdana" w:eastAsia="Arial Unicode MS" w:hAnsi="Verdana"/>
          <w:b/>
          <w:sz w:val="19"/>
          <w:szCs w:val="19"/>
        </w:rPr>
        <w:t>19.6.2.- Registro de presentación de certificaciones y facturas:</w:t>
      </w:r>
      <w:r w:rsidR="00A3165D" w:rsidRPr="00067CE4">
        <w:rPr>
          <w:rFonts w:ascii="Verdana" w:eastAsia="Arial Unicode MS" w:hAnsi="Verdana"/>
          <w:b/>
          <w:sz w:val="19"/>
          <w:szCs w:val="19"/>
        </w:rPr>
        <w:t xml:space="preserve"> </w:t>
      </w:r>
    </w:p>
    <w:p w14:paraId="0F279D37" w14:textId="77777777" w:rsidR="00A3165D" w:rsidRPr="00D726AF" w:rsidRDefault="00A3165D" w:rsidP="00067CE4">
      <w:pPr>
        <w:ind w:left="1503" w:right="-425" w:firstLine="28"/>
        <w:jc w:val="both"/>
        <w:rPr>
          <w:rFonts w:ascii="Verdana" w:hAnsi="Verdana"/>
          <w:color w:val="0000FF"/>
          <w:spacing w:val="-1"/>
          <w:sz w:val="19"/>
        </w:rPr>
      </w:pPr>
      <w:r w:rsidRPr="00D726AF">
        <w:rPr>
          <w:rFonts w:ascii="Verdana" w:hAnsi="Verdana"/>
          <w:color w:val="0000FF"/>
          <w:spacing w:val="-1"/>
          <w:sz w:val="19"/>
        </w:rPr>
        <w:t xml:space="preserve">Servicio de facturación electrónica del Gobierno Vasco </w:t>
      </w:r>
    </w:p>
    <w:p w14:paraId="7DC707CA" w14:textId="77777777" w:rsidR="00A3165D" w:rsidRDefault="00A3165D" w:rsidP="00067CE4">
      <w:pPr>
        <w:ind w:left="1476" w:right="-425" w:firstLine="28"/>
        <w:jc w:val="both"/>
        <w:rPr>
          <w:rFonts w:ascii="Verdana" w:hAnsi="Verdana"/>
          <w:color w:val="0000FF"/>
          <w:spacing w:val="-1"/>
          <w:sz w:val="19"/>
        </w:rPr>
      </w:pPr>
      <w:hyperlink r:id="rId16" w:history="1">
        <w:r w:rsidRPr="00EF48FC">
          <w:rPr>
            <w:rStyle w:val="Hipervnculo"/>
            <w:rFonts w:ascii="Verdana" w:hAnsi="Verdana"/>
            <w:spacing w:val="-1"/>
            <w:sz w:val="19"/>
          </w:rPr>
          <w:t>https://www.euskadi.eus/servicio-facturacion-electronica/web01-sede/es/</w:t>
        </w:r>
      </w:hyperlink>
      <w:r w:rsidRPr="00D726AF">
        <w:rPr>
          <w:rFonts w:ascii="Verdana" w:hAnsi="Verdana"/>
          <w:color w:val="0000FF"/>
          <w:spacing w:val="-1"/>
          <w:sz w:val="19"/>
        </w:rPr>
        <w:t>.</w:t>
      </w:r>
    </w:p>
    <w:p w14:paraId="598AD07A" w14:textId="4A79BB5D" w:rsidR="00C548B6" w:rsidRPr="00BD20A5" w:rsidRDefault="00C548B6" w:rsidP="001D3DE3">
      <w:pPr>
        <w:pStyle w:val="Ttulo3"/>
        <w:spacing w:after="120"/>
        <w:rPr>
          <w:i/>
        </w:rPr>
      </w:pPr>
      <w:bookmarkStart w:id="298" w:name="_Toc157522063"/>
      <w:r w:rsidRPr="00BD20A5">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1396EB42" w:rsidR="00C548B6" w:rsidRPr="00BD20A5" w:rsidRDefault="00C548B6" w:rsidP="001D3DE3">
      <w:pPr>
        <w:pStyle w:val="Ttulo4"/>
        <w:spacing w:after="120"/>
        <w:ind w:left="851" w:right="-427"/>
        <w:jc w:val="both"/>
        <w:rPr>
          <w:sz w:val="19"/>
          <w:szCs w:val="19"/>
        </w:rPr>
      </w:pPr>
      <w:bookmarkStart w:id="299"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9"/>
      <w:r w:rsidR="00F661BB" w:rsidRPr="00BD20A5">
        <w:rPr>
          <w:rFonts w:eastAsia="Times New Roman" w:cs="Tahoma"/>
          <w:b w:val="0"/>
          <w:color w:val="0000FF"/>
          <w:sz w:val="19"/>
          <w:szCs w:val="19"/>
        </w:rPr>
        <w:t>.</w:t>
      </w:r>
    </w:p>
    <w:p w14:paraId="0D12E20C" w14:textId="61C59A23" w:rsidR="00C548B6" w:rsidRPr="00BD20A5" w:rsidRDefault="00C548B6" w:rsidP="001D3DE3">
      <w:pPr>
        <w:pStyle w:val="Ttulo4"/>
        <w:spacing w:after="120"/>
        <w:ind w:left="851" w:right="-427"/>
        <w:jc w:val="both"/>
        <w:rPr>
          <w:sz w:val="19"/>
          <w:szCs w:val="19"/>
        </w:rPr>
      </w:pPr>
      <w:bookmarkStart w:id="300" w:name="_Toc38387638"/>
      <w:r w:rsidRPr="00BD20A5">
        <w:rPr>
          <w:sz w:val="19"/>
          <w:szCs w:val="19"/>
        </w:rPr>
        <w:t xml:space="preserve">20.2.- Tramitación: </w:t>
      </w:r>
      <w:r w:rsidRPr="00BD20A5">
        <w:rPr>
          <w:rFonts w:eastAsia="Times New Roman" w:cs="Tahoma"/>
          <w:b w:val="0"/>
          <w:color w:val="0000FF"/>
          <w:sz w:val="19"/>
          <w:szCs w:val="19"/>
        </w:rPr>
        <w:t>ordinaria</w:t>
      </w:r>
      <w:bookmarkEnd w:id="300"/>
      <w:r w:rsidR="00F661BB" w:rsidRPr="00BD20A5">
        <w:rPr>
          <w:rFonts w:eastAsia="Times New Roman" w:cs="Tahoma"/>
          <w:b w:val="0"/>
          <w:color w:val="0000FF"/>
          <w:sz w:val="19"/>
          <w:szCs w:val="19"/>
        </w:rPr>
        <w:t>.</w:t>
      </w:r>
    </w:p>
    <w:p w14:paraId="2876AB38" w14:textId="37E7374B" w:rsidR="00C548B6" w:rsidRPr="00A3165D" w:rsidRDefault="00C548B6" w:rsidP="001D3DE3">
      <w:pPr>
        <w:pStyle w:val="Ttulo4"/>
        <w:spacing w:after="120"/>
        <w:ind w:left="851" w:right="-427"/>
        <w:jc w:val="both"/>
        <w:rPr>
          <w:rFonts w:eastAsia="Times New Roman" w:cs="Tahoma"/>
          <w:b w:val="0"/>
          <w:color w:val="0000FF"/>
          <w:sz w:val="19"/>
          <w:szCs w:val="19"/>
        </w:rPr>
      </w:pPr>
      <w:bookmarkStart w:id="301" w:name="_Toc38387639"/>
      <w:r w:rsidRPr="00BD20A5">
        <w:rPr>
          <w:sz w:val="19"/>
          <w:szCs w:val="19"/>
        </w:rPr>
        <w:t xml:space="preserve">20.3.- Procedimiento: </w:t>
      </w:r>
      <w:r w:rsidRPr="00A3165D">
        <w:rPr>
          <w:rFonts w:eastAsia="Times New Roman" w:cs="Tahoma"/>
          <w:b w:val="0"/>
          <w:color w:val="0000FF"/>
          <w:sz w:val="19"/>
          <w:szCs w:val="19"/>
        </w:rPr>
        <w:t>abierto.</w:t>
      </w:r>
      <w:bookmarkEnd w:id="301"/>
    </w:p>
    <w:p w14:paraId="6B935A68" w14:textId="4E0FBAF3"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2"/>
    </w:p>
    <w:p w14:paraId="02F9637E" w14:textId="74452613" w:rsidR="00C548B6" w:rsidRPr="00BD20A5" w:rsidRDefault="00C548B6" w:rsidP="001D3DE3">
      <w:pPr>
        <w:pStyle w:val="Ttulo4"/>
        <w:spacing w:after="120"/>
        <w:ind w:left="851" w:right="-427"/>
        <w:jc w:val="both"/>
        <w:rPr>
          <w:b w:val="0"/>
          <w:sz w:val="19"/>
          <w:szCs w:val="19"/>
        </w:rPr>
      </w:pPr>
      <w:bookmarkStart w:id="303" w:name="_Toc38387641"/>
      <w:r w:rsidRPr="00BD20A5">
        <w:rPr>
          <w:sz w:val="19"/>
          <w:szCs w:val="19"/>
        </w:rPr>
        <w:t xml:space="preserve">20.5.- Medios de tramitación: </w:t>
      </w:r>
      <w:r w:rsidRPr="00BD20A5">
        <w:rPr>
          <w:b w:val="0"/>
          <w:sz w:val="19"/>
          <w:szCs w:val="19"/>
        </w:rPr>
        <w:t>electrónicos.</w:t>
      </w:r>
      <w:bookmarkEnd w:id="303"/>
    </w:p>
    <w:p w14:paraId="1A3D5CDB" w14:textId="3CEF7E65"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BD20A5">
        <w:rPr>
          <w:sz w:val="19"/>
          <w:szCs w:val="19"/>
        </w:rPr>
        <w:t xml:space="preserve">20.6.- Subasta electrónica: </w:t>
      </w:r>
      <w:r w:rsidRPr="00BD20A5">
        <w:rPr>
          <w:rFonts w:eastAsia="Times New Roman" w:cs="Tahoma"/>
          <w:b w:val="0"/>
          <w:color w:val="0000FF"/>
          <w:sz w:val="19"/>
          <w:szCs w:val="19"/>
        </w:rPr>
        <w:t>no</w:t>
      </w:r>
      <w:bookmarkEnd w:id="304"/>
      <w:r w:rsidR="00F661BB" w:rsidRPr="00BD20A5">
        <w:rPr>
          <w:rFonts w:eastAsia="Times New Roman" w:cs="Tahoma"/>
          <w:b w:val="0"/>
          <w:color w:val="0000FF"/>
          <w:sz w:val="19"/>
          <w:szCs w:val="19"/>
        </w:rPr>
        <w:t>.</w:t>
      </w:r>
    </w:p>
    <w:p w14:paraId="3F1FF156" w14:textId="32B66F0B"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5"/>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600B8D94" w:rsidR="00C548B6" w:rsidRPr="00BD20A5"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6"/>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BD20A5">
        <w:t>21.- SOLVENCIA, CLASIFICACIÓN, HABILITACIÓN Y ADSCRIPCIÓN DE MEDIOS</w:t>
      </w:r>
      <w:bookmarkEnd w:id="317"/>
      <w:bookmarkEnd w:id="318"/>
    </w:p>
    <w:p w14:paraId="29B83997" w14:textId="1881ECAF" w:rsidR="00C548B6" w:rsidRPr="00BD20A5" w:rsidRDefault="00C548B6" w:rsidP="001D3DE3">
      <w:pPr>
        <w:pStyle w:val="Ttulo4"/>
        <w:spacing w:after="120"/>
        <w:ind w:left="851" w:right="-427"/>
        <w:jc w:val="both"/>
        <w:rPr>
          <w:rFonts w:eastAsia="Times New Roman"/>
          <w:b w:val="0"/>
          <w:color w:val="0000FF"/>
          <w:sz w:val="19"/>
          <w:szCs w:val="19"/>
        </w:rPr>
      </w:pPr>
      <w:bookmarkStart w:id="329"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9"/>
    </w:p>
    <w:p w14:paraId="06568885" w14:textId="77777777" w:rsidR="00CF435B" w:rsidRPr="005D6589" w:rsidRDefault="00C548B6" w:rsidP="00CF435B">
      <w:pPr>
        <w:pStyle w:val="Ttulo4"/>
        <w:spacing w:after="120"/>
        <w:ind w:left="851" w:right="-427"/>
        <w:jc w:val="both"/>
        <w:rPr>
          <w:rFonts w:eastAsia="Times New Roman"/>
          <w:b w:val="0"/>
          <w:color w:val="0000FF"/>
          <w:sz w:val="19"/>
          <w:szCs w:val="19"/>
        </w:rPr>
      </w:pPr>
      <w:bookmarkStart w:id="330" w:name="_Toc38387647"/>
      <w:r w:rsidRPr="00BD20A5">
        <w:rPr>
          <w:sz w:val="19"/>
          <w:szCs w:val="19"/>
        </w:rPr>
        <w:t xml:space="preserve">21.2.- Solvencia: </w:t>
      </w:r>
      <w:r w:rsidR="00CF435B" w:rsidRPr="005D6589">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p>
    <w:bookmarkEnd w:id="330"/>
    <w:p w14:paraId="1BC8E2BF" w14:textId="42CC1594" w:rsidR="00C548B6" w:rsidRPr="00D16B8A" w:rsidRDefault="00C548B6" w:rsidP="00E70C20">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r w:rsidR="00115665" w:rsidRPr="00115665">
        <w:rPr>
          <w:rFonts w:ascii="Verdana" w:hAnsi="Verdana"/>
          <w:color w:val="0000FF"/>
          <w:sz w:val="19"/>
          <w:szCs w:val="19"/>
        </w:rPr>
        <w:t xml:space="preserve"> </w:t>
      </w:r>
      <w:r w:rsidR="00115665" w:rsidRPr="002B4D9B">
        <w:rPr>
          <w:rFonts w:ascii="Verdana" w:hAnsi="Verdana"/>
          <w:color w:val="0000FF"/>
          <w:sz w:val="19"/>
          <w:szCs w:val="19"/>
        </w:rPr>
        <w:t>volumen anual de negocios referido al mejor ejercicio dentro de los tres últimos disponibles en función de las fechas de constitución o de inicio de actividades de la empresa y de presentación de las ofertas</w:t>
      </w:r>
      <w:r w:rsidR="00115665">
        <w:rPr>
          <w:rFonts w:ascii="Verdana" w:hAnsi="Verdana"/>
          <w:color w:val="0000FF"/>
          <w:sz w:val="19"/>
          <w:szCs w:val="19"/>
        </w:rPr>
        <w:t>,</w:t>
      </w:r>
      <w:r w:rsidR="00115665" w:rsidRPr="002B4D9B">
        <w:rPr>
          <w:rFonts w:ascii="Verdana" w:hAnsi="Verdana"/>
          <w:color w:val="0000FF"/>
          <w:sz w:val="19"/>
          <w:szCs w:val="19"/>
        </w:rPr>
        <w:t xml:space="preserve"> así como del periodo procedente de aprobación y </w:t>
      </w:r>
      <w:r w:rsidR="00115665" w:rsidRPr="006515AC">
        <w:rPr>
          <w:rFonts w:ascii="Verdana" w:hAnsi="Verdana"/>
          <w:color w:val="0000FF"/>
          <w:sz w:val="19"/>
          <w:szCs w:val="19"/>
        </w:rPr>
        <w:t>depósito en el Registro Mercantil de las cuentas anuales. Dicho volumen deberá ser al menos</w:t>
      </w:r>
      <w:r w:rsidR="00115665">
        <w:rPr>
          <w:rFonts w:ascii="Verdana" w:hAnsi="Verdana"/>
          <w:color w:val="0000FF"/>
          <w:sz w:val="19"/>
          <w:szCs w:val="19"/>
        </w:rPr>
        <w:t xml:space="preserve"> </w:t>
      </w:r>
      <w:r w:rsidR="00067CE4">
        <w:rPr>
          <w:rFonts w:ascii="Verdana" w:hAnsi="Verdana"/>
          <w:color w:val="0000FF"/>
          <w:sz w:val="19"/>
          <w:szCs w:val="19"/>
        </w:rPr>
        <w:t>116.500</w:t>
      </w:r>
      <w:r w:rsidR="00115665">
        <w:rPr>
          <w:rFonts w:ascii="Verdana" w:eastAsia="Arial Unicode MS" w:hAnsi="Verdana"/>
          <w:color w:val="0000FF"/>
          <w:sz w:val="19"/>
          <w:szCs w:val="19"/>
        </w:rPr>
        <w:t xml:space="preserve"> (IVA no incluido).</w:t>
      </w:r>
    </w:p>
    <w:p w14:paraId="69002468" w14:textId="60958DDD" w:rsidR="00D47DA5" w:rsidRDefault="00C548B6" w:rsidP="00E70C20">
      <w:pPr>
        <w:numPr>
          <w:ilvl w:val="0"/>
          <w:numId w:val="28"/>
        </w:numPr>
        <w:spacing w:before="120" w:after="120"/>
        <w:ind w:left="1418" w:right="-425" w:hanging="283"/>
        <w:jc w:val="both"/>
        <w:rPr>
          <w:rFonts w:ascii="Verdana" w:hAnsi="Verdana"/>
          <w:color w:val="0000FF"/>
          <w:sz w:val="19"/>
          <w:szCs w:val="19"/>
        </w:rPr>
      </w:pPr>
      <w:r w:rsidRPr="00BD20A5">
        <w:rPr>
          <w:rFonts w:ascii="Verdana" w:eastAsia="Arial Unicode MS" w:hAnsi="Verdana"/>
          <w:b/>
          <w:sz w:val="19"/>
          <w:szCs w:val="19"/>
        </w:rPr>
        <w:t>Técnica o profesional. Requisitos:</w:t>
      </w:r>
      <w:r w:rsidR="00D47DA5" w:rsidRPr="00D47DA5">
        <w:rPr>
          <w:rFonts w:ascii="Verdana" w:hAnsi="Verdana"/>
          <w:color w:val="0000FF"/>
          <w:sz w:val="19"/>
          <w:szCs w:val="19"/>
        </w:rPr>
        <w:t xml:space="preserve"> </w:t>
      </w:r>
      <w:r w:rsidR="00D47DA5">
        <w:rPr>
          <w:rFonts w:ascii="Verdana" w:hAnsi="Verdana"/>
          <w:color w:val="0000FF"/>
          <w:sz w:val="19"/>
          <w:szCs w:val="19"/>
        </w:rPr>
        <w:t>e</w:t>
      </w:r>
      <w:r w:rsidR="00D47DA5" w:rsidRPr="006515AC">
        <w:rPr>
          <w:rFonts w:ascii="Verdana" w:hAnsi="Verdana"/>
          <w:color w:val="0000FF"/>
          <w:sz w:val="19"/>
          <w:szCs w:val="19"/>
        </w:rPr>
        <w:t xml:space="preserve">xperiencia en el curso de los tres últimos años en la realización de trabajos del mismo tipo o naturaleza al que corresponde el objeto </w:t>
      </w:r>
      <w:r w:rsidR="00D47DA5">
        <w:rPr>
          <w:rFonts w:ascii="Verdana" w:hAnsi="Verdana"/>
          <w:color w:val="0000FF"/>
          <w:sz w:val="19"/>
          <w:szCs w:val="19"/>
        </w:rPr>
        <w:t xml:space="preserve">del contrato; es decir, servicios de agencia de viajes. Dicha experiencia se acreditará por </w:t>
      </w:r>
      <w:r w:rsidR="00D47DA5" w:rsidRPr="006515AC">
        <w:rPr>
          <w:rFonts w:ascii="Verdana" w:hAnsi="Verdana"/>
          <w:color w:val="0000FF"/>
          <w:sz w:val="19"/>
          <w:szCs w:val="19"/>
        </w:rPr>
        <w:t xml:space="preserve">un importe anual acumulado </w:t>
      </w:r>
      <w:r w:rsidR="00D47DA5">
        <w:rPr>
          <w:rFonts w:ascii="Verdana" w:hAnsi="Verdana"/>
          <w:color w:val="0000FF"/>
          <w:sz w:val="19"/>
          <w:szCs w:val="19"/>
        </w:rPr>
        <w:t xml:space="preserve">que deberá ser al menos de </w:t>
      </w:r>
      <w:r w:rsidR="00067CE4">
        <w:rPr>
          <w:rFonts w:ascii="Verdana" w:hAnsi="Verdana"/>
          <w:color w:val="0000FF"/>
          <w:sz w:val="19"/>
          <w:szCs w:val="19"/>
        </w:rPr>
        <w:t>54.390</w:t>
      </w:r>
      <w:r w:rsidR="00D47DA5">
        <w:rPr>
          <w:rFonts w:ascii="Verdana" w:hAnsi="Verdana"/>
          <w:color w:val="0000FF"/>
          <w:sz w:val="19"/>
          <w:szCs w:val="19"/>
        </w:rPr>
        <w:t>€ (IVA no incluido),</w:t>
      </w:r>
      <w:r w:rsidR="00D47DA5" w:rsidRPr="006515AC">
        <w:rPr>
          <w:rFonts w:ascii="Verdana" w:hAnsi="Verdana"/>
          <w:color w:val="0000FF"/>
          <w:sz w:val="19"/>
          <w:szCs w:val="19"/>
        </w:rPr>
        <w:t xml:space="preserve"> en alguno de los tres años señalados</w:t>
      </w:r>
      <w:r w:rsidR="00D47DA5" w:rsidRPr="00CD5498">
        <w:rPr>
          <w:rFonts w:ascii="Verdana" w:hAnsi="Verdana"/>
          <w:color w:val="0000FF"/>
          <w:sz w:val="19"/>
          <w:szCs w:val="19"/>
        </w:rPr>
        <w:t>.</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1F19ACAD" w14:textId="77777777" w:rsidR="005F07FD" w:rsidRPr="003C1EDE" w:rsidRDefault="00C548B6" w:rsidP="005F07FD">
      <w:pPr>
        <w:pStyle w:val="Ttulo4"/>
        <w:spacing w:after="120"/>
        <w:ind w:left="851" w:right="-427"/>
        <w:jc w:val="both"/>
        <w:rPr>
          <w:sz w:val="19"/>
          <w:szCs w:val="19"/>
        </w:rPr>
      </w:pPr>
      <w:bookmarkStart w:id="331" w:name="_Toc38387648"/>
      <w:r w:rsidRPr="00BD20A5">
        <w:rPr>
          <w:sz w:val="19"/>
          <w:szCs w:val="19"/>
        </w:rPr>
        <w:t xml:space="preserve">21.3.- Clasificación: </w:t>
      </w:r>
      <w:r w:rsidR="005F07FD" w:rsidRPr="005D6589">
        <w:rPr>
          <w:rFonts w:eastAsia="Times New Roman"/>
          <w:b w:val="0"/>
          <w:color w:val="0000FF"/>
          <w:sz w:val="19"/>
          <w:szCs w:val="19"/>
        </w:rPr>
        <w:t xml:space="preserve">sí, se podrá sustituir la solvencia exigida en la cláusula </w:t>
      </w:r>
      <w:r w:rsidR="005F07FD" w:rsidRPr="003C1EDE">
        <w:rPr>
          <w:rFonts w:eastAsia="Times New Roman"/>
          <w:b w:val="0"/>
          <w:color w:val="0000FF"/>
          <w:sz w:val="19"/>
          <w:szCs w:val="19"/>
        </w:rPr>
        <w:t>21.2 de cláusulas específicas del contrato por la clasificación que se indica a continuación:</w:t>
      </w:r>
    </w:p>
    <w:p w14:paraId="3702337A" w14:textId="77777777" w:rsidR="005F07FD" w:rsidRPr="00CD5498" w:rsidRDefault="005F07FD" w:rsidP="005F07FD">
      <w:pPr>
        <w:spacing w:before="120" w:after="120"/>
        <w:ind w:left="1418" w:right="-427"/>
        <w:jc w:val="both"/>
        <w:rPr>
          <w:rFonts w:ascii="Verdana" w:hAnsi="Verdana" w:cs="Tahoma"/>
          <w:color w:val="0000FF"/>
          <w:sz w:val="19"/>
          <w:szCs w:val="19"/>
        </w:rPr>
      </w:pPr>
      <w:r w:rsidRPr="00CD5498">
        <w:rPr>
          <w:rFonts w:ascii="Verdana" w:hAnsi="Verdana"/>
          <w:color w:val="0000FF"/>
          <w:sz w:val="19"/>
          <w:szCs w:val="19"/>
        </w:rPr>
        <w:t>Clasificación otorgada de acuerdo con Real Decreto 773/2015:</w:t>
      </w:r>
    </w:p>
    <w:p w14:paraId="6A7DA5DC" w14:textId="77777777" w:rsidR="005F07FD" w:rsidRPr="00CD5498" w:rsidRDefault="005F07FD" w:rsidP="005F07FD">
      <w:pPr>
        <w:tabs>
          <w:tab w:val="left" w:pos="2268"/>
        </w:tabs>
        <w:spacing w:before="120" w:after="120"/>
        <w:ind w:left="1701" w:right="-427"/>
        <w:jc w:val="both"/>
        <w:rPr>
          <w:rFonts w:ascii="Verdana" w:hAnsi="Verdana" w:cs="Tahoma"/>
          <w:color w:val="0000FF"/>
          <w:sz w:val="19"/>
          <w:szCs w:val="19"/>
        </w:rPr>
      </w:pPr>
      <w:r w:rsidRPr="00CD5498">
        <w:rPr>
          <w:rFonts w:ascii="Verdana" w:hAnsi="Verdana" w:cs="Tahoma"/>
          <w:color w:val="0000FF"/>
          <w:sz w:val="19"/>
          <w:szCs w:val="19"/>
        </w:rPr>
        <w:t xml:space="preserve">Grupo:    </w:t>
      </w:r>
      <w:r>
        <w:rPr>
          <w:rFonts w:ascii="Verdana" w:hAnsi="Verdana" w:cs="Tahoma"/>
          <w:color w:val="0000FF"/>
          <w:sz w:val="19"/>
          <w:szCs w:val="19"/>
        </w:rPr>
        <w:t>U</w:t>
      </w:r>
      <w:r w:rsidRPr="00CD5498">
        <w:rPr>
          <w:rFonts w:ascii="Verdana" w:hAnsi="Verdana" w:cs="Tahoma"/>
          <w:color w:val="0000FF"/>
          <w:sz w:val="19"/>
          <w:szCs w:val="19"/>
        </w:rPr>
        <w:t xml:space="preserve">    Subgrupo:    </w:t>
      </w:r>
      <w:r>
        <w:rPr>
          <w:rFonts w:ascii="Verdana" w:hAnsi="Verdana" w:cs="Tahoma"/>
          <w:color w:val="0000FF"/>
          <w:sz w:val="19"/>
          <w:szCs w:val="19"/>
        </w:rPr>
        <w:t>4</w:t>
      </w:r>
      <w:r w:rsidRPr="00CD5498">
        <w:rPr>
          <w:rFonts w:ascii="Verdana" w:hAnsi="Verdana" w:cs="Tahoma"/>
          <w:color w:val="0000FF"/>
          <w:sz w:val="19"/>
          <w:szCs w:val="19"/>
        </w:rPr>
        <w:t xml:space="preserve">    Categoría:</w:t>
      </w:r>
      <w:r>
        <w:rPr>
          <w:rFonts w:ascii="Verdana" w:hAnsi="Verdana" w:cs="Tahoma"/>
          <w:color w:val="0000FF"/>
          <w:sz w:val="19"/>
          <w:szCs w:val="19"/>
        </w:rPr>
        <w:t xml:space="preserve">    1</w:t>
      </w:r>
    </w:p>
    <w:bookmarkEnd w:id="331"/>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2DE2106B" w:rsidR="00C548B6" w:rsidRPr="00BD20A5" w:rsidRDefault="00C548B6" w:rsidP="001D3DE3">
      <w:pPr>
        <w:pStyle w:val="Ttulo4"/>
        <w:spacing w:after="120"/>
        <w:ind w:left="851" w:right="-427"/>
        <w:jc w:val="both"/>
        <w:rPr>
          <w:sz w:val="19"/>
          <w:szCs w:val="19"/>
        </w:rPr>
      </w:pPr>
      <w:bookmarkStart w:id="332" w:name="_Toc38387649"/>
      <w:r w:rsidRPr="00BD20A5">
        <w:rPr>
          <w:sz w:val="19"/>
          <w:szCs w:val="19"/>
        </w:rPr>
        <w:t xml:space="preserve">21.4.- Habilitación empresarial o profesional: </w:t>
      </w:r>
      <w:r w:rsidRPr="00BD20A5">
        <w:rPr>
          <w:rFonts w:eastAsia="Times New Roman"/>
          <w:b w:val="0"/>
          <w:color w:val="0000FF"/>
          <w:sz w:val="19"/>
          <w:szCs w:val="19"/>
        </w:rPr>
        <w:t>sí</w:t>
      </w:r>
      <w:bookmarkEnd w:id="332"/>
      <w:r w:rsidR="00F661BB" w:rsidRPr="00BD20A5">
        <w:rPr>
          <w:rFonts w:eastAsia="Times New Roman"/>
          <w:b w:val="0"/>
          <w:color w:val="0000FF"/>
          <w:sz w:val="19"/>
          <w:szCs w:val="19"/>
        </w:rPr>
        <w:t>.</w:t>
      </w:r>
    </w:p>
    <w:p w14:paraId="4BF2D83F" w14:textId="77777777" w:rsidR="000E1E1C" w:rsidRPr="005D6589" w:rsidRDefault="00C548B6" w:rsidP="000E1E1C">
      <w:pPr>
        <w:pStyle w:val="Ttulo5"/>
        <w:rPr>
          <w:color w:val="000000"/>
        </w:rPr>
      </w:pPr>
      <w:r w:rsidRPr="00BD20A5">
        <w:rPr>
          <w:b/>
        </w:rPr>
        <w:t>21.4.1.- Habilitación empresarial o profesional exigible:</w:t>
      </w:r>
      <w:r w:rsidRPr="00BD20A5">
        <w:rPr>
          <w:color w:val="000000"/>
        </w:rPr>
        <w:t xml:space="preserve"> </w:t>
      </w:r>
      <w:r w:rsidR="000E1E1C" w:rsidRPr="00C64E21">
        <w:rPr>
          <w:color w:val="0000FF"/>
          <w:spacing w:val="-1"/>
        </w:rPr>
        <w:t>la</w:t>
      </w:r>
      <w:r w:rsidR="000E1E1C" w:rsidRPr="00C64E21">
        <w:rPr>
          <w:color w:val="0000FF"/>
          <w:spacing w:val="24"/>
        </w:rPr>
        <w:t xml:space="preserve"> </w:t>
      </w:r>
      <w:r w:rsidR="000E1E1C" w:rsidRPr="00C64E21">
        <w:rPr>
          <w:color w:val="0000FF"/>
        </w:rPr>
        <w:t>exigida</w:t>
      </w:r>
      <w:r w:rsidR="000E1E1C" w:rsidRPr="00C64E21">
        <w:rPr>
          <w:color w:val="0000FF"/>
          <w:spacing w:val="26"/>
        </w:rPr>
        <w:t xml:space="preserve"> </w:t>
      </w:r>
      <w:r w:rsidR="000E1E1C" w:rsidRPr="00C64E21">
        <w:rPr>
          <w:color w:val="0000FF"/>
        </w:rPr>
        <w:t>por</w:t>
      </w:r>
      <w:r w:rsidR="000E1E1C" w:rsidRPr="00C64E21">
        <w:rPr>
          <w:color w:val="0000FF"/>
          <w:spacing w:val="27"/>
        </w:rPr>
        <w:t xml:space="preserve"> </w:t>
      </w:r>
      <w:r w:rsidR="000E1E1C" w:rsidRPr="00C64E21">
        <w:rPr>
          <w:color w:val="0000FF"/>
          <w:spacing w:val="-1"/>
        </w:rPr>
        <w:t>la</w:t>
      </w:r>
      <w:r w:rsidR="000E1E1C" w:rsidRPr="00C64E21">
        <w:rPr>
          <w:color w:val="0000FF"/>
          <w:spacing w:val="24"/>
        </w:rPr>
        <w:t xml:space="preserve"> </w:t>
      </w:r>
      <w:r w:rsidR="000E1E1C" w:rsidRPr="00C64E21">
        <w:rPr>
          <w:color w:val="0000FF"/>
          <w:spacing w:val="-1"/>
        </w:rPr>
        <w:t>normativa</w:t>
      </w:r>
      <w:r w:rsidR="000E1E1C" w:rsidRPr="00C64E21">
        <w:rPr>
          <w:color w:val="0000FF"/>
          <w:spacing w:val="25"/>
        </w:rPr>
        <w:t xml:space="preserve"> </w:t>
      </w:r>
      <w:r w:rsidR="000E1E1C" w:rsidRPr="00C64E21">
        <w:rPr>
          <w:color w:val="0000FF"/>
        </w:rPr>
        <w:t>que</w:t>
      </w:r>
      <w:r w:rsidR="000E1E1C" w:rsidRPr="00C64E21">
        <w:rPr>
          <w:color w:val="0000FF"/>
          <w:spacing w:val="75"/>
          <w:w w:val="99"/>
        </w:rPr>
        <w:t xml:space="preserve"> </w:t>
      </w:r>
      <w:r w:rsidR="000E1E1C" w:rsidRPr="00C64E21">
        <w:rPr>
          <w:color w:val="0000FF"/>
          <w:spacing w:val="-1"/>
        </w:rPr>
        <w:t>regula</w:t>
      </w:r>
      <w:r w:rsidR="000E1E1C" w:rsidRPr="00C64E21">
        <w:rPr>
          <w:color w:val="0000FF"/>
          <w:spacing w:val="-9"/>
        </w:rPr>
        <w:t xml:space="preserve"> </w:t>
      </w:r>
      <w:r w:rsidR="000E1E1C" w:rsidRPr="00C64E21">
        <w:rPr>
          <w:color w:val="0000FF"/>
        </w:rPr>
        <w:t>la</w:t>
      </w:r>
      <w:r w:rsidR="000E1E1C" w:rsidRPr="00C64E21">
        <w:rPr>
          <w:color w:val="0000FF"/>
          <w:spacing w:val="-8"/>
        </w:rPr>
        <w:t xml:space="preserve"> </w:t>
      </w:r>
      <w:r w:rsidR="000E1E1C" w:rsidRPr="00C64E21">
        <w:rPr>
          <w:color w:val="0000FF"/>
          <w:spacing w:val="-1"/>
        </w:rPr>
        <w:t>realización</w:t>
      </w:r>
      <w:r w:rsidR="000E1E1C" w:rsidRPr="00C64E21">
        <w:rPr>
          <w:color w:val="0000FF"/>
          <w:spacing w:val="-8"/>
        </w:rPr>
        <w:t xml:space="preserve"> </w:t>
      </w:r>
      <w:r w:rsidR="000E1E1C" w:rsidRPr="00C64E21">
        <w:rPr>
          <w:color w:val="0000FF"/>
        </w:rPr>
        <w:t>de</w:t>
      </w:r>
      <w:r w:rsidR="000E1E1C" w:rsidRPr="00C64E21">
        <w:rPr>
          <w:color w:val="0000FF"/>
          <w:spacing w:val="-5"/>
        </w:rPr>
        <w:t xml:space="preserve"> </w:t>
      </w:r>
      <w:r w:rsidR="000E1E1C" w:rsidRPr="00C64E21">
        <w:rPr>
          <w:color w:val="0000FF"/>
          <w:spacing w:val="-1"/>
        </w:rPr>
        <w:t>la</w:t>
      </w:r>
      <w:r w:rsidR="000E1E1C" w:rsidRPr="00C64E21">
        <w:rPr>
          <w:color w:val="0000FF"/>
          <w:spacing w:val="-5"/>
        </w:rPr>
        <w:t xml:space="preserve"> </w:t>
      </w:r>
      <w:r w:rsidR="000E1E1C" w:rsidRPr="00C64E21">
        <w:rPr>
          <w:color w:val="0000FF"/>
          <w:spacing w:val="-1"/>
        </w:rPr>
        <w:t>actividad</w:t>
      </w:r>
      <w:r w:rsidR="000E1E1C" w:rsidRPr="00C64E21">
        <w:rPr>
          <w:color w:val="0000FF"/>
          <w:spacing w:val="-8"/>
        </w:rPr>
        <w:t xml:space="preserve"> </w:t>
      </w:r>
      <w:r w:rsidR="000E1E1C" w:rsidRPr="00C64E21">
        <w:rPr>
          <w:color w:val="0000FF"/>
        </w:rPr>
        <w:t>o</w:t>
      </w:r>
      <w:r w:rsidR="000E1E1C" w:rsidRPr="00C64E21">
        <w:rPr>
          <w:color w:val="0000FF"/>
          <w:spacing w:val="-7"/>
        </w:rPr>
        <w:t xml:space="preserve"> </w:t>
      </w:r>
      <w:r w:rsidR="000E1E1C" w:rsidRPr="00C64E21">
        <w:rPr>
          <w:color w:val="0000FF"/>
        </w:rPr>
        <w:t>prestación</w:t>
      </w:r>
      <w:r w:rsidR="000E1E1C" w:rsidRPr="00C64E21">
        <w:rPr>
          <w:color w:val="0000FF"/>
          <w:spacing w:val="-5"/>
        </w:rPr>
        <w:t xml:space="preserve"> </w:t>
      </w:r>
      <w:r w:rsidR="000E1E1C" w:rsidRPr="00C64E21">
        <w:rPr>
          <w:color w:val="0000FF"/>
          <w:spacing w:val="-1"/>
        </w:rPr>
        <w:t xml:space="preserve">contractual. Deberá haber presentado declaración responsable o comunicación antes del inicio de </w:t>
      </w:r>
      <w:r w:rsidR="000E1E1C">
        <w:rPr>
          <w:color w:val="0000FF"/>
          <w:spacing w:val="-1"/>
        </w:rPr>
        <w:t xml:space="preserve">su </w:t>
      </w:r>
      <w:r w:rsidR="000E1E1C" w:rsidRPr="00C64E21">
        <w:rPr>
          <w:color w:val="0000FF"/>
          <w:spacing w:val="-1"/>
        </w:rPr>
        <w:t xml:space="preserve">actividad, aspecto que se acreditará mediante la inscripción en el Registro correspondiente, si así se dispusiera en </w:t>
      </w:r>
      <w:r w:rsidR="000E1E1C" w:rsidRPr="00C64E21">
        <w:rPr>
          <w:color w:val="0000FF"/>
          <w:spacing w:val="-1"/>
        </w:rPr>
        <w:lastRenderedPageBreak/>
        <w:t>la normativa que le sea de aplicación; o mediante cualquier otro medio que se determine en dicha normativa.</w:t>
      </w:r>
    </w:p>
    <w:p w14:paraId="6EF3211D" w14:textId="77777777" w:rsidR="003924DB" w:rsidRPr="00782238" w:rsidRDefault="00C548B6" w:rsidP="003924DB">
      <w:pPr>
        <w:pStyle w:val="Ttulo5"/>
        <w:rPr>
          <w:rFonts w:eastAsia="Times New Roman"/>
          <w:color w:val="0000FF"/>
          <w:szCs w:val="19"/>
        </w:rPr>
      </w:pPr>
      <w:r w:rsidRPr="00BD20A5">
        <w:rPr>
          <w:rFonts w:cs="Tahoma"/>
          <w:b/>
        </w:rPr>
        <w:t xml:space="preserve">21.4.2.- Momento en que se ha de disponer de la habilitación: </w:t>
      </w:r>
      <w:r w:rsidR="003924DB" w:rsidRPr="00782238">
        <w:rPr>
          <w:rFonts w:eastAsia="Times New Roman"/>
          <w:color w:val="0000FF"/>
          <w:szCs w:val="19"/>
        </w:rPr>
        <w:t>fecha final de presentación de ofertas.</w:t>
      </w:r>
    </w:p>
    <w:p w14:paraId="21EB5A24" w14:textId="6211D476" w:rsidR="00C548B6" w:rsidRPr="00BD20A5" w:rsidRDefault="00C548B6" w:rsidP="001D3DE3">
      <w:pPr>
        <w:pStyle w:val="Ttulo4"/>
        <w:spacing w:after="120"/>
        <w:ind w:left="851" w:right="-427"/>
        <w:jc w:val="both"/>
        <w:rPr>
          <w:sz w:val="19"/>
          <w:szCs w:val="19"/>
        </w:rPr>
      </w:pPr>
      <w:bookmarkStart w:id="333"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3"/>
      <w:r w:rsidR="00F661BB" w:rsidRPr="00BD20A5">
        <w:rPr>
          <w:rFonts w:eastAsia="Times New Roman"/>
          <w:b w:val="0"/>
          <w:color w:val="0000FF"/>
          <w:sz w:val="19"/>
          <w:szCs w:val="19"/>
        </w:rPr>
        <w:t>.</w:t>
      </w:r>
    </w:p>
    <w:p w14:paraId="02C0339E" w14:textId="77777777" w:rsidR="003924DB" w:rsidRDefault="00C548B6" w:rsidP="001D3DE3">
      <w:pPr>
        <w:pStyle w:val="Ttulo4"/>
        <w:spacing w:after="120"/>
        <w:ind w:left="851" w:right="-427"/>
        <w:jc w:val="both"/>
        <w:rPr>
          <w:rFonts w:eastAsia="Times New Roman"/>
          <w:b w:val="0"/>
          <w:color w:val="0000FF"/>
          <w:sz w:val="19"/>
          <w:szCs w:val="19"/>
        </w:rPr>
      </w:pPr>
      <w:bookmarkStart w:id="334" w:name="_Toc38387651"/>
      <w:r w:rsidRPr="00BD20A5">
        <w:rPr>
          <w:sz w:val="19"/>
          <w:szCs w:val="19"/>
        </w:rPr>
        <w:t xml:space="preserve">21.6.- Adscripción obligatoria de medios: </w:t>
      </w:r>
      <w:r w:rsidRPr="00BD20A5">
        <w:rPr>
          <w:rFonts w:eastAsia="Times New Roman"/>
          <w:b w:val="0"/>
          <w:color w:val="0000FF"/>
          <w:sz w:val="19"/>
          <w:szCs w:val="19"/>
        </w:rPr>
        <w:t>no</w:t>
      </w:r>
    </w:p>
    <w:p w14:paraId="604D7922" w14:textId="5A0317BF" w:rsidR="00C548B6" w:rsidRPr="00BD20A5" w:rsidRDefault="00C548B6" w:rsidP="001D3DE3">
      <w:pPr>
        <w:pStyle w:val="Ttulo3"/>
        <w:spacing w:after="120"/>
      </w:pPr>
      <w:bookmarkStart w:id="335" w:name="_Toc33530747"/>
      <w:bookmarkStart w:id="336" w:name="_Toc157522065"/>
      <w:bookmarkEnd w:id="319"/>
      <w:bookmarkEnd w:id="320"/>
      <w:bookmarkEnd w:id="321"/>
      <w:bookmarkEnd w:id="322"/>
      <w:bookmarkEnd w:id="323"/>
      <w:bookmarkEnd w:id="324"/>
      <w:bookmarkEnd w:id="325"/>
      <w:bookmarkEnd w:id="326"/>
      <w:bookmarkEnd w:id="327"/>
      <w:bookmarkEnd w:id="328"/>
      <w:bookmarkEnd w:id="334"/>
      <w:r w:rsidRPr="00BD20A5">
        <w:t>22.- CRITERIOS DE ADJUDICACIÓN</w:t>
      </w:r>
      <w:bookmarkEnd w:id="335"/>
      <w:bookmarkEnd w:id="336"/>
    </w:p>
    <w:p w14:paraId="172D08E9" w14:textId="2C5C7082"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3"/>
      <w:r w:rsidRPr="00BD20A5">
        <w:rPr>
          <w:sz w:val="19"/>
          <w:szCs w:val="19"/>
        </w:rPr>
        <w:t>22.1.- Existe un único criterio de adjudicación</w:t>
      </w:r>
      <w:r w:rsidRPr="00BD20A5">
        <w:rPr>
          <w:rFonts w:eastAsia="Times New Roman"/>
          <w:b w:val="0"/>
          <w:color w:val="0000FF"/>
          <w:sz w:val="19"/>
          <w:szCs w:val="19"/>
        </w:rPr>
        <w:t>: no</w:t>
      </w:r>
      <w:bookmarkEnd w:id="337"/>
      <w:r w:rsidR="00F661BB" w:rsidRPr="00BD20A5">
        <w:rPr>
          <w:rFonts w:eastAsia="Times New Roman"/>
          <w:b w:val="0"/>
          <w:color w:val="0000FF"/>
          <w:sz w:val="19"/>
          <w:szCs w:val="19"/>
        </w:rPr>
        <w:t>.</w:t>
      </w:r>
    </w:p>
    <w:p w14:paraId="043402CE" w14:textId="0F91719E" w:rsidR="00C548B6" w:rsidRPr="00BD20A5" w:rsidRDefault="00C548B6" w:rsidP="001D3DE3">
      <w:pPr>
        <w:pStyle w:val="Ttulo4"/>
        <w:spacing w:after="120"/>
        <w:ind w:left="851" w:right="-427"/>
        <w:jc w:val="both"/>
        <w:rPr>
          <w:rFonts w:eastAsia="Times New Roman"/>
          <w:b w:val="0"/>
          <w:color w:val="0000FF"/>
          <w:sz w:val="19"/>
          <w:szCs w:val="19"/>
        </w:rPr>
      </w:pPr>
      <w:bookmarkStart w:id="338"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8"/>
      <w:r w:rsidR="0064776F" w:rsidRPr="00BD20A5">
        <w:rPr>
          <w:rFonts w:eastAsia="Times New Roman"/>
          <w:b w:val="0"/>
          <w:color w:val="0000FF"/>
          <w:sz w:val="19"/>
          <w:szCs w:val="19"/>
        </w:rPr>
        <w:t>.</w:t>
      </w:r>
    </w:p>
    <w:p w14:paraId="63D8F58A" w14:textId="77777777" w:rsidR="005522B7" w:rsidRDefault="005522B7" w:rsidP="005522B7">
      <w:pPr>
        <w:pStyle w:val="Ttulo5"/>
        <w:rPr>
          <w:b/>
          <w:color w:val="0000FF"/>
        </w:rPr>
      </w:pPr>
      <w:r w:rsidRPr="005D6589">
        <w:rPr>
          <w:b/>
        </w:rPr>
        <w:t>22.2.1.- Criterios cuya cuantificación depende de un juicio de valor:</w:t>
      </w:r>
      <w:r w:rsidRPr="005D6589">
        <w:rPr>
          <w:i/>
          <w:color w:val="4F81BD"/>
        </w:rPr>
        <w:t xml:space="preserve"> </w:t>
      </w:r>
      <w:r>
        <w:rPr>
          <w:b/>
          <w:color w:val="0000FF"/>
        </w:rPr>
        <w:t>no</w:t>
      </w:r>
      <w:r w:rsidRPr="005D6589">
        <w:rPr>
          <w:b/>
          <w:color w:val="0000FF"/>
        </w:rPr>
        <w:t>.</w:t>
      </w:r>
    </w:p>
    <w:p w14:paraId="155092CA" w14:textId="77777777" w:rsidR="005522B7" w:rsidRDefault="005522B7" w:rsidP="005522B7">
      <w:pPr>
        <w:pStyle w:val="Ttulo5"/>
        <w:rPr>
          <w:b/>
          <w:color w:val="0000FF"/>
        </w:rPr>
      </w:pPr>
      <w:r w:rsidRPr="005D6589">
        <w:rPr>
          <w:b/>
        </w:rPr>
        <w:t>22.2.2.- Criterios evaluables de forma automática mediante aplicación de fórmulas:</w:t>
      </w:r>
      <w:r>
        <w:rPr>
          <w:b/>
        </w:rPr>
        <w:t xml:space="preserve"> </w:t>
      </w:r>
      <w:r w:rsidRPr="00FD2DD5">
        <w:rPr>
          <w:b/>
          <w:color w:val="0000FF"/>
        </w:rPr>
        <w:t>sí.</w:t>
      </w:r>
    </w:p>
    <w:p w14:paraId="4F1C1930" w14:textId="77777777" w:rsidR="005522B7" w:rsidRPr="001B38CB" w:rsidRDefault="005522B7" w:rsidP="005522B7">
      <w:pPr>
        <w:ind w:left="567"/>
        <w:rPr>
          <w:rFonts w:ascii="Verdana" w:hAnsi="Verdana"/>
          <w:color w:val="0000FF"/>
          <w:sz w:val="19"/>
          <w:szCs w:val="19"/>
        </w:rPr>
      </w:pPr>
      <w:r w:rsidRPr="001B38CB">
        <w:rPr>
          <w:rFonts w:ascii="Verdana" w:hAnsi="Verdana"/>
          <w:color w:val="0000FF"/>
          <w:sz w:val="19"/>
          <w:szCs w:val="19"/>
        </w:rPr>
        <w:t>Ponderación total de los criterios automáticos: 100 puntos.</w:t>
      </w:r>
    </w:p>
    <w:p w14:paraId="03FF1D0F" w14:textId="77777777" w:rsidR="005522B7" w:rsidRPr="001B38CB" w:rsidRDefault="005522B7" w:rsidP="005522B7">
      <w:pPr>
        <w:ind w:left="567"/>
        <w:rPr>
          <w:rFonts w:cs="Tahoma"/>
          <w:sz w:val="19"/>
          <w:szCs w:val="19"/>
        </w:rPr>
      </w:pPr>
    </w:p>
    <w:p w14:paraId="6D0A7B06" w14:textId="35DAA70E" w:rsidR="005522B7" w:rsidRPr="00067CE4" w:rsidRDefault="005522B7" w:rsidP="005522B7">
      <w:pPr>
        <w:pStyle w:val="Textoindependiente"/>
        <w:ind w:left="709" w:right="140"/>
        <w:rPr>
          <w:rFonts w:ascii="Verdana" w:hAnsi="Verdana"/>
          <w:sz w:val="19"/>
          <w:szCs w:val="19"/>
        </w:rPr>
      </w:pPr>
      <w:r w:rsidRPr="001B38CB">
        <w:rPr>
          <w:rFonts w:ascii="Verdana" w:eastAsia="Arial Unicode MS" w:hAnsi="Verdana"/>
          <w:b/>
          <w:color w:val="0000FF"/>
          <w:sz w:val="19"/>
          <w:szCs w:val="19"/>
        </w:rPr>
        <w:t>Criterio 1</w:t>
      </w:r>
      <w:r>
        <w:rPr>
          <w:rFonts w:ascii="Verdana" w:eastAsia="Arial Unicode MS" w:hAnsi="Verdana"/>
          <w:b/>
          <w:color w:val="0000FF"/>
          <w:sz w:val="19"/>
          <w:szCs w:val="19"/>
        </w:rPr>
        <w:t xml:space="preserve">: </w:t>
      </w:r>
      <w:r w:rsidRPr="001B38CB">
        <w:rPr>
          <w:rFonts w:ascii="Verdana" w:hAnsi="Verdana"/>
          <w:color w:val="0000FF"/>
          <w:sz w:val="19"/>
          <w:szCs w:val="19"/>
        </w:rPr>
        <w:t>Descuento</w:t>
      </w:r>
      <w:r w:rsidRPr="001B38CB">
        <w:rPr>
          <w:rFonts w:ascii="Verdana" w:hAnsi="Verdana"/>
          <w:color w:val="0000FF"/>
          <w:spacing w:val="-4"/>
          <w:sz w:val="19"/>
          <w:szCs w:val="19"/>
        </w:rPr>
        <w:t xml:space="preserve"> </w:t>
      </w:r>
      <w:r w:rsidRPr="001B38CB">
        <w:rPr>
          <w:rFonts w:ascii="Verdana" w:hAnsi="Verdana"/>
          <w:color w:val="0000FF"/>
          <w:sz w:val="19"/>
          <w:szCs w:val="19"/>
        </w:rPr>
        <w:t>a</w:t>
      </w:r>
      <w:r w:rsidRPr="001B38CB">
        <w:rPr>
          <w:rFonts w:ascii="Verdana" w:hAnsi="Verdana"/>
          <w:color w:val="0000FF"/>
          <w:spacing w:val="-5"/>
          <w:sz w:val="19"/>
          <w:szCs w:val="19"/>
        </w:rPr>
        <w:t xml:space="preserve"> </w:t>
      </w:r>
      <w:r w:rsidRPr="001B38CB">
        <w:rPr>
          <w:rFonts w:ascii="Verdana" w:hAnsi="Verdana"/>
          <w:color w:val="0000FF"/>
          <w:spacing w:val="-1"/>
          <w:sz w:val="19"/>
          <w:szCs w:val="19"/>
        </w:rPr>
        <w:t>aplicar</w:t>
      </w:r>
      <w:r w:rsidRPr="001B38CB">
        <w:rPr>
          <w:rFonts w:ascii="Verdana" w:hAnsi="Verdana"/>
          <w:color w:val="0000FF"/>
          <w:spacing w:val="-6"/>
          <w:sz w:val="19"/>
          <w:szCs w:val="19"/>
        </w:rPr>
        <w:t xml:space="preserve"> </w:t>
      </w:r>
      <w:r w:rsidRPr="001B38CB">
        <w:rPr>
          <w:rFonts w:ascii="Verdana" w:hAnsi="Verdana"/>
          <w:color w:val="0000FF"/>
          <w:sz w:val="19"/>
          <w:szCs w:val="19"/>
        </w:rPr>
        <w:t>en</w:t>
      </w:r>
      <w:r w:rsidRPr="001B38CB">
        <w:rPr>
          <w:rFonts w:ascii="Verdana" w:hAnsi="Verdana"/>
          <w:color w:val="0000FF"/>
          <w:spacing w:val="-6"/>
          <w:sz w:val="19"/>
          <w:szCs w:val="19"/>
        </w:rPr>
        <w:t xml:space="preserve"> </w:t>
      </w:r>
      <w:r w:rsidRPr="005B3386">
        <w:rPr>
          <w:rFonts w:ascii="Verdana" w:hAnsi="Verdana"/>
          <w:color w:val="0000FF"/>
          <w:spacing w:val="-1"/>
          <w:sz w:val="19"/>
          <w:szCs w:val="19"/>
          <w:u w:val="single"/>
        </w:rPr>
        <w:t>facturación</w:t>
      </w:r>
      <w:r w:rsidRPr="005B3386">
        <w:rPr>
          <w:rFonts w:ascii="Verdana" w:hAnsi="Verdana"/>
          <w:color w:val="0000FF"/>
          <w:spacing w:val="-7"/>
          <w:sz w:val="19"/>
          <w:szCs w:val="19"/>
          <w:u w:val="single"/>
        </w:rPr>
        <w:t xml:space="preserve"> </w:t>
      </w:r>
      <w:r w:rsidRPr="005B3386">
        <w:rPr>
          <w:rFonts w:ascii="Verdana" w:hAnsi="Verdana"/>
          <w:color w:val="0000FF"/>
          <w:sz w:val="19"/>
          <w:szCs w:val="19"/>
          <w:u w:val="single"/>
        </w:rPr>
        <w:t>de</w:t>
      </w:r>
      <w:r w:rsidRPr="005B3386">
        <w:rPr>
          <w:rFonts w:ascii="Verdana" w:hAnsi="Verdana"/>
          <w:color w:val="0000FF"/>
          <w:spacing w:val="-4"/>
          <w:sz w:val="19"/>
          <w:szCs w:val="19"/>
          <w:u w:val="single"/>
        </w:rPr>
        <w:t xml:space="preserve"> </w:t>
      </w:r>
      <w:r w:rsidRPr="005B3386">
        <w:rPr>
          <w:rFonts w:ascii="Verdana" w:hAnsi="Verdana"/>
          <w:b/>
          <w:bCs/>
          <w:color w:val="0000FF"/>
          <w:spacing w:val="-1"/>
          <w:sz w:val="19"/>
          <w:szCs w:val="19"/>
          <w:u w:val="single"/>
        </w:rPr>
        <w:t>alojamiento</w:t>
      </w:r>
      <w:r>
        <w:rPr>
          <w:rFonts w:ascii="Verdana" w:hAnsi="Verdana"/>
          <w:color w:val="0000FF"/>
          <w:spacing w:val="-1"/>
          <w:sz w:val="19"/>
          <w:szCs w:val="19"/>
        </w:rPr>
        <w:t xml:space="preserve"> </w:t>
      </w:r>
      <w:r w:rsidR="00067CE4" w:rsidRPr="00067CE4">
        <w:rPr>
          <w:rFonts w:ascii="Verdana" w:hAnsi="Verdana"/>
          <w:color w:val="0000FF"/>
          <w:spacing w:val="-1"/>
          <w:sz w:val="19"/>
          <w:szCs w:val="19"/>
        </w:rPr>
        <w:t>sobre el precio vigente</w:t>
      </w:r>
      <w:r w:rsidR="00067CE4" w:rsidRPr="00067CE4">
        <w:rPr>
          <w:rFonts w:ascii="Verdana" w:hAnsi="Verdana"/>
          <w:spacing w:val="-1"/>
          <w:sz w:val="19"/>
          <w:szCs w:val="19"/>
        </w:rPr>
        <w:t>.</w:t>
      </w:r>
    </w:p>
    <w:p w14:paraId="51761C9C" w14:textId="77777777" w:rsidR="00FF2702" w:rsidRDefault="00FF2702" w:rsidP="005522B7">
      <w:pPr>
        <w:pStyle w:val="Textoindependiente"/>
        <w:ind w:left="709" w:right="140"/>
        <w:rPr>
          <w:rFonts w:ascii="Verdana" w:hAnsi="Verdana"/>
          <w:spacing w:val="-1"/>
          <w:sz w:val="19"/>
          <w:szCs w:val="19"/>
        </w:rPr>
      </w:pPr>
    </w:p>
    <w:p w14:paraId="461E8652" w14:textId="38BD4E6A" w:rsidR="005522B7" w:rsidRDefault="005522B7" w:rsidP="005522B7">
      <w:pPr>
        <w:pStyle w:val="Textoindependiente"/>
        <w:ind w:left="709" w:right="140"/>
        <w:rPr>
          <w:rFonts w:ascii="Verdana" w:hAnsi="Verdana"/>
          <w:color w:val="0000FF"/>
          <w:sz w:val="19"/>
          <w:szCs w:val="19"/>
        </w:rPr>
      </w:pPr>
      <w:r w:rsidRPr="001B38CB">
        <w:rPr>
          <w:rFonts w:ascii="Verdana" w:hAnsi="Verdana"/>
          <w:spacing w:val="-1"/>
          <w:sz w:val="19"/>
          <w:szCs w:val="19"/>
        </w:rPr>
        <w:t>Ponderación:</w:t>
      </w:r>
      <w:r w:rsidRPr="001B38CB">
        <w:rPr>
          <w:rFonts w:ascii="Verdana" w:hAnsi="Verdana"/>
          <w:spacing w:val="-14"/>
          <w:sz w:val="19"/>
          <w:szCs w:val="19"/>
        </w:rPr>
        <w:t xml:space="preserve"> </w:t>
      </w:r>
      <w:r w:rsidRPr="001B38CB">
        <w:rPr>
          <w:rFonts w:ascii="Verdana" w:hAnsi="Verdana"/>
          <w:color w:val="0000FF"/>
          <w:sz w:val="19"/>
          <w:szCs w:val="19"/>
        </w:rPr>
        <w:t>40 puntos</w:t>
      </w:r>
    </w:p>
    <w:p w14:paraId="1C13DC6C" w14:textId="0D46B99A" w:rsidR="005522B7" w:rsidRPr="00FC55D3" w:rsidRDefault="005522B7" w:rsidP="005522B7">
      <w:pPr>
        <w:pStyle w:val="Textoindependiente"/>
        <w:ind w:left="709" w:right="-567"/>
        <w:rPr>
          <w:rFonts w:ascii="Verdana" w:hAnsi="Verdana"/>
          <w:strike/>
          <w:color w:val="0000FF"/>
          <w:sz w:val="19"/>
          <w:szCs w:val="19"/>
        </w:rPr>
      </w:pPr>
      <w:r w:rsidRPr="00291100">
        <w:rPr>
          <w:rFonts w:ascii="Verdana" w:hAnsi="Verdana"/>
          <w:spacing w:val="-1"/>
          <w:sz w:val="19"/>
          <w:szCs w:val="19"/>
        </w:rPr>
        <w:t>Fórmula</w:t>
      </w:r>
      <w:r>
        <w:rPr>
          <w:rFonts w:ascii="Verdana" w:hAnsi="Verdana"/>
          <w:color w:val="0000FF"/>
          <w:sz w:val="19"/>
          <w:szCs w:val="19"/>
        </w:rPr>
        <w:t>: l</w:t>
      </w:r>
      <w:r w:rsidRPr="001B38CB">
        <w:rPr>
          <w:rFonts w:ascii="Verdana" w:hAnsi="Verdana"/>
          <w:color w:val="0000FF"/>
          <w:spacing w:val="-1"/>
          <w:sz w:val="19"/>
          <w:szCs w:val="19"/>
        </w:rPr>
        <w:t>a puntuación</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máxima</w:t>
      </w:r>
      <w:r w:rsidRPr="00096A81">
        <w:rPr>
          <w:rFonts w:ascii="Verdana" w:hAnsi="Verdana"/>
          <w:color w:val="0000FF"/>
          <w:spacing w:val="-1"/>
          <w:sz w:val="19"/>
          <w:szCs w:val="19"/>
        </w:rPr>
        <w:t xml:space="preserve"> se </w:t>
      </w:r>
      <w:r w:rsidRPr="001B38CB">
        <w:rPr>
          <w:rFonts w:ascii="Verdana" w:hAnsi="Verdana"/>
          <w:color w:val="0000FF"/>
          <w:spacing w:val="-1"/>
          <w:sz w:val="19"/>
          <w:szCs w:val="19"/>
        </w:rPr>
        <w:t>otorgará</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al</w:t>
      </w:r>
      <w:r w:rsidRPr="00096A81">
        <w:rPr>
          <w:rFonts w:ascii="Verdana" w:hAnsi="Verdana"/>
          <w:color w:val="0000FF"/>
          <w:spacing w:val="-1"/>
          <w:sz w:val="19"/>
          <w:szCs w:val="19"/>
        </w:rPr>
        <w:t xml:space="preserve"> descuento </w:t>
      </w:r>
      <w:r w:rsidRPr="001B38CB">
        <w:rPr>
          <w:rFonts w:ascii="Verdana" w:hAnsi="Verdana"/>
          <w:color w:val="0000FF"/>
          <w:spacing w:val="-1"/>
          <w:sz w:val="19"/>
          <w:szCs w:val="19"/>
        </w:rPr>
        <w:t>mayor y se otorgarán 0 puntos a quien no oferte descuento alguno (en el supuesto de que una empresa no haga constar descuento se entenderá que es un 0% de descuento).</w:t>
      </w:r>
      <w:r w:rsidRPr="00096A81">
        <w:rPr>
          <w:rFonts w:ascii="Verdana" w:hAnsi="Verdana"/>
          <w:color w:val="0000FF"/>
          <w:spacing w:val="-1"/>
          <w:sz w:val="19"/>
          <w:szCs w:val="19"/>
        </w:rPr>
        <w:t xml:space="preserve"> Al resto de descuentos </w:t>
      </w:r>
      <w:r w:rsidRPr="001B38CB">
        <w:rPr>
          <w:rFonts w:ascii="Verdana" w:hAnsi="Verdana"/>
          <w:color w:val="0000FF"/>
          <w:spacing w:val="-1"/>
          <w:sz w:val="19"/>
          <w:szCs w:val="19"/>
        </w:rPr>
        <w:t>(cifra)</w:t>
      </w:r>
      <w:r w:rsidRPr="00096A81">
        <w:rPr>
          <w:rFonts w:ascii="Verdana" w:hAnsi="Verdana"/>
          <w:color w:val="0000FF"/>
          <w:spacing w:val="-1"/>
          <w:sz w:val="19"/>
          <w:szCs w:val="19"/>
        </w:rPr>
        <w:t xml:space="preserve"> ofertados se </w:t>
      </w:r>
      <w:r w:rsidRPr="001B38CB">
        <w:rPr>
          <w:rFonts w:ascii="Verdana" w:hAnsi="Verdana"/>
          <w:color w:val="0000FF"/>
          <w:spacing w:val="-1"/>
          <w:sz w:val="19"/>
          <w:szCs w:val="19"/>
        </w:rPr>
        <w:t>les</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aplicará</w:t>
      </w:r>
      <w:r w:rsidRPr="00096A81">
        <w:rPr>
          <w:rFonts w:ascii="Verdana" w:hAnsi="Verdana"/>
          <w:color w:val="0000FF"/>
          <w:spacing w:val="-1"/>
          <w:sz w:val="19"/>
          <w:szCs w:val="19"/>
        </w:rPr>
        <w:t xml:space="preserve"> la siguiente fórmula</w:t>
      </w:r>
      <w:r w:rsidR="00830AEF">
        <w:rPr>
          <w:rFonts w:ascii="Verdana" w:hAnsi="Verdana"/>
          <w:color w:val="0000FF"/>
          <w:spacing w:val="-1"/>
          <w:sz w:val="19"/>
          <w:szCs w:val="19"/>
        </w:rPr>
        <w:t>:</w:t>
      </w:r>
    </w:p>
    <w:p w14:paraId="40FBCC8A" w14:textId="77777777" w:rsidR="005522B7" w:rsidRPr="00096A81" w:rsidRDefault="005522B7" w:rsidP="005522B7">
      <w:pPr>
        <w:pStyle w:val="Textoindependiente"/>
        <w:ind w:left="709" w:right="-567"/>
        <w:rPr>
          <w:rFonts w:ascii="Verdana" w:hAnsi="Verdana"/>
          <w:color w:val="0000FF"/>
          <w:spacing w:val="-1"/>
          <w:sz w:val="19"/>
          <w:szCs w:val="19"/>
        </w:rPr>
      </w:pPr>
    </w:p>
    <w:p w14:paraId="16E2918B" w14:textId="77777777" w:rsidR="005522B7" w:rsidRPr="001B38CB" w:rsidRDefault="005522B7" w:rsidP="005522B7">
      <w:pPr>
        <w:pStyle w:val="Textoindependiente"/>
        <w:ind w:left="567" w:right="-567"/>
        <w:rPr>
          <w:rFonts w:ascii="Verdana" w:hAnsi="Verdana"/>
          <w:b/>
          <w:color w:val="0000FF"/>
          <w:sz w:val="19"/>
          <w:szCs w:val="19"/>
        </w:rPr>
      </w:pPr>
      <m:oMathPara>
        <m:oMath>
          <m:r>
            <m:rPr>
              <m:sty m:val="bi"/>
            </m:rPr>
            <w:rPr>
              <w:rFonts w:ascii="Cambria Math" w:hAnsi="Cambria Math"/>
              <w:color w:val="0000FF"/>
              <w:sz w:val="19"/>
              <w:szCs w:val="19"/>
            </w:rPr>
            <m:t>PO</m:t>
          </m:r>
          <m:r>
            <m:rPr>
              <m:sty m:val="bi"/>
            </m:rPr>
            <w:rPr>
              <w:rFonts w:ascii="Cambria Math" w:hAnsi="Cambria Math"/>
              <w:color w:val="0000FF"/>
              <w:sz w:val="19"/>
              <w:szCs w:val="19"/>
            </w:rPr>
            <m:t>1=</m:t>
          </m:r>
          <m:d>
            <m:dPr>
              <m:ctrlPr>
                <w:rPr>
                  <w:rFonts w:ascii="Cambria Math" w:hAnsi="Cambria Math"/>
                  <w:b/>
                  <w:i/>
                  <w:color w:val="0000FF"/>
                  <w:sz w:val="19"/>
                  <w:szCs w:val="19"/>
                </w:rPr>
              </m:ctrlPr>
            </m:dPr>
            <m:e>
              <m:f>
                <m:fPr>
                  <m:ctrlPr>
                    <w:rPr>
                      <w:rFonts w:ascii="Cambria Math" w:hAnsi="Cambria Math"/>
                      <w:b/>
                      <w:i/>
                      <w:color w:val="0000FF"/>
                      <w:sz w:val="19"/>
                      <w:szCs w:val="19"/>
                    </w:rPr>
                  </m:ctrlPr>
                </m:fPr>
                <m:num>
                  <m:r>
                    <m:rPr>
                      <m:sty m:val="bi"/>
                    </m:rPr>
                    <w:rPr>
                      <w:rFonts w:ascii="Cambria Math" w:hAnsi="Cambria Math"/>
                      <w:color w:val="0000FF"/>
                      <w:sz w:val="19"/>
                      <w:szCs w:val="19"/>
                    </w:rPr>
                    <m:t>DV</m:t>
                  </m:r>
                </m:num>
                <m:den>
                  <m:r>
                    <m:rPr>
                      <m:sty m:val="bi"/>
                    </m:rPr>
                    <w:rPr>
                      <w:rFonts w:ascii="Cambria Math" w:hAnsi="Cambria Math"/>
                      <w:color w:val="0000FF"/>
                      <w:sz w:val="19"/>
                      <w:szCs w:val="19"/>
                    </w:rPr>
                    <m:t>MD</m:t>
                  </m:r>
                </m:den>
              </m:f>
            </m:e>
          </m:d>
          <m:r>
            <m:rPr>
              <m:sty m:val="bi"/>
            </m:rPr>
            <w:rPr>
              <w:rFonts w:ascii="Cambria Math" w:hAnsi="Cambria Math"/>
              <w:color w:val="0000FF"/>
              <w:sz w:val="19"/>
              <w:szCs w:val="19"/>
            </w:rPr>
            <m:t>x 40</m:t>
          </m:r>
        </m:oMath>
      </m:oMathPara>
    </w:p>
    <w:p w14:paraId="0CF638F2" w14:textId="77777777" w:rsidR="005522B7" w:rsidRDefault="005522B7" w:rsidP="005522B7">
      <w:pPr>
        <w:pStyle w:val="Textoindependiente"/>
        <w:ind w:left="1560" w:right="-567"/>
        <w:rPr>
          <w:rFonts w:ascii="Verdana" w:hAnsi="Verdana"/>
          <w:color w:val="0000FF"/>
          <w:spacing w:val="-1"/>
          <w:sz w:val="19"/>
          <w:szCs w:val="19"/>
        </w:rPr>
      </w:pPr>
    </w:p>
    <w:p w14:paraId="5CF35F46" w14:textId="77777777" w:rsidR="005522B7" w:rsidRPr="001B38CB" w:rsidRDefault="005522B7" w:rsidP="005522B7">
      <w:pPr>
        <w:pStyle w:val="Textoindependiente"/>
        <w:ind w:left="1560" w:right="-567"/>
        <w:rPr>
          <w:rFonts w:ascii="Verdana" w:hAnsi="Verdana"/>
          <w:color w:val="0000FF"/>
          <w:spacing w:val="27"/>
          <w:w w:val="99"/>
          <w:sz w:val="19"/>
          <w:szCs w:val="19"/>
        </w:rPr>
      </w:pPr>
      <w:r w:rsidRPr="001B38CB">
        <w:rPr>
          <w:rFonts w:ascii="Verdana" w:hAnsi="Verdana"/>
          <w:color w:val="0000FF"/>
          <w:spacing w:val="-1"/>
          <w:sz w:val="19"/>
          <w:szCs w:val="19"/>
        </w:rPr>
        <w:t>Siendo:</w:t>
      </w:r>
      <w:r w:rsidRPr="001B38CB">
        <w:rPr>
          <w:rFonts w:ascii="Verdana" w:hAnsi="Verdana"/>
          <w:color w:val="0000FF"/>
          <w:spacing w:val="27"/>
          <w:w w:val="99"/>
          <w:sz w:val="19"/>
          <w:szCs w:val="19"/>
        </w:rPr>
        <w:t xml:space="preserve"> </w:t>
      </w:r>
    </w:p>
    <w:p w14:paraId="7F9AE594" w14:textId="77777777" w:rsidR="005522B7" w:rsidRDefault="005522B7" w:rsidP="005522B7">
      <w:pPr>
        <w:pStyle w:val="Textoindependiente"/>
        <w:ind w:left="1843" w:right="-567"/>
        <w:rPr>
          <w:rFonts w:ascii="Verdana" w:hAnsi="Verdana"/>
          <w:color w:val="0000FF"/>
          <w:sz w:val="19"/>
          <w:szCs w:val="19"/>
        </w:rPr>
      </w:pPr>
      <w:r>
        <w:rPr>
          <w:rFonts w:ascii="Verdana" w:hAnsi="Verdana"/>
          <w:color w:val="0000FF"/>
          <w:sz w:val="19"/>
          <w:szCs w:val="19"/>
        </w:rPr>
        <w:t>PO</w:t>
      </w:r>
      <w:r w:rsidRPr="00A61CE7">
        <w:rPr>
          <w:rFonts w:ascii="Verdana" w:hAnsi="Verdana"/>
          <w:color w:val="0000FF"/>
          <w:sz w:val="19"/>
          <w:szCs w:val="19"/>
          <w:vertAlign w:val="subscript"/>
        </w:rPr>
        <w:t>1</w:t>
      </w:r>
      <w:r>
        <w:rPr>
          <w:rFonts w:ascii="Verdana" w:hAnsi="Verdana"/>
          <w:color w:val="0000FF"/>
          <w:sz w:val="19"/>
          <w:szCs w:val="19"/>
        </w:rPr>
        <w:t>: Puntuación de la oferta en el criterio 1</w:t>
      </w:r>
    </w:p>
    <w:p w14:paraId="74666735" w14:textId="77777777" w:rsidR="005522B7" w:rsidRPr="001B38CB" w:rsidRDefault="005522B7" w:rsidP="005522B7">
      <w:pPr>
        <w:pStyle w:val="Textoindependiente"/>
        <w:ind w:left="1843" w:right="-567"/>
        <w:rPr>
          <w:rFonts w:ascii="Verdana" w:hAnsi="Verdana"/>
          <w:color w:val="0000FF"/>
          <w:sz w:val="19"/>
          <w:szCs w:val="19"/>
        </w:rPr>
      </w:pPr>
      <w:r w:rsidRPr="001B38CB">
        <w:rPr>
          <w:rFonts w:ascii="Verdana" w:hAnsi="Verdana"/>
          <w:color w:val="0000FF"/>
          <w:sz w:val="19"/>
          <w:szCs w:val="19"/>
        </w:rPr>
        <w:t>DV:</w:t>
      </w:r>
      <w:r w:rsidRPr="001B38CB">
        <w:rPr>
          <w:rFonts w:ascii="Verdana" w:hAnsi="Verdana"/>
          <w:color w:val="0000FF"/>
          <w:spacing w:val="31"/>
          <w:sz w:val="19"/>
          <w:szCs w:val="19"/>
        </w:rPr>
        <w:t xml:space="preserve"> </w:t>
      </w:r>
      <w:r w:rsidRPr="001B38CB">
        <w:rPr>
          <w:rFonts w:ascii="Verdana" w:hAnsi="Verdana"/>
          <w:color w:val="0000FF"/>
          <w:spacing w:val="-1"/>
          <w:sz w:val="19"/>
          <w:szCs w:val="19"/>
        </w:rPr>
        <w:t>Descuento</w:t>
      </w:r>
      <w:r w:rsidRPr="001B38CB">
        <w:rPr>
          <w:rFonts w:ascii="Verdana" w:hAnsi="Verdana"/>
          <w:color w:val="0000FF"/>
          <w:spacing w:val="-6"/>
          <w:sz w:val="19"/>
          <w:szCs w:val="19"/>
        </w:rPr>
        <w:t xml:space="preserve"> </w:t>
      </w:r>
      <w:r w:rsidRPr="001B38CB">
        <w:rPr>
          <w:rFonts w:ascii="Verdana" w:hAnsi="Verdana"/>
          <w:color w:val="0000FF"/>
          <w:sz w:val="19"/>
          <w:szCs w:val="19"/>
        </w:rPr>
        <w:t>ofertado por la licitadora cuya oferta se valora</w:t>
      </w:r>
    </w:p>
    <w:p w14:paraId="1792539E" w14:textId="77777777" w:rsidR="005522B7" w:rsidRPr="001B38CB" w:rsidRDefault="005522B7" w:rsidP="005522B7">
      <w:pPr>
        <w:pStyle w:val="Textoindependiente"/>
        <w:ind w:left="1843" w:right="-567"/>
        <w:rPr>
          <w:rFonts w:ascii="Verdana" w:hAnsi="Verdana"/>
          <w:color w:val="0000FF"/>
          <w:spacing w:val="-1"/>
          <w:sz w:val="19"/>
          <w:szCs w:val="19"/>
        </w:rPr>
      </w:pPr>
      <w:r w:rsidRPr="001B38CB">
        <w:rPr>
          <w:rFonts w:ascii="Verdana" w:hAnsi="Verdana"/>
          <w:color w:val="0000FF"/>
          <w:sz w:val="19"/>
          <w:szCs w:val="19"/>
        </w:rPr>
        <w:t>MD:</w:t>
      </w:r>
      <w:r w:rsidRPr="001B38CB">
        <w:rPr>
          <w:rFonts w:ascii="Verdana" w:hAnsi="Verdana"/>
          <w:color w:val="0000FF"/>
          <w:spacing w:val="25"/>
          <w:sz w:val="19"/>
          <w:szCs w:val="19"/>
        </w:rPr>
        <w:t xml:space="preserve"> </w:t>
      </w:r>
      <w:r w:rsidRPr="001B38CB">
        <w:rPr>
          <w:rFonts w:ascii="Verdana" w:hAnsi="Verdana"/>
          <w:color w:val="0000FF"/>
          <w:spacing w:val="-1"/>
          <w:sz w:val="19"/>
          <w:szCs w:val="19"/>
        </w:rPr>
        <w:t>Mayor</w:t>
      </w:r>
      <w:r w:rsidRPr="001B38CB">
        <w:rPr>
          <w:rFonts w:ascii="Verdana" w:hAnsi="Verdana"/>
          <w:color w:val="0000FF"/>
          <w:spacing w:val="-16"/>
          <w:sz w:val="19"/>
          <w:szCs w:val="19"/>
        </w:rPr>
        <w:t xml:space="preserve"> </w:t>
      </w:r>
      <w:r w:rsidRPr="001B38CB">
        <w:rPr>
          <w:rFonts w:ascii="Verdana" w:hAnsi="Verdana"/>
          <w:color w:val="0000FF"/>
          <w:spacing w:val="-1"/>
          <w:sz w:val="19"/>
          <w:szCs w:val="19"/>
        </w:rPr>
        <w:t>descuento ofertado en la licitación</w:t>
      </w:r>
    </w:p>
    <w:p w14:paraId="639E9582" w14:textId="77777777" w:rsidR="005522B7" w:rsidRPr="001B38CB" w:rsidRDefault="005522B7" w:rsidP="005522B7">
      <w:pPr>
        <w:pStyle w:val="Textoindependiente"/>
        <w:ind w:left="1843" w:right="-567"/>
        <w:rPr>
          <w:rFonts w:ascii="Verdana" w:hAnsi="Verdana"/>
          <w:color w:val="0000FF"/>
          <w:spacing w:val="-1"/>
          <w:sz w:val="19"/>
          <w:szCs w:val="19"/>
        </w:rPr>
      </w:pPr>
    </w:p>
    <w:p w14:paraId="55DA9682" w14:textId="75B4F2D8" w:rsidR="005522B7" w:rsidRPr="00067CE4" w:rsidRDefault="005522B7" w:rsidP="005522B7">
      <w:pPr>
        <w:pStyle w:val="Textoindependiente"/>
        <w:ind w:left="709" w:right="140"/>
        <w:rPr>
          <w:rFonts w:ascii="Verdana" w:hAnsi="Verdana"/>
          <w:sz w:val="19"/>
          <w:szCs w:val="19"/>
        </w:rPr>
      </w:pPr>
      <w:r w:rsidRPr="001B38CB">
        <w:rPr>
          <w:rFonts w:ascii="Verdana" w:eastAsia="Arial Unicode MS" w:hAnsi="Verdana"/>
          <w:b/>
          <w:color w:val="0000FF"/>
          <w:sz w:val="19"/>
          <w:szCs w:val="19"/>
        </w:rPr>
        <w:t>Criterio 2:</w:t>
      </w:r>
      <w:r w:rsidRPr="001B38CB">
        <w:rPr>
          <w:spacing w:val="-7"/>
          <w:sz w:val="19"/>
          <w:szCs w:val="19"/>
        </w:rPr>
        <w:t xml:space="preserve"> </w:t>
      </w:r>
      <w:r w:rsidRPr="001B38CB">
        <w:rPr>
          <w:rFonts w:ascii="Verdana" w:hAnsi="Verdana"/>
          <w:color w:val="0000FF"/>
          <w:sz w:val="19"/>
          <w:szCs w:val="19"/>
        </w:rPr>
        <w:t>Descuento</w:t>
      </w:r>
      <w:r w:rsidRPr="001B38CB">
        <w:rPr>
          <w:rFonts w:ascii="Verdana" w:hAnsi="Verdana"/>
          <w:color w:val="0000FF"/>
          <w:spacing w:val="-6"/>
          <w:sz w:val="19"/>
          <w:szCs w:val="19"/>
        </w:rPr>
        <w:t xml:space="preserve"> </w:t>
      </w:r>
      <w:r w:rsidRPr="001B38CB">
        <w:rPr>
          <w:rFonts w:ascii="Verdana" w:hAnsi="Verdana"/>
          <w:color w:val="0000FF"/>
          <w:sz w:val="19"/>
          <w:szCs w:val="19"/>
        </w:rPr>
        <w:t>a</w:t>
      </w:r>
      <w:r w:rsidRPr="001B38CB">
        <w:rPr>
          <w:rFonts w:ascii="Verdana" w:hAnsi="Verdana"/>
          <w:color w:val="0000FF"/>
          <w:spacing w:val="-5"/>
          <w:sz w:val="19"/>
          <w:szCs w:val="19"/>
        </w:rPr>
        <w:t xml:space="preserve"> </w:t>
      </w:r>
      <w:r w:rsidRPr="001B38CB">
        <w:rPr>
          <w:rFonts w:ascii="Verdana" w:hAnsi="Verdana"/>
          <w:color w:val="0000FF"/>
          <w:spacing w:val="-1"/>
          <w:sz w:val="19"/>
          <w:szCs w:val="19"/>
        </w:rPr>
        <w:t>aplicar</w:t>
      </w:r>
      <w:r w:rsidRPr="001B38CB">
        <w:rPr>
          <w:rFonts w:ascii="Verdana" w:hAnsi="Verdana"/>
          <w:color w:val="0000FF"/>
          <w:spacing w:val="-5"/>
          <w:sz w:val="19"/>
          <w:szCs w:val="19"/>
        </w:rPr>
        <w:t xml:space="preserve"> </w:t>
      </w:r>
      <w:r w:rsidRPr="001B38CB">
        <w:rPr>
          <w:rFonts w:ascii="Verdana" w:hAnsi="Verdana"/>
          <w:color w:val="0000FF"/>
          <w:sz w:val="19"/>
          <w:szCs w:val="19"/>
        </w:rPr>
        <w:t>en</w:t>
      </w:r>
      <w:r w:rsidRPr="001B38CB">
        <w:rPr>
          <w:rFonts w:ascii="Verdana" w:hAnsi="Verdana"/>
          <w:color w:val="0000FF"/>
          <w:spacing w:val="-6"/>
          <w:sz w:val="19"/>
          <w:szCs w:val="19"/>
        </w:rPr>
        <w:t xml:space="preserve"> </w:t>
      </w:r>
      <w:r w:rsidRPr="001B38CB">
        <w:rPr>
          <w:rFonts w:ascii="Verdana" w:hAnsi="Verdana"/>
          <w:color w:val="0000FF"/>
          <w:spacing w:val="-1"/>
          <w:sz w:val="19"/>
          <w:szCs w:val="19"/>
        </w:rPr>
        <w:t>facturación</w:t>
      </w:r>
      <w:r w:rsidRPr="001B38CB">
        <w:rPr>
          <w:rFonts w:ascii="Verdana" w:hAnsi="Verdana"/>
          <w:color w:val="0000FF"/>
          <w:spacing w:val="-6"/>
          <w:sz w:val="19"/>
          <w:szCs w:val="19"/>
        </w:rPr>
        <w:t xml:space="preserve"> </w:t>
      </w:r>
      <w:r w:rsidRPr="001B38CB">
        <w:rPr>
          <w:rFonts w:ascii="Verdana" w:hAnsi="Verdana"/>
          <w:color w:val="0000FF"/>
          <w:spacing w:val="1"/>
          <w:sz w:val="19"/>
          <w:szCs w:val="19"/>
        </w:rPr>
        <w:t>de</w:t>
      </w:r>
      <w:r w:rsidRPr="001B38CB">
        <w:rPr>
          <w:rFonts w:ascii="Verdana" w:hAnsi="Verdana"/>
          <w:color w:val="0000FF"/>
          <w:spacing w:val="-7"/>
          <w:sz w:val="19"/>
          <w:szCs w:val="19"/>
        </w:rPr>
        <w:t xml:space="preserve"> </w:t>
      </w:r>
      <w:r w:rsidRPr="005B3386">
        <w:rPr>
          <w:rFonts w:ascii="Verdana" w:hAnsi="Verdana"/>
          <w:b/>
          <w:bCs/>
          <w:color w:val="0000FF"/>
          <w:spacing w:val="-1"/>
          <w:sz w:val="19"/>
          <w:szCs w:val="19"/>
        </w:rPr>
        <w:t>billete</w:t>
      </w:r>
      <w:r w:rsidRPr="005B3386">
        <w:rPr>
          <w:rFonts w:ascii="Verdana" w:hAnsi="Verdana"/>
          <w:b/>
          <w:bCs/>
          <w:color w:val="0000FF"/>
          <w:spacing w:val="-6"/>
          <w:sz w:val="19"/>
          <w:szCs w:val="19"/>
        </w:rPr>
        <w:t xml:space="preserve"> </w:t>
      </w:r>
      <w:r w:rsidRPr="005B3386">
        <w:rPr>
          <w:rFonts w:ascii="Verdana" w:hAnsi="Verdana"/>
          <w:b/>
          <w:bCs/>
          <w:color w:val="0000FF"/>
          <w:sz w:val="19"/>
          <w:szCs w:val="19"/>
        </w:rPr>
        <w:t>de</w:t>
      </w:r>
      <w:r w:rsidRPr="005B3386">
        <w:rPr>
          <w:rFonts w:ascii="Verdana" w:hAnsi="Verdana"/>
          <w:b/>
          <w:bCs/>
          <w:color w:val="0000FF"/>
          <w:spacing w:val="-4"/>
          <w:sz w:val="19"/>
          <w:szCs w:val="19"/>
        </w:rPr>
        <w:t xml:space="preserve"> </w:t>
      </w:r>
      <w:r w:rsidR="00067CE4" w:rsidRPr="005B3386">
        <w:rPr>
          <w:rFonts w:ascii="Verdana" w:hAnsi="Verdana"/>
          <w:b/>
          <w:bCs/>
          <w:color w:val="0000FF"/>
          <w:spacing w:val="-1"/>
          <w:sz w:val="19"/>
          <w:szCs w:val="19"/>
        </w:rPr>
        <w:t>avión</w:t>
      </w:r>
      <w:r w:rsidR="00067CE4" w:rsidRPr="00067CE4">
        <w:rPr>
          <w:rFonts w:ascii="Verdana" w:hAnsi="Verdana"/>
          <w:color w:val="0000FF"/>
          <w:spacing w:val="-1"/>
          <w:sz w:val="19"/>
          <w:szCs w:val="19"/>
        </w:rPr>
        <w:t xml:space="preserve"> sobre el precio vigente</w:t>
      </w:r>
      <w:r w:rsidR="00067CE4" w:rsidRPr="00067CE4">
        <w:rPr>
          <w:rFonts w:ascii="Verdana" w:hAnsi="Verdana"/>
          <w:spacing w:val="-1"/>
          <w:sz w:val="19"/>
          <w:szCs w:val="19"/>
        </w:rPr>
        <w:t>.</w:t>
      </w:r>
    </w:p>
    <w:p w14:paraId="3DCCE3DA" w14:textId="77777777" w:rsidR="005522B7" w:rsidRPr="001B38CB" w:rsidRDefault="005522B7" w:rsidP="005522B7">
      <w:pPr>
        <w:pStyle w:val="Textoindependiente"/>
        <w:spacing w:line="243" w:lineRule="exact"/>
        <w:ind w:left="709" w:right="-567"/>
        <w:rPr>
          <w:rFonts w:ascii="Verdana" w:hAnsi="Verdana"/>
          <w:sz w:val="19"/>
          <w:szCs w:val="19"/>
        </w:rPr>
      </w:pPr>
    </w:p>
    <w:p w14:paraId="784DE7E0" w14:textId="77777777" w:rsidR="005522B7" w:rsidRPr="001B38CB" w:rsidRDefault="005522B7" w:rsidP="005522B7">
      <w:pPr>
        <w:spacing w:line="243" w:lineRule="exact"/>
        <w:ind w:left="709" w:right="-567"/>
        <w:jc w:val="both"/>
        <w:rPr>
          <w:rFonts w:ascii="Verdana" w:eastAsia="Verdana" w:hAnsi="Verdana" w:cs="Verdana"/>
          <w:sz w:val="19"/>
          <w:szCs w:val="19"/>
        </w:rPr>
      </w:pPr>
      <w:r w:rsidRPr="001B38CB">
        <w:rPr>
          <w:rFonts w:ascii="Verdana" w:hAnsi="Verdana"/>
          <w:sz w:val="19"/>
          <w:szCs w:val="19"/>
        </w:rPr>
        <w:t>Ponderación:</w:t>
      </w:r>
      <w:r w:rsidRPr="001B38CB">
        <w:rPr>
          <w:rFonts w:ascii="Verdana" w:hAnsi="Verdana"/>
          <w:spacing w:val="-12"/>
          <w:sz w:val="19"/>
          <w:szCs w:val="19"/>
        </w:rPr>
        <w:t xml:space="preserve"> </w:t>
      </w:r>
      <w:r w:rsidRPr="001B38CB">
        <w:rPr>
          <w:rFonts w:ascii="Verdana" w:hAnsi="Verdana"/>
          <w:color w:val="0000FF"/>
          <w:spacing w:val="-1"/>
          <w:sz w:val="19"/>
          <w:szCs w:val="19"/>
        </w:rPr>
        <w:t>26</w:t>
      </w:r>
      <w:r w:rsidRPr="001B38CB">
        <w:rPr>
          <w:rFonts w:ascii="Verdana" w:hAnsi="Verdana"/>
          <w:color w:val="0000FF"/>
          <w:spacing w:val="-11"/>
          <w:sz w:val="19"/>
          <w:szCs w:val="19"/>
        </w:rPr>
        <w:t xml:space="preserve"> </w:t>
      </w:r>
      <w:r w:rsidRPr="001B38CB">
        <w:rPr>
          <w:rFonts w:ascii="Verdana" w:hAnsi="Verdana"/>
          <w:color w:val="0000FF"/>
          <w:sz w:val="19"/>
          <w:szCs w:val="19"/>
        </w:rPr>
        <w:t>puntos</w:t>
      </w:r>
    </w:p>
    <w:p w14:paraId="5FC579BA" w14:textId="7892FBF8" w:rsidR="005522B7" w:rsidRPr="00D211B0" w:rsidRDefault="005522B7" w:rsidP="005522B7">
      <w:pPr>
        <w:pStyle w:val="Textoindependiente"/>
        <w:ind w:left="709" w:right="-567"/>
        <w:rPr>
          <w:rFonts w:ascii="Verdana" w:hAnsi="Verdana"/>
          <w:strike/>
          <w:color w:val="0000FF"/>
          <w:sz w:val="19"/>
          <w:szCs w:val="19"/>
        </w:rPr>
      </w:pPr>
      <w:r w:rsidRPr="00291100">
        <w:rPr>
          <w:rFonts w:ascii="Verdana" w:hAnsi="Verdana"/>
          <w:spacing w:val="-1"/>
          <w:sz w:val="19"/>
          <w:szCs w:val="19"/>
        </w:rPr>
        <w:t>Fórmula</w:t>
      </w:r>
      <w:r>
        <w:rPr>
          <w:rFonts w:ascii="Verdana" w:hAnsi="Verdana"/>
          <w:color w:val="0000FF"/>
          <w:sz w:val="19"/>
          <w:szCs w:val="19"/>
        </w:rPr>
        <w:t>: l</w:t>
      </w:r>
      <w:r w:rsidRPr="001B38CB">
        <w:rPr>
          <w:rFonts w:ascii="Verdana" w:hAnsi="Verdana"/>
          <w:color w:val="0000FF"/>
          <w:spacing w:val="-1"/>
          <w:sz w:val="19"/>
          <w:szCs w:val="19"/>
        </w:rPr>
        <w:t>a puntuación</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máxima</w:t>
      </w:r>
      <w:r w:rsidRPr="00096A81">
        <w:rPr>
          <w:rFonts w:ascii="Verdana" w:hAnsi="Verdana"/>
          <w:color w:val="0000FF"/>
          <w:spacing w:val="-1"/>
          <w:sz w:val="19"/>
          <w:szCs w:val="19"/>
        </w:rPr>
        <w:t xml:space="preserve"> se </w:t>
      </w:r>
      <w:r w:rsidRPr="001B38CB">
        <w:rPr>
          <w:rFonts w:ascii="Verdana" w:hAnsi="Verdana"/>
          <w:color w:val="0000FF"/>
          <w:spacing w:val="-1"/>
          <w:sz w:val="19"/>
          <w:szCs w:val="19"/>
        </w:rPr>
        <w:t>otorgará</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al</w:t>
      </w:r>
      <w:r w:rsidRPr="00096A81">
        <w:rPr>
          <w:rFonts w:ascii="Verdana" w:hAnsi="Verdana"/>
          <w:color w:val="0000FF"/>
          <w:spacing w:val="-1"/>
          <w:sz w:val="19"/>
          <w:szCs w:val="19"/>
        </w:rPr>
        <w:t xml:space="preserve"> descuento </w:t>
      </w:r>
      <w:r w:rsidRPr="001B38CB">
        <w:rPr>
          <w:rFonts w:ascii="Verdana" w:hAnsi="Verdana"/>
          <w:color w:val="0000FF"/>
          <w:spacing w:val="-1"/>
          <w:sz w:val="19"/>
          <w:szCs w:val="19"/>
        </w:rPr>
        <w:t>mayor y se otorgarán 0 puntos a quien no oferte descuento alguno (en el supuesto de que una empresa no haga constar descuento se entenderá que es un 0% de descuento).</w:t>
      </w:r>
      <w:r w:rsidRPr="00096A81">
        <w:rPr>
          <w:rFonts w:ascii="Verdana" w:hAnsi="Verdana"/>
          <w:color w:val="0000FF"/>
          <w:spacing w:val="-1"/>
          <w:sz w:val="19"/>
          <w:szCs w:val="19"/>
        </w:rPr>
        <w:t xml:space="preserve"> Al resto de descuentos </w:t>
      </w:r>
      <w:r w:rsidRPr="001B38CB">
        <w:rPr>
          <w:rFonts w:ascii="Verdana" w:hAnsi="Verdana"/>
          <w:color w:val="0000FF"/>
          <w:spacing w:val="-1"/>
          <w:sz w:val="19"/>
          <w:szCs w:val="19"/>
        </w:rPr>
        <w:t>(cifra)</w:t>
      </w:r>
      <w:r w:rsidRPr="00096A81">
        <w:rPr>
          <w:rFonts w:ascii="Verdana" w:hAnsi="Verdana"/>
          <w:color w:val="0000FF"/>
          <w:spacing w:val="-1"/>
          <w:sz w:val="19"/>
          <w:szCs w:val="19"/>
        </w:rPr>
        <w:t xml:space="preserve"> ofertados se </w:t>
      </w:r>
      <w:r w:rsidRPr="001B38CB">
        <w:rPr>
          <w:rFonts w:ascii="Verdana" w:hAnsi="Verdana"/>
          <w:color w:val="0000FF"/>
          <w:spacing w:val="-1"/>
          <w:sz w:val="19"/>
          <w:szCs w:val="19"/>
        </w:rPr>
        <w:t>les</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aplicará</w:t>
      </w:r>
      <w:r w:rsidRPr="00096A81">
        <w:rPr>
          <w:rFonts w:ascii="Verdana" w:hAnsi="Verdana"/>
          <w:color w:val="0000FF"/>
          <w:spacing w:val="-1"/>
          <w:sz w:val="19"/>
          <w:szCs w:val="19"/>
        </w:rPr>
        <w:t xml:space="preserve"> la siguiente fórmula</w:t>
      </w:r>
      <w:r w:rsidR="00D32505">
        <w:rPr>
          <w:rFonts w:ascii="Verdana" w:hAnsi="Verdana"/>
          <w:color w:val="0000FF"/>
          <w:spacing w:val="-1"/>
          <w:sz w:val="19"/>
          <w:szCs w:val="19"/>
        </w:rPr>
        <w:t>:</w:t>
      </w:r>
    </w:p>
    <w:p w14:paraId="35DBD06D" w14:textId="77777777" w:rsidR="005522B7" w:rsidRPr="001B38CB" w:rsidRDefault="005522B7" w:rsidP="005522B7">
      <w:pPr>
        <w:pStyle w:val="Textoindependiente"/>
        <w:ind w:left="1418" w:right="-567"/>
        <w:rPr>
          <w:rFonts w:ascii="Verdana" w:hAnsi="Verdana"/>
          <w:color w:val="0000FF"/>
          <w:sz w:val="19"/>
          <w:szCs w:val="19"/>
        </w:rPr>
      </w:pPr>
    </w:p>
    <w:p w14:paraId="4CD7C91A" w14:textId="77777777" w:rsidR="005522B7" w:rsidRPr="001B38CB" w:rsidRDefault="005522B7" w:rsidP="005522B7">
      <w:pPr>
        <w:pStyle w:val="Textoindependiente"/>
        <w:ind w:left="709" w:right="-567"/>
        <w:rPr>
          <w:rFonts w:ascii="Verdana" w:hAnsi="Verdana"/>
          <w:color w:val="0000FF"/>
          <w:sz w:val="19"/>
          <w:szCs w:val="19"/>
        </w:rPr>
      </w:pPr>
      <m:oMathPara>
        <m:oMath>
          <m:r>
            <m:rPr>
              <m:sty m:val="bi"/>
            </m:rPr>
            <w:rPr>
              <w:rFonts w:ascii="Cambria Math" w:hAnsi="Cambria Math"/>
              <w:color w:val="0000FF"/>
              <w:sz w:val="19"/>
              <w:szCs w:val="19"/>
            </w:rPr>
            <m:t>PO</m:t>
          </m:r>
          <m:r>
            <m:rPr>
              <m:sty m:val="bi"/>
            </m:rPr>
            <w:rPr>
              <w:rFonts w:ascii="Cambria Math" w:hAnsi="Cambria Math"/>
              <w:color w:val="0000FF"/>
              <w:sz w:val="19"/>
              <w:szCs w:val="19"/>
            </w:rPr>
            <m:t>2=</m:t>
          </m:r>
          <m:d>
            <m:dPr>
              <m:ctrlPr>
                <w:rPr>
                  <w:rFonts w:ascii="Cambria Math" w:hAnsi="Cambria Math"/>
                  <w:b/>
                  <w:i/>
                  <w:color w:val="0000FF"/>
                  <w:sz w:val="19"/>
                  <w:szCs w:val="19"/>
                </w:rPr>
              </m:ctrlPr>
            </m:dPr>
            <m:e>
              <m:f>
                <m:fPr>
                  <m:ctrlPr>
                    <w:rPr>
                      <w:rFonts w:ascii="Cambria Math" w:hAnsi="Cambria Math"/>
                      <w:b/>
                      <w:i/>
                      <w:color w:val="0000FF"/>
                      <w:sz w:val="19"/>
                      <w:szCs w:val="19"/>
                    </w:rPr>
                  </m:ctrlPr>
                </m:fPr>
                <m:num>
                  <m:r>
                    <m:rPr>
                      <m:sty m:val="bi"/>
                    </m:rPr>
                    <w:rPr>
                      <w:rFonts w:ascii="Cambria Math" w:hAnsi="Cambria Math"/>
                      <w:color w:val="0000FF"/>
                      <w:sz w:val="19"/>
                      <w:szCs w:val="19"/>
                    </w:rPr>
                    <m:t>DV</m:t>
                  </m:r>
                </m:num>
                <m:den>
                  <m:r>
                    <m:rPr>
                      <m:sty m:val="bi"/>
                    </m:rPr>
                    <w:rPr>
                      <w:rFonts w:ascii="Cambria Math" w:hAnsi="Cambria Math"/>
                      <w:color w:val="0000FF"/>
                      <w:sz w:val="19"/>
                      <w:szCs w:val="19"/>
                    </w:rPr>
                    <m:t>MD</m:t>
                  </m:r>
                </m:den>
              </m:f>
            </m:e>
          </m:d>
          <m:r>
            <m:rPr>
              <m:sty m:val="bi"/>
            </m:rPr>
            <w:rPr>
              <w:rFonts w:ascii="Cambria Math" w:hAnsi="Cambria Math"/>
              <w:color w:val="0000FF"/>
              <w:sz w:val="19"/>
              <w:szCs w:val="19"/>
            </w:rPr>
            <m:t>x 26</m:t>
          </m:r>
        </m:oMath>
      </m:oMathPara>
    </w:p>
    <w:p w14:paraId="0D4ACCAE" w14:textId="77777777" w:rsidR="005522B7" w:rsidRDefault="005522B7" w:rsidP="005522B7">
      <w:pPr>
        <w:pStyle w:val="Textoindependiente"/>
        <w:ind w:left="709" w:right="-567"/>
        <w:rPr>
          <w:rFonts w:ascii="Verdana" w:hAnsi="Verdana"/>
          <w:color w:val="0000FF"/>
          <w:spacing w:val="-1"/>
          <w:sz w:val="19"/>
          <w:szCs w:val="19"/>
        </w:rPr>
      </w:pPr>
    </w:p>
    <w:p w14:paraId="099AE7B6" w14:textId="77777777" w:rsidR="005522B7" w:rsidRPr="001B38CB" w:rsidRDefault="005522B7" w:rsidP="005522B7">
      <w:pPr>
        <w:pStyle w:val="Textoindependiente"/>
        <w:ind w:left="1560" w:right="-567"/>
        <w:rPr>
          <w:rFonts w:ascii="Verdana" w:hAnsi="Verdana"/>
          <w:color w:val="0000FF"/>
          <w:sz w:val="19"/>
          <w:szCs w:val="19"/>
        </w:rPr>
      </w:pPr>
      <w:r w:rsidRPr="001B38CB">
        <w:rPr>
          <w:rFonts w:ascii="Verdana" w:hAnsi="Verdana"/>
          <w:color w:val="0000FF"/>
          <w:spacing w:val="-1"/>
          <w:sz w:val="19"/>
          <w:szCs w:val="19"/>
        </w:rPr>
        <w:t>Siendo:</w:t>
      </w:r>
    </w:p>
    <w:p w14:paraId="16B7E2F3" w14:textId="77777777" w:rsidR="005522B7" w:rsidRPr="001B38CB" w:rsidRDefault="005522B7" w:rsidP="005522B7">
      <w:pPr>
        <w:pStyle w:val="Textoindependiente"/>
        <w:ind w:left="1843" w:right="-567"/>
        <w:rPr>
          <w:rFonts w:ascii="Verdana" w:hAnsi="Verdana"/>
          <w:color w:val="0000FF"/>
          <w:sz w:val="19"/>
          <w:szCs w:val="19"/>
        </w:rPr>
      </w:pPr>
      <w:r>
        <w:rPr>
          <w:rFonts w:ascii="Verdana" w:hAnsi="Verdana"/>
          <w:color w:val="0000FF"/>
          <w:sz w:val="19"/>
          <w:szCs w:val="19"/>
        </w:rPr>
        <w:t>PO</w:t>
      </w:r>
      <w:r w:rsidRPr="00A61CE7">
        <w:rPr>
          <w:rFonts w:ascii="Verdana" w:hAnsi="Verdana"/>
          <w:color w:val="0000FF"/>
          <w:sz w:val="19"/>
          <w:szCs w:val="19"/>
          <w:vertAlign w:val="subscript"/>
        </w:rPr>
        <w:t>2</w:t>
      </w:r>
      <w:r w:rsidRPr="001B38CB">
        <w:rPr>
          <w:rFonts w:ascii="Verdana" w:hAnsi="Verdana"/>
          <w:color w:val="0000FF"/>
          <w:sz w:val="19"/>
          <w:szCs w:val="19"/>
        </w:rPr>
        <w:t xml:space="preserve">: Puntuación </w:t>
      </w:r>
      <w:r>
        <w:rPr>
          <w:rFonts w:ascii="Verdana" w:hAnsi="Verdana"/>
          <w:color w:val="0000FF"/>
          <w:sz w:val="19"/>
          <w:szCs w:val="19"/>
        </w:rPr>
        <w:t>de la oferta en el criterio 2</w:t>
      </w:r>
    </w:p>
    <w:p w14:paraId="278A2FBD" w14:textId="77777777" w:rsidR="005522B7" w:rsidRPr="001B38CB" w:rsidRDefault="005522B7" w:rsidP="005522B7">
      <w:pPr>
        <w:pStyle w:val="Textoindependiente"/>
        <w:ind w:left="1843" w:right="-567"/>
        <w:rPr>
          <w:rFonts w:ascii="Verdana" w:hAnsi="Verdana"/>
          <w:color w:val="0000FF"/>
          <w:spacing w:val="25"/>
          <w:w w:val="99"/>
          <w:sz w:val="19"/>
          <w:szCs w:val="19"/>
        </w:rPr>
      </w:pPr>
      <w:r w:rsidRPr="001B38CB">
        <w:rPr>
          <w:rFonts w:ascii="Verdana" w:hAnsi="Verdana"/>
          <w:color w:val="0000FF"/>
          <w:sz w:val="19"/>
          <w:szCs w:val="19"/>
        </w:rPr>
        <w:t>DV: Descuento ofertado por la licitadora cuya oferta se valora</w:t>
      </w:r>
    </w:p>
    <w:p w14:paraId="7B56269F" w14:textId="77777777" w:rsidR="005522B7" w:rsidRPr="001B38CB" w:rsidRDefault="005522B7" w:rsidP="005522B7">
      <w:pPr>
        <w:pStyle w:val="Textoindependiente"/>
        <w:ind w:left="1843" w:right="-567"/>
        <w:rPr>
          <w:rFonts w:ascii="Verdana" w:hAnsi="Verdana"/>
          <w:color w:val="0000FF"/>
          <w:spacing w:val="-1"/>
          <w:sz w:val="19"/>
          <w:szCs w:val="19"/>
        </w:rPr>
      </w:pPr>
      <w:r w:rsidRPr="001B38CB">
        <w:rPr>
          <w:rFonts w:ascii="Verdana" w:hAnsi="Verdana"/>
          <w:color w:val="0000FF"/>
          <w:sz w:val="19"/>
          <w:szCs w:val="19"/>
        </w:rPr>
        <w:t>MD:</w:t>
      </w:r>
      <w:r w:rsidRPr="001B38CB">
        <w:rPr>
          <w:rFonts w:ascii="Verdana" w:hAnsi="Verdana"/>
          <w:color w:val="0000FF"/>
          <w:spacing w:val="-10"/>
          <w:sz w:val="19"/>
          <w:szCs w:val="19"/>
        </w:rPr>
        <w:t xml:space="preserve"> </w:t>
      </w:r>
      <w:r w:rsidRPr="001B38CB">
        <w:rPr>
          <w:rFonts w:ascii="Verdana" w:hAnsi="Verdana"/>
          <w:color w:val="0000FF"/>
          <w:spacing w:val="-1"/>
          <w:sz w:val="19"/>
          <w:szCs w:val="19"/>
        </w:rPr>
        <w:t>Mayor</w:t>
      </w:r>
      <w:r w:rsidRPr="001B38CB">
        <w:rPr>
          <w:rFonts w:ascii="Verdana" w:hAnsi="Verdana"/>
          <w:color w:val="0000FF"/>
          <w:spacing w:val="-10"/>
          <w:sz w:val="19"/>
          <w:szCs w:val="19"/>
        </w:rPr>
        <w:t xml:space="preserve"> </w:t>
      </w:r>
      <w:r w:rsidRPr="001B38CB">
        <w:rPr>
          <w:rFonts w:ascii="Verdana" w:hAnsi="Verdana"/>
          <w:color w:val="0000FF"/>
          <w:spacing w:val="-1"/>
          <w:sz w:val="19"/>
          <w:szCs w:val="19"/>
        </w:rPr>
        <w:t>descuento</w:t>
      </w:r>
    </w:p>
    <w:p w14:paraId="33148E1C" w14:textId="77777777" w:rsidR="005522B7" w:rsidRPr="001B38CB" w:rsidRDefault="005522B7" w:rsidP="005522B7">
      <w:pPr>
        <w:pStyle w:val="Textoindependiente"/>
        <w:spacing w:line="243" w:lineRule="exact"/>
        <w:ind w:left="709" w:right="-567"/>
        <w:rPr>
          <w:rFonts w:ascii="Verdana" w:hAnsi="Verdana"/>
          <w:b/>
          <w:color w:val="0000FF"/>
          <w:sz w:val="19"/>
          <w:szCs w:val="19"/>
        </w:rPr>
      </w:pPr>
    </w:p>
    <w:p w14:paraId="369C94D3" w14:textId="77777777" w:rsidR="005522B7" w:rsidRDefault="005522B7" w:rsidP="005522B7">
      <w:pPr>
        <w:pStyle w:val="Textoindependiente"/>
        <w:spacing w:line="243" w:lineRule="exact"/>
        <w:ind w:left="709" w:right="-567"/>
        <w:rPr>
          <w:rFonts w:ascii="Verdana" w:eastAsia="Arial Unicode MS" w:hAnsi="Verdana"/>
          <w:b/>
          <w:color w:val="0000FF"/>
          <w:sz w:val="19"/>
          <w:szCs w:val="19"/>
        </w:rPr>
      </w:pPr>
    </w:p>
    <w:p w14:paraId="30063586" w14:textId="33830699" w:rsidR="005522B7" w:rsidRPr="001B38CB" w:rsidRDefault="005522B7" w:rsidP="005522B7">
      <w:pPr>
        <w:pStyle w:val="Textoindependiente"/>
        <w:ind w:left="709" w:right="140"/>
        <w:rPr>
          <w:rFonts w:ascii="Verdana" w:hAnsi="Verdana"/>
          <w:sz w:val="19"/>
          <w:szCs w:val="19"/>
        </w:rPr>
      </w:pPr>
      <w:r w:rsidRPr="001B38CB">
        <w:rPr>
          <w:rFonts w:ascii="Verdana" w:eastAsia="Arial Unicode MS" w:hAnsi="Verdana"/>
          <w:b/>
          <w:color w:val="0000FF"/>
          <w:sz w:val="19"/>
          <w:szCs w:val="19"/>
        </w:rPr>
        <w:t>Criterio 3:</w:t>
      </w:r>
      <w:r w:rsidRPr="001B38CB">
        <w:rPr>
          <w:spacing w:val="-7"/>
          <w:sz w:val="19"/>
          <w:szCs w:val="19"/>
        </w:rPr>
        <w:t xml:space="preserve"> </w:t>
      </w:r>
      <w:r w:rsidRPr="001B38CB">
        <w:rPr>
          <w:rFonts w:ascii="Verdana" w:hAnsi="Verdana"/>
          <w:color w:val="0000FF"/>
          <w:spacing w:val="-1"/>
          <w:sz w:val="19"/>
          <w:szCs w:val="19"/>
        </w:rPr>
        <w:t xml:space="preserve">Descuento a aplicar en facturación de </w:t>
      </w:r>
      <w:r w:rsidRPr="005B3386">
        <w:rPr>
          <w:rFonts w:ascii="Verdana" w:hAnsi="Verdana"/>
          <w:b/>
          <w:bCs/>
          <w:color w:val="0000FF"/>
          <w:spacing w:val="-1"/>
          <w:sz w:val="19"/>
          <w:szCs w:val="19"/>
        </w:rPr>
        <w:t>billete de tren, autobús y resto de transportes</w:t>
      </w:r>
      <w:r w:rsidRPr="00067CE4">
        <w:rPr>
          <w:rFonts w:ascii="Verdana" w:hAnsi="Verdana"/>
          <w:color w:val="0000FF"/>
          <w:spacing w:val="-1"/>
          <w:sz w:val="19"/>
          <w:szCs w:val="19"/>
        </w:rPr>
        <w:t xml:space="preserve"> </w:t>
      </w:r>
      <w:r w:rsidR="00067CE4" w:rsidRPr="00067CE4">
        <w:rPr>
          <w:rFonts w:ascii="Verdana" w:hAnsi="Verdana"/>
          <w:color w:val="0000FF"/>
          <w:spacing w:val="-1"/>
          <w:sz w:val="19"/>
          <w:szCs w:val="19"/>
        </w:rPr>
        <w:t>sobre el precio vigente</w:t>
      </w:r>
      <w:r w:rsidRPr="001B38CB">
        <w:rPr>
          <w:rFonts w:ascii="Verdana" w:hAnsi="Verdana"/>
          <w:spacing w:val="-1"/>
          <w:sz w:val="19"/>
          <w:szCs w:val="19"/>
        </w:rPr>
        <w:t>.</w:t>
      </w:r>
    </w:p>
    <w:p w14:paraId="79402B78" w14:textId="77777777" w:rsidR="005522B7" w:rsidRPr="001B38CB" w:rsidRDefault="005522B7" w:rsidP="005522B7">
      <w:pPr>
        <w:pStyle w:val="Textoindependiente"/>
        <w:spacing w:line="243" w:lineRule="exact"/>
        <w:ind w:left="709" w:right="-567"/>
        <w:rPr>
          <w:sz w:val="19"/>
          <w:szCs w:val="19"/>
        </w:rPr>
      </w:pPr>
    </w:p>
    <w:p w14:paraId="2DD099F9" w14:textId="77777777" w:rsidR="005522B7" w:rsidRPr="001B38CB" w:rsidRDefault="005522B7" w:rsidP="005522B7">
      <w:pPr>
        <w:spacing w:line="243" w:lineRule="exact"/>
        <w:ind w:left="709" w:right="-567"/>
        <w:jc w:val="both"/>
        <w:rPr>
          <w:rFonts w:ascii="Verdana" w:eastAsia="Verdana" w:hAnsi="Verdana" w:cs="Verdana"/>
          <w:sz w:val="19"/>
          <w:szCs w:val="19"/>
        </w:rPr>
      </w:pPr>
      <w:r w:rsidRPr="001B38CB">
        <w:rPr>
          <w:rFonts w:ascii="Verdana" w:hAnsi="Verdana"/>
          <w:sz w:val="19"/>
          <w:szCs w:val="19"/>
        </w:rPr>
        <w:t>Ponderación:</w:t>
      </w:r>
      <w:r w:rsidRPr="001B38CB">
        <w:rPr>
          <w:rFonts w:ascii="Verdana" w:hAnsi="Verdana"/>
          <w:spacing w:val="-11"/>
          <w:sz w:val="19"/>
          <w:szCs w:val="19"/>
        </w:rPr>
        <w:t xml:space="preserve"> </w:t>
      </w:r>
      <w:r w:rsidRPr="001B38CB">
        <w:rPr>
          <w:rFonts w:ascii="Verdana" w:hAnsi="Verdana"/>
          <w:color w:val="0000FF"/>
          <w:sz w:val="19"/>
          <w:szCs w:val="19"/>
        </w:rPr>
        <w:t>7</w:t>
      </w:r>
      <w:r w:rsidRPr="001B38CB">
        <w:rPr>
          <w:rFonts w:ascii="Verdana" w:hAnsi="Verdana"/>
          <w:color w:val="0000FF"/>
          <w:spacing w:val="-11"/>
          <w:sz w:val="19"/>
          <w:szCs w:val="19"/>
        </w:rPr>
        <w:t xml:space="preserve"> </w:t>
      </w:r>
      <w:r w:rsidRPr="001B38CB">
        <w:rPr>
          <w:rFonts w:ascii="Verdana" w:hAnsi="Verdana"/>
          <w:color w:val="0000FF"/>
          <w:sz w:val="19"/>
          <w:szCs w:val="19"/>
        </w:rPr>
        <w:t>puntos</w:t>
      </w:r>
    </w:p>
    <w:p w14:paraId="36AFB734" w14:textId="53BFD8DC" w:rsidR="005522B7" w:rsidRPr="00291100" w:rsidRDefault="005522B7" w:rsidP="005522B7">
      <w:pPr>
        <w:pStyle w:val="Textoindependiente"/>
        <w:ind w:left="709" w:right="-567"/>
        <w:rPr>
          <w:rFonts w:ascii="Verdana" w:hAnsi="Verdana"/>
          <w:color w:val="0000FF"/>
          <w:sz w:val="19"/>
          <w:szCs w:val="19"/>
        </w:rPr>
      </w:pPr>
      <w:r w:rsidRPr="00291100">
        <w:rPr>
          <w:rFonts w:ascii="Verdana" w:hAnsi="Verdana"/>
          <w:spacing w:val="-1"/>
          <w:sz w:val="19"/>
          <w:szCs w:val="19"/>
        </w:rPr>
        <w:t>Fórmula</w:t>
      </w:r>
      <w:r>
        <w:rPr>
          <w:rFonts w:ascii="Verdana" w:hAnsi="Verdana"/>
          <w:color w:val="0000FF"/>
          <w:sz w:val="19"/>
          <w:szCs w:val="19"/>
        </w:rPr>
        <w:t>: l</w:t>
      </w:r>
      <w:r w:rsidRPr="001B38CB">
        <w:rPr>
          <w:rFonts w:ascii="Verdana" w:hAnsi="Verdana"/>
          <w:color w:val="0000FF"/>
          <w:spacing w:val="-1"/>
          <w:sz w:val="19"/>
          <w:szCs w:val="19"/>
        </w:rPr>
        <w:t>a puntuación</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máxima</w:t>
      </w:r>
      <w:r w:rsidRPr="00096A81">
        <w:rPr>
          <w:rFonts w:ascii="Verdana" w:hAnsi="Verdana"/>
          <w:color w:val="0000FF"/>
          <w:spacing w:val="-1"/>
          <w:sz w:val="19"/>
          <w:szCs w:val="19"/>
        </w:rPr>
        <w:t xml:space="preserve"> se </w:t>
      </w:r>
      <w:r w:rsidRPr="001B38CB">
        <w:rPr>
          <w:rFonts w:ascii="Verdana" w:hAnsi="Verdana"/>
          <w:color w:val="0000FF"/>
          <w:spacing w:val="-1"/>
          <w:sz w:val="19"/>
          <w:szCs w:val="19"/>
        </w:rPr>
        <w:t>otorgará</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al</w:t>
      </w:r>
      <w:r w:rsidRPr="00096A81">
        <w:rPr>
          <w:rFonts w:ascii="Verdana" w:hAnsi="Verdana"/>
          <w:color w:val="0000FF"/>
          <w:spacing w:val="-1"/>
          <w:sz w:val="19"/>
          <w:szCs w:val="19"/>
        </w:rPr>
        <w:t xml:space="preserve"> descuento </w:t>
      </w:r>
      <w:r w:rsidRPr="001B38CB">
        <w:rPr>
          <w:rFonts w:ascii="Verdana" w:hAnsi="Verdana"/>
          <w:color w:val="0000FF"/>
          <w:spacing w:val="-1"/>
          <w:sz w:val="19"/>
          <w:szCs w:val="19"/>
        </w:rPr>
        <w:t>mayor y se otorgarán 0 puntos a quien no oferte descuento alguno (en el supuesto de que una empresa no haga constar descuento se entenderá que es un 0% de descuento).</w:t>
      </w:r>
      <w:r w:rsidRPr="00096A81">
        <w:rPr>
          <w:rFonts w:ascii="Verdana" w:hAnsi="Verdana"/>
          <w:color w:val="0000FF"/>
          <w:spacing w:val="-1"/>
          <w:sz w:val="19"/>
          <w:szCs w:val="19"/>
        </w:rPr>
        <w:t xml:space="preserve"> Al resto de descuentos </w:t>
      </w:r>
      <w:r w:rsidRPr="001B38CB">
        <w:rPr>
          <w:rFonts w:ascii="Verdana" w:hAnsi="Verdana"/>
          <w:color w:val="0000FF"/>
          <w:spacing w:val="-1"/>
          <w:sz w:val="19"/>
          <w:szCs w:val="19"/>
        </w:rPr>
        <w:t>(cifra)</w:t>
      </w:r>
      <w:r w:rsidRPr="00096A81">
        <w:rPr>
          <w:rFonts w:ascii="Verdana" w:hAnsi="Verdana"/>
          <w:color w:val="0000FF"/>
          <w:spacing w:val="-1"/>
          <w:sz w:val="19"/>
          <w:szCs w:val="19"/>
        </w:rPr>
        <w:t xml:space="preserve"> ofertados se </w:t>
      </w:r>
      <w:r w:rsidRPr="001B38CB">
        <w:rPr>
          <w:rFonts w:ascii="Verdana" w:hAnsi="Verdana"/>
          <w:color w:val="0000FF"/>
          <w:spacing w:val="-1"/>
          <w:sz w:val="19"/>
          <w:szCs w:val="19"/>
        </w:rPr>
        <w:t>les</w:t>
      </w:r>
      <w:r w:rsidRPr="00096A81">
        <w:rPr>
          <w:rFonts w:ascii="Verdana" w:hAnsi="Verdana"/>
          <w:color w:val="0000FF"/>
          <w:spacing w:val="-1"/>
          <w:sz w:val="19"/>
          <w:szCs w:val="19"/>
        </w:rPr>
        <w:t xml:space="preserve"> </w:t>
      </w:r>
      <w:r w:rsidRPr="001B38CB">
        <w:rPr>
          <w:rFonts w:ascii="Verdana" w:hAnsi="Verdana"/>
          <w:color w:val="0000FF"/>
          <w:spacing w:val="-1"/>
          <w:sz w:val="19"/>
          <w:szCs w:val="19"/>
        </w:rPr>
        <w:t>aplicará</w:t>
      </w:r>
      <w:r w:rsidRPr="00096A81">
        <w:rPr>
          <w:rFonts w:ascii="Verdana" w:hAnsi="Verdana"/>
          <w:color w:val="0000FF"/>
          <w:spacing w:val="-1"/>
          <w:sz w:val="19"/>
          <w:szCs w:val="19"/>
        </w:rPr>
        <w:t xml:space="preserve"> la siguiente fórmula</w:t>
      </w:r>
      <w:r>
        <w:rPr>
          <w:rFonts w:ascii="Verdana" w:hAnsi="Verdana"/>
          <w:color w:val="0000FF"/>
          <w:spacing w:val="-1"/>
          <w:sz w:val="19"/>
          <w:szCs w:val="19"/>
        </w:rPr>
        <w:t xml:space="preserve">: </w:t>
      </w:r>
    </w:p>
    <w:p w14:paraId="0E142640" w14:textId="77777777" w:rsidR="005522B7" w:rsidRPr="001B38CB" w:rsidRDefault="005522B7" w:rsidP="005522B7">
      <w:pPr>
        <w:pStyle w:val="Textoindependiente"/>
        <w:ind w:left="2012" w:right="-567"/>
        <w:rPr>
          <w:rFonts w:ascii="Verdana" w:hAnsi="Verdana"/>
          <w:color w:val="0000FF"/>
          <w:spacing w:val="-1"/>
          <w:sz w:val="19"/>
          <w:szCs w:val="19"/>
        </w:rPr>
      </w:pPr>
    </w:p>
    <w:p w14:paraId="360C2F5B" w14:textId="77777777" w:rsidR="005522B7" w:rsidRPr="001B38CB" w:rsidRDefault="005522B7" w:rsidP="005522B7">
      <w:pPr>
        <w:pStyle w:val="Textoindependiente"/>
        <w:ind w:left="567" w:right="-567"/>
        <w:rPr>
          <w:rFonts w:ascii="Verdana" w:hAnsi="Verdana"/>
          <w:b/>
          <w:color w:val="0000FF"/>
          <w:spacing w:val="-1"/>
          <w:sz w:val="19"/>
          <w:szCs w:val="19"/>
        </w:rPr>
      </w:pPr>
      <m:oMathPara>
        <m:oMath>
          <m:r>
            <m:rPr>
              <m:sty m:val="bi"/>
            </m:rPr>
            <w:rPr>
              <w:rFonts w:ascii="Cambria Math" w:hAnsi="Cambria Math"/>
              <w:color w:val="0000FF"/>
              <w:spacing w:val="-1"/>
              <w:sz w:val="19"/>
              <w:szCs w:val="19"/>
            </w:rPr>
            <w:lastRenderedPageBreak/>
            <m:t>PO</m:t>
          </m:r>
          <m:r>
            <m:rPr>
              <m:sty m:val="bi"/>
            </m:rPr>
            <w:rPr>
              <w:rFonts w:ascii="Cambria Math" w:hAnsi="Cambria Math"/>
              <w:color w:val="0000FF"/>
              <w:spacing w:val="-1"/>
              <w:sz w:val="19"/>
              <w:szCs w:val="19"/>
            </w:rPr>
            <m:t>3=</m:t>
          </m:r>
          <m:d>
            <m:dPr>
              <m:ctrlPr>
                <w:rPr>
                  <w:rFonts w:ascii="Cambria Math" w:hAnsi="Cambria Math"/>
                  <w:b/>
                  <w:i/>
                  <w:color w:val="0000FF"/>
                  <w:spacing w:val="-1"/>
                  <w:sz w:val="19"/>
                  <w:szCs w:val="19"/>
                </w:rPr>
              </m:ctrlPr>
            </m:dPr>
            <m:e>
              <m:f>
                <m:fPr>
                  <m:ctrlPr>
                    <w:rPr>
                      <w:rFonts w:ascii="Cambria Math" w:hAnsi="Cambria Math"/>
                      <w:b/>
                      <w:i/>
                      <w:color w:val="0000FF"/>
                      <w:spacing w:val="-1"/>
                      <w:sz w:val="19"/>
                      <w:szCs w:val="19"/>
                    </w:rPr>
                  </m:ctrlPr>
                </m:fPr>
                <m:num>
                  <m:r>
                    <m:rPr>
                      <m:sty m:val="bi"/>
                    </m:rPr>
                    <w:rPr>
                      <w:rFonts w:ascii="Cambria Math" w:hAnsi="Cambria Math"/>
                      <w:color w:val="0000FF"/>
                      <w:spacing w:val="-1"/>
                      <w:sz w:val="19"/>
                      <w:szCs w:val="19"/>
                    </w:rPr>
                    <m:t>DV</m:t>
                  </m:r>
                </m:num>
                <m:den>
                  <m:r>
                    <m:rPr>
                      <m:sty m:val="bi"/>
                    </m:rPr>
                    <w:rPr>
                      <w:rFonts w:ascii="Cambria Math" w:hAnsi="Cambria Math"/>
                      <w:color w:val="0000FF"/>
                      <w:spacing w:val="-1"/>
                      <w:sz w:val="19"/>
                      <w:szCs w:val="19"/>
                    </w:rPr>
                    <m:t>MD</m:t>
                  </m:r>
                </m:den>
              </m:f>
            </m:e>
          </m:d>
          <m:r>
            <m:rPr>
              <m:sty m:val="bi"/>
            </m:rPr>
            <w:rPr>
              <w:rFonts w:ascii="Cambria Math" w:hAnsi="Cambria Math"/>
              <w:color w:val="0000FF"/>
              <w:spacing w:val="-1"/>
              <w:sz w:val="19"/>
              <w:szCs w:val="19"/>
            </w:rPr>
            <m:t>x 7</m:t>
          </m:r>
        </m:oMath>
      </m:oMathPara>
    </w:p>
    <w:p w14:paraId="0C818230" w14:textId="77777777" w:rsidR="005522B7" w:rsidRPr="001B38CB" w:rsidRDefault="005522B7" w:rsidP="005522B7">
      <w:pPr>
        <w:pStyle w:val="Textoindependiente"/>
        <w:ind w:left="1560" w:right="-567"/>
        <w:rPr>
          <w:rFonts w:ascii="Verdana" w:hAnsi="Verdana"/>
          <w:color w:val="0000FF"/>
          <w:sz w:val="19"/>
          <w:szCs w:val="19"/>
        </w:rPr>
      </w:pPr>
      <w:r w:rsidRPr="001B38CB">
        <w:rPr>
          <w:rFonts w:ascii="Verdana" w:hAnsi="Verdana"/>
          <w:color w:val="0000FF"/>
          <w:spacing w:val="-1"/>
          <w:sz w:val="19"/>
          <w:szCs w:val="19"/>
        </w:rPr>
        <w:t>Siendo:</w:t>
      </w:r>
    </w:p>
    <w:p w14:paraId="5F6C33E4" w14:textId="77777777" w:rsidR="005522B7" w:rsidRPr="001B38CB" w:rsidRDefault="005522B7" w:rsidP="005522B7">
      <w:pPr>
        <w:pStyle w:val="Textoindependiente"/>
        <w:ind w:left="2012" w:right="-567"/>
        <w:rPr>
          <w:rFonts w:ascii="Verdana" w:hAnsi="Verdana"/>
          <w:color w:val="0000FF"/>
          <w:spacing w:val="-1"/>
          <w:sz w:val="19"/>
          <w:szCs w:val="19"/>
        </w:rPr>
      </w:pPr>
      <w:r>
        <w:rPr>
          <w:rFonts w:ascii="Verdana" w:hAnsi="Verdana"/>
          <w:color w:val="0000FF"/>
          <w:spacing w:val="-1"/>
          <w:sz w:val="19"/>
          <w:szCs w:val="19"/>
        </w:rPr>
        <w:t>PO</w:t>
      </w:r>
      <w:r w:rsidRPr="00A61CE7">
        <w:rPr>
          <w:rFonts w:ascii="Verdana" w:hAnsi="Verdana"/>
          <w:color w:val="0000FF"/>
          <w:spacing w:val="-1"/>
          <w:sz w:val="19"/>
          <w:szCs w:val="19"/>
          <w:vertAlign w:val="subscript"/>
        </w:rPr>
        <w:t>3</w:t>
      </w:r>
      <w:r w:rsidRPr="001B38CB">
        <w:rPr>
          <w:rFonts w:ascii="Verdana" w:hAnsi="Verdana"/>
          <w:color w:val="0000FF"/>
          <w:spacing w:val="-1"/>
          <w:sz w:val="19"/>
          <w:szCs w:val="19"/>
        </w:rPr>
        <w:t xml:space="preserve">: Puntuación </w:t>
      </w:r>
      <w:r>
        <w:rPr>
          <w:rFonts w:ascii="Verdana" w:hAnsi="Verdana"/>
          <w:color w:val="0000FF"/>
          <w:spacing w:val="-1"/>
          <w:sz w:val="19"/>
          <w:szCs w:val="19"/>
        </w:rPr>
        <w:t>de la oferta en el criterio 3</w:t>
      </w:r>
    </w:p>
    <w:p w14:paraId="550FA478" w14:textId="77777777" w:rsidR="005522B7" w:rsidRPr="001B38CB" w:rsidRDefault="005522B7" w:rsidP="005522B7">
      <w:pPr>
        <w:pStyle w:val="Textoindependiente"/>
        <w:ind w:left="2012" w:right="-567"/>
        <w:rPr>
          <w:rFonts w:ascii="Verdana" w:hAnsi="Verdana"/>
          <w:color w:val="0000FF"/>
          <w:spacing w:val="-1"/>
          <w:sz w:val="19"/>
          <w:szCs w:val="19"/>
        </w:rPr>
      </w:pPr>
      <w:r w:rsidRPr="001B38CB">
        <w:rPr>
          <w:rFonts w:ascii="Verdana" w:hAnsi="Verdana"/>
          <w:color w:val="0000FF"/>
          <w:spacing w:val="-1"/>
          <w:sz w:val="19"/>
          <w:szCs w:val="19"/>
        </w:rPr>
        <w:t xml:space="preserve">DV: Descuento ofertado </w:t>
      </w:r>
      <w:r w:rsidRPr="001B38CB">
        <w:rPr>
          <w:rFonts w:ascii="Verdana" w:hAnsi="Verdana"/>
          <w:color w:val="0000FF"/>
          <w:sz w:val="19"/>
          <w:szCs w:val="19"/>
        </w:rPr>
        <w:t>por la licitadora cuya oferta se está valorando</w:t>
      </w:r>
    </w:p>
    <w:p w14:paraId="542565FC" w14:textId="77777777" w:rsidR="005522B7" w:rsidRPr="001B38CB" w:rsidRDefault="005522B7" w:rsidP="005522B7">
      <w:pPr>
        <w:pStyle w:val="Textoindependiente"/>
        <w:ind w:left="2012" w:right="-567"/>
        <w:rPr>
          <w:rFonts w:ascii="Verdana" w:hAnsi="Verdana"/>
          <w:color w:val="0000FF"/>
          <w:spacing w:val="-1"/>
          <w:sz w:val="19"/>
          <w:szCs w:val="19"/>
        </w:rPr>
      </w:pPr>
      <w:r w:rsidRPr="001B38CB">
        <w:rPr>
          <w:rFonts w:ascii="Verdana" w:hAnsi="Verdana"/>
          <w:color w:val="0000FF"/>
          <w:spacing w:val="-1"/>
          <w:sz w:val="19"/>
          <w:szCs w:val="19"/>
        </w:rPr>
        <w:t>MD: Mayor descuento</w:t>
      </w:r>
    </w:p>
    <w:p w14:paraId="530D5999" w14:textId="77777777" w:rsidR="00067CE4" w:rsidRPr="001B38CB" w:rsidRDefault="00067CE4" w:rsidP="005522B7">
      <w:pPr>
        <w:pStyle w:val="Textoindependiente"/>
        <w:ind w:left="2012" w:right="-567"/>
        <w:rPr>
          <w:rFonts w:ascii="Verdana" w:eastAsia="Arial Unicode MS" w:hAnsi="Verdana"/>
          <w:b/>
          <w:color w:val="0000FF"/>
          <w:sz w:val="19"/>
          <w:szCs w:val="19"/>
        </w:rPr>
      </w:pPr>
    </w:p>
    <w:p w14:paraId="0A35410F" w14:textId="77777777" w:rsidR="005522B7" w:rsidRPr="001B38CB" w:rsidRDefault="005522B7" w:rsidP="005522B7">
      <w:pPr>
        <w:pStyle w:val="Textoindependiente"/>
        <w:ind w:left="709" w:right="-567"/>
        <w:rPr>
          <w:rFonts w:ascii="Verdana" w:hAnsi="Verdana"/>
          <w:color w:val="0000FF"/>
          <w:sz w:val="19"/>
          <w:szCs w:val="19"/>
        </w:rPr>
      </w:pPr>
      <w:r w:rsidRPr="001B38CB">
        <w:rPr>
          <w:rFonts w:ascii="Verdana" w:eastAsia="Arial Unicode MS" w:hAnsi="Verdana"/>
          <w:b/>
          <w:color w:val="0000FF"/>
          <w:sz w:val="19"/>
          <w:szCs w:val="19"/>
        </w:rPr>
        <w:t xml:space="preserve">Criterio 4: </w:t>
      </w:r>
      <w:r w:rsidRPr="001B38CB">
        <w:rPr>
          <w:rFonts w:ascii="Verdana" w:hAnsi="Verdana"/>
          <w:color w:val="0000FF"/>
          <w:spacing w:val="-1"/>
          <w:sz w:val="19"/>
          <w:szCs w:val="19"/>
        </w:rPr>
        <w:t>Precio por gestión, emisión, re</w:t>
      </w:r>
      <w:r>
        <w:rPr>
          <w:rFonts w:ascii="Verdana" w:hAnsi="Verdana"/>
          <w:color w:val="0000FF"/>
          <w:spacing w:val="-1"/>
          <w:sz w:val="19"/>
          <w:szCs w:val="19"/>
        </w:rPr>
        <w:t>e</w:t>
      </w:r>
      <w:r w:rsidRPr="001B38CB">
        <w:rPr>
          <w:rFonts w:ascii="Verdana" w:hAnsi="Verdana"/>
          <w:color w:val="0000FF"/>
          <w:spacing w:val="-1"/>
          <w:sz w:val="19"/>
          <w:szCs w:val="19"/>
        </w:rPr>
        <w:t xml:space="preserve">misión y reembolso de billete de </w:t>
      </w:r>
      <w:r w:rsidRPr="00D22668">
        <w:rPr>
          <w:rFonts w:ascii="Verdana" w:hAnsi="Verdana"/>
          <w:b/>
          <w:bCs/>
          <w:color w:val="0000FF"/>
          <w:spacing w:val="-1"/>
          <w:sz w:val="19"/>
          <w:szCs w:val="19"/>
        </w:rPr>
        <w:t>avión</w:t>
      </w:r>
      <w:r>
        <w:rPr>
          <w:rFonts w:ascii="Verdana" w:hAnsi="Verdana"/>
          <w:color w:val="0000FF"/>
          <w:spacing w:val="-1"/>
          <w:sz w:val="19"/>
          <w:szCs w:val="19"/>
        </w:rPr>
        <w:t xml:space="preserve"> en </w:t>
      </w:r>
      <w:r w:rsidRPr="00D22668">
        <w:rPr>
          <w:rFonts w:ascii="Verdana" w:hAnsi="Verdana"/>
          <w:b/>
          <w:bCs/>
          <w:color w:val="0000FF"/>
          <w:spacing w:val="-1"/>
          <w:sz w:val="19"/>
          <w:szCs w:val="19"/>
        </w:rPr>
        <w:t>vuelos nacionales</w:t>
      </w:r>
      <w:r w:rsidRPr="001B38CB">
        <w:rPr>
          <w:rFonts w:ascii="Verdana" w:hAnsi="Verdana"/>
          <w:color w:val="0000FF"/>
          <w:spacing w:val="-1"/>
          <w:sz w:val="19"/>
          <w:szCs w:val="19"/>
        </w:rPr>
        <w:t>. LAS OFERTAS QUE OFERTE</w:t>
      </w:r>
      <w:r>
        <w:rPr>
          <w:rFonts w:ascii="Verdana" w:hAnsi="Verdana"/>
          <w:color w:val="0000FF"/>
          <w:spacing w:val="-1"/>
          <w:sz w:val="19"/>
          <w:szCs w:val="19"/>
        </w:rPr>
        <w:t>N UN PRECIO SUPERIOR A 25</w:t>
      </w:r>
      <w:r w:rsidRPr="001B38CB">
        <w:rPr>
          <w:rFonts w:ascii="Verdana" w:hAnsi="Verdana"/>
          <w:color w:val="0000FF"/>
          <w:spacing w:val="-1"/>
          <w:sz w:val="19"/>
          <w:szCs w:val="19"/>
        </w:rPr>
        <w:t xml:space="preserve">€ </w:t>
      </w:r>
      <w:r>
        <w:rPr>
          <w:rFonts w:ascii="Verdana" w:hAnsi="Verdana"/>
          <w:color w:val="0000FF"/>
          <w:spacing w:val="-1"/>
          <w:sz w:val="19"/>
          <w:szCs w:val="19"/>
        </w:rPr>
        <w:t xml:space="preserve">(IVA EXCLUIDO) </w:t>
      </w:r>
      <w:r w:rsidRPr="001B38CB">
        <w:rPr>
          <w:rFonts w:ascii="Verdana" w:hAnsi="Verdana"/>
          <w:color w:val="0000FF"/>
          <w:spacing w:val="-1"/>
          <w:sz w:val="19"/>
          <w:szCs w:val="19"/>
        </w:rPr>
        <w:t>SERÁN EXCLUIDAS.</w:t>
      </w:r>
    </w:p>
    <w:p w14:paraId="5BE223D7" w14:textId="77777777" w:rsidR="00D7350A" w:rsidRDefault="00D7350A" w:rsidP="005522B7">
      <w:pPr>
        <w:spacing w:line="242" w:lineRule="exact"/>
        <w:ind w:left="709" w:right="-567"/>
        <w:jc w:val="both"/>
        <w:rPr>
          <w:rFonts w:ascii="Verdana" w:hAnsi="Verdana"/>
          <w:sz w:val="19"/>
          <w:szCs w:val="19"/>
        </w:rPr>
      </w:pPr>
    </w:p>
    <w:p w14:paraId="380D9971" w14:textId="705083EE" w:rsidR="005522B7" w:rsidRDefault="005522B7" w:rsidP="00D7350A">
      <w:pPr>
        <w:spacing w:line="242" w:lineRule="exact"/>
        <w:ind w:left="993" w:right="-567"/>
        <w:jc w:val="both"/>
        <w:rPr>
          <w:rFonts w:ascii="Verdana" w:eastAsia="Verdana" w:hAnsi="Verdana" w:cs="Verdana"/>
          <w:sz w:val="19"/>
          <w:szCs w:val="19"/>
        </w:rPr>
      </w:pPr>
      <w:r w:rsidRPr="00A53B73">
        <w:rPr>
          <w:rFonts w:ascii="Verdana" w:hAnsi="Verdana"/>
          <w:sz w:val="19"/>
          <w:szCs w:val="19"/>
        </w:rPr>
        <w:t>Ponderación</w:t>
      </w:r>
      <w:r w:rsidRPr="001B38CB">
        <w:rPr>
          <w:rFonts w:ascii="Verdana" w:hAnsi="Verdana"/>
          <w:sz w:val="19"/>
          <w:szCs w:val="19"/>
        </w:rPr>
        <w:t>:</w:t>
      </w:r>
      <w:r w:rsidRPr="001B38CB">
        <w:rPr>
          <w:rFonts w:ascii="Verdana" w:hAnsi="Verdana"/>
          <w:spacing w:val="-11"/>
          <w:sz w:val="19"/>
          <w:szCs w:val="19"/>
        </w:rPr>
        <w:t xml:space="preserve"> </w:t>
      </w:r>
      <w:r>
        <w:rPr>
          <w:rFonts w:ascii="Verdana" w:hAnsi="Verdana"/>
          <w:color w:val="0000FF"/>
          <w:sz w:val="19"/>
          <w:szCs w:val="19"/>
        </w:rPr>
        <w:t>15</w:t>
      </w:r>
      <w:r w:rsidRPr="001B38CB">
        <w:rPr>
          <w:rFonts w:ascii="Verdana" w:hAnsi="Verdana"/>
          <w:color w:val="0000FF"/>
          <w:spacing w:val="-11"/>
          <w:sz w:val="19"/>
          <w:szCs w:val="19"/>
        </w:rPr>
        <w:t xml:space="preserve"> </w:t>
      </w:r>
      <w:r w:rsidRPr="001B38CB">
        <w:rPr>
          <w:rFonts w:ascii="Verdana" w:hAnsi="Verdana"/>
          <w:color w:val="0000FF"/>
          <w:sz w:val="19"/>
          <w:szCs w:val="19"/>
        </w:rPr>
        <w:t>puntos</w:t>
      </w:r>
    </w:p>
    <w:p w14:paraId="3CB6973F" w14:textId="01195B96" w:rsidR="009C28A0" w:rsidRDefault="005522B7" w:rsidP="00D7350A">
      <w:pPr>
        <w:spacing w:line="242" w:lineRule="exact"/>
        <w:ind w:left="993" w:right="-567"/>
        <w:jc w:val="both"/>
        <w:rPr>
          <w:rFonts w:ascii="Verdana" w:hAnsi="Verdana"/>
          <w:color w:val="0000FF"/>
          <w:sz w:val="19"/>
          <w:szCs w:val="19"/>
        </w:rPr>
      </w:pPr>
      <w:r w:rsidRPr="00A53B73">
        <w:rPr>
          <w:rFonts w:ascii="Verdana" w:hAnsi="Verdana"/>
          <w:spacing w:val="-1"/>
          <w:sz w:val="19"/>
          <w:szCs w:val="19"/>
        </w:rPr>
        <w:t>Fórmula</w:t>
      </w:r>
      <w:r w:rsidRPr="00A53B73">
        <w:rPr>
          <w:rFonts w:ascii="Verdana" w:hAnsi="Verdana"/>
          <w:color w:val="0000FF"/>
          <w:sz w:val="19"/>
          <w:szCs w:val="19"/>
        </w:rPr>
        <w:t>:</w:t>
      </w:r>
      <w:r w:rsidR="007A0927">
        <w:rPr>
          <w:rFonts w:ascii="Verdana" w:hAnsi="Verdana"/>
          <w:color w:val="0000FF"/>
          <w:sz w:val="19"/>
          <w:szCs w:val="19"/>
        </w:rPr>
        <w:t xml:space="preserve"> </w:t>
      </w:r>
      <w:r w:rsidR="007C4CD9">
        <w:rPr>
          <w:rFonts w:ascii="Verdana" w:hAnsi="Verdana"/>
          <w:color w:val="0000FF"/>
          <w:sz w:val="19"/>
          <w:szCs w:val="19"/>
        </w:rPr>
        <w:t>El mayor importe de rebaja económic</w:t>
      </w:r>
      <w:r w:rsidR="00823467">
        <w:rPr>
          <w:rFonts w:ascii="Verdana" w:hAnsi="Verdana"/>
          <w:color w:val="0000FF"/>
          <w:sz w:val="19"/>
          <w:szCs w:val="19"/>
        </w:rPr>
        <w:t>a sobre el precio base de licitación, IVA excluido</w:t>
      </w:r>
      <w:r w:rsidR="00BA3860">
        <w:rPr>
          <w:rFonts w:ascii="Verdana" w:hAnsi="Verdana"/>
          <w:color w:val="0000FF"/>
          <w:sz w:val="19"/>
          <w:szCs w:val="19"/>
        </w:rPr>
        <w:t xml:space="preserve">, será valorado con 15 puntos, </w:t>
      </w:r>
      <w:r w:rsidR="00236B53">
        <w:rPr>
          <w:rFonts w:ascii="Verdana" w:hAnsi="Verdana"/>
          <w:color w:val="0000FF"/>
          <w:sz w:val="19"/>
          <w:szCs w:val="19"/>
        </w:rPr>
        <w:t>atribuyéndose a las restantes ofertas la puntuación que proceda según la fórmula proporciona</w:t>
      </w:r>
      <w:r w:rsidR="007A0927">
        <w:rPr>
          <w:rFonts w:ascii="Verdana" w:hAnsi="Verdana"/>
          <w:color w:val="0000FF"/>
          <w:sz w:val="19"/>
          <w:szCs w:val="19"/>
        </w:rPr>
        <w:t>l siguiente</w:t>
      </w:r>
      <w:r w:rsidR="009C28A0" w:rsidRPr="009C28A0">
        <w:rPr>
          <w:rFonts w:ascii="Verdana" w:hAnsi="Verdana"/>
          <w:color w:val="0000FF"/>
          <w:sz w:val="19"/>
          <w:szCs w:val="19"/>
        </w:rPr>
        <w:t>:</w:t>
      </w:r>
    </w:p>
    <w:p w14:paraId="137E0F13" w14:textId="77777777" w:rsidR="005522B7" w:rsidRDefault="005522B7" w:rsidP="005522B7">
      <w:pPr>
        <w:pStyle w:val="Textoindependiente"/>
        <w:ind w:left="1701" w:right="-567"/>
        <w:rPr>
          <w:rFonts w:ascii="Verdana" w:hAnsi="Verdana"/>
          <w:color w:val="0000FF"/>
          <w:spacing w:val="-1"/>
          <w:sz w:val="19"/>
          <w:szCs w:val="19"/>
        </w:rPr>
      </w:pPr>
    </w:p>
    <w:p w14:paraId="5C4F4297" w14:textId="7CB6B649" w:rsidR="00D625A7" w:rsidRPr="00F4546B" w:rsidRDefault="008051ED" w:rsidP="00D625A7">
      <w:pPr>
        <w:pStyle w:val="Textoindependiente"/>
        <w:ind w:left="1701" w:right="-567"/>
        <w:jc w:val="center"/>
        <w:rPr>
          <w:rFonts w:ascii="Verdana" w:hAnsi="Verdana"/>
          <w:b/>
          <w:bCs/>
          <w:i/>
          <w:iCs/>
          <w:color w:val="0000FF"/>
          <w:spacing w:val="-1"/>
          <w:sz w:val="19"/>
          <w:szCs w:val="19"/>
        </w:rPr>
      </w:pPr>
      <w:r w:rsidRPr="00F4546B">
        <w:rPr>
          <w:rFonts w:ascii="Verdana" w:hAnsi="Verdana"/>
          <w:b/>
          <w:bCs/>
          <w:i/>
          <w:iCs/>
          <w:noProof/>
          <w:color w:val="0000FF"/>
          <w:spacing w:val="-1"/>
          <w:sz w:val="19"/>
          <w:szCs w:val="19"/>
        </w:rPr>
        <w:t>P</w:t>
      </w:r>
      <w:r w:rsidR="00A431C3" w:rsidRPr="00F4546B">
        <w:rPr>
          <w:rFonts w:ascii="Verdana" w:hAnsi="Verdana"/>
          <w:b/>
          <w:bCs/>
          <w:i/>
          <w:iCs/>
          <w:noProof/>
          <w:color w:val="0000FF"/>
          <w:spacing w:val="-1"/>
          <w:sz w:val="19"/>
          <w:szCs w:val="19"/>
        </w:rPr>
        <w:t>04</w:t>
      </w:r>
      <w:r w:rsidRPr="00F4546B">
        <w:rPr>
          <w:rFonts w:ascii="Verdana" w:hAnsi="Verdana"/>
          <w:b/>
          <w:bCs/>
          <w:i/>
          <w:iCs/>
          <w:noProof/>
          <w:color w:val="0000FF"/>
          <w:spacing w:val="-1"/>
          <w:sz w:val="19"/>
          <w:szCs w:val="19"/>
        </w:rPr>
        <w:t>=(OB/OV)</w:t>
      </w:r>
      <w:r w:rsidR="006E7EDA" w:rsidRPr="00F4546B">
        <w:rPr>
          <w:rFonts w:ascii="Verdana" w:hAnsi="Verdana"/>
          <w:b/>
          <w:bCs/>
          <w:i/>
          <w:iCs/>
          <w:noProof/>
          <w:color w:val="0000FF"/>
          <w:spacing w:val="-1"/>
          <w:sz w:val="19"/>
          <w:szCs w:val="19"/>
        </w:rPr>
        <w:t>x</w:t>
      </w:r>
      <w:r w:rsidR="00A431C3" w:rsidRPr="00F4546B">
        <w:rPr>
          <w:rFonts w:ascii="Verdana" w:hAnsi="Verdana"/>
          <w:b/>
          <w:bCs/>
          <w:i/>
          <w:iCs/>
          <w:noProof/>
          <w:color w:val="0000FF"/>
          <w:spacing w:val="-1"/>
          <w:sz w:val="19"/>
          <w:szCs w:val="19"/>
        </w:rPr>
        <w:t>15</w:t>
      </w:r>
    </w:p>
    <w:p w14:paraId="06985BF1" w14:textId="67BA8B19" w:rsidR="00546056" w:rsidRDefault="00546056" w:rsidP="005522B7">
      <w:pPr>
        <w:pStyle w:val="Textoindependiente"/>
        <w:ind w:left="1701" w:right="-567"/>
        <w:rPr>
          <w:rFonts w:ascii="Verdana" w:hAnsi="Verdana"/>
          <w:color w:val="0000FF"/>
          <w:spacing w:val="-1"/>
          <w:sz w:val="19"/>
          <w:szCs w:val="19"/>
        </w:rPr>
      </w:pPr>
    </w:p>
    <w:p w14:paraId="226D7089" w14:textId="77777777" w:rsidR="005522B7" w:rsidRDefault="005522B7" w:rsidP="005522B7">
      <w:pPr>
        <w:spacing w:before="119" w:line="243" w:lineRule="exact"/>
        <w:ind w:left="1701" w:right="-567"/>
        <w:rPr>
          <w:rFonts w:ascii="Verdana" w:hAnsi="Verdana"/>
          <w:color w:val="0000FF"/>
          <w:spacing w:val="-1"/>
          <w:sz w:val="19"/>
          <w:szCs w:val="19"/>
        </w:rPr>
      </w:pPr>
      <w:r w:rsidRPr="001B38CB">
        <w:rPr>
          <w:rFonts w:ascii="Verdana" w:hAnsi="Verdana"/>
          <w:color w:val="0000FF"/>
          <w:spacing w:val="-1"/>
          <w:sz w:val="19"/>
          <w:szCs w:val="19"/>
        </w:rPr>
        <w:t>Siendo:</w:t>
      </w:r>
    </w:p>
    <w:p w14:paraId="41369A9B" w14:textId="56E73B13" w:rsidR="003D20F1" w:rsidRDefault="006D4F8A" w:rsidP="003D20F1">
      <w:pPr>
        <w:ind w:left="1701" w:right="-567"/>
        <w:rPr>
          <w:rFonts w:ascii="Verdana" w:hAnsi="Verdana"/>
          <w:color w:val="0000FF"/>
          <w:spacing w:val="-1"/>
          <w:sz w:val="19"/>
          <w:szCs w:val="19"/>
        </w:rPr>
      </w:pPr>
      <w:r>
        <w:rPr>
          <w:rFonts w:ascii="Verdana" w:hAnsi="Verdana"/>
          <w:color w:val="0000FF"/>
          <w:spacing w:val="-1"/>
          <w:sz w:val="19"/>
          <w:szCs w:val="19"/>
        </w:rPr>
        <w:t>P</w:t>
      </w:r>
      <w:r w:rsidR="00A431C3">
        <w:rPr>
          <w:rFonts w:ascii="Verdana" w:hAnsi="Verdana"/>
          <w:color w:val="0000FF"/>
          <w:spacing w:val="-1"/>
          <w:sz w:val="19"/>
          <w:szCs w:val="19"/>
        </w:rPr>
        <w:t>04</w:t>
      </w:r>
      <w:r>
        <w:rPr>
          <w:rFonts w:ascii="Verdana" w:hAnsi="Verdana"/>
          <w:color w:val="0000FF"/>
          <w:spacing w:val="-1"/>
          <w:sz w:val="19"/>
          <w:szCs w:val="19"/>
        </w:rPr>
        <w:t>: Puntuación</w:t>
      </w:r>
      <w:r w:rsidR="003D20F1">
        <w:rPr>
          <w:rFonts w:ascii="Verdana" w:hAnsi="Verdana"/>
          <w:color w:val="0000FF"/>
          <w:spacing w:val="-1"/>
          <w:sz w:val="19"/>
          <w:szCs w:val="19"/>
        </w:rPr>
        <w:t xml:space="preserve"> obtenida por la empresa licitadora.</w:t>
      </w:r>
    </w:p>
    <w:p w14:paraId="2470FEA1" w14:textId="4C8B927F" w:rsidR="0074253C" w:rsidRDefault="007C23C9" w:rsidP="003D20F1">
      <w:pPr>
        <w:ind w:left="1701" w:right="-567"/>
        <w:rPr>
          <w:rFonts w:ascii="Verdana" w:hAnsi="Verdana"/>
          <w:color w:val="0000FF"/>
          <w:spacing w:val="-1"/>
          <w:sz w:val="19"/>
          <w:szCs w:val="19"/>
        </w:rPr>
      </w:pPr>
      <w:r>
        <w:rPr>
          <w:rFonts w:ascii="Verdana" w:hAnsi="Verdana"/>
          <w:color w:val="0000FF"/>
          <w:spacing w:val="-1"/>
          <w:sz w:val="19"/>
          <w:szCs w:val="19"/>
        </w:rPr>
        <w:t>OB= Importe de la oferta económica de menor importe, expresa en euros € (IVA excluido)</w:t>
      </w:r>
      <w:r w:rsidR="0074253C">
        <w:rPr>
          <w:rFonts w:ascii="Verdana" w:hAnsi="Verdana"/>
          <w:color w:val="0000FF"/>
          <w:spacing w:val="-1"/>
          <w:sz w:val="19"/>
          <w:szCs w:val="19"/>
        </w:rPr>
        <w:t>.</w:t>
      </w:r>
    </w:p>
    <w:p w14:paraId="36390A0C" w14:textId="7E03D345" w:rsidR="00A33CCC" w:rsidRDefault="007C23C9" w:rsidP="003D20F1">
      <w:pPr>
        <w:ind w:left="1701" w:right="-567"/>
        <w:rPr>
          <w:rFonts w:ascii="Verdana" w:hAnsi="Verdana"/>
          <w:color w:val="0000FF"/>
          <w:spacing w:val="-1"/>
          <w:sz w:val="19"/>
          <w:szCs w:val="19"/>
        </w:rPr>
      </w:pPr>
      <w:r>
        <w:rPr>
          <w:rFonts w:ascii="Verdana" w:hAnsi="Verdana"/>
          <w:color w:val="0000FF"/>
          <w:spacing w:val="-1"/>
          <w:sz w:val="19"/>
          <w:szCs w:val="19"/>
        </w:rPr>
        <w:t>OV</w:t>
      </w:r>
      <w:r w:rsidR="00A33CCC">
        <w:rPr>
          <w:rFonts w:ascii="Verdana" w:hAnsi="Verdana"/>
          <w:color w:val="0000FF"/>
          <w:spacing w:val="-1"/>
          <w:sz w:val="19"/>
          <w:szCs w:val="19"/>
        </w:rPr>
        <w:t xml:space="preserve">: </w:t>
      </w:r>
      <w:r w:rsidR="003A738A" w:rsidRPr="003A738A">
        <w:rPr>
          <w:rFonts w:ascii="Verdana" w:hAnsi="Verdana"/>
          <w:color w:val="0000FF"/>
          <w:spacing w:val="-1"/>
          <w:sz w:val="19"/>
          <w:szCs w:val="19"/>
        </w:rPr>
        <w:t xml:space="preserve">Importe de la oferta económica </w:t>
      </w:r>
      <w:r w:rsidR="003A738A">
        <w:rPr>
          <w:rFonts w:ascii="Verdana" w:hAnsi="Verdana"/>
          <w:color w:val="0000FF"/>
          <w:spacing w:val="-1"/>
          <w:sz w:val="19"/>
          <w:szCs w:val="19"/>
        </w:rPr>
        <w:t>que es objeto concreto de valoración</w:t>
      </w:r>
      <w:r w:rsidR="003A738A" w:rsidRPr="003A738A">
        <w:rPr>
          <w:rFonts w:ascii="Verdana" w:hAnsi="Verdana"/>
          <w:color w:val="0000FF"/>
          <w:spacing w:val="-1"/>
          <w:sz w:val="19"/>
          <w:szCs w:val="19"/>
        </w:rPr>
        <w:t>, expresa en euros € (IVA excluido)</w:t>
      </w:r>
      <w:r w:rsidR="00A33CCC">
        <w:rPr>
          <w:rFonts w:ascii="Verdana" w:hAnsi="Verdana"/>
          <w:color w:val="0000FF"/>
          <w:spacing w:val="-1"/>
          <w:sz w:val="19"/>
          <w:szCs w:val="19"/>
        </w:rPr>
        <w:t>.</w:t>
      </w:r>
    </w:p>
    <w:p w14:paraId="40B4834E" w14:textId="77777777" w:rsidR="00FD29DE" w:rsidRDefault="00FD29DE" w:rsidP="003D20F1">
      <w:pPr>
        <w:ind w:left="1701" w:right="-567"/>
        <w:rPr>
          <w:rFonts w:ascii="Verdana" w:hAnsi="Verdana"/>
          <w:color w:val="0000FF"/>
          <w:spacing w:val="-1"/>
          <w:sz w:val="19"/>
          <w:szCs w:val="19"/>
        </w:rPr>
      </w:pPr>
    </w:p>
    <w:p w14:paraId="66BD8F16" w14:textId="276CF69B" w:rsidR="00FD29DE" w:rsidRDefault="006E7EDA" w:rsidP="006E7EDA">
      <w:pPr>
        <w:ind w:left="993" w:right="-567"/>
        <w:rPr>
          <w:rFonts w:ascii="Verdana" w:hAnsi="Verdana"/>
          <w:color w:val="0000FF"/>
          <w:spacing w:val="-1"/>
          <w:sz w:val="19"/>
          <w:szCs w:val="19"/>
        </w:rPr>
      </w:pPr>
      <w:bookmarkStart w:id="339" w:name="_Hlk223521014"/>
      <w:r>
        <w:rPr>
          <w:rFonts w:ascii="Verdana" w:hAnsi="Verdana"/>
          <w:color w:val="0000FF"/>
          <w:spacing w:val="-1"/>
          <w:sz w:val="19"/>
          <w:szCs w:val="19"/>
        </w:rPr>
        <w:t>La empresa que no ofrezca rebaja en el precio de licitación obtendrá 0 puntos.</w:t>
      </w:r>
    </w:p>
    <w:bookmarkEnd w:id="339"/>
    <w:p w14:paraId="4FF8B8B6" w14:textId="77777777" w:rsidR="00110E63" w:rsidRDefault="00110E63" w:rsidP="00C3056F">
      <w:pPr>
        <w:ind w:right="-567"/>
        <w:rPr>
          <w:rFonts w:ascii="Verdana" w:hAnsi="Verdana"/>
          <w:color w:val="0000FF"/>
          <w:spacing w:val="-1"/>
          <w:sz w:val="19"/>
          <w:szCs w:val="19"/>
        </w:rPr>
      </w:pPr>
    </w:p>
    <w:p w14:paraId="54D85EC4" w14:textId="77777777" w:rsidR="005522B7" w:rsidRPr="001B38CB" w:rsidRDefault="005522B7" w:rsidP="005522B7">
      <w:pPr>
        <w:spacing w:before="11"/>
        <w:ind w:right="-567"/>
        <w:rPr>
          <w:rFonts w:ascii="Verdana" w:hAnsi="Verdana"/>
          <w:color w:val="0000FF"/>
          <w:spacing w:val="-1"/>
          <w:sz w:val="19"/>
          <w:szCs w:val="19"/>
        </w:rPr>
      </w:pPr>
    </w:p>
    <w:p w14:paraId="0BB879B8" w14:textId="77777777" w:rsidR="005522B7" w:rsidRPr="001B38CB" w:rsidRDefault="005522B7" w:rsidP="005522B7">
      <w:pPr>
        <w:pStyle w:val="Textoindependiente"/>
        <w:ind w:left="709" w:right="-567"/>
        <w:rPr>
          <w:rFonts w:ascii="Verdana" w:hAnsi="Verdana"/>
          <w:sz w:val="19"/>
          <w:szCs w:val="19"/>
        </w:rPr>
      </w:pPr>
      <w:r w:rsidRPr="001B38CB">
        <w:rPr>
          <w:rFonts w:ascii="Verdana" w:eastAsia="Arial Unicode MS" w:hAnsi="Verdana"/>
          <w:b/>
          <w:color w:val="0000FF"/>
          <w:sz w:val="19"/>
          <w:szCs w:val="19"/>
        </w:rPr>
        <w:t>C</w:t>
      </w:r>
      <w:r>
        <w:rPr>
          <w:rFonts w:ascii="Verdana" w:eastAsia="Arial Unicode MS" w:hAnsi="Verdana"/>
          <w:b/>
          <w:color w:val="0000FF"/>
          <w:sz w:val="19"/>
          <w:szCs w:val="19"/>
        </w:rPr>
        <w:t>riterio 5</w:t>
      </w:r>
      <w:r w:rsidRPr="001B38CB">
        <w:rPr>
          <w:rFonts w:ascii="Verdana" w:eastAsia="Arial Unicode MS" w:hAnsi="Verdana"/>
          <w:b/>
          <w:color w:val="0000FF"/>
          <w:sz w:val="19"/>
          <w:szCs w:val="19"/>
        </w:rPr>
        <w:t>:</w:t>
      </w:r>
      <w:r>
        <w:rPr>
          <w:rFonts w:ascii="Verdana" w:hAnsi="Verdana"/>
          <w:color w:val="0000FF"/>
          <w:spacing w:val="-1"/>
          <w:sz w:val="19"/>
          <w:szCs w:val="19"/>
        </w:rPr>
        <w:t xml:space="preserve"> </w:t>
      </w:r>
      <w:r w:rsidRPr="001B38CB">
        <w:rPr>
          <w:rFonts w:ascii="Verdana" w:hAnsi="Verdana"/>
          <w:color w:val="0000FF"/>
          <w:spacing w:val="-1"/>
          <w:sz w:val="19"/>
          <w:szCs w:val="19"/>
        </w:rPr>
        <w:t>Precio por gestión, emisión, re</w:t>
      </w:r>
      <w:r>
        <w:rPr>
          <w:rFonts w:ascii="Verdana" w:hAnsi="Verdana"/>
          <w:color w:val="0000FF"/>
          <w:spacing w:val="-1"/>
          <w:sz w:val="19"/>
          <w:szCs w:val="19"/>
        </w:rPr>
        <w:t>e</w:t>
      </w:r>
      <w:r w:rsidRPr="001B38CB">
        <w:rPr>
          <w:rFonts w:ascii="Verdana" w:hAnsi="Verdana"/>
          <w:color w:val="0000FF"/>
          <w:spacing w:val="-1"/>
          <w:sz w:val="19"/>
          <w:szCs w:val="19"/>
        </w:rPr>
        <w:t xml:space="preserve">misión y reembolso de billete de </w:t>
      </w:r>
      <w:r w:rsidRPr="00D22668">
        <w:rPr>
          <w:rFonts w:ascii="Verdana" w:hAnsi="Verdana"/>
          <w:b/>
          <w:bCs/>
          <w:color w:val="0000FF"/>
          <w:spacing w:val="-1"/>
          <w:sz w:val="19"/>
          <w:szCs w:val="19"/>
        </w:rPr>
        <w:t>avión</w:t>
      </w:r>
      <w:r>
        <w:rPr>
          <w:rFonts w:ascii="Verdana" w:hAnsi="Verdana"/>
          <w:color w:val="0000FF"/>
          <w:spacing w:val="-1"/>
          <w:sz w:val="19"/>
          <w:szCs w:val="19"/>
        </w:rPr>
        <w:t xml:space="preserve"> en </w:t>
      </w:r>
      <w:r w:rsidRPr="00D22668">
        <w:rPr>
          <w:rFonts w:ascii="Verdana" w:hAnsi="Verdana"/>
          <w:b/>
          <w:bCs/>
          <w:color w:val="0000FF"/>
          <w:spacing w:val="-1"/>
          <w:sz w:val="19"/>
          <w:szCs w:val="19"/>
        </w:rPr>
        <w:t>vuelos Europa o media distancia</w:t>
      </w:r>
      <w:r w:rsidRPr="001B38CB">
        <w:rPr>
          <w:rFonts w:ascii="Verdana" w:hAnsi="Verdana"/>
          <w:color w:val="0000FF"/>
          <w:spacing w:val="-1"/>
          <w:sz w:val="19"/>
          <w:szCs w:val="19"/>
        </w:rPr>
        <w:t>. LAS OFERTAS QUE OFERTE</w:t>
      </w:r>
      <w:r>
        <w:rPr>
          <w:rFonts w:ascii="Verdana" w:hAnsi="Verdana"/>
          <w:color w:val="0000FF"/>
          <w:spacing w:val="-1"/>
          <w:sz w:val="19"/>
          <w:szCs w:val="19"/>
        </w:rPr>
        <w:t>N UN PRECIO SUPERIOR A 45</w:t>
      </w:r>
      <w:r w:rsidRPr="001B38CB">
        <w:rPr>
          <w:rFonts w:ascii="Verdana" w:hAnsi="Verdana"/>
          <w:color w:val="0000FF"/>
          <w:spacing w:val="-1"/>
          <w:sz w:val="19"/>
          <w:szCs w:val="19"/>
        </w:rPr>
        <w:t xml:space="preserve">€ </w:t>
      </w:r>
      <w:r>
        <w:rPr>
          <w:rFonts w:ascii="Verdana" w:hAnsi="Verdana"/>
          <w:color w:val="0000FF"/>
          <w:spacing w:val="-1"/>
          <w:sz w:val="19"/>
          <w:szCs w:val="19"/>
        </w:rPr>
        <w:t xml:space="preserve">(IVA EXCLUIDO) </w:t>
      </w:r>
      <w:r w:rsidRPr="001B38CB">
        <w:rPr>
          <w:rFonts w:ascii="Verdana" w:hAnsi="Verdana"/>
          <w:color w:val="0000FF"/>
          <w:spacing w:val="-1"/>
          <w:sz w:val="19"/>
          <w:szCs w:val="19"/>
        </w:rPr>
        <w:t>SERÁN EXCLUIDAS</w:t>
      </w:r>
    </w:p>
    <w:p w14:paraId="27DACFB7" w14:textId="77777777" w:rsidR="00D7350A" w:rsidRDefault="00D7350A" w:rsidP="005522B7">
      <w:pPr>
        <w:spacing w:before="1"/>
        <w:ind w:left="709" w:right="-567"/>
        <w:rPr>
          <w:rFonts w:ascii="Verdana" w:hAnsi="Verdana"/>
          <w:sz w:val="19"/>
          <w:szCs w:val="19"/>
        </w:rPr>
      </w:pPr>
    </w:p>
    <w:p w14:paraId="3F224CA1" w14:textId="6E4D55A0" w:rsidR="005522B7" w:rsidRPr="001B38CB" w:rsidRDefault="005522B7" w:rsidP="00D7350A">
      <w:pPr>
        <w:spacing w:before="1"/>
        <w:ind w:left="993" w:right="-567"/>
        <w:rPr>
          <w:rFonts w:ascii="Verdana" w:eastAsia="Verdana" w:hAnsi="Verdana" w:cs="Verdana"/>
          <w:color w:val="0000FF"/>
          <w:sz w:val="19"/>
          <w:szCs w:val="19"/>
        </w:rPr>
      </w:pPr>
      <w:r w:rsidRPr="00A53B73">
        <w:rPr>
          <w:rFonts w:ascii="Verdana" w:hAnsi="Verdana"/>
          <w:sz w:val="19"/>
          <w:szCs w:val="19"/>
        </w:rPr>
        <w:t>Ponderación:</w:t>
      </w:r>
      <w:r w:rsidRPr="001B38CB">
        <w:rPr>
          <w:rFonts w:ascii="Verdana" w:hAnsi="Verdana"/>
          <w:spacing w:val="-11"/>
          <w:sz w:val="19"/>
          <w:szCs w:val="19"/>
        </w:rPr>
        <w:t xml:space="preserve"> </w:t>
      </w:r>
      <w:r>
        <w:rPr>
          <w:rFonts w:ascii="Verdana" w:hAnsi="Verdana"/>
          <w:color w:val="0000FF"/>
          <w:sz w:val="19"/>
          <w:szCs w:val="19"/>
        </w:rPr>
        <w:t>3</w:t>
      </w:r>
      <w:r w:rsidRPr="001B38CB">
        <w:rPr>
          <w:rFonts w:ascii="Verdana" w:hAnsi="Verdana"/>
          <w:color w:val="0000FF"/>
          <w:spacing w:val="-11"/>
          <w:sz w:val="19"/>
          <w:szCs w:val="19"/>
        </w:rPr>
        <w:t xml:space="preserve"> </w:t>
      </w:r>
      <w:r w:rsidRPr="001B38CB">
        <w:rPr>
          <w:rFonts w:ascii="Verdana" w:hAnsi="Verdana"/>
          <w:color w:val="0000FF"/>
          <w:sz w:val="19"/>
          <w:szCs w:val="19"/>
        </w:rPr>
        <w:t>puntos</w:t>
      </w:r>
    </w:p>
    <w:p w14:paraId="4F1B497F" w14:textId="74CF7D6A" w:rsidR="00B10047" w:rsidRPr="00B10047" w:rsidRDefault="005522B7" w:rsidP="00D7350A">
      <w:pPr>
        <w:spacing w:line="242" w:lineRule="exact"/>
        <w:ind w:left="993" w:right="-567"/>
        <w:jc w:val="both"/>
        <w:rPr>
          <w:rFonts w:ascii="Verdana" w:hAnsi="Verdana"/>
          <w:color w:val="0000FF"/>
          <w:sz w:val="19"/>
          <w:szCs w:val="19"/>
        </w:rPr>
      </w:pPr>
      <w:r w:rsidRPr="00A53B73">
        <w:rPr>
          <w:rFonts w:ascii="Verdana" w:hAnsi="Verdana"/>
          <w:spacing w:val="-1"/>
          <w:sz w:val="19"/>
          <w:szCs w:val="19"/>
        </w:rPr>
        <w:t>Fórmula</w:t>
      </w:r>
      <w:r w:rsidRPr="00A53B73">
        <w:rPr>
          <w:rFonts w:ascii="Verdana" w:hAnsi="Verdana"/>
          <w:color w:val="0000FF"/>
          <w:sz w:val="19"/>
          <w:szCs w:val="19"/>
        </w:rPr>
        <w:t>:</w:t>
      </w:r>
      <w:r>
        <w:rPr>
          <w:rFonts w:ascii="Verdana" w:hAnsi="Verdana"/>
          <w:color w:val="0000FF"/>
          <w:sz w:val="19"/>
          <w:szCs w:val="19"/>
        </w:rPr>
        <w:t xml:space="preserve"> </w:t>
      </w:r>
      <w:r w:rsidR="00B10047" w:rsidRPr="00B10047">
        <w:rPr>
          <w:rFonts w:ascii="Verdana" w:hAnsi="Verdana"/>
          <w:color w:val="0000FF"/>
          <w:sz w:val="19"/>
          <w:szCs w:val="19"/>
        </w:rPr>
        <w:t xml:space="preserve">El mayor importe de rebaja económica sobre el precio base de licitación, IVA excluido, será valorado con </w:t>
      </w:r>
      <w:r w:rsidR="00B10047">
        <w:rPr>
          <w:rFonts w:ascii="Verdana" w:hAnsi="Verdana"/>
          <w:color w:val="0000FF"/>
          <w:sz w:val="19"/>
          <w:szCs w:val="19"/>
        </w:rPr>
        <w:t>3</w:t>
      </w:r>
      <w:r w:rsidR="00B10047" w:rsidRPr="00B10047">
        <w:rPr>
          <w:rFonts w:ascii="Verdana" w:hAnsi="Verdana"/>
          <w:color w:val="0000FF"/>
          <w:sz w:val="19"/>
          <w:szCs w:val="19"/>
        </w:rPr>
        <w:t xml:space="preserve"> puntos, atribuyéndose a las restantes ofertas la puntuación que proceda según la fórmula proporcional siguiente:</w:t>
      </w:r>
    </w:p>
    <w:p w14:paraId="64DF7523" w14:textId="77777777" w:rsidR="00B10047" w:rsidRPr="00B10047" w:rsidRDefault="00B10047" w:rsidP="00B10047">
      <w:pPr>
        <w:spacing w:line="242" w:lineRule="exact"/>
        <w:ind w:left="709" w:right="-567"/>
        <w:jc w:val="both"/>
        <w:rPr>
          <w:rFonts w:ascii="Verdana" w:hAnsi="Verdana"/>
          <w:color w:val="0000FF"/>
          <w:sz w:val="19"/>
          <w:szCs w:val="19"/>
        </w:rPr>
      </w:pPr>
    </w:p>
    <w:p w14:paraId="6B9D9E0C" w14:textId="0BD7667A" w:rsidR="00B10047" w:rsidRPr="00F4546B" w:rsidRDefault="00B10047" w:rsidP="00B10047">
      <w:pPr>
        <w:spacing w:line="242" w:lineRule="exact"/>
        <w:ind w:left="709" w:right="-567"/>
        <w:jc w:val="center"/>
        <w:rPr>
          <w:rFonts w:ascii="Verdana" w:hAnsi="Verdana"/>
          <w:b/>
          <w:bCs/>
          <w:i/>
          <w:iCs/>
          <w:color w:val="0000FF"/>
          <w:sz w:val="19"/>
          <w:szCs w:val="19"/>
        </w:rPr>
      </w:pPr>
      <w:r w:rsidRPr="00F4546B">
        <w:rPr>
          <w:rFonts w:ascii="Verdana" w:hAnsi="Verdana"/>
          <w:b/>
          <w:bCs/>
          <w:i/>
          <w:iCs/>
          <w:color w:val="0000FF"/>
          <w:sz w:val="19"/>
          <w:szCs w:val="19"/>
        </w:rPr>
        <w:t>P0</w:t>
      </w:r>
      <w:r w:rsidR="00FD06C9" w:rsidRPr="00F4546B">
        <w:rPr>
          <w:rFonts w:ascii="Verdana" w:hAnsi="Verdana"/>
          <w:b/>
          <w:bCs/>
          <w:i/>
          <w:iCs/>
          <w:color w:val="0000FF"/>
          <w:sz w:val="19"/>
          <w:szCs w:val="19"/>
        </w:rPr>
        <w:t>5</w:t>
      </w:r>
      <w:r w:rsidRPr="00F4546B">
        <w:rPr>
          <w:rFonts w:ascii="Verdana" w:hAnsi="Verdana"/>
          <w:b/>
          <w:bCs/>
          <w:i/>
          <w:iCs/>
          <w:color w:val="0000FF"/>
          <w:sz w:val="19"/>
          <w:szCs w:val="19"/>
        </w:rPr>
        <w:t>=(OB/OV)</w:t>
      </w:r>
      <w:r w:rsidR="006E7EDA" w:rsidRPr="00F4546B">
        <w:rPr>
          <w:rFonts w:ascii="Verdana" w:hAnsi="Verdana"/>
          <w:b/>
          <w:bCs/>
          <w:i/>
          <w:iCs/>
          <w:color w:val="0000FF"/>
          <w:sz w:val="19"/>
          <w:szCs w:val="19"/>
        </w:rPr>
        <w:t>x</w:t>
      </w:r>
      <w:r w:rsidRPr="00F4546B">
        <w:rPr>
          <w:rFonts w:ascii="Verdana" w:hAnsi="Verdana"/>
          <w:b/>
          <w:bCs/>
          <w:i/>
          <w:iCs/>
          <w:color w:val="0000FF"/>
          <w:sz w:val="19"/>
          <w:szCs w:val="19"/>
        </w:rPr>
        <w:t>3</w:t>
      </w:r>
    </w:p>
    <w:p w14:paraId="18C52680" w14:textId="77777777" w:rsidR="00B10047" w:rsidRPr="00F4546B" w:rsidRDefault="00B10047" w:rsidP="00B10047">
      <w:pPr>
        <w:spacing w:line="242" w:lineRule="exact"/>
        <w:ind w:left="709" w:right="-567"/>
        <w:jc w:val="both"/>
        <w:rPr>
          <w:rFonts w:ascii="Verdana" w:hAnsi="Verdana"/>
          <w:i/>
          <w:iCs/>
          <w:color w:val="0000FF"/>
          <w:sz w:val="19"/>
          <w:szCs w:val="19"/>
        </w:rPr>
      </w:pPr>
    </w:p>
    <w:p w14:paraId="5E62C4F4" w14:textId="77777777" w:rsidR="00B10047" w:rsidRPr="00B10047" w:rsidRDefault="00B10047" w:rsidP="00B10047">
      <w:pPr>
        <w:spacing w:line="242" w:lineRule="exact"/>
        <w:ind w:left="1701" w:right="-567"/>
        <w:jc w:val="both"/>
        <w:rPr>
          <w:rFonts w:ascii="Verdana" w:hAnsi="Verdana"/>
          <w:color w:val="0000FF"/>
          <w:sz w:val="19"/>
          <w:szCs w:val="19"/>
        </w:rPr>
      </w:pPr>
      <w:r w:rsidRPr="00B10047">
        <w:rPr>
          <w:rFonts w:ascii="Verdana" w:hAnsi="Verdana"/>
          <w:color w:val="0000FF"/>
          <w:sz w:val="19"/>
          <w:szCs w:val="19"/>
        </w:rPr>
        <w:t>Siendo:</w:t>
      </w:r>
    </w:p>
    <w:p w14:paraId="0E2AB749" w14:textId="14C12064" w:rsidR="00B10047" w:rsidRPr="00B10047" w:rsidRDefault="00B10047" w:rsidP="00B10047">
      <w:pPr>
        <w:spacing w:line="242" w:lineRule="exact"/>
        <w:ind w:left="1701" w:right="-567"/>
        <w:jc w:val="both"/>
        <w:rPr>
          <w:rFonts w:ascii="Verdana" w:hAnsi="Verdana"/>
          <w:color w:val="0000FF"/>
          <w:sz w:val="19"/>
          <w:szCs w:val="19"/>
        </w:rPr>
      </w:pPr>
      <w:r w:rsidRPr="00B10047">
        <w:rPr>
          <w:rFonts w:ascii="Verdana" w:hAnsi="Verdana"/>
          <w:color w:val="0000FF"/>
          <w:sz w:val="19"/>
          <w:szCs w:val="19"/>
        </w:rPr>
        <w:t>P0</w:t>
      </w:r>
      <w:r w:rsidR="00FD06C9">
        <w:rPr>
          <w:rFonts w:ascii="Verdana" w:hAnsi="Verdana"/>
          <w:color w:val="0000FF"/>
          <w:sz w:val="19"/>
          <w:szCs w:val="19"/>
        </w:rPr>
        <w:t>5</w:t>
      </w:r>
      <w:r w:rsidRPr="00B10047">
        <w:rPr>
          <w:rFonts w:ascii="Verdana" w:hAnsi="Verdana"/>
          <w:color w:val="0000FF"/>
          <w:sz w:val="19"/>
          <w:szCs w:val="19"/>
        </w:rPr>
        <w:t>: Puntuación obtenida por la empresa licitadora.</w:t>
      </w:r>
    </w:p>
    <w:p w14:paraId="17C61B8D" w14:textId="77777777" w:rsidR="00B10047" w:rsidRPr="00B10047" w:rsidRDefault="00B10047" w:rsidP="00B10047">
      <w:pPr>
        <w:spacing w:line="242" w:lineRule="exact"/>
        <w:ind w:left="1701" w:right="-567"/>
        <w:jc w:val="both"/>
        <w:rPr>
          <w:rFonts w:ascii="Verdana" w:hAnsi="Verdana"/>
          <w:color w:val="0000FF"/>
          <w:sz w:val="19"/>
          <w:szCs w:val="19"/>
        </w:rPr>
      </w:pPr>
      <w:r w:rsidRPr="00B10047">
        <w:rPr>
          <w:rFonts w:ascii="Verdana" w:hAnsi="Verdana"/>
          <w:color w:val="0000FF"/>
          <w:sz w:val="19"/>
          <w:szCs w:val="19"/>
        </w:rPr>
        <w:t>OB= Importe de la oferta económica de menor importe, expresa en euros € (IVA excluido).</w:t>
      </w:r>
    </w:p>
    <w:p w14:paraId="6971D7D7" w14:textId="77777777" w:rsidR="00B10047" w:rsidRDefault="00B10047" w:rsidP="00B10047">
      <w:pPr>
        <w:spacing w:line="242" w:lineRule="exact"/>
        <w:ind w:left="1701" w:right="-567"/>
        <w:jc w:val="both"/>
        <w:rPr>
          <w:rFonts w:ascii="Verdana" w:hAnsi="Verdana"/>
          <w:color w:val="0000FF"/>
          <w:sz w:val="19"/>
          <w:szCs w:val="19"/>
        </w:rPr>
      </w:pPr>
      <w:r w:rsidRPr="00B10047">
        <w:rPr>
          <w:rFonts w:ascii="Verdana" w:hAnsi="Verdana"/>
          <w:color w:val="0000FF"/>
          <w:sz w:val="19"/>
          <w:szCs w:val="19"/>
        </w:rPr>
        <w:t>OV: Importe de la oferta económica que es objeto concreto de valoración, expresa en euros € (IVA excluido).</w:t>
      </w:r>
    </w:p>
    <w:p w14:paraId="6E382349" w14:textId="77777777" w:rsidR="00B10047" w:rsidRDefault="00B10047" w:rsidP="00B10047">
      <w:pPr>
        <w:spacing w:line="242" w:lineRule="exact"/>
        <w:ind w:left="709" w:right="-567"/>
        <w:jc w:val="both"/>
        <w:rPr>
          <w:rFonts w:ascii="Verdana" w:hAnsi="Verdana"/>
          <w:color w:val="0000FF"/>
          <w:sz w:val="19"/>
          <w:szCs w:val="19"/>
        </w:rPr>
      </w:pPr>
    </w:p>
    <w:p w14:paraId="0C547575" w14:textId="6DA72B93" w:rsidR="006E7EDA" w:rsidRDefault="006E7EDA" w:rsidP="00B10047">
      <w:pPr>
        <w:spacing w:line="242" w:lineRule="exact"/>
        <w:ind w:left="709" w:right="-567"/>
        <w:jc w:val="both"/>
        <w:rPr>
          <w:rFonts w:ascii="Verdana" w:hAnsi="Verdana"/>
          <w:color w:val="0000FF"/>
          <w:sz w:val="19"/>
          <w:szCs w:val="19"/>
        </w:rPr>
      </w:pPr>
      <w:r w:rsidRPr="006E7EDA">
        <w:rPr>
          <w:rFonts w:ascii="Verdana" w:hAnsi="Verdana"/>
          <w:color w:val="0000FF"/>
          <w:sz w:val="19"/>
          <w:szCs w:val="19"/>
        </w:rPr>
        <w:t>La empresa que no ofrezca rebaja en el precio de licitación obtendrá 0 puntos.</w:t>
      </w:r>
    </w:p>
    <w:p w14:paraId="16B354FF" w14:textId="77777777" w:rsidR="00B10047" w:rsidRDefault="00B10047" w:rsidP="00B10047">
      <w:pPr>
        <w:spacing w:line="242" w:lineRule="exact"/>
        <w:ind w:left="709" w:right="-567"/>
        <w:jc w:val="both"/>
        <w:rPr>
          <w:rFonts w:ascii="Verdana" w:hAnsi="Verdana"/>
          <w:color w:val="0000FF"/>
          <w:sz w:val="19"/>
          <w:szCs w:val="19"/>
        </w:rPr>
      </w:pPr>
    </w:p>
    <w:p w14:paraId="7601C5E3" w14:textId="7AAE95BC" w:rsidR="005522B7" w:rsidRDefault="005522B7" w:rsidP="00B10047">
      <w:pPr>
        <w:spacing w:line="242" w:lineRule="exact"/>
        <w:ind w:left="709" w:right="-567"/>
        <w:jc w:val="both"/>
        <w:rPr>
          <w:rFonts w:ascii="Verdana" w:hAnsi="Verdana"/>
          <w:color w:val="0000FF"/>
          <w:spacing w:val="-1"/>
          <w:sz w:val="19"/>
          <w:szCs w:val="19"/>
        </w:rPr>
      </w:pPr>
      <w:r w:rsidRPr="001B38CB">
        <w:rPr>
          <w:rFonts w:ascii="Verdana" w:eastAsia="Arial Unicode MS" w:hAnsi="Verdana"/>
          <w:b/>
          <w:color w:val="0000FF"/>
          <w:sz w:val="19"/>
          <w:szCs w:val="19"/>
        </w:rPr>
        <w:t xml:space="preserve">Criterio </w:t>
      </w:r>
      <w:r>
        <w:rPr>
          <w:rFonts w:ascii="Verdana" w:eastAsia="Arial Unicode MS" w:hAnsi="Verdana"/>
          <w:b/>
          <w:color w:val="0000FF"/>
          <w:sz w:val="19"/>
          <w:szCs w:val="19"/>
        </w:rPr>
        <w:t>6</w:t>
      </w:r>
      <w:r w:rsidRPr="001B38CB">
        <w:rPr>
          <w:rFonts w:ascii="Verdana" w:eastAsia="Arial Unicode MS" w:hAnsi="Verdana"/>
          <w:b/>
          <w:color w:val="0000FF"/>
          <w:sz w:val="19"/>
          <w:szCs w:val="19"/>
        </w:rPr>
        <w:t>:</w:t>
      </w:r>
      <w:r w:rsidRPr="001B38CB">
        <w:rPr>
          <w:rFonts w:ascii="Verdana" w:hAnsi="Verdana"/>
          <w:color w:val="0000FF"/>
          <w:spacing w:val="-1"/>
          <w:sz w:val="19"/>
          <w:szCs w:val="19"/>
        </w:rPr>
        <w:t xml:space="preserve"> Precio por gestión, emisión, re</w:t>
      </w:r>
      <w:r>
        <w:rPr>
          <w:rFonts w:ascii="Verdana" w:hAnsi="Verdana"/>
          <w:color w:val="0000FF"/>
          <w:spacing w:val="-1"/>
          <w:sz w:val="19"/>
          <w:szCs w:val="19"/>
        </w:rPr>
        <w:t>e</w:t>
      </w:r>
      <w:r w:rsidRPr="001B38CB">
        <w:rPr>
          <w:rFonts w:ascii="Verdana" w:hAnsi="Verdana"/>
          <w:color w:val="0000FF"/>
          <w:spacing w:val="-1"/>
          <w:sz w:val="19"/>
          <w:szCs w:val="19"/>
        </w:rPr>
        <w:t>misión y reembolso de billete de avión</w:t>
      </w:r>
      <w:r>
        <w:rPr>
          <w:rFonts w:ascii="Verdana" w:hAnsi="Verdana"/>
          <w:color w:val="0000FF"/>
          <w:spacing w:val="-1"/>
          <w:sz w:val="19"/>
          <w:szCs w:val="19"/>
        </w:rPr>
        <w:t xml:space="preserve"> en vuelos intercontinentales o larga distancia</w:t>
      </w:r>
      <w:r w:rsidRPr="001B38CB">
        <w:rPr>
          <w:rFonts w:ascii="Verdana" w:hAnsi="Verdana"/>
          <w:color w:val="0000FF"/>
          <w:spacing w:val="-1"/>
          <w:sz w:val="19"/>
          <w:szCs w:val="19"/>
        </w:rPr>
        <w:t>. LAS OFERTAS QUE OFERTE</w:t>
      </w:r>
      <w:r>
        <w:rPr>
          <w:rFonts w:ascii="Verdana" w:hAnsi="Verdana"/>
          <w:color w:val="0000FF"/>
          <w:spacing w:val="-1"/>
          <w:sz w:val="19"/>
          <w:szCs w:val="19"/>
        </w:rPr>
        <w:t>N UN PRECIO SUPERIOR A 75</w:t>
      </w:r>
      <w:r w:rsidRPr="001B38CB">
        <w:rPr>
          <w:rFonts w:ascii="Verdana" w:hAnsi="Verdana"/>
          <w:color w:val="0000FF"/>
          <w:spacing w:val="-1"/>
          <w:sz w:val="19"/>
          <w:szCs w:val="19"/>
        </w:rPr>
        <w:t xml:space="preserve">€ </w:t>
      </w:r>
      <w:r>
        <w:rPr>
          <w:rFonts w:ascii="Verdana" w:hAnsi="Verdana"/>
          <w:color w:val="0000FF"/>
          <w:spacing w:val="-1"/>
          <w:sz w:val="19"/>
          <w:szCs w:val="19"/>
        </w:rPr>
        <w:t xml:space="preserve">(IVA EXCLUIDO) </w:t>
      </w:r>
      <w:r w:rsidRPr="001B38CB">
        <w:rPr>
          <w:rFonts w:ascii="Verdana" w:hAnsi="Verdana"/>
          <w:color w:val="0000FF"/>
          <w:spacing w:val="-1"/>
          <w:sz w:val="19"/>
          <w:szCs w:val="19"/>
        </w:rPr>
        <w:t>SERÁN EXCLUIDAS</w:t>
      </w:r>
    </w:p>
    <w:p w14:paraId="79CF0C24" w14:textId="77777777" w:rsidR="00FD06C9" w:rsidRPr="001B38CB" w:rsidRDefault="00FD06C9" w:rsidP="00B10047">
      <w:pPr>
        <w:spacing w:line="242" w:lineRule="exact"/>
        <w:ind w:left="709" w:right="-567"/>
        <w:jc w:val="both"/>
        <w:rPr>
          <w:rFonts w:ascii="Verdana" w:hAnsi="Verdana"/>
          <w:sz w:val="19"/>
          <w:szCs w:val="19"/>
        </w:rPr>
      </w:pPr>
    </w:p>
    <w:p w14:paraId="3D117C7E" w14:textId="77777777" w:rsidR="005522B7" w:rsidRPr="001B38CB" w:rsidRDefault="005522B7" w:rsidP="00FD06C9">
      <w:pPr>
        <w:spacing w:before="1"/>
        <w:ind w:left="993" w:right="-567"/>
        <w:rPr>
          <w:rFonts w:ascii="Verdana" w:eastAsia="Verdana" w:hAnsi="Verdana" w:cs="Verdana"/>
          <w:color w:val="0000FF"/>
          <w:sz w:val="19"/>
          <w:szCs w:val="19"/>
        </w:rPr>
      </w:pPr>
      <w:r w:rsidRPr="00A53B73">
        <w:rPr>
          <w:rFonts w:ascii="Verdana" w:hAnsi="Verdana"/>
          <w:sz w:val="19"/>
          <w:szCs w:val="19"/>
        </w:rPr>
        <w:t>Ponderación:</w:t>
      </w:r>
      <w:r w:rsidRPr="001B38CB">
        <w:rPr>
          <w:rFonts w:ascii="Verdana" w:hAnsi="Verdana"/>
          <w:spacing w:val="-11"/>
          <w:sz w:val="19"/>
          <w:szCs w:val="19"/>
        </w:rPr>
        <w:t xml:space="preserve"> </w:t>
      </w:r>
      <w:r>
        <w:rPr>
          <w:rFonts w:ascii="Verdana" w:hAnsi="Verdana"/>
          <w:color w:val="0000FF"/>
          <w:sz w:val="19"/>
          <w:szCs w:val="19"/>
        </w:rPr>
        <w:t>2</w:t>
      </w:r>
      <w:r w:rsidRPr="001B38CB">
        <w:rPr>
          <w:rFonts w:ascii="Verdana" w:hAnsi="Verdana"/>
          <w:color w:val="0000FF"/>
          <w:spacing w:val="-11"/>
          <w:sz w:val="19"/>
          <w:szCs w:val="19"/>
        </w:rPr>
        <w:t xml:space="preserve"> </w:t>
      </w:r>
      <w:r w:rsidRPr="001B38CB">
        <w:rPr>
          <w:rFonts w:ascii="Verdana" w:hAnsi="Verdana"/>
          <w:color w:val="0000FF"/>
          <w:sz w:val="19"/>
          <w:szCs w:val="19"/>
        </w:rPr>
        <w:t>puntos</w:t>
      </w:r>
    </w:p>
    <w:p w14:paraId="247BD19A" w14:textId="58D93527" w:rsidR="00D7350A" w:rsidRPr="00D7350A" w:rsidRDefault="005522B7" w:rsidP="00FD06C9">
      <w:pPr>
        <w:spacing w:line="242" w:lineRule="exact"/>
        <w:ind w:left="993" w:right="-567"/>
        <w:jc w:val="both"/>
        <w:rPr>
          <w:rFonts w:ascii="Verdana" w:hAnsi="Verdana"/>
          <w:color w:val="0000FF"/>
          <w:sz w:val="19"/>
          <w:szCs w:val="19"/>
        </w:rPr>
      </w:pPr>
      <w:r w:rsidRPr="00A53B73">
        <w:rPr>
          <w:rFonts w:ascii="Verdana" w:hAnsi="Verdana"/>
          <w:spacing w:val="-1"/>
          <w:sz w:val="19"/>
          <w:szCs w:val="19"/>
        </w:rPr>
        <w:t>Fórmula</w:t>
      </w:r>
      <w:r w:rsidRPr="00A53B73">
        <w:rPr>
          <w:rFonts w:ascii="Verdana" w:hAnsi="Verdana"/>
          <w:color w:val="0000FF"/>
          <w:sz w:val="19"/>
          <w:szCs w:val="19"/>
        </w:rPr>
        <w:t>:</w:t>
      </w:r>
      <w:r>
        <w:rPr>
          <w:rFonts w:ascii="Verdana" w:hAnsi="Verdana"/>
          <w:color w:val="0000FF"/>
          <w:sz w:val="19"/>
          <w:szCs w:val="19"/>
        </w:rPr>
        <w:t xml:space="preserve"> </w:t>
      </w:r>
      <w:r w:rsidR="00D7350A" w:rsidRPr="00D7350A">
        <w:rPr>
          <w:rFonts w:ascii="Verdana" w:hAnsi="Verdana"/>
          <w:color w:val="0000FF"/>
          <w:sz w:val="19"/>
          <w:szCs w:val="19"/>
        </w:rPr>
        <w:t xml:space="preserve">El mayor importe de rebaja económica sobre el precio base de licitación, IVA excluido, será valorado con </w:t>
      </w:r>
      <w:r w:rsidR="00D7350A">
        <w:rPr>
          <w:rFonts w:ascii="Verdana" w:hAnsi="Verdana"/>
          <w:color w:val="0000FF"/>
          <w:sz w:val="19"/>
          <w:szCs w:val="19"/>
        </w:rPr>
        <w:t>2</w:t>
      </w:r>
      <w:r w:rsidR="00D7350A" w:rsidRPr="00D7350A">
        <w:rPr>
          <w:rFonts w:ascii="Verdana" w:hAnsi="Verdana"/>
          <w:color w:val="0000FF"/>
          <w:sz w:val="19"/>
          <w:szCs w:val="19"/>
        </w:rPr>
        <w:t xml:space="preserve"> puntos, atribuyéndose a las restantes ofertas la puntuación que proceda según la fórmula proporcional siguiente:</w:t>
      </w:r>
    </w:p>
    <w:p w14:paraId="3D24C6DB" w14:textId="77777777" w:rsidR="00D7350A" w:rsidRPr="00D7350A" w:rsidRDefault="00D7350A" w:rsidP="00D7350A">
      <w:pPr>
        <w:spacing w:line="242" w:lineRule="exact"/>
        <w:ind w:left="709" w:right="-567"/>
        <w:jc w:val="both"/>
        <w:rPr>
          <w:rFonts w:ascii="Verdana" w:hAnsi="Verdana"/>
          <w:color w:val="0000FF"/>
          <w:sz w:val="19"/>
          <w:szCs w:val="19"/>
        </w:rPr>
      </w:pPr>
    </w:p>
    <w:p w14:paraId="46ED8518" w14:textId="145E90F4" w:rsidR="00D7350A" w:rsidRPr="00F4546B" w:rsidRDefault="00D7350A" w:rsidP="00FD06C9">
      <w:pPr>
        <w:spacing w:line="242" w:lineRule="exact"/>
        <w:ind w:left="709" w:right="-567"/>
        <w:jc w:val="center"/>
        <w:rPr>
          <w:rFonts w:ascii="Verdana" w:hAnsi="Verdana"/>
          <w:b/>
          <w:bCs/>
          <w:i/>
          <w:iCs/>
          <w:color w:val="0000FF"/>
          <w:sz w:val="19"/>
          <w:szCs w:val="19"/>
        </w:rPr>
      </w:pPr>
      <w:r w:rsidRPr="00F4546B">
        <w:rPr>
          <w:rFonts w:ascii="Verdana" w:hAnsi="Verdana"/>
          <w:b/>
          <w:bCs/>
          <w:i/>
          <w:iCs/>
          <w:color w:val="0000FF"/>
          <w:sz w:val="19"/>
          <w:szCs w:val="19"/>
        </w:rPr>
        <w:t>P0</w:t>
      </w:r>
      <w:r w:rsidR="00FD06C9" w:rsidRPr="00F4546B">
        <w:rPr>
          <w:rFonts w:ascii="Verdana" w:hAnsi="Verdana"/>
          <w:b/>
          <w:bCs/>
          <w:i/>
          <w:iCs/>
          <w:color w:val="0000FF"/>
          <w:sz w:val="19"/>
          <w:szCs w:val="19"/>
        </w:rPr>
        <w:t>6</w:t>
      </w:r>
      <w:r w:rsidRPr="00F4546B">
        <w:rPr>
          <w:rFonts w:ascii="Verdana" w:hAnsi="Verdana"/>
          <w:b/>
          <w:bCs/>
          <w:i/>
          <w:iCs/>
          <w:color w:val="0000FF"/>
          <w:sz w:val="19"/>
          <w:szCs w:val="19"/>
        </w:rPr>
        <w:t>=(OB/OV)</w:t>
      </w:r>
      <w:r w:rsidR="006E7EDA" w:rsidRPr="00F4546B">
        <w:rPr>
          <w:rFonts w:ascii="Verdana" w:hAnsi="Verdana"/>
          <w:b/>
          <w:bCs/>
          <w:i/>
          <w:iCs/>
          <w:color w:val="0000FF"/>
          <w:sz w:val="19"/>
          <w:szCs w:val="19"/>
        </w:rPr>
        <w:t>x</w:t>
      </w:r>
      <w:r w:rsidRPr="00F4546B">
        <w:rPr>
          <w:rFonts w:ascii="Verdana" w:hAnsi="Verdana"/>
          <w:b/>
          <w:bCs/>
          <w:i/>
          <w:iCs/>
          <w:color w:val="0000FF"/>
          <w:sz w:val="19"/>
          <w:szCs w:val="19"/>
        </w:rPr>
        <w:t>2</w:t>
      </w:r>
    </w:p>
    <w:p w14:paraId="2117B2C7" w14:textId="77777777" w:rsidR="00D7350A" w:rsidRPr="00D7350A" w:rsidRDefault="00D7350A" w:rsidP="00D7350A">
      <w:pPr>
        <w:spacing w:line="242" w:lineRule="exact"/>
        <w:ind w:left="709" w:right="-567"/>
        <w:jc w:val="both"/>
        <w:rPr>
          <w:rFonts w:ascii="Verdana" w:hAnsi="Verdana"/>
          <w:color w:val="0000FF"/>
          <w:sz w:val="19"/>
          <w:szCs w:val="19"/>
        </w:rPr>
      </w:pPr>
    </w:p>
    <w:p w14:paraId="25323398" w14:textId="77777777" w:rsidR="00D7350A" w:rsidRPr="00D7350A"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lastRenderedPageBreak/>
        <w:t>Siendo:</w:t>
      </w:r>
    </w:p>
    <w:p w14:paraId="11F203A5" w14:textId="10FEF01F" w:rsidR="00D7350A" w:rsidRPr="00D7350A"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P0</w:t>
      </w:r>
      <w:r w:rsidR="00FD06C9">
        <w:rPr>
          <w:rFonts w:ascii="Verdana" w:hAnsi="Verdana"/>
          <w:color w:val="0000FF"/>
          <w:sz w:val="19"/>
          <w:szCs w:val="19"/>
        </w:rPr>
        <w:t>6</w:t>
      </w:r>
      <w:r w:rsidRPr="00D7350A">
        <w:rPr>
          <w:rFonts w:ascii="Verdana" w:hAnsi="Verdana"/>
          <w:color w:val="0000FF"/>
          <w:sz w:val="19"/>
          <w:szCs w:val="19"/>
        </w:rPr>
        <w:t>: Puntuación obtenida por la empresa licitadora.</w:t>
      </w:r>
    </w:p>
    <w:p w14:paraId="0C8297FA" w14:textId="77777777" w:rsidR="00D7350A" w:rsidRPr="00D7350A"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OB= Importe de la oferta económica de menor importe, expresa en euros € (IVA excluido).</w:t>
      </w:r>
    </w:p>
    <w:p w14:paraId="4ED83A60" w14:textId="090D0CCB" w:rsidR="00D23AB4"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OV: Importe de la oferta económica que es objeto concreto de valoración, expresa en euros € (IVA excluido).</w:t>
      </w:r>
    </w:p>
    <w:p w14:paraId="6EDCE0B2" w14:textId="77777777" w:rsidR="005522B7" w:rsidRDefault="005522B7" w:rsidP="005522B7">
      <w:pPr>
        <w:pStyle w:val="Textoindependiente"/>
        <w:ind w:left="709" w:right="-567"/>
        <w:rPr>
          <w:rFonts w:ascii="Verdana" w:eastAsia="Arial Unicode MS" w:hAnsi="Verdana"/>
          <w:b/>
          <w:color w:val="0000FF"/>
          <w:sz w:val="19"/>
          <w:szCs w:val="19"/>
        </w:rPr>
      </w:pPr>
    </w:p>
    <w:p w14:paraId="4140A18E" w14:textId="49F0BCBF" w:rsidR="006E7EDA" w:rsidRPr="006E7EDA" w:rsidRDefault="006E7EDA" w:rsidP="005522B7">
      <w:pPr>
        <w:pStyle w:val="Textoindependiente"/>
        <w:ind w:left="709" w:right="-567"/>
        <w:rPr>
          <w:rFonts w:ascii="Verdana" w:eastAsia="Arial Unicode MS" w:hAnsi="Verdana"/>
          <w:bCs/>
          <w:color w:val="0000FF"/>
          <w:sz w:val="19"/>
          <w:szCs w:val="19"/>
        </w:rPr>
      </w:pPr>
      <w:r w:rsidRPr="006E7EDA">
        <w:rPr>
          <w:rFonts w:ascii="Verdana" w:eastAsia="Arial Unicode MS" w:hAnsi="Verdana"/>
          <w:bCs/>
          <w:color w:val="0000FF"/>
          <w:sz w:val="19"/>
          <w:szCs w:val="19"/>
        </w:rPr>
        <w:t>La empresa que no ofrezca rebaja en el precio de licitación obtendrá 0 puntos.</w:t>
      </w:r>
    </w:p>
    <w:p w14:paraId="1B51D2C3" w14:textId="77777777" w:rsidR="006E7EDA" w:rsidRPr="001B38CB" w:rsidRDefault="006E7EDA" w:rsidP="005522B7">
      <w:pPr>
        <w:pStyle w:val="Textoindependiente"/>
        <w:ind w:left="709" w:right="-567"/>
        <w:rPr>
          <w:rFonts w:ascii="Verdana" w:eastAsia="Arial Unicode MS" w:hAnsi="Verdana"/>
          <w:b/>
          <w:color w:val="0000FF"/>
          <w:sz w:val="19"/>
          <w:szCs w:val="19"/>
        </w:rPr>
      </w:pPr>
    </w:p>
    <w:p w14:paraId="2AA50287" w14:textId="77777777" w:rsidR="005522B7" w:rsidRDefault="005522B7" w:rsidP="005522B7">
      <w:pPr>
        <w:pStyle w:val="Textoindependiente"/>
        <w:ind w:left="709" w:right="-567"/>
        <w:rPr>
          <w:rFonts w:ascii="Verdana" w:hAnsi="Verdana"/>
          <w:color w:val="0000FF"/>
          <w:spacing w:val="-1"/>
          <w:sz w:val="19"/>
          <w:szCs w:val="19"/>
        </w:rPr>
      </w:pPr>
      <w:r w:rsidRPr="001B38CB">
        <w:rPr>
          <w:rFonts w:ascii="Verdana" w:eastAsia="Arial Unicode MS" w:hAnsi="Verdana"/>
          <w:b/>
          <w:color w:val="0000FF"/>
          <w:sz w:val="19"/>
          <w:szCs w:val="19"/>
        </w:rPr>
        <w:t xml:space="preserve">Criterio </w:t>
      </w:r>
      <w:r>
        <w:rPr>
          <w:rFonts w:ascii="Verdana" w:eastAsia="Arial Unicode MS" w:hAnsi="Verdana"/>
          <w:b/>
          <w:color w:val="0000FF"/>
          <w:sz w:val="19"/>
          <w:szCs w:val="19"/>
        </w:rPr>
        <w:t>7</w:t>
      </w:r>
      <w:r w:rsidRPr="001B38CB">
        <w:rPr>
          <w:rFonts w:ascii="Verdana" w:eastAsia="Arial Unicode MS" w:hAnsi="Verdana"/>
          <w:b/>
          <w:color w:val="0000FF"/>
          <w:sz w:val="19"/>
          <w:szCs w:val="19"/>
        </w:rPr>
        <w:t>:</w:t>
      </w:r>
      <w:r w:rsidRPr="001B38CB">
        <w:rPr>
          <w:rFonts w:ascii="Verdana" w:hAnsi="Verdana"/>
          <w:color w:val="0000FF"/>
          <w:spacing w:val="-1"/>
          <w:sz w:val="19"/>
          <w:szCs w:val="19"/>
        </w:rPr>
        <w:t xml:space="preserve"> Precio por gestión, emisión, re</w:t>
      </w:r>
      <w:r>
        <w:rPr>
          <w:rFonts w:ascii="Verdana" w:hAnsi="Verdana"/>
          <w:color w:val="0000FF"/>
          <w:spacing w:val="-1"/>
          <w:sz w:val="19"/>
          <w:szCs w:val="19"/>
        </w:rPr>
        <w:t>e</w:t>
      </w:r>
      <w:r w:rsidRPr="001B38CB">
        <w:rPr>
          <w:rFonts w:ascii="Verdana" w:hAnsi="Verdana"/>
          <w:color w:val="0000FF"/>
          <w:spacing w:val="-1"/>
          <w:sz w:val="19"/>
          <w:szCs w:val="19"/>
        </w:rPr>
        <w:t>misión y reembolso de billete de tren</w:t>
      </w:r>
      <w:r>
        <w:rPr>
          <w:rFonts w:ascii="Verdana" w:hAnsi="Verdana"/>
          <w:color w:val="0000FF"/>
          <w:spacing w:val="-1"/>
          <w:sz w:val="19"/>
          <w:szCs w:val="19"/>
        </w:rPr>
        <w:t xml:space="preserve">, </w:t>
      </w:r>
      <w:r w:rsidRPr="001B38CB">
        <w:rPr>
          <w:rFonts w:ascii="Verdana" w:eastAsia="Arial Unicode MS" w:hAnsi="Verdana"/>
          <w:color w:val="0000FF"/>
          <w:sz w:val="19"/>
          <w:szCs w:val="19"/>
        </w:rPr>
        <w:t>autobús</w:t>
      </w:r>
      <w:r>
        <w:rPr>
          <w:rFonts w:ascii="Verdana" w:eastAsia="Arial Unicode MS" w:hAnsi="Verdana"/>
          <w:color w:val="0000FF"/>
          <w:sz w:val="19"/>
          <w:szCs w:val="19"/>
        </w:rPr>
        <w:t xml:space="preserve"> y resto de transportes</w:t>
      </w:r>
      <w:r w:rsidRPr="001B38CB">
        <w:rPr>
          <w:rFonts w:ascii="Verdana" w:hAnsi="Verdana"/>
          <w:color w:val="0000FF"/>
          <w:spacing w:val="-1"/>
          <w:sz w:val="19"/>
          <w:szCs w:val="19"/>
        </w:rPr>
        <w:t>. LAS OFERTAS QU</w:t>
      </w:r>
      <w:r>
        <w:rPr>
          <w:rFonts w:ascii="Verdana" w:hAnsi="Verdana"/>
          <w:color w:val="0000FF"/>
          <w:spacing w:val="-1"/>
          <w:sz w:val="19"/>
          <w:szCs w:val="19"/>
        </w:rPr>
        <w:t>E OFERTEN UN PRECIO SUPERIOR A 15</w:t>
      </w:r>
      <w:r w:rsidRPr="001B38CB">
        <w:rPr>
          <w:rFonts w:ascii="Verdana" w:hAnsi="Verdana"/>
          <w:color w:val="0000FF"/>
          <w:spacing w:val="-1"/>
          <w:sz w:val="19"/>
          <w:szCs w:val="19"/>
        </w:rPr>
        <w:t xml:space="preserve">€ </w:t>
      </w:r>
      <w:r>
        <w:rPr>
          <w:rFonts w:ascii="Verdana" w:hAnsi="Verdana"/>
          <w:color w:val="0000FF"/>
          <w:spacing w:val="-1"/>
          <w:sz w:val="19"/>
          <w:szCs w:val="19"/>
        </w:rPr>
        <w:t xml:space="preserve">(IVA EXCLUIDO) </w:t>
      </w:r>
      <w:r w:rsidRPr="001B38CB">
        <w:rPr>
          <w:rFonts w:ascii="Verdana" w:hAnsi="Verdana"/>
          <w:color w:val="0000FF"/>
          <w:spacing w:val="-1"/>
          <w:sz w:val="19"/>
          <w:szCs w:val="19"/>
        </w:rPr>
        <w:t>SERÁN EXCLUIDAS</w:t>
      </w:r>
    </w:p>
    <w:p w14:paraId="2C53383E" w14:textId="77777777" w:rsidR="00FD06C9" w:rsidRPr="001B38CB" w:rsidRDefault="00FD06C9" w:rsidP="005522B7">
      <w:pPr>
        <w:pStyle w:val="Textoindependiente"/>
        <w:ind w:left="709" w:right="-567"/>
        <w:rPr>
          <w:rFonts w:ascii="Verdana" w:hAnsi="Verdana"/>
          <w:color w:val="0000FF"/>
          <w:spacing w:val="-1"/>
          <w:sz w:val="19"/>
          <w:szCs w:val="19"/>
        </w:rPr>
      </w:pPr>
    </w:p>
    <w:p w14:paraId="175EC43F" w14:textId="77777777" w:rsidR="005522B7" w:rsidRPr="001B38CB" w:rsidRDefault="005522B7" w:rsidP="00FD06C9">
      <w:pPr>
        <w:spacing w:before="1"/>
        <w:ind w:left="993" w:right="-567"/>
        <w:rPr>
          <w:rFonts w:ascii="Verdana" w:eastAsia="Verdana" w:hAnsi="Verdana" w:cs="Verdana"/>
          <w:color w:val="0000FF"/>
          <w:sz w:val="19"/>
          <w:szCs w:val="19"/>
        </w:rPr>
      </w:pPr>
      <w:r w:rsidRPr="00A53B73">
        <w:rPr>
          <w:rFonts w:ascii="Verdana" w:hAnsi="Verdana"/>
          <w:sz w:val="19"/>
          <w:szCs w:val="19"/>
        </w:rPr>
        <w:t>Ponderación:</w:t>
      </w:r>
      <w:r w:rsidRPr="001B38CB">
        <w:rPr>
          <w:rFonts w:ascii="Verdana" w:hAnsi="Verdana"/>
          <w:spacing w:val="-11"/>
          <w:sz w:val="19"/>
          <w:szCs w:val="19"/>
        </w:rPr>
        <w:t xml:space="preserve"> </w:t>
      </w:r>
      <w:r>
        <w:rPr>
          <w:rFonts w:ascii="Verdana" w:hAnsi="Verdana"/>
          <w:color w:val="0000FF"/>
          <w:sz w:val="19"/>
          <w:szCs w:val="19"/>
        </w:rPr>
        <w:t>7</w:t>
      </w:r>
      <w:r w:rsidRPr="001B38CB">
        <w:rPr>
          <w:rFonts w:ascii="Verdana" w:hAnsi="Verdana"/>
          <w:color w:val="0000FF"/>
          <w:spacing w:val="-11"/>
          <w:sz w:val="19"/>
          <w:szCs w:val="19"/>
        </w:rPr>
        <w:t xml:space="preserve"> </w:t>
      </w:r>
      <w:r w:rsidRPr="001B38CB">
        <w:rPr>
          <w:rFonts w:ascii="Verdana" w:hAnsi="Verdana"/>
          <w:color w:val="0000FF"/>
          <w:sz w:val="19"/>
          <w:szCs w:val="19"/>
        </w:rPr>
        <w:t>puntos</w:t>
      </w:r>
    </w:p>
    <w:p w14:paraId="4E234EE7" w14:textId="32392E94" w:rsidR="00D7350A" w:rsidRPr="00D7350A" w:rsidRDefault="005522B7" w:rsidP="00FD06C9">
      <w:pPr>
        <w:spacing w:line="242" w:lineRule="exact"/>
        <w:ind w:left="993" w:right="-567"/>
        <w:jc w:val="both"/>
        <w:rPr>
          <w:rFonts w:ascii="Verdana" w:hAnsi="Verdana"/>
          <w:color w:val="0000FF"/>
          <w:sz w:val="19"/>
          <w:szCs w:val="19"/>
        </w:rPr>
      </w:pPr>
      <w:r w:rsidRPr="00A53B73">
        <w:rPr>
          <w:rFonts w:ascii="Verdana" w:hAnsi="Verdana"/>
          <w:spacing w:val="-1"/>
          <w:sz w:val="19"/>
          <w:szCs w:val="19"/>
        </w:rPr>
        <w:t>Fórmula</w:t>
      </w:r>
      <w:r w:rsidRPr="00A53B73">
        <w:rPr>
          <w:rFonts w:ascii="Verdana" w:hAnsi="Verdana"/>
          <w:color w:val="0000FF"/>
          <w:sz w:val="19"/>
          <w:szCs w:val="19"/>
        </w:rPr>
        <w:t>:</w:t>
      </w:r>
      <w:r>
        <w:rPr>
          <w:rFonts w:ascii="Verdana" w:hAnsi="Verdana"/>
          <w:color w:val="0000FF"/>
          <w:sz w:val="19"/>
          <w:szCs w:val="19"/>
        </w:rPr>
        <w:t xml:space="preserve"> </w:t>
      </w:r>
      <w:r w:rsidR="00D7350A" w:rsidRPr="00D7350A">
        <w:rPr>
          <w:rFonts w:ascii="Verdana" w:hAnsi="Verdana"/>
          <w:color w:val="0000FF"/>
          <w:sz w:val="19"/>
          <w:szCs w:val="19"/>
        </w:rPr>
        <w:t xml:space="preserve">El mayor importe de rebaja económica sobre el precio base de licitación, IVA excluido, será valorado con </w:t>
      </w:r>
      <w:r w:rsidR="00D7350A">
        <w:rPr>
          <w:rFonts w:ascii="Verdana" w:hAnsi="Verdana"/>
          <w:color w:val="0000FF"/>
          <w:sz w:val="19"/>
          <w:szCs w:val="19"/>
        </w:rPr>
        <w:t>7</w:t>
      </w:r>
      <w:r w:rsidR="00D7350A" w:rsidRPr="00D7350A">
        <w:rPr>
          <w:rFonts w:ascii="Verdana" w:hAnsi="Verdana"/>
          <w:color w:val="0000FF"/>
          <w:sz w:val="19"/>
          <w:szCs w:val="19"/>
        </w:rPr>
        <w:t xml:space="preserve"> puntos, atribuyéndose a las restantes ofertas la puntuación que proceda según la fórmula proporcional siguiente:</w:t>
      </w:r>
    </w:p>
    <w:p w14:paraId="3B96E297" w14:textId="77777777" w:rsidR="00D7350A" w:rsidRPr="00D7350A" w:rsidRDefault="00D7350A" w:rsidP="00D7350A">
      <w:pPr>
        <w:spacing w:line="242" w:lineRule="exact"/>
        <w:ind w:left="709" w:right="-567"/>
        <w:jc w:val="both"/>
        <w:rPr>
          <w:rFonts w:ascii="Verdana" w:hAnsi="Verdana"/>
          <w:color w:val="0000FF"/>
          <w:sz w:val="19"/>
          <w:szCs w:val="19"/>
        </w:rPr>
      </w:pPr>
    </w:p>
    <w:p w14:paraId="267F9033" w14:textId="7D6B61F9" w:rsidR="00D7350A" w:rsidRPr="00F4546B" w:rsidRDefault="00D7350A" w:rsidP="00FD06C9">
      <w:pPr>
        <w:spacing w:line="242" w:lineRule="exact"/>
        <w:ind w:left="709" w:right="-567"/>
        <w:jc w:val="center"/>
        <w:rPr>
          <w:rFonts w:ascii="Verdana" w:hAnsi="Verdana"/>
          <w:b/>
          <w:bCs/>
          <w:i/>
          <w:iCs/>
          <w:color w:val="0000FF"/>
          <w:sz w:val="19"/>
          <w:szCs w:val="19"/>
        </w:rPr>
      </w:pPr>
      <w:r w:rsidRPr="00F4546B">
        <w:rPr>
          <w:rFonts w:ascii="Verdana" w:hAnsi="Verdana"/>
          <w:b/>
          <w:bCs/>
          <w:i/>
          <w:iCs/>
          <w:color w:val="0000FF"/>
          <w:sz w:val="19"/>
          <w:szCs w:val="19"/>
        </w:rPr>
        <w:t>P0</w:t>
      </w:r>
      <w:r w:rsidR="00FD06C9" w:rsidRPr="00F4546B">
        <w:rPr>
          <w:rFonts w:ascii="Verdana" w:hAnsi="Verdana"/>
          <w:b/>
          <w:bCs/>
          <w:i/>
          <w:iCs/>
          <w:color w:val="0000FF"/>
          <w:sz w:val="19"/>
          <w:szCs w:val="19"/>
        </w:rPr>
        <w:t>7</w:t>
      </w:r>
      <w:r w:rsidRPr="00F4546B">
        <w:rPr>
          <w:rFonts w:ascii="Verdana" w:hAnsi="Verdana"/>
          <w:b/>
          <w:bCs/>
          <w:i/>
          <w:iCs/>
          <w:color w:val="0000FF"/>
          <w:sz w:val="19"/>
          <w:szCs w:val="19"/>
        </w:rPr>
        <w:t>=(OB/OV)</w:t>
      </w:r>
      <w:r w:rsidR="006E7EDA" w:rsidRPr="00F4546B">
        <w:rPr>
          <w:rFonts w:ascii="Verdana" w:hAnsi="Verdana"/>
          <w:b/>
          <w:bCs/>
          <w:i/>
          <w:iCs/>
          <w:color w:val="0000FF"/>
          <w:sz w:val="19"/>
          <w:szCs w:val="19"/>
        </w:rPr>
        <w:t>x</w:t>
      </w:r>
      <w:r w:rsidRPr="00F4546B">
        <w:rPr>
          <w:rFonts w:ascii="Verdana" w:hAnsi="Verdana"/>
          <w:b/>
          <w:bCs/>
          <w:i/>
          <w:iCs/>
          <w:color w:val="0000FF"/>
          <w:sz w:val="19"/>
          <w:szCs w:val="19"/>
        </w:rPr>
        <w:t>7</w:t>
      </w:r>
    </w:p>
    <w:p w14:paraId="06CBCA19" w14:textId="77777777" w:rsidR="00D7350A" w:rsidRPr="00D7350A" w:rsidRDefault="00D7350A" w:rsidP="00D7350A">
      <w:pPr>
        <w:spacing w:line="242" w:lineRule="exact"/>
        <w:ind w:left="709" w:right="-567"/>
        <w:jc w:val="both"/>
        <w:rPr>
          <w:rFonts w:ascii="Verdana" w:hAnsi="Verdana"/>
          <w:color w:val="0000FF"/>
          <w:sz w:val="19"/>
          <w:szCs w:val="19"/>
        </w:rPr>
      </w:pPr>
    </w:p>
    <w:p w14:paraId="5314E531" w14:textId="77777777" w:rsidR="00D7350A" w:rsidRPr="00D7350A"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Siendo:</w:t>
      </w:r>
    </w:p>
    <w:p w14:paraId="63A966E9" w14:textId="3868E527" w:rsidR="00D7350A" w:rsidRPr="00D7350A"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P0</w:t>
      </w:r>
      <w:r w:rsidR="00FD06C9">
        <w:rPr>
          <w:rFonts w:ascii="Verdana" w:hAnsi="Verdana"/>
          <w:color w:val="0000FF"/>
          <w:sz w:val="19"/>
          <w:szCs w:val="19"/>
        </w:rPr>
        <w:t>7</w:t>
      </w:r>
      <w:r w:rsidRPr="00D7350A">
        <w:rPr>
          <w:rFonts w:ascii="Verdana" w:hAnsi="Verdana"/>
          <w:color w:val="0000FF"/>
          <w:sz w:val="19"/>
          <w:szCs w:val="19"/>
        </w:rPr>
        <w:t>: Puntuación obtenida por la empresa licitadora.</w:t>
      </w:r>
    </w:p>
    <w:p w14:paraId="74DDD7E0" w14:textId="77777777" w:rsidR="00D7350A" w:rsidRPr="00D7350A"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OB= Importe de la oferta económica de menor importe, expresa en euros € (IVA excluido).</w:t>
      </w:r>
    </w:p>
    <w:p w14:paraId="19E79CDD" w14:textId="7DAFA767" w:rsidR="005522B7" w:rsidRDefault="00D7350A" w:rsidP="00FD06C9">
      <w:pPr>
        <w:spacing w:line="242" w:lineRule="exact"/>
        <w:ind w:left="1701" w:right="-567"/>
        <w:jc w:val="both"/>
        <w:rPr>
          <w:rFonts w:ascii="Verdana" w:hAnsi="Verdana"/>
          <w:color w:val="0000FF"/>
          <w:sz w:val="19"/>
          <w:szCs w:val="19"/>
        </w:rPr>
      </w:pPr>
      <w:r w:rsidRPr="00D7350A">
        <w:rPr>
          <w:rFonts w:ascii="Verdana" w:hAnsi="Verdana"/>
          <w:color w:val="0000FF"/>
          <w:sz w:val="19"/>
          <w:szCs w:val="19"/>
        </w:rPr>
        <w:t>OV: Importe de la oferta económica que es objeto concreto de valoración, expresa en euros € (IVA excluido).</w:t>
      </w:r>
    </w:p>
    <w:p w14:paraId="2CCF808C" w14:textId="77777777" w:rsidR="006E7EDA" w:rsidRDefault="006E7EDA" w:rsidP="00FD06C9">
      <w:pPr>
        <w:spacing w:line="242" w:lineRule="exact"/>
        <w:ind w:left="1701" w:right="-567"/>
        <w:jc w:val="both"/>
        <w:rPr>
          <w:rFonts w:ascii="Verdana" w:hAnsi="Verdana"/>
          <w:color w:val="0000FF"/>
          <w:sz w:val="19"/>
          <w:szCs w:val="19"/>
        </w:rPr>
      </w:pPr>
    </w:p>
    <w:p w14:paraId="5A2A61A8" w14:textId="048B548E" w:rsidR="006E7EDA" w:rsidRPr="001B38CB" w:rsidRDefault="006E7EDA" w:rsidP="006E7EDA">
      <w:pPr>
        <w:spacing w:line="242" w:lineRule="exact"/>
        <w:ind w:left="993" w:right="-567"/>
        <w:jc w:val="both"/>
        <w:rPr>
          <w:rFonts w:ascii="Verdana" w:hAnsi="Verdana" w:cs="Tahoma"/>
          <w:color w:val="0000FF"/>
          <w:sz w:val="19"/>
          <w:szCs w:val="19"/>
        </w:rPr>
      </w:pPr>
      <w:r w:rsidRPr="006E7EDA">
        <w:rPr>
          <w:rFonts w:ascii="Verdana" w:hAnsi="Verdana" w:cs="Tahoma"/>
          <w:color w:val="0000FF"/>
          <w:sz w:val="19"/>
          <w:szCs w:val="19"/>
        </w:rPr>
        <w:t>La empresa que no ofrezca rebaja en el precio de licitación obtendrá 0 puntos.</w:t>
      </w:r>
    </w:p>
    <w:p w14:paraId="5743F0A4" w14:textId="28BEA07C" w:rsidR="00C548B6" w:rsidRPr="00BD20A5" w:rsidRDefault="00C548B6" w:rsidP="001D3DE3">
      <w:pPr>
        <w:pStyle w:val="Ttulo4"/>
        <w:spacing w:after="120"/>
        <w:ind w:left="851" w:right="-427"/>
        <w:jc w:val="both"/>
        <w:rPr>
          <w:rFonts w:eastAsia="Times New Roman"/>
          <w:b w:val="0"/>
          <w:color w:val="0000FF"/>
          <w:sz w:val="19"/>
          <w:szCs w:val="19"/>
        </w:rPr>
      </w:pPr>
      <w:bookmarkStart w:id="340" w:name="_Toc38387655"/>
      <w:bookmarkStart w:id="341" w:name="_Toc528657925"/>
      <w:bookmarkStart w:id="342" w:name="_Toc528658744"/>
      <w:bookmarkStart w:id="343" w:name="_Toc528660371"/>
      <w:bookmarkStart w:id="344" w:name="_Toc528664221"/>
      <w:bookmarkStart w:id="345" w:name="_Toc528665912"/>
      <w:bookmarkStart w:id="346" w:name="_Toc528666537"/>
      <w:bookmarkStart w:id="347" w:name="_Toc528671260"/>
      <w:bookmarkStart w:id="348" w:name="_Toc530728040"/>
      <w:bookmarkStart w:id="349" w:name="_Toc5958930"/>
      <w:bookmarkStart w:id="350" w:name="_Toc34132894"/>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0"/>
    </w:p>
    <w:p w14:paraId="6473B17F" w14:textId="46BD053C"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r w:rsidR="0064776F" w:rsidRPr="00BD20A5">
        <w:rPr>
          <w:b/>
          <w:color w:val="0000FF"/>
        </w:rPr>
        <w:t>.</w:t>
      </w:r>
    </w:p>
    <w:p w14:paraId="4BE505EB" w14:textId="77777777" w:rsidR="00830AEF" w:rsidRDefault="00C548B6" w:rsidP="00830AEF">
      <w:pPr>
        <w:pStyle w:val="Ttulo5"/>
        <w:rPr>
          <w:b/>
          <w:color w:val="0000FF"/>
        </w:rPr>
      </w:pPr>
      <w:r w:rsidRPr="00BD20A5">
        <w:rPr>
          <w:b/>
        </w:rPr>
        <w:t>22.3.2.-</w:t>
      </w:r>
      <w:r w:rsidRPr="00BD20A5">
        <w:t xml:space="preserve"> </w:t>
      </w:r>
      <w:r w:rsidRPr="00BD20A5">
        <w:rPr>
          <w:b/>
        </w:rPr>
        <w:t xml:space="preserve">En cuanto a la oferta considerada en su conjunto: </w:t>
      </w:r>
      <w:r w:rsidR="00830AEF">
        <w:rPr>
          <w:b/>
          <w:color w:val="0000FF"/>
        </w:rPr>
        <w:t>sí, los siguiente</w:t>
      </w:r>
      <w:r w:rsidR="00830AEF" w:rsidRPr="005D6589">
        <w:rPr>
          <w:b/>
          <w:color w:val="0000FF"/>
        </w:rPr>
        <w:t>s:</w:t>
      </w:r>
    </w:p>
    <w:p w14:paraId="2C20EEA6" w14:textId="45F9D673" w:rsidR="00830AEF" w:rsidRPr="000C0817" w:rsidRDefault="00830AEF" w:rsidP="00830AEF">
      <w:pPr>
        <w:ind w:left="1418" w:right="-425"/>
        <w:jc w:val="both"/>
        <w:rPr>
          <w:rFonts w:ascii="Verdana" w:hAnsi="Verdana"/>
          <w:color w:val="0000FF"/>
          <w:sz w:val="19"/>
          <w:szCs w:val="19"/>
        </w:rPr>
      </w:pPr>
      <w:r w:rsidRPr="000C0817">
        <w:rPr>
          <w:rFonts w:ascii="Verdana" w:hAnsi="Verdana"/>
          <w:b/>
          <w:color w:val="0000FF"/>
          <w:sz w:val="19"/>
          <w:szCs w:val="19"/>
        </w:rPr>
        <w:t>Parámetros objetivos que permiten apreciar su carácter anormal:</w:t>
      </w:r>
      <w:r w:rsidRPr="000C0817">
        <w:rPr>
          <w:rFonts w:ascii="Verdana" w:hAnsi="Verdana"/>
          <w:color w:val="0000FF"/>
          <w:sz w:val="19"/>
          <w:szCs w:val="19"/>
        </w:rPr>
        <w:t xml:space="preserve"> se entenderá que la oferta es anormalmente baja cuando sumados los descuentos ofertados por cada empresa en cada uno de los criterios 1 a 3 (descuento </w:t>
      </w:r>
      <w:r>
        <w:rPr>
          <w:rFonts w:ascii="Verdana" w:hAnsi="Verdana"/>
          <w:color w:val="0000FF"/>
          <w:sz w:val="19"/>
          <w:szCs w:val="19"/>
        </w:rPr>
        <w:t>HOSPEDAJE</w:t>
      </w:r>
      <w:r w:rsidRPr="000C0817">
        <w:rPr>
          <w:rFonts w:ascii="Verdana" w:hAnsi="Verdana"/>
          <w:color w:val="0000FF"/>
          <w:sz w:val="19"/>
          <w:szCs w:val="19"/>
        </w:rPr>
        <w:t xml:space="preserve"> + descuento billete avión + descuento billete tren, autobús y resto de transportes), esa suma total (cifra) de los descuentos supere en más de 30 unidades porcentuales a la media aritmética calculada sobre la suma de los mismos descuentos de todas las ofertas admitidas.</w:t>
      </w:r>
    </w:p>
    <w:p w14:paraId="06702DD3" w14:textId="77777777" w:rsidR="00830AEF" w:rsidRPr="009E7793" w:rsidRDefault="00830AEF" w:rsidP="00830AEF">
      <w:pPr>
        <w:pStyle w:val="Prrafodelista"/>
        <w:spacing w:before="120" w:after="120"/>
        <w:ind w:left="1418" w:right="-425"/>
        <w:jc w:val="both"/>
        <w:rPr>
          <w:rFonts w:ascii="Verdana" w:hAnsi="Verdana"/>
          <w:color w:val="0000FF"/>
          <w:sz w:val="19"/>
          <w:szCs w:val="19"/>
        </w:rPr>
      </w:pPr>
      <w:r w:rsidRPr="009E7793">
        <w:rPr>
          <w:rFonts w:ascii="Verdana" w:hAnsi="Verdana"/>
          <w:color w:val="0000FF"/>
          <w:sz w:val="19"/>
          <w:szCs w:val="19"/>
        </w:rPr>
        <w:t>No se considerará que existe baja anormal o desproporcionada cuando sólo exista una oferta admitida.</w:t>
      </w:r>
    </w:p>
    <w:p w14:paraId="189AB120" w14:textId="77777777" w:rsidR="00830AEF" w:rsidRPr="009E7793" w:rsidRDefault="00830AEF" w:rsidP="00830AEF">
      <w:pPr>
        <w:pStyle w:val="Prrafodelista"/>
        <w:spacing w:before="120" w:after="120"/>
        <w:ind w:left="1418" w:right="-425"/>
        <w:jc w:val="both"/>
        <w:rPr>
          <w:rFonts w:ascii="Verdana" w:eastAsia="Arial Unicode MS" w:hAnsi="Verdana"/>
          <w:b/>
          <w:color w:val="0000FF"/>
          <w:sz w:val="19"/>
          <w:szCs w:val="19"/>
        </w:rPr>
      </w:pPr>
      <w:r w:rsidRPr="009E7793">
        <w:rPr>
          <w:rFonts w:ascii="Verdana" w:hAnsi="Verdana"/>
          <w:color w:val="0000FF"/>
          <w:sz w:val="19"/>
          <w:szCs w:val="19"/>
        </w:rPr>
        <w:t>Para el cómputo de la media de las ofertas no se tomará en cuenta la oferta que sea superior en 20 unidades porcentuales a dicha media.</w:t>
      </w:r>
    </w:p>
    <w:p w14:paraId="024F56F3" w14:textId="77777777" w:rsidR="00C548B6" w:rsidRPr="00BD20A5" w:rsidRDefault="00C548B6" w:rsidP="00C03745">
      <w:pPr>
        <w:pStyle w:val="Ttulo3"/>
      </w:pPr>
      <w:bookmarkStart w:id="351" w:name="_Toc33530748"/>
      <w:bookmarkStart w:id="352" w:name="_Toc157522066"/>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41"/>
      <w:bookmarkEnd w:id="342"/>
      <w:bookmarkEnd w:id="343"/>
      <w:bookmarkEnd w:id="344"/>
      <w:bookmarkEnd w:id="345"/>
      <w:bookmarkEnd w:id="346"/>
      <w:bookmarkEnd w:id="347"/>
      <w:bookmarkEnd w:id="348"/>
      <w:bookmarkEnd w:id="349"/>
      <w:bookmarkEnd w:id="350"/>
      <w:r w:rsidRPr="00BD20A5">
        <w:t>23.- CRITERIOS ESPECÍFICOS DE DESEMPATE</w:t>
      </w:r>
      <w:bookmarkEnd w:id="351"/>
      <w:bookmarkEnd w:id="352"/>
      <w:r w:rsidRPr="00BD20A5">
        <w:t xml:space="preserve"> </w:t>
      </w:r>
    </w:p>
    <w:p w14:paraId="38C74FFD" w14:textId="245150A3" w:rsidR="00C548B6" w:rsidRPr="00BD20A5" w:rsidRDefault="00E77829"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BD20A5">
        <w:rPr>
          <w:rFonts w:ascii="Verdana" w:hAnsi="Verdana" w:cs="Tahoma"/>
          <w:color w:val="0000FF"/>
          <w:sz w:val="19"/>
          <w:szCs w:val="19"/>
        </w:rPr>
        <w:t xml:space="preserve">o se establecen </w:t>
      </w:r>
    </w:p>
    <w:p w14:paraId="31E93A94" w14:textId="6258286D" w:rsidR="00C548B6" w:rsidRPr="00BD20A5" w:rsidRDefault="00C548B6" w:rsidP="001D3DE3">
      <w:pPr>
        <w:pStyle w:val="Ttulo3"/>
        <w:spacing w:after="120"/>
      </w:pPr>
      <w:bookmarkStart w:id="363" w:name="_Toc33530749"/>
      <w:bookmarkStart w:id="364" w:name="_Toc157522067"/>
      <w:bookmarkEnd w:id="353"/>
      <w:bookmarkEnd w:id="354"/>
      <w:bookmarkEnd w:id="355"/>
      <w:bookmarkEnd w:id="356"/>
      <w:bookmarkEnd w:id="357"/>
      <w:bookmarkEnd w:id="358"/>
      <w:bookmarkEnd w:id="359"/>
      <w:bookmarkEnd w:id="360"/>
      <w:bookmarkEnd w:id="361"/>
      <w:bookmarkEnd w:id="362"/>
      <w:r w:rsidRPr="00BD20A5">
        <w:t>24.- DOCUMENTACIÓN A PRESENTAR EN CADA SOBRE</w:t>
      </w:r>
      <w:bookmarkEnd w:id="363"/>
      <w:bookmarkEnd w:id="364"/>
    </w:p>
    <w:p w14:paraId="5B7916D5" w14:textId="77777777" w:rsidR="00C548B6"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732027E7" w14:textId="77777777" w:rsidR="00BA7D9C" w:rsidRPr="00BD20A5" w:rsidRDefault="00BA7D9C" w:rsidP="00BA7D9C">
      <w:pPr>
        <w:pStyle w:val="Ttulo4"/>
        <w:spacing w:after="120"/>
        <w:ind w:left="851" w:right="-427"/>
        <w:jc w:val="both"/>
        <w:rPr>
          <w:b w:val="0"/>
          <w:i/>
          <w:sz w:val="19"/>
          <w:szCs w:val="19"/>
        </w:rPr>
      </w:pPr>
      <w:bookmarkStart w:id="365" w:name="_Toc38387658"/>
      <w:r w:rsidRPr="00BD20A5">
        <w:rPr>
          <w:sz w:val="19"/>
          <w:szCs w:val="19"/>
        </w:rPr>
        <w:t>24.1.- SOBRE A: DOCUMENTACIÓN ACREDITATIVA DEL CUMPLIMIENTO DE LOS REQUISITOS PREVIOS</w:t>
      </w:r>
      <w:bookmarkEnd w:id="365"/>
      <w:r w:rsidRPr="00BD20A5">
        <w:rPr>
          <w:sz w:val="19"/>
          <w:szCs w:val="19"/>
        </w:rPr>
        <w:t>.</w:t>
      </w:r>
    </w:p>
    <w:p w14:paraId="33A7B650" w14:textId="77777777" w:rsidR="00BA7D9C" w:rsidRPr="00BD20A5" w:rsidRDefault="00BA7D9C" w:rsidP="00BA7D9C">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731840AB" w14:textId="77777777" w:rsidR="00506898" w:rsidRPr="003C54B0" w:rsidRDefault="00506898" w:rsidP="00E70C20">
      <w:pPr>
        <w:pStyle w:val="Prrafodelista"/>
        <w:numPr>
          <w:ilvl w:val="0"/>
          <w:numId w:val="28"/>
        </w:numPr>
        <w:tabs>
          <w:tab w:val="clear" w:pos="1390"/>
          <w:tab w:val="num" w:pos="993"/>
        </w:tabs>
        <w:ind w:right="-2" w:hanging="539"/>
        <w:jc w:val="both"/>
        <w:rPr>
          <w:rFonts w:ascii="Verdana" w:hAnsi="Verdana"/>
          <w:color w:val="0000FF"/>
          <w:sz w:val="20"/>
          <w:szCs w:val="20"/>
        </w:rPr>
      </w:pPr>
      <w:r w:rsidRPr="003C54B0">
        <w:rPr>
          <w:rFonts w:ascii="Verdana" w:hAnsi="Verdana"/>
          <w:color w:val="0000FF"/>
          <w:sz w:val="20"/>
          <w:szCs w:val="20"/>
        </w:rPr>
        <w:t>Anexo II.0.</w:t>
      </w:r>
    </w:p>
    <w:p w14:paraId="0475D277" w14:textId="77777777" w:rsidR="00506898" w:rsidRPr="003C54B0" w:rsidRDefault="00506898" w:rsidP="00506898">
      <w:pPr>
        <w:pStyle w:val="Prrafodelista"/>
        <w:tabs>
          <w:tab w:val="num" w:pos="993"/>
        </w:tabs>
        <w:ind w:left="1134" w:right="-2" w:hanging="539"/>
        <w:rPr>
          <w:rFonts w:ascii="Verdana" w:hAnsi="Verdana"/>
          <w:color w:val="0000FF"/>
          <w:sz w:val="20"/>
          <w:szCs w:val="20"/>
        </w:rPr>
      </w:pPr>
    </w:p>
    <w:p w14:paraId="3717D9E6" w14:textId="77777777" w:rsidR="00506898" w:rsidRPr="003C54B0" w:rsidRDefault="00506898" w:rsidP="00E70C20">
      <w:pPr>
        <w:pStyle w:val="Ttulo5"/>
        <w:numPr>
          <w:ilvl w:val="0"/>
          <w:numId w:val="28"/>
        </w:numPr>
        <w:tabs>
          <w:tab w:val="clear" w:pos="1390"/>
          <w:tab w:val="num" w:pos="993"/>
        </w:tabs>
        <w:spacing w:before="0"/>
        <w:ind w:left="993" w:right="-2" w:hanging="135"/>
        <w:rPr>
          <w:rFonts w:eastAsia="Times New Roman"/>
          <w:color w:val="0000FF"/>
          <w:sz w:val="20"/>
          <w:szCs w:val="20"/>
        </w:rPr>
      </w:pPr>
      <w:r w:rsidRPr="003C54B0">
        <w:rPr>
          <w:rFonts w:eastAsia="Times New Roman"/>
          <w:color w:val="0000FF"/>
          <w:sz w:val="20"/>
          <w:szCs w:val="20"/>
        </w:rPr>
        <w:lastRenderedPageBreak/>
        <w:t>Documento Europeo Único de Contratación (DEUC) de la operadora económica debidamente cumplimentado y firmado.</w:t>
      </w:r>
    </w:p>
    <w:p w14:paraId="290F2F03" w14:textId="77777777" w:rsidR="00506898" w:rsidRPr="003C54B0" w:rsidRDefault="00506898" w:rsidP="00506898">
      <w:pPr>
        <w:tabs>
          <w:tab w:val="num" w:pos="993"/>
        </w:tabs>
        <w:ind w:hanging="539"/>
        <w:jc w:val="both"/>
        <w:rPr>
          <w:rFonts w:ascii="Verdana" w:hAnsi="Verdana"/>
          <w:color w:val="0000FF"/>
          <w:sz w:val="20"/>
          <w:szCs w:val="20"/>
        </w:rPr>
      </w:pPr>
    </w:p>
    <w:p w14:paraId="468B537E" w14:textId="77777777" w:rsidR="00506898" w:rsidRPr="003C54B0" w:rsidRDefault="00506898" w:rsidP="00506898">
      <w:pPr>
        <w:pStyle w:val="Prrafodelista"/>
        <w:tabs>
          <w:tab w:val="num" w:pos="993"/>
        </w:tabs>
        <w:ind w:left="1134" w:firstLine="28"/>
        <w:jc w:val="both"/>
        <w:rPr>
          <w:rFonts w:ascii="Verdana" w:hAnsi="Verdana"/>
          <w:color w:val="0000FF"/>
          <w:sz w:val="20"/>
          <w:szCs w:val="20"/>
        </w:rPr>
      </w:pPr>
      <w:r w:rsidRPr="003C54B0">
        <w:rPr>
          <w:rFonts w:ascii="Verdana" w:hAnsi="Verdana"/>
          <w:color w:val="0000FF"/>
          <w:sz w:val="20"/>
          <w:szCs w:val="20"/>
        </w:rPr>
        <w:t xml:space="preserve">Respecto a la parte IV del DEUC, la operadora económica se limitará a cumplimentar únicamente la sección </w:t>
      </w:r>
      <w:r w:rsidRPr="003C54B0">
        <w:rPr>
          <w:rFonts w:ascii="Verdana" w:hAnsi="Verdana"/>
          <w:color w:val="0000FF"/>
          <w:sz w:val="20"/>
          <w:szCs w:val="20"/>
        </w:rPr>
        <w:sym w:font="Symbol" w:char="F061"/>
      </w:r>
      <w:r w:rsidRPr="003C54B0">
        <w:rPr>
          <w:rFonts w:ascii="Verdana" w:hAnsi="Verdana"/>
          <w:color w:val="0000FF"/>
          <w:sz w:val="20"/>
          <w:szCs w:val="20"/>
        </w:rPr>
        <w:t>: sí.</w:t>
      </w:r>
    </w:p>
    <w:p w14:paraId="6A0ED499" w14:textId="77777777" w:rsidR="00506898" w:rsidRPr="003C54B0" w:rsidRDefault="00506898" w:rsidP="00506898">
      <w:pPr>
        <w:pStyle w:val="Prrafodelista"/>
        <w:tabs>
          <w:tab w:val="num" w:pos="993"/>
        </w:tabs>
        <w:ind w:left="1701" w:hanging="539"/>
        <w:jc w:val="both"/>
        <w:rPr>
          <w:rFonts w:ascii="Verdana" w:hAnsi="Verdana"/>
          <w:color w:val="0000FF"/>
          <w:sz w:val="20"/>
          <w:szCs w:val="20"/>
        </w:rPr>
      </w:pPr>
    </w:p>
    <w:p w14:paraId="55FEEAE4" w14:textId="77777777" w:rsidR="00506898" w:rsidRPr="003C54B0" w:rsidRDefault="00506898" w:rsidP="00506898">
      <w:pPr>
        <w:pStyle w:val="Prrafodelista"/>
        <w:tabs>
          <w:tab w:val="num" w:pos="993"/>
        </w:tabs>
        <w:ind w:left="1134" w:firstLine="28"/>
        <w:jc w:val="both"/>
        <w:rPr>
          <w:rFonts w:ascii="Verdana" w:hAnsi="Verdana"/>
          <w:color w:val="0000FF"/>
          <w:sz w:val="20"/>
          <w:szCs w:val="20"/>
        </w:rPr>
      </w:pPr>
      <w:r w:rsidRPr="003C54B0">
        <w:rPr>
          <w:rFonts w:ascii="Verdana" w:hAnsi="Verdana"/>
          <w:color w:val="0000FF"/>
          <w:sz w:val="20"/>
          <w:szCs w:val="20"/>
        </w:rPr>
        <w:t>Su cumplimentación se realizará utilizando el archivo xml publicado en el perfil de contratante.</w:t>
      </w:r>
    </w:p>
    <w:p w14:paraId="2F860997" w14:textId="77777777" w:rsidR="00506898" w:rsidRPr="003C54B0" w:rsidRDefault="00506898" w:rsidP="00506898">
      <w:pPr>
        <w:pStyle w:val="Prrafodelista"/>
        <w:tabs>
          <w:tab w:val="num" w:pos="993"/>
        </w:tabs>
        <w:ind w:left="1701" w:hanging="539"/>
        <w:jc w:val="both"/>
        <w:rPr>
          <w:rFonts w:ascii="Verdana" w:hAnsi="Verdana"/>
          <w:color w:val="0000FF"/>
          <w:sz w:val="20"/>
          <w:szCs w:val="20"/>
        </w:rPr>
      </w:pPr>
    </w:p>
    <w:p w14:paraId="442ABAC0" w14:textId="77777777" w:rsidR="00506898" w:rsidRPr="003C54B0" w:rsidRDefault="00506898" w:rsidP="00506898">
      <w:pPr>
        <w:pStyle w:val="Ttulo5"/>
        <w:tabs>
          <w:tab w:val="num" w:pos="993"/>
        </w:tabs>
        <w:spacing w:before="0"/>
        <w:ind w:left="1134" w:firstLine="28"/>
        <w:rPr>
          <w:rFonts w:eastAsia="Times New Roman"/>
          <w:color w:val="0000FF"/>
          <w:sz w:val="20"/>
          <w:szCs w:val="20"/>
        </w:rPr>
      </w:pPr>
      <w:r w:rsidRPr="003C54B0">
        <w:rPr>
          <w:rFonts w:eastAsia="Times New Roman"/>
          <w:color w:val="0000FF"/>
          <w:sz w:val="20"/>
          <w:szCs w:val="20"/>
        </w:rPr>
        <w:t>Cuando varias operadoras económicas deseen participar en UTE, se deberá presentar un DEUC separado, en el que figure la información requerida en las partes II a IV, por cada operadora económica participante.</w:t>
      </w:r>
    </w:p>
    <w:p w14:paraId="0ECF5CB3" w14:textId="77777777" w:rsidR="00506898" w:rsidRPr="003C54B0" w:rsidRDefault="00506898" w:rsidP="007306E6">
      <w:pPr>
        <w:tabs>
          <w:tab w:val="num" w:pos="993"/>
        </w:tabs>
        <w:ind w:right="-2"/>
        <w:jc w:val="both"/>
        <w:rPr>
          <w:rFonts w:ascii="Verdana" w:hAnsi="Verdana"/>
          <w:color w:val="0000FF"/>
          <w:sz w:val="20"/>
          <w:szCs w:val="20"/>
        </w:rPr>
      </w:pPr>
    </w:p>
    <w:p w14:paraId="4423E6D0" w14:textId="77777777" w:rsidR="00506898" w:rsidRPr="003C54B0" w:rsidRDefault="00506898" w:rsidP="00E70C20">
      <w:pPr>
        <w:pStyle w:val="Ttulo5"/>
        <w:numPr>
          <w:ilvl w:val="0"/>
          <w:numId w:val="28"/>
        </w:numPr>
        <w:tabs>
          <w:tab w:val="clear" w:pos="1390"/>
          <w:tab w:val="num" w:pos="993"/>
        </w:tabs>
        <w:spacing w:before="0"/>
        <w:ind w:left="993" w:right="-2" w:hanging="135"/>
        <w:rPr>
          <w:rFonts w:eastAsia="Times New Roman"/>
          <w:color w:val="0000FF"/>
          <w:sz w:val="20"/>
          <w:szCs w:val="20"/>
        </w:rPr>
      </w:pPr>
      <w:r w:rsidRPr="003C54B0">
        <w:rPr>
          <w:rFonts w:eastAsia="Times New Roman"/>
          <w:color w:val="0000FF"/>
          <w:sz w:val="20"/>
          <w:szCs w:val="20"/>
        </w:rPr>
        <w:t>Declaración sobre los compromisos que la operadora económica asume respecto de las personas trabajadoras que realicen la actividad objeto del contrato según el modelo que figura en el Anexo II.5.</w:t>
      </w:r>
    </w:p>
    <w:p w14:paraId="305AA4B6" w14:textId="77777777" w:rsidR="00506898" w:rsidRPr="003C54B0" w:rsidRDefault="00506898" w:rsidP="00506898">
      <w:pPr>
        <w:jc w:val="both"/>
        <w:rPr>
          <w:rFonts w:ascii="Verdana" w:hAnsi="Verdana"/>
          <w:color w:val="0000FF"/>
          <w:sz w:val="20"/>
          <w:szCs w:val="20"/>
        </w:rPr>
      </w:pPr>
    </w:p>
    <w:p w14:paraId="206DAA38" w14:textId="77777777" w:rsidR="00506898" w:rsidRPr="003C54B0" w:rsidRDefault="00506898" w:rsidP="00E70C20">
      <w:pPr>
        <w:pStyle w:val="Ttulo5"/>
        <w:numPr>
          <w:ilvl w:val="0"/>
          <w:numId w:val="28"/>
        </w:numPr>
        <w:tabs>
          <w:tab w:val="clear" w:pos="1390"/>
          <w:tab w:val="num" w:pos="993"/>
        </w:tabs>
        <w:spacing w:before="0"/>
        <w:ind w:left="1397" w:right="-2" w:hanging="539"/>
        <w:rPr>
          <w:rFonts w:eastAsia="Times New Roman"/>
          <w:color w:val="0000FF"/>
          <w:sz w:val="20"/>
          <w:szCs w:val="20"/>
        </w:rPr>
      </w:pPr>
      <w:r w:rsidRPr="003C54B0">
        <w:rPr>
          <w:rFonts w:eastAsia="Times New Roman"/>
          <w:color w:val="0000FF"/>
          <w:sz w:val="20"/>
          <w:szCs w:val="20"/>
        </w:rPr>
        <w:t>Anexo II.8- Declaración sobre subcontratación de servidores.</w:t>
      </w:r>
    </w:p>
    <w:p w14:paraId="2A27E07D" w14:textId="77777777" w:rsidR="00506898" w:rsidRPr="003C54B0" w:rsidRDefault="00506898" w:rsidP="00506898">
      <w:pPr>
        <w:ind w:right="-2"/>
        <w:jc w:val="both"/>
        <w:rPr>
          <w:rFonts w:ascii="Verdana" w:hAnsi="Verdana"/>
          <w:color w:val="0000FF"/>
          <w:sz w:val="20"/>
          <w:szCs w:val="20"/>
        </w:rPr>
      </w:pPr>
    </w:p>
    <w:p w14:paraId="56DBF373" w14:textId="77777777" w:rsidR="00506898" w:rsidRPr="003C54B0" w:rsidRDefault="00506898" w:rsidP="00E70C20">
      <w:pPr>
        <w:pStyle w:val="Prrafodelista"/>
        <w:numPr>
          <w:ilvl w:val="0"/>
          <w:numId w:val="28"/>
        </w:numPr>
        <w:tabs>
          <w:tab w:val="clear" w:pos="1390"/>
          <w:tab w:val="num" w:pos="993"/>
        </w:tabs>
        <w:autoSpaceDE w:val="0"/>
        <w:autoSpaceDN w:val="0"/>
        <w:adjustRightInd w:val="0"/>
        <w:ind w:left="993" w:right="-2" w:hanging="142"/>
        <w:jc w:val="both"/>
        <w:rPr>
          <w:rFonts w:ascii="Verdana" w:hAnsi="Verdana"/>
          <w:color w:val="0000FF"/>
          <w:sz w:val="20"/>
          <w:szCs w:val="20"/>
        </w:rPr>
      </w:pPr>
      <w:r w:rsidRPr="003C54B0">
        <w:rPr>
          <w:rFonts w:ascii="Verdana" w:hAnsi="Verdana"/>
          <w:color w:val="0000FF"/>
          <w:sz w:val="20"/>
          <w:szCs w:val="20"/>
        </w:rPr>
        <w:t>Anexo II.9- Plan de igualdad o delitos o sanciones firmes por infracción grave en materia de prevención de igualdad de hombres y mujeres.</w:t>
      </w:r>
    </w:p>
    <w:p w14:paraId="4F176D06" w14:textId="77777777" w:rsidR="00506898" w:rsidRPr="003C54B0" w:rsidRDefault="00506898" w:rsidP="00506898">
      <w:pPr>
        <w:adjustRightInd w:val="0"/>
        <w:ind w:right="-2"/>
        <w:jc w:val="both"/>
        <w:rPr>
          <w:rFonts w:ascii="Verdana" w:hAnsi="Verdana"/>
          <w:color w:val="0000FF"/>
          <w:sz w:val="20"/>
          <w:szCs w:val="20"/>
        </w:rPr>
      </w:pPr>
    </w:p>
    <w:p w14:paraId="50BE6EBF" w14:textId="77777777" w:rsidR="00506898" w:rsidRPr="003C54B0" w:rsidRDefault="00506898" w:rsidP="00E70C20">
      <w:pPr>
        <w:numPr>
          <w:ilvl w:val="0"/>
          <w:numId w:val="153"/>
        </w:numPr>
        <w:ind w:left="851" w:right="-2" w:hanging="218"/>
        <w:contextualSpacing/>
        <w:jc w:val="both"/>
        <w:outlineLvl w:val="3"/>
        <w:rPr>
          <w:rFonts w:ascii="Verdana" w:hAnsi="Verdana"/>
          <w:color w:val="0000FF"/>
          <w:sz w:val="20"/>
          <w:szCs w:val="20"/>
        </w:rPr>
      </w:pPr>
      <w:r w:rsidRPr="003C54B0">
        <w:rPr>
          <w:rFonts w:ascii="Verdana" w:hAnsi="Verdana"/>
          <w:color w:val="0000FF"/>
          <w:sz w:val="20"/>
          <w:szCs w:val="20"/>
        </w:rPr>
        <w:t xml:space="preserve"> Opcionalmente, a criterio de la licitadora:</w:t>
      </w:r>
    </w:p>
    <w:p w14:paraId="34AB80FC" w14:textId="77777777" w:rsidR="00506898" w:rsidRPr="003C54B0" w:rsidRDefault="00506898" w:rsidP="00506898">
      <w:pPr>
        <w:ind w:left="1276" w:right="-2"/>
        <w:contextualSpacing/>
        <w:jc w:val="both"/>
        <w:rPr>
          <w:rFonts w:ascii="Verdana" w:hAnsi="Verdana"/>
          <w:color w:val="0000FF"/>
          <w:sz w:val="20"/>
          <w:szCs w:val="20"/>
        </w:rPr>
      </w:pPr>
    </w:p>
    <w:p w14:paraId="32801718" w14:textId="77777777" w:rsidR="00506898" w:rsidRPr="003C54B0" w:rsidRDefault="00506898" w:rsidP="00E70C20">
      <w:pPr>
        <w:numPr>
          <w:ilvl w:val="0"/>
          <w:numId w:val="155"/>
        </w:numPr>
        <w:ind w:left="1276" w:right="-2" w:hanging="142"/>
        <w:contextualSpacing/>
        <w:jc w:val="both"/>
        <w:rPr>
          <w:rFonts w:ascii="Verdana" w:hAnsi="Verdana"/>
          <w:color w:val="0000FF"/>
          <w:sz w:val="20"/>
          <w:szCs w:val="20"/>
        </w:rPr>
      </w:pPr>
      <w:r w:rsidRPr="003C54B0">
        <w:rPr>
          <w:rFonts w:ascii="Verdana" w:hAnsi="Verdana"/>
          <w:color w:val="0000FF"/>
          <w:sz w:val="20"/>
          <w:szCs w:val="20"/>
        </w:rPr>
        <w:t>Designación como confidencial de informaciones facilitadas por la operadora económica según el modelo que figura en el Anexo II.3.</w:t>
      </w:r>
    </w:p>
    <w:p w14:paraId="7702BB7F" w14:textId="77777777" w:rsidR="00506898" w:rsidRPr="003C54B0" w:rsidRDefault="00506898" w:rsidP="00506898">
      <w:pPr>
        <w:ind w:right="-2"/>
        <w:contextualSpacing/>
        <w:jc w:val="both"/>
        <w:outlineLvl w:val="3"/>
        <w:rPr>
          <w:rFonts w:ascii="Verdana" w:hAnsi="Verdana"/>
          <w:color w:val="0000FF"/>
          <w:sz w:val="20"/>
          <w:szCs w:val="20"/>
        </w:rPr>
      </w:pPr>
    </w:p>
    <w:p w14:paraId="3EDFF7CA" w14:textId="77777777" w:rsidR="00506898" w:rsidRPr="003C54B0" w:rsidRDefault="00506898" w:rsidP="00E70C20">
      <w:pPr>
        <w:numPr>
          <w:ilvl w:val="0"/>
          <w:numId w:val="153"/>
        </w:numPr>
        <w:spacing w:before="120" w:after="120" w:line="259" w:lineRule="auto"/>
        <w:ind w:left="851" w:right="-2"/>
        <w:contextualSpacing/>
        <w:jc w:val="both"/>
        <w:outlineLvl w:val="3"/>
        <w:rPr>
          <w:rFonts w:ascii="Verdana" w:hAnsi="Verdana"/>
          <w:color w:val="0000FF"/>
          <w:sz w:val="20"/>
          <w:szCs w:val="20"/>
        </w:rPr>
      </w:pPr>
      <w:r w:rsidRPr="003C54B0">
        <w:rPr>
          <w:rFonts w:ascii="Verdana" w:hAnsi="Verdana"/>
          <w:color w:val="0000FF"/>
          <w:sz w:val="20"/>
          <w:szCs w:val="20"/>
        </w:rPr>
        <w:t>En su caso (si concurriera alguna de las siguientes circunstancias):</w:t>
      </w:r>
    </w:p>
    <w:p w14:paraId="3131D594" w14:textId="77777777" w:rsidR="00506898" w:rsidRPr="003C54B0" w:rsidRDefault="00506898" w:rsidP="00506898">
      <w:pPr>
        <w:spacing w:before="120" w:after="120"/>
        <w:ind w:left="1276" w:right="-2"/>
        <w:contextualSpacing/>
        <w:jc w:val="both"/>
        <w:outlineLvl w:val="3"/>
        <w:rPr>
          <w:rFonts w:ascii="Verdana" w:hAnsi="Verdana"/>
          <w:color w:val="0000FF"/>
          <w:sz w:val="20"/>
          <w:szCs w:val="20"/>
        </w:rPr>
      </w:pPr>
    </w:p>
    <w:p w14:paraId="5FDB5665" w14:textId="77777777" w:rsidR="00506898" w:rsidRPr="003C54B0" w:rsidRDefault="00506898" w:rsidP="00E70C20">
      <w:pPr>
        <w:numPr>
          <w:ilvl w:val="0"/>
          <w:numId w:val="154"/>
        </w:numPr>
        <w:spacing w:before="120" w:after="120" w:line="259" w:lineRule="auto"/>
        <w:ind w:left="1701" w:right="-2" w:hanging="425"/>
        <w:contextualSpacing/>
        <w:jc w:val="both"/>
        <w:rPr>
          <w:rFonts w:ascii="Verdana" w:hAnsi="Verdana"/>
          <w:color w:val="0000FF"/>
          <w:sz w:val="20"/>
          <w:szCs w:val="20"/>
        </w:rPr>
      </w:pPr>
      <w:r w:rsidRPr="003C54B0">
        <w:rPr>
          <w:rFonts w:ascii="Verdana" w:hAnsi="Verdana"/>
          <w:color w:val="0000FF"/>
          <w:sz w:val="20"/>
          <w:szCs w:val="20"/>
        </w:rPr>
        <w:t>Compromiso de constituirse formalmente en UTE que figura en el Anexo II.4.</w:t>
      </w:r>
    </w:p>
    <w:p w14:paraId="7C8E5367" w14:textId="77777777" w:rsidR="00506898" w:rsidRPr="003C54B0" w:rsidRDefault="00506898" w:rsidP="00506898">
      <w:pPr>
        <w:spacing w:before="120" w:after="120" w:line="259" w:lineRule="auto"/>
        <w:ind w:left="1276" w:right="-2"/>
        <w:contextualSpacing/>
        <w:jc w:val="both"/>
        <w:rPr>
          <w:rFonts w:ascii="Verdana" w:hAnsi="Verdana"/>
          <w:color w:val="0000FF"/>
          <w:sz w:val="20"/>
          <w:szCs w:val="20"/>
        </w:rPr>
      </w:pPr>
    </w:p>
    <w:p w14:paraId="7B229A23" w14:textId="77777777" w:rsidR="00506898" w:rsidRPr="003C54B0" w:rsidRDefault="00506898" w:rsidP="00E70C20">
      <w:pPr>
        <w:numPr>
          <w:ilvl w:val="0"/>
          <w:numId w:val="154"/>
        </w:numPr>
        <w:ind w:left="1701" w:right="-2" w:hanging="425"/>
        <w:contextualSpacing/>
        <w:jc w:val="both"/>
        <w:rPr>
          <w:rFonts w:ascii="Verdana" w:hAnsi="Verdana"/>
          <w:color w:val="0000FF"/>
          <w:sz w:val="20"/>
          <w:szCs w:val="20"/>
        </w:rPr>
      </w:pPr>
      <w:r w:rsidRPr="003C54B0">
        <w:rPr>
          <w:rFonts w:ascii="Verdana" w:hAnsi="Verdana"/>
          <w:color w:val="0000FF"/>
          <w:sz w:val="20"/>
          <w:szCs w:val="20"/>
        </w:rPr>
        <w:t>En el supuesto de que varias operadoras económicas pertenecientes a un mismo grupo empresarial, de conformidad con el art. 42.1 del Código de Comercio, presenten oferta, se deberá cumplimentar el Anexo II.6.</w:t>
      </w:r>
    </w:p>
    <w:p w14:paraId="79803D80" w14:textId="77777777" w:rsidR="00506898" w:rsidRPr="003C54B0" w:rsidRDefault="00506898" w:rsidP="00506898">
      <w:pPr>
        <w:ind w:right="-2"/>
        <w:contextualSpacing/>
        <w:jc w:val="both"/>
        <w:rPr>
          <w:rFonts w:ascii="Verdana" w:hAnsi="Verdana"/>
          <w:color w:val="0000FF"/>
          <w:sz w:val="20"/>
          <w:szCs w:val="20"/>
        </w:rPr>
      </w:pPr>
    </w:p>
    <w:p w14:paraId="47C46364" w14:textId="77777777" w:rsidR="00506898" w:rsidRPr="003C54B0" w:rsidRDefault="00506898" w:rsidP="00E70C20">
      <w:pPr>
        <w:numPr>
          <w:ilvl w:val="0"/>
          <w:numId w:val="154"/>
        </w:numPr>
        <w:ind w:left="1701" w:right="-2" w:hanging="425"/>
        <w:contextualSpacing/>
        <w:jc w:val="both"/>
        <w:rPr>
          <w:rFonts w:ascii="Verdana" w:hAnsi="Verdana"/>
          <w:color w:val="0000FF"/>
          <w:sz w:val="20"/>
          <w:szCs w:val="20"/>
        </w:rPr>
      </w:pPr>
      <w:r w:rsidRPr="003C54B0">
        <w:rPr>
          <w:rFonts w:ascii="Verdana" w:hAnsi="Verdana"/>
          <w:color w:val="0000FF"/>
          <w:sz w:val="20"/>
          <w:szCs w:val="20"/>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425D1F6" w14:textId="77777777" w:rsidR="00506898" w:rsidRPr="003C54B0" w:rsidRDefault="00506898" w:rsidP="00506898">
      <w:pPr>
        <w:ind w:right="-2"/>
        <w:contextualSpacing/>
        <w:jc w:val="both"/>
        <w:rPr>
          <w:rFonts w:ascii="Verdana" w:hAnsi="Verdana"/>
          <w:color w:val="0000FF"/>
          <w:sz w:val="20"/>
          <w:szCs w:val="20"/>
        </w:rPr>
      </w:pPr>
    </w:p>
    <w:p w14:paraId="49F4B404" w14:textId="77777777" w:rsidR="00506898" w:rsidRPr="003C54B0" w:rsidRDefault="00506898" w:rsidP="00E70C20">
      <w:pPr>
        <w:numPr>
          <w:ilvl w:val="0"/>
          <w:numId w:val="154"/>
        </w:numPr>
        <w:ind w:left="1701" w:right="-2" w:hanging="425"/>
        <w:contextualSpacing/>
        <w:jc w:val="both"/>
        <w:rPr>
          <w:rFonts w:ascii="Verdana" w:hAnsi="Verdana"/>
          <w:color w:val="0000FF"/>
          <w:sz w:val="20"/>
          <w:szCs w:val="20"/>
        </w:rPr>
      </w:pPr>
      <w:r w:rsidRPr="003C54B0">
        <w:rPr>
          <w:rFonts w:ascii="Verdana" w:hAnsi="Verdana"/>
          <w:color w:val="0000FF"/>
          <w:sz w:val="20"/>
          <w:szCs w:val="20"/>
        </w:rPr>
        <w:t xml:space="preserve"> 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BAADBA3" w14:textId="77777777" w:rsidR="00506898" w:rsidRPr="00691A9D" w:rsidRDefault="00506898" w:rsidP="00506898">
      <w:pPr>
        <w:spacing w:before="120" w:after="120"/>
        <w:ind w:left="851" w:right="-427"/>
        <w:jc w:val="both"/>
        <w:rPr>
          <w:rFonts w:ascii="Verdana" w:hAnsi="Verdana"/>
          <w:color w:val="0000FF"/>
          <w:sz w:val="20"/>
          <w:szCs w:val="20"/>
        </w:rPr>
      </w:pPr>
    </w:p>
    <w:p w14:paraId="49170F54" w14:textId="77777777" w:rsidR="00506898" w:rsidRPr="00BD20A5" w:rsidRDefault="00506898" w:rsidP="001D3DE3">
      <w:pPr>
        <w:shd w:val="clear" w:color="auto" w:fill="FFFFFF"/>
        <w:spacing w:before="120" w:after="120"/>
        <w:ind w:left="284" w:right="-425"/>
        <w:jc w:val="both"/>
        <w:rPr>
          <w:rFonts w:ascii="Verdana" w:hAnsi="Verdana" w:cs="Tahoma"/>
          <w:sz w:val="19"/>
          <w:szCs w:val="19"/>
        </w:rPr>
      </w:pPr>
    </w:p>
    <w:p w14:paraId="1B207297" w14:textId="64AF8AAC" w:rsidR="00C548B6" w:rsidRPr="00BD20A5" w:rsidRDefault="00C548B6" w:rsidP="001D3DE3">
      <w:pPr>
        <w:pStyle w:val="Ttulo4"/>
        <w:spacing w:after="120"/>
        <w:ind w:left="851" w:right="-427"/>
        <w:jc w:val="both"/>
        <w:rPr>
          <w:b w:val="0"/>
          <w:i/>
          <w:sz w:val="19"/>
          <w:szCs w:val="19"/>
        </w:rPr>
      </w:pPr>
      <w:bookmarkStart w:id="366" w:name="_Toc38387659"/>
      <w:r w:rsidRPr="00BD20A5">
        <w:rPr>
          <w:sz w:val="19"/>
          <w:szCs w:val="19"/>
        </w:rPr>
        <w:t>24.2.- SOBRE B: OFERTA EVALUABLE AUTOMÁTICAMENTE A TRAVÉS DE FÓRMULAS</w:t>
      </w:r>
      <w:bookmarkEnd w:id="366"/>
      <w:r w:rsidR="0064776F" w:rsidRPr="00BD20A5">
        <w:rPr>
          <w:sz w:val="19"/>
          <w:szCs w:val="19"/>
        </w:rPr>
        <w:t>.</w:t>
      </w:r>
    </w:p>
    <w:p w14:paraId="46D8D1F6" w14:textId="082FA570"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 presentarse</w:t>
      </w:r>
      <w:r w:rsidR="00B520CE">
        <w:rPr>
          <w:rFonts w:ascii="Verdana" w:hAnsi="Verdana"/>
          <w:sz w:val="19"/>
          <w:szCs w:val="19"/>
        </w:rPr>
        <w:t>:</w:t>
      </w:r>
    </w:p>
    <w:p w14:paraId="06FBB2AC" w14:textId="77777777" w:rsidR="00C548B6" w:rsidRPr="00BD20A5" w:rsidRDefault="00C548B6" w:rsidP="00E70C20">
      <w:pPr>
        <w:pStyle w:val="Prrafodelista"/>
        <w:numPr>
          <w:ilvl w:val="0"/>
          <w:numId w:val="119"/>
        </w:numPr>
        <w:spacing w:before="120" w:after="120"/>
        <w:ind w:left="1418" w:right="-427" w:hanging="284"/>
        <w:jc w:val="both"/>
        <w:rPr>
          <w:rFonts w:ascii="Verdana" w:hAnsi="Verdana"/>
          <w:b/>
          <w:sz w:val="19"/>
          <w:szCs w:val="19"/>
        </w:rPr>
      </w:pPr>
      <w:r w:rsidRPr="00BD20A5">
        <w:rPr>
          <w:rFonts w:ascii="Verdana" w:hAnsi="Verdana"/>
          <w:sz w:val="19"/>
          <w:szCs w:val="19"/>
        </w:rPr>
        <w:lastRenderedPageBreak/>
        <w:t xml:space="preserve">Oferta económica con arreglo al modelo que figura en el </w:t>
      </w:r>
      <w:r w:rsidRPr="00BD20A5">
        <w:rPr>
          <w:rFonts w:ascii="Verdana" w:hAnsi="Verdana" w:cs="Tahoma"/>
          <w:b/>
          <w:color w:val="0000FF"/>
          <w:sz w:val="19"/>
          <w:szCs w:val="19"/>
        </w:rPr>
        <w:t>ANEXO III.1.</w:t>
      </w:r>
    </w:p>
    <w:p w14:paraId="01021DF8" w14:textId="186771BE" w:rsidR="00C548B6" w:rsidRPr="00BD20A5" w:rsidRDefault="00C548B6" w:rsidP="001D3DE3">
      <w:pPr>
        <w:pStyle w:val="Ttulo4"/>
        <w:spacing w:after="120"/>
        <w:ind w:left="851" w:right="-427"/>
        <w:jc w:val="both"/>
        <w:rPr>
          <w:b w:val="0"/>
          <w:i/>
          <w:sz w:val="19"/>
          <w:szCs w:val="19"/>
        </w:rPr>
      </w:pPr>
      <w:bookmarkStart w:id="367"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no</w:t>
      </w:r>
      <w:bookmarkEnd w:id="367"/>
      <w:r w:rsidR="0064776F" w:rsidRPr="00BD20A5">
        <w:rPr>
          <w:rFonts w:eastAsia="Times New Roman" w:cs="Tahoma"/>
          <w:b w:val="0"/>
          <w:color w:val="0000FF"/>
          <w:sz w:val="19"/>
          <w:szCs w:val="19"/>
        </w:rPr>
        <w:t>.</w:t>
      </w:r>
    </w:p>
    <w:p w14:paraId="3B2E4DF0" w14:textId="55B3BB1A" w:rsidR="00C548B6" w:rsidRPr="00BD20A5" w:rsidRDefault="00C548B6" w:rsidP="001D3DE3">
      <w:pPr>
        <w:pStyle w:val="Ttulo4"/>
        <w:spacing w:after="120"/>
        <w:ind w:left="851" w:right="-427"/>
        <w:jc w:val="both"/>
        <w:rPr>
          <w:b w:val="0"/>
          <w:i/>
          <w:sz w:val="19"/>
          <w:szCs w:val="19"/>
        </w:rPr>
      </w:pPr>
      <w:bookmarkStart w:id="368" w:name="_Toc38387661"/>
      <w:r w:rsidRPr="00BD20A5">
        <w:rPr>
          <w:sz w:val="19"/>
          <w:szCs w:val="19"/>
        </w:rPr>
        <w:t xml:space="preserve">24.4.- Se admiten variantes: </w:t>
      </w:r>
      <w:r w:rsidRPr="00BD20A5">
        <w:rPr>
          <w:rFonts w:eastAsia="Times New Roman" w:cs="Tahoma"/>
          <w:b w:val="0"/>
          <w:color w:val="0000FF"/>
          <w:sz w:val="19"/>
          <w:szCs w:val="19"/>
        </w:rPr>
        <w:t>no</w:t>
      </w:r>
      <w:bookmarkEnd w:id="368"/>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9"/>
      <w:bookmarkEnd w:id="370"/>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248237B1" w14:textId="77777777" w:rsidR="00587BC8" w:rsidRPr="005D6589" w:rsidRDefault="00C548B6" w:rsidP="00587BC8">
      <w:pPr>
        <w:pStyle w:val="Ttulo4"/>
        <w:spacing w:after="120"/>
        <w:ind w:left="851" w:right="-427"/>
        <w:jc w:val="both"/>
        <w:rPr>
          <w:sz w:val="19"/>
          <w:szCs w:val="19"/>
        </w:rPr>
      </w:pPr>
      <w:bookmarkStart w:id="381"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00587BC8" w:rsidRPr="005D6589">
        <w:rPr>
          <w:rFonts w:eastAsia="Times New Roman" w:cs="Tahoma"/>
          <w:b w:val="0"/>
          <w:color w:val="0000FF"/>
          <w:sz w:val="19"/>
          <w:szCs w:val="19"/>
        </w:rPr>
        <w:t>sí, los siguientes, salvo que se haya sustituido la solvencia por la clasificación indicada en la cláusula 21.3 de cláusulas específicas d</w:t>
      </w:r>
      <w:r w:rsidR="00587BC8">
        <w:rPr>
          <w:rFonts w:eastAsia="Times New Roman" w:cs="Tahoma"/>
          <w:b w:val="0"/>
          <w:color w:val="0000FF"/>
          <w:sz w:val="19"/>
          <w:szCs w:val="19"/>
        </w:rPr>
        <w:t>el contrato:</w:t>
      </w:r>
      <w:r w:rsidR="00587BC8" w:rsidRPr="005D6589">
        <w:rPr>
          <w:sz w:val="19"/>
          <w:szCs w:val="19"/>
        </w:rPr>
        <w:t xml:space="preserve"> </w:t>
      </w:r>
    </w:p>
    <w:p w14:paraId="6A65F75F" w14:textId="77777777" w:rsidR="000F3DBB" w:rsidRPr="000F3DBB" w:rsidRDefault="00587BC8" w:rsidP="00E70C20">
      <w:pPr>
        <w:pStyle w:val="Prrafodelista"/>
        <w:numPr>
          <w:ilvl w:val="0"/>
          <w:numId w:val="156"/>
        </w:numPr>
        <w:spacing w:before="120" w:after="120"/>
        <w:ind w:right="-425"/>
        <w:jc w:val="both"/>
        <w:rPr>
          <w:rFonts w:ascii="Verdana" w:hAnsi="Verdana" w:cs="Tahoma"/>
          <w:strike/>
          <w:color w:val="0000FF"/>
          <w:sz w:val="19"/>
          <w:szCs w:val="19"/>
        </w:rPr>
      </w:pPr>
      <w:r w:rsidRPr="005D6589">
        <w:rPr>
          <w:rFonts w:ascii="Verdana" w:eastAsia="Arial Unicode MS" w:hAnsi="Verdana"/>
          <w:b/>
          <w:sz w:val="19"/>
          <w:szCs w:val="19"/>
        </w:rPr>
        <w:t>Solvencia económica y financiera:</w:t>
      </w:r>
      <w:r>
        <w:rPr>
          <w:rFonts w:ascii="Verdana" w:eastAsia="Arial Unicode MS" w:hAnsi="Verdana"/>
          <w:b/>
          <w:sz w:val="19"/>
          <w:szCs w:val="19"/>
        </w:rPr>
        <w:t xml:space="preserve"> </w:t>
      </w:r>
      <w:r w:rsidRPr="00830095">
        <w:rPr>
          <w:rFonts w:ascii="Verdana" w:hAnsi="Verdana" w:cs="Tahoma"/>
          <w:color w:val="0000FF"/>
          <w:sz w:val="19"/>
          <w:szCs w:val="19"/>
        </w:rPr>
        <w:t>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 Para ello, se presentará certificación telemática del Registro Mercantil relativa a las cuentas anuales aprobadas y depositadas</w:t>
      </w:r>
      <w:r w:rsidR="000F3DBB">
        <w:rPr>
          <w:rFonts w:ascii="Verdana" w:hAnsi="Verdana" w:cs="Tahoma"/>
          <w:color w:val="0000FF"/>
          <w:sz w:val="19"/>
          <w:szCs w:val="19"/>
        </w:rPr>
        <w:t>.</w:t>
      </w:r>
    </w:p>
    <w:p w14:paraId="187EC2C4" w14:textId="4005047C" w:rsidR="00587BC8" w:rsidRPr="005D6589" w:rsidRDefault="00587BC8" w:rsidP="00E70C20">
      <w:pPr>
        <w:numPr>
          <w:ilvl w:val="0"/>
          <w:numId w:val="150"/>
        </w:numPr>
        <w:spacing w:before="120" w:after="120"/>
        <w:ind w:left="1134" w:right="-425" w:hanging="283"/>
        <w:jc w:val="both"/>
        <w:rPr>
          <w:rFonts w:ascii="Verdana" w:eastAsia="Arial Unicode MS" w:hAnsi="Verdana"/>
          <w:b/>
          <w:sz w:val="19"/>
          <w:szCs w:val="19"/>
        </w:rPr>
      </w:pPr>
      <w:r w:rsidRPr="005D6589">
        <w:rPr>
          <w:rFonts w:ascii="Verdana" w:eastAsia="Arial Unicode MS" w:hAnsi="Verdana"/>
          <w:b/>
          <w:sz w:val="19"/>
          <w:szCs w:val="19"/>
        </w:rPr>
        <w:t>Solvencia técnica o profesional:</w:t>
      </w:r>
      <w:r>
        <w:rPr>
          <w:rFonts w:ascii="Verdana" w:eastAsia="Arial Unicode MS" w:hAnsi="Verdana"/>
          <w:b/>
          <w:sz w:val="19"/>
          <w:szCs w:val="19"/>
        </w:rPr>
        <w:t xml:space="preserve"> </w:t>
      </w:r>
      <w:r w:rsidRPr="00883B05">
        <w:rPr>
          <w:rFonts w:ascii="Verdana" w:hAnsi="Verdana"/>
          <w:color w:val="0000FF"/>
          <w:sz w:val="19"/>
          <w:szCs w:val="19"/>
          <w:lang w:val="es-ES_tradnl"/>
        </w:rPr>
        <w:t xml:space="preserve">la relación de los principales servicios realizados de igual o similar naturaleza al objeto </w:t>
      </w:r>
      <w:r w:rsidRPr="00E17635">
        <w:rPr>
          <w:rFonts w:ascii="Verdana" w:hAnsi="Verdana"/>
          <w:color w:val="0000FF"/>
          <w:sz w:val="19"/>
          <w:szCs w:val="19"/>
          <w:lang w:val="es-ES_tradnl"/>
        </w:rPr>
        <w:t xml:space="preserve">del contrato, entendiendo por tales, </w:t>
      </w:r>
      <w:r w:rsidRPr="00607E65">
        <w:rPr>
          <w:rFonts w:ascii="Verdana" w:hAnsi="Verdana"/>
          <w:bCs/>
          <w:color w:val="0000FF"/>
          <w:sz w:val="19"/>
          <w:szCs w:val="19"/>
          <w:lang w:val="es-ES_tradnl"/>
        </w:rPr>
        <w:t>servicios de agencia de viajes</w:t>
      </w:r>
      <w:r w:rsidRPr="00607E65">
        <w:rPr>
          <w:rFonts w:ascii="Verdana" w:eastAsia="Arial Unicode MS" w:hAnsi="Verdana" w:cs="Arial"/>
          <w:bCs/>
          <w:color w:val="0000FF"/>
          <w:sz w:val="19"/>
          <w:szCs w:val="19"/>
        </w:rPr>
        <w:t>.</w:t>
      </w:r>
      <w:r w:rsidRPr="00607E65">
        <w:rPr>
          <w:rFonts w:ascii="Verdana" w:hAnsi="Verdana"/>
          <w:bCs/>
          <w:color w:val="0000FF"/>
          <w:sz w:val="19"/>
          <w:szCs w:val="19"/>
          <w:lang w:val="es-ES_tradnl"/>
        </w:rPr>
        <w:t xml:space="preserve"> La relación deberá contener el objeto de los trabajos,</w:t>
      </w:r>
      <w:r w:rsidRPr="00607E65">
        <w:rPr>
          <w:rFonts w:ascii="Verdana" w:hAnsi="Verdana"/>
          <w:color w:val="0000FF"/>
          <w:sz w:val="19"/>
          <w:szCs w:val="19"/>
          <w:lang w:val="es-ES_tradnl"/>
        </w:rPr>
        <w:t xml:space="preserve"> el im</w:t>
      </w:r>
      <w:r w:rsidRPr="00883B05">
        <w:rPr>
          <w:rFonts w:ascii="Verdana" w:hAnsi="Verdana"/>
          <w:color w:val="0000FF"/>
          <w:sz w:val="19"/>
          <w:szCs w:val="19"/>
          <w:lang w:val="es-ES_tradnl"/>
        </w:rPr>
        <w:t xml:space="preserve">porte de cada uno de ellos, el destinatario (público o privado), así como el año en el que fueron ejecutados. A la relación deberán adjuntarse certificados expedidos o visados por el órgano competente, cuando el destinatario </w:t>
      </w:r>
      <w:r w:rsidRPr="00F20C86">
        <w:rPr>
          <w:rFonts w:ascii="Verdana" w:hAnsi="Verdana"/>
          <w:color w:val="0000FF"/>
          <w:sz w:val="19"/>
          <w:szCs w:val="19"/>
          <w:lang w:val="es-ES_tradnl"/>
        </w:rPr>
        <w:t>sea una entidad del sector público; cuando el destinatario sea un sujeto privado, mediante un certificado expedido por este o, a falta de este certificado, mediante una declaración de persona con poder suficiente para representar a la empresa, acompañada de los documentos obrantes en poder de la misma que acrediten la realización de la prestación.</w:t>
      </w:r>
    </w:p>
    <w:bookmarkEnd w:id="381"/>
    <w:p w14:paraId="09D523A7" w14:textId="723A8CEF" w:rsidR="007C3361" w:rsidRPr="00BD20A5" w:rsidRDefault="007C3361" w:rsidP="007C3361">
      <w:pPr>
        <w:tabs>
          <w:tab w:val="left" w:pos="0"/>
        </w:tabs>
        <w:spacing w:before="120" w:after="120"/>
        <w:ind w:left="1418" w:right="-425"/>
        <w:jc w:val="both"/>
        <w:rPr>
          <w:rFonts w:ascii="Verdana" w:eastAsia="Arial Unicode MS" w:hAnsi="Verdana"/>
          <w:sz w:val="19"/>
          <w:szCs w:val="19"/>
        </w:rPr>
      </w:pPr>
    </w:p>
    <w:p w14:paraId="710701DA" w14:textId="6F6CE633" w:rsidR="00C548B6" w:rsidRPr="00BD20A5" w:rsidRDefault="00C548B6" w:rsidP="001D3DE3">
      <w:pPr>
        <w:pStyle w:val="Ttulo4"/>
        <w:spacing w:after="120"/>
        <w:ind w:left="851" w:right="-427"/>
        <w:jc w:val="both"/>
        <w:rPr>
          <w:rFonts w:eastAsia="Times New Roman" w:cs="Tahoma"/>
          <w:b w:val="0"/>
          <w:color w:val="0000FF"/>
          <w:sz w:val="19"/>
          <w:szCs w:val="19"/>
        </w:rPr>
      </w:pPr>
      <w:bookmarkStart w:id="382"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2"/>
      <w:r w:rsidR="0064776F" w:rsidRPr="00BD20A5">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3" w:name="_Toc33530751"/>
      <w:bookmarkStart w:id="384" w:name="_Toc157522069"/>
      <w:bookmarkEnd w:id="371"/>
      <w:bookmarkEnd w:id="372"/>
      <w:bookmarkEnd w:id="373"/>
      <w:bookmarkEnd w:id="374"/>
      <w:bookmarkEnd w:id="375"/>
      <w:bookmarkEnd w:id="376"/>
      <w:bookmarkEnd w:id="377"/>
      <w:bookmarkEnd w:id="378"/>
      <w:bookmarkEnd w:id="379"/>
      <w:bookmarkEnd w:id="380"/>
      <w:r w:rsidRPr="00BD20A5">
        <w:t>26.- CLÁUSULAS ADICIONALES RELATIVAS AL PROCEDIMIENTO</w:t>
      </w:r>
      <w:bookmarkEnd w:id="383"/>
      <w:bookmarkEnd w:id="384"/>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5" w:name="_Toc38387666"/>
      <w:r w:rsidRPr="00BD20A5">
        <w:rPr>
          <w:sz w:val="19"/>
          <w:szCs w:val="19"/>
        </w:rPr>
        <w:t>26.1.- Información adicional sobre los pliegos y documentación complementaria:</w:t>
      </w:r>
      <w:bookmarkEnd w:id="385"/>
    </w:p>
    <w:p w14:paraId="4EBF7C1B" w14:textId="77777777" w:rsidR="00925C5C" w:rsidRPr="005D6589" w:rsidRDefault="00C548B6" w:rsidP="00925C5C">
      <w:pPr>
        <w:pStyle w:val="Ttulo5"/>
        <w:rPr>
          <w:b/>
        </w:rPr>
      </w:pPr>
      <w:r w:rsidRPr="00BD20A5">
        <w:rPr>
          <w:b/>
        </w:rPr>
        <w:t xml:space="preserve">26.1.1.- Fecha límite para su solicitud: </w:t>
      </w:r>
      <w:r w:rsidR="00925C5C">
        <w:rPr>
          <w:rFonts w:eastAsia="Times New Roman" w:cs="Tahoma"/>
          <w:color w:val="0000FF"/>
          <w:szCs w:val="19"/>
        </w:rPr>
        <w:t xml:space="preserve">12 </w:t>
      </w:r>
      <w:r w:rsidR="00925C5C" w:rsidRPr="00CE0A51">
        <w:rPr>
          <w:rFonts w:eastAsia="Times New Roman" w:cs="Tahoma"/>
          <w:color w:val="0000FF"/>
          <w:szCs w:val="19"/>
        </w:rPr>
        <w:t>días anteriores a aquel en que finalice el plazo de presentación de ofertas</w:t>
      </w:r>
      <w:r w:rsidR="00925C5C">
        <w:rPr>
          <w:rFonts w:eastAsia="Times New Roman" w:cs="Tahoma"/>
          <w:color w:val="0000FF"/>
          <w:szCs w:val="19"/>
        </w:rPr>
        <w:t>.</w:t>
      </w:r>
    </w:p>
    <w:p w14:paraId="4033EB5D" w14:textId="7D159508" w:rsidR="00171983" w:rsidRPr="005D6589" w:rsidRDefault="00C548B6" w:rsidP="00171983">
      <w:pPr>
        <w:pStyle w:val="Ttulo5"/>
        <w:rPr>
          <w:b/>
        </w:rPr>
      </w:pPr>
      <w:r w:rsidRPr="00BD20A5">
        <w:rPr>
          <w:b/>
        </w:rPr>
        <w:t>26.1.2.- Fecha límite para su obtención:</w:t>
      </w:r>
      <w:r w:rsidR="00171983" w:rsidRPr="00171983">
        <w:rPr>
          <w:rFonts w:eastAsia="Times New Roman" w:cs="Tahoma"/>
          <w:color w:val="0000FF"/>
          <w:szCs w:val="19"/>
        </w:rPr>
        <w:t xml:space="preserve"> </w:t>
      </w:r>
      <w:r w:rsidR="00171983">
        <w:rPr>
          <w:rFonts w:eastAsia="Times New Roman" w:cs="Tahoma"/>
          <w:color w:val="0000FF"/>
          <w:szCs w:val="19"/>
        </w:rPr>
        <w:t xml:space="preserve">6 </w:t>
      </w:r>
      <w:r w:rsidR="00171983" w:rsidRPr="00CE0A51">
        <w:rPr>
          <w:rFonts w:eastAsia="Times New Roman" w:cs="Tahoma"/>
          <w:color w:val="0000FF"/>
          <w:szCs w:val="19"/>
        </w:rPr>
        <w:t>días anteriores a aquel en que finalice el plazo de presentación de ofertas</w:t>
      </w:r>
      <w:r w:rsidR="00171983">
        <w:rPr>
          <w:rFonts w:eastAsia="Times New Roman" w:cs="Tahoma"/>
          <w:color w:val="0000FF"/>
          <w:szCs w:val="19"/>
        </w:rPr>
        <w:t>.</w:t>
      </w:r>
    </w:p>
    <w:p w14:paraId="5B52C7D1" w14:textId="173D03BC" w:rsidR="00C548B6" w:rsidRPr="00EE4877" w:rsidRDefault="00C548B6" w:rsidP="00D7102B">
      <w:pPr>
        <w:pStyle w:val="Ttulo5"/>
        <w:rPr>
          <w:rFonts w:cs="Tahoma"/>
          <w:bCs/>
          <w:color w:val="0000FF"/>
        </w:rPr>
      </w:pPr>
      <w:r w:rsidRPr="758F1E4F">
        <w:rPr>
          <w:b/>
          <w:bCs/>
        </w:rPr>
        <w:t xml:space="preserve">26.1.3.- Carácter vinculante de las aclaraciones sobre los pliegos o resto de documentación: </w:t>
      </w:r>
      <w:r w:rsidR="00D61A19" w:rsidRPr="00EE4877">
        <w:rPr>
          <w:rFonts w:cs="Tahoma"/>
          <w:bCs/>
          <w:color w:val="0000FF"/>
        </w:rPr>
        <w:t>Sí, las publicadas en el perfil del contratante</w:t>
      </w:r>
      <w:r w:rsidR="0064776F" w:rsidRPr="00EE4877">
        <w:rPr>
          <w:rFonts w:cs="Tahoma"/>
          <w:bCs/>
          <w:color w:val="0000FF"/>
        </w:rPr>
        <w:t>.</w:t>
      </w:r>
    </w:p>
    <w:p w14:paraId="7469EA85" w14:textId="7998EDA6" w:rsidR="00C548B6" w:rsidRPr="00067CE4" w:rsidRDefault="5D4F3A51" w:rsidP="00067CE4">
      <w:pPr>
        <w:pStyle w:val="Ttulo4"/>
        <w:shd w:val="clear" w:color="auto" w:fill="FFFFFF" w:themeFill="background1"/>
        <w:spacing w:after="120"/>
        <w:ind w:left="851" w:right="-427"/>
        <w:jc w:val="both"/>
        <w:rPr>
          <w:rFonts w:eastAsia="Verdana" w:cs="Verdana"/>
          <w:bCs/>
          <w:color w:val="000000" w:themeColor="text1"/>
          <w:sz w:val="19"/>
          <w:szCs w:val="19"/>
        </w:rPr>
      </w:pPr>
      <w:r w:rsidRPr="00067CE4">
        <w:rPr>
          <w:rFonts w:eastAsia="Verdana" w:cs="Verdana"/>
          <w:bCs/>
          <w:color w:val="000000" w:themeColor="text1"/>
          <w:sz w:val="19"/>
          <w:szCs w:val="19"/>
        </w:rPr>
        <w:t>26.2.-</w:t>
      </w:r>
      <w:r w:rsidR="72C87702" w:rsidRPr="00067CE4">
        <w:rPr>
          <w:rFonts w:eastAsia="Verdana" w:cs="Verdana"/>
          <w:bCs/>
          <w:color w:val="000000" w:themeColor="text1"/>
          <w:sz w:val="19"/>
          <w:szCs w:val="19"/>
        </w:rPr>
        <w:t xml:space="preserve"> </w:t>
      </w:r>
      <w:r w:rsidRPr="00067CE4">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1CE31870" w:rsidR="00C548B6" w:rsidRPr="00BD20A5" w:rsidRDefault="5D4F3A51" w:rsidP="00067CE4">
      <w:pPr>
        <w:pStyle w:val="Ttulo4"/>
        <w:shd w:val="clear" w:color="auto" w:fill="FFFFFF" w:themeFill="background1"/>
        <w:spacing w:after="120"/>
        <w:ind w:left="851" w:right="-427" w:hanging="57"/>
        <w:jc w:val="both"/>
        <w:rPr>
          <w:rFonts w:eastAsia="Verdana" w:cs="Verdana"/>
          <w:bCs/>
          <w:color w:val="0000FF"/>
          <w:sz w:val="19"/>
          <w:szCs w:val="19"/>
        </w:rPr>
      </w:pPr>
      <w:r w:rsidRPr="00067CE4">
        <w:rPr>
          <w:rFonts w:eastAsia="Verdana" w:cs="Verdana"/>
          <w:b w:val="0"/>
          <w:color w:val="0000FF"/>
          <w:sz w:val="19"/>
          <w:szCs w:val="19"/>
        </w:rPr>
        <w:t>No: (en este caso, se aplicará el contenido de lo establecido en el punto 22.5 de las</w:t>
      </w:r>
      <w:r w:rsidR="311D7594" w:rsidRPr="00067CE4">
        <w:rPr>
          <w:rFonts w:eastAsia="Verdana" w:cs="Verdana"/>
          <w:b w:val="0"/>
          <w:color w:val="0000FF"/>
          <w:sz w:val="19"/>
          <w:szCs w:val="19"/>
        </w:rPr>
        <w:t xml:space="preserve"> </w:t>
      </w:r>
      <w:r w:rsidRPr="00067CE4">
        <w:rPr>
          <w:rFonts w:eastAsia="Verdana" w:cs="Verdana"/>
          <w:b w:val="0"/>
          <w:color w:val="0000FF"/>
          <w:sz w:val="19"/>
          <w:szCs w:val="19"/>
        </w:rPr>
        <w:t>condiciones generales)</w:t>
      </w:r>
    </w:p>
    <w:p w14:paraId="4AF616C8" w14:textId="77777777" w:rsidR="003B1E06" w:rsidRDefault="00C548B6" w:rsidP="003B1E06">
      <w:pPr>
        <w:pStyle w:val="Ttulo4"/>
        <w:spacing w:after="120"/>
        <w:ind w:left="851" w:right="-427"/>
        <w:jc w:val="both"/>
        <w:rPr>
          <w:sz w:val="19"/>
          <w:szCs w:val="19"/>
        </w:rPr>
      </w:pPr>
      <w:bookmarkStart w:id="386" w:name="_Toc38387668"/>
      <w:r w:rsidRPr="758F1E4F">
        <w:rPr>
          <w:sz w:val="19"/>
          <w:szCs w:val="19"/>
        </w:rPr>
        <w:t xml:space="preserve">26.3.- Plazo máximo para adjudicar el contrato distinto al establecido en el art. 158.2 LCSP: </w:t>
      </w:r>
      <w:bookmarkEnd w:id="386"/>
      <w:r w:rsidR="003B1E06">
        <w:rPr>
          <w:rFonts w:eastAsia="Times New Roman" w:cs="Tahoma"/>
          <w:b w:val="0"/>
          <w:color w:val="0000FF"/>
          <w:sz w:val="19"/>
          <w:szCs w:val="19"/>
        </w:rPr>
        <w:t>Sí, (4) cuatro meses, dada la complejidad de las ofertas a valorar</w:t>
      </w:r>
      <w:r w:rsidR="003B1E06" w:rsidRPr="005D6589">
        <w:rPr>
          <w:sz w:val="19"/>
          <w:szCs w:val="19"/>
        </w:rPr>
        <w:t xml:space="preserve"> </w:t>
      </w:r>
    </w:p>
    <w:p w14:paraId="387922E7" w14:textId="7FC1B6A4" w:rsidR="00C548B6" w:rsidRPr="00BD20A5" w:rsidRDefault="00C548B6" w:rsidP="000D6579">
      <w:pPr>
        <w:pStyle w:val="Ttulo4"/>
        <w:spacing w:after="120"/>
        <w:ind w:left="851" w:right="-427"/>
        <w:jc w:val="both"/>
        <w:rPr>
          <w:rFonts w:eastAsia="Times New Roman" w:cs="Tahoma"/>
          <w:b w:val="0"/>
          <w:color w:val="0000FF"/>
          <w:sz w:val="19"/>
          <w:szCs w:val="19"/>
        </w:rPr>
      </w:pPr>
      <w:bookmarkStart w:id="387"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7"/>
      <w:r w:rsidR="0064776F" w:rsidRPr="00BD20A5">
        <w:rPr>
          <w:rFonts w:eastAsia="Times New Roman" w:cs="Tahoma"/>
          <w:b w:val="0"/>
          <w:color w:val="0000FF"/>
          <w:sz w:val="19"/>
          <w:szCs w:val="19"/>
        </w:rPr>
        <w:t>.</w:t>
      </w:r>
    </w:p>
    <w:p w14:paraId="0A431A69" w14:textId="268015DB" w:rsidR="000D6579" w:rsidRPr="00D361B6" w:rsidRDefault="000D6579" w:rsidP="000D6579">
      <w:pPr>
        <w:pStyle w:val="Ttulo4"/>
        <w:ind w:left="851" w:right="-427"/>
        <w:jc w:val="both"/>
        <w:rPr>
          <w:rFonts w:eastAsia="Times New Roman" w:cs="Tahoma"/>
          <w:b w:val="0"/>
          <w:color w:val="0000FF"/>
          <w:sz w:val="19"/>
          <w:szCs w:val="19"/>
        </w:rPr>
      </w:pPr>
      <w:bookmarkStart w:id="388" w:name="_Toc505598216"/>
      <w:bookmarkStart w:id="389" w:name="_Toc505598293"/>
      <w:bookmarkStart w:id="390" w:name="_Toc505598386"/>
      <w:bookmarkStart w:id="391" w:name="_Toc528657929"/>
      <w:bookmarkStart w:id="392" w:name="_Toc528658748"/>
      <w:bookmarkStart w:id="393" w:name="_Toc528660375"/>
      <w:bookmarkStart w:id="394" w:name="_Toc528664225"/>
      <w:bookmarkStart w:id="395" w:name="_Toc528665916"/>
      <w:bookmarkStart w:id="396" w:name="_Toc528666541"/>
      <w:bookmarkStart w:id="397" w:name="_Toc528671264"/>
      <w:bookmarkStart w:id="398" w:name="_Toc530728044"/>
      <w:bookmarkStart w:id="399" w:name="_Toc5958934"/>
      <w:bookmarkStart w:id="400" w:name="_Toc34132898"/>
      <w:r w:rsidRPr="00D361B6">
        <w:rPr>
          <w:sz w:val="19"/>
          <w:szCs w:val="19"/>
        </w:rPr>
        <w:lastRenderedPageBreak/>
        <w:t>26.5.- Documentación a aportar junto a la formalización</w:t>
      </w:r>
      <w:r w:rsidRPr="00D361B6">
        <w:rPr>
          <w:rFonts w:eastAsia="Times New Roman" w:cs="Tahoma"/>
          <w:b w:val="0"/>
          <w:sz w:val="19"/>
          <w:szCs w:val="19"/>
        </w:rPr>
        <w:t>:</w:t>
      </w:r>
      <w:r w:rsidRPr="00D361B6">
        <w:rPr>
          <w:rFonts w:eastAsia="Times New Roman" w:cs="Tahoma"/>
          <w:b w:val="0"/>
          <w:color w:val="0000FF"/>
          <w:sz w:val="19"/>
          <w:szCs w:val="19"/>
        </w:rPr>
        <w:t xml:space="preserve"> </w:t>
      </w:r>
      <w:r w:rsidR="000D741A" w:rsidRPr="00D361B6">
        <w:rPr>
          <w:rFonts w:eastAsia="Times New Roman" w:cs="Tahoma"/>
          <w:b w:val="0"/>
          <w:color w:val="0000FF"/>
          <w:sz w:val="19"/>
          <w:szCs w:val="19"/>
        </w:rPr>
        <w:t xml:space="preserve">sí, la siguiente: </w:t>
      </w:r>
      <w:r w:rsidRPr="00D361B6">
        <w:rPr>
          <w:rFonts w:eastAsia="Times New Roman" w:cs="Tahoma"/>
          <w:b w:val="0"/>
          <w:color w:val="0000FF"/>
          <w:sz w:val="19"/>
          <w:szCs w:val="19"/>
        </w:rPr>
        <w:t>deberá aportarse el Anexo VII.2 firmado “encargo de tratamientos de datos personales”</w:t>
      </w:r>
      <w:r w:rsidR="00D361B6">
        <w:rPr>
          <w:rFonts w:eastAsia="Times New Roman" w:cs="Tahoma"/>
          <w:b w:val="0"/>
          <w:color w:val="0000FF"/>
          <w:sz w:val="19"/>
          <w:szCs w:val="19"/>
        </w:rPr>
        <w:t>.</w:t>
      </w:r>
    </w:p>
    <w:p w14:paraId="2084ABA3" w14:textId="29C41F00" w:rsidR="00B17C6D" w:rsidRDefault="00B17C6D">
      <w:r>
        <w:br w:type="page"/>
      </w:r>
    </w:p>
    <w:p w14:paraId="63E60875" w14:textId="77777777" w:rsidR="000D6579" w:rsidRPr="00BD20A5" w:rsidRDefault="000D6579" w:rsidP="000D6579"/>
    <w:bookmarkEnd w:id="38"/>
    <w:p w14:paraId="576564F3" w14:textId="77777777" w:rsidR="000D6579" w:rsidRPr="00BD20A5" w:rsidRDefault="000D6579" w:rsidP="000D6579"/>
    <w:p w14:paraId="1A3CD7AE" w14:textId="3FAE1100" w:rsidR="00C548B6" w:rsidRPr="00BD20A5" w:rsidRDefault="00C548B6" w:rsidP="0063609A">
      <w:pPr>
        <w:pStyle w:val="Ttulo2"/>
      </w:pPr>
      <w:bookmarkStart w:id="401" w:name="_Toc157522070"/>
      <w:r w:rsidRPr="00BD20A5">
        <w:t>III.- OTRAS ESPECIFICACIONES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B2AE6EF" w14:textId="77777777" w:rsidR="00C548B6" w:rsidRPr="00BD20A5" w:rsidRDefault="00C548B6" w:rsidP="001D3DE3">
      <w:pPr>
        <w:pStyle w:val="Ttulo3"/>
        <w:spacing w:after="120"/>
        <w:ind w:left="284" w:hanging="284"/>
      </w:pPr>
      <w:bookmarkStart w:id="402" w:name="_Toc157522071"/>
      <w:bookmarkStart w:id="403" w:name="_Toc528671265"/>
      <w:bookmarkStart w:id="404" w:name="_Toc5958935"/>
      <w:bookmarkStart w:id="405" w:name="_Toc34132899"/>
      <w:bookmarkStart w:id="406" w:name="_Toc530728045"/>
      <w:bookmarkStart w:id="407" w:name="_Toc528657930"/>
      <w:bookmarkStart w:id="408" w:name="_Toc528658749"/>
      <w:bookmarkStart w:id="409" w:name="_Toc528660376"/>
      <w:bookmarkStart w:id="410" w:name="_Toc528664226"/>
      <w:bookmarkStart w:id="411" w:name="_Toc528665917"/>
      <w:bookmarkStart w:id="412" w:name="_Toc528666542"/>
      <w:r w:rsidRPr="00BD20A5">
        <w:t>27.- CESIÓN DEL CONTRATO.</w:t>
      </w:r>
      <w:bookmarkEnd w:id="402"/>
      <w:r w:rsidRPr="00BD20A5">
        <w:t xml:space="preserve"> </w:t>
      </w:r>
      <w:bookmarkEnd w:id="403"/>
      <w:bookmarkEnd w:id="404"/>
      <w:bookmarkEnd w:id="405"/>
      <w:bookmarkEnd w:id="406"/>
    </w:p>
    <w:p w14:paraId="27EA258F" w14:textId="77777777"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(no/sí, los siguientes:).</w:t>
      </w:r>
    </w:p>
    <w:p w14:paraId="5CAFA468" w14:textId="11F0943F" w:rsidR="00C548B6" w:rsidRPr="00BD20A5" w:rsidRDefault="00C548B6" w:rsidP="001D3DE3">
      <w:pPr>
        <w:pStyle w:val="Ttulo3"/>
        <w:spacing w:after="120"/>
        <w:ind w:left="284" w:hanging="284"/>
      </w:pPr>
      <w:bookmarkStart w:id="413" w:name="_Toc33530754"/>
      <w:bookmarkStart w:id="414" w:name="_Toc157522072"/>
      <w:bookmarkEnd w:id="407"/>
      <w:bookmarkEnd w:id="408"/>
      <w:bookmarkEnd w:id="409"/>
      <w:bookmarkEnd w:id="410"/>
      <w:bookmarkEnd w:id="411"/>
      <w:bookmarkEnd w:id="412"/>
      <w:r w:rsidRPr="00BD20A5">
        <w:t>28.- CUADRO DE SEGUIMIENTO DE LA INCORPORACIÓN DE ASPECTOS SOCIALES, MEDIOAMBIENTALES Y RELATIVOS A OTRAS POLÍTICAS PÚBLICAS INCORPORADAS EN EL PROCEDIMIENTO Y EN EL CONTRATO</w:t>
      </w:r>
      <w:bookmarkEnd w:id="413"/>
      <w:bookmarkEnd w:id="4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04992CB" w:rsidR="00C548B6" w:rsidRPr="00BD20A5" w:rsidRDefault="00251DCD"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538E75CB" w:rsidR="00C548B6" w:rsidRPr="00BD20A5" w:rsidRDefault="00251DCD" w:rsidP="00A12B05">
            <w:pPr>
              <w:jc w:val="center"/>
              <w:rPr>
                <w:rFonts w:ascii="Verdana" w:hAnsi="Verdana" w:cs="Tahoma"/>
                <w:sz w:val="18"/>
                <w:szCs w:val="18"/>
              </w:rPr>
            </w:pPr>
            <w:r w:rsidRPr="00BD20A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5" w:name="_Toc528657932"/>
      <w:bookmarkStart w:id="416" w:name="_Toc528658751"/>
      <w:bookmarkStart w:id="417" w:name="_Toc528660378"/>
      <w:bookmarkStart w:id="418" w:name="_Toc528664228"/>
      <w:bookmarkStart w:id="419" w:name="_Toc528665919"/>
      <w:bookmarkStart w:id="420" w:name="_Toc528666544"/>
      <w:bookmarkStart w:id="421" w:name="_Toc528671267"/>
      <w:bookmarkStart w:id="422" w:name="_Toc530728047"/>
      <w:bookmarkStart w:id="423" w:name="_Toc5958937"/>
    </w:p>
    <w:p w14:paraId="4812C8B3" w14:textId="77777777" w:rsidR="005C0053" w:rsidRPr="003B6AA9"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4" w:name="_Toc153533353"/>
      <w:bookmarkStart w:id="425" w:name="_Toc157522073"/>
      <w:bookmarkStart w:id="426" w:name="_Toc33530755"/>
      <w:bookmarkStart w:id="427" w:name="_Toc528657937"/>
      <w:bookmarkStart w:id="428" w:name="_Toc528658756"/>
      <w:bookmarkStart w:id="429" w:name="_Toc528660383"/>
      <w:bookmarkStart w:id="430" w:name="_Toc528664233"/>
      <w:bookmarkStart w:id="431" w:name="_Toc528665924"/>
      <w:bookmarkStart w:id="432" w:name="_Toc528666549"/>
      <w:bookmarkStart w:id="433" w:name="_Toc528671272"/>
      <w:bookmarkStart w:id="434" w:name="_Toc530728052"/>
      <w:bookmarkStart w:id="435" w:name="_Toc5958942"/>
      <w:bookmarkStart w:id="436" w:name="_Toc34132906"/>
      <w:bookmarkEnd w:id="415"/>
      <w:bookmarkEnd w:id="416"/>
      <w:bookmarkEnd w:id="417"/>
      <w:bookmarkEnd w:id="418"/>
      <w:bookmarkEnd w:id="419"/>
      <w:bookmarkEnd w:id="420"/>
      <w:bookmarkEnd w:id="421"/>
      <w:bookmarkEnd w:id="422"/>
      <w:bookmarkEnd w:id="423"/>
      <w:r w:rsidRPr="003B6AA9">
        <w:rPr>
          <w:rFonts w:ascii="Verdana" w:hAnsi="Verdana" w:cs="Arial"/>
          <w:b/>
          <w:caps/>
          <w:sz w:val="19"/>
          <w:szCs w:val="19"/>
        </w:rPr>
        <w:t>29.- DOCUMENTACIÓN ADICIONAL A APORTAR EN EJECUCIÓN</w:t>
      </w:r>
      <w:bookmarkEnd w:id="424"/>
      <w:bookmarkEnd w:id="425"/>
    </w:p>
    <w:p w14:paraId="13AA5D30" w14:textId="77777777" w:rsidR="005C0053" w:rsidRPr="003B6AA9" w:rsidRDefault="005C0053" w:rsidP="005C0053">
      <w:pPr>
        <w:rPr>
          <w:rFonts w:ascii="Verdana" w:hAnsi="Verdana" w:cs="Tahoma"/>
          <w:sz w:val="18"/>
          <w:szCs w:val="18"/>
        </w:rPr>
      </w:pPr>
    </w:p>
    <w:p w14:paraId="09C5ABF8" w14:textId="175140E9" w:rsidR="005C0053" w:rsidRPr="003B6AA9" w:rsidRDefault="005C0053" w:rsidP="005C0053">
      <w:pPr>
        <w:jc w:val="both"/>
        <w:rPr>
          <w:rFonts w:ascii="Verdana" w:hAnsi="Verdana" w:cs="Tahoma"/>
          <w:sz w:val="18"/>
          <w:szCs w:val="18"/>
        </w:rPr>
      </w:pPr>
      <w:r w:rsidRPr="003B6AA9">
        <w:rPr>
          <w:rFonts w:ascii="Verdana" w:hAnsi="Verdana" w:cs="Tahoma"/>
          <w:sz w:val="18"/>
          <w:szCs w:val="18"/>
        </w:rPr>
        <w:t>En caso de que sea necesario aportar documentación adicional durante la ejecución, se hará constar de forma detallada.</w:t>
      </w:r>
    </w:p>
    <w:p w14:paraId="7F62FF0A" w14:textId="77777777" w:rsidR="005C0053" w:rsidRPr="003B6AA9" w:rsidRDefault="005C0053" w:rsidP="005C0053">
      <w:pPr>
        <w:rPr>
          <w:rFonts w:ascii="Verdana" w:hAnsi="Verdana" w:cs="Tahoma"/>
          <w:sz w:val="18"/>
          <w:szCs w:val="18"/>
        </w:r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7" w:name="_Toc157522074"/>
      <w:r w:rsidRPr="00BD20A5">
        <w:lastRenderedPageBreak/>
        <w:t>CONDICIONES GENERALES</w:t>
      </w:r>
      <w:bookmarkEnd w:id="426"/>
      <w:bookmarkEnd w:id="437"/>
    </w:p>
    <w:p w14:paraId="0345A839" w14:textId="77777777" w:rsidR="00C548B6" w:rsidRPr="00BD20A5" w:rsidRDefault="00C548B6" w:rsidP="00C548B6"/>
    <w:p w14:paraId="2253388C" w14:textId="77777777" w:rsidR="00C548B6" w:rsidRPr="00BD20A5" w:rsidRDefault="00C548B6" w:rsidP="0063609A">
      <w:pPr>
        <w:pStyle w:val="Ttulo2"/>
      </w:pPr>
      <w:bookmarkStart w:id="438" w:name="_Toc505598225"/>
      <w:bookmarkStart w:id="439" w:name="_Toc505598302"/>
      <w:bookmarkStart w:id="440" w:name="_Toc505598395"/>
      <w:bookmarkStart w:id="441" w:name="_Toc507512577"/>
      <w:bookmarkStart w:id="442" w:name="_Toc33530756"/>
      <w:bookmarkStart w:id="443" w:name="_Toc157522075"/>
      <w:r w:rsidRPr="00BD20A5">
        <w:t>I.- OBJETO Y CUESTIONES GENERALES DEL CONTRATO</w:t>
      </w:r>
      <w:bookmarkEnd w:id="438"/>
      <w:bookmarkEnd w:id="439"/>
      <w:bookmarkEnd w:id="440"/>
      <w:bookmarkEnd w:id="441"/>
      <w:bookmarkEnd w:id="442"/>
      <w:bookmarkEnd w:id="443"/>
    </w:p>
    <w:p w14:paraId="6DAD2249" w14:textId="77777777" w:rsidR="00C548B6" w:rsidRPr="00BD20A5" w:rsidRDefault="00C548B6" w:rsidP="001D3DE3">
      <w:pPr>
        <w:pStyle w:val="Ttulo3"/>
        <w:spacing w:after="120"/>
        <w:rPr>
          <w:rFonts w:eastAsia="Arial Unicode MS"/>
        </w:rPr>
      </w:pPr>
      <w:bookmarkStart w:id="444" w:name="_Toc33530757"/>
      <w:bookmarkStart w:id="445" w:name="_Toc157522076"/>
      <w:r w:rsidRPr="00BD20A5">
        <w:rPr>
          <w:rFonts w:eastAsia="Arial Unicode MS"/>
        </w:rPr>
        <w:t>1.- OBJETO DEL CONTRATO</w:t>
      </w:r>
      <w:bookmarkEnd w:id="444"/>
      <w:bookmarkEnd w:id="445"/>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6" w:name="_Toc157522077"/>
      <w:r w:rsidRPr="00BD20A5">
        <w:rPr>
          <w:rFonts w:eastAsia="Arial Unicode MS"/>
        </w:rPr>
        <w:t xml:space="preserve">2.- </w:t>
      </w:r>
      <w:bookmarkStart w:id="447" w:name="_Toc33530758"/>
      <w:r w:rsidRPr="00BD20A5">
        <w:rPr>
          <w:rFonts w:eastAsia="Arial Unicode MS"/>
        </w:rPr>
        <w:t>DOCUMENTOS DE CARÁCTER CONTRACTUAL</w:t>
      </w:r>
      <w:bookmarkEnd w:id="446"/>
      <w:bookmarkEnd w:id="447"/>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E70C20">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E70C20">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E70C20">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E70C20">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8" w:name="_Toc33530759"/>
      <w:bookmarkStart w:id="449" w:name="_Toc157522078"/>
      <w:r w:rsidRPr="00BD20A5">
        <w:rPr>
          <w:rFonts w:eastAsia="Arial Unicode MS"/>
        </w:rPr>
        <w:t>3.- RÉGIMEN JURÍDICO DEL CONTRATO</w:t>
      </w:r>
      <w:bookmarkEnd w:id="448"/>
      <w:bookmarkEnd w:id="449"/>
    </w:p>
    <w:p w14:paraId="48498042" w14:textId="77777777" w:rsidR="00C548B6" w:rsidRPr="00BD20A5" w:rsidRDefault="00C548B6" w:rsidP="001D3DE3">
      <w:pPr>
        <w:pStyle w:val="Ttulo4"/>
        <w:spacing w:after="120"/>
        <w:ind w:left="851" w:right="-427"/>
        <w:jc w:val="both"/>
        <w:rPr>
          <w:sz w:val="19"/>
          <w:szCs w:val="19"/>
        </w:rPr>
      </w:pPr>
      <w:bookmarkStart w:id="450"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50"/>
    </w:p>
    <w:p w14:paraId="46CA4C94" w14:textId="77777777" w:rsidR="00C548B6" w:rsidRPr="00BD20A5" w:rsidRDefault="00C548B6" w:rsidP="001D3DE3">
      <w:pPr>
        <w:pStyle w:val="Ttulo4"/>
        <w:spacing w:after="120"/>
        <w:ind w:left="851" w:right="-427"/>
        <w:jc w:val="both"/>
        <w:rPr>
          <w:b w:val="0"/>
          <w:sz w:val="19"/>
          <w:szCs w:val="19"/>
        </w:rPr>
      </w:pPr>
      <w:bookmarkStart w:id="451" w:name="_Toc38387679"/>
      <w:r w:rsidRPr="00BD20A5">
        <w:rPr>
          <w:sz w:val="19"/>
          <w:szCs w:val="19"/>
        </w:rPr>
        <w:t>3.2.-</w:t>
      </w:r>
      <w:r w:rsidRPr="00BD20A5">
        <w:rPr>
          <w:b w:val="0"/>
          <w:sz w:val="19"/>
          <w:szCs w:val="19"/>
        </w:rPr>
        <w:t xml:space="preserve"> Para lo no previsto en los documentos contractuales el contrato se regirá por:</w:t>
      </w:r>
      <w:bookmarkEnd w:id="451"/>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2" w:name="_Toc38387680"/>
      <w:r w:rsidRPr="00BD20A5">
        <w:rPr>
          <w:sz w:val="19"/>
          <w:szCs w:val="19"/>
        </w:rPr>
        <w:t xml:space="preserve">3.3.- </w:t>
      </w:r>
      <w:r w:rsidRPr="00BD20A5">
        <w:rPr>
          <w:b w:val="0"/>
          <w:sz w:val="19"/>
          <w:szCs w:val="19"/>
        </w:rPr>
        <w:t>Las partes quedan sometidas expresamente a lo establecido en los documentos contractuales.</w:t>
      </w:r>
      <w:bookmarkEnd w:id="452"/>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3" w:name="_Toc33530760"/>
      <w:bookmarkStart w:id="454" w:name="_Toc157522079"/>
      <w:bookmarkStart w:id="455" w:name="_Toc528657938"/>
      <w:bookmarkStart w:id="456" w:name="_Toc528658757"/>
      <w:bookmarkStart w:id="457" w:name="_Toc528660384"/>
      <w:bookmarkStart w:id="458" w:name="_Toc528664234"/>
      <w:bookmarkStart w:id="459" w:name="_Toc528665925"/>
      <w:bookmarkStart w:id="460" w:name="_Toc528666550"/>
      <w:bookmarkStart w:id="461" w:name="_Toc528671273"/>
      <w:bookmarkStart w:id="462" w:name="_Toc530728053"/>
      <w:bookmarkStart w:id="463" w:name="_Toc5958943"/>
      <w:bookmarkStart w:id="464" w:name="_Toc34132907"/>
      <w:bookmarkEnd w:id="427"/>
      <w:bookmarkEnd w:id="428"/>
      <w:bookmarkEnd w:id="429"/>
      <w:bookmarkEnd w:id="430"/>
      <w:bookmarkEnd w:id="431"/>
      <w:bookmarkEnd w:id="432"/>
      <w:bookmarkEnd w:id="433"/>
      <w:bookmarkEnd w:id="434"/>
      <w:bookmarkEnd w:id="435"/>
      <w:bookmarkEnd w:id="436"/>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3"/>
      <w:r w:rsidR="00F9422F" w:rsidRPr="00BD20A5">
        <w:rPr>
          <w:rFonts w:eastAsia="Arial Unicode MS"/>
        </w:rPr>
        <w:t>, Y DEFENSA DE LA COMPETENCIA</w:t>
      </w:r>
      <w:bookmarkEnd w:id="454"/>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5" w:name="_Toc38387682"/>
      <w:r w:rsidRPr="00BD20A5">
        <w:rPr>
          <w:sz w:val="19"/>
          <w:szCs w:val="19"/>
        </w:rPr>
        <w:t xml:space="preserve">4.1.- </w:t>
      </w:r>
      <w:r w:rsidRPr="00BD20A5">
        <w:rPr>
          <w:b w:val="0"/>
          <w:sz w:val="19"/>
          <w:szCs w:val="19"/>
        </w:rPr>
        <w:t>Igualdad de mujeres y hombres: Organismo Autónomo EMAKUNDE-Instituto Vasco de la Mujer.</w:t>
      </w:r>
      <w:bookmarkEnd w:id="465"/>
    </w:p>
    <w:p w14:paraId="65F2CCA5" w14:textId="77777777" w:rsidR="00C548B6" w:rsidRPr="00BD20A5" w:rsidRDefault="00C548B6" w:rsidP="001D3DE3">
      <w:pPr>
        <w:pStyle w:val="Ttulo4"/>
        <w:spacing w:after="120"/>
        <w:ind w:left="1134" w:right="-427"/>
        <w:jc w:val="both"/>
        <w:rPr>
          <w:b w:val="0"/>
          <w:sz w:val="19"/>
          <w:szCs w:val="19"/>
        </w:rPr>
      </w:pPr>
      <w:bookmarkStart w:id="466"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6"/>
    </w:p>
    <w:p w14:paraId="2EA1D0E6" w14:textId="77777777" w:rsidR="00C548B6" w:rsidRPr="00BD20A5" w:rsidRDefault="00C548B6" w:rsidP="001D3DE3">
      <w:pPr>
        <w:pStyle w:val="Ttulo4"/>
        <w:spacing w:after="120"/>
        <w:ind w:left="1134" w:right="-427"/>
        <w:jc w:val="both"/>
        <w:rPr>
          <w:b w:val="0"/>
          <w:sz w:val="19"/>
          <w:szCs w:val="19"/>
        </w:rPr>
      </w:pPr>
      <w:bookmarkStart w:id="467" w:name="_Toc38387684"/>
      <w:r w:rsidRPr="00BD20A5">
        <w:rPr>
          <w:sz w:val="19"/>
          <w:szCs w:val="19"/>
        </w:rPr>
        <w:t xml:space="preserve">4.3.- </w:t>
      </w:r>
      <w:r w:rsidRPr="00BD20A5">
        <w:rPr>
          <w:b w:val="0"/>
          <w:sz w:val="19"/>
          <w:szCs w:val="19"/>
        </w:rPr>
        <w:t>Protección del medio ambiente: IHOBE, S.A. Sociedad Pública de Gestión Ambiental.</w:t>
      </w:r>
      <w:bookmarkEnd w:id="467"/>
    </w:p>
    <w:p w14:paraId="10D7E42B" w14:textId="2D650B5C" w:rsidR="00C548B6" w:rsidRPr="00BD20A5" w:rsidRDefault="00C548B6" w:rsidP="001D3DE3">
      <w:pPr>
        <w:pStyle w:val="Ttulo4"/>
        <w:spacing w:after="120"/>
        <w:ind w:left="1134" w:right="-427"/>
        <w:jc w:val="both"/>
        <w:rPr>
          <w:b w:val="0"/>
          <w:sz w:val="19"/>
          <w:szCs w:val="19"/>
        </w:rPr>
      </w:pPr>
      <w:bookmarkStart w:id="468"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8"/>
    </w:p>
    <w:p w14:paraId="45590C94" w14:textId="77777777" w:rsidR="00C548B6" w:rsidRPr="00BD20A5" w:rsidRDefault="00C548B6" w:rsidP="001D3DE3">
      <w:pPr>
        <w:pStyle w:val="Ttulo4"/>
        <w:spacing w:after="120"/>
        <w:ind w:left="1134" w:right="-427"/>
        <w:jc w:val="both"/>
        <w:rPr>
          <w:b w:val="0"/>
          <w:sz w:val="19"/>
          <w:szCs w:val="19"/>
        </w:rPr>
      </w:pPr>
      <w:bookmarkStart w:id="469"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9"/>
    </w:p>
    <w:p w14:paraId="04446422" w14:textId="77777777" w:rsidR="00C548B6" w:rsidRPr="00BD20A5" w:rsidRDefault="00C548B6" w:rsidP="001D3DE3">
      <w:pPr>
        <w:pStyle w:val="Ttulo4"/>
        <w:spacing w:after="120"/>
        <w:ind w:left="1134" w:right="-427"/>
        <w:jc w:val="both"/>
        <w:rPr>
          <w:b w:val="0"/>
          <w:sz w:val="19"/>
          <w:szCs w:val="19"/>
        </w:rPr>
      </w:pPr>
      <w:bookmarkStart w:id="470" w:name="_Toc38387687"/>
      <w:r w:rsidRPr="00BD20A5">
        <w:rPr>
          <w:sz w:val="19"/>
          <w:szCs w:val="19"/>
        </w:rPr>
        <w:t xml:space="preserve">4.6.- </w:t>
      </w:r>
      <w:r w:rsidRPr="00BD20A5">
        <w:rPr>
          <w:b w:val="0"/>
          <w:sz w:val="19"/>
          <w:szCs w:val="19"/>
        </w:rPr>
        <w:t>Protección de datos: Agencia Vasca de Protección de Datos de Euskadi.</w:t>
      </w:r>
      <w:bookmarkEnd w:id="470"/>
    </w:p>
    <w:p w14:paraId="107DD16A" w14:textId="4291F25B" w:rsidR="00F9422F" w:rsidRPr="00BD20A5" w:rsidRDefault="00F9422F" w:rsidP="009F5B25">
      <w:pPr>
        <w:pStyle w:val="Ttulo4"/>
        <w:ind w:left="567" w:firstLine="0"/>
        <w:jc w:val="both"/>
        <w:rPr>
          <w:sz w:val="19"/>
          <w:szCs w:val="19"/>
        </w:rPr>
      </w:pPr>
      <w:bookmarkStart w:id="471" w:name="_Toc33530761"/>
      <w:bookmarkEnd w:id="455"/>
      <w:bookmarkEnd w:id="456"/>
      <w:bookmarkEnd w:id="457"/>
      <w:bookmarkEnd w:id="458"/>
      <w:bookmarkEnd w:id="459"/>
      <w:bookmarkEnd w:id="460"/>
      <w:bookmarkEnd w:id="461"/>
      <w:bookmarkEnd w:id="462"/>
      <w:bookmarkEnd w:id="463"/>
      <w:bookmarkEnd w:id="464"/>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2" w:name="_Toc157522080"/>
      <w:r w:rsidRPr="00BD20A5">
        <w:rPr>
          <w:rFonts w:eastAsia="Arial Unicode MS"/>
        </w:rPr>
        <w:t>5.- PRESUPUESTO BASE DE LICITACIÓN, EXISTENCIA DE CRÉDITO, TRAMITACIÓN ANTICIPADA Y VALOR ESTIMADO</w:t>
      </w:r>
      <w:bookmarkEnd w:id="471"/>
      <w:bookmarkEnd w:id="472"/>
    </w:p>
    <w:p w14:paraId="08A215D0" w14:textId="3163701E" w:rsidR="00C548B6" w:rsidRPr="00BD20A5" w:rsidRDefault="00C548B6" w:rsidP="001D3DE3">
      <w:pPr>
        <w:pStyle w:val="Ttulo4"/>
        <w:spacing w:after="120"/>
        <w:ind w:left="851" w:right="-427"/>
        <w:jc w:val="both"/>
        <w:rPr>
          <w:sz w:val="19"/>
          <w:szCs w:val="19"/>
        </w:rPr>
      </w:pPr>
      <w:bookmarkStart w:id="473"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3"/>
    </w:p>
    <w:p w14:paraId="4D2B770C" w14:textId="4E456927" w:rsidR="00C548B6" w:rsidRPr="00BD20A5" w:rsidRDefault="00C548B6" w:rsidP="001D3DE3">
      <w:pPr>
        <w:pStyle w:val="Ttulo4"/>
        <w:spacing w:after="120"/>
        <w:ind w:left="851" w:right="-427"/>
        <w:jc w:val="both"/>
        <w:rPr>
          <w:sz w:val="19"/>
          <w:szCs w:val="19"/>
        </w:rPr>
      </w:pPr>
      <w:bookmarkStart w:id="474"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4"/>
    </w:p>
    <w:p w14:paraId="1782E0D4" w14:textId="2CEEDD71" w:rsidR="00C548B6" w:rsidRPr="00BD20A5" w:rsidRDefault="00C548B6" w:rsidP="001D3DE3">
      <w:pPr>
        <w:pStyle w:val="Ttulo4"/>
        <w:spacing w:after="120"/>
        <w:ind w:left="851" w:right="-427"/>
        <w:jc w:val="both"/>
        <w:rPr>
          <w:sz w:val="19"/>
          <w:szCs w:val="19"/>
        </w:rPr>
      </w:pPr>
      <w:bookmarkStart w:id="475"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5"/>
    </w:p>
    <w:p w14:paraId="12F7D3D9" w14:textId="606B0E28" w:rsidR="00C548B6" w:rsidRPr="00BD20A5" w:rsidRDefault="00C548B6" w:rsidP="001D3DE3">
      <w:pPr>
        <w:pStyle w:val="Ttulo4"/>
        <w:spacing w:after="120"/>
        <w:ind w:left="851" w:right="-427"/>
        <w:jc w:val="both"/>
        <w:rPr>
          <w:b w:val="0"/>
          <w:sz w:val="19"/>
          <w:szCs w:val="19"/>
        </w:rPr>
      </w:pPr>
      <w:bookmarkStart w:id="476"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6"/>
    </w:p>
    <w:p w14:paraId="4886F377" w14:textId="6A94AA34" w:rsidR="00C548B6" w:rsidRPr="00BD20A5" w:rsidRDefault="00C548B6" w:rsidP="001D3DE3">
      <w:pPr>
        <w:pStyle w:val="Ttulo3"/>
        <w:spacing w:after="120"/>
        <w:rPr>
          <w:rFonts w:eastAsia="Arial Unicode MS"/>
        </w:rPr>
      </w:pPr>
      <w:bookmarkStart w:id="477" w:name="_Toc33530762"/>
      <w:bookmarkStart w:id="478" w:name="_Toc157522081"/>
      <w:r w:rsidRPr="00BD20A5">
        <w:rPr>
          <w:rFonts w:eastAsia="Arial Unicode MS"/>
        </w:rPr>
        <w:t>6.- PRECIO DEL CONTRATO Y PRESUPUESTO MÁXIMO LIMITATIVO DEL CONTRATO</w:t>
      </w:r>
      <w:bookmarkEnd w:id="477"/>
      <w:bookmarkEnd w:id="478"/>
    </w:p>
    <w:p w14:paraId="7C36E894" w14:textId="6C9449EF" w:rsidR="00C548B6" w:rsidRPr="00BD20A5" w:rsidRDefault="00C548B6" w:rsidP="001D3DE3">
      <w:pPr>
        <w:pStyle w:val="Ttulo4"/>
        <w:spacing w:after="120"/>
        <w:ind w:left="851" w:right="-427"/>
        <w:jc w:val="both"/>
        <w:rPr>
          <w:b w:val="0"/>
          <w:sz w:val="19"/>
          <w:szCs w:val="19"/>
        </w:rPr>
      </w:pPr>
      <w:bookmarkStart w:id="479"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9"/>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80"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0"/>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E70C20">
      <w:pPr>
        <w:numPr>
          <w:ilvl w:val="0"/>
          <w:numId w:val="64"/>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E70C20">
      <w:pPr>
        <w:numPr>
          <w:ilvl w:val="0"/>
          <w:numId w:val="64"/>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1"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1"/>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2"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2"/>
    </w:p>
    <w:p w14:paraId="78E8BFBC" w14:textId="3B15CB24" w:rsidR="00C548B6" w:rsidRPr="00BD20A5" w:rsidRDefault="00C548B6" w:rsidP="001D3DE3">
      <w:pPr>
        <w:pStyle w:val="Ttulo4"/>
        <w:spacing w:after="120"/>
        <w:ind w:left="851" w:right="-427"/>
        <w:jc w:val="both"/>
        <w:rPr>
          <w:b w:val="0"/>
          <w:sz w:val="19"/>
          <w:szCs w:val="19"/>
        </w:rPr>
      </w:pPr>
      <w:bookmarkStart w:id="483"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3"/>
    </w:p>
    <w:p w14:paraId="141084B6" w14:textId="7A3B4ACF" w:rsidR="00C548B6" w:rsidRPr="00BD20A5" w:rsidRDefault="00C548B6" w:rsidP="001D3DE3">
      <w:pPr>
        <w:pStyle w:val="Ttulo3"/>
        <w:spacing w:after="120"/>
        <w:rPr>
          <w:rFonts w:eastAsia="Arial Unicode MS"/>
        </w:rPr>
      </w:pPr>
      <w:bookmarkStart w:id="484" w:name="_Toc33530763"/>
      <w:bookmarkStart w:id="485" w:name="_Toc157522082"/>
      <w:r w:rsidRPr="00BD20A5">
        <w:rPr>
          <w:rFonts w:eastAsia="Arial Unicode MS"/>
        </w:rPr>
        <w:t>7.- REVISIÓN DE PRECIOS</w:t>
      </w:r>
      <w:bookmarkEnd w:id="484"/>
      <w:bookmarkEnd w:id="485"/>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6" w:name="_Toc33530764"/>
      <w:bookmarkStart w:id="487" w:name="_Toc157522083"/>
      <w:r w:rsidRPr="00BD20A5">
        <w:rPr>
          <w:rFonts w:eastAsia="Arial Unicode MS"/>
        </w:rPr>
        <w:t>8.- VIGENCIA DEL CONTRATO: PLAZO DE EJECUCIÓN O DURACIÓN DEL CONTRATO. PRÓRROGA</w:t>
      </w:r>
      <w:bookmarkEnd w:id="486"/>
      <w:bookmarkEnd w:id="487"/>
    </w:p>
    <w:p w14:paraId="047555CC" w14:textId="04093D2F" w:rsidR="00C548B6" w:rsidRPr="00BD20A5" w:rsidRDefault="00C548B6" w:rsidP="001D3DE3">
      <w:pPr>
        <w:pStyle w:val="Ttulo4"/>
        <w:spacing w:after="120"/>
        <w:ind w:left="851" w:right="-427"/>
        <w:jc w:val="both"/>
        <w:rPr>
          <w:sz w:val="19"/>
          <w:szCs w:val="19"/>
        </w:rPr>
      </w:pPr>
      <w:bookmarkStart w:id="488" w:name="_Toc33530765"/>
      <w:r w:rsidRPr="00BD20A5">
        <w:rPr>
          <w:sz w:val="19"/>
          <w:szCs w:val="19"/>
        </w:rPr>
        <w:t>8.1.- Contratos de tracto único:</w:t>
      </w:r>
      <w:bookmarkEnd w:id="488"/>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D361B6" w:rsidRDefault="00C548B6" w:rsidP="002801AF">
      <w:pPr>
        <w:numPr>
          <w:ilvl w:val="0"/>
          <w:numId w:val="9"/>
        </w:numPr>
        <w:spacing w:before="80" w:after="120"/>
        <w:ind w:left="1418" w:right="-425" w:hanging="283"/>
        <w:jc w:val="both"/>
        <w:rPr>
          <w:rFonts w:ascii="Verdana" w:eastAsia="Arial Unicode MS" w:hAnsi="Verdan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D361B6">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9" w:name="_Toc33530766"/>
      <w:r w:rsidRPr="00BD20A5">
        <w:rPr>
          <w:sz w:val="19"/>
          <w:szCs w:val="19"/>
        </w:rPr>
        <w:t>8.2.- Contratos de tracto sucesivo:</w:t>
      </w:r>
      <w:bookmarkEnd w:id="489"/>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90" w:name="_Toc33530767"/>
      <w:r w:rsidRPr="00BD20A5">
        <w:rPr>
          <w:sz w:val="19"/>
          <w:szCs w:val="19"/>
        </w:rPr>
        <w:t>8.3.- Prórroga contratos de tracto sucesivo:</w:t>
      </w:r>
      <w:bookmarkEnd w:id="490"/>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157522084"/>
      <w:r w:rsidRPr="00BD20A5">
        <w:rPr>
          <w:rFonts w:eastAsia="Arial Unicode MS"/>
        </w:rPr>
        <w:t xml:space="preserve">9.- </w:t>
      </w:r>
      <w:r w:rsidR="00451FF2" w:rsidRPr="00BD20A5">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20771276" w14:textId="6142F607" w:rsidR="00C548B6" w:rsidRPr="00BD20A5" w:rsidRDefault="00C548B6" w:rsidP="001D3DE3">
      <w:pPr>
        <w:pStyle w:val="Ttulo4"/>
        <w:spacing w:after="120"/>
        <w:ind w:left="851" w:right="-427"/>
        <w:jc w:val="both"/>
        <w:rPr>
          <w:b w:val="0"/>
          <w:i/>
          <w:sz w:val="19"/>
          <w:szCs w:val="19"/>
        </w:rPr>
      </w:pPr>
      <w:bookmarkStart w:id="502"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2"/>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3"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4"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4"/>
    </w:p>
    <w:p w14:paraId="273E697C" w14:textId="2DB46473" w:rsidR="00C548B6" w:rsidRPr="00BD20A5" w:rsidRDefault="00C548B6" w:rsidP="00FD4F53">
      <w:pPr>
        <w:pStyle w:val="Ttulo3"/>
        <w:spacing w:after="240"/>
        <w:ind w:right="-425"/>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157522085"/>
      <w:r w:rsidRPr="00BD20A5">
        <w:rPr>
          <w:rFonts w:eastAsia="Arial Unicode MS"/>
        </w:rPr>
        <w:t>10.- PERFIL DE CONTRATANTE Y CONSULTAS</w:t>
      </w:r>
      <w:bookmarkEnd w:id="505"/>
      <w:bookmarkEnd w:id="506"/>
      <w:bookmarkEnd w:id="507"/>
      <w:bookmarkEnd w:id="508"/>
      <w:bookmarkEnd w:id="509"/>
      <w:bookmarkEnd w:id="510"/>
      <w:bookmarkEnd w:id="511"/>
      <w:bookmarkEnd w:id="512"/>
      <w:bookmarkEnd w:id="513"/>
      <w:bookmarkEnd w:id="514"/>
      <w:bookmarkEnd w:id="515"/>
    </w:p>
    <w:p w14:paraId="307B761D" w14:textId="0351CD6C" w:rsidR="00963A79" w:rsidRPr="00BD20A5" w:rsidRDefault="00C548B6" w:rsidP="001D3DE3">
      <w:pPr>
        <w:pStyle w:val="Ttulo4"/>
        <w:spacing w:after="120"/>
        <w:ind w:left="851" w:right="-427"/>
        <w:jc w:val="both"/>
        <w:rPr>
          <w:b w:val="0"/>
          <w:sz w:val="19"/>
          <w:szCs w:val="19"/>
        </w:rPr>
      </w:pPr>
      <w:bookmarkStart w:id="516"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7" w:history="1">
        <w:r w:rsidR="00963A79" w:rsidRPr="00BD20A5">
          <w:rPr>
            <w:rStyle w:val="Hipervnculo"/>
            <w:b w:val="0"/>
            <w:sz w:val="19"/>
            <w:szCs w:val="19"/>
          </w:rPr>
          <w:t>https://www.contratacion.euskadi.eus/inicio/</w:t>
        </w:r>
      </w:hyperlink>
      <w:bookmarkEnd w:id="516"/>
    </w:p>
    <w:p w14:paraId="57D85B24" w14:textId="05B93538" w:rsidR="00C548B6" w:rsidRPr="00BD20A5" w:rsidRDefault="00C548B6" w:rsidP="001D3DE3">
      <w:pPr>
        <w:pStyle w:val="Ttulo4"/>
        <w:spacing w:after="120"/>
        <w:ind w:left="851" w:right="-427"/>
        <w:jc w:val="both"/>
        <w:rPr>
          <w:b w:val="0"/>
          <w:sz w:val="19"/>
          <w:szCs w:val="19"/>
        </w:rPr>
      </w:pPr>
      <w:bookmarkStart w:id="517" w:name="_Toc38387710"/>
      <w:r w:rsidRPr="00BD20A5">
        <w:rPr>
          <w:sz w:val="19"/>
          <w:szCs w:val="19"/>
        </w:rPr>
        <w:t xml:space="preserve">10.2.- </w:t>
      </w:r>
      <w:r w:rsidRPr="00BD20A5">
        <w:rPr>
          <w:b w:val="0"/>
          <w:sz w:val="19"/>
          <w:szCs w:val="19"/>
        </w:rPr>
        <w:t>En el perfil de contratante se publicarán los siguientes datos e informaciones:</w:t>
      </w:r>
      <w:bookmarkEnd w:id="517"/>
    </w:p>
    <w:p w14:paraId="222D4A79"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E70C20">
      <w:pPr>
        <w:numPr>
          <w:ilvl w:val="0"/>
          <w:numId w:val="77"/>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E70C20">
      <w:pPr>
        <w:numPr>
          <w:ilvl w:val="0"/>
          <w:numId w:val="77"/>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E70C20">
      <w:pPr>
        <w:numPr>
          <w:ilvl w:val="0"/>
          <w:numId w:val="77"/>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E70C20">
      <w:pPr>
        <w:numPr>
          <w:ilvl w:val="0"/>
          <w:numId w:val="77"/>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529F2821" w:rsidR="00C548B6" w:rsidRPr="00A77CD4" w:rsidRDefault="00C548B6" w:rsidP="00A77CD4">
      <w:pPr>
        <w:pStyle w:val="Ttulo4"/>
        <w:spacing w:after="120"/>
        <w:ind w:left="851" w:right="-427"/>
        <w:jc w:val="both"/>
        <w:rPr>
          <w:b w:val="0"/>
          <w:sz w:val="19"/>
          <w:szCs w:val="19"/>
        </w:rPr>
      </w:pPr>
      <w:bookmarkStart w:id="518"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8"/>
    </w:p>
    <w:p w14:paraId="3AC5B411" w14:textId="4B6F902A" w:rsidR="00C548B6" w:rsidRPr="00BD20A5" w:rsidRDefault="00C548B6" w:rsidP="0063609A">
      <w:pPr>
        <w:pStyle w:val="Ttulo2"/>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157522086"/>
      <w:r w:rsidRPr="00BD20A5">
        <w:lastRenderedPageBreak/>
        <w:t>II.- LICITACIÓN</w:t>
      </w:r>
      <w:bookmarkEnd w:id="519"/>
      <w:bookmarkEnd w:id="520"/>
      <w:bookmarkEnd w:id="521"/>
      <w:bookmarkEnd w:id="522"/>
      <w:bookmarkEnd w:id="523"/>
      <w:bookmarkEnd w:id="524"/>
      <w:bookmarkEnd w:id="525"/>
    </w:p>
    <w:p w14:paraId="4D99BFD3" w14:textId="524B4912" w:rsidR="00C548B6" w:rsidRPr="00BD20A5" w:rsidRDefault="00C548B6" w:rsidP="001D3DE3">
      <w:pPr>
        <w:pStyle w:val="Ttulo3"/>
        <w:spacing w:after="120"/>
        <w:rPr>
          <w:rFonts w:eastAsia="Arial Unicode MS"/>
        </w:rPr>
      </w:pPr>
      <w:bookmarkStart w:id="526" w:name="_Toc157522087"/>
      <w:r w:rsidRPr="00BD20A5">
        <w:rPr>
          <w:rFonts w:eastAsia="Arial Unicode MS"/>
        </w:rPr>
        <w:t>11.-CONDICIONES PARA PARTICIPAR</w:t>
      </w:r>
      <w:bookmarkEnd w:id="526"/>
    </w:p>
    <w:p w14:paraId="1E60DEB7" w14:textId="2191B6D9" w:rsidR="00C548B6" w:rsidRPr="00BD20A5" w:rsidRDefault="00C548B6" w:rsidP="001D3DE3">
      <w:pPr>
        <w:pStyle w:val="Ttulo4"/>
        <w:spacing w:after="120"/>
        <w:ind w:left="851" w:right="-427"/>
        <w:jc w:val="both"/>
        <w:rPr>
          <w:b w:val="0"/>
          <w:sz w:val="19"/>
          <w:szCs w:val="19"/>
        </w:rPr>
      </w:pPr>
      <w:bookmarkStart w:id="527"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8"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017B5F83" w14:textId="57A6CC31" w:rsidR="00C548B6" w:rsidRPr="00BD20A5" w:rsidRDefault="00C548B6" w:rsidP="001D3DE3">
      <w:pPr>
        <w:pStyle w:val="Ttulo4"/>
        <w:spacing w:after="120"/>
        <w:ind w:left="851" w:right="-427"/>
        <w:jc w:val="both"/>
        <w:rPr>
          <w:sz w:val="19"/>
          <w:szCs w:val="19"/>
        </w:rPr>
      </w:pPr>
      <w:bookmarkStart w:id="529"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9"/>
    </w:p>
    <w:p w14:paraId="750BCD93" w14:textId="55D1C5EC" w:rsidR="00C548B6" w:rsidRPr="00BD20A5" w:rsidRDefault="00C548B6" w:rsidP="001D3DE3">
      <w:pPr>
        <w:pStyle w:val="Ttulo4"/>
        <w:spacing w:after="120"/>
        <w:ind w:left="851" w:right="-427"/>
        <w:jc w:val="both"/>
        <w:rPr>
          <w:b w:val="0"/>
          <w:sz w:val="19"/>
          <w:szCs w:val="19"/>
        </w:rPr>
      </w:pPr>
      <w:bookmarkStart w:id="530"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1"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A77CD4">
        <w:rPr>
          <w:b w:val="0"/>
          <w:sz w:val="19"/>
          <w:szCs w:val="19"/>
        </w:rPr>
        <w:t xml:space="preserve">Registro de </w:t>
      </w:r>
      <w:r w:rsidR="00720B12" w:rsidRPr="00A77CD4">
        <w:rPr>
          <w:b w:val="0"/>
          <w:sz w:val="19"/>
          <w:szCs w:val="19"/>
        </w:rPr>
        <w:t xml:space="preserve">Empresas </w:t>
      </w:r>
      <w:r w:rsidRPr="00A77CD4">
        <w:rPr>
          <w:b w:val="0"/>
          <w:sz w:val="19"/>
          <w:szCs w:val="19"/>
        </w:rPr>
        <w:t>Licitador</w:t>
      </w:r>
      <w:r w:rsidR="00720B12" w:rsidRPr="00A77CD4">
        <w:rPr>
          <w:b w:val="0"/>
          <w:sz w:val="19"/>
          <w:szCs w:val="19"/>
        </w:rPr>
        <w:t>a</w:t>
      </w:r>
      <w:r w:rsidRPr="00A77CD4">
        <w:rPr>
          <w:b w:val="0"/>
          <w:sz w:val="19"/>
          <w:szCs w:val="19"/>
        </w:rPr>
        <w:t>s y Clasificadas de la Comunidad Autónoma de Euskadi, en el Re</w:t>
      </w:r>
      <w:r w:rsidRPr="08730CD9">
        <w:rPr>
          <w:b w:val="0"/>
          <w:sz w:val="19"/>
          <w:szCs w:val="19"/>
        </w:rPr>
        <w:t>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6378BA0" w14:textId="77777777" w:rsidR="00497112" w:rsidRPr="00BD20A5" w:rsidRDefault="00497112" w:rsidP="001D3DE3">
      <w:pPr>
        <w:spacing w:after="120"/>
        <w:rPr>
          <w:rFonts w:ascii="Verdana" w:eastAsia="Arial Unicode MS" w:hAnsi="Verdana" w:cs="Arial"/>
          <w:b/>
          <w:caps/>
          <w:sz w:val="19"/>
          <w:szCs w:val="19"/>
        </w:rPr>
      </w:pPr>
      <w:bookmarkStart w:id="532"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3" w:name="_Toc157522088"/>
      <w:r w:rsidRPr="00BD20A5">
        <w:rPr>
          <w:rFonts w:eastAsia="Arial Unicode MS"/>
        </w:rPr>
        <w:lastRenderedPageBreak/>
        <w:t>12.- PRESENTACIÓN DE OFERTAS</w:t>
      </w:r>
      <w:bookmarkEnd w:id="532"/>
      <w:bookmarkEnd w:id="533"/>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4" w:name="_Toc33530773"/>
      <w:r w:rsidRPr="00BD20A5">
        <w:rPr>
          <w:sz w:val="19"/>
          <w:szCs w:val="19"/>
        </w:rPr>
        <w:t>12.1.- Idioma</w:t>
      </w:r>
      <w:bookmarkEnd w:id="534"/>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5" w:name="_Toc33530774"/>
      <w:r w:rsidRPr="00BD20A5">
        <w:rPr>
          <w:sz w:val="19"/>
          <w:szCs w:val="19"/>
        </w:rPr>
        <w:t>12.2.- Medios</w:t>
      </w:r>
      <w:bookmarkEnd w:id="535"/>
      <w:r w:rsidR="003E3B8E" w:rsidRPr="00BD20A5">
        <w:rPr>
          <w:sz w:val="19"/>
          <w:szCs w:val="19"/>
        </w:rPr>
        <w:t>.</w:t>
      </w:r>
    </w:p>
    <w:p w14:paraId="6B999FB2" w14:textId="77777777" w:rsidR="00CC6B6E" w:rsidRPr="00BD20A5" w:rsidRDefault="00CC6B6E" w:rsidP="00CC6B6E">
      <w:pPr>
        <w:pStyle w:val="Ttulo5"/>
        <w:rPr>
          <w:b/>
        </w:rPr>
      </w:pPr>
      <w:bookmarkStart w:id="536"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19"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6"/>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E70C20">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E70C20">
      <w:pPr>
        <w:numPr>
          <w:ilvl w:val="0"/>
          <w:numId w:val="78"/>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E70C20">
      <w:pPr>
        <w:numPr>
          <w:ilvl w:val="0"/>
          <w:numId w:val="78"/>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E70C20">
      <w:pPr>
        <w:numPr>
          <w:ilvl w:val="0"/>
          <w:numId w:val="78"/>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E70C20">
      <w:pPr>
        <w:numPr>
          <w:ilvl w:val="0"/>
          <w:numId w:val="78"/>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E70C20">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7" w:name="_Toc33530777"/>
      <w:r w:rsidRPr="00BD20A5">
        <w:rPr>
          <w:sz w:val="19"/>
          <w:szCs w:val="19"/>
        </w:rPr>
        <w:t>12.3.- Confidencialidad</w:t>
      </w:r>
      <w:bookmarkEnd w:id="547"/>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8" w:name="_Toc33530778"/>
      <w:r w:rsidRPr="00BD20A5">
        <w:rPr>
          <w:sz w:val="19"/>
          <w:szCs w:val="19"/>
        </w:rPr>
        <w:t>12.4.- Comprobación de documentación</w:t>
      </w:r>
      <w:bookmarkEnd w:id="548"/>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9" w:name="_Toc33530779"/>
      <w:r w:rsidRPr="00BD20A5">
        <w:rPr>
          <w:sz w:val="19"/>
          <w:szCs w:val="19"/>
        </w:rPr>
        <w:t>12.5.- Notificaciones y comunicaciones</w:t>
      </w:r>
      <w:bookmarkEnd w:id="549"/>
      <w:r w:rsidR="003E3B8E" w:rsidRPr="00BD20A5">
        <w:rPr>
          <w:sz w:val="19"/>
          <w:szCs w:val="19"/>
        </w:rPr>
        <w:t>.</w:t>
      </w:r>
    </w:p>
    <w:p w14:paraId="1E2E640F" w14:textId="77777777" w:rsidR="00C548B6" w:rsidRPr="00BD20A5" w:rsidRDefault="00C548B6" w:rsidP="00EA4D97">
      <w:pPr>
        <w:pStyle w:val="Ttulo5"/>
        <w:rPr>
          <w:b/>
        </w:rPr>
      </w:pPr>
      <w:bookmarkStart w:id="550" w:name="_Toc33530780"/>
      <w:r w:rsidRPr="00BD20A5">
        <w:rPr>
          <w:b/>
        </w:rPr>
        <w:t>12.5.1.- Actuaciones que son objeto de notificación y de comunicación</w:t>
      </w:r>
      <w:bookmarkEnd w:id="550"/>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1" w:name="_Toc33530781"/>
      <w:r w:rsidRPr="00BD20A5">
        <w:rPr>
          <w:b/>
        </w:rPr>
        <w:t>12.5.2.- Presentación de ofertas por medios electrónicos</w:t>
      </w:r>
      <w:bookmarkEnd w:id="551"/>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2" w:name="_Toc33530782"/>
      <w:r w:rsidRPr="00BD20A5">
        <w:rPr>
          <w:b/>
        </w:rPr>
        <w:t>12.5.3.- Presentación de ofertas por medios no electrónicos o papel</w:t>
      </w:r>
      <w:bookmarkEnd w:id="552"/>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0"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3" w:name="_Toc157522089"/>
      <w:r w:rsidRPr="00BD20A5">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BD20A5">
        <w:rPr>
          <w:rFonts w:eastAsia="Arial Unicode MS"/>
        </w:rPr>
        <w:t>»</w:t>
      </w:r>
      <w:bookmarkEnd w:id="544"/>
      <w:bookmarkEnd w:id="545"/>
      <w:bookmarkEnd w:id="546"/>
      <w:bookmarkEnd w:id="553"/>
    </w:p>
    <w:p w14:paraId="1CE28CA8" w14:textId="1FAE3715" w:rsidR="00C548B6" w:rsidRPr="00BD20A5" w:rsidRDefault="00C548B6" w:rsidP="001D3DE3">
      <w:pPr>
        <w:pStyle w:val="Ttulo4"/>
        <w:spacing w:after="120"/>
        <w:ind w:left="851" w:right="-427"/>
        <w:jc w:val="both"/>
        <w:rPr>
          <w:sz w:val="19"/>
          <w:szCs w:val="19"/>
        </w:rPr>
      </w:pPr>
      <w:bookmarkStart w:id="554" w:name="_Toc5958966"/>
      <w:r w:rsidRPr="00BD20A5">
        <w:rPr>
          <w:sz w:val="19"/>
          <w:szCs w:val="19"/>
        </w:rPr>
        <w:t>13.1.- Relación de documentos que deben obrar en este sobre</w:t>
      </w:r>
      <w:bookmarkEnd w:id="554"/>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1"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5" w:name="_Toc33530785"/>
      <w:bookmarkStart w:id="556" w:name="_Toc5958968"/>
      <w:r w:rsidRPr="00BD20A5">
        <w:rPr>
          <w:sz w:val="19"/>
          <w:szCs w:val="19"/>
        </w:rPr>
        <w:t>13.2.- Acumulación de solvencia en el caso de UTEs:</w:t>
      </w:r>
      <w:bookmarkEnd w:id="555"/>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E70C20">
      <w:pPr>
        <w:numPr>
          <w:ilvl w:val="0"/>
          <w:numId w:val="62"/>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E70C20">
      <w:pPr>
        <w:numPr>
          <w:ilvl w:val="0"/>
          <w:numId w:val="62"/>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6"/>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E70C20">
      <w:pPr>
        <w:pStyle w:val="Prrafodelista"/>
        <w:numPr>
          <w:ilvl w:val="0"/>
          <w:numId w:val="126"/>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E70C20">
      <w:pPr>
        <w:pStyle w:val="Prrafodelista"/>
        <w:numPr>
          <w:ilvl w:val="0"/>
          <w:numId w:val="126"/>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E70C20">
      <w:pPr>
        <w:pStyle w:val="Prrafodelista"/>
        <w:numPr>
          <w:ilvl w:val="0"/>
          <w:numId w:val="126"/>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E70C20">
      <w:pPr>
        <w:pStyle w:val="Prrafodelista"/>
        <w:numPr>
          <w:ilvl w:val="0"/>
          <w:numId w:val="127"/>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E70C20">
      <w:pPr>
        <w:pStyle w:val="Estilo1"/>
        <w:numPr>
          <w:ilvl w:val="0"/>
          <w:numId w:val="146"/>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7" w:name="_Toc157522090"/>
      <w:r w:rsidRPr="00BD20A5">
        <w:lastRenderedPageBreak/>
        <w:t>III.- APERTURA DE LOS SOBRES Y VALORACIÓN DE OFERTAS</w:t>
      </w:r>
      <w:bookmarkEnd w:id="557"/>
    </w:p>
    <w:p w14:paraId="71E476DD" w14:textId="0F797EAE" w:rsidR="00C548B6" w:rsidRPr="00BD20A5" w:rsidRDefault="00C548B6" w:rsidP="001D3DE3">
      <w:pPr>
        <w:pStyle w:val="Ttulo3"/>
        <w:spacing w:after="120"/>
        <w:rPr>
          <w:rFonts w:eastAsia="Arial Unicode MS"/>
          <w:i/>
        </w:rPr>
      </w:pPr>
      <w:bookmarkStart w:id="558" w:name="_Toc157522091"/>
      <w:r w:rsidRPr="00BD20A5">
        <w:rPr>
          <w:rFonts w:eastAsia="Arial Unicode MS"/>
        </w:rPr>
        <w:t>14.- MOTIVOS DE RECHAZO DE OFERTAS Y SOLICITUD DE ACLARACIONES</w:t>
      </w:r>
      <w:bookmarkEnd w:id="558"/>
    </w:p>
    <w:p w14:paraId="64B0F79D" w14:textId="74323BCF" w:rsidR="00C548B6" w:rsidRPr="00BD20A5" w:rsidRDefault="00C548B6" w:rsidP="001D3DE3">
      <w:pPr>
        <w:pStyle w:val="Ttulo4"/>
        <w:spacing w:after="120"/>
        <w:ind w:left="851" w:right="-427"/>
        <w:jc w:val="both"/>
        <w:rPr>
          <w:b w:val="0"/>
          <w:i/>
          <w:sz w:val="19"/>
          <w:szCs w:val="19"/>
        </w:rPr>
      </w:pPr>
      <w:bookmarkStart w:id="559" w:name="_Toc38387731"/>
      <w:r w:rsidRPr="00BD20A5">
        <w:rPr>
          <w:sz w:val="19"/>
          <w:szCs w:val="19"/>
        </w:rPr>
        <w:t>14.1.- La mesa de contratación acordará el rechazo de aquellas ofertas que:</w:t>
      </w:r>
      <w:bookmarkEnd w:id="559"/>
    </w:p>
    <w:p w14:paraId="741841A3" w14:textId="77777777" w:rsidR="00C548B6" w:rsidRPr="00BD20A5" w:rsidRDefault="00C548B6" w:rsidP="00E70C20">
      <w:pPr>
        <w:numPr>
          <w:ilvl w:val="0"/>
          <w:numId w:val="79"/>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E70C20">
      <w:pPr>
        <w:numPr>
          <w:ilvl w:val="0"/>
          <w:numId w:val="7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E70C20">
      <w:pPr>
        <w:numPr>
          <w:ilvl w:val="0"/>
          <w:numId w:val="79"/>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60"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60"/>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1" w:name="_Toc157522092"/>
      <w:r w:rsidRPr="00BD20A5">
        <w:rPr>
          <w:rFonts w:eastAsia="Arial Unicode MS"/>
        </w:rPr>
        <w:t>15.- APERTURA Y CALIFICACIÓN DE LA DOCUMENTACIÓN ACREDITATIVA DEL CUMPLIMIENTO DE LOS REQUISITOS PREVIOS</w:t>
      </w:r>
      <w:bookmarkEnd w:id="561"/>
    </w:p>
    <w:p w14:paraId="45700029" w14:textId="5FB6F35A" w:rsidR="00C548B6" w:rsidRPr="00BD20A5" w:rsidRDefault="00C548B6" w:rsidP="001D3DE3">
      <w:pPr>
        <w:pStyle w:val="Ttulo4"/>
        <w:spacing w:after="120"/>
        <w:ind w:left="851" w:right="-427"/>
        <w:jc w:val="both"/>
        <w:rPr>
          <w:b w:val="0"/>
          <w:i/>
          <w:sz w:val="19"/>
          <w:szCs w:val="19"/>
        </w:rPr>
      </w:pPr>
      <w:bookmarkStart w:id="562"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2"/>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3"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3"/>
    </w:p>
    <w:p w14:paraId="47E4F7B9" w14:textId="7A4B1B1D" w:rsidR="00C548B6" w:rsidRPr="00BD20A5" w:rsidRDefault="00C548B6" w:rsidP="001D3DE3">
      <w:pPr>
        <w:pStyle w:val="Ttulo3"/>
        <w:spacing w:after="120"/>
        <w:ind w:left="284" w:hanging="284"/>
        <w:rPr>
          <w:rFonts w:eastAsia="Arial Unicode MS"/>
          <w:i/>
        </w:rPr>
      </w:pPr>
      <w:bookmarkStart w:id="564" w:name="_Toc157522093"/>
      <w:r w:rsidRPr="00BD20A5">
        <w:rPr>
          <w:rFonts w:eastAsia="Arial Unicode MS"/>
        </w:rPr>
        <w:t>16.- APERTURA Y EVALUACIÓN DE LA PARTE DE LA OFERTA EVALUABLE MEDIANTE CRITERIOS CUYA APLICACIÓN REQUIERE REALIZAR UN JUICIO DE VALOR</w:t>
      </w:r>
      <w:bookmarkEnd w:id="564"/>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2"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5" w:name="_Toc157522094"/>
      <w:r w:rsidRPr="00BD20A5">
        <w:rPr>
          <w:rFonts w:eastAsia="Arial Unicode MS"/>
        </w:rPr>
        <w:t>17.- APERTURA Y EVALUACIÓN DE LA PARTE DE LA OFERTA EVALUABLE AUTOMÁTICAMENTE MEDIANTE FÓRMULAS</w:t>
      </w:r>
      <w:bookmarkEnd w:id="565"/>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E70C20">
      <w:pPr>
        <w:pStyle w:val="Prrafodelista"/>
        <w:numPr>
          <w:ilvl w:val="0"/>
          <w:numId w:val="128"/>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E70C20">
      <w:pPr>
        <w:pStyle w:val="Prrafodelista"/>
        <w:numPr>
          <w:ilvl w:val="0"/>
          <w:numId w:val="128"/>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E70C20">
      <w:pPr>
        <w:pStyle w:val="Prrafodelista"/>
        <w:numPr>
          <w:ilvl w:val="0"/>
          <w:numId w:val="128"/>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6" w:name="_Toc157522095"/>
      <w:r w:rsidRPr="00BD20A5">
        <w:rPr>
          <w:rFonts w:eastAsia="Arial Unicode MS"/>
        </w:rPr>
        <w:t>18.- EVALUACIÓN DE OFERTAS</w:t>
      </w:r>
      <w:bookmarkEnd w:id="566"/>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7"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7"/>
    </w:p>
    <w:p w14:paraId="234226DA" w14:textId="2674097F" w:rsidR="00C548B6" w:rsidRPr="00BD20A5" w:rsidRDefault="00C548B6" w:rsidP="001D3DE3">
      <w:pPr>
        <w:pStyle w:val="Ttulo4"/>
        <w:spacing w:after="120"/>
        <w:ind w:left="851" w:right="-427"/>
        <w:jc w:val="both"/>
        <w:rPr>
          <w:b w:val="0"/>
          <w:i/>
          <w:sz w:val="19"/>
          <w:szCs w:val="19"/>
        </w:rPr>
      </w:pPr>
      <w:bookmarkStart w:id="568"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8"/>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9"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9"/>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70" w:name="_Toc528657954"/>
      <w:bookmarkStart w:id="571" w:name="_Toc528658773"/>
      <w:bookmarkStart w:id="572" w:name="_Toc528660400"/>
      <w:bookmarkStart w:id="573" w:name="_Toc528664250"/>
      <w:bookmarkStart w:id="574" w:name="_Toc528665941"/>
      <w:bookmarkStart w:id="575" w:name="_Toc528666566"/>
      <w:bookmarkStart w:id="576" w:name="_Toc528671289"/>
      <w:bookmarkStart w:id="577" w:name="_Toc530728082"/>
      <w:bookmarkStart w:id="578" w:name="_Toc5958982"/>
      <w:bookmarkStart w:id="579" w:name="_Toc34132922"/>
      <w:bookmarkStart w:id="580" w:name="_Toc157522096"/>
      <w:r w:rsidRPr="00BD20A5">
        <w:rPr>
          <w:rFonts w:eastAsia="Arial Unicode MS"/>
        </w:rPr>
        <w:t>19.- CRITERIOS DE DESEMPATE</w:t>
      </w:r>
      <w:bookmarkEnd w:id="570"/>
      <w:bookmarkEnd w:id="571"/>
      <w:bookmarkEnd w:id="572"/>
      <w:bookmarkEnd w:id="573"/>
      <w:bookmarkEnd w:id="574"/>
      <w:bookmarkEnd w:id="575"/>
      <w:bookmarkEnd w:id="576"/>
      <w:bookmarkEnd w:id="577"/>
      <w:bookmarkEnd w:id="578"/>
      <w:bookmarkEnd w:id="579"/>
      <w:bookmarkEnd w:id="580"/>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E70C20">
      <w:pPr>
        <w:numPr>
          <w:ilvl w:val="0"/>
          <w:numId w:val="80"/>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E70C20">
      <w:pPr>
        <w:numPr>
          <w:ilvl w:val="0"/>
          <w:numId w:val="80"/>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E70C20">
      <w:pPr>
        <w:numPr>
          <w:ilvl w:val="0"/>
          <w:numId w:val="80"/>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1" w:name="_Toc505598228"/>
      <w:bookmarkStart w:id="582" w:name="_Toc505598305"/>
      <w:bookmarkStart w:id="583" w:name="_Toc505598398"/>
      <w:bookmarkStart w:id="584" w:name="_Toc507512580"/>
      <w:bookmarkStart w:id="585" w:name="_Toc507512881"/>
      <w:bookmarkStart w:id="586" w:name="_Toc528657955"/>
      <w:bookmarkStart w:id="587" w:name="_Toc528658774"/>
      <w:bookmarkStart w:id="588" w:name="_Toc528660401"/>
      <w:bookmarkStart w:id="589" w:name="_Toc528664251"/>
      <w:bookmarkStart w:id="590" w:name="_Toc528665942"/>
      <w:bookmarkStart w:id="591" w:name="_Toc528666567"/>
      <w:bookmarkStart w:id="592" w:name="_Toc528671290"/>
      <w:bookmarkStart w:id="593" w:name="_Toc530728083"/>
      <w:bookmarkStart w:id="594" w:name="_Toc5958983"/>
      <w:bookmarkStart w:id="595" w:name="_Toc34132923"/>
      <w:bookmarkStart w:id="596" w:name="_Toc157522097"/>
      <w:r w:rsidRPr="00BD20A5">
        <w:lastRenderedPageBreak/>
        <w:t>IV.- ADJUDICACIÓN Y FORMALIZACIÓN DEL CONTRATO</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4FF207AD" w14:textId="78135B46" w:rsidR="00C548B6" w:rsidRPr="00BD20A5" w:rsidRDefault="00C548B6" w:rsidP="001D3DE3">
      <w:pPr>
        <w:pStyle w:val="Ttulo3"/>
        <w:spacing w:after="120"/>
        <w:rPr>
          <w:rFonts w:eastAsia="Arial Unicode MS"/>
          <w:i/>
        </w:rPr>
      </w:pPr>
      <w:bookmarkStart w:id="597" w:name="_Toc528657956"/>
      <w:bookmarkStart w:id="598" w:name="_Toc528658775"/>
      <w:bookmarkStart w:id="599" w:name="_Toc528660402"/>
      <w:bookmarkStart w:id="600" w:name="_Toc528664252"/>
      <w:bookmarkStart w:id="601" w:name="_Toc528665943"/>
      <w:bookmarkStart w:id="602" w:name="_Toc528666568"/>
      <w:bookmarkStart w:id="603" w:name="_Toc528671291"/>
      <w:bookmarkStart w:id="604" w:name="_Toc530728084"/>
      <w:bookmarkStart w:id="605" w:name="_Toc5958984"/>
      <w:bookmarkStart w:id="606" w:name="_Toc34132924"/>
      <w:bookmarkStart w:id="607" w:name="_Toc157522098"/>
      <w:r w:rsidRPr="00BD20A5">
        <w:rPr>
          <w:rFonts w:eastAsia="Arial Unicode MS"/>
        </w:rPr>
        <w:t>20.- PROPUESTA DE ADJUDICACIÓN</w:t>
      </w:r>
      <w:bookmarkEnd w:id="597"/>
      <w:bookmarkEnd w:id="598"/>
      <w:bookmarkEnd w:id="599"/>
      <w:bookmarkEnd w:id="600"/>
      <w:bookmarkEnd w:id="601"/>
      <w:bookmarkEnd w:id="602"/>
      <w:bookmarkEnd w:id="603"/>
      <w:bookmarkEnd w:id="604"/>
      <w:bookmarkEnd w:id="605"/>
      <w:bookmarkEnd w:id="606"/>
      <w:bookmarkEnd w:id="607"/>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8" w:name="_Toc528657957"/>
      <w:bookmarkStart w:id="609" w:name="_Toc528658776"/>
      <w:bookmarkStart w:id="610" w:name="_Toc528660403"/>
      <w:bookmarkStart w:id="611" w:name="_Toc528664253"/>
      <w:bookmarkStart w:id="612" w:name="_Toc528665944"/>
      <w:bookmarkStart w:id="613" w:name="_Toc528666569"/>
      <w:bookmarkStart w:id="614" w:name="_Toc528671292"/>
      <w:bookmarkStart w:id="615" w:name="_Toc530728085"/>
      <w:bookmarkStart w:id="616" w:name="_Toc5958985"/>
      <w:bookmarkStart w:id="617" w:name="_Toc34132925"/>
      <w:bookmarkStart w:id="618" w:name="_Toc157522099"/>
      <w:r w:rsidRPr="00BD20A5">
        <w:rPr>
          <w:rFonts w:eastAsia="Arial Unicode MS"/>
        </w:rPr>
        <w:t>21.- PRESENTACIÓN DE DOCUMENTACIÓN PREVIA A LA ADJUDICACIÓN</w:t>
      </w:r>
      <w:bookmarkEnd w:id="608"/>
      <w:bookmarkEnd w:id="609"/>
      <w:bookmarkEnd w:id="610"/>
      <w:bookmarkEnd w:id="611"/>
      <w:bookmarkEnd w:id="612"/>
      <w:bookmarkEnd w:id="613"/>
      <w:bookmarkEnd w:id="614"/>
      <w:bookmarkEnd w:id="615"/>
      <w:bookmarkEnd w:id="616"/>
      <w:bookmarkEnd w:id="617"/>
      <w:bookmarkEnd w:id="618"/>
    </w:p>
    <w:p w14:paraId="300089ED" w14:textId="02873A3D" w:rsidR="00C548B6" w:rsidRPr="00BD20A5" w:rsidRDefault="00C548B6" w:rsidP="001D3DE3">
      <w:pPr>
        <w:pStyle w:val="Ttulo4"/>
        <w:spacing w:after="120"/>
        <w:ind w:left="851" w:right="-427"/>
        <w:jc w:val="both"/>
        <w:rPr>
          <w:b w:val="0"/>
          <w:i/>
          <w:sz w:val="19"/>
          <w:szCs w:val="19"/>
        </w:rPr>
      </w:pPr>
      <w:bookmarkStart w:id="619"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9"/>
    </w:p>
    <w:p w14:paraId="1FB81A8C"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E70C20">
      <w:pPr>
        <w:pStyle w:val="Prrafodelista"/>
        <w:numPr>
          <w:ilvl w:val="0"/>
          <w:numId w:val="13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20"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20"/>
    </w:p>
    <w:p w14:paraId="6D8BCF1E" w14:textId="77777777" w:rsidR="00C548B6" w:rsidRPr="00BD20A5" w:rsidRDefault="00C548B6" w:rsidP="00E70C20">
      <w:pPr>
        <w:pStyle w:val="Prrafodelista"/>
        <w:numPr>
          <w:ilvl w:val="0"/>
          <w:numId w:val="120"/>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E70C20">
      <w:pPr>
        <w:pStyle w:val="Prrafodelista"/>
        <w:numPr>
          <w:ilvl w:val="0"/>
          <w:numId w:val="120"/>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1" w:name="_Toc528657958"/>
      <w:bookmarkStart w:id="622" w:name="_Toc528658777"/>
      <w:bookmarkStart w:id="623" w:name="_Toc528660404"/>
      <w:bookmarkStart w:id="624" w:name="_Toc528664254"/>
      <w:bookmarkStart w:id="625" w:name="_Toc528665945"/>
      <w:bookmarkStart w:id="626" w:name="_Toc528666570"/>
      <w:bookmarkStart w:id="627" w:name="_Toc528671293"/>
      <w:bookmarkStart w:id="628" w:name="_Toc530728086"/>
      <w:bookmarkStart w:id="629" w:name="_Toc5958986"/>
      <w:bookmarkStart w:id="630" w:name="_Toc34132926"/>
      <w:bookmarkStart w:id="631" w:name="_Toc157522100"/>
      <w:r w:rsidRPr="00BD20A5">
        <w:rPr>
          <w:rFonts w:eastAsia="Arial Unicode MS"/>
        </w:rPr>
        <w:t>22.- ADJUDICACIÓN DEL CONTRATO Y NOTIFICACIÓN DE LA ADJUDICACIÓN</w:t>
      </w:r>
      <w:bookmarkEnd w:id="621"/>
      <w:bookmarkEnd w:id="622"/>
      <w:bookmarkEnd w:id="623"/>
      <w:bookmarkEnd w:id="624"/>
      <w:bookmarkEnd w:id="625"/>
      <w:bookmarkEnd w:id="626"/>
      <w:bookmarkEnd w:id="627"/>
      <w:bookmarkEnd w:id="628"/>
      <w:bookmarkEnd w:id="629"/>
      <w:bookmarkEnd w:id="630"/>
      <w:bookmarkEnd w:id="631"/>
    </w:p>
    <w:p w14:paraId="372687D6" w14:textId="2CE7E106" w:rsidR="00C548B6" w:rsidRPr="00BD20A5" w:rsidRDefault="00C548B6" w:rsidP="001D3DE3">
      <w:pPr>
        <w:pStyle w:val="Ttulo4"/>
        <w:spacing w:after="120"/>
        <w:ind w:left="851" w:right="-427"/>
        <w:jc w:val="both"/>
        <w:rPr>
          <w:b w:val="0"/>
          <w:sz w:val="19"/>
          <w:szCs w:val="19"/>
        </w:rPr>
      </w:pPr>
      <w:bookmarkStart w:id="632"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2"/>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3"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3"/>
    </w:p>
    <w:p w14:paraId="1E723618" w14:textId="5FC7AF66" w:rsidR="00C548B6" w:rsidRPr="00BD20A5" w:rsidRDefault="00C548B6" w:rsidP="001D3DE3">
      <w:pPr>
        <w:pStyle w:val="Ttulo4"/>
        <w:spacing w:after="120"/>
        <w:ind w:left="851" w:right="-427"/>
        <w:jc w:val="both"/>
        <w:rPr>
          <w:b w:val="0"/>
          <w:i/>
          <w:sz w:val="19"/>
          <w:szCs w:val="19"/>
        </w:rPr>
      </w:pPr>
      <w:bookmarkStart w:id="634"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4"/>
    </w:p>
    <w:p w14:paraId="1E920146" w14:textId="0CAF746A" w:rsidR="00C548B6" w:rsidRPr="00BD20A5" w:rsidRDefault="00C548B6" w:rsidP="758F1E4F">
      <w:pPr>
        <w:pStyle w:val="Ttulo4"/>
        <w:spacing w:after="120"/>
        <w:ind w:left="851" w:right="-427"/>
        <w:jc w:val="both"/>
        <w:rPr>
          <w:b w:val="0"/>
          <w:i/>
          <w:iCs/>
          <w:sz w:val="19"/>
          <w:szCs w:val="19"/>
        </w:rPr>
      </w:pPr>
      <w:bookmarkStart w:id="635"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5"/>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A77CD4">
        <w:rPr>
          <w:rFonts w:ascii="Verdana" w:eastAsia="Verdana" w:hAnsi="Verdana" w:cs="Verdana"/>
          <w:b/>
          <w:bCs/>
          <w:color w:val="000000" w:themeColor="text1"/>
          <w:sz w:val="19"/>
          <w:szCs w:val="19"/>
        </w:rPr>
        <w:t xml:space="preserve">22.5.- </w:t>
      </w:r>
      <w:r w:rsidRPr="00A77CD4">
        <w:rPr>
          <w:rFonts w:ascii="Verdana" w:eastAsia="Verdana" w:hAnsi="Verdana" w:cs="Verdana"/>
          <w:color w:val="000000" w:themeColor="text1"/>
          <w:sz w:val="19"/>
          <w:szCs w:val="19"/>
          <w:lang w:val="es"/>
        </w:rPr>
        <w:t xml:space="preserve">Con carácter previo a la formalización del contrato, en los casos de </w:t>
      </w:r>
      <w:r w:rsidRPr="00A77CD4">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A77CD4">
        <w:rPr>
          <w:rFonts w:ascii="Verdana" w:eastAsia="Verdana" w:hAnsi="Verdana" w:cs="Verdana"/>
          <w:color w:val="000000" w:themeColor="text1"/>
          <w:sz w:val="19"/>
          <w:szCs w:val="19"/>
        </w:rPr>
        <w:t>1</w:t>
      </w:r>
      <w:r w:rsidRPr="00A77CD4">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6" w:name="_Toc528657959"/>
      <w:bookmarkStart w:id="637" w:name="_Toc528658778"/>
      <w:bookmarkStart w:id="638" w:name="_Toc528660405"/>
      <w:bookmarkStart w:id="639" w:name="_Toc528664255"/>
      <w:bookmarkStart w:id="640" w:name="_Toc528665946"/>
      <w:bookmarkStart w:id="641" w:name="_Toc528666571"/>
      <w:bookmarkStart w:id="642" w:name="_Toc528671294"/>
      <w:bookmarkStart w:id="643" w:name="_Toc530728087"/>
      <w:bookmarkStart w:id="644" w:name="_Toc5958987"/>
      <w:bookmarkStart w:id="645" w:name="_Toc34132927"/>
      <w:bookmarkStart w:id="646" w:name="_Toc157522101"/>
      <w:r w:rsidRPr="00BD20A5">
        <w:rPr>
          <w:rFonts w:eastAsia="Arial Unicode MS"/>
        </w:rPr>
        <w:t>23.- FORMALIZACIÓN DEL CONTRATO</w:t>
      </w:r>
      <w:bookmarkEnd w:id="636"/>
      <w:bookmarkEnd w:id="637"/>
      <w:bookmarkEnd w:id="638"/>
      <w:bookmarkEnd w:id="639"/>
      <w:bookmarkEnd w:id="640"/>
      <w:bookmarkEnd w:id="641"/>
      <w:bookmarkEnd w:id="642"/>
      <w:bookmarkEnd w:id="643"/>
      <w:bookmarkEnd w:id="644"/>
      <w:bookmarkEnd w:id="645"/>
      <w:bookmarkEnd w:id="646"/>
    </w:p>
    <w:p w14:paraId="7251BE74" w14:textId="15F42338" w:rsidR="00C548B6" w:rsidRPr="00BD20A5" w:rsidRDefault="00C548B6" w:rsidP="001D3DE3">
      <w:pPr>
        <w:pStyle w:val="Ttulo4"/>
        <w:spacing w:after="120"/>
        <w:ind w:left="851" w:right="-427"/>
        <w:jc w:val="both"/>
        <w:rPr>
          <w:b w:val="0"/>
          <w:i/>
          <w:sz w:val="19"/>
          <w:szCs w:val="19"/>
        </w:rPr>
      </w:pPr>
      <w:bookmarkStart w:id="647"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7"/>
    </w:p>
    <w:p w14:paraId="45045D07" w14:textId="77777777" w:rsidR="00C548B6" w:rsidRPr="00BD20A5" w:rsidRDefault="00C548B6" w:rsidP="00E70C20">
      <w:pPr>
        <w:numPr>
          <w:ilvl w:val="0"/>
          <w:numId w:val="81"/>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E70C20">
      <w:pPr>
        <w:numPr>
          <w:ilvl w:val="0"/>
          <w:numId w:val="81"/>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E70C20">
      <w:pPr>
        <w:numPr>
          <w:ilvl w:val="0"/>
          <w:numId w:val="81"/>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E70C20">
      <w:pPr>
        <w:numPr>
          <w:ilvl w:val="0"/>
          <w:numId w:val="81"/>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E70C20">
      <w:pPr>
        <w:numPr>
          <w:ilvl w:val="0"/>
          <w:numId w:val="81"/>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8"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8"/>
    </w:p>
    <w:p w14:paraId="3A836184" w14:textId="169C5338" w:rsidR="00C548B6" w:rsidRPr="00BD20A5" w:rsidRDefault="00C548B6" w:rsidP="001D3DE3">
      <w:pPr>
        <w:pStyle w:val="Ttulo4"/>
        <w:spacing w:after="120"/>
        <w:ind w:left="851" w:right="-427"/>
        <w:jc w:val="both"/>
        <w:rPr>
          <w:b w:val="0"/>
          <w:i/>
          <w:sz w:val="19"/>
          <w:szCs w:val="19"/>
        </w:rPr>
      </w:pPr>
      <w:bookmarkStart w:id="649"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9"/>
    </w:p>
    <w:p w14:paraId="5D40E53C" w14:textId="77777777" w:rsidR="00C548B6" w:rsidRPr="00BD20A5" w:rsidRDefault="00C548B6" w:rsidP="00E70C20">
      <w:pPr>
        <w:pStyle w:val="Prrafodelista"/>
        <w:numPr>
          <w:ilvl w:val="0"/>
          <w:numId w:val="122"/>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E70C20">
      <w:pPr>
        <w:pStyle w:val="Prrafodelista"/>
        <w:numPr>
          <w:ilvl w:val="0"/>
          <w:numId w:val="122"/>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50"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0"/>
    </w:p>
    <w:p w14:paraId="17741F01" w14:textId="77777777" w:rsidR="00D624B3" w:rsidRPr="00BD20A5" w:rsidRDefault="00D624B3">
      <w:pPr>
        <w:rPr>
          <w:rFonts w:ascii="Verdana" w:eastAsia="Arial Unicode MS" w:hAnsi="Verdana"/>
          <w:b/>
          <w:sz w:val="22"/>
          <w:szCs w:val="22"/>
        </w:rPr>
      </w:pPr>
      <w:bookmarkStart w:id="651" w:name="_Toc505598229"/>
      <w:bookmarkStart w:id="652" w:name="_Toc505598306"/>
      <w:bookmarkStart w:id="653" w:name="_Toc505598399"/>
      <w:bookmarkStart w:id="654" w:name="_Toc507512581"/>
      <w:bookmarkStart w:id="655" w:name="_Toc507512882"/>
      <w:bookmarkStart w:id="656" w:name="_Toc528657960"/>
      <w:bookmarkStart w:id="657" w:name="_Toc528658779"/>
      <w:bookmarkStart w:id="658" w:name="_Toc528660406"/>
      <w:bookmarkStart w:id="659" w:name="_Toc528664256"/>
      <w:bookmarkStart w:id="660" w:name="_Toc528665947"/>
      <w:bookmarkStart w:id="661" w:name="_Toc528666572"/>
      <w:bookmarkStart w:id="662" w:name="_Toc528671295"/>
      <w:bookmarkStart w:id="663" w:name="_Toc530728088"/>
      <w:bookmarkStart w:id="664" w:name="_Toc5958988"/>
      <w:bookmarkStart w:id="665" w:name="_Toc34132928"/>
      <w:r w:rsidRPr="00BD20A5">
        <w:br w:type="page"/>
      </w:r>
    </w:p>
    <w:p w14:paraId="5CD63929" w14:textId="373E6BA5" w:rsidR="00C548B6" w:rsidRPr="00BD20A5" w:rsidRDefault="00C548B6" w:rsidP="00C548B6">
      <w:pPr>
        <w:pStyle w:val="Ttulo2"/>
      </w:pPr>
      <w:bookmarkStart w:id="666" w:name="_Toc157522102"/>
      <w:r w:rsidRPr="00BD20A5">
        <w:lastRenderedPageBreak/>
        <w:t>V.- EJECUCIÓN DEL CONTRATO</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215BC4E5" w14:textId="3536B5AC" w:rsidR="00C548B6" w:rsidRPr="00BD20A5" w:rsidRDefault="00C548B6" w:rsidP="001D3DE3">
      <w:pPr>
        <w:pStyle w:val="Ttulo3"/>
        <w:spacing w:after="120"/>
        <w:rPr>
          <w:rFonts w:eastAsia="Arial Unicode MS"/>
          <w:i/>
        </w:rPr>
      </w:pPr>
      <w:bookmarkStart w:id="667" w:name="_Toc528657961"/>
      <w:bookmarkStart w:id="668" w:name="_Toc528658780"/>
      <w:bookmarkStart w:id="669" w:name="_Toc528660407"/>
      <w:bookmarkStart w:id="670" w:name="_Toc528664257"/>
      <w:bookmarkStart w:id="671" w:name="_Toc528665948"/>
      <w:bookmarkStart w:id="672" w:name="_Toc528666573"/>
      <w:bookmarkStart w:id="673" w:name="_Toc528671296"/>
      <w:bookmarkStart w:id="674" w:name="_Toc530728089"/>
      <w:bookmarkStart w:id="675" w:name="_Toc5958989"/>
      <w:bookmarkStart w:id="676" w:name="_Toc34132929"/>
      <w:bookmarkStart w:id="677" w:name="_Toc157522103"/>
      <w:r w:rsidRPr="00BD20A5">
        <w:rPr>
          <w:rFonts w:eastAsia="Arial Unicode MS"/>
        </w:rPr>
        <w:t>24.- RESPONSABLE DEL CONTRATO</w:t>
      </w:r>
      <w:bookmarkEnd w:id="667"/>
      <w:bookmarkEnd w:id="668"/>
      <w:bookmarkEnd w:id="669"/>
      <w:bookmarkEnd w:id="670"/>
      <w:bookmarkEnd w:id="671"/>
      <w:bookmarkEnd w:id="672"/>
      <w:bookmarkEnd w:id="673"/>
      <w:bookmarkEnd w:id="674"/>
      <w:bookmarkEnd w:id="675"/>
      <w:bookmarkEnd w:id="676"/>
      <w:bookmarkEnd w:id="677"/>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E70C20">
      <w:pPr>
        <w:numPr>
          <w:ilvl w:val="0"/>
          <w:numId w:val="82"/>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E70C20">
      <w:pPr>
        <w:numPr>
          <w:ilvl w:val="0"/>
          <w:numId w:val="82"/>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8" w:name="_Toc528657962"/>
      <w:bookmarkStart w:id="679" w:name="_Toc528658781"/>
      <w:bookmarkStart w:id="680" w:name="_Toc528660408"/>
      <w:bookmarkStart w:id="681" w:name="_Toc528664258"/>
      <w:bookmarkStart w:id="682" w:name="_Toc528665949"/>
      <w:bookmarkStart w:id="683" w:name="_Toc528666574"/>
      <w:bookmarkStart w:id="684" w:name="_Toc528671297"/>
      <w:bookmarkStart w:id="685" w:name="_Toc530728090"/>
      <w:bookmarkStart w:id="686" w:name="_Toc5958990"/>
      <w:bookmarkStart w:id="687" w:name="_Toc34132930"/>
      <w:bookmarkStart w:id="688" w:name="_Toc157522104"/>
      <w:r w:rsidRPr="00BD20A5">
        <w:rPr>
          <w:rFonts w:eastAsia="Arial Unicode MS"/>
        </w:rPr>
        <w:t>25.- EJECUCIÓN DE LOS SERVICIOS</w:t>
      </w:r>
      <w:bookmarkEnd w:id="678"/>
      <w:bookmarkEnd w:id="679"/>
      <w:bookmarkEnd w:id="680"/>
      <w:bookmarkEnd w:id="681"/>
      <w:bookmarkEnd w:id="682"/>
      <w:bookmarkEnd w:id="683"/>
      <w:bookmarkEnd w:id="684"/>
      <w:bookmarkEnd w:id="685"/>
      <w:bookmarkEnd w:id="686"/>
      <w:bookmarkEnd w:id="687"/>
      <w:bookmarkEnd w:id="688"/>
    </w:p>
    <w:p w14:paraId="2B2173C6" w14:textId="091FCEE8" w:rsidR="00C548B6" w:rsidRPr="00BD20A5" w:rsidRDefault="00C548B6" w:rsidP="001D3DE3">
      <w:pPr>
        <w:pStyle w:val="Ttulo4"/>
        <w:spacing w:after="120"/>
        <w:ind w:left="851" w:right="-427"/>
        <w:jc w:val="both"/>
        <w:rPr>
          <w:b w:val="0"/>
          <w:i/>
          <w:sz w:val="19"/>
          <w:szCs w:val="19"/>
        </w:rPr>
      </w:pPr>
      <w:bookmarkStart w:id="689" w:name="_Toc530728091"/>
      <w:bookmarkStart w:id="690" w:name="_Toc5958991"/>
      <w:r w:rsidRPr="00BD20A5">
        <w:rPr>
          <w:sz w:val="19"/>
          <w:szCs w:val="19"/>
        </w:rPr>
        <w:t>25.1.- Sujeción a los documentos contractuales e instrucciones</w:t>
      </w:r>
      <w:bookmarkEnd w:id="689"/>
      <w:bookmarkEnd w:id="690"/>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1" w:name="_Toc530728092"/>
      <w:bookmarkStart w:id="692" w:name="_Toc5958992"/>
      <w:r w:rsidRPr="00BD20A5">
        <w:rPr>
          <w:sz w:val="19"/>
          <w:szCs w:val="19"/>
        </w:rPr>
        <w:t>25.2.- Programa de trabajo</w:t>
      </w:r>
      <w:bookmarkEnd w:id="691"/>
      <w:bookmarkEnd w:id="692"/>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3" w:name="_Toc530728093"/>
      <w:bookmarkStart w:id="694" w:name="_Toc5958993"/>
      <w:r w:rsidRPr="00BD20A5">
        <w:rPr>
          <w:sz w:val="19"/>
          <w:szCs w:val="19"/>
        </w:rPr>
        <w:t>25.3.- Autorizaciones</w:t>
      </w:r>
      <w:bookmarkEnd w:id="693"/>
      <w:bookmarkEnd w:id="694"/>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5" w:name="_Toc530728094"/>
      <w:bookmarkStart w:id="696" w:name="_Toc5958994"/>
      <w:r w:rsidRPr="00BD20A5">
        <w:rPr>
          <w:sz w:val="19"/>
          <w:szCs w:val="19"/>
        </w:rPr>
        <w:t>25.4.- Seguros</w:t>
      </w:r>
      <w:bookmarkEnd w:id="695"/>
      <w:bookmarkEnd w:id="696"/>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7" w:name="_Toc530728095"/>
      <w:bookmarkStart w:id="698" w:name="_Toc5958995"/>
      <w:r w:rsidRPr="00BD20A5">
        <w:rPr>
          <w:sz w:val="19"/>
          <w:szCs w:val="19"/>
        </w:rPr>
        <w:t>25.5.- Colaboración</w:t>
      </w:r>
      <w:bookmarkEnd w:id="697"/>
      <w:bookmarkEnd w:id="698"/>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9" w:name="_Toc530728096"/>
      <w:bookmarkStart w:id="700" w:name="_Toc5958996"/>
      <w:r w:rsidRPr="00BD20A5">
        <w:rPr>
          <w:sz w:val="19"/>
          <w:szCs w:val="19"/>
        </w:rPr>
        <w:t>25.6.- Responsabilidad de la contratista</w:t>
      </w:r>
      <w:bookmarkEnd w:id="699"/>
      <w:bookmarkEnd w:id="700"/>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1" w:name="_Toc530728097"/>
      <w:bookmarkStart w:id="702" w:name="_Toc5958997"/>
      <w:r w:rsidRPr="00BD20A5">
        <w:rPr>
          <w:sz w:val="19"/>
          <w:szCs w:val="19"/>
        </w:rPr>
        <w:t>25.7.- Indemnización en contratos de elaboración de proyectos de obras</w:t>
      </w:r>
      <w:bookmarkEnd w:id="701"/>
      <w:bookmarkEnd w:id="702"/>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3" w:name="_Toc528657963"/>
      <w:bookmarkStart w:id="704" w:name="_Toc528658782"/>
      <w:bookmarkStart w:id="705" w:name="_Toc528660409"/>
      <w:bookmarkStart w:id="706" w:name="_Toc528664259"/>
      <w:bookmarkStart w:id="707" w:name="_Toc528665950"/>
      <w:bookmarkStart w:id="708" w:name="_Toc528666575"/>
      <w:bookmarkStart w:id="709" w:name="_Toc528671298"/>
      <w:bookmarkStart w:id="710" w:name="_Toc530728098"/>
      <w:bookmarkStart w:id="711" w:name="_Toc5958998"/>
      <w:bookmarkStart w:id="712" w:name="_Toc34132931"/>
      <w:bookmarkStart w:id="713"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3"/>
      <w:bookmarkEnd w:id="704"/>
      <w:bookmarkEnd w:id="705"/>
      <w:bookmarkEnd w:id="706"/>
      <w:bookmarkEnd w:id="707"/>
      <w:bookmarkEnd w:id="708"/>
      <w:bookmarkEnd w:id="709"/>
      <w:bookmarkEnd w:id="710"/>
      <w:bookmarkEnd w:id="711"/>
      <w:bookmarkEnd w:id="712"/>
      <w:bookmarkEnd w:id="713"/>
    </w:p>
    <w:p w14:paraId="4564D831" w14:textId="18F7CEAC" w:rsidR="00C548B6" w:rsidRPr="00BD20A5" w:rsidRDefault="00C548B6" w:rsidP="001D3DE3">
      <w:pPr>
        <w:pStyle w:val="Ttulo4"/>
        <w:spacing w:after="120"/>
        <w:ind w:left="851" w:right="-427"/>
        <w:jc w:val="both"/>
        <w:rPr>
          <w:b w:val="0"/>
          <w:i/>
          <w:sz w:val="19"/>
          <w:szCs w:val="19"/>
        </w:rPr>
      </w:pPr>
      <w:bookmarkStart w:id="714" w:name="_Toc530728099"/>
      <w:bookmarkStart w:id="715" w:name="_Toc5958999"/>
      <w:r w:rsidRPr="00BD20A5">
        <w:rPr>
          <w:sz w:val="19"/>
          <w:szCs w:val="19"/>
        </w:rPr>
        <w:t>26.1.- Compromiso de adscripción de medios</w:t>
      </w:r>
      <w:bookmarkEnd w:id="714"/>
      <w:bookmarkEnd w:id="715"/>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E70C20">
      <w:pPr>
        <w:numPr>
          <w:ilvl w:val="0"/>
          <w:numId w:val="83"/>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E70C20">
      <w:pPr>
        <w:pStyle w:val="Prrafodelista"/>
        <w:numPr>
          <w:ilvl w:val="0"/>
          <w:numId w:val="123"/>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E70C20">
      <w:pPr>
        <w:pStyle w:val="Prrafodelista"/>
        <w:numPr>
          <w:ilvl w:val="0"/>
          <w:numId w:val="123"/>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E70C20">
      <w:pPr>
        <w:numPr>
          <w:ilvl w:val="0"/>
          <w:numId w:val="83"/>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6" w:name="_Toc530728100"/>
      <w:bookmarkStart w:id="717" w:name="_Toc5959000"/>
      <w:r w:rsidRPr="00BD20A5">
        <w:rPr>
          <w:sz w:val="19"/>
          <w:szCs w:val="19"/>
        </w:rPr>
        <w:t>26.2.- Reglas específicas respecto del personal</w:t>
      </w:r>
      <w:bookmarkEnd w:id="716"/>
      <w:bookmarkEnd w:id="717"/>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E70C20">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E70C20">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E70C20">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E70C20">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E70C20">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E70C20">
      <w:pPr>
        <w:pStyle w:val="Prrafodelista"/>
        <w:numPr>
          <w:ilvl w:val="0"/>
          <w:numId w:val="124"/>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E70C20">
      <w:pPr>
        <w:pStyle w:val="Prrafodelista"/>
        <w:numPr>
          <w:ilvl w:val="0"/>
          <w:numId w:val="124"/>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E70C20">
      <w:pPr>
        <w:pStyle w:val="Prrafodelista"/>
        <w:numPr>
          <w:ilvl w:val="0"/>
          <w:numId w:val="124"/>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E70C20">
      <w:pPr>
        <w:pStyle w:val="Prrafodelista"/>
        <w:numPr>
          <w:ilvl w:val="0"/>
          <w:numId w:val="124"/>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E70C20">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8" w:name="_Toc530728101"/>
      <w:bookmarkStart w:id="719" w:name="_Toc5959001"/>
      <w:r w:rsidRPr="00BD20A5">
        <w:rPr>
          <w:sz w:val="19"/>
          <w:szCs w:val="19"/>
        </w:rPr>
        <w:t>26.3.- Información relativa a condiciones laborales</w:t>
      </w:r>
      <w:bookmarkEnd w:id="718"/>
      <w:bookmarkEnd w:id="719"/>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E70C20">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E70C20">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20" w:name="_Toc530728102"/>
      <w:bookmarkStart w:id="721" w:name="_Toc5959002"/>
      <w:r w:rsidRPr="00BD20A5">
        <w:rPr>
          <w:sz w:val="19"/>
          <w:szCs w:val="19"/>
        </w:rPr>
        <w:t>26.4.- Lugar de ejecución del contrato</w:t>
      </w:r>
      <w:bookmarkEnd w:id="720"/>
      <w:bookmarkEnd w:id="721"/>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2" w:name="_Toc530728103"/>
      <w:bookmarkStart w:id="723" w:name="_Toc5959003"/>
      <w:r w:rsidRPr="00BD20A5">
        <w:rPr>
          <w:sz w:val="19"/>
          <w:szCs w:val="19"/>
        </w:rPr>
        <w:t>26.5.- Regla de indemnidad</w:t>
      </w:r>
      <w:bookmarkEnd w:id="722"/>
      <w:bookmarkEnd w:id="723"/>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4" w:name="_Toc530728104"/>
      <w:bookmarkStart w:id="725" w:name="_Toc5959004"/>
      <w:r w:rsidRPr="00BD20A5">
        <w:rPr>
          <w:sz w:val="19"/>
          <w:szCs w:val="19"/>
        </w:rPr>
        <w:t>26.6.- Subrogación de personas trabajadoras</w:t>
      </w:r>
      <w:bookmarkEnd w:id="724"/>
      <w:bookmarkEnd w:id="725"/>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6" w:name="_Toc528657964"/>
      <w:bookmarkStart w:id="727" w:name="_Toc528658783"/>
      <w:bookmarkStart w:id="728" w:name="_Toc528660410"/>
      <w:bookmarkStart w:id="729" w:name="_Toc528664260"/>
      <w:bookmarkStart w:id="730" w:name="_Toc528665951"/>
      <w:bookmarkStart w:id="731" w:name="_Toc528666576"/>
      <w:bookmarkStart w:id="732" w:name="_Toc528671299"/>
      <w:bookmarkStart w:id="733" w:name="_Toc530728105"/>
      <w:bookmarkStart w:id="734" w:name="_Toc5959005"/>
      <w:bookmarkStart w:id="735" w:name="_Toc34132932"/>
      <w:bookmarkStart w:id="736" w:name="_Toc157522106"/>
      <w:r w:rsidRPr="00BD20A5">
        <w:rPr>
          <w:rFonts w:eastAsia="Arial Unicode MS"/>
        </w:rPr>
        <w:t>27.- OBLIGACIONES EN MATERIA LABORAL, SEGURIDAD SOCIAL Y DE SEGURIDAD Y SALUD EN EL TRABAJO</w:t>
      </w:r>
      <w:bookmarkEnd w:id="726"/>
      <w:bookmarkEnd w:id="727"/>
      <w:bookmarkEnd w:id="728"/>
      <w:bookmarkEnd w:id="729"/>
      <w:bookmarkEnd w:id="730"/>
      <w:bookmarkEnd w:id="731"/>
      <w:bookmarkEnd w:id="732"/>
      <w:bookmarkEnd w:id="733"/>
      <w:bookmarkEnd w:id="734"/>
      <w:bookmarkEnd w:id="735"/>
      <w:bookmarkEnd w:id="736"/>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7"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7"/>
    </w:p>
    <w:p w14:paraId="590C8FB7" w14:textId="66E31FCC" w:rsidR="00C548B6" w:rsidRPr="00BD20A5" w:rsidRDefault="00C548B6" w:rsidP="001D3DE3">
      <w:pPr>
        <w:pStyle w:val="Ttulo4"/>
        <w:spacing w:after="120"/>
        <w:ind w:left="851" w:right="-427"/>
        <w:jc w:val="both"/>
        <w:rPr>
          <w:b w:val="0"/>
          <w:i/>
          <w:sz w:val="19"/>
          <w:szCs w:val="19"/>
        </w:rPr>
      </w:pPr>
      <w:bookmarkStart w:id="738"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8"/>
    </w:p>
    <w:p w14:paraId="51F251F8" w14:textId="322E99F6" w:rsidR="00C548B6" w:rsidRPr="00BD20A5" w:rsidRDefault="00C548B6" w:rsidP="001D3DE3">
      <w:pPr>
        <w:pStyle w:val="Ttulo4"/>
        <w:spacing w:after="120"/>
        <w:ind w:left="851" w:right="-427"/>
        <w:jc w:val="both"/>
        <w:rPr>
          <w:b w:val="0"/>
          <w:i/>
          <w:sz w:val="19"/>
          <w:szCs w:val="19"/>
        </w:rPr>
      </w:pPr>
      <w:bookmarkStart w:id="739"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9"/>
    </w:p>
    <w:p w14:paraId="583F85E9"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E70C20">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40"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40"/>
    </w:p>
    <w:p w14:paraId="420D1D89" w14:textId="384ED8C0" w:rsidR="00C548B6" w:rsidRPr="00BD20A5" w:rsidRDefault="00C548B6" w:rsidP="001D3DE3">
      <w:pPr>
        <w:pStyle w:val="Ttulo4"/>
        <w:spacing w:after="120"/>
        <w:ind w:left="851" w:right="-427"/>
        <w:jc w:val="both"/>
        <w:rPr>
          <w:b w:val="0"/>
          <w:i/>
          <w:sz w:val="19"/>
          <w:szCs w:val="19"/>
        </w:rPr>
      </w:pPr>
      <w:bookmarkStart w:id="741"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1"/>
    </w:p>
    <w:p w14:paraId="0C32DB54" w14:textId="73882644" w:rsidR="00C548B6" w:rsidRPr="00BD20A5" w:rsidRDefault="00C548B6" w:rsidP="001D3DE3">
      <w:pPr>
        <w:pStyle w:val="Ttulo3"/>
        <w:spacing w:after="120"/>
        <w:rPr>
          <w:rFonts w:eastAsia="Arial Unicode MS"/>
          <w:i/>
        </w:rPr>
      </w:pPr>
      <w:bookmarkStart w:id="742" w:name="_Toc528657965"/>
      <w:bookmarkStart w:id="743" w:name="_Toc528658784"/>
      <w:bookmarkStart w:id="744" w:name="_Toc528660411"/>
      <w:bookmarkStart w:id="745" w:name="_Toc528664261"/>
      <w:bookmarkStart w:id="746" w:name="_Toc528665952"/>
      <w:bookmarkStart w:id="747" w:name="_Toc528666577"/>
      <w:bookmarkStart w:id="748" w:name="_Toc528671300"/>
      <w:bookmarkStart w:id="749" w:name="_Toc530728106"/>
      <w:bookmarkStart w:id="750" w:name="_Toc5959006"/>
      <w:bookmarkStart w:id="751" w:name="_Toc34132933"/>
      <w:bookmarkStart w:id="752" w:name="_Toc157522107"/>
      <w:r w:rsidRPr="00BD20A5">
        <w:rPr>
          <w:rFonts w:eastAsia="Arial Unicode MS"/>
        </w:rPr>
        <w:t>28.- CONDICIONES ESPECIALES DE EJECUCIÓN</w:t>
      </w:r>
      <w:bookmarkEnd w:id="742"/>
      <w:bookmarkEnd w:id="743"/>
      <w:bookmarkEnd w:id="744"/>
      <w:bookmarkEnd w:id="745"/>
      <w:bookmarkEnd w:id="746"/>
      <w:bookmarkEnd w:id="747"/>
      <w:bookmarkEnd w:id="748"/>
      <w:bookmarkEnd w:id="749"/>
      <w:bookmarkEnd w:id="750"/>
      <w:bookmarkEnd w:id="751"/>
      <w:bookmarkEnd w:id="752"/>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3" w:name="_Toc530728107"/>
      <w:bookmarkStart w:id="754"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3"/>
      <w:bookmarkEnd w:id="754"/>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E70C20">
      <w:pPr>
        <w:numPr>
          <w:ilvl w:val="0"/>
          <w:numId w:val="87"/>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E70C20">
      <w:pPr>
        <w:numPr>
          <w:ilvl w:val="0"/>
          <w:numId w:val="87"/>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5" w:name="_Toc530728108"/>
      <w:bookmarkStart w:id="756" w:name="_Toc5959008"/>
      <w:r w:rsidRPr="00BD20A5">
        <w:rPr>
          <w:sz w:val="19"/>
          <w:szCs w:val="19"/>
        </w:rPr>
        <w:t>28.2.- De tipo social o relativo al empleo:</w:t>
      </w:r>
      <w:bookmarkEnd w:id="755"/>
      <w:bookmarkEnd w:id="756"/>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7" w:name="_Toc530728109"/>
      <w:bookmarkStart w:id="758" w:name="_Toc5959009"/>
      <w:r w:rsidRPr="00BD20A5">
        <w:rPr>
          <w:sz w:val="19"/>
          <w:szCs w:val="19"/>
        </w:rPr>
        <w:t>28.3.- Comprobación pagos a las subcontratistas y suministradoras</w:t>
      </w:r>
      <w:bookmarkEnd w:id="757"/>
      <w:bookmarkEnd w:id="758"/>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9" w:name="_Toc528657966"/>
      <w:bookmarkStart w:id="760" w:name="_Toc528658785"/>
      <w:bookmarkStart w:id="761" w:name="_Toc528660412"/>
      <w:bookmarkStart w:id="762" w:name="_Toc528664262"/>
      <w:bookmarkStart w:id="763" w:name="_Toc528665953"/>
      <w:bookmarkStart w:id="764" w:name="_Toc528666578"/>
      <w:bookmarkStart w:id="765" w:name="_Toc528671301"/>
      <w:bookmarkStart w:id="766" w:name="_Toc530728110"/>
      <w:bookmarkStart w:id="767" w:name="_Toc5959010"/>
      <w:bookmarkStart w:id="768"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9" w:name="_Toc157522108"/>
      <w:r w:rsidRPr="00BD20A5">
        <w:rPr>
          <w:rFonts w:eastAsia="Arial Unicode MS"/>
        </w:rPr>
        <w:t xml:space="preserve">29.- </w:t>
      </w:r>
      <w:r w:rsidR="006F4559" w:rsidRPr="00BD20A5">
        <w:rPr>
          <w:rFonts w:eastAsia="Arial Unicode MS"/>
          <w:caps w:val="0"/>
        </w:rPr>
        <w:t>CONFIDENCIALIDAD Y TRATAMIENTO DE DATOS PERSONAL</w:t>
      </w:r>
      <w:bookmarkEnd w:id="759"/>
      <w:bookmarkEnd w:id="760"/>
      <w:bookmarkEnd w:id="761"/>
      <w:bookmarkEnd w:id="762"/>
      <w:bookmarkEnd w:id="763"/>
      <w:bookmarkEnd w:id="764"/>
      <w:bookmarkEnd w:id="765"/>
      <w:bookmarkEnd w:id="766"/>
      <w:r w:rsidR="006F4559" w:rsidRPr="00BD20A5">
        <w:rPr>
          <w:rFonts w:eastAsia="Arial Unicode MS"/>
          <w:caps w:val="0"/>
        </w:rPr>
        <w:t>ES</w:t>
      </w:r>
      <w:bookmarkEnd w:id="767"/>
      <w:bookmarkEnd w:id="768"/>
      <w:bookmarkEnd w:id="769"/>
    </w:p>
    <w:p w14:paraId="553D224E" w14:textId="0037AB37" w:rsidR="00C548B6" w:rsidRPr="00BD20A5" w:rsidRDefault="00C548B6" w:rsidP="001D3DE3">
      <w:pPr>
        <w:pStyle w:val="Ttulo4"/>
        <w:spacing w:after="120"/>
        <w:ind w:left="851" w:right="-427"/>
        <w:jc w:val="both"/>
        <w:rPr>
          <w:b w:val="0"/>
          <w:i/>
          <w:sz w:val="19"/>
          <w:szCs w:val="19"/>
        </w:rPr>
      </w:pPr>
      <w:bookmarkStart w:id="770" w:name="_Toc530728111"/>
      <w:bookmarkStart w:id="771" w:name="_Toc5959011"/>
      <w:r w:rsidRPr="00BD20A5">
        <w:rPr>
          <w:sz w:val="19"/>
          <w:szCs w:val="19"/>
        </w:rPr>
        <w:t>29.1.- Confidencialidad</w:t>
      </w:r>
      <w:bookmarkEnd w:id="770"/>
      <w:bookmarkEnd w:id="771"/>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2" w:name="_Toc530728112"/>
      <w:bookmarkStart w:id="773" w:name="_Toc5959012"/>
      <w:r w:rsidRPr="00BD20A5">
        <w:rPr>
          <w:sz w:val="19"/>
          <w:szCs w:val="19"/>
        </w:rPr>
        <w:t>29.2.- Tratamiento de datos personales</w:t>
      </w:r>
      <w:bookmarkEnd w:id="772"/>
      <w:bookmarkEnd w:id="773"/>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4" w:name="_Toc5959013"/>
      <w:r w:rsidRPr="00BD20A5">
        <w:rPr>
          <w:sz w:val="19"/>
          <w:szCs w:val="19"/>
        </w:rPr>
        <w:t>29.3.- Estipulaciones como encargado del tratamiento</w:t>
      </w:r>
      <w:bookmarkEnd w:id="774"/>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E70C20">
      <w:pPr>
        <w:numPr>
          <w:ilvl w:val="0"/>
          <w:numId w:val="67"/>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5" w:name="_Toc5959014"/>
      <w:r w:rsidRPr="00BD20A5">
        <w:rPr>
          <w:sz w:val="19"/>
          <w:szCs w:val="19"/>
        </w:rPr>
        <w:lastRenderedPageBreak/>
        <w:t>29.4.- Sub-encargos de tratamiento asociados a subcontrataciones</w:t>
      </w:r>
      <w:bookmarkEnd w:id="775"/>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E70C20">
      <w:pPr>
        <w:numPr>
          <w:ilvl w:val="0"/>
          <w:numId w:val="116"/>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E70C20">
      <w:pPr>
        <w:numPr>
          <w:ilvl w:val="0"/>
          <w:numId w:val="116"/>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6" w:name="_Toc528657967"/>
      <w:bookmarkStart w:id="777" w:name="_Toc528658786"/>
      <w:bookmarkStart w:id="778" w:name="_Toc528660413"/>
      <w:bookmarkStart w:id="779" w:name="_Toc528664263"/>
      <w:bookmarkStart w:id="780" w:name="_Toc528665954"/>
      <w:bookmarkStart w:id="781" w:name="_Toc528666579"/>
      <w:bookmarkStart w:id="782" w:name="_Toc528671302"/>
      <w:bookmarkStart w:id="783" w:name="_Toc530728113"/>
      <w:bookmarkStart w:id="784" w:name="_Toc5959015"/>
      <w:bookmarkStart w:id="785" w:name="_Toc34132935"/>
      <w:bookmarkStart w:id="786" w:name="_Toc157522109"/>
      <w:r w:rsidRPr="00BD20A5">
        <w:rPr>
          <w:rFonts w:eastAsia="Arial Unicode MS"/>
        </w:rPr>
        <w:t>30.- PROPIEDAD DE LOS TRABAJOS REALIZADOS Y DERECHOS DE PROPIEDAD INDUSTRIAL E INTELECTUAL</w:t>
      </w:r>
      <w:bookmarkEnd w:id="776"/>
      <w:bookmarkEnd w:id="777"/>
      <w:bookmarkEnd w:id="778"/>
      <w:bookmarkEnd w:id="779"/>
      <w:bookmarkEnd w:id="780"/>
      <w:bookmarkEnd w:id="781"/>
      <w:bookmarkEnd w:id="782"/>
      <w:bookmarkEnd w:id="783"/>
      <w:bookmarkEnd w:id="784"/>
      <w:bookmarkEnd w:id="785"/>
      <w:bookmarkEnd w:id="786"/>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7" w:name="_Toc530728114"/>
      <w:bookmarkStart w:id="788" w:name="_Toc5959016"/>
      <w:r w:rsidRPr="00BD20A5">
        <w:rPr>
          <w:sz w:val="19"/>
          <w:szCs w:val="19"/>
        </w:rPr>
        <w:t>30.1.- Propiedad de los trabajos</w:t>
      </w:r>
      <w:bookmarkEnd w:id="787"/>
      <w:bookmarkEnd w:id="788"/>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9" w:name="_Toc530728115"/>
      <w:bookmarkStart w:id="790" w:name="_Toc5959017"/>
      <w:r w:rsidRPr="00BD20A5">
        <w:rPr>
          <w:sz w:val="19"/>
          <w:szCs w:val="19"/>
        </w:rPr>
        <w:t>30.2.- Propiedad industrial e intelectual</w:t>
      </w:r>
      <w:bookmarkEnd w:id="789"/>
      <w:bookmarkEnd w:id="790"/>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1" w:name="_Toc528657968"/>
      <w:bookmarkStart w:id="792" w:name="_Toc528658787"/>
      <w:bookmarkStart w:id="793" w:name="_Toc528660414"/>
      <w:bookmarkStart w:id="794" w:name="_Toc528664264"/>
      <w:bookmarkStart w:id="795" w:name="_Toc528665955"/>
      <w:bookmarkStart w:id="796" w:name="_Toc528666580"/>
      <w:bookmarkStart w:id="797" w:name="_Toc528671303"/>
      <w:bookmarkStart w:id="798" w:name="_Toc530728116"/>
      <w:bookmarkStart w:id="799" w:name="_Toc5959018"/>
      <w:bookmarkStart w:id="800" w:name="_Toc34132936"/>
      <w:bookmarkStart w:id="801" w:name="_Toc157522110"/>
      <w:r w:rsidRPr="00BD20A5">
        <w:rPr>
          <w:rFonts w:eastAsia="Arial Unicode MS"/>
        </w:rPr>
        <w:t>31.- PENALIDADES</w:t>
      </w:r>
      <w:bookmarkEnd w:id="791"/>
      <w:bookmarkEnd w:id="792"/>
      <w:bookmarkEnd w:id="793"/>
      <w:bookmarkEnd w:id="794"/>
      <w:bookmarkEnd w:id="795"/>
      <w:bookmarkEnd w:id="796"/>
      <w:bookmarkEnd w:id="797"/>
      <w:bookmarkEnd w:id="798"/>
      <w:bookmarkEnd w:id="799"/>
      <w:bookmarkEnd w:id="800"/>
      <w:bookmarkEnd w:id="801"/>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2" w:name="_Toc530728117"/>
      <w:bookmarkStart w:id="803" w:name="_Toc5959019"/>
      <w:r w:rsidRPr="00BD20A5">
        <w:rPr>
          <w:sz w:val="19"/>
          <w:szCs w:val="19"/>
        </w:rPr>
        <w:t>31.1.- Causas e importes</w:t>
      </w:r>
      <w:bookmarkEnd w:id="802"/>
      <w:bookmarkEnd w:id="803"/>
      <w:r w:rsidR="00951944" w:rsidRPr="00BD20A5">
        <w:rPr>
          <w:sz w:val="19"/>
          <w:szCs w:val="19"/>
        </w:rPr>
        <w:t>.</w:t>
      </w:r>
    </w:p>
    <w:p w14:paraId="30FEB325" w14:textId="77777777"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E70C20">
      <w:pPr>
        <w:numPr>
          <w:ilvl w:val="0"/>
          <w:numId w:val="88"/>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E70C20">
      <w:pPr>
        <w:numPr>
          <w:ilvl w:val="0"/>
          <w:numId w:val="88"/>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4" w:name="_Toc530728118"/>
      <w:bookmarkStart w:id="805" w:name="_Toc5959020"/>
    </w:p>
    <w:p w14:paraId="679B9DAC" w14:textId="230E9248" w:rsidR="00C16BC8" w:rsidRPr="00BD20A5" w:rsidRDefault="00C16BC8" w:rsidP="00E70C20">
      <w:pPr>
        <w:numPr>
          <w:ilvl w:val="0"/>
          <w:numId w:val="88"/>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4"/>
      <w:bookmarkEnd w:id="805"/>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E70C20">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E70C20">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E70C20">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E70C20">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6" w:name="_Toc528657969"/>
      <w:bookmarkStart w:id="807" w:name="_Toc528658788"/>
      <w:bookmarkStart w:id="808" w:name="_Toc528660415"/>
      <w:bookmarkStart w:id="809" w:name="_Toc528664265"/>
      <w:bookmarkStart w:id="810" w:name="_Toc528665956"/>
      <w:bookmarkStart w:id="811" w:name="_Toc528666581"/>
      <w:bookmarkStart w:id="812" w:name="_Toc528671304"/>
      <w:bookmarkStart w:id="813" w:name="_Toc530728119"/>
      <w:bookmarkStart w:id="814" w:name="_Toc5959021"/>
      <w:bookmarkStart w:id="815" w:name="_Toc34132937"/>
      <w:bookmarkStart w:id="816" w:name="_Toc157522111"/>
      <w:r w:rsidRPr="00BD20A5">
        <w:rPr>
          <w:rFonts w:eastAsia="Arial Unicode MS"/>
        </w:rPr>
        <w:t>32.- PAGO DEL PRECIO</w:t>
      </w:r>
      <w:bookmarkEnd w:id="806"/>
      <w:bookmarkEnd w:id="807"/>
      <w:bookmarkEnd w:id="808"/>
      <w:bookmarkEnd w:id="809"/>
      <w:bookmarkEnd w:id="810"/>
      <w:bookmarkEnd w:id="811"/>
      <w:bookmarkEnd w:id="812"/>
      <w:bookmarkEnd w:id="813"/>
      <w:bookmarkEnd w:id="814"/>
      <w:bookmarkEnd w:id="815"/>
      <w:bookmarkEnd w:id="816"/>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7" w:name="_Toc530728120"/>
      <w:bookmarkStart w:id="818" w:name="_Toc5959022"/>
      <w:r w:rsidRPr="00BD20A5">
        <w:rPr>
          <w:sz w:val="19"/>
          <w:szCs w:val="19"/>
        </w:rPr>
        <w:t>32.1.- Certificación de servicios prestados o ejecutados</w:t>
      </w:r>
      <w:bookmarkEnd w:id="817"/>
      <w:bookmarkEnd w:id="818"/>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E70C20">
      <w:pPr>
        <w:numPr>
          <w:ilvl w:val="0"/>
          <w:numId w:val="90"/>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E70C20">
      <w:pPr>
        <w:numPr>
          <w:ilvl w:val="0"/>
          <w:numId w:val="90"/>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E70C20">
      <w:pPr>
        <w:numPr>
          <w:ilvl w:val="0"/>
          <w:numId w:val="90"/>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E70C20">
      <w:pPr>
        <w:numPr>
          <w:ilvl w:val="0"/>
          <w:numId w:val="90"/>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E70C20">
      <w:pPr>
        <w:numPr>
          <w:ilvl w:val="0"/>
          <w:numId w:val="90"/>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E70C20">
      <w:pPr>
        <w:numPr>
          <w:ilvl w:val="0"/>
          <w:numId w:val="91"/>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E70C20">
      <w:pPr>
        <w:numPr>
          <w:ilvl w:val="0"/>
          <w:numId w:val="91"/>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9" w:name="_Toc530728121"/>
      <w:bookmarkStart w:id="820" w:name="_Toc5959023"/>
      <w:r w:rsidRPr="00BD20A5">
        <w:rPr>
          <w:sz w:val="19"/>
          <w:szCs w:val="19"/>
        </w:rPr>
        <w:t>32.2.- Conformidad y registro de factura</w:t>
      </w:r>
      <w:bookmarkEnd w:id="819"/>
      <w:bookmarkEnd w:id="820"/>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1" w:name="_Toc530728122"/>
      <w:bookmarkStart w:id="822" w:name="_Toc5959024"/>
      <w:r w:rsidRPr="00BD20A5">
        <w:rPr>
          <w:sz w:val="19"/>
          <w:szCs w:val="19"/>
        </w:rPr>
        <w:t>32.3.- Abono</w:t>
      </w:r>
      <w:bookmarkEnd w:id="821"/>
      <w:bookmarkEnd w:id="822"/>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3" w:name="_Toc528657970"/>
      <w:bookmarkStart w:id="824" w:name="_Toc528658789"/>
      <w:bookmarkStart w:id="825" w:name="_Toc528660416"/>
      <w:bookmarkStart w:id="826" w:name="_Toc528664266"/>
      <w:bookmarkStart w:id="827" w:name="_Toc528665957"/>
      <w:bookmarkStart w:id="828" w:name="_Toc528666582"/>
      <w:bookmarkStart w:id="829" w:name="_Toc528671305"/>
      <w:bookmarkStart w:id="830" w:name="_Toc530728123"/>
      <w:bookmarkStart w:id="831" w:name="_Toc5959025"/>
      <w:bookmarkStart w:id="832" w:name="_Toc34132938"/>
      <w:bookmarkStart w:id="833" w:name="_Toc157522112"/>
      <w:r w:rsidRPr="00BD20A5">
        <w:rPr>
          <w:rFonts w:eastAsia="Arial Unicode MS"/>
        </w:rPr>
        <w:t>33.- MODIFICACIÓN DEL CONTRATO</w:t>
      </w:r>
      <w:bookmarkEnd w:id="823"/>
      <w:bookmarkEnd w:id="824"/>
      <w:bookmarkEnd w:id="825"/>
      <w:bookmarkEnd w:id="826"/>
      <w:bookmarkEnd w:id="827"/>
      <w:bookmarkEnd w:id="828"/>
      <w:bookmarkEnd w:id="829"/>
      <w:bookmarkEnd w:id="830"/>
      <w:bookmarkEnd w:id="831"/>
      <w:bookmarkEnd w:id="832"/>
      <w:bookmarkEnd w:id="833"/>
    </w:p>
    <w:p w14:paraId="16DA7149" w14:textId="5409ECB9" w:rsidR="00C548B6" w:rsidRPr="00BD20A5" w:rsidRDefault="00C548B6" w:rsidP="001D3DE3">
      <w:pPr>
        <w:pStyle w:val="Ttulo4"/>
        <w:spacing w:after="120"/>
        <w:ind w:left="851" w:right="-427"/>
        <w:jc w:val="both"/>
        <w:rPr>
          <w:b w:val="0"/>
          <w:i/>
          <w:sz w:val="19"/>
          <w:szCs w:val="19"/>
        </w:rPr>
      </w:pPr>
      <w:bookmarkStart w:id="834" w:name="_Toc5959026"/>
      <w:r w:rsidRPr="00BD20A5">
        <w:rPr>
          <w:sz w:val="19"/>
          <w:szCs w:val="19"/>
        </w:rPr>
        <w:t>33.1.- Condiciones</w:t>
      </w:r>
      <w:bookmarkEnd w:id="834"/>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5" w:name="_Toc5959027"/>
      <w:r w:rsidRPr="00BD20A5">
        <w:rPr>
          <w:sz w:val="19"/>
          <w:szCs w:val="19"/>
        </w:rPr>
        <w:t>33.2.- Procedimiento</w:t>
      </w:r>
      <w:bookmarkEnd w:id="835"/>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E70C20">
      <w:pPr>
        <w:numPr>
          <w:ilvl w:val="0"/>
          <w:numId w:val="92"/>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E70C20">
      <w:pPr>
        <w:numPr>
          <w:ilvl w:val="0"/>
          <w:numId w:val="93"/>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E70C20">
      <w:pPr>
        <w:numPr>
          <w:ilvl w:val="0"/>
          <w:numId w:val="92"/>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E70C20">
      <w:pPr>
        <w:numPr>
          <w:ilvl w:val="0"/>
          <w:numId w:val="94"/>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E70C20">
      <w:pPr>
        <w:numPr>
          <w:ilvl w:val="0"/>
          <w:numId w:val="94"/>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E70C20">
      <w:pPr>
        <w:numPr>
          <w:ilvl w:val="0"/>
          <w:numId w:val="94"/>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E70C20">
      <w:pPr>
        <w:numPr>
          <w:ilvl w:val="0"/>
          <w:numId w:val="94"/>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E70C20">
      <w:pPr>
        <w:numPr>
          <w:ilvl w:val="0"/>
          <w:numId w:val="94"/>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E70C20">
      <w:pPr>
        <w:numPr>
          <w:ilvl w:val="0"/>
          <w:numId w:val="94"/>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E70C20">
      <w:pPr>
        <w:numPr>
          <w:ilvl w:val="0"/>
          <w:numId w:val="9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E70C20">
      <w:pPr>
        <w:numPr>
          <w:ilvl w:val="0"/>
          <w:numId w:val="9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E70C20">
      <w:pPr>
        <w:numPr>
          <w:ilvl w:val="0"/>
          <w:numId w:val="9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E70C20">
      <w:pPr>
        <w:numPr>
          <w:ilvl w:val="0"/>
          <w:numId w:val="9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E70C20">
      <w:pPr>
        <w:numPr>
          <w:ilvl w:val="0"/>
          <w:numId w:val="9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E70C20">
      <w:pPr>
        <w:numPr>
          <w:ilvl w:val="0"/>
          <w:numId w:val="9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E70C20">
      <w:pPr>
        <w:numPr>
          <w:ilvl w:val="0"/>
          <w:numId w:val="9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6" w:name="_Toc5959028"/>
      <w:r w:rsidRPr="00BD20A5">
        <w:rPr>
          <w:sz w:val="19"/>
          <w:szCs w:val="19"/>
        </w:rPr>
        <w:t>33.3.- Efectos</w:t>
      </w:r>
      <w:bookmarkEnd w:id="836"/>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7" w:name="_Toc528657971"/>
      <w:bookmarkStart w:id="838" w:name="_Toc528658790"/>
      <w:bookmarkStart w:id="839" w:name="_Toc528660417"/>
      <w:bookmarkStart w:id="840" w:name="_Toc528664267"/>
      <w:bookmarkStart w:id="841" w:name="_Toc528665958"/>
      <w:bookmarkStart w:id="842" w:name="_Toc528666583"/>
      <w:bookmarkStart w:id="843" w:name="_Toc528671306"/>
      <w:bookmarkStart w:id="844" w:name="_Toc530728124"/>
      <w:bookmarkStart w:id="845" w:name="_Toc5959029"/>
      <w:bookmarkStart w:id="846" w:name="_Toc34132939"/>
      <w:bookmarkStart w:id="847" w:name="_Toc157522113"/>
      <w:r w:rsidRPr="00BD20A5">
        <w:rPr>
          <w:rFonts w:eastAsia="Arial Unicode MS"/>
        </w:rPr>
        <w:t>34.- SUBCONTRATACIÓN</w:t>
      </w:r>
      <w:bookmarkEnd w:id="837"/>
      <w:bookmarkEnd w:id="838"/>
      <w:bookmarkEnd w:id="839"/>
      <w:bookmarkEnd w:id="840"/>
      <w:bookmarkEnd w:id="841"/>
      <w:bookmarkEnd w:id="842"/>
      <w:bookmarkEnd w:id="843"/>
      <w:bookmarkEnd w:id="844"/>
      <w:bookmarkEnd w:id="845"/>
      <w:bookmarkEnd w:id="846"/>
      <w:bookmarkEnd w:id="847"/>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8" w:name="_Toc530728125"/>
      <w:bookmarkStart w:id="849" w:name="_Toc5959030"/>
      <w:r w:rsidRPr="00BD20A5">
        <w:rPr>
          <w:sz w:val="19"/>
          <w:szCs w:val="19"/>
        </w:rPr>
        <w:t>34.1.- Comunicación a la/al responsable del contrato</w:t>
      </w:r>
      <w:bookmarkEnd w:id="848"/>
      <w:bookmarkEnd w:id="849"/>
      <w:r w:rsidR="00951944" w:rsidRPr="00BD20A5">
        <w:rPr>
          <w:sz w:val="19"/>
          <w:szCs w:val="19"/>
        </w:rPr>
        <w:t>.</w:t>
      </w:r>
    </w:p>
    <w:p w14:paraId="058E2C89" w14:textId="7A7F84DA" w:rsidR="00C548B6" w:rsidRPr="00BD20A5" w:rsidRDefault="00C548B6" w:rsidP="00E70C20">
      <w:pPr>
        <w:numPr>
          <w:ilvl w:val="0"/>
          <w:numId w:val="97"/>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E70C20">
      <w:pPr>
        <w:numPr>
          <w:ilvl w:val="0"/>
          <w:numId w:val="97"/>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0" w:name="_Toc530728126"/>
      <w:bookmarkStart w:id="851" w:name="_Toc5959031"/>
      <w:r w:rsidRPr="00BD20A5">
        <w:rPr>
          <w:sz w:val="19"/>
          <w:szCs w:val="19"/>
        </w:rPr>
        <w:t>34.2.- Comprobación del cumplimiento de condiciones de pago a subcontratistas o suministradoras</w:t>
      </w:r>
      <w:bookmarkEnd w:id="850"/>
      <w:bookmarkEnd w:id="851"/>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2" w:name="_Toc528657972"/>
      <w:bookmarkStart w:id="853" w:name="_Toc528658791"/>
      <w:bookmarkStart w:id="854" w:name="_Toc528660418"/>
      <w:bookmarkStart w:id="855" w:name="_Toc528664268"/>
      <w:bookmarkStart w:id="856" w:name="_Toc528665959"/>
      <w:bookmarkStart w:id="857" w:name="_Toc528666584"/>
      <w:bookmarkStart w:id="858" w:name="_Toc528671307"/>
      <w:bookmarkStart w:id="859" w:name="_Toc530728127"/>
      <w:bookmarkStart w:id="860" w:name="_Toc5959032"/>
      <w:bookmarkStart w:id="861" w:name="_Toc34132940"/>
      <w:bookmarkStart w:id="862" w:name="_Toc157522114"/>
      <w:r w:rsidRPr="00BD20A5">
        <w:rPr>
          <w:rFonts w:eastAsia="Arial Unicode MS"/>
        </w:rPr>
        <w:t>35.- CESIÓN DEL CONTRATO Y MODIFICACIÓN DE LA COMPOSICIÓN DE LA UTE</w:t>
      </w:r>
      <w:bookmarkEnd w:id="852"/>
      <w:bookmarkEnd w:id="853"/>
      <w:bookmarkEnd w:id="854"/>
      <w:bookmarkEnd w:id="855"/>
      <w:bookmarkEnd w:id="856"/>
      <w:bookmarkEnd w:id="857"/>
      <w:bookmarkEnd w:id="858"/>
      <w:bookmarkEnd w:id="859"/>
      <w:bookmarkEnd w:id="860"/>
      <w:bookmarkEnd w:id="861"/>
      <w:bookmarkEnd w:id="862"/>
    </w:p>
    <w:p w14:paraId="46E18D0A" w14:textId="482E9501" w:rsidR="00C548B6" w:rsidRPr="00BD20A5" w:rsidRDefault="00C548B6" w:rsidP="001D3DE3">
      <w:pPr>
        <w:pStyle w:val="Ttulo4"/>
        <w:spacing w:after="120"/>
        <w:ind w:left="851" w:right="-427"/>
        <w:jc w:val="both"/>
        <w:rPr>
          <w:b w:val="0"/>
          <w:i/>
          <w:sz w:val="19"/>
          <w:szCs w:val="19"/>
        </w:rPr>
      </w:pPr>
      <w:bookmarkStart w:id="863" w:name="_Toc530728128"/>
      <w:bookmarkStart w:id="864" w:name="_Toc5959033"/>
      <w:r w:rsidRPr="00BD20A5">
        <w:rPr>
          <w:sz w:val="19"/>
          <w:szCs w:val="19"/>
        </w:rPr>
        <w:t>35.1.- Cesión del contrato</w:t>
      </w:r>
      <w:bookmarkEnd w:id="863"/>
      <w:bookmarkEnd w:id="864"/>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E70C20">
      <w:pPr>
        <w:numPr>
          <w:ilvl w:val="0"/>
          <w:numId w:val="98"/>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E70C20">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E70C20">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E70C20">
      <w:pPr>
        <w:numPr>
          <w:ilvl w:val="0"/>
          <w:numId w:val="99"/>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E70C20">
      <w:pPr>
        <w:pStyle w:val="Prrafodelista"/>
        <w:numPr>
          <w:ilvl w:val="0"/>
          <w:numId w:val="131"/>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E70C20">
      <w:pPr>
        <w:pStyle w:val="Prrafodelista"/>
        <w:numPr>
          <w:ilvl w:val="0"/>
          <w:numId w:val="131"/>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E70C20">
      <w:pPr>
        <w:numPr>
          <w:ilvl w:val="0"/>
          <w:numId w:val="99"/>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E70C20">
      <w:pPr>
        <w:numPr>
          <w:ilvl w:val="0"/>
          <w:numId w:val="99"/>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E70C20">
      <w:pPr>
        <w:numPr>
          <w:ilvl w:val="0"/>
          <w:numId w:val="99"/>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E70C20">
      <w:pPr>
        <w:numPr>
          <w:ilvl w:val="0"/>
          <w:numId w:val="99"/>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E70C20">
      <w:pPr>
        <w:numPr>
          <w:ilvl w:val="0"/>
          <w:numId w:val="99"/>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E70C20">
      <w:pPr>
        <w:numPr>
          <w:ilvl w:val="0"/>
          <w:numId w:val="99"/>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E70C20">
      <w:pPr>
        <w:numPr>
          <w:ilvl w:val="0"/>
          <w:numId w:val="99"/>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E70C20">
      <w:pPr>
        <w:numPr>
          <w:ilvl w:val="0"/>
          <w:numId w:val="99"/>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E70C20">
      <w:pPr>
        <w:numPr>
          <w:ilvl w:val="0"/>
          <w:numId w:val="100"/>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E70C20">
      <w:pPr>
        <w:numPr>
          <w:ilvl w:val="0"/>
          <w:numId w:val="100"/>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E70C20">
      <w:pPr>
        <w:numPr>
          <w:ilvl w:val="0"/>
          <w:numId w:val="100"/>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5" w:name="_Toc530728129"/>
      <w:bookmarkStart w:id="866" w:name="_Toc5959034"/>
      <w:r w:rsidRPr="00BD20A5">
        <w:rPr>
          <w:sz w:val="19"/>
          <w:szCs w:val="19"/>
        </w:rPr>
        <w:t>35.2.- Modificación de la composición de la UTE</w:t>
      </w:r>
      <w:bookmarkEnd w:id="865"/>
      <w:bookmarkEnd w:id="866"/>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E70C20">
      <w:pPr>
        <w:numPr>
          <w:ilvl w:val="0"/>
          <w:numId w:val="68"/>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E70C20">
      <w:pPr>
        <w:pStyle w:val="Prrafodelista"/>
        <w:numPr>
          <w:ilvl w:val="0"/>
          <w:numId w:val="69"/>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E70C20">
      <w:pPr>
        <w:pStyle w:val="Prrafodelista"/>
        <w:numPr>
          <w:ilvl w:val="0"/>
          <w:numId w:val="69"/>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E70C20">
      <w:pPr>
        <w:numPr>
          <w:ilvl w:val="0"/>
          <w:numId w:val="68"/>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E70C20">
      <w:pPr>
        <w:numPr>
          <w:ilvl w:val="0"/>
          <w:numId w:val="101"/>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E70C20">
      <w:pPr>
        <w:pStyle w:val="Prrafodelista"/>
        <w:numPr>
          <w:ilvl w:val="0"/>
          <w:numId w:val="129"/>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E70C20">
      <w:pPr>
        <w:pStyle w:val="Prrafodelista"/>
        <w:numPr>
          <w:ilvl w:val="0"/>
          <w:numId w:val="129"/>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E70C20">
      <w:pPr>
        <w:numPr>
          <w:ilvl w:val="0"/>
          <w:numId w:val="101"/>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7" w:name="_Toc505598230"/>
      <w:bookmarkStart w:id="868" w:name="_Toc505598307"/>
      <w:bookmarkStart w:id="869" w:name="_Toc505598400"/>
      <w:bookmarkStart w:id="870" w:name="_Toc507512582"/>
      <w:bookmarkStart w:id="871" w:name="_Toc507512883"/>
      <w:bookmarkStart w:id="872" w:name="_Toc528657973"/>
      <w:bookmarkStart w:id="873" w:name="_Toc528658792"/>
      <w:bookmarkStart w:id="874" w:name="_Toc528660419"/>
      <w:bookmarkStart w:id="875" w:name="_Toc528664269"/>
      <w:bookmarkStart w:id="876" w:name="_Toc528665960"/>
      <w:bookmarkStart w:id="877" w:name="_Toc528666585"/>
      <w:bookmarkStart w:id="878" w:name="_Toc528671308"/>
      <w:bookmarkStart w:id="879" w:name="_Toc530728130"/>
      <w:bookmarkStart w:id="880" w:name="_Toc5959035"/>
      <w:bookmarkStart w:id="881" w:name="_Toc34132941"/>
      <w:bookmarkStart w:id="882" w:name="_Toc157522115"/>
      <w:r w:rsidRPr="00BD20A5">
        <w:lastRenderedPageBreak/>
        <w:t>VI.- EXTINCIÓN DEL CONTRATO</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14:paraId="257B7DC4" w14:textId="082A996B" w:rsidR="00C548B6" w:rsidRPr="00BD20A5" w:rsidRDefault="00C548B6" w:rsidP="001D3DE3">
      <w:pPr>
        <w:pStyle w:val="Ttulo3"/>
        <w:spacing w:after="120"/>
        <w:rPr>
          <w:rFonts w:eastAsia="Arial Unicode MS"/>
          <w:i/>
        </w:rPr>
      </w:pPr>
      <w:bookmarkStart w:id="883" w:name="_Toc528657974"/>
      <w:bookmarkStart w:id="884" w:name="_Toc528658793"/>
      <w:bookmarkStart w:id="885" w:name="_Toc528660420"/>
      <w:bookmarkStart w:id="886" w:name="_Toc528664270"/>
      <w:bookmarkStart w:id="887" w:name="_Toc528665961"/>
      <w:bookmarkStart w:id="888" w:name="_Toc528666586"/>
      <w:bookmarkStart w:id="889" w:name="_Toc528671309"/>
      <w:bookmarkStart w:id="890" w:name="_Toc530728131"/>
      <w:bookmarkStart w:id="891" w:name="_Toc5959036"/>
      <w:bookmarkStart w:id="892" w:name="_Toc34132942"/>
      <w:bookmarkStart w:id="893" w:name="_Toc157522116"/>
      <w:r w:rsidRPr="00BD20A5">
        <w:rPr>
          <w:rFonts w:eastAsia="Arial Unicode MS"/>
        </w:rPr>
        <w:t>36.- CUMPLIMIENTO: ENTREGA, RECEPCIÓN Y LIQUIDACIÓN</w:t>
      </w:r>
      <w:bookmarkEnd w:id="883"/>
      <w:bookmarkEnd w:id="884"/>
      <w:bookmarkEnd w:id="885"/>
      <w:bookmarkEnd w:id="886"/>
      <w:bookmarkEnd w:id="887"/>
      <w:bookmarkEnd w:id="888"/>
      <w:bookmarkEnd w:id="889"/>
      <w:bookmarkEnd w:id="890"/>
      <w:bookmarkEnd w:id="891"/>
      <w:bookmarkEnd w:id="892"/>
      <w:bookmarkEnd w:id="893"/>
    </w:p>
    <w:p w14:paraId="0D948234" w14:textId="73A31E6E" w:rsidR="00C548B6" w:rsidRPr="00BD20A5" w:rsidRDefault="00C548B6" w:rsidP="001D3DE3">
      <w:pPr>
        <w:pStyle w:val="Ttulo4"/>
        <w:spacing w:after="120"/>
        <w:ind w:left="851" w:right="-427"/>
        <w:jc w:val="both"/>
        <w:rPr>
          <w:b w:val="0"/>
          <w:i/>
          <w:sz w:val="19"/>
          <w:szCs w:val="19"/>
        </w:rPr>
      </w:pPr>
      <w:bookmarkStart w:id="894" w:name="_Toc530728132"/>
      <w:bookmarkStart w:id="895" w:name="_Toc5959037"/>
      <w:r w:rsidRPr="00BD20A5">
        <w:rPr>
          <w:sz w:val="19"/>
          <w:szCs w:val="19"/>
        </w:rPr>
        <w:t>36.1.- Entrega y comprobación del correcto cumplimiento</w:t>
      </w:r>
      <w:bookmarkEnd w:id="894"/>
      <w:bookmarkEnd w:id="895"/>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E70C20">
      <w:pPr>
        <w:pStyle w:val="Prrafodelista"/>
        <w:numPr>
          <w:ilvl w:val="0"/>
          <w:numId w:val="125"/>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E70C20">
      <w:pPr>
        <w:pStyle w:val="Prrafodelista"/>
        <w:numPr>
          <w:ilvl w:val="0"/>
          <w:numId w:val="125"/>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E70C20">
      <w:pPr>
        <w:numPr>
          <w:ilvl w:val="0"/>
          <w:numId w:val="102"/>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E70C20">
      <w:pPr>
        <w:numPr>
          <w:ilvl w:val="0"/>
          <w:numId w:val="102"/>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6" w:name="_Toc530728133"/>
      <w:bookmarkStart w:id="897" w:name="_Toc5959038"/>
      <w:r w:rsidRPr="00BD20A5">
        <w:rPr>
          <w:sz w:val="19"/>
          <w:szCs w:val="19"/>
        </w:rPr>
        <w:t>36.2.- Subsanación de defectos</w:t>
      </w:r>
      <w:bookmarkEnd w:id="896"/>
      <w:bookmarkEnd w:id="897"/>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E70C20">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E70C20">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E70C20">
      <w:pPr>
        <w:numPr>
          <w:ilvl w:val="0"/>
          <w:numId w:val="104"/>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E70C20">
      <w:pPr>
        <w:numPr>
          <w:ilvl w:val="0"/>
          <w:numId w:val="104"/>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8" w:name="_Toc530728134"/>
      <w:bookmarkStart w:id="899" w:name="_Toc5959039"/>
      <w:r w:rsidRPr="00BD20A5">
        <w:rPr>
          <w:sz w:val="19"/>
          <w:szCs w:val="19"/>
        </w:rPr>
        <w:t>36.3.- Recepción</w:t>
      </w:r>
      <w:bookmarkEnd w:id="898"/>
      <w:bookmarkEnd w:id="899"/>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0" w:name="_Toc530728135"/>
      <w:bookmarkStart w:id="901" w:name="_Toc5959040"/>
      <w:r w:rsidRPr="00BD20A5">
        <w:rPr>
          <w:sz w:val="19"/>
          <w:szCs w:val="19"/>
        </w:rPr>
        <w:t>36.4.- Liquidación</w:t>
      </w:r>
      <w:bookmarkEnd w:id="900"/>
      <w:bookmarkEnd w:id="901"/>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2" w:name="_Toc528657975"/>
      <w:bookmarkStart w:id="903" w:name="_Toc528658794"/>
      <w:bookmarkStart w:id="904" w:name="_Toc528660421"/>
      <w:bookmarkStart w:id="905" w:name="_Toc528664271"/>
      <w:bookmarkStart w:id="906" w:name="_Toc528665962"/>
      <w:bookmarkStart w:id="907" w:name="_Toc528666587"/>
      <w:bookmarkStart w:id="908" w:name="_Toc528671310"/>
      <w:bookmarkStart w:id="909" w:name="_Toc530728136"/>
      <w:bookmarkStart w:id="910" w:name="_Toc5959041"/>
      <w:bookmarkStart w:id="911" w:name="_Toc34132943"/>
      <w:bookmarkStart w:id="912"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2"/>
      <w:bookmarkEnd w:id="903"/>
      <w:bookmarkEnd w:id="904"/>
      <w:bookmarkEnd w:id="905"/>
      <w:bookmarkEnd w:id="906"/>
      <w:bookmarkEnd w:id="907"/>
      <w:bookmarkEnd w:id="908"/>
      <w:bookmarkEnd w:id="909"/>
      <w:bookmarkEnd w:id="910"/>
      <w:bookmarkEnd w:id="911"/>
      <w:bookmarkEnd w:id="912"/>
    </w:p>
    <w:p w14:paraId="15D33364" w14:textId="53A0B56E" w:rsidR="00C548B6" w:rsidRPr="00BD20A5" w:rsidRDefault="00C548B6" w:rsidP="001D3DE3">
      <w:pPr>
        <w:pStyle w:val="Ttulo4"/>
        <w:spacing w:after="120"/>
        <w:ind w:left="851" w:right="-427"/>
        <w:jc w:val="both"/>
        <w:rPr>
          <w:b w:val="0"/>
          <w:i/>
          <w:sz w:val="19"/>
          <w:szCs w:val="19"/>
        </w:rPr>
      </w:pPr>
      <w:bookmarkStart w:id="913" w:name="_Toc530728137"/>
      <w:bookmarkStart w:id="914" w:name="_Toc5959042"/>
      <w:r w:rsidRPr="00BD20A5">
        <w:rPr>
          <w:sz w:val="19"/>
          <w:szCs w:val="19"/>
        </w:rPr>
        <w:t>37.1.- Obligaciones de la contratista</w:t>
      </w:r>
      <w:bookmarkEnd w:id="913"/>
      <w:bookmarkEnd w:id="914"/>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5" w:name="_Toc530728138"/>
      <w:bookmarkStart w:id="916" w:name="_Toc5959043"/>
      <w:r w:rsidRPr="00BD20A5">
        <w:rPr>
          <w:sz w:val="19"/>
          <w:szCs w:val="19"/>
        </w:rPr>
        <w:t>37.2.- Devolución de la garantía</w:t>
      </w:r>
      <w:bookmarkEnd w:id="915"/>
      <w:bookmarkEnd w:id="916"/>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E70C20">
      <w:pPr>
        <w:numPr>
          <w:ilvl w:val="0"/>
          <w:numId w:val="10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E70C20">
      <w:pPr>
        <w:numPr>
          <w:ilvl w:val="0"/>
          <w:numId w:val="10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7" w:name="_Toc41549426"/>
      <w:bookmarkStart w:id="918"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7"/>
      <w:bookmarkEnd w:id="918"/>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E70C20">
      <w:pPr>
        <w:pStyle w:val="Prrafodelista"/>
        <w:numPr>
          <w:ilvl w:val="0"/>
          <w:numId w:val="138"/>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E70C20">
      <w:pPr>
        <w:pStyle w:val="Prrafodelista"/>
        <w:numPr>
          <w:ilvl w:val="0"/>
          <w:numId w:val="138"/>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9" w:name="_Toc528657976"/>
      <w:bookmarkStart w:id="920" w:name="_Toc528658795"/>
      <w:bookmarkStart w:id="921" w:name="_Toc528660422"/>
      <w:bookmarkStart w:id="922" w:name="_Toc528664272"/>
      <w:bookmarkStart w:id="923" w:name="_Toc528665963"/>
      <w:bookmarkStart w:id="924" w:name="_Toc528666588"/>
      <w:bookmarkStart w:id="925" w:name="_Toc528671311"/>
      <w:bookmarkStart w:id="926" w:name="_Toc530728139"/>
      <w:bookmarkStart w:id="927" w:name="_Toc5959044"/>
      <w:bookmarkStart w:id="928" w:name="_Toc34132944"/>
      <w:bookmarkStart w:id="929" w:name="_Toc157522118"/>
      <w:r w:rsidRPr="00BD20A5">
        <w:rPr>
          <w:rFonts w:eastAsia="Arial Unicode MS"/>
        </w:rPr>
        <w:t>38.- RESOLUCIÓN DEL CONTRATO</w:t>
      </w:r>
      <w:bookmarkEnd w:id="919"/>
      <w:bookmarkEnd w:id="920"/>
      <w:bookmarkEnd w:id="921"/>
      <w:bookmarkEnd w:id="922"/>
      <w:bookmarkEnd w:id="923"/>
      <w:bookmarkEnd w:id="924"/>
      <w:bookmarkEnd w:id="925"/>
      <w:bookmarkEnd w:id="926"/>
      <w:bookmarkEnd w:id="927"/>
      <w:bookmarkEnd w:id="928"/>
      <w:bookmarkEnd w:id="929"/>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E70C20">
      <w:pPr>
        <w:numPr>
          <w:ilvl w:val="0"/>
          <w:numId w:val="106"/>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E70C20">
      <w:pPr>
        <w:numPr>
          <w:ilvl w:val="0"/>
          <w:numId w:val="106"/>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E70C20">
      <w:pPr>
        <w:numPr>
          <w:ilvl w:val="0"/>
          <w:numId w:val="106"/>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0" w:name="_Toc505598231"/>
      <w:bookmarkStart w:id="931" w:name="_Toc505598308"/>
      <w:bookmarkStart w:id="932" w:name="_Toc505598401"/>
      <w:bookmarkStart w:id="933" w:name="_Toc507512583"/>
      <w:bookmarkStart w:id="934" w:name="_Toc507512884"/>
      <w:bookmarkStart w:id="935" w:name="_Toc528657977"/>
      <w:bookmarkStart w:id="936" w:name="_Toc528658796"/>
      <w:bookmarkStart w:id="937" w:name="_Toc528660423"/>
      <w:bookmarkStart w:id="938" w:name="_Toc528664273"/>
      <w:bookmarkStart w:id="939" w:name="_Toc528665964"/>
      <w:bookmarkStart w:id="940" w:name="_Toc528666589"/>
      <w:bookmarkStart w:id="941" w:name="_Toc528671312"/>
      <w:bookmarkStart w:id="942" w:name="_Toc530728140"/>
      <w:bookmarkStart w:id="943" w:name="_Toc5959045"/>
      <w:bookmarkStart w:id="944" w:name="_Toc34132945"/>
      <w:bookmarkStart w:id="945" w:name="_Toc157522119"/>
      <w:r w:rsidRPr="00BD20A5">
        <w:lastRenderedPageBreak/>
        <w:t>VII.- INCIDENCIAS Y REVISIÓN DE ACTOS</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14:paraId="63C867C8" w14:textId="0E2CEC5F" w:rsidR="00C548B6" w:rsidRPr="00BD20A5" w:rsidRDefault="00C548B6" w:rsidP="001D3DE3">
      <w:pPr>
        <w:pStyle w:val="Ttulo3"/>
        <w:spacing w:after="120"/>
        <w:rPr>
          <w:rFonts w:eastAsia="Arial Unicode MS"/>
          <w:i/>
        </w:rPr>
      </w:pPr>
      <w:bookmarkStart w:id="946" w:name="_Toc528657978"/>
      <w:bookmarkStart w:id="947" w:name="_Toc528658797"/>
      <w:bookmarkStart w:id="948" w:name="_Toc528660424"/>
      <w:bookmarkStart w:id="949" w:name="_Toc528664274"/>
      <w:bookmarkStart w:id="950" w:name="_Toc528665965"/>
      <w:bookmarkStart w:id="951" w:name="_Toc528666590"/>
      <w:bookmarkStart w:id="952" w:name="_Toc528671313"/>
      <w:bookmarkStart w:id="953" w:name="_Toc530728141"/>
      <w:bookmarkStart w:id="954" w:name="_Toc5959046"/>
      <w:bookmarkStart w:id="955" w:name="_Toc34132946"/>
      <w:bookmarkStart w:id="956" w:name="_Toc157522120"/>
      <w:r w:rsidRPr="00BD20A5">
        <w:rPr>
          <w:rFonts w:eastAsia="Arial Unicode MS"/>
        </w:rPr>
        <w:t>39.- INCIDENCIAS</w:t>
      </w:r>
      <w:bookmarkEnd w:id="946"/>
      <w:bookmarkEnd w:id="947"/>
      <w:bookmarkEnd w:id="948"/>
      <w:bookmarkEnd w:id="949"/>
      <w:bookmarkEnd w:id="950"/>
      <w:bookmarkEnd w:id="951"/>
      <w:bookmarkEnd w:id="952"/>
      <w:bookmarkEnd w:id="953"/>
      <w:bookmarkEnd w:id="954"/>
      <w:bookmarkEnd w:id="955"/>
      <w:bookmarkEnd w:id="956"/>
    </w:p>
    <w:p w14:paraId="1A4256AC" w14:textId="00C2AB16" w:rsidR="00C548B6" w:rsidRPr="00BD20A5" w:rsidRDefault="00C548B6" w:rsidP="001D3DE3">
      <w:pPr>
        <w:pStyle w:val="Ttulo4"/>
        <w:spacing w:after="120"/>
        <w:ind w:left="851" w:right="-427"/>
        <w:jc w:val="both"/>
        <w:rPr>
          <w:b w:val="0"/>
          <w:i/>
          <w:sz w:val="19"/>
          <w:szCs w:val="19"/>
        </w:rPr>
      </w:pPr>
      <w:bookmarkStart w:id="957" w:name="_Toc530728142"/>
      <w:bookmarkStart w:id="958" w:name="_Toc5959047"/>
      <w:r w:rsidRPr="00BD20A5">
        <w:rPr>
          <w:sz w:val="19"/>
          <w:szCs w:val="19"/>
        </w:rPr>
        <w:t>39.1.- Prerrogativas del órgano de contratación</w:t>
      </w:r>
      <w:bookmarkEnd w:id="957"/>
      <w:bookmarkEnd w:id="958"/>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9" w:name="_Toc530728143"/>
      <w:bookmarkStart w:id="960" w:name="_Toc5959048"/>
      <w:r w:rsidRPr="00BD20A5">
        <w:rPr>
          <w:sz w:val="19"/>
          <w:szCs w:val="19"/>
        </w:rPr>
        <w:t>39.2.- Procedimiento</w:t>
      </w:r>
      <w:bookmarkEnd w:id="959"/>
      <w:bookmarkEnd w:id="960"/>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E70C20">
      <w:pPr>
        <w:numPr>
          <w:ilvl w:val="0"/>
          <w:numId w:val="107"/>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E70C20">
      <w:pPr>
        <w:pStyle w:val="Prrafodelista"/>
        <w:numPr>
          <w:ilvl w:val="0"/>
          <w:numId w:val="144"/>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E70C20">
      <w:pPr>
        <w:numPr>
          <w:ilvl w:val="0"/>
          <w:numId w:val="107"/>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E70C20">
      <w:pPr>
        <w:numPr>
          <w:ilvl w:val="0"/>
          <w:numId w:val="107"/>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E70C20">
      <w:pPr>
        <w:numPr>
          <w:ilvl w:val="0"/>
          <w:numId w:val="107"/>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E70C20">
      <w:pPr>
        <w:numPr>
          <w:ilvl w:val="0"/>
          <w:numId w:val="107"/>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1"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1"/>
    </w:p>
    <w:p w14:paraId="344F8108" w14:textId="0FBAC830" w:rsidR="00C548B6" w:rsidRPr="00BD20A5" w:rsidRDefault="00C548B6" w:rsidP="001D3DE3">
      <w:pPr>
        <w:pStyle w:val="Ttulo3"/>
        <w:spacing w:after="120"/>
        <w:rPr>
          <w:rFonts w:eastAsia="Arial Unicode MS"/>
          <w:i/>
        </w:rPr>
      </w:pPr>
      <w:bookmarkStart w:id="962" w:name="_Toc528657979"/>
      <w:bookmarkStart w:id="963" w:name="_Toc528658798"/>
      <w:bookmarkStart w:id="964" w:name="_Toc528660425"/>
      <w:bookmarkStart w:id="965" w:name="_Toc528664275"/>
      <w:bookmarkStart w:id="966" w:name="_Toc528665966"/>
      <w:bookmarkStart w:id="967" w:name="_Toc528666591"/>
      <w:bookmarkStart w:id="968" w:name="_Toc528671314"/>
      <w:bookmarkStart w:id="969" w:name="_Toc530728145"/>
      <w:bookmarkStart w:id="970" w:name="_Toc5959049"/>
      <w:bookmarkStart w:id="971" w:name="_Toc34132947"/>
      <w:bookmarkStart w:id="972" w:name="_Toc157522121"/>
      <w:r w:rsidRPr="00BD20A5">
        <w:rPr>
          <w:rFonts w:eastAsia="Arial Unicode MS"/>
        </w:rPr>
        <w:t>40.- RÉGIMEN DE REVISIÓN DE ACTOS</w:t>
      </w:r>
      <w:bookmarkEnd w:id="962"/>
      <w:bookmarkEnd w:id="963"/>
      <w:bookmarkEnd w:id="964"/>
      <w:bookmarkEnd w:id="965"/>
      <w:bookmarkEnd w:id="966"/>
      <w:bookmarkEnd w:id="967"/>
      <w:bookmarkEnd w:id="968"/>
      <w:bookmarkEnd w:id="969"/>
      <w:bookmarkEnd w:id="970"/>
      <w:bookmarkEnd w:id="971"/>
      <w:bookmarkEnd w:id="972"/>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3" w:name="_Toc5959050"/>
      <w:bookmarkStart w:id="974" w:name="_Toc34132948"/>
      <w:bookmarkStart w:id="975" w:name="_Toc157522122"/>
      <w:bookmarkStart w:id="976" w:name="AnexoII2"/>
      <w:r w:rsidRPr="00BD20A5">
        <w:lastRenderedPageBreak/>
        <w:t>ANEXOS</w:t>
      </w:r>
      <w:bookmarkEnd w:id="973"/>
      <w:bookmarkEnd w:id="974"/>
      <w:bookmarkEnd w:id="975"/>
    </w:p>
    <w:p w14:paraId="091943FB" w14:textId="77777777" w:rsidR="00C548B6" w:rsidRPr="00BD20A5" w:rsidRDefault="00C548B6" w:rsidP="0063609A">
      <w:pPr>
        <w:pStyle w:val="Ttulo2"/>
        <w:rPr>
          <w:caps/>
        </w:rPr>
      </w:pPr>
      <w:bookmarkStart w:id="977" w:name="_Toc5959051"/>
      <w:bookmarkStart w:id="978" w:name="_Toc157522123"/>
      <w:r w:rsidRPr="00BD20A5">
        <w:t>CUADRO RESUMEN</w:t>
      </w:r>
      <w:bookmarkEnd w:id="977"/>
      <w:bookmarkEnd w:id="978"/>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E70C20">
      <w:pPr>
        <w:numPr>
          <w:ilvl w:val="0"/>
          <w:numId w:val="111"/>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shd w:val="clear" w:color="auto" w:fill="auto"/>
            <w:vAlign w:val="center"/>
          </w:tcPr>
          <w:p w14:paraId="0CCAB3BF" w14:textId="5976F35A" w:rsidR="00C548B6" w:rsidRPr="00BD20A5" w:rsidRDefault="0098411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E70C20">
      <w:pPr>
        <w:numPr>
          <w:ilvl w:val="0"/>
          <w:numId w:val="111"/>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1837F6">
        <w:trPr>
          <w:trHeight w:val="325"/>
        </w:trPr>
        <w:tc>
          <w:tcPr>
            <w:tcW w:w="473" w:type="dxa"/>
            <w:tcBorders>
              <w:top w:val="nil"/>
              <w:left w:val="nil"/>
              <w:bottom w:val="nil"/>
            </w:tcBorders>
            <w:shd w:val="clear" w:color="auto" w:fill="auto"/>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220" w:type="dxa"/>
            <w:gridSpan w:val="2"/>
            <w:shd w:val="clear" w:color="auto" w:fill="auto"/>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1837F6">
        <w:trPr>
          <w:trHeight w:val="325"/>
        </w:trPr>
        <w:tc>
          <w:tcPr>
            <w:tcW w:w="473" w:type="dxa"/>
            <w:tcBorders>
              <w:top w:val="nil"/>
              <w:left w:val="nil"/>
              <w:bottom w:val="nil"/>
            </w:tcBorders>
            <w:shd w:val="clear" w:color="auto" w:fill="auto"/>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220" w:type="dxa"/>
            <w:gridSpan w:val="2"/>
            <w:shd w:val="clear" w:color="auto" w:fill="auto"/>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1837F6">
        <w:trPr>
          <w:trHeight w:val="325"/>
        </w:trPr>
        <w:tc>
          <w:tcPr>
            <w:tcW w:w="473" w:type="dxa"/>
            <w:tcBorders>
              <w:top w:val="nil"/>
              <w:left w:val="nil"/>
              <w:bottom w:val="nil"/>
            </w:tcBorders>
            <w:shd w:val="clear" w:color="auto" w:fill="auto"/>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220" w:type="dxa"/>
            <w:gridSpan w:val="2"/>
            <w:shd w:val="clear" w:color="auto" w:fill="auto"/>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1837F6">
        <w:trPr>
          <w:trHeight w:val="342"/>
        </w:trPr>
        <w:tc>
          <w:tcPr>
            <w:tcW w:w="473" w:type="dxa"/>
            <w:tcBorders>
              <w:top w:val="nil"/>
              <w:left w:val="nil"/>
              <w:bottom w:val="nil"/>
            </w:tcBorders>
            <w:shd w:val="clear" w:color="auto" w:fill="auto"/>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220" w:type="dxa"/>
            <w:gridSpan w:val="2"/>
            <w:shd w:val="clear" w:color="auto" w:fill="auto"/>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1837F6">
        <w:trPr>
          <w:trHeight w:val="342"/>
        </w:trPr>
        <w:tc>
          <w:tcPr>
            <w:tcW w:w="473" w:type="dxa"/>
            <w:tcBorders>
              <w:top w:val="nil"/>
              <w:left w:val="nil"/>
              <w:bottom w:val="nil"/>
            </w:tcBorders>
            <w:shd w:val="clear" w:color="auto" w:fill="auto"/>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220" w:type="dxa"/>
            <w:gridSpan w:val="2"/>
            <w:shd w:val="clear" w:color="auto" w:fill="auto"/>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1837F6">
        <w:trPr>
          <w:trHeight w:val="342"/>
        </w:trPr>
        <w:tc>
          <w:tcPr>
            <w:tcW w:w="473" w:type="dxa"/>
            <w:tcBorders>
              <w:top w:val="nil"/>
              <w:left w:val="nil"/>
              <w:bottom w:val="nil"/>
            </w:tcBorders>
            <w:shd w:val="clear" w:color="auto" w:fill="auto"/>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220" w:type="dxa"/>
            <w:gridSpan w:val="2"/>
            <w:shd w:val="clear" w:color="auto" w:fill="auto"/>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1837F6">
        <w:trPr>
          <w:trHeight w:val="342"/>
        </w:trPr>
        <w:tc>
          <w:tcPr>
            <w:tcW w:w="473" w:type="dxa"/>
            <w:tcBorders>
              <w:top w:val="nil"/>
              <w:left w:val="nil"/>
              <w:bottom w:val="nil"/>
            </w:tcBorders>
            <w:shd w:val="clear" w:color="auto" w:fill="auto"/>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220" w:type="dxa"/>
            <w:gridSpan w:val="2"/>
            <w:shd w:val="clear" w:color="auto" w:fill="auto"/>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1837F6">
        <w:trPr>
          <w:trHeight w:val="342"/>
        </w:trPr>
        <w:tc>
          <w:tcPr>
            <w:tcW w:w="473" w:type="dxa"/>
            <w:tcBorders>
              <w:top w:val="nil"/>
              <w:left w:val="nil"/>
              <w:bottom w:val="nil"/>
            </w:tcBorders>
            <w:shd w:val="clear" w:color="auto" w:fill="auto"/>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shd w:val="clear" w:color="auto" w:fill="auto"/>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220" w:type="dxa"/>
            <w:gridSpan w:val="2"/>
            <w:shd w:val="clear" w:color="auto" w:fill="auto"/>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1837F6">
        <w:trPr>
          <w:trHeight w:val="325"/>
        </w:trPr>
        <w:tc>
          <w:tcPr>
            <w:tcW w:w="533" w:type="dxa"/>
            <w:gridSpan w:val="2"/>
            <w:tcBorders>
              <w:top w:val="nil"/>
              <w:left w:val="nil"/>
              <w:bottom w:val="nil"/>
            </w:tcBorders>
            <w:shd w:val="clear" w:color="auto" w:fill="auto"/>
            <w:vAlign w:val="center"/>
          </w:tcPr>
          <w:p w14:paraId="6517DF5A" w14:textId="2099D98B" w:rsidR="00C046D2" w:rsidRPr="00BD20A5" w:rsidRDefault="0072265A"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8" w:type="dxa"/>
            <w:gridSpan w:val="2"/>
            <w:shd w:val="clear" w:color="auto" w:fill="auto"/>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179" w:type="dxa"/>
            <w:shd w:val="clear" w:color="auto" w:fill="auto"/>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1837F6">
        <w:trPr>
          <w:trHeight w:val="325"/>
        </w:trPr>
        <w:tc>
          <w:tcPr>
            <w:tcW w:w="533" w:type="dxa"/>
            <w:gridSpan w:val="2"/>
            <w:tcBorders>
              <w:top w:val="nil"/>
              <w:left w:val="nil"/>
              <w:bottom w:val="nil"/>
            </w:tcBorders>
            <w:shd w:val="clear" w:color="auto" w:fill="auto"/>
            <w:vAlign w:val="center"/>
          </w:tcPr>
          <w:p w14:paraId="04EA2F1D" w14:textId="0A849A3A" w:rsidR="00C046D2" w:rsidRPr="00BD20A5" w:rsidRDefault="0072265A"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shd w:val="clear" w:color="auto" w:fill="auto"/>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E70C20">
      <w:pPr>
        <w:numPr>
          <w:ilvl w:val="0"/>
          <w:numId w:val="111"/>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shd w:val="clear" w:color="auto" w:fill="auto"/>
            <w:vAlign w:val="center"/>
          </w:tcPr>
          <w:p w14:paraId="5E457D37" w14:textId="680C48F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r w:rsidR="00296211">
              <w:rPr>
                <w:rFonts w:ascii="Verdana" w:eastAsia="Arial Unicode MS" w:hAnsi="Verdana"/>
                <w:sz w:val="16"/>
                <w:szCs w:val="16"/>
              </w:rPr>
              <w:t xml:space="preserve"> </w:t>
            </w:r>
            <w:r w:rsidR="009A0990" w:rsidRPr="002773EB">
              <w:rPr>
                <w:rFonts w:ascii="Verdana" w:eastAsia="Arial Unicode MS" w:hAnsi="Verdana"/>
                <w:sz w:val="16"/>
                <w:szCs w:val="16"/>
              </w:rPr>
              <w:t>Y OTROS CRITERIOS AUTOMÁTICOS</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shd w:val="clear" w:color="auto" w:fill="auto"/>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E70C20">
      <w:pPr>
        <w:numPr>
          <w:ilvl w:val="0"/>
          <w:numId w:val="111"/>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BD20A5"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shd w:val="clear" w:color="auto" w:fill="auto"/>
            <w:vAlign w:val="center"/>
          </w:tcPr>
          <w:p w14:paraId="44211DEF" w14:textId="4370169A"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 xml:space="preserve">NO </w:t>
            </w:r>
            <w:r w:rsidR="00A02A39">
              <w:rPr>
                <w:rFonts w:ascii="Verdana" w:eastAsia="Arial Unicode MS" w:hAnsi="Verdana"/>
                <w:sz w:val="16"/>
                <w:szCs w:val="16"/>
              </w:rPr>
              <w:t>PROCEDE</w:t>
            </w:r>
          </w:p>
        </w:tc>
      </w:tr>
    </w:tbl>
    <w:p w14:paraId="04C6098F" w14:textId="77777777" w:rsidR="00C548B6" w:rsidRPr="00BD20A5" w:rsidRDefault="00C548B6" w:rsidP="00E70C20">
      <w:pPr>
        <w:numPr>
          <w:ilvl w:val="0"/>
          <w:numId w:val="111"/>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E70C20">
      <w:pPr>
        <w:numPr>
          <w:ilvl w:val="0"/>
          <w:numId w:val="111"/>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shd w:val="clear" w:color="auto" w:fill="auto"/>
            <w:vAlign w:val="center"/>
          </w:tcPr>
          <w:p w14:paraId="1378E280" w14:textId="4BD6E48C" w:rsidR="0020672E" w:rsidRPr="00BD20A5" w:rsidRDefault="00A02A39"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shd w:val="clear" w:color="auto" w:fill="auto"/>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06899F16" w14:textId="2BB9011F" w:rsidR="00C548B6" w:rsidRPr="00BD20A5" w:rsidRDefault="00E45BD3" w:rsidP="00AE3463">
      <w:pPr>
        <w:tabs>
          <w:tab w:val="left" w:pos="426"/>
        </w:tabs>
        <w:spacing w:before="120" w:after="120"/>
        <w:ind w:right="-318"/>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shd w:val="clear" w:color="auto" w:fill="auto"/>
            <w:vAlign w:val="center"/>
          </w:tcPr>
          <w:p w14:paraId="7A9B971B" w14:textId="67EA07EE" w:rsidR="00575CDD" w:rsidRPr="00BD20A5" w:rsidRDefault="00DF5004"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shd w:val="clear" w:color="auto" w:fill="auto"/>
            <w:vAlign w:val="center"/>
          </w:tcPr>
          <w:p w14:paraId="4AC790BA" w14:textId="60E753B1" w:rsidR="00575CDD" w:rsidRPr="00BD20A5" w:rsidRDefault="00DF5004" w:rsidP="00575CDD">
            <w:pPr>
              <w:ind w:left="-228" w:right="-108"/>
              <w:jc w:val="right"/>
              <w:rPr>
                <w:rFonts w:ascii="Verdana" w:eastAsia="Arial Unicode MS" w:hAnsi="Verdana"/>
                <w:sz w:val="16"/>
                <w:szCs w:val="16"/>
              </w:rPr>
            </w:pPr>
            <w:r>
              <w:rPr>
                <w:rFonts w:ascii="Verdana" w:eastAsia="Arial Unicode MS" w:hAnsi="Verdana"/>
                <w:sz w:val="16"/>
                <w:szCs w:val="16"/>
              </w:rPr>
              <w:lastRenderedPageBreak/>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shd w:val="clear" w:color="auto" w:fill="auto"/>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E70C20">
      <w:pPr>
        <w:numPr>
          <w:ilvl w:val="0"/>
          <w:numId w:val="111"/>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9" w:name="AnexoI1"/>
      <w:bookmarkEnd w:id="976"/>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BD20A5" w:rsidRDefault="00C548B6" w:rsidP="00C03745">
      <w:pPr>
        <w:pStyle w:val="Ttulo3"/>
        <w:rPr>
          <w:i/>
        </w:rPr>
      </w:pPr>
      <w:bookmarkStart w:id="982" w:name="_Toc157522124"/>
      <w:r w:rsidRPr="00BD20A5">
        <w:lastRenderedPageBreak/>
        <w:t>ANEXO I.1</w:t>
      </w:r>
      <w:bookmarkEnd w:id="979"/>
      <w:r w:rsidR="00246388" w:rsidRPr="00BD20A5">
        <w:t>.</w:t>
      </w:r>
      <w:r w:rsidRPr="00BD20A5">
        <w:t>-</w:t>
      </w:r>
      <w:r w:rsidRPr="00BD20A5">
        <w:tab/>
        <w:t>CÁLCULO PRESUPUESTO BASE DE LICITACIÓN: COSTES Y OTROS GASTOS</w:t>
      </w:r>
      <w:bookmarkEnd w:id="980"/>
      <w:bookmarkEnd w:id="981"/>
      <w:bookmarkEnd w:id="982"/>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076C198D" w14:textId="7DBB7AED" w:rsidR="00F20D93" w:rsidRPr="00B33862" w:rsidRDefault="00F20D93" w:rsidP="00F20D93">
      <w:pPr>
        <w:shd w:val="clear" w:color="auto" w:fill="FFFFFF"/>
        <w:ind w:left="-100" w:right="-427"/>
        <w:jc w:val="both"/>
        <w:rPr>
          <w:rFonts w:ascii="Verdana" w:hAnsi="Verdana" w:cs="Arial"/>
          <w:color w:val="0000FF"/>
          <w:sz w:val="19"/>
          <w:szCs w:val="19"/>
        </w:rPr>
      </w:pPr>
      <w:r w:rsidRPr="00B33862">
        <w:rPr>
          <w:rFonts w:ascii="Verdana" w:hAnsi="Verdana" w:cs="Arial"/>
          <w:color w:val="0000FF"/>
          <w:sz w:val="19"/>
          <w:szCs w:val="19"/>
        </w:rPr>
        <w:t xml:space="preserve">Los costes y gastos tenidos en cuenta para el cálculo del presupuesto base de licitación del contrato referenciado con el número de expediente </w:t>
      </w:r>
      <w:r w:rsidR="0004008D">
        <w:rPr>
          <w:rFonts w:ascii="Verdana" w:hAnsi="Verdana" w:cs="Arial"/>
          <w:color w:val="0000FF"/>
          <w:sz w:val="19"/>
          <w:szCs w:val="19"/>
        </w:rPr>
        <w:t>C</w:t>
      </w:r>
      <w:r>
        <w:rPr>
          <w:rFonts w:ascii="Verdana" w:hAnsi="Verdana" w:cs="Arial"/>
          <w:color w:val="0000FF"/>
          <w:sz w:val="19"/>
          <w:szCs w:val="19"/>
        </w:rPr>
        <w:t>02/037/2025</w:t>
      </w:r>
      <w:r w:rsidRPr="00B33862">
        <w:rPr>
          <w:rFonts w:ascii="Verdana" w:hAnsi="Verdana" w:cs="Arial"/>
          <w:color w:val="0000FF"/>
          <w:sz w:val="19"/>
          <w:szCs w:val="19"/>
        </w:rPr>
        <w:t xml:space="preserve"> han sido los siguientes:</w:t>
      </w:r>
    </w:p>
    <w:p w14:paraId="591CFC34" w14:textId="77777777" w:rsidR="00F20D93" w:rsidRPr="00B33862" w:rsidRDefault="00F20D93" w:rsidP="00F20D93">
      <w:pPr>
        <w:shd w:val="clear" w:color="auto" w:fill="FFFFFF"/>
        <w:ind w:left="-100" w:right="-427"/>
        <w:jc w:val="both"/>
        <w:rPr>
          <w:rFonts w:ascii="Verdana" w:hAnsi="Verdana" w:cs="Arial"/>
          <w:color w:val="0000FF"/>
          <w:sz w:val="19"/>
          <w:szCs w:val="19"/>
        </w:rPr>
      </w:pPr>
    </w:p>
    <w:p w14:paraId="480449C1" w14:textId="77777777" w:rsidR="00F20D93" w:rsidRPr="00B33862" w:rsidRDefault="00F20D93" w:rsidP="00F20D93">
      <w:pPr>
        <w:shd w:val="clear" w:color="auto" w:fill="FFFFFF"/>
        <w:ind w:left="-100" w:right="-427"/>
        <w:jc w:val="both"/>
        <w:rPr>
          <w:rFonts w:ascii="Verdana" w:hAnsi="Verdana" w:cs="Arial"/>
          <w:color w:val="0000FF"/>
          <w:sz w:val="20"/>
        </w:rPr>
      </w:pPr>
      <w:r w:rsidRPr="00B33862">
        <w:rPr>
          <w:rFonts w:ascii="Verdana" w:hAnsi="Verdana" w:cs="Arial"/>
          <w:color w:val="0000FF"/>
          <w:sz w:val="19"/>
          <w:szCs w:val="19"/>
        </w:rPr>
        <w:t xml:space="preserve">Se desglosa el IVA por cada prestación debido a que </w:t>
      </w:r>
      <w:r w:rsidRPr="00B33862">
        <w:rPr>
          <w:rFonts w:ascii="Verdana" w:hAnsi="Verdana" w:cs="Arial"/>
          <w:color w:val="0000FF"/>
          <w:sz w:val="20"/>
        </w:rPr>
        <w:t>las operaciones a desarrollar en el marco del contrato tienen distinto tratamiento en el ámbito del IVA. Así, en función de su naturaleza pueden estar exentas o gravadas al tipo reducido o al tipo general. Sin embargo, y a efectos de determinar el presupuesto base de licitación y el valor estimado de este contrato se calculan los traslados y hospedajes al tipo reducido del 10% y el resto de actuaciones al tipo general del 21%.</w:t>
      </w: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5D3B6758" w:rsidR="00C548B6" w:rsidRPr="00BD20A5" w:rsidRDefault="00C548B6" w:rsidP="00E70C20">
      <w:pPr>
        <w:numPr>
          <w:ilvl w:val="0"/>
          <w:numId w:val="112"/>
        </w:numPr>
        <w:shd w:val="clear" w:color="auto" w:fill="FFFFFF"/>
        <w:ind w:left="400" w:right="-427" w:hanging="400"/>
        <w:jc w:val="both"/>
        <w:rPr>
          <w:rFonts w:ascii="Verdana" w:hAnsi="Verdana" w:cs="Arial"/>
          <w:b/>
          <w:caps/>
          <w:sz w:val="19"/>
          <w:szCs w:val="19"/>
        </w:rPr>
      </w:pPr>
      <w:r w:rsidRPr="005352A7">
        <w:rPr>
          <w:rFonts w:ascii="Verdana" w:hAnsi="Verdana" w:cs="Arial"/>
          <w:b/>
          <w:caps/>
          <w:color w:val="0000FF"/>
          <w:sz w:val="19"/>
          <w:szCs w:val="19"/>
        </w:rPr>
        <w:t>Costes directos</w:t>
      </w:r>
      <w:r w:rsidR="005352A7" w:rsidRPr="005352A7">
        <w:rPr>
          <w:rFonts w:ascii="Verdana" w:hAnsi="Verdana" w:cs="Arial"/>
          <w:b/>
          <w:caps/>
          <w:color w:val="0000FF"/>
          <w:sz w:val="19"/>
          <w:szCs w:val="19"/>
        </w:rPr>
        <w:t xml:space="preserve">: </w:t>
      </w:r>
      <w:r w:rsidR="005352A7" w:rsidRPr="005352A7">
        <w:rPr>
          <w:rFonts w:ascii="Verdana" w:hAnsi="Verdana" w:cs="Arial"/>
          <w:b/>
          <w:caps/>
          <w:color w:val="0000FF"/>
          <w:sz w:val="19"/>
          <w:szCs w:val="19"/>
        </w:rPr>
        <w:tab/>
      </w:r>
      <w:r w:rsidR="005352A7" w:rsidRPr="005352A7">
        <w:rPr>
          <w:rFonts w:ascii="Verdana" w:hAnsi="Verdana" w:cs="Arial"/>
          <w:b/>
          <w:caps/>
          <w:color w:val="0000FF"/>
          <w:sz w:val="19"/>
          <w:szCs w:val="19"/>
        </w:rPr>
        <w:tab/>
      </w:r>
      <w:r w:rsidR="005352A7" w:rsidRPr="005352A7">
        <w:rPr>
          <w:rFonts w:ascii="Verdana" w:hAnsi="Verdana" w:cs="Arial"/>
          <w:b/>
          <w:caps/>
          <w:color w:val="0000FF"/>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5352A7">
        <w:rPr>
          <w:rFonts w:ascii="Verdana" w:hAnsi="Verdana" w:cs="Arial"/>
          <w:b/>
          <w:caps/>
          <w:sz w:val="19"/>
          <w:szCs w:val="19"/>
        </w:rPr>
        <w:tab/>
      </w:r>
      <w:r w:rsidR="00470FCD" w:rsidRPr="005352A7">
        <w:rPr>
          <w:rFonts w:ascii="Verdana" w:hAnsi="Verdana" w:cs="Arial"/>
          <w:b/>
          <w:caps/>
          <w:color w:val="0000FF"/>
          <w:sz w:val="19"/>
          <w:szCs w:val="19"/>
        </w:rPr>
        <w:t>115.227,20€</w:t>
      </w:r>
    </w:p>
    <w:p w14:paraId="190B273D" w14:textId="77777777" w:rsidR="00C548B6" w:rsidRDefault="00C548B6" w:rsidP="00C548B6">
      <w:pPr>
        <w:shd w:val="clear" w:color="auto" w:fill="FFFFFF"/>
        <w:ind w:left="400" w:right="-427"/>
        <w:jc w:val="both"/>
        <w:rPr>
          <w:rFonts w:ascii="Verdana" w:hAnsi="Verdana" w:cs="Arial"/>
          <w:sz w:val="19"/>
          <w:szCs w:val="19"/>
        </w:rPr>
      </w:pPr>
    </w:p>
    <w:tbl>
      <w:tblPr>
        <w:tblStyle w:val="Tablaconcuadrcula"/>
        <w:tblW w:w="9776" w:type="dxa"/>
        <w:tblLook w:val="04A0" w:firstRow="1" w:lastRow="0" w:firstColumn="1" w:lastColumn="0" w:noHBand="0" w:noVBand="1"/>
      </w:tblPr>
      <w:tblGrid>
        <w:gridCol w:w="3114"/>
        <w:gridCol w:w="2693"/>
        <w:gridCol w:w="1559"/>
        <w:gridCol w:w="2410"/>
      </w:tblGrid>
      <w:tr w:rsidR="003A6465" w:rsidRPr="00B33862" w14:paraId="4699A0E1" w14:textId="77777777" w:rsidTr="00C70395">
        <w:tc>
          <w:tcPr>
            <w:tcW w:w="3114" w:type="dxa"/>
          </w:tcPr>
          <w:p w14:paraId="38F1B996" w14:textId="77777777" w:rsidR="003A6465" w:rsidRPr="00B33862" w:rsidRDefault="003A6465" w:rsidP="00C70395">
            <w:pPr>
              <w:ind w:right="-427"/>
              <w:jc w:val="both"/>
              <w:rPr>
                <w:rFonts w:ascii="Verdana" w:hAnsi="Verdana" w:cs="Arial"/>
                <w:color w:val="0000FF"/>
                <w:sz w:val="19"/>
                <w:szCs w:val="19"/>
              </w:rPr>
            </w:pPr>
          </w:p>
        </w:tc>
        <w:tc>
          <w:tcPr>
            <w:tcW w:w="2693" w:type="dxa"/>
          </w:tcPr>
          <w:p w14:paraId="2C6994A6" w14:textId="77777777" w:rsidR="003A6465" w:rsidRPr="00B33862" w:rsidRDefault="003A6465" w:rsidP="00C70395">
            <w:pPr>
              <w:ind w:right="-427"/>
              <w:jc w:val="both"/>
              <w:rPr>
                <w:rFonts w:ascii="Verdana" w:hAnsi="Verdana" w:cs="Arial"/>
                <w:color w:val="0000FF"/>
                <w:sz w:val="19"/>
                <w:szCs w:val="19"/>
              </w:rPr>
            </w:pPr>
            <w:r w:rsidRPr="00B33862">
              <w:rPr>
                <w:rFonts w:ascii="Verdana" w:hAnsi="Verdana" w:cs="Arial"/>
                <w:color w:val="0000FF"/>
                <w:sz w:val="19"/>
                <w:szCs w:val="19"/>
              </w:rPr>
              <w:t>BASE</w:t>
            </w:r>
          </w:p>
        </w:tc>
        <w:tc>
          <w:tcPr>
            <w:tcW w:w="1559" w:type="dxa"/>
          </w:tcPr>
          <w:p w14:paraId="69786005" w14:textId="77777777" w:rsidR="003A6465" w:rsidRPr="00B33862" w:rsidRDefault="003A6465" w:rsidP="00C70395">
            <w:pPr>
              <w:ind w:right="-427"/>
              <w:jc w:val="both"/>
              <w:rPr>
                <w:rFonts w:ascii="Verdana" w:hAnsi="Verdana" w:cs="Arial"/>
                <w:color w:val="0000FF"/>
                <w:sz w:val="19"/>
                <w:szCs w:val="19"/>
              </w:rPr>
            </w:pPr>
            <w:r w:rsidRPr="00B33862">
              <w:rPr>
                <w:rFonts w:ascii="Verdana" w:hAnsi="Verdana" w:cs="Arial"/>
                <w:color w:val="0000FF"/>
                <w:sz w:val="19"/>
                <w:szCs w:val="19"/>
              </w:rPr>
              <w:t>IVA</w:t>
            </w:r>
          </w:p>
        </w:tc>
        <w:tc>
          <w:tcPr>
            <w:tcW w:w="2410" w:type="dxa"/>
          </w:tcPr>
          <w:p w14:paraId="4A08971A" w14:textId="77777777" w:rsidR="003A6465" w:rsidRPr="00B33862" w:rsidRDefault="003A6465" w:rsidP="00C70395">
            <w:pPr>
              <w:ind w:right="-427"/>
              <w:jc w:val="both"/>
              <w:rPr>
                <w:rFonts w:ascii="Verdana" w:hAnsi="Verdana" w:cs="Arial"/>
                <w:color w:val="0000FF"/>
                <w:sz w:val="19"/>
                <w:szCs w:val="19"/>
              </w:rPr>
            </w:pPr>
            <w:r w:rsidRPr="00B33862">
              <w:rPr>
                <w:rFonts w:ascii="Verdana" w:hAnsi="Verdana" w:cs="Arial"/>
                <w:color w:val="0000FF"/>
                <w:sz w:val="19"/>
                <w:szCs w:val="19"/>
              </w:rPr>
              <w:t>TOTAL</w:t>
            </w:r>
          </w:p>
        </w:tc>
      </w:tr>
      <w:tr w:rsidR="003A6465" w:rsidRPr="00B33862" w14:paraId="50A2666D" w14:textId="77777777" w:rsidTr="00C70395">
        <w:tc>
          <w:tcPr>
            <w:tcW w:w="3114" w:type="dxa"/>
          </w:tcPr>
          <w:p w14:paraId="0EBDA8D0" w14:textId="77777777" w:rsidR="003A6465" w:rsidRPr="00B33862" w:rsidRDefault="003A6465" w:rsidP="00C70395">
            <w:pPr>
              <w:ind w:right="-427"/>
              <w:jc w:val="both"/>
              <w:rPr>
                <w:rFonts w:ascii="Verdana" w:hAnsi="Verdana" w:cs="Arial"/>
                <w:color w:val="0000FF"/>
                <w:sz w:val="19"/>
                <w:szCs w:val="19"/>
              </w:rPr>
            </w:pPr>
            <w:r w:rsidRPr="00B33862">
              <w:rPr>
                <w:rFonts w:ascii="Verdana" w:hAnsi="Verdana" w:cs="Arial"/>
                <w:color w:val="0000FF"/>
                <w:sz w:val="19"/>
                <w:szCs w:val="19"/>
              </w:rPr>
              <w:t>Traslados</w:t>
            </w:r>
          </w:p>
        </w:tc>
        <w:tc>
          <w:tcPr>
            <w:tcW w:w="2693" w:type="dxa"/>
          </w:tcPr>
          <w:p w14:paraId="1D01FB92"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45.352,00</w:t>
            </w:r>
            <w:r w:rsidRPr="00B33862">
              <w:rPr>
                <w:rFonts w:ascii="Verdana" w:hAnsi="Verdana" w:cs="Arial"/>
                <w:color w:val="0000FF"/>
                <w:sz w:val="19"/>
                <w:szCs w:val="19"/>
              </w:rPr>
              <w:t>€</w:t>
            </w:r>
          </w:p>
        </w:tc>
        <w:tc>
          <w:tcPr>
            <w:tcW w:w="1559" w:type="dxa"/>
          </w:tcPr>
          <w:p w14:paraId="701CD8DE"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4.535,20</w:t>
            </w:r>
            <w:r w:rsidRPr="00B33862">
              <w:rPr>
                <w:rFonts w:ascii="Verdana" w:hAnsi="Verdana" w:cs="Arial"/>
                <w:color w:val="0000FF"/>
                <w:sz w:val="19"/>
                <w:szCs w:val="19"/>
              </w:rPr>
              <w:t>€</w:t>
            </w:r>
          </w:p>
        </w:tc>
        <w:tc>
          <w:tcPr>
            <w:tcW w:w="2410" w:type="dxa"/>
          </w:tcPr>
          <w:p w14:paraId="1DB8ABC5"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49.887,20</w:t>
            </w:r>
            <w:r w:rsidRPr="00B33862">
              <w:rPr>
                <w:rFonts w:ascii="Verdana" w:hAnsi="Verdana" w:cs="Arial"/>
                <w:color w:val="0000FF"/>
                <w:sz w:val="19"/>
                <w:szCs w:val="19"/>
              </w:rPr>
              <w:t>€</w:t>
            </w:r>
          </w:p>
        </w:tc>
      </w:tr>
      <w:tr w:rsidR="003A6465" w:rsidRPr="00B33862" w14:paraId="2D34F56A" w14:textId="77777777" w:rsidTr="00C70395">
        <w:tc>
          <w:tcPr>
            <w:tcW w:w="3114" w:type="dxa"/>
          </w:tcPr>
          <w:p w14:paraId="014056D7" w14:textId="77777777" w:rsidR="003A6465" w:rsidRPr="00B33862" w:rsidRDefault="003A6465" w:rsidP="00C70395">
            <w:pPr>
              <w:ind w:right="-427"/>
              <w:jc w:val="both"/>
              <w:rPr>
                <w:rFonts w:ascii="Verdana" w:hAnsi="Verdana" w:cs="Arial"/>
                <w:color w:val="0000FF"/>
                <w:sz w:val="19"/>
                <w:szCs w:val="19"/>
              </w:rPr>
            </w:pPr>
            <w:r w:rsidRPr="00B33862">
              <w:rPr>
                <w:rFonts w:ascii="Verdana" w:hAnsi="Verdana" w:cs="Arial"/>
                <w:color w:val="0000FF"/>
                <w:sz w:val="19"/>
                <w:szCs w:val="19"/>
              </w:rPr>
              <w:t>Hospedajes</w:t>
            </w:r>
          </w:p>
        </w:tc>
        <w:tc>
          <w:tcPr>
            <w:tcW w:w="2693" w:type="dxa"/>
          </w:tcPr>
          <w:p w14:paraId="1C503785"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44.000,00</w:t>
            </w:r>
            <w:r w:rsidRPr="00B33862">
              <w:rPr>
                <w:rFonts w:ascii="Verdana" w:hAnsi="Verdana" w:cs="Arial"/>
                <w:color w:val="0000FF"/>
                <w:sz w:val="19"/>
                <w:szCs w:val="19"/>
              </w:rPr>
              <w:t>€</w:t>
            </w:r>
          </w:p>
        </w:tc>
        <w:tc>
          <w:tcPr>
            <w:tcW w:w="1559" w:type="dxa"/>
          </w:tcPr>
          <w:p w14:paraId="4C6EB2BF" w14:textId="77777777" w:rsidR="003A6465" w:rsidRPr="00B33862" w:rsidRDefault="003A6465" w:rsidP="00C70395">
            <w:pPr>
              <w:ind w:right="34"/>
              <w:jc w:val="right"/>
              <w:rPr>
                <w:rFonts w:ascii="Verdana" w:hAnsi="Verdana" w:cs="Arial"/>
                <w:color w:val="0000FF"/>
                <w:sz w:val="19"/>
                <w:szCs w:val="19"/>
              </w:rPr>
            </w:pPr>
            <w:r w:rsidRPr="00B33862">
              <w:rPr>
                <w:rFonts w:ascii="Verdana" w:hAnsi="Verdana" w:cs="Arial"/>
                <w:color w:val="0000FF"/>
                <w:sz w:val="19"/>
                <w:szCs w:val="19"/>
              </w:rPr>
              <w:t>4.</w:t>
            </w:r>
            <w:r>
              <w:rPr>
                <w:rFonts w:ascii="Verdana" w:hAnsi="Verdana" w:cs="Arial"/>
                <w:color w:val="0000FF"/>
                <w:sz w:val="19"/>
                <w:szCs w:val="19"/>
              </w:rPr>
              <w:t>400,00€</w:t>
            </w:r>
          </w:p>
        </w:tc>
        <w:tc>
          <w:tcPr>
            <w:tcW w:w="2410" w:type="dxa"/>
          </w:tcPr>
          <w:p w14:paraId="4DCC2F07"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48.400,00</w:t>
            </w:r>
            <w:r w:rsidRPr="00B33862">
              <w:rPr>
                <w:rFonts w:ascii="Verdana" w:hAnsi="Verdana" w:cs="Arial"/>
                <w:color w:val="0000FF"/>
                <w:sz w:val="19"/>
                <w:szCs w:val="19"/>
              </w:rPr>
              <w:t>€</w:t>
            </w:r>
          </w:p>
        </w:tc>
      </w:tr>
      <w:tr w:rsidR="003A6465" w:rsidRPr="00B33862" w14:paraId="03FAF2B2" w14:textId="77777777" w:rsidTr="00C70395">
        <w:tc>
          <w:tcPr>
            <w:tcW w:w="3114" w:type="dxa"/>
          </w:tcPr>
          <w:p w14:paraId="63B79D20" w14:textId="77777777" w:rsidR="003A6465" w:rsidRPr="00B33862" w:rsidRDefault="003A6465" w:rsidP="00C70395">
            <w:pPr>
              <w:ind w:right="32"/>
              <w:jc w:val="both"/>
              <w:rPr>
                <w:rFonts w:ascii="Verdana" w:hAnsi="Verdana" w:cs="Arial"/>
                <w:color w:val="0000FF"/>
                <w:sz w:val="19"/>
                <w:szCs w:val="19"/>
              </w:rPr>
            </w:pPr>
            <w:r w:rsidRPr="00B33862">
              <w:rPr>
                <w:rFonts w:ascii="Verdana" w:hAnsi="Verdana" w:cs="Arial"/>
                <w:color w:val="0000FF"/>
                <w:sz w:val="19"/>
                <w:szCs w:val="19"/>
              </w:rPr>
              <w:t>Servicios complementarios (traslados y alquileres)</w:t>
            </w:r>
          </w:p>
        </w:tc>
        <w:tc>
          <w:tcPr>
            <w:tcW w:w="2693" w:type="dxa"/>
          </w:tcPr>
          <w:p w14:paraId="1613C89E" w14:textId="77777777" w:rsidR="003A6465" w:rsidRPr="00B33862" w:rsidRDefault="003A6465" w:rsidP="00C70395">
            <w:pPr>
              <w:ind w:right="34"/>
              <w:jc w:val="right"/>
              <w:rPr>
                <w:rFonts w:ascii="Verdana" w:hAnsi="Verdana" w:cs="Arial"/>
                <w:color w:val="0000FF"/>
                <w:sz w:val="19"/>
                <w:szCs w:val="19"/>
              </w:rPr>
            </w:pPr>
            <w:r w:rsidRPr="00B33862">
              <w:rPr>
                <w:rFonts w:ascii="Verdana" w:hAnsi="Verdana" w:cs="Arial"/>
                <w:color w:val="0000FF"/>
                <w:sz w:val="19"/>
                <w:szCs w:val="19"/>
              </w:rPr>
              <w:t>7.200,00€</w:t>
            </w:r>
          </w:p>
        </w:tc>
        <w:tc>
          <w:tcPr>
            <w:tcW w:w="1559" w:type="dxa"/>
          </w:tcPr>
          <w:p w14:paraId="10040FC5" w14:textId="77777777" w:rsidR="003A6465" w:rsidRPr="00B33862" w:rsidRDefault="003A6465" w:rsidP="00C70395">
            <w:pPr>
              <w:ind w:right="34"/>
              <w:jc w:val="right"/>
              <w:rPr>
                <w:rFonts w:ascii="Verdana" w:hAnsi="Verdana" w:cs="Arial"/>
                <w:color w:val="0000FF"/>
                <w:sz w:val="19"/>
                <w:szCs w:val="19"/>
              </w:rPr>
            </w:pPr>
            <w:r w:rsidRPr="00B33862">
              <w:rPr>
                <w:rFonts w:ascii="Verdana" w:hAnsi="Verdana" w:cs="Arial"/>
                <w:color w:val="0000FF"/>
                <w:sz w:val="19"/>
                <w:szCs w:val="19"/>
              </w:rPr>
              <w:t>1.</w:t>
            </w:r>
            <w:r>
              <w:rPr>
                <w:rFonts w:ascii="Verdana" w:hAnsi="Verdana" w:cs="Arial"/>
                <w:color w:val="0000FF"/>
                <w:sz w:val="19"/>
                <w:szCs w:val="19"/>
              </w:rPr>
              <w:t>512</w:t>
            </w:r>
            <w:r w:rsidRPr="00B33862">
              <w:rPr>
                <w:rFonts w:ascii="Verdana" w:hAnsi="Verdana" w:cs="Arial"/>
                <w:color w:val="0000FF"/>
                <w:sz w:val="19"/>
                <w:szCs w:val="19"/>
              </w:rPr>
              <w:t>,00€</w:t>
            </w:r>
          </w:p>
        </w:tc>
        <w:tc>
          <w:tcPr>
            <w:tcW w:w="2410" w:type="dxa"/>
          </w:tcPr>
          <w:p w14:paraId="06DDBF27"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8.712</w:t>
            </w:r>
            <w:r w:rsidRPr="00B33862">
              <w:rPr>
                <w:rFonts w:ascii="Verdana" w:hAnsi="Verdana" w:cs="Arial"/>
                <w:color w:val="0000FF"/>
                <w:sz w:val="19"/>
                <w:szCs w:val="19"/>
              </w:rPr>
              <w:t>,00€</w:t>
            </w:r>
          </w:p>
        </w:tc>
      </w:tr>
      <w:tr w:rsidR="003A6465" w:rsidRPr="00B33862" w14:paraId="32A42CB5" w14:textId="77777777" w:rsidTr="00C70395">
        <w:tc>
          <w:tcPr>
            <w:tcW w:w="3114" w:type="dxa"/>
          </w:tcPr>
          <w:p w14:paraId="4D3D3AA1" w14:textId="77777777" w:rsidR="003A6465" w:rsidRPr="00B33862" w:rsidRDefault="003A6465" w:rsidP="00C70395">
            <w:pPr>
              <w:ind w:right="-427"/>
              <w:jc w:val="both"/>
              <w:rPr>
                <w:rFonts w:ascii="Verdana" w:hAnsi="Verdana" w:cs="Arial"/>
                <w:color w:val="0000FF"/>
                <w:sz w:val="19"/>
                <w:szCs w:val="19"/>
              </w:rPr>
            </w:pPr>
            <w:r w:rsidRPr="00B33862">
              <w:rPr>
                <w:rFonts w:ascii="Verdana" w:hAnsi="Verdana" w:cs="Arial"/>
                <w:color w:val="0000FF"/>
                <w:sz w:val="19"/>
                <w:szCs w:val="19"/>
              </w:rPr>
              <w:t>Gastos de gestión</w:t>
            </w:r>
          </w:p>
        </w:tc>
        <w:tc>
          <w:tcPr>
            <w:tcW w:w="2693" w:type="dxa"/>
          </w:tcPr>
          <w:p w14:paraId="40FF1385"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6.800,00</w:t>
            </w:r>
            <w:r w:rsidRPr="00B33862">
              <w:rPr>
                <w:rFonts w:ascii="Verdana" w:hAnsi="Verdana" w:cs="Arial"/>
                <w:color w:val="0000FF"/>
                <w:sz w:val="19"/>
                <w:szCs w:val="19"/>
              </w:rPr>
              <w:t>€</w:t>
            </w:r>
          </w:p>
        </w:tc>
        <w:tc>
          <w:tcPr>
            <w:tcW w:w="1559" w:type="dxa"/>
          </w:tcPr>
          <w:p w14:paraId="149CB7C6"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1.428,00</w:t>
            </w:r>
            <w:r w:rsidRPr="00B33862">
              <w:rPr>
                <w:rFonts w:ascii="Verdana" w:hAnsi="Verdana" w:cs="Arial"/>
                <w:color w:val="0000FF"/>
                <w:sz w:val="19"/>
                <w:szCs w:val="19"/>
              </w:rPr>
              <w:t>€</w:t>
            </w:r>
          </w:p>
        </w:tc>
        <w:tc>
          <w:tcPr>
            <w:tcW w:w="2410" w:type="dxa"/>
          </w:tcPr>
          <w:p w14:paraId="5B42F454" w14:textId="77777777" w:rsidR="003A6465" w:rsidRPr="00B33862" w:rsidRDefault="003A6465" w:rsidP="00C70395">
            <w:pPr>
              <w:ind w:right="34"/>
              <w:jc w:val="right"/>
              <w:rPr>
                <w:rFonts w:ascii="Verdana" w:hAnsi="Verdana" w:cs="Arial"/>
                <w:color w:val="0000FF"/>
                <w:sz w:val="19"/>
                <w:szCs w:val="19"/>
              </w:rPr>
            </w:pPr>
            <w:r>
              <w:rPr>
                <w:rFonts w:ascii="Verdana" w:hAnsi="Verdana" w:cs="Arial"/>
                <w:color w:val="0000FF"/>
                <w:sz w:val="19"/>
                <w:szCs w:val="19"/>
              </w:rPr>
              <w:t>8.228,00</w:t>
            </w:r>
            <w:r w:rsidRPr="00B33862">
              <w:rPr>
                <w:rFonts w:ascii="Verdana" w:hAnsi="Verdana" w:cs="Arial"/>
                <w:color w:val="0000FF"/>
                <w:sz w:val="19"/>
                <w:szCs w:val="19"/>
              </w:rPr>
              <w:t>€</w:t>
            </w:r>
          </w:p>
        </w:tc>
      </w:tr>
      <w:tr w:rsidR="003A6465" w:rsidRPr="00B33862" w14:paraId="18E291D9" w14:textId="77777777" w:rsidTr="00C70395">
        <w:trPr>
          <w:trHeight w:val="80"/>
        </w:trPr>
        <w:tc>
          <w:tcPr>
            <w:tcW w:w="3114" w:type="dxa"/>
          </w:tcPr>
          <w:p w14:paraId="5F53EEB3" w14:textId="77777777" w:rsidR="003A6465" w:rsidRPr="00B33862" w:rsidRDefault="003A6465" w:rsidP="00C70395">
            <w:pPr>
              <w:ind w:right="-427"/>
              <w:jc w:val="both"/>
              <w:rPr>
                <w:rFonts w:ascii="Verdana" w:hAnsi="Verdana" w:cs="Arial"/>
                <w:b/>
                <w:color w:val="0000FF"/>
                <w:sz w:val="19"/>
                <w:szCs w:val="19"/>
              </w:rPr>
            </w:pPr>
            <w:r w:rsidRPr="00B33862">
              <w:rPr>
                <w:rFonts w:ascii="Verdana" w:hAnsi="Verdana" w:cs="Arial"/>
                <w:b/>
                <w:color w:val="0000FF"/>
                <w:sz w:val="19"/>
                <w:szCs w:val="19"/>
              </w:rPr>
              <w:t>TOTAL</w:t>
            </w:r>
          </w:p>
        </w:tc>
        <w:tc>
          <w:tcPr>
            <w:tcW w:w="2693" w:type="dxa"/>
          </w:tcPr>
          <w:p w14:paraId="31F925CA" w14:textId="77777777" w:rsidR="003A6465" w:rsidRPr="00B33862" w:rsidRDefault="003A6465" w:rsidP="00C70395">
            <w:pPr>
              <w:ind w:right="34"/>
              <w:jc w:val="right"/>
              <w:rPr>
                <w:rFonts w:ascii="Verdana" w:hAnsi="Verdana" w:cs="Arial"/>
                <w:b/>
                <w:color w:val="0000FF"/>
                <w:sz w:val="19"/>
                <w:szCs w:val="19"/>
              </w:rPr>
            </w:pPr>
            <w:r>
              <w:rPr>
                <w:rFonts w:ascii="Verdana" w:hAnsi="Verdana" w:cs="Arial"/>
                <w:b/>
                <w:color w:val="0000FF"/>
                <w:sz w:val="19"/>
                <w:szCs w:val="19"/>
              </w:rPr>
              <w:t>103.352,00€</w:t>
            </w:r>
          </w:p>
        </w:tc>
        <w:tc>
          <w:tcPr>
            <w:tcW w:w="1559" w:type="dxa"/>
          </w:tcPr>
          <w:p w14:paraId="3E2B8B47" w14:textId="77777777" w:rsidR="003A6465" w:rsidRPr="00B33862" w:rsidRDefault="003A6465" w:rsidP="00C70395">
            <w:pPr>
              <w:ind w:right="34"/>
              <w:jc w:val="right"/>
              <w:rPr>
                <w:rFonts w:ascii="Verdana" w:hAnsi="Verdana" w:cs="Arial"/>
                <w:b/>
                <w:color w:val="0000FF"/>
                <w:sz w:val="19"/>
                <w:szCs w:val="19"/>
              </w:rPr>
            </w:pPr>
            <w:r>
              <w:rPr>
                <w:rFonts w:ascii="Verdana" w:hAnsi="Verdana" w:cs="Arial"/>
                <w:b/>
                <w:color w:val="0000FF"/>
                <w:sz w:val="19"/>
                <w:szCs w:val="19"/>
              </w:rPr>
              <w:t>11.875,20</w:t>
            </w:r>
          </w:p>
        </w:tc>
        <w:tc>
          <w:tcPr>
            <w:tcW w:w="2410" w:type="dxa"/>
          </w:tcPr>
          <w:p w14:paraId="278AF4EB" w14:textId="77777777" w:rsidR="003A6465" w:rsidRPr="00B33862" w:rsidRDefault="003A6465" w:rsidP="00C70395">
            <w:pPr>
              <w:ind w:right="34"/>
              <w:jc w:val="right"/>
              <w:rPr>
                <w:rFonts w:ascii="Verdana" w:hAnsi="Verdana" w:cs="Arial"/>
                <w:b/>
                <w:color w:val="0000FF"/>
                <w:sz w:val="19"/>
                <w:szCs w:val="19"/>
              </w:rPr>
            </w:pPr>
            <w:bookmarkStart w:id="983" w:name="_Hlk211350562"/>
            <w:r>
              <w:rPr>
                <w:rFonts w:ascii="Verdana" w:hAnsi="Verdana" w:cs="Arial"/>
                <w:b/>
                <w:caps/>
                <w:color w:val="0000FF"/>
                <w:sz w:val="19"/>
                <w:szCs w:val="19"/>
              </w:rPr>
              <w:t>115.227,20</w:t>
            </w:r>
            <w:bookmarkEnd w:id="983"/>
            <w:r>
              <w:rPr>
                <w:rFonts w:ascii="Verdana" w:hAnsi="Verdana" w:cs="Arial"/>
                <w:b/>
                <w:caps/>
                <w:color w:val="0000FF"/>
                <w:sz w:val="19"/>
                <w:szCs w:val="19"/>
              </w:rPr>
              <w:t>€</w:t>
            </w:r>
          </w:p>
        </w:tc>
      </w:tr>
    </w:tbl>
    <w:p w14:paraId="69CABCA5" w14:textId="77777777" w:rsidR="003A6465" w:rsidRPr="00BD20A5" w:rsidRDefault="003A6465" w:rsidP="00C548B6">
      <w:pPr>
        <w:shd w:val="clear" w:color="auto" w:fill="FFFFFF"/>
        <w:ind w:left="400" w:right="-427"/>
        <w:jc w:val="both"/>
        <w:rPr>
          <w:rFonts w:ascii="Verdana" w:hAnsi="Verdana" w:cs="Arial"/>
          <w:sz w:val="19"/>
          <w:szCs w:val="19"/>
        </w:rPr>
      </w:pPr>
    </w:p>
    <w:p w14:paraId="4F1EF68E" w14:textId="77777777" w:rsidR="000178DC" w:rsidRPr="00B33862" w:rsidRDefault="000178DC" w:rsidP="000178DC">
      <w:pPr>
        <w:shd w:val="clear" w:color="auto" w:fill="FFFFFF"/>
        <w:ind w:right="-427"/>
        <w:jc w:val="both"/>
        <w:rPr>
          <w:rFonts w:ascii="Verdana" w:hAnsi="Verdana" w:cs="Arial"/>
          <w:color w:val="0000FF"/>
          <w:sz w:val="19"/>
          <w:szCs w:val="19"/>
        </w:rPr>
      </w:pPr>
      <w:r w:rsidRPr="00B33862">
        <w:rPr>
          <w:rFonts w:ascii="Verdana" w:hAnsi="Verdana" w:cs="Arial"/>
          <w:color w:val="0000FF"/>
          <w:sz w:val="19"/>
          <w:szCs w:val="19"/>
        </w:rPr>
        <w:t>Se calculan los importes conforme al gasto realizado en años anteriores más previsiones de gasto, todo ello multiplicado por un factor que representa una subida de los precios conforme al IPC, aplicándole en cada caso el IVA correspondiente.</w:t>
      </w:r>
    </w:p>
    <w:p w14:paraId="1045CFCB"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625DD32" w14:textId="77777777" w:rsidR="005352A7" w:rsidRPr="00B33862" w:rsidRDefault="005352A7" w:rsidP="00E70C20">
      <w:pPr>
        <w:numPr>
          <w:ilvl w:val="0"/>
          <w:numId w:val="112"/>
        </w:numPr>
        <w:shd w:val="clear" w:color="auto" w:fill="FFFFFF"/>
        <w:tabs>
          <w:tab w:val="right" w:pos="9781"/>
        </w:tabs>
        <w:ind w:left="400" w:right="-427" w:hanging="400"/>
        <w:jc w:val="both"/>
        <w:rPr>
          <w:rFonts w:ascii="Verdana" w:hAnsi="Verdana" w:cs="Arial"/>
          <w:b/>
          <w:caps/>
          <w:color w:val="0000FF"/>
          <w:sz w:val="19"/>
          <w:szCs w:val="19"/>
        </w:rPr>
      </w:pPr>
      <w:r w:rsidRPr="00B33862">
        <w:rPr>
          <w:rFonts w:ascii="Verdana" w:hAnsi="Verdana" w:cs="Arial"/>
          <w:b/>
          <w:caps/>
          <w:color w:val="0000FF"/>
          <w:sz w:val="19"/>
          <w:szCs w:val="19"/>
        </w:rPr>
        <w:t>Costes indirectos:</w:t>
      </w:r>
      <w:r w:rsidRPr="00B33862">
        <w:rPr>
          <w:rFonts w:ascii="Verdana" w:hAnsi="Verdana" w:cs="Arial"/>
          <w:b/>
          <w:caps/>
          <w:color w:val="0000FF"/>
          <w:sz w:val="19"/>
          <w:szCs w:val="19"/>
        </w:rPr>
        <w:tab/>
      </w:r>
      <w:r>
        <w:rPr>
          <w:rFonts w:ascii="Verdana" w:hAnsi="Verdana" w:cs="Arial"/>
          <w:b/>
          <w:caps/>
          <w:color w:val="0000FF"/>
          <w:sz w:val="19"/>
          <w:szCs w:val="19"/>
        </w:rPr>
        <w:t>2.501,12</w:t>
      </w:r>
      <w:r w:rsidRPr="00B33862">
        <w:rPr>
          <w:rFonts w:ascii="Verdana" w:hAnsi="Verdana" w:cs="Arial"/>
          <w:b/>
          <w:caps/>
          <w:color w:val="0000FF"/>
          <w:sz w:val="19"/>
          <w:szCs w:val="19"/>
        </w:rPr>
        <w:t>€</w:t>
      </w:r>
    </w:p>
    <w:p w14:paraId="15A39F95" w14:textId="77777777" w:rsidR="005352A7" w:rsidRPr="00B33862" w:rsidRDefault="005352A7" w:rsidP="005352A7">
      <w:pPr>
        <w:shd w:val="clear" w:color="auto" w:fill="FFFFFF"/>
        <w:ind w:left="851" w:right="-427" w:hanging="284"/>
        <w:jc w:val="both"/>
        <w:rPr>
          <w:rFonts w:ascii="Verdana" w:hAnsi="Verdana" w:cs="Arial"/>
          <w:b/>
          <w:caps/>
          <w:color w:val="0000FF"/>
          <w:sz w:val="19"/>
          <w:szCs w:val="19"/>
        </w:rPr>
      </w:pPr>
    </w:p>
    <w:p w14:paraId="412DD77E" w14:textId="77777777" w:rsidR="005352A7" w:rsidRPr="00B33862" w:rsidRDefault="005352A7" w:rsidP="005352A7">
      <w:pPr>
        <w:shd w:val="clear" w:color="auto" w:fill="FFFFFF"/>
        <w:ind w:right="-427"/>
        <w:jc w:val="both"/>
        <w:rPr>
          <w:rFonts w:ascii="Verdana" w:hAnsi="Verdana" w:cs="Arial"/>
          <w:color w:val="0000FF"/>
          <w:sz w:val="19"/>
          <w:szCs w:val="19"/>
        </w:rPr>
      </w:pPr>
      <w:r w:rsidRPr="00B33862">
        <w:rPr>
          <w:rFonts w:ascii="Verdana" w:hAnsi="Verdana" w:cs="Arial"/>
          <w:color w:val="0000FF"/>
          <w:sz w:val="19"/>
          <w:szCs w:val="19"/>
        </w:rPr>
        <w:t xml:space="preserve">Costes salariales y otros gastos indirectos para el funcionamiento del </w:t>
      </w:r>
      <w:r>
        <w:rPr>
          <w:rFonts w:ascii="Verdana" w:hAnsi="Verdana" w:cs="Arial"/>
          <w:color w:val="0000FF"/>
          <w:sz w:val="19"/>
          <w:szCs w:val="19"/>
        </w:rPr>
        <w:t>servicio calculados sobre un p</w:t>
      </w:r>
      <w:r w:rsidRPr="00B33862">
        <w:rPr>
          <w:rFonts w:ascii="Verdana" w:hAnsi="Verdana" w:cs="Arial"/>
          <w:color w:val="0000FF"/>
          <w:sz w:val="19"/>
          <w:szCs w:val="19"/>
        </w:rPr>
        <w:t>o</w:t>
      </w:r>
      <w:r>
        <w:rPr>
          <w:rFonts w:ascii="Verdana" w:hAnsi="Verdana" w:cs="Arial"/>
          <w:color w:val="0000FF"/>
          <w:sz w:val="19"/>
          <w:szCs w:val="19"/>
        </w:rPr>
        <w:t>r</w:t>
      </w:r>
      <w:r w:rsidRPr="00B33862">
        <w:rPr>
          <w:rFonts w:ascii="Verdana" w:hAnsi="Verdana" w:cs="Arial"/>
          <w:color w:val="0000FF"/>
          <w:sz w:val="19"/>
          <w:szCs w:val="19"/>
        </w:rPr>
        <w:t xml:space="preserve">centaje del </w:t>
      </w:r>
      <w:r w:rsidRPr="00B33862">
        <w:rPr>
          <w:rFonts w:ascii="Verdana" w:hAnsi="Verdana" w:cs="Arial"/>
          <w:b/>
          <w:color w:val="0000FF"/>
          <w:sz w:val="19"/>
          <w:szCs w:val="19"/>
        </w:rPr>
        <w:t>2% de los costes directos IVA excluido.</w:t>
      </w:r>
    </w:p>
    <w:tbl>
      <w:tblPr>
        <w:tblStyle w:val="Tablaconcuadrcula"/>
        <w:tblW w:w="9776" w:type="dxa"/>
        <w:tblLook w:val="04A0" w:firstRow="1" w:lastRow="0" w:firstColumn="1" w:lastColumn="0" w:noHBand="0" w:noVBand="1"/>
      </w:tblPr>
      <w:tblGrid>
        <w:gridCol w:w="3952"/>
        <w:gridCol w:w="2288"/>
        <w:gridCol w:w="3536"/>
      </w:tblGrid>
      <w:tr w:rsidR="005352A7" w:rsidRPr="00B33862" w14:paraId="602BC7B5" w14:textId="77777777" w:rsidTr="00C70395">
        <w:tc>
          <w:tcPr>
            <w:tcW w:w="2693" w:type="dxa"/>
          </w:tcPr>
          <w:p w14:paraId="16B0D7BD"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BASE</w:t>
            </w:r>
          </w:p>
        </w:tc>
        <w:tc>
          <w:tcPr>
            <w:tcW w:w="1559" w:type="dxa"/>
          </w:tcPr>
          <w:p w14:paraId="195134C5"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IVA</w:t>
            </w:r>
          </w:p>
        </w:tc>
        <w:tc>
          <w:tcPr>
            <w:tcW w:w="2410" w:type="dxa"/>
          </w:tcPr>
          <w:p w14:paraId="5B622B81"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TOTAL</w:t>
            </w:r>
          </w:p>
        </w:tc>
      </w:tr>
      <w:tr w:rsidR="005352A7" w:rsidRPr="00B33862" w14:paraId="22175D22" w14:textId="77777777" w:rsidTr="00C70395">
        <w:tc>
          <w:tcPr>
            <w:tcW w:w="2693" w:type="dxa"/>
          </w:tcPr>
          <w:p w14:paraId="0A994E6A"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2.067,04€</w:t>
            </w:r>
          </w:p>
        </w:tc>
        <w:tc>
          <w:tcPr>
            <w:tcW w:w="1559" w:type="dxa"/>
          </w:tcPr>
          <w:p w14:paraId="3661DBF3"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434,08</w:t>
            </w:r>
            <w:r w:rsidRPr="00B33862">
              <w:rPr>
                <w:rFonts w:ascii="Verdana" w:hAnsi="Verdana" w:cs="Arial"/>
                <w:color w:val="0000FF"/>
                <w:sz w:val="19"/>
                <w:szCs w:val="19"/>
              </w:rPr>
              <w:t>€</w:t>
            </w:r>
          </w:p>
        </w:tc>
        <w:tc>
          <w:tcPr>
            <w:tcW w:w="2410" w:type="dxa"/>
          </w:tcPr>
          <w:p w14:paraId="633FCFE5"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2.501,12</w:t>
            </w:r>
            <w:r w:rsidRPr="00B33862">
              <w:rPr>
                <w:rFonts w:ascii="Verdana" w:hAnsi="Verdana" w:cs="Arial"/>
                <w:color w:val="0000FF"/>
                <w:sz w:val="19"/>
                <w:szCs w:val="19"/>
              </w:rPr>
              <w:t>€</w:t>
            </w:r>
          </w:p>
        </w:tc>
      </w:tr>
    </w:tbl>
    <w:p w14:paraId="755CAC21" w14:textId="77777777" w:rsidR="005352A7" w:rsidRPr="00B33862" w:rsidRDefault="005352A7" w:rsidP="005352A7">
      <w:pPr>
        <w:shd w:val="clear" w:color="auto" w:fill="FFFFFF"/>
        <w:ind w:left="851" w:right="-427" w:hanging="284"/>
        <w:jc w:val="right"/>
        <w:rPr>
          <w:rFonts w:ascii="Verdana" w:hAnsi="Verdana" w:cs="Arial"/>
          <w:b/>
          <w:caps/>
          <w:color w:val="0000FF"/>
          <w:sz w:val="19"/>
          <w:szCs w:val="19"/>
        </w:rPr>
      </w:pPr>
    </w:p>
    <w:p w14:paraId="7F445277" w14:textId="77777777" w:rsidR="005352A7" w:rsidRPr="00B33862" w:rsidRDefault="005352A7" w:rsidP="005352A7">
      <w:pPr>
        <w:shd w:val="clear" w:color="auto" w:fill="FFFFFF"/>
        <w:ind w:left="851" w:right="-427" w:hanging="284"/>
        <w:jc w:val="both"/>
        <w:rPr>
          <w:rFonts w:ascii="Verdana" w:hAnsi="Verdana" w:cs="Arial"/>
          <w:b/>
          <w:caps/>
          <w:color w:val="0000FF"/>
          <w:sz w:val="19"/>
          <w:szCs w:val="19"/>
        </w:rPr>
      </w:pPr>
    </w:p>
    <w:p w14:paraId="7B1C8F65" w14:textId="77777777" w:rsidR="005352A7" w:rsidRPr="00B33862" w:rsidRDefault="005352A7" w:rsidP="00E70C20">
      <w:pPr>
        <w:numPr>
          <w:ilvl w:val="0"/>
          <w:numId w:val="112"/>
        </w:numPr>
        <w:shd w:val="clear" w:color="auto" w:fill="FFFFFF"/>
        <w:tabs>
          <w:tab w:val="right" w:pos="9781"/>
        </w:tabs>
        <w:ind w:left="400" w:right="-427" w:hanging="400"/>
        <w:jc w:val="both"/>
        <w:rPr>
          <w:rFonts w:ascii="Verdana" w:hAnsi="Verdana" w:cs="Arial"/>
          <w:b/>
          <w:caps/>
          <w:color w:val="0000FF"/>
          <w:sz w:val="19"/>
          <w:szCs w:val="19"/>
        </w:rPr>
      </w:pPr>
      <w:r w:rsidRPr="00B33862">
        <w:rPr>
          <w:rFonts w:ascii="Verdana" w:hAnsi="Verdana" w:cs="Arial"/>
          <w:b/>
          <w:caps/>
          <w:color w:val="0000FF"/>
          <w:sz w:val="19"/>
          <w:szCs w:val="19"/>
        </w:rPr>
        <w:t>Otros eventuales gastos:</w:t>
      </w:r>
      <w:r w:rsidRPr="00B33862">
        <w:rPr>
          <w:rFonts w:ascii="Verdana" w:hAnsi="Verdana" w:cs="Arial"/>
          <w:b/>
          <w:caps/>
          <w:color w:val="0000FF"/>
          <w:sz w:val="19"/>
          <w:szCs w:val="19"/>
        </w:rPr>
        <w:tab/>
        <w:t>0,00€</w:t>
      </w:r>
    </w:p>
    <w:p w14:paraId="11B612C0" w14:textId="77777777" w:rsidR="005352A7" w:rsidRPr="00B33862" w:rsidRDefault="005352A7" w:rsidP="005352A7">
      <w:pPr>
        <w:pStyle w:val="Prrafodelista"/>
        <w:shd w:val="clear" w:color="auto" w:fill="FFFFFF"/>
        <w:ind w:left="1004" w:right="-427"/>
        <w:jc w:val="both"/>
        <w:rPr>
          <w:rFonts w:ascii="Verdana" w:hAnsi="Verdana" w:cs="Arial"/>
          <w:color w:val="0000FF"/>
          <w:sz w:val="19"/>
          <w:szCs w:val="19"/>
        </w:rPr>
      </w:pPr>
      <w:r w:rsidRPr="00B33862">
        <w:rPr>
          <w:rFonts w:ascii="Verdana" w:hAnsi="Verdana" w:cs="Arial"/>
          <w:color w:val="0000FF"/>
          <w:sz w:val="19"/>
          <w:szCs w:val="19"/>
        </w:rPr>
        <w:t>No procede</w:t>
      </w:r>
    </w:p>
    <w:p w14:paraId="10FA0960" w14:textId="77777777" w:rsidR="005352A7" w:rsidRPr="00B33862" w:rsidRDefault="005352A7" w:rsidP="005352A7">
      <w:pPr>
        <w:shd w:val="clear" w:color="auto" w:fill="FFFFFF"/>
        <w:tabs>
          <w:tab w:val="right" w:pos="9781"/>
        </w:tabs>
        <w:ind w:left="400" w:right="-427"/>
        <w:jc w:val="both"/>
        <w:rPr>
          <w:rFonts w:ascii="Verdana" w:hAnsi="Verdana" w:cs="Arial"/>
          <w:b/>
          <w:caps/>
          <w:color w:val="0000FF"/>
          <w:sz w:val="19"/>
          <w:szCs w:val="19"/>
        </w:rPr>
      </w:pPr>
      <w:r w:rsidRPr="00B33862">
        <w:rPr>
          <w:rFonts w:ascii="Verdana" w:hAnsi="Verdana" w:cs="Arial"/>
          <w:b/>
          <w:caps/>
          <w:color w:val="0000FF"/>
          <w:sz w:val="19"/>
          <w:szCs w:val="19"/>
        </w:rPr>
        <w:tab/>
      </w:r>
    </w:p>
    <w:p w14:paraId="63464F23" w14:textId="77777777" w:rsidR="005352A7" w:rsidRPr="00B33862" w:rsidRDefault="005352A7" w:rsidP="00E70C20">
      <w:pPr>
        <w:numPr>
          <w:ilvl w:val="0"/>
          <w:numId w:val="112"/>
        </w:numPr>
        <w:shd w:val="clear" w:color="auto" w:fill="FFFFFF"/>
        <w:tabs>
          <w:tab w:val="right" w:pos="9781"/>
        </w:tabs>
        <w:ind w:left="400" w:right="-427" w:hanging="400"/>
        <w:jc w:val="both"/>
        <w:rPr>
          <w:rFonts w:ascii="Verdana" w:hAnsi="Verdana" w:cs="Arial"/>
          <w:b/>
          <w:caps/>
          <w:color w:val="0000FF"/>
          <w:sz w:val="19"/>
          <w:szCs w:val="19"/>
        </w:rPr>
      </w:pPr>
      <w:r w:rsidRPr="00B33862">
        <w:rPr>
          <w:rFonts w:ascii="Verdana" w:hAnsi="Verdana" w:cs="Arial"/>
          <w:b/>
          <w:caps/>
          <w:color w:val="0000FF"/>
          <w:sz w:val="19"/>
          <w:szCs w:val="19"/>
        </w:rPr>
        <w:t>GASTOS GENERALES DE ESTRUCTURA</w:t>
      </w:r>
      <w:r w:rsidRPr="00B33862">
        <w:rPr>
          <w:rFonts w:ascii="Verdana" w:hAnsi="Verdana" w:cs="Arial"/>
          <w:b/>
          <w:caps/>
          <w:color w:val="0000FF"/>
          <w:sz w:val="19"/>
          <w:szCs w:val="19"/>
        </w:rPr>
        <w:tab/>
      </w:r>
      <w:r>
        <w:rPr>
          <w:rFonts w:ascii="Verdana" w:hAnsi="Verdana" w:cs="Arial"/>
          <w:b/>
          <w:caps/>
          <w:color w:val="0000FF"/>
          <w:sz w:val="19"/>
          <w:szCs w:val="19"/>
        </w:rPr>
        <w:t>18.758,39€</w:t>
      </w:r>
    </w:p>
    <w:p w14:paraId="1B56D273" w14:textId="77777777" w:rsidR="005352A7" w:rsidRPr="00B33862" w:rsidRDefault="005352A7" w:rsidP="005352A7">
      <w:pPr>
        <w:shd w:val="clear" w:color="auto" w:fill="FFFFFF"/>
        <w:ind w:left="284" w:right="-427" w:hanging="284"/>
        <w:jc w:val="both"/>
        <w:rPr>
          <w:rFonts w:ascii="Verdana" w:hAnsi="Verdana" w:cs="Arial"/>
          <w:color w:val="0000FF"/>
          <w:sz w:val="19"/>
          <w:szCs w:val="19"/>
        </w:rPr>
      </w:pPr>
    </w:p>
    <w:p w14:paraId="6CD44C5B" w14:textId="77777777" w:rsidR="005352A7" w:rsidRPr="00B33862" w:rsidRDefault="005352A7" w:rsidP="005352A7">
      <w:pPr>
        <w:shd w:val="clear" w:color="auto" w:fill="FFFFFF"/>
        <w:ind w:left="284" w:right="-427" w:hanging="284"/>
        <w:jc w:val="both"/>
        <w:rPr>
          <w:rFonts w:ascii="Verdana" w:hAnsi="Verdana" w:cs="Arial"/>
          <w:color w:val="0000FF"/>
          <w:sz w:val="19"/>
          <w:szCs w:val="19"/>
        </w:rPr>
      </w:pPr>
      <w:r w:rsidRPr="00B33862">
        <w:rPr>
          <w:rFonts w:ascii="Verdana" w:hAnsi="Verdana" w:cs="Arial"/>
          <w:color w:val="0000FF"/>
          <w:sz w:val="19"/>
          <w:szCs w:val="19"/>
        </w:rPr>
        <w:t xml:space="preserve">Gastos relativos al funcionamiento de la operadora económica calculados al </w:t>
      </w:r>
      <w:r w:rsidRPr="00B33862">
        <w:rPr>
          <w:rFonts w:ascii="Verdana" w:hAnsi="Verdana" w:cs="Arial"/>
          <w:b/>
          <w:color w:val="0000FF"/>
          <w:sz w:val="19"/>
          <w:szCs w:val="19"/>
        </w:rPr>
        <w:t>15% de los costes directos IVA excluido.</w:t>
      </w:r>
    </w:p>
    <w:tbl>
      <w:tblPr>
        <w:tblStyle w:val="Tablaconcuadrcula"/>
        <w:tblW w:w="9776" w:type="dxa"/>
        <w:tblLook w:val="04A0" w:firstRow="1" w:lastRow="0" w:firstColumn="1" w:lastColumn="0" w:noHBand="0" w:noVBand="1"/>
      </w:tblPr>
      <w:tblGrid>
        <w:gridCol w:w="3952"/>
        <w:gridCol w:w="2288"/>
        <w:gridCol w:w="3536"/>
      </w:tblGrid>
      <w:tr w:rsidR="005352A7" w:rsidRPr="00B33862" w14:paraId="45BD24C0" w14:textId="77777777" w:rsidTr="00C70395">
        <w:tc>
          <w:tcPr>
            <w:tcW w:w="2693" w:type="dxa"/>
          </w:tcPr>
          <w:p w14:paraId="2782434F"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BASE</w:t>
            </w:r>
          </w:p>
        </w:tc>
        <w:tc>
          <w:tcPr>
            <w:tcW w:w="1559" w:type="dxa"/>
          </w:tcPr>
          <w:p w14:paraId="4B5CF81A"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IVA</w:t>
            </w:r>
          </w:p>
        </w:tc>
        <w:tc>
          <w:tcPr>
            <w:tcW w:w="2410" w:type="dxa"/>
          </w:tcPr>
          <w:p w14:paraId="48A6E572"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TOTAL</w:t>
            </w:r>
          </w:p>
        </w:tc>
      </w:tr>
      <w:tr w:rsidR="005352A7" w:rsidRPr="00B33862" w14:paraId="760844E7" w14:textId="77777777" w:rsidTr="00C70395">
        <w:tc>
          <w:tcPr>
            <w:tcW w:w="2693" w:type="dxa"/>
          </w:tcPr>
          <w:p w14:paraId="0437A788"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15.502,80€</w:t>
            </w:r>
          </w:p>
        </w:tc>
        <w:tc>
          <w:tcPr>
            <w:tcW w:w="1559" w:type="dxa"/>
          </w:tcPr>
          <w:p w14:paraId="6622AE59"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3.255,59</w:t>
            </w:r>
            <w:r w:rsidRPr="00B33862">
              <w:rPr>
                <w:rFonts w:ascii="Verdana" w:hAnsi="Verdana" w:cs="Arial"/>
                <w:color w:val="0000FF"/>
                <w:sz w:val="19"/>
                <w:szCs w:val="19"/>
              </w:rPr>
              <w:t>€</w:t>
            </w:r>
          </w:p>
        </w:tc>
        <w:tc>
          <w:tcPr>
            <w:tcW w:w="2410" w:type="dxa"/>
          </w:tcPr>
          <w:p w14:paraId="5B877109"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18.758,39</w:t>
            </w:r>
            <w:r w:rsidRPr="00B33862">
              <w:rPr>
                <w:rFonts w:ascii="Verdana" w:hAnsi="Verdana" w:cs="Arial"/>
                <w:color w:val="0000FF"/>
                <w:sz w:val="19"/>
                <w:szCs w:val="19"/>
              </w:rPr>
              <w:t>€</w:t>
            </w:r>
          </w:p>
        </w:tc>
      </w:tr>
    </w:tbl>
    <w:p w14:paraId="36483B91" w14:textId="77777777" w:rsidR="005352A7" w:rsidRPr="00B33862" w:rsidRDefault="005352A7" w:rsidP="005352A7">
      <w:pPr>
        <w:shd w:val="clear" w:color="auto" w:fill="FFFFFF"/>
        <w:ind w:left="851" w:right="-427" w:hanging="284"/>
        <w:jc w:val="both"/>
        <w:rPr>
          <w:rFonts w:ascii="Verdana" w:hAnsi="Verdana" w:cs="Arial"/>
          <w:b/>
          <w:caps/>
          <w:color w:val="0000FF"/>
          <w:sz w:val="19"/>
          <w:szCs w:val="19"/>
        </w:rPr>
      </w:pPr>
    </w:p>
    <w:p w14:paraId="0C220804" w14:textId="77777777" w:rsidR="005352A7" w:rsidRPr="00B33862" w:rsidRDefault="005352A7" w:rsidP="00E70C20">
      <w:pPr>
        <w:numPr>
          <w:ilvl w:val="0"/>
          <w:numId w:val="112"/>
        </w:numPr>
        <w:shd w:val="clear" w:color="auto" w:fill="FFFFFF"/>
        <w:tabs>
          <w:tab w:val="right" w:pos="9781"/>
        </w:tabs>
        <w:spacing w:after="240"/>
        <w:ind w:left="400" w:right="-427" w:hanging="400"/>
        <w:jc w:val="both"/>
        <w:rPr>
          <w:rFonts w:ascii="Verdana" w:hAnsi="Verdana" w:cs="Arial"/>
          <w:b/>
          <w:caps/>
          <w:color w:val="0000FF"/>
          <w:sz w:val="19"/>
          <w:szCs w:val="19"/>
        </w:rPr>
      </w:pPr>
      <w:r w:rsidRPr="00B33862">
        <w:rPr>
          <w:rFonts w:ascii="Verdana" w:hAnsi="Verdana" w:cs="Arial"/>
          <w:b/>
          <w:caps/>
          <w:color w:val="0000FF"/>
          <w:sz w:val="19"/>
          <w:szCs w:val="19"/>
        </w:rPr>
        <w:t>beneficio industrial:</w:t>
      </w:r>
      <w:r w:rsidRPr="00B33862">
        <w:rPr>
          <w:rFonts w:ascii="Verdana" w:hAnsi="Verdana" w:cs="Arial"/>
          <w:b/>
          <w:caps/>
          <w:color w:val="0000FF"/>
          <w:sz w:val="19"/>
          <w:szCs w:val="19"/>
        </w:rPr>
        <w:tab/>
      </w:r>
      <w:r>
        <w:rPr>
          <w:rFonts w:ascii="Verdana" w:hAnsi="Verdana" w:cs="Arial"/>
          <w:b/>
          <w:caps/>
          <w:color w:val="0000FF"/>
          <w:sz w:val="19"/>
          <w:szCs w:val="19"/>
        </w:rPr>
        <w:t>7.503,36</w:t>
      </w:r>
      <w:r w:rsidRPr="00B33862">
        <w:rPr>
          <w:rFonts w:ascii="Verdana" w:hAnsi="Verdana" w:cs="Arial"/>
          <w:b/>
          <w:caps/>
          <w:color w:val="0000FF"/>
          <w:sz w:val="19"/>
          <w:szCs w:val="19"/>
        </w:rPr>
        <w:t>€</w:t>
      </w:r>
    </w:p>
    <w:p w14:paraId="109A28DE" w14:textId="77777777" w:rsidR="005352A7" w:rsidRPr="00B33862" w:rsidRDefault="005352A7" w:rsidP="005352A7">
      <w:pPr>
        <w:shd w:val="clear" w:color="auto" w:fill="FFFFFF"/>
        <w:ind w:left="142" w:right="-427"/>
        <w:jc w:val="both"/>
        <w:rPr>
          <w:rFonts w:ascii="Verdana" w:hAnsi="Verdana" w:cs="Arial"/>
          <w:color w:val="0000FF"/>
          <w:sz w:val="19"/>
          <w:szCs w:val="19"/>
        </w:rPr>
      </w:pPr>
      <w:r w:rsidRPr="00B33862">
        <w:rPr>
          <w:rFonts w:ascii="Verdana" w:hAnsi="Verdana" w:cs="Arial"/>
          <w:b/>
          <w:color w:val="0000FF"/>
          <w:sz w:val="19"/>
          <w:szCs w:val="19"/>
        </w:rPr>
        <w:t>6% de los costes directos IVA excluido.</w:t>
      </w:r>
    </w:p>
    <w:tbl>
      <w:tblPr>
        <w:tblStyle w:val="Tablaconcuadrcula"/>
        <w:tblW w:w="9776" w:type="dxa"/>
        <w:tblLook w:val="04A0" w:firstRow="1" w:lastRow="0" w:firstColumn="1" w:lastColumn="0" w:noHBand="0" w:noVBand="1"/>
      </w:tblPr>
      <w:tblGrid>
        <w:gridCol w:w="3952"/>
        <w:gridCol w:w="2288"/>
        <w:gridCol w:w="3536"/>
      </w:tblGrid>
      <w:tr w:rsidR="005352A7" w:rsidRPr="00B33862" w14:paraId="731DD498" w14:textId="77777777" w:rsidTr="00C70395">
        <w:tc>
          <w:tcPr>
            <w:tcW w:w="2693" w:type="dxa"/>
          </w:tcPr>
          <w:p w14:paraId="051E94F5"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BASE</w:t>
            </w:r>
          </w:p>
        </w:tc>
        <w:tc>
          <w:tcPr>
            <w:tcW w:w="1559" w:type="dxa"/>
          </w:tcPr>
          <w:p w14:paraId="01453959"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IVA</w:t>
            </w:r>
          </w:p>
        </w:tc>
        <w:tc>
          <w:tcPr>
            <w:tcW w:w="2410" w:type="dxa"/>
          </w:tcPr>
          <w:p w14:paraId="57B5C39A" w14:textId="77777777" w:rsidR="005352A7" w:rsidRPr="00B33862" w:rsidRDefault="005352A7" w:rsidP="00C70395">
            <w:pPr>
              <w:ind w:right="-427"/>
              <w:jc w:val="both"/>
              <w:rPr>
                <w:rFonts w:ascii="Verdana" w:hAnsi="Verdana" w:cs="Arial"/>
                <w:color w:val="0000FF"/>
                <w:sz w:val="19"/>
                <w:szCs w:val="19"/>
              </w:rPr>
            </w:pPr>
            <w:r w:rsidRPr="00B33862">
              <w:rPr>
                <w:rFonts w:ascii="Verdana" w:hAnsi="Verdana" w:cs="Arial"/>
                <w:color w:val="0000FF"/>
                <w:sz w:val="19"/>
                <w:szCs w:val="19"/>
              </w:rPr>
              <w:t>TOTAL</w:t>
            </w:r>
          </w:p>
        </w:tc>
      </w:tr>
      <w:tr w:rsidR="005352A7" w:rsidRPr="00B33862" w14:paraId="37291B76" w14:textId="77777777" w:rsidTr="00C70395">
        <w:tc>
          <w:tcPr>
            <w:tcW w:w="2693" w:type="dxa"/>
          </w:tcPr>
          <w:p w14:paraId="5A71B4DE"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6.201,12€</w:t>
            </w:r>
          </w:p>
        </w:tc>
        <w:tc>
          <w:tcPr>
            <w:tcW w:w="1559" w:type="dxa"/>
          </w:tcPr>
          <w:p w14:paraId="573486FB"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1.302,24</w:t>
            </w:r>
            <w:r w:rsidRPr="00B33862">
              <w:rPr>
                <w:rFonts w:ascii="Verdana" w:hAnsi="Verdana" w:cs="Arial"/>
                <w:color w:val="0000FF"/>
                <w:sz w:val="19"/>
                <w:szCs w:val="19"/>
              </w:rPr>
              <w:t>€</w:t>
            </w:r>
          </w:p>
        </w:tc>
        <w:tc>
          <w:tcPr>
            <w:tcW w:w="2410" w:type="dxa"/>
          </w:tcPr>
          <w:p w14:paraId="152B3F53" w14:textId="77777777" w:rsidR="005352A7" w:rsidRPr="00B33862" w:rsidRDefault="005352A7" w:rsidP="00C70395">
            <w:pPr>
              <w:ind w:right="34"/>
              <w:jc w:val="right"/>
              <w:rPr>
                <w:rFonts w:ascii="Verdana" w:hAnsi="Verdana" w:cs="Arial"/>
                <w:color w:val="0000FF"/>
                <w:sz w:val="19"/>
                <w:szCs w:val="19"/>
              </w:rPr>
            </w:pPr>
            <w:r>
              <w:rPr>
                <w:rFonts w:ascii="Verdana" w:hAnsi="Verdana" w:cs="Arial"/>
                <w:color w:val="0000FF"/>
                <w:sz w:val="19"/>
                <w:szCs w:val="19"/>
              </w:rPr>
              <w:t>7.503,36</w:t>
            </w:r>
            <w:r w:rsidRPr="00B33862">
              <w:rPr>
                <w:rFonts w:ascii="Verdana" w:hAnsi="Verdana" w:cs="Arial"/>
                <w:color w:val="0000FF"/>
                <w:sz w:val="19"/>
                <w:szCs w:val="19"/>
              </w:rPr>
              <w:t>€</w:t>
            </w:r>
          </w:p>
        </w:tc>
      </w:tr>
    </w:tbl>
    <w:p w14:paraId="3F0F3C35" w14:textId="77777777" w:rsidR="005352A7" w:rsidRPr="00B33862" w:rsidRDefault="005352A7" w:rsidP="005352A7">
      <w:pPr>
        <w:shd w:val="clear" w:color="auto" w:fill="FFFFFF"/>
        <w:tabs>
          <w:tab w:val="right" w:pos="9781"/>
        </w:tabs>
        <w:spacing w:after="240"/>
        <w:ind w:left="400" w:right="-427"/>
        <w:jc w:val="both"/>
        <w:rPr>
          <w:rFonts w:ascii="Verdana" w:hAnsi="Verdana" w:cs="Arial"/>
          <w:b/>
          <w:caps/>
          <w:color w:val="0000FF"/>
          <w:sz w:val="19"/>
          <w:szCs w:val="19"/>
        </w:rPr>
      </w:pPr>
    </w:p>
    <w:p w14:paraId="46859BE3" w14:textId="77777777" w:rsidR="005352A7" w:rsidRPr="00B33862" w:rsidRDefault="005352A7" w:rsidP="005352A7">
      <w:pPr>
        <w:shd w:val="clear" w:color="auto" w:fill="FFFFFF"/>
        <w:ind w:left="-100" w:right="70"/>
        <w:jc w:val="both"/>
        <w:rPr>
          <w:rFonts w:ascii="Verdana" w:hAnsi="Verdana" w:cs="Arial"/>
          <w:b/>
          <w:caps/>
          <w:color w:val="0000FF"/>
          <w:sz w:val="20"/>
          <w:szCs w:val="20"/>
        </w:rPr>
      </w:pPr>
    </w:p>
    <w:p w14:paraId="0EBA3D1E" w14:textId="77777777" w:rsidR="005352A7" w:rsidRPr="00B33862" w:rsidRDefault="005352A7" w:rsidP="005352A7">
      <w:pPr>
        <w:shd w:val="clear" w:color="auto" w:fill="FFFFFF"/>
        <w:ind w:left="-100" w:right="70"/>
        <w:jc w:val="both"/>
        <w:rPr>
          <w:rFonts w:ascii="Verdana" w:hAnsi="Verdana" w:cs="Arial"/>
          <w:b/>
          <w:caps/>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5352A7" w:rsidRPr="00B33862" w14:paraId="4A6528E8" w14:textId="77777777" w:rsidTr="00C70395">
        <w:trPr>
          <w:trHeight w:val="510"/>
        </w:trPr>
        <w:tc>
          <w:tcPr>
            <w:tcW w:w="6029" w:type="dxa"/>
            <w:tcBorders>
              <w:top w:val="single" w:sz="4" w:space="0" w:color="auto"/>
            </w:tcBorders>
            <w:vAlign w:val="center"/>
            <w:hideMark/>
          </w:tcPr>
          <w:p w14:paraId="19C75FB9" w14:textId="77777777" w:rsidR="005352A7" w:rsidRPr="00B33862" w:rsidRDefault="005352A7" w:rsidP="00C70395">
            <w:pPr>
              <w:tabs>
                <w:tab w:val="left" w:pos="4700"/>
              </w:tabs>
              <w:ind w:left="-100" w:right="70"/>
              <w:jc w:val="right"/>
              <w:rPr>
                <w:rFonts w:ascii="Verdana" w:hAnsi="Verdana"/>
                <w:b/>
                <w:color w:val="0000FF"/>
                <w:sz w:val="19"/>
                <w:szCs w:val="19"/>
              </w:rPr>
            </w:pPr>
            <w:r w:rsidRPr="00B33862">
              <w:rPr>
                <w:rFonts w:ascii="Verdana" w:hAnsi="Verdana"/>
                <w:b/>
                <w:color w:val="0000FF"/>
                <w:sz w:val="19"/>
                <w:szCs w:val="19"/>
              </w:rPr>
              <w:t>TOTAL PRESUPUESTO BASE DE LICITACIÓN:</w:t>
            </w:r>
          </w:p>
        </w:tc>
        <w:tc>
          <w:tcPr>
            <w:tcW w:w="2569" w:type="dxa"/>
            <w:tcBorders>
              <w:top w:val="single" w:sz="4" w:space="0" w:color="auto"/>
            </w:tcBorders>
            <w:vAlign w:val="center"/>
            <w:hideMark/>
          </w:tcPr>
          <w:p w14:paraId="10AFFC0D" w14:textId="77777777" w:rsidR="005352A7" w:rsidRPr="00B33862" w:rsidRDefault="005352A7" w:rsidP="00C70395">
            <w:pPr>
              <w:tabs>
                <w:tab w:val="left" w:pos="4700"/>
              </w:tabs>
              <w:ind w:left="-100" w:right="70"/>
              <w:jc w:val="right"/>
              <w:rPr>
                <w:rFonts w:ascii="Verdana" w:hAnsi="Verdana"/>
                <w:b/>
                <w:color w:val="0000FF"/>
                <w:sz w:val="19"/>
                <w:szCs w:val="19"/>
              </w:rPr>
            </w:pPr>
            <w:r>
              <w:rPr>
                <w:rFonts w:ascii="Verdana" w:hAnsi="Verdana"/>
                <w:b/>
                <w:color w:val="0000FF"/>
                <w:sz w:val="19"/>
                <w:szCs w:val="19"/>
              </w:rPr>
              <w:t>143.990,</w:t>
            </w:r>
            <w:r w:rsidRPr="00A80600">
              <w:rPr>
                <w:rFonts w:ascii="Verdana" w:hAnsi="Verdana"/>
                <w:b/>
                <w:color w:val="FF0000"/>
                <w:sz w:val="19"/>
                <w:szCs w:val="19"/>
              </w:rPr>
              <w:t>06</w:t>
            </w:r>
            <w:r w:rsidRPr="00B33862">
              <w:rPr>
                <w:rFonts w:ascii="Verdana" w:hAnsi="Verdana"/>
                <w:b/>
                <w:color w:val="0000FF"/>
                <w:sz w:val="19"/>
                <w:szCs w:val="19"/>
              </w:rPr>
              <w:t xml:space="preserve"> euros</w:t>
            </w:r>
          </w:p>
        </w:tc>
      </w:tr>
    </w:tbl>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4" w:name="AnexoI2"/>
      <w:bookmarkStart w:id="985" w:name="_Toc33530863"/>
      <w:bookmarkStart w:id="986" w:name="_Toc38387834"/>
      <w:bookmarkStart w:id="987" w:name="_Toc157522125"/>
      <w:r w:rsidRPr="00BD20A5">
        <w:lastRenderedPageBreak/>
        <w:t>ANEXO I.</w:t>
      </w:r>
      <w:r w:rsidR="00C548B6" w:rsidRPr="00BD20A5">
        <w:t>2.-</w:t>
      </w:r>
      <w:r w:rsidR="00C548B6" w:rsidRPr="00BD20A5">
        <w:tab/>
      </w:r>
      <w:bookmarkEnd w:id="984"/>
      <w:r w:rsidR="00C548B6" w:rsidRPr="00BD20A5">
        <w:t>DATOS SOBRE LAS CONDICIONES DE LOS CONTRATOS DE TRABAJO</w:t>
      </w:r>
      <w:bookmarkEnd w:id="985"/>
      <w:bookmarkEnd w:id="986"/>
      <w:bookmarkEnd w:id="987"/>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61FC62BF" w:rsidR="00C548B6" w:rsidRPr="00F36F4D" w:rsidRDefault="00C548B6" w:rsidP="00C548B6">
      <w:pPr>
        <w:ind w:left="851" w:right="-314" w:hanging="851"/>
        <w:rPr>
          <w:rFonts w:ascii="Verdana" w:hAnsi="Verdana" w:cs="Tahoma"/>
          <w:sz w:val="19"/>
          <w:szCs w:val="19"/>
        </w:rPr>
      </w:pPr>
      <w:r w:rsidRPr="00BD20A5">
        <w:rPr>
          <w:rFonts w:ascii="Verdana" w:hAnsi="Verdana" w:cs="Tahoma"/>
          <w:sz w:val="19"/>
          <w:szCs w:val="19"/>
        </w:rPr>
        <w:t xml:space="preserve">Contrato de servicios de </w:t>
      </w:r>
      <w:r w:rsidRPr="00F36F4D">
        <w:rPr>
          <w:rFonts w:ascii="Verdana" w:hAnsi="Verdana" w:cs="Tahoma"/>
          <w:b/>
          <w:bCs/>
          <w:sz w:val="19"/>
          <w:szCs w:val="19"/>
        </w:rPr>
        <w:t>(</w:t>
      </w:r>
      <w:r w:rsidR="00AF30D8" w:rsidRPr="00F36F4D">
        <w:rPr>
          <w:rFonts w:ascii="Verdana" w:hAnsi="Verdana" w:cs="Tahoma"/>
          <w:color w:val="0000FF"/>
        </w:rPr>
        <w:t>Servicio de agencia de viajes para el Departamento de Hacienda y Finanzas</w:t>
      </w:r>
      <w:r w:rsidRPr="00F36F4D">
        <w:rPr>
          <w:rFonts w:ascii="Verdana" w:hAnsi="Verdana" w:cs="Tahoma"/>
          <w:sz w:val="19"/>
          <w:szCs w:val="19"/>
        </w:rPr>
        <w:t>)</w:t>
      </w:r>
    </w:p>
    <w:p w14:paraId="326995EF" w14:textId="77777777" w:rsidR="008E46EF" w:rsidRPr="007001C6" w:rsidRDefault="008E46EF" w:rsidP="008E46EF">
      <w:pPr>
        <w:shd w:val="clear" w:color="auto" w:fill="FFFFFF"/>
        <w:ind w:right="-314"/>
        <w:jc w:val="center"/>
        <w:rPr>
          <w:rFonts w:ascii="Verdana" w:hAnsi="Verdana"/>
          <w:b/>
          <w:color w:val="0000FF"/>
          <w:sz w:val="19"/>
          <w:szCs w:val="19"/>
        </w:rPr>
      </w:pPr>
      <w:r w:rsidRPr="007001C6">
        <w:rPr>
          <w:rFonts w:ascii="Verdana" w:hAnsi="Verdana"/>
          <w:b/>
          <w:color w:val="0000FF"/>
          <w:sz w:val="19"/>
          <w:szCs w:val="19"/>
        </w:rPr>
        <w:t>NO PROCEDE</w:t>
      </w:r>
    </w:p>
    <w:p w14:paraId="5F8C59BC" w14:textId="77777777" w:rsidR="00C548B6" w:rsidRDefault="00C548B6" w:rsidP="00C548B6">
      <w:pPr>
        <w:ind w:left="851" w:right="-39" w:hanging="709"/>
        <w:rPr>
          <w:rFonts w:ascii="Verdana" w:hAnsi="Verdana"/>
          <w:b/>
          <w:sz w:val="19"/>
          <w:szCs w:val="19"/>
        </w:rPr>
      </w:pPr>
    </w:p>
    <w:p w14:paraId="2FBFB149" w14:textId="77777777" w:rsidR="008E46EF" w:rsidRPr="00BD20A5" w:rsidRDefault="008E46EF" w:rsidP="00C548B6">
      <w:pPr>
        <w:ind w:left="851" w:right="-39" w:hanging="709"/>
        <w:rPr>
          <w:rFonts w:ascii="Verdana" w:hAnsi="Verdana"/>
          <w:b/>
          <w:sz w:val="19"/>
          <w:szCs w:val="19"/>
        </w:rPr>
      </w:pPr>
    </w:p>
    <w:p w14:paraId="57E1B020" w14:textId="1BE89093" w:rsidR="00C548B6" w:rsidRPr="00BD20A5" w:rsidRDefault="00F47A03" w:rsidP="00C03745">
      <w:pPr>
        <w:pStyle w:val="Ttulo3"/>
      </w:pPr>
      <w:bookmarkStart w:id="988" w:name="AnexoI3"/>
      <w:bookmarkStart w:id="989" w:name="_Toc33530864"/>
      <w:bookmarkStart w:id="990" w:name="_Toc38387835"/>
      <w:bookmarkStart w:id="991" w:name="_Toc157522126"/>
      <w:r w:rsidRPr="00BD20A5">
        <w:t>ANEXO I.</w:t>
      </w:r>
      <w:r w:rsidR="00C548B6" w:rsidRPr="00BD20A5">
        <w:t>3.-</w:t>
      </w:r>
      <w:r w:rsidR="00C548B6" w:rsidRPr="00BD20A5">
        <w:tab/>
      </w:r>
      <w:bookmarkEnd w:id="988"/>
      <w:r w:rsidR="00C548B6" w:rsidRPr="00BD20A5">
        <w:t>SIMULACIÓN FÓRMULA(S) MATEMÁTICA(S)</w:t>
      </w:r>
      <w:bookmarkEnd w:id="989"/>
      <w:bookmarkEnd w:id="990"/>
      <w:bookmarkEnd w:id="991"/>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55AFC289" w:rsidR="00C548B6"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0E5E4E46" w14:textId="77777777" w:rsidR="003E1FF1" w:rsidRPr="00BD20A5" w:rsidRDefault="003E1FF1" w:rsidP="00C548B6">
      <w:pPr>
        <w:ind w:left="500" w:right="-427"/>
        <w:jc w:val="both"/>
        <w:rPr>
          <w:rFonts w:ascii="Verdana" w:hAnsi="Verdana" w:cs="Tahoma"/>
          <w:b/>
          <w:sz w:val="19"/>
          <w:szCs w:val="19"/>
        </w:rPr>
      </w:pPr>
    </w:p>
    <w:p w14:paraId="00C52A55" w14:textId="77777777" w:rsidR="003E1FF1" w:rsidRPr="003E1FF1" w:rsidRDefault="003E1FF1" w:rsidP="003E1FF1">
      <w:pPr>
        <w:rPr>
          <w:rFonts w:ascii="Verdana" w:hAnsi="Verdana" w:cs="Tahoma"/>
          <w:b/>
          <w:sz w:val="19"/>
          <w:szCs w:val="19"/>
        </w:rPr>
      </w:pPr>
      <w:r w:rsidRPr="003E1FF1">
        <w:rPr>
          <w:rFonts w:ascii="Verdana" w:hAnsi="Verdana" w:cs="Tahoma"/>
          <w:b/>
          <w:sz w:val="19"/>
          <w:szCs w:val="19"/>
        </w:rPr>
        <w:t>CRITERIO 1.</w:t>
      </w:r>
    </w:p>
    <w:p w14:paraId="26F5A578" w14:textId="77777777" w:rsidR="003E1FF1" w:rsidRPr="003E1FF1" w:rsidRDefault="003E1FF1" w:rsidP="003E1FF1">
      <w:pPr>
        <w:rPr>
          <w:rFonts w:ascii="Verdana" w:hAnsi="Verdana" w:cs="Tahoma"/>
          <w:bCs/>
          <w:sz w:val="19"/>
          <w:szCs w:val="19"/>
        </w:rPr>
      </w:pPr>
      <w:r w:rsidRPr="003E1FF1">
        <w:rPr>
          <w:rFonts w:ascii="Verdana" w:hAnsi="Verdana" w:cs="Tahoma"/>
          <w:bCs/>
          <w:sz w:val="19"/>
          <w:szCs w:val="19"/>
        </w:rPr>
        <w:t>Cálculo de puntuaciones con 40 puntos máximos</w:t>
      </w:r>
    </w:p>
    <w:p w14:paraId="38D9B4FA" w14:textId="77777777" w:rsidR="003E1FF1" w:rsidRPr="003E1FF1" w:rsidRDefault="003E1FF1" w:rsidP="003E1FF1">
      <w:pPr>
        <w:rPr>
          <w:rFonts w:ascii="Verdana" w:hAnsi="Verdana" w:cs="Tahoma"/>
          <w:bCs/>
          <w:sz w:val="19"/>
          <w:szCs w:val="19"/>
        </w:rPr>
      </w:pPr>
      <w:r w:rsidRPr="003E1FF1">
        <w:rPr>
          <w:rFonts w:ascii="Verdana" w:hAnsi="Verdana" w:cs="Tahoma"/>
          <w:bCs/>
          <w:sz w:val="19"/>
          <w:szCs w:val="19"/>
        </w:rPr>
        <w:t>Puntuación=(Descuento a valorar/Mayor Descuento )×40</w:t>
      </w:r>
    </w:p>
    <w:p w14:paraId="1300ABA2" w14:textId="77777777" w:rsidR="003E1FF1" w:rsidRDefault="003E1FF1" w:rsidP="003E1FF1">
      <w:pPr>
        <w:rPr>
          <w:rFonts w:ascii="Verdana" w:hAnsi="Verdana" w:cs="Tahoma"/>
          <w:bCs/>
          <w:sz w:val="19"/>
          <w:szCs w:val="19"/>
        </w:rPr>
      </w:pPr>
      <w:r w:rsidRPr="003E1FF1">
        <w:rPr>
          <w:rFonts w:ascii="Verdana" w:hAnsi="Verdana" w:cs="Tahoma"/>
          <w:bCs/>
          <w:sz w:val="19"/>
          <w:szCs w:val="19"/>
        </w:rPr>
        <w:t>Dado que el máximo descuento es 100%, las puntuaciones quedan así:</w:t>
      </w:r>
    </w:p>
    <w:p w14:paraId="7BD6558A" w14:textId="77777777" w:rsidR="003E1FF1" w:rsidRPr="003E1FF1" w:rsidRDefault="003E1FF1" w:rsidP="003E1FF1">
      <w:pPr>
        <w:rPr>
          <w:rFonts w:ascii="Verdana" w:hAnsi="Verdana" w:cs="Tahoma"/>
          <w:bCs/>
          <w:sz w:val="19"/>
          <w:szCs w:val="1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1092"/>
        <w:gridCol w:w="1156"/>
      </w:tblGrid>
      <w:tr w:rsidR="003E1FF1" w:rsidRPr="003E1FF1" w14:paraId="512893F5"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C528B1"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B6C2AC"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Descuento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573F69"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Puntuación</w:t>
            </w:r>
          </w:p>
        </w:tc>
      </w:tr>
      <w:tr w:rsidR="003E1FF1" w:rsidRPr="003E1FF1" w14:paraId="3E07A579"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C0FEBD"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F95F3E"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100%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C7AB69"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40,00</w:t>
            </w:r>
          </w:p>
        </w:tc>
      </w:tr>
      <w:tr w:rsidR="003E1FF1" w:rsidRPr="003E1FF1" w14:paraId="3FE24F0D"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63F3FD"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94135F"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99%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B7CA8C"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39,60</w:t>
            </w:r>
          </w:p>
        </w:tc>
      </w:tr>
      <w:tr w:rsidR="003E1FF1" w:rsidRPr="003E1FF1" w14:paraId="2E1666C2"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FF78AB"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C514E2"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95%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BEF6FE"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38,00</w:t>
            </w:r>
          </w:p>
        </w:tc>
      </w:tr>
    </w:tbl>
    <w:p w14:paraId="2C70FD50" w14:textId="77777777" w:rsidR="003E1FF1" w:rsidRPr="003E1FF1" w:rsidRDefault="003E1FF1" w:rsidP="003E1FF1">
      <w:pPr>
        <w:rPr>
          <w:rFonts w:ascii="Verdana" w:hAnsi="Verdana" w:cs="Tahoma"/>
          <w:b/>
          <w:sz w:val="19"/>
          <w:szCs w:val="19"/>
        </w:rPr>
      </w:pPr>
    </w:p>
    <w:p w14:paraId="05B2C1EE" w14:textId="77777777" w:rsidR="003E1FF1" w:rsidRPr="003E1FF1" w:rsidRDefault="003E1FF1" w:rsidP="003E1FF1">
      <w:pPr>
        <w:rPr>
          <w:rFonts w:ascii="Verdana" w:hAnsi="Verdana" w:cs="Tahoma"/>
          <w:b/>
          <w:sz w:val="19"/>
          <w:szCs w:val="19"/>
        </w:rPr>
      </w:pPr>
      <w:r w:rsidRPr="003E1FF1">
        <w:rPr>
          <w:rFonts w:ascii="Verdana" w:hAnsi="Verdana" w:cs="Tahoma"/>
          <w:b/>
          <w:noProof/>
          <w:sz w:val="19"/>
          <w:szCs w:val="19"/>
        </w:rPr>
        <w:drawing>
          <wp:inline distT="0" distB="0" distL="0" distR="0" wp14:anchorId="2820F0EA" wp14:editId="12C70F50">
            <wp:extent cx="3805237" cy="2378273"/>
            <wp:effectExtent l="0" t="0" r="5080" b="3175"/>
            <wp:docPr id="1044867516" name="Imagen 1"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67516" name="Imagen 1" descr="Gráfico, Gráfico de líneas&#10;&#10;El contenido generado por IA puede ser incorrect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11412" cy="2382132"/>
                    </a:xfrm>
                    <a:prstGeom prst="rect">
                      <a:avLst/>
                    </a:prstGeom>
                    <a:noFill/>
                    <a:ln>
                      <a:noFill/>
                    </a:ln>
                  </pic:spPr>
                </pic:pic>
              </a:graphicData>
            </a:graphic>
          </wp:inline>
        </w:drawing>
      </w:r>
    </w:p>
    <w:p w14:paraId="35C66F19" w14:textId="77777777" w:rsidR="003E1FF1" w:rsidRPr="003E1FF1" w:rsidRDefault="003E1FF1" w:rsidP="003E1FF1">
      <w:pPr>
        <w:rPr>
          <w:rFonts w:ascii="Verdana" w:hAnsi="Verdana" w:cs="Tahoma"/>
          <w:b/>
          <w:sz w:val="19"/>
          <w:szCs w:val="19"/>
        </w:rPr>
      </w:pPr>
      <w:r w:rsidRPr="003E1FF1">
        <w:rPr>
          <w:rFonts w:ascii="Verdana" w:hAnsi="Verdana" w:cs="Tahoma"/>
          <w:b/>
          <w:sz w:val="19"/>
          <w:szCs w:val="19"/>
        </w:rPr>
        <w:t>CRITERIO 2</w:t>
      </w:r>
    </w:p>
    <w:p w14:paraId="1294F604" w14:textId="77777777" w:rsidR="003E1FF1" w:rsidRPr="003E1FF1" w:rsidRDefault="003E1FF1" w:rsidP="003E1FF1">
      <w:pPr>
        <w:rPr>
          <w:rFonts w:ascii="Verdana" w:hAnsi="Verdana" w:cs="Tahoma"/>
          <w:bCs/>
          <w:sz w:val="19"/>
          <w:szCs w:val="19"/>
        </w:rPr>
      </w:pPr>
    </w:p>
    <w:p w14:paraId="18A0EF4C" w14:textId="77777777" w:rsidR="003E1FF1" w:rsidRPr="003E1FF1" w:rsidRDefault="003E1FF1" w:rsidP="003E1FF1">
      <w:pPr>
        <w:rPr>
          <w:rFonts w:ascii="Verdana" w:hAnsi="Verdana" w:cs="Tahoma"/>
          <w:bCs/>
          <w:sz w:val="19"/>
          <w:szCs w:val="19"/>
        </w:rPr>
      </w:pPr>
      <w:r w:rsidRPr="003E1FF1">
        <w:rPr>
          <w:rFonts w:ascii="Verdana" w:hAnsi="Verdana" w:cs="Tahoma"/>
          <w:bCs/>
          <w:sz w:val="19"/>
          <w:szCs w:val="19"/>
        </w:rPr>
        <w:t>Cálculo de puntuaciones con 26 puntos máximos</w:t>
      </w:r>
    </w:p>
    <w:p w14:paraId="02C010F6" w14:textId="77777777" w:rsidR="00EB5EE0" w:rsidRDefault="003E1FF1" w:rsidP="003E1FF1">
      <w:pPr>
        <w:rPr>
          <w:rFonts w:ascii="Verdana" w:hAnsi="Verdana" w:cs="Tahoma"/>
          <w:bCs/>
          <w:sz w:val="19"/>
          <w:szCs w:val="19"/>
        </w:rPr>
      </w:pPr>
      <w:r w:rsidRPr="003E1FF1">
        <w:rPr>
          <w:rFonts w:ascii="Verdana" w:hAnsi="Verdana" w:cs="Tahoma"/>
          <w:bCs/>
          <w:sz w:val="19"/>
          <w:szCs w:val="19"/>
        </w:rPr>
        <w:t>Fórmula: Puntuación=(Descuento a valorar/Mayor Descuento )×26</w:t>
      </w:r>
    </w:p>
    <w:p w14:paraId="7DCFA23F" w14:textId="3DF436FA" w:rsidR="003E1FF1" w:rsidRPr="003E1FF1" w:rsidRDefault="003E1FF1" w:rsidP="003E1FF1">
      <w:pPr>
        <w:rPr>
          <w:rFonts w:ascii="Verdana" w:hAnsi="Verdana" w:cs="Tahoma"/>
          <w:bCs/>
          <w:sz w:val="19"/>
          <w:szCs w:val="19"/>
        </w:rPr>
      </w:pPr>
      <w:r w:rsidRPr="003E1FF1">
        <w:rPr>
          <w:rFonts w:ascii="Verdana" w:hAnsi="Verdana" w:cs="Tahoma"/>
          <w:bCs/>
          <w:sz w:val="19"/>
          <w:szCs w:val="19"/>
        </w:rPr>
        <w:t xml:space="preserve">Máximo descuento 100% </w:t>
      </w:r>
      <w:r w:rsidRPr="003E1FF1">
        <w:rPr>
          <w:rFonts w:ascii="Arial" w:hAnsi="Arial" w:cs="Arial"/>
          <w:bCs/>
          <w:sz w:val="19"/>
          <w:szCs w:val="19"/>
        </w:rPr>
        <w:t>→</w:t>
      </w:r>
      <w:r w:rsidRPr="003E1FF1">
        <w:rPr>
          <w:rFonts w:ascii="Verdana" w:hAnsi="Verdana" w:cs="Tahoma"/>
          <w:bCs/>
          <w:sz w:val="19"/>
          <w:szCs w:val="19"/>
        </w:rPr>
        <w:t xml:space="preserve"> corresponde a 26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1092"/>
        <w:gridCol w:w="1156"/>
      </w:tblGrid>
      <w:tr w:rsidR="003E1FF1" w:rsidRPr="003E1FF1" w14:paraId="0C5AA38B"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90507C"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6C79CB"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Descuento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8924EF"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Puntuación</w:t>
            </w:r>
          </w:p>
        </w:tc>
      </w:tr>
      <w:tr w:rsidR="003E1FF1" w:rsidRPr="003E1FF1" w14:paraId="73EFD1E8"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40C040"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1C05EF"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100%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1C5B84"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26,00</w:t>
            </w:r>
          </w:p>
        </w:tc>
      </w:tr>
      <w:tr w:rsidR="003E1FF1" w:rsidRPr="003E1FF1" w14:paraId="214BE49F"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54B454"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96EEE2"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99%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570AF3"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25,74</w:t>
            </w:r>
          </w:p>
        </w:tc>
      </w:tr>
      <w:tr w:rsidR="003E1FF1" w:rsidRPr="003E1FF1" w14:paraId="77134BAD"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78E6127"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321A9E"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95%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33E635" w14:textId="77777777" w:rsidR="003E1FF1" w:rsidRPr="003E1FF1" w:rsidRDefault="003E1FF1" w:rsidP="007E7A00">
            <w:pPr>
              <w:rPr>
                <w:rFonts w:ascii="Verdana" w:hAnsi="Verdana" w:cs="Tahoma"/>
                <w:bCs/>
                <w:sz w:val="19"/>
                <w:szCs w:val="19"/>
              </w:rPr>
            </w:pPr>
            <w:r w:rsidRPr="003E1FF1">
              <w:rPr>
                <w:rFonts w:ascii="Verdana" w:hAnsi="Verdana" w:cs="Tahoma"/>
                <w:bCs/>
                <w:sz w:val="19"/>
                <w:szCs w:val="19"/>
              </w:rPr>
              <w:t>24,70</w:t>
            </w:r>
          </w:p>
        </w:tc>
      </w:tr>
    </w:tbl>
    <w:p w14:paraId="3A4B368A" w14:textId="77777777" w:rsidR="003E1FF1" w:rsidRPr="00943858" w:rsidRDefault="003E1FF1" w:rsidP="003E1FF1">
      <w:pPr>
        <w:rPr>
          <w:rFonts w:ascii="Arial" w:hAnsi="Arial" w:cs="Arial"/>
          <w:sz w:val="20"/>
          <w:szCs w:val="20"/>
        </w:rPr>
      </w:pPr>
    </w:p>
    <w:p w14:paraId="72782E5C" w14:textId="77777777" w:rsidR="003E1FF1" w:rsidRPr="00943858" w:rsidRDefault="003E1FF1" w:rsidP="003E1FF1">
      <w:pPr>
        <w:rPr>
          <w:rFonts w:ascii="Arial" w:hAnsi="Arial" w:cs="Arial"/>
          <w:sz w:val="20"/>
          <w:szCs w:val="20"/>
        </w:rPr>
      </w:pPr>
      <w:r w:rsidRPr="00943858">
        <w:rPr>
          <w:rFonts w:ascii="Arial" w:hAnsi="Arial" w:cs="Arial"/>
          <w:noProof/>
          <w:sz w:val="20"/>
          <w:szCs w:val="20"/>
        </w:rPr>
        <w:lastRenderedPageBreak/>
        <w:drawing>
          <wp:inline distT="0" distB="0" distL="0" distR="0" wp14:anchorId="79A31C6B" wp14:editId="01862318">
            <wp:extent cx="3352800" cy="2095500"/>
            <wp:effectExtent l="0" t="0" r="0" b="0"/>
            <wp:docPr id="1424295200" name="Imagen 3"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95200" name="Imagen 3" descr="Gráfico, Gráfico de líneas&#10;&#10;El contenido generado por IA puede ser incorrect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62037" cy="2101273"/>
                    </a:xfrm>
                    <a:prstGeom prst="rect">
                      <a:avLst/>
                    </a:prstGeom>
                    <a:noFill/>
                    <a:ln>
                      <a:noFill/>
                    </a:ln>
                  </pic:spPr>
                </pic:pic>
              </a:graphicData>
            </a:graphic>
          </wp:inline>
        </w:drawing>
      </w:r>
    </w:p>
    <w:p w14:paraId="079784A6" w14:textId="77777777" w:rsidR="003E1FF1" w:rsidRPr="00943858" w:rsidRDefault="003E1FF1" w:rsidP="003E1FF1">
      <w:pPr>
        <w:rPr>
          <w:rFonts w:ascii="Arial" w:hAnsi="Arial" w:cs="Arial"/>
          <w:b/>
          <w:bCs/>
          <w:sz w:val="20"/>
          <w:szCs w:val="20"/>
        </w:rPr>
      </w:pPr>
      <w:r w:rsidRPr="00943858">
        <w:rPr>
          <w:rFonts w:ascii="Arial" w:hAnsi="Arial" w:cs="Arial"/>
          <w:b/>
          <w:bCs/>
          <w:sz w:val="20"/>
          <w:szCs w:val="20"/>
        </w:rPr>
        <w:t>CRITERIO 3</w:t>
      </w:r>
    </w:p>
    <w:p w14:paraId="5AC88648" w14:textId="77777777" w:rsidR="003E1FF1" w:rsidRPr="003E1FF1" w:rsidRDefault="003E1FF1" w:rsidP="003E1FF1">
      <w:pPr>
        <w:rPr>
          <w:rFonts w:ascii="Verdana" w:hAnsi="Verdana" w:cs="Tahoma"/>
          <w:bCs/>
          <w:sz w:val="19"/>
          <w:szCs w:val="19"/>
        </w:rPr>
      </w:pPr>
      <w:r w:rsidRPr="003E1FF1">
        <w:rPr>
          <w:rFonts w:ascii="Verdana" w:hAnsi="Verdana" w:cs="Tahoma"/>
          <w:bCs/>
          <w:sz w:val="19"/>
          <w:szCs w:val="19"/>
        </w:rPr>
        <w:t>Cálculo de puntuaciones con 7 puntos máximos</w:t>
      </w:r>
    </w:p>
    <w:p w14:paraId="30FD6324" w14:textId="77777777" w:rsidR="00EB5EE0" w:rsidRDefault="003E1FF1" w:rsidP="003E1FF1">
      <w:pPr>
        <w:rPr>
          <w:rFonts w:ascii="Verdana" w:hAnsi="Verdana" w:cs="Tahoma"/>
          <w:bCs/>
          <w:sz w:val="19"/>
          <w:szCs w:val="19"/>
        </w:rPr>
      </w:pPr>
      <w:r w:rsidRPr="003E1FF1">
        <w:rPr>
          <w:rFonts w:ascii="Verdana" w:hAnsi="Verdana" w:cs="Tahoma"/>
          <w:bCs/>
          <w:sz w:val="19"/>
          <w:szCs w:val="19"/>
        </w:rPr>
        <w:t xml:space="preserve">Fórmula: Puntuación=(Descuento a valorar/Mayor Descuento )×7 </w:t>
      </w:r>
    </w:p>
    <w:p w14:paraId="423D8B18" w14:textId="0575C8F0" w:rsidR="003E1FF1" w:rsidRPr="003E1FF1" w:rsidRDefault="003E1FF1" w:rsidP="003E1FF1">
      <w:pPr>
        <w:rPr>
          <w:rFonts w:ascii="Verdana" w:hAnsi="Verdana" w:cs="Tahoma"/>
          <w:bCs/>
          <w:sz w:val="19"/>
          <w:szCs w:val="19"/>
        </w:rPr>
      </w:pPr>
      <w:r w:rsidRPr="003E1FF1">
        <w:rPr>
          <w:rFonts w:ascii="Verdana" w:hAnsi="Verdana" w:cs="Tahoma"/>
          <w:bCs/>
          <w:sz w:val="19"/>
          <w:szCs w:val="19"/>
        </w:rPr>
        <w:t xml:space="preserve">Máximo descuento 100% </w:t>
      </w:r>
      <w:r w:rsidRPr="003E1FF1">
        <w:rPr>
          <w:rFonts w:ascii="Arial" w:hAnsi="Arial" w:cs="Arial"/>
          <w:bCs/>
          <w:sz w:val="19"/>
          <w:szCs w:val="19"/>
        </w:rPr>
        <w:t>→</w:t>
      </w:r>
      <w:r w:rsidRPr="003E1FF1">
        <w:rPr>
          <w:rFonts w:ascii="Verdana" w:hAnsi="Verdana" w:cs="Tahoma"/>
          <w:bCs/>
          <w:sz w:val="19"/>
          <w:szCs w:val="19"/>
        </w:rPr>
        <w:t xml:space="preserve"> corresponde a 26 puntos.</w:t>
      </w:r>
    </w:p>
    <w:p w14:paraId="051BCD9A" w14:textId="77777777" w:rsidR="003E1FF1" w:rsidRPr="00430015" w:rsidRDefault="003E1FF1" w:rsidP="003E1FF1">
      <w:pPr>
        <w:rPr>
          <w:rFonts w:ascii="Arial" w:hAnsi="Arial" w:cs="Arial"/>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7"/>
        <w:gridCol w:w="1113"/>
        <w:gridCol w:w="1194"/>
      </w:tblGrid>
      <w:tr w:rsidR="003E1FF1" w:rsidRPr="00430015" w14:paraId="3DFEF540"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AB4F09" w14:textId="77777777" w:rsidR="003E1FF1" w:rsidRPr="00430015" w:rsidRDefault="003E1FF1" w:rsidP="007E7A00">
            <w:pPr>
              <w:rPr>
                <w:rFonts w:ascii="Arial" w:hAnsi="Arial" w:cs="Arial"/>
                <w:b/>
                <w:bCs/>
                <w:sz w:val="20"/>
                <w:szCs w:val="20"/>
              </w:rPr>
            </w:pPr>
            <w:r w:rsidRPr="00430015">
              <w:rPr>
                <w:rFonts w:ascii="Arial" w:hAnsi="Arial" w:cs="Arial"/>
                <w:b/>
                <w:bCs/>
                <w:sz w:val="20"/>
                <w:szCs w:val="20"/>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03C7B0" w14:textId="77777777" w:rsidR="003E1FF1" w:rsidRPr="00430015" w:rsidRDefault="003E1FF1" w:rsidP="007E7A00">
            <w:pPr>
              <w:rPr>
                <w:rFonts w:ascii="Arial" w:hAnsi="Arial" w:cs="Arial"/>
                <w:b/>
                <w:bCs/>
                <w:sz w:val="20"/>
                <w:szCs w:val="20"/>
              </w:rPr>
            </w:pPr>
            <w:r w:rsidRPr="00430015">
              <w:rPr>
                <w:rFonts w:ascii="Arial" w:hAnsi="Arial" w:cs="Arial"/>
                <w:b/>
                <w:bCs/>
                <w:sz w:val="20"/>
                <w:szCs w:val="20"/>
              </w:rPr>
              <w:t>Descuento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10865A" w14:textId="77777777" w:rsidR="003E1FF1" w:rsidRPr="00430015" w:rsidRDefault="003E1FF1" w:rsidP="007E7A00">
            <w:pPr>
              <w:rPr>
                <w:rFonts w:ascii="Arial" w:hAnsi="Arial" w:cs="Arial"/>
                <w:b/>
                <w:bCs/>
                <w:sz w:val="20"/>
                <w:szCs w:val="20"/>
              </w:rPr>
            </w:pPr>
            <w:r w:rsidRPr="00430015">
              <w:rPr>
                <w:rFonts w:ascii="Arial" w:hAnsi="Arial" w:cs="Arial"/>
                <w:b/>
                <w:bCs/>
                <w:sz w:val="20"/>
                <w:szCs w:val="20"/>
              </w:rPr>
              <w:t>Puntuación</w:t>
            </w:r>
          </w:p>
        </w:tc>
      </w:tr>
      <w:tr w:rsidR="003E1FF1" w:rsidRPr="00430015" w14:paraId="3DD16237"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1367D2" w14:textId="77777777" w:rsidR="003E1FF1" w:rsidRPr="00430015" w:rsidRDefault="003E1FF1" w:rsidP="007E7A00">
            <w:pPr>
              <w:rPr>
                <w:rFonts w:ascii="Arial" w:hAnsi="Arial" w:cs="Arial"/>
                <w:b/>
                <w:bCs/>
                <w:sz w:val="20"/>
                <w:szCs w:val="20"/>
              </w:rPr>
            </w:pPr>
            <w:r w:rsidRPr="00430015">
              <w:rPr>
                <w:rFonts w:ascii="Arial" w:hAnsi="Arial" w:cs="Arial"/>
                <w:b/>
                <w:bCs/>
                <w:sz w:val="20"/>
                <w:szCs w:val="20"/>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82DFBE" w14:textId="77777777" w:rsidR="003E1FF1" w:rsidRPr="00430015" w:rsidRDefault="003E1FF1" w:rsidP="007E7A00">
            <w:pPr>
              <w:rPr>
                <w:rFonts w:ascii="Arial" w:hAnsi="Arial" w:cs="Arial"/>
                <w:sz w:val="20"/>
                <w:szCs w:val="20"/>
              </w:rPr>
            </w:pPr>
            <w:r w:rsidRPr="00430015">
              <w:rPr>
                <w:rFonts w:ascii="Arial" w:hAnsi="Arial" w:cs="Arial"/>
                <w:sz w:val="20"/>
                <w:szCs w:val="20"/>
              </w:rPr>
              <w:t>100%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CE70FC" w14:textId="77777777" w:rsidR="003E1FF1" w:rsidRPr="00430015" w:rsidRDefault="003E1FF1" w:rsidP="007E7A00">
            <w:pPr>
              <w:rPr>
                <w:rFonts w:ascii="Arial" w:hAnsi="Arial" w:cs="Arial"/>
                <w:sz w:val="20"/>
                <w:szCs w:val="20"/>
              </w:rPr>
            </w:pPr>
            <w:r w:rsidRPr="00430015">
              <w:rPr>
                <w:rFonts w:ascii="Arial" w:hAnsi="Arial" w:cs="Arial"/>
                <w:b/>
                <w:bCs/>
                <w:sz w:val="20"/>
                <w:szCs w:val="20"/>
              </w:rPr>
              <w:t>7,00</w:t>
            </w:r>
          </w:p>
        </w:tc>
      </w:tr>
      <w:tr w:rsidR="003E1FF1" w:rsidRPr="00430015" w14:paraId="26E1321B"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B1BCB0" w14:textId="77777777" w:rsidR="003E1FF1" w:rsidRPr="00430015" w:rsidRDefault="003E1FF1" w:rsidP="007E7A00">
            <w:pPr>
              <w:rPr>
                <w:rFonts w:ascii="Arial" w:hAnsi="Arial" w:cs="Arial"/>
                <w:b/>
                <w:bCs/>
                <w:sz w:val="20"/>
                <w:szCs w:val="20"/>
              </w:rPr>
            </w:pPr>
            <w:r w:rsidRPr="00430015">
              <w:rPr>
                <w:rFonts w:ascii="Arial" w:hAnsi="Arial" w:cs="Arial"/>
                <w:b/>
                <w:bCs/>
                <w:sz w:val="20"/>
                <w:szCs w:val="20"/>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A06435" w14:textId="77777777" w:rsidR="003E1FF1" w:rsidRPr="00430015" w:rsidRDefault="003E1FF1" w:rsidP="007E7A00">
            <w:pPr>
              <w:rPr>
                <w:rFonts w:ascii="Arial" w:hAnsi="Arial" w:cs="Arial"/>
                <w:sz w:val="20"/>
                <w:szCs w:val="20"/>
              </w:rPr>
            </w:pPr>
            <w:r w:rsidRPr="00430015">
              <w:rPr>
                <w:rFonts w:ascii="Arial" w:hAnsi="Arial" w:cs="Arial"/>
                <w:sz w:val="20"/>
                <w:szCs w:val="20"/>
              </w:rPr>
              <w:t>99%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312EE8" w14:textId="77777777" w:rsidR="003E1FF1" w:rsidRPr="00430015" w:rsidRDefault="003E1FF1" w:rsidP="007E7A00">
            <w:pPr>
              <w:rPr>
                <w:rFonts w:ascii="Arial" w:hAnsi="Arial" w:cs="Arial"/>
                <w:sz w:val="20"/>
                <w:szCs w:val="20"/>
              </w:rPr>
            </w:pPr>
            <w:r w:rsidRPr="00430015">
              <w:rPr>
                <w:rFonts w:ascii="Arial" w:hAnsi="Arial" w:cs="Arial"/>
                <w:b/>
                <w:bCs/>
                <w:sz w:val="20"/>
                <w:szCs w:val="20"/>
              </w:rPr>
              <w:t>6,93</w:t>
            </w:r>
          </w:p>
        </w:tc>
      </w:tr>
      <w:tr w:rsidR="003E1FF1" w:rsidRPr="00430015" w14:paraId="4144837C"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4BF5A6" w14:textId="77777777" w:rsidR="003E1FF1" w:rsidRPr="00430015" w:rsidRDefault="003E1FF1" w:rsidP="007E7A00">
            <w:pPr>
              <w:rPr>
                <w:rFonts w:ascii="Arial" w:hAnsi="Arial" w:cs="Arial"/>
                <w:b/>
                <w:bCs/>
                <w:sz w:val="20"/>
                <w:szCs w:val="20"/>
              </w:rPr>
            </w:pPr>
            <w:r w:rsidRPr="00430015">
              <w:rPr>
                <w:rFonts w:ascii="Arial" w:hAnsi="Arial" w:cs="Arial"/>
                <w:b/>
                <w:bCs/>
                <w:sz w:val="20"/>
                <w:szCs w:val="20"/>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1BB1DB" w14:textId="77777777" w:rsidR="003E1FF1" w:rsidRPr="00430015" w:rsidRDefault="003E1FF1" w:rsidP="007E7A00">
            <w:pPr>
              <w:rPr>
                <w:rFonts w:ascii="Arial" w:hAnsi="Arial" w:cs="Arial"/>
                <w:sz w:val="20"/>
                <w:szCs w:val="20"/>
              </w:rPr>
            </w:pPr>
            <w:r w:rsidRPr="00430015">
              <w:rPr>
                <w:rFonts w:ascii="Arial" w:hAnsi="Arial" w:cs="Arial"/>
                <w:sz w:val="20"/>
                <w:szCs w:val="20"/>
              </w:rPr>
              <w:t>95%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82DC27" w14:textId="77777777" w:rsidR="003E1FF1" w:rsidRPr="00430015" w:rsidRDefault="003E1FF1" w:rsidP="007E7A00">
            <w:pPr>
              <w:rPr>
                <w:rFonts w:ascii="Arial" w:hAnsi="Arial" w:cs="Arial"/>
                <w:sz w:val="20"/>
                <w:szCs w:val="20"/>
              </w:rPr>
            </w:pPr>
            <w:r w:rsidRPr="00430015">
              <w:rPr>
                <w:rFonts w:ascii="Arial" w:hAnsi="Arial" w:cs="Arial"/>
                <w:b/>
                <w:bCs/>
                <w:sz w:val="20"/>
                <w:szCs w:val="20"/>
              </w:rPr>
              <w:t>6,65</w:t>
            </w:r>
          </w:p>
        </w:tc>
      </w:tr>
    </w:tbl>
    <w:p w14:paraId="7C74F22D" w14:textId="77777777" w:rsidR="003E1FF1" w:rsidRPr="00943858" w:rsidRDefault="003E1FF1" w:rsidP="003E1FF1">
      <w:pPr>
        <w:rPr>
          <w:rFonts w:ascii="Arial" w:hAnsi="Arial" w:cs="Arial"/>
          <w:sz w:val="20"/>
          <w:szCs w:val="20"/>
        </w:rPr>
      </w:pPr>
    </w:p>
    <w:p w14:paraId="2D7BA927" w14:textId="77777777" w:rsidR="003E1FF1" w:rsidRDefault="003E1FF1" w:rsidP="003E1FF1">
      <w:pPr>
        <w:rPr>
          <w:rFonts w:ascii="Arial" w:hAnsi="Arial" w:cs="Arial"/>
          <w:sz w:val="20"/>
          <w:szCs w:val="20"/>
        </w:rPr>
      </w:pPr>
      <w:r w:rsidRPr="00943858">
        <w:rPr>
          <w:rFonts w:ascii="Arial" w:hAnsi="Arial" w:cs="Arial"/>
          <w:noProof/>
          <w:sz w:val="20"/>
          <w:szCs w:val="20"/>
        </w:rPr>
        <w:drawing>
          <wp:inline distT="0" distB="0" distL="0" distR="0" wp14:anchorId="11FD0AB1" wp14:editId="338FD9E8">
            <wp:extent cx="3043237" cy="1902023"/>
            <wp:effectExtent l="0" t="0" r="5080" b="3175"/>
            <wp:docPr id="1716604716" name="Imagen 4"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04716" name="Imagen 4" descr="Gráfico, Gráfico de líneas&#10;&#10;El contenido generado por IA puede ser incorrect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60413" cy="1912758"/>
                    </a:xfrm>
                    <a:prstGeom prst="rect">
                      <a:avLst/>
                    </a:prstGeom>
                    <a:noFill/>
                    <a:ln>
                      <a:noFill/>
                    </a:ln>
                  </pic:spPr>
                </pic:pic>
              </a:graphicData>
            </a:graphic>
          </wp:inline>
        </w:drawing>
      </w:r>
    </w:p>
    <w:p w14:paraId="7C14F9EE" w14:textId="77777777" w:rsidR="003E1FF1" w:rsidRPr="00943858" w:rsidRDefault="003E1FF1" w:rsidP="003E1FF1">
      <w:pPr>
        <w:rPr>
          <w:rFonts w:ascii="Arial" w:hAnsi="Arial" w:cs="Arial"/>
          <w:sz w:val="20"/>
          <w:szCs w:val="20"/>
        </w:rPr>
      </w:pPr>
    </w:p>
    <w:p w14:paraId="4BC52B94" w14:textId="77777777" w:rsidR="003E1FF1" w:rsidRPr="000D511F" w:rsidRDefault="003E1FF1" w:rsidP="003E1FF1">
      <w:pPr>
        <w:rPr>
          <w:rFonts w:ascii="Verdana" w:hAnsi="Verdana" w:cs="Tahoma"/>
          <w:b/>
          <w:sz w:val="19"/>
          <w:szCs w:val="19"/>
        </w:rPr>
      </w:pPr>
      <w:r w:rsidRPr="000D511F">
        <w:rPr>
          <w:rFonts w:ascii="Verdana" w:hAnsi="Verdana" w:cs="Tahoma"/>
          <w:b/>
          <w:sz w:val="19"/>
          <w:szCs w:val="19"/>
        </w:rPr>
        <w:t>CRITERIO 4</w:t>
      </w:r>
    </w:p>
    <w:p w14:paraId="1B20C6AC" w14:textId="77777777" w:rsidR="000D511F" w:rsidRDefault="000D511F" w:rsidP="003E1FF1">
      <w:pPr>
        <w:rPr>
          <w:rFonts w:ascii="Verdana" w:hAnsi="Verdana" w:cs="Tahoma"/>
          <w:bCs/>
          <w:sz w:val="19"/>
          <w:szCs w:val="19"/>
        </w:rPr>
      </w:pPr>
    </w:p>
    <w:p w14:paraId="4B926FB5" w14:textId="2DCDACBF" w:rsidR="003E1FF1" w:rsidRPr="00410545" w:rsidRDefault="003E1FF1" w:rsidP="003E1FF1">
      <w:pPr>
        <w:rPr>
          <w:rFonts w:ascii="Verdana" w:hAnsi="Verdana" w:cs="Tahoma"/>
          <w:bCs/>
          <w:sz w:val="19"/>
          <w:szCs w:val="19"/>
        </w:rPr>
      </w:pPr>
      <w:r w:rsidRPr="00410545">
        <w:rPr>
          <w:rFonts w:ascii="Verdana" w:hAnsi="Verdana" w:cs="Tahoma"/>
          <w:bCs/>
          <w:sz w:val="19"/>
          <w:szCs w:val="19"/>
        </w:rPr>
        <w:t>P04=(OB/OV)×15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1185"/>
        <w:gridCol w:w="2374"/>
      </w:tblGrid>
      <w:tr w:rsidR="003E1FF1" w:rsidRPr="00410545" w14:paraId="29CF1E38"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D44DF1"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BEF290"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Precio (OV)</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6C5A3F"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Puntuación</w:t>
            </w:r>
          </w:p>
        </w:tc>
      </w:tr>
      <w:tr w:rsidR="003E1FF1" w:rsidRPr="00410545" w14:paraId="07B026E6"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C72396"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ACF1C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25 €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C459A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12,00 puntos</w:t>
            </w:r>
          </w:p>
        </w:tc>
      </w:tr>
      <w:tr w:rsidR="003E1FF1" w:rsidRPr="00410545" w14:paraId="00ABBD36"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D1071F"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0AECC4"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22,5 €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29FBBF"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13,33 puntos</w:t>
            </w:r>
          </w:p>
        </w:tc>
      </w:tr>
      <w:tr w:rsidR="003E1FF1" w:rsidRPr="00410545" w14:paraId="130B5796"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86668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1845CC"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20 €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3A98F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15,00 puntos (máxima)</w:t>
            </w:r>
          </w:p>
        </w:tc>
      </w:tr>
    </w:tbl>
    <w:p w14:paraId="352BC1C7" w14:textId="77777777" w:rsidR="003E1FF1" w:rsidRPr="00943858" w:rsidRDefault="003E1FF1" w:rsidP="003E1FF1">
      <w:pPr>
        <w:rPr>
          <w:rFonts w:ascii="Arial" w:hAnsi="Arial" w:cs="Arial"/>
          <w:sz w:val="20"/>
          <w:szCs w:val="20"/>
        </w:rPr>
      </w:pPr>
    </w:p>
    <w:p w14:paraId="6AB5B02E" w14:textId="77777777" w:rsidR="003E1FF1" w:rsidRPr="00CC6F40" w:rsidRDefault="003E1FF1" w:rsidP="003E1FF1">
      <w:pPr>
        <w:rPr>
          <w:rFonts w:ascii="Arial" w:hAnsi="Arial" w:cs="Arial"/>
          <w:sz w:val="20"/>
          <w:szCs w:val="20"/>
        </w:rPr>
      </w:pPr>
      <w:r w:rsidRPr="00943858">
        <w:rPr>
          <w:rFonts w:ascii="Arial" w:hAnsi="Arial" w:cs="Arial"/>
          <w:noProof/>
          <w:sz w:val="20"/>
          <w:szCs w:val="20"/>
        </w:rPr>
        <w:lastRenderedPageBreak/>
        <w:drawing>
          <wp:inline distT="0" distB="0" distL="0" distR="0" wp14:anchorId="30A761B3" wp14:editId="205BEC01">
            <wp:extent cx="3467594" cy="2167246"/>
            <wp:effectExtent l="0" t="0" r="0" b="5080"/>
            <wp:docPr id="715240772" name="Imagen 5"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40772" name="Imagen 5" descr="Gráfico, Gráfico de líneas&#10;&#10;El contenido generado por IA puede ser incorrect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81039" cy="2175649"/>
                    </a:xfrm>
                    <a:prstGeom prst="rect">
                      <a:avLst/>
                    </a:prstGeom>
                    <a:noFill/>
                    <a:ln>
                      <a:noFill/>
                    </a:ln>
                  </pic:spPr>
                </pic:pic>
              </a:graphicData>
            </a:graphic>
          </wp:inline>
        </w:drawing>
      </w:r>
    </w:p>
    <w:p w14:paraId="5734BA16" w14:textId="77777777" w:rsidR="003E1FF1" w:rsidRPr="000D511F" w:rsidRDefault="003E1FF1" w:rsidP="003E1FF1">
      <w:pPr>
        <w:rPr>
          <w:rFonts w:ascii="Verdana" w:hAnsi="Verdana" w:cs="Tahoma"/>
          <w:b/>
          <w:sz w:val="19"/>
          <w:szCs w:val="19"/>
        </w:rPr>
      </w:pPr>
      <w:r w:rsidRPr="000D511F">
        <w:rPr>
          <w:rFonts w:ascii="Verdana" w:hAnsi="Verdana" w:cs="Tahoma"/>
          <w:b/>
          <w:sz w:val="19"/>
          <w:szCs w:val="19"/>
        </w:rPr>
        <w:t>CRITERIO 5</w:t>
      </w:r>
    </w:p>
    <w:p w14:paraId="1CD3D4FB" w14:textId="77777777" w:rsidR="003E1FF1" w:rsidRPr="00410545" w:rsidRDefault="003E1FF1" w:rsidP="003E1FF1">
      <w:pPr>
        <w:rPr>
          <w:rFonts w:ascii="Verdana" w:hAnsi="Verdana" w:cs="Tahoma"/>
          <w:bCs/>
          <w:sz w:val="19"/>
          <w:szCs w:val="19"/>
        </w:rPr>
      </w:pPr>
      <w:r w:rsidRPr="00410545">
        <w:rPr>
          <w:rFonts w:ascii="Verdana" w:hAnsi="Verdana" w:cs="Tahoma"/>
          <w:bCs/>
          <w:sz w:val="19"/>
          <w:szCs w:val="19"/>
        </w:rPr>
        <w:t>P05=(OB/OV)×3</w:t>
      </w:r>
    </w:p>
    <w:p w14:paraId="059E65BF" w14:textId="575F6CF3" w:rsidR="003E1FF1" w:rsidRPr="00410545" w:rsidRDefault="003E1FF1" w:rsidP="003E1FF1">
      <w:pPr>
        <w:rPr>
          <w:rFonts w:ascii="Verdana" w:hAnsi="Verdana" w:cs="Tahoma"/>
          <w:bCs/>
          <w:sz w:val="19"/>
          <w:szCs w:val="1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2050"/>
        <w:gridCol w:w="1156"/>
      </w:tblGrid>
      <w:tr w:rsidR="003E1FF1" w:rsidRPr="00410545" w14:paraId="13873BCE"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B20B95"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7319A3"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OV (Precio ofertado)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AB5922"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Puntuación</w:t>
            </w:r>
          </w:p>
        </w:tc>
      </w:tr>
      <w:tr w:rsidR="003E1FF1" w:rsidRPr="00410545" w14:paraId="268A449E"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0E0821"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5ABFF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45,00 €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8348BC"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2,67 pts</w:t>
            </w:r>
          </w:p>
        </w:tc>
      </w:tr>
      <w:tr w:rsidR="003E1FF1" w:rsidRPr="00410545" w14:paraId="155CC140"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771FAB"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06946C"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44,50 €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78E102"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2,70 pts</w:t>
            </w:r>
          </w:p>
        </w:tc>
      </w:tr>
      <w:tr w:rsidR="003E1FF1" w:rsidRPr="00410545" w14:paraId="06D09E4C"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6E7E95"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FAE04E"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40,00 €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7BB4B7"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3,00 pts</w:t>
            </w:r>
          </w:p>
        </w:tc>
      </w:tr>
    </w:tbl>
    <w:p w14:paraId="0C558242" w14:textId="77777777" w:rsidR="003E1FF1" w:rsidRPr="00943858" w:rsidRDefault="003E1FF1" w:rsidP="003E1FF1">
      <w:pPr>
        <w:rPr>
          <w:rFonts w:ascii="Arial" w:hAnsi="Arial" w:cs="Arial"/>
          <w:sz w:val="20"/>
          <w:szCs w:val="20"/>
        </w:rPr>
      </w:pPr>
    </w:p>
    <w:p w14:paraId="4772DDBE" w14:textId="77777777" w:rsidR="003E1FF1" w:rsidRPr="00CC6F40" w:rsidRDefault="003E1FF1" w:rsidP="003E1FF1">
      <w:pPr>
        <w:rPr>
          <w:rFonts w:ascii="Arial" w:hAnsi="Arial" w:cs="Arial"/>
          <w:sz w:val="20"/>
          <w:szCs w:val="20"/>
        </w:rPr>
      </w:pPr>
      <w:r w:rsidRPr="00943858">
        <w:rPr>
          <w:rFonts w:ascii="Arial" w:hAnsi="Arial" w:cs="Arial"/>
          <w:noProof/>
          <w:sz w:val="20"/>
          <w:szCs w:val="20"/>
        </w:rPr>
        <w:drawing>
          <wp:inline distT="0" distB="0" distL="0" distR="0" wp14:anchorId="0179A7A3" wp14:editId="3320DC10">
            <wp:extent cx="2962893" cy="1851808"/>
            <wp:effectExtent l="0" t="0" r="9525" b="0"/>
            <wp:docPr id="1442051499" name="Imagen 6"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51499" name="Imagen 6" descr="Gráfico, Gráfico de líneas&#10;&#10;El contenido generado por IA puede ser incorrect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76896" cy="1860560"/>
                    </a:xfrm>
                    <a:prstGeom prst="rect">
                      <a:avLst/>
                    </a:prstGeom>
                    <a:noFill/>
                    <a:ln>
                      <a:noFill/>
                    </a:ln>
                  </pic:spPr>
                </pic:pic>
              </a:graphicData>
            </a:graphic>
          </wp:inline>
        </w:drawing>
      </w:r>
    </w:p>
    <w:p w14:paraId="1CB18B9B" w14:textId="77777777" w:rsidR="003E1FF1" w:rsidRPr="000D511F" w:rsidRDefault="003E1FF1" w:rsidP="003E1FF1">
      <w:pPr>
        <w:rPr>
          <w:rFonts w:ascii="Verdana" w:hAnsi="Verdana" w:cs="Tahoma"/>
          <w:b/>
          <w:sz w:val="19"/>
          <w:szCs w:val="19"/>
        </w:rPr>
      </w:pPr>
      <w:r w:rsidRPr="000D511F">
        <w:rPr>
          <w:rFonts w:ascii="Verdana" w:hAnsi="Verdana" w:cs="Tahoma"/>
          <w:b/>
          <w:sz w:val="19"/>
          <w:szCs w:val="19"/>
        </w:rPr>
        <w:t>CRITERIO 6</w:t>
      </w:r>
    </w:p>
    <w:p w14:paraId="62457B05" w14:textId="77777777" w:rsidR="003E1FF1" w:rsidRPr="00410545" w:rsidRDefault="003E1FF1" w:rsidP="003E1FF1">
      <w:pPr>
        <w:rPr>
          <w:rFonts w:ascii="Verdana" w:hAnsi="Verdana" w:cs="Tahoma"/>
          <w:bCs/>
          <w:sz w:val="19"/>
          <w:szCs w:val="19"/>
        </w:rPr>
      </w:pPr>
      <w:r w:rsidRPr="00410545">
        <w:rPr>
          <w:rFonts w:ascii="Verdana" w:hAnsi="Verdana" w:cs="Tahoma"/>
          <w:bCs/>
          <w:sz w:val="19"/>
          <w:szCs w:val="19"/>
        </w:rPr>
        <w:t>P06=(OB/OV)×2</w:t>
      </w:r>
    </w:p>
    <w:p w14:paraId="1E8D541F" w14:textId="02E39DCB" w:rsidR="003E1FF1" w:rsidRPr="00410545" w:rsidRDefault="003E1FF1" w:rsidP="003E1FF1">
      <w:pPr>
        <w:rPr>
          <w:rFonts w:ascii="Verdana" w:hAnsi="Verdana" w:cs="Tahoma"/>
          <w:bCs/>
          <w:sz w:val="19"/>
          <w:szCs w:val="1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2050"/>
        <w:gridCol w:w="1898"/>
      </w:tblGrid>
      <w:tr w:rsidR="003E1FF1" w:rsidRPr="00410545" w14:paraId="0908EF50"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EE0F2EB"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D3EA0E"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OV (Precio ofertado)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C6D5E9"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Puntuación</w:t>
            </w:r>
          </w:p>
        </w:tc>
      </w:tr>
      <w:tr w:rsidR="003E1FF1" w:rsidRPr="00410545" w14:paraId="04208D27"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D19539"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567849"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75,00 €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51546D"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1,97 pts</w:t>
            </w:r>
          </w:p>
        </w:tc>
      </w:tr>
      <w:tr w:rsidR="003E1FF1" w:rsidRPr="00410545" w14:paraId="1230B753"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FD3C371"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FDC1AF"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74,50 €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FC2554"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1,99 pts</w:t>
            </w:r>
          </w:p>
        </w:tc>
      </w:tr>
      <w:tr w:rsidR="003E1FF1" w:rsidRPr="00410545" w14:paraId="7F4FF10E"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F59A4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2C9FA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74,00 €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F5F8A1"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2,00 pts (máxima)</w:t>
            </w:r>
          </w:p>
        </w:tc>
      </w:tr>
    </w:tbl>
    <w:p w14:paraId="38DFAB9C" w14:textId="77777777" w:rsidR="003E1FF1" w:rsidRPr="00943858" w:rsidRDefault="003E1FF1" w:rsidP="003E1FF1">
      <w:pPr>
        <w:rPr>
          <w:rFonts w:ascii="Arial" w:hAnsi="Arial" w:cs="Arial"/>
          <w:sz w:val="20"/>
          <w:szCs w:val="20"/>
        </w:rPr>
      </w:pPr>
    </w:p>
    <w:p w14:paraId="77C74D85" w14:textId="77777777" w:rsidR="003E1FF1" w:rsidRPr="00CC6F40" w:rsidRDefault="003E1FF1" w:rsidP="003E1FF1">
      <w:pPr>
        <w:rPr>
          <w:rFonts w:ascii="Arial" w:hAnsi="Arial" w:cs="Arial"/>
          <w:sz w:val="20"/>
          <w:szCs w:val="20"/>
        </w:rPr>
      </w:pPr>
      <w:r w:rsidRPr="00943858">
        <w:rPr>
          <w:rFonts w:ascii="Arial" w:hAnsi="Arial" w:cs="Arial"/>
          <w:noProof/>
          <w:sz w:val="20"/>
          <w:szCs w:val="20"/>
        </w:rPr>
        <w:drawing>
          <wp:inline distT="0" distB="0" distL="0" distR="0" wp14:anchorId="0EA72AB8" wp14:editId="3E1E9475">
            <wp:extent cx="3230088" cy="2018805"/>
            <wp:effectExtent l="0" t="0" r="8890" b="635"/>
            <wp:docPr id="1781940988" name="Imagen 7"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940988" name="Imagen 7" descr="Gráfico, Gráfico de líneas&#10;&#10;El contenido generado por IA puede ser incorrect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41733" cy="2026083"/>
                    </a:xfrm>
                    <a:prstGeom prst="rect">
                      <a:avLst/>
                    </a:prstGeom>
                    <a:noFill/>
                    <a:ln>
                      <a:noFill/>
                    </a:ln>
                  </pic:spPr>
                </pic:pic>
              </a:graphicData>
            </a:graphic>
          </wp:inline>
        </w:drawing>
      </w:r>
    </w:p>
    <w:p w14:paraId="33F5DCF4" w14:textId="77777777" w:rsidR="003E1FF1" w:rsidRPr="00943858" w:rsidRDefault="003E1FF1" w:rsidP="003E1FF1">
      <w:pPr>
        <w:rPr>
          <w:rFonts w:ascii="Arial" w:hAnsi="Arial" w:cs="Arial"/>
          <w:sz w:val="20"/>
          <w:szCs w:val="20"/>
        </w:rPr>
      </w:pPr>
    </w:p>
    <w:p w14:paraId="3744B5B3" w14:textId="2C3BF343" w:rsidR="000D511F" w:rsidRPr="000D511F" w:rsidRDefault="000D511F" w:rsidP="000D511F">
      <w:pPr>
        <w:rPr>
          <w:rFonts w:ascii="Verdana" w:hAnsi="Verdana" w:cs="Tahoma"/>
          <w:b/>
          <w:sz w:val="19"/>
          <w:szCs w:val="19"/>
        </w:rPr>
      </w:pPr>
      <w:r w:rsidRPr="000D511F">
        <w:rPr>
          <w:rFonts w:ascii="Verdana" w:hAnsi="Verdana" w:cs="Tahoma"/>
          <w:b/>
          <w:sz w:val="19"/>
          <w:szCs w:val="19"/>
        </w:rPr>
        <w:lastRenderedPageBreak/>
        <w:t xml:space="preserve">CRITERIO </w:t>
      </w:r>
      <w:r w:rsidR="00FA75AD">
        <w:rPr>
          <w:rFonts w:ascii="Verdana" w:hAnsi="Verdana" w:cs="Tahoma"/>
          <w:b/>
          <w:sz w:val="19"/>
          <w:szCs w:val="19"/>
        </w:rPr>
        <w:t>7</w:t>
      </w:r>
    </w:p>
    <w:p w14:paraId="7A2A5D5F" w14:textId="1C565698" w:rsidR="003E1FF1" w:rsidRPr="00410545" w:rsidRDefault="003E1FF1" w:rsidP="003E1FF1">
      <w:pPr>
        <w:rPr>
          <w:rFonts w:ascii="Verdana" w:hAnsi="Verdana" w:cs="Tahoma"/>
          <w:bCs/>
          <w:sz w:val="19"/>
          <w:szCs w:val="19"/>
        </w:rPr>
      </w:pPr>
      <w:r w:rsidRPr="00410545">
        <w:rPr>
          <w:rFonts w:ascii="Verdana" w:hAnsi="Verdana" w:cs="Tahoma"/>
          <w:bCs/>
          <w:sz w:val="19"/>
          <w:szCs w:val="19"/>
        </w:rPr>
        <w:t>P07=(OB/OV)×7</w:t>
      </w:r>
    </w:p>
    <w:p w14:paraId="464CF275" w14:textId="71291D5B" w:rsidR="003E1FF1" w:rsidRPr="00410545" w:rsidRDefault="003E1FF1" w:rsidP="003E1FF1">
      <w:pPr>
        <w:rPr>
          <w:rFonts w:ascii="Verdana" w:hAnsi="Verdana" w:cs="Tahoma"/>
          <w:bCs/>
          <w:sz w:val="19"/>
          <w:szCs w:val="1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2050"/>
        <w:gridCol w:w="1898"/>
      </w:tblGrid>
      <w:tr w:rsidR="003E1FF1" w:rsidRPr="00410545" w14:paraId="1C0304AD"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FE508B"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649667"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OV (Precio ofertado)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EA9FD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Puntuación</w:t>
            </w:r>
          </w:p>
        </w:tc>
      </w:tr>
      <w:tr w:rsidR="003E1FF1" w:rsidRPr="00410545" w14:paraId="67C96C64"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D72735"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07E53B"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15,00 €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F2057E"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5,60 pts</w:t>
            </w:r>
          </w:p>
        </w:tc>
      </w:tr>
      <w:tr w:rsidR="003E1FF1" w:rsidRPr="00410545" w14:paraId="6B698534"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502C51"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C1002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14,95 €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2FEB7B"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5,62 pts</w:t>
            </w:r>
          </w:p>
        </w:tc>
      </w:tr>
      <w:tr w:rsidR="003E1FF1" w:rsidRPr="00410545" w14:paraId="3BFBAE3F" w14:textId="77777777" w:rsidTr="007E7A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280C95"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779128"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12,00 €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08B459" w14:textId="77777777" w:rsidR="003E1FF1" w:rsidRPr="00410545" w:rsidRDefault="003E1FF1" w:rsidP="007E7A00">
            <w:pPr>
              <w:rPr>
                <w:rFonts w:ascii="Verdana" w:hAnsi="Verdana" w:cs="Tahoma"/>
                <w:bCs/>
                <w:sz w:val="19"/>
                <w:szCs w:val="19"/>
              </w:rPr>
            </w:pPr>
            <w:r w:rsidRPr="00410545">
              <w:rPr>
                <w:rFonts w:ascii="Verdana" w:hAnsi="Verdana" w:cs="Tahoma"/>
                <w:bCs/>
                <w:sz w:val="19"/>
                <w:szCs w:val="19"/>
              </w:rPr>
              <w:t>7,00 pts (máxima)</w:t>
            </w:r>
          </w:p>
        </w:tc>
      </w:tr>
    </w:tbl>
    <w:p w14:paraId="415880BA" w14:textId="77777777" w:rsidR="003E1FF1" w:rsidRPr="00CC6F40" w:rsidRDefault="003E1FF1" w:rsidP="003E1FF1">
      <w:pPr>
        <w:rPr>
          <w:rFonts w:ascii="Arial" w:hAnsi="Arial" w:cs="Arial"/>
          <w:sz w:val="20"/>
          <w:szCs w:val="20"/>
        </w:rPr>
      </w:pPr>
      <w:r w:rsidRPr="00943858">
        <w:rPr>
          <w:rFonts w:ascii="Arial" w:hAnsi="Arial" w:cs="Arial"/>
          <w:noProof/>
          <w:sz w:val="20"/>
          <w:szCs w:val="20"/>
        </w:rPr>
        <w:drawing>
          <wp:inline distT="0" distB="0" distL="0" distR="0" wp14:anchorId="36322E83" wp14:editId="3E2F218B">
            <wp:extent cx="3401093" cy="2125683"/>
            <wp:effectExtent l="0" t="0" r="8890" b="8255"/>
            <wp:docPr id="1988293668" name="Imagen 8"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93668" name="Imagen 8" descr="Gráfico, Gráfico de líneas&#10;&#10;El contenido generado por IA puede ser incorrect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07204" cy="2129503"/>
                    </a:xfrm>
                    <a:prstGeom prst="rect">
                      <a:avLst/>
                    </a:prstGeom>
                    <a:noFill/>
                    <a:ln>
                      <a:noFill/>
                    </a:ln>
                  </pic:spPr>
                </pic:pic>
              </a:graphicData>
            </a:graphic>
          </wp:inline>
        </w:drawing>
      </w:r>
    </w:p>
    <w:p w14:paraId="7B4F313D" w14:textId="77777777" w:rsidR="003E1FF1" w:rsidRPr="00943858" w:rsidRDefault="003E1FF1" w:rsidP="003E1FF1">
      <w:pPr>
        <w:rPr>
          <w:rFonts w:ascii="Arial" w:hAnsi="Arial" w:cs="Arial"/>
          <w:sz w:val="20"/>
          <w:szCs w:val="20"/>
        </w:rPr>
      </w:pPr>
    </w:p>
    <w:p w14:paraId="0477AEAF" w14:textId="77777777" w:rsidR="00CC25EC" w:rsidRPr="00BD20A5" w:rsidRDefault="00CC25EC" w:rsidP="00C548B6">
      <w:pPr>
        <w:ind w:left="500" w:right="-427"/>
        <w:jc w:val="both"/>
        <w:rPr>
          <w:rFonts w:ascii="Verdana" w:hAnsi="Verdana" w:cs="Tahoma"/>
          <w:b/>
          <w:sz w:val="19"/>
          <w:szCs w:val="19"/>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2" w:name="_Toc33530865"/>
      <w:bookmarkStart w:id="993" w:name="_Toc38387836"/>
      <w:bookmarkStart w:id="994" w:name="_Toc157522127"/>
      <w:bookmarkStart w:id="995"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2"/>
      <w:bookmarkEnd w:id="993"/>
      <w:bookmarkEnd w:id="994"/>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61C35981"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r w:rsidR="00FA75AD">
        <w:rPr>
          <w:rFonts w:ascii="Verdana" w:hAnsi="Verdana" w:cs="Tahoma"/>
          <w:sz w:val="19"/>
          <w:szCs w:val="19"/>
        </w:rPr>
        <w:t xml:space="preserve"> </w:t>
      </w:r>
      <w:r w:rsidR="001F7D45" w:rsidRPr="001F7D45">
        <w:rPr>
          <w:rFonts w:ascii="Verdana" w:hAnsi="Verdana" w:cs="Tahoma"/>
          <w:b/>
          <w:bCs/>
          <w:color w:val="0000FF"/>
          <w:sz w:val="19"/>
          <w:szCs w:val="19"/>
        </w:rPr>
        <w:t>C02/037/2025</w:t>
      </w:r>
      <w:r w:rsidR="001F7D45">
        <w:rPr>
          <w:rFonts w:ascii="Verdana" w:hAnsi="Verdana" w:cs="Tahoma"/>
          <w:b/>
          <w:bCs/>
          <w:color w:val="0000FF"/>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E70C20">
      <w:pPr>
        <w:numPr>
          <w:ilvl w:val="0"/>
          <w:numId w:val="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E70C20">
      <w:pPr>
        <w:numPr>
          <w:ilvl w:val="0"/>
          <w:numId w:val="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E70C20">
      <w:pPr>
        <w:numPr>
          <w:ilvl w:val="0"/>
          <w:numId w:val="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E70C20">
      <w:pPr>
        <w:numPr>
          <w:ilvl w:val="0"/>
          <w:numId w:val="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E70C20">
      <w:pPr>
        <w:numPr>
          <w:ilvl w:val="0"/>
          <w:numId w:val="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996" w:name="_Toc34132953"/>
      <w:bookmarkStart w:id="997" w:name="_Toc38387837"/>
      <w:bookmarkStart w:id="998" w:name="_Toc157522128"/>
      <w:r w:rsidRPr="00BD20A5">
        <w:lastRenderedPageBreak/>
        <w:t>ANEXO II.1.-</w:t>
      </w:r>
      <w:r w:rsidRPr="00BD20A5">
        <w:tab/>
        <w:t>DOCUMENTO EUROPEO ÚNICO DE CONTRATACIÓN (DEUC)</w:t>
      </w:r>
      <w:bookmarkEnd w:id="996"/>
      <w:bookmarkEnd w:id="997"/>
      <w:bookmarkEnd w:id="998"/>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32"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shd w:val="clear" w:color="auto" w:fill="auto"/>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shd w:val="clear" w:color="auto" w:fill="auto"/>
          </w:tcPr>
          <w:p w14:paraId="03736772" w14:textId="3F79D59D"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r w:rsidR="004C2101" w:rsidRPr="006C4523">
              <w:rPr>
                <w:rFonts w:ascii="Verdana" w:eastAsia="Calibri" w:hAnsi="Verdana"/>
                <w:color w:val="0000FF"/>
                <w:sz w:val="16"/>
                <w:szCs w:val="16"/>
              </w:rPr>
              <w:t xml:space="preserve"> Administración General del País Vasco- Departamento de </w:t>
            </w:r>
            <w:r w:rsidR="004C2101">
              <w:rPr>
                <w:rFonts w:ascii="Verdana" w:eastAsia="Calibri" w:hAnsi="Verdana"/>
                <w:color w:val="0000FF"/>
                <w:sz w:val="16"/>
                <w:szCs w:val="16"/>
              </w:rPr>
              <w:t>Hacienda y Finanzas.</w:t>
            </w:r>
          </w:p>
        </w:tc>
      </w:tr>
      <w:tr w:rsidR="00C548B6" w:rsidRPr="00BD20A5" w14:paraId="126A2875" w14:textId="77777777" w:rsidTr="00A12B05">
        <w:trPr>
          <w:trHeight w:val="340"/>
        </w:trPr>
        <w:tc>
          <w:tcPr>
            <w:tcW w:w="5512" w:type="dxa"/>
            <w:shd w:val="clear" w:color="auto" w:fill="auto"/>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shd w:val="clear" w:color="auto" w:fill="auto"/>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shd w:val="clear" w:color="auto" w:fill="auto"/>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shd w:val="clear" w:color="auto" w:fill="auto"/>
          </w:tcPr>
          <w:p w14:paraId="2C31DEDB" w14:textId="3E090D25"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r w:rsidR="00077F6F" w:rsidRPr="00CA6C8D">
              <w:rPr>
                <w:rFonts w:cs="Arial"/>
                <w:color w:val="0000FF"/>
                <w:sz w:val="19"/>
                <w:szCs w:val="19"/>
              </w:rPr>
              <w:t xml:space="preserve"> </w:t>
            </w:r>
            <w:r w:rsidR="00077F6F">
              <w:rPr>
                <w:rFonts w:cs="Arial"/>
                <w:color w:val="0000FF"/>
                <w:sz w:val="19"/>
                <w:szCs w:val="19"/>
              </w:rPr>
              <w:t>Servicio</w:t>
            </w:r>
            <w:r w:rsidR="00077F6F" w:rsidRPr="0069377E">
              <w:rPr>
                <w:rFonts w:cs="Arial"/>
                <w:color w:val="0000FF"/>
                <w:sz w:val="19"/>
                <w:szCs w:val="19"/>
              </w:rPr>
              <w:t xml:space="preserve"> de agencia de viajes </w:t>
            </w:r>
            <w:r w:rsidR="00077F6F">
              <w:rPr>
                <w:rFonts w:cs="Arial"/>
                <w:color w:val="0000FF"/>
                <w:sz w:val="19"/>
                <w:szCs w:val="19"/>
              </w:rPr>
              <w:t>para el personal adscrito al Departamento de Hacienda y Finanzas, sus cargos públicos y las personas invitadas por el mismo, en los términos descritos en el pliego de prescripciones técnicas particulares.</w:t>
            </w:r>
          </w:p>
        </w:tc>
      </w:tr>
      <w:tr w:rsidR="00C548B6" w:rsidRPr="00BD20A5" w14:paraId="158D773B" w14:textId="77777777" w:rsidTr="00A12B05">
        <w:trPr>
          <w:trHeight w:val="585"/>
        </w:trPr>
        <w:tc>
          <w:tcPr>
            <w:tcW w:w="5512" w:type="dxa"/>
            <w:shd w:val="clear" w:color="auto" w:fill="auto"/>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shd w:val="clear" w:color="auto" w:fill="auto"/>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shd w:val="clear" w:color="auto" w:fill="auto"/>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shd w:val="clear" w:color="auto" w:fill="auto"/>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shd w:val="clear" w:color="auto" w:fill="auto"/>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shd w:val="clear" w:color="auto" w:fill="auto"/>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shd w:val="clear" w:color="auto" w:fill="auto"/>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shd w:val="clear" w:color="auto" w:fill="auto"/>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shd w:val="clear" w:color="auto" w:fill="auto"/>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shd w:val="clear" w:color="auto" w:fill="auto"/>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shd w:val="clear" w:color="auto" w:fill="auto"/>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shd w:val="clear" w:color="auto" w:fill="auto"/>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shd w:val="clear" w:color="auto" w:fill="auto"/>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shd w:val="clear" w:color="auto" w:fill="auto"/>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shd w:val="clear" w:color="auto" w:fill="auto"/>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shd w:val="clear" w:color="auto" w:fill="auto"/>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shd w:val="clear" w:color="auto" w:fill="auto"/>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shd w:val="clear" w:color="auto" w:fill="auto"/>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shd w:val="clear" w:color="auto" w:fill="auto"/>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shd w:val="clear" w:color="auto" w:fill="auto"/>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shd w:val="clear" w:color="auto" w:fill="auto"/>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shd w:val="clear" w:color="auto" w:fill="auto"/>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shd w:val="clear" w:color="auto" w:fill="auto"/>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shd w:val="clear" w:color="auto" w:fill="auto"/>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shd w:val="clear" w:color="auto" w:fill="auto"/>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shd w:val="clear" w:color="auto" w:fill="auto"/>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shd w:val="clear" w:color="auto" w:fill="auto"/>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shd w:val="clear" w:color="auto" w:fill="auto"/>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shd w:val="clear" w:color="auto" w:fill="auto"/>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shd w:val="clear" w:color="auto" w:fill="auto"/>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shd w:val="clear" w:color="auto" w:fill="auto"/>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shd w:val="clear" w:color="auto" w:fill="auto"/>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shd w:val="clear" w:color="auto" w:fill="auto"/>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shd w:val="clear" w:color="auto" w:fill="auto"/>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shd w:val="clear" w:color="auto" w:fill="auto"/>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shd w:val="clear" w:color="auto" w:fill="auto"/>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shd w:val="clear" w:color="auto" w:fill="auto"/>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shd w:val="clear" w:color="auto" w:fill="auto"/>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shd w:val="clear" w:color="auto" w:fill="auto"/>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shd w:val="clear" w:color="auto" w:fill="auto"/>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shd w:val="clear" w:color="auto" w:fill="auto"/>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shd w:val="clear" w:color="auto" w:fill="auto"/>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shd w:val="clear" w:color="auto" w:fill="auto"/>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shd w:val="clear" w:color="auto" w:fill="auto"/>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shd w:val="clear" w:color="auto" w:fill="auto"/>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shd w:val="clear" w:color="auto" w:fill="auto"/>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shd w:val="clear" w:color="auto" w:fill="auto"/>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shd w:val="clear" w:color="auto" w:fill="auto"/>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shd w:val="clear" w:color="auto" w:fill="auto"/>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E70C20">
            <w:pPr>
              <w:numPr>
                <w:ilvl w:val="0"/>
                <w:numId w:val="108"/>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E70C20">
            <w:pPr>
              <w:numPr>
                <w:ilvl w:val="0"/>
                <w:numId w:val="108"/>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E70C20">
            <w:pPr>
              <w:numPr>
                <w:ilvl w:val="0"/>
                <w:numId w:val="108"/>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shd w:val="clear" w:color="auto" w:fill="auto"/>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shd w:val="clear" w:color="auto" w:fill="auto"/>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E70C20">
            <w:pPr>
              <w:numPr>
                <w:ilvl w:val="0"/>
                <w:numId w:val="108"/>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E70C20">
            <w:pPr>
              <w:numPr>
                <w:ilvl w:val="0"/>
                <w:numId w:val="108"/>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E70C20">
            <w:pPr>
              <w:numPr>
                <w:ilvl w:val="0"/>
                <w:numId w:val="108"/>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E70C20">
            <w:pPr>
              <w:numPr>
                <w:ilvl w:val="0"/>
                <w:numId w:val="108"/>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shd w:val="clear" w:color="auto" w:fill="auto"/>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E70C20">
            <w:pPr>
              <w:numPr>
                <w:ilvl w:val="0"/>
                <w:numId w:val="108"/>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E70C20">
            <w:pPr>
              <w:numPr>
                <w:ilvl w:val="0"/>
                <w:numId w:val="108"/>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E70C20">
            <w:pPr>
              <w:numPr>
                <w:ilvl w:val="0"/>
                <w:numId w:val="108"/>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E70C20">
            <w:pPr>
              <w:numPr>
                <w:ilvl w:val="0"/>
                <w:numId w:val="108"/>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shd w:val="clear" w:color="auto" w:fill="auto"/>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shd w:val="clear" w:color="auto" w:fill="auto"/>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shd w:val="clear" w:color="auto" w:fill="auto"/>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shd w:val="clear" w:color="auto" w:fill="auto"/>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shd w:val="clear" w:color="auto" w:fill="auto"/>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shd w:val="clear" w:color="auto" w:fill="auto"/>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shd w:val="clear" w:color="auto" w:fill="auto"/>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shd w:val="clear" w:color="auto" w:fill="auto"/>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shd w:val="clear" w:color="auto" w:fill="auto"/>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shd w:val="clear" w:color="auto" w:fill="auto"/>
          </w:tcPr>
          <w:p w14:paraId="1AFDE7C7" w14:textId="77777777" w:rsidR="00C548B6" w:rsidRPr="00BD20A5" w:rsidRDefault="00C548B6" w:rsidP="00A12B05">
            <w:pPr>
              <w:rPr>
                <w:rFonts w:ascii="Verdana" w:eastAsia="Calibri" w:hAnsi="Verdana"/>
                <w:sz w:val="16"/>
                <w:szCs w:val="16"/>
              </w:rPr>
            </w:pPr>
          </w:p>
        </w:tc>
        <w:tc>
          <w:tcPr>
            <w:tcW w:w="4493" w:type="dxa"/>
            <w:shd w:val="clear" w:color="auto" w:fill="auto"/>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shd w:val="clear" w:color="auto" w:fill="auto"/>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shd w:val="clear" w:color="auto" w:fill="auto"/>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shd w:val="clear" w:color="auto" w:fill="auto"/>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shd w:val="clear" w:color="auto" w:fill="auto"/>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shd w:val="clear" w:color="auto" w:fill="auto"/>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shd w:val="clear" w:color="auto" w:fill="auto"/>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shd w:val="clear" w:color="auto" w:fill="auto"/>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shd w:val="clear" w:color="auto" w:fill="auto"/>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shd w:val="clear" w:color="auto" w:fill="auto"/>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shd w:val="clear" w:color="auto" w:fill="auto"/>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shd w:val="clear" w:color="auto" w:fill="auto"/>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shd w:val="clear" w:color="auto" w:fill="auto"/>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shd w:val="clear" w:color="auto" w:fill="auto"/>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shd w:val="clear" w:color="auto" w:fill="auto"/>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shd w:val="clear" w:color="auto" w:fill="auto"/>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shd w:val="clear" w:color="auto" w:fill="auto"/>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shd w:val="clear" w:color="auto" w:fill="auto"/>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shd w:val="clear" w:color="auto" w:fill="auto"/>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shd w:val="clear" w:color="auto" w:fill="auto"/>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shd w:val="clear" w:color="auto" w:fill="auto"/>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shd w:val="clear" w:color="auto" w:fill="auto"/>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shd w:val="clear" w:color="auto" w:fill="auto"/>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shd w:val="clear" w:color="auto" w:fill="auto"/>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shd w:val="clear" w:color="auto" w:fill="auto"/>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shd w:val="clear" w:color="auto" w:fill="auto"/>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shd w:val="clear" w:color="auto" w:fill="auto"/>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shd w:val="clear" w:color="auto" w:fill="auto"/>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shd w:val="clear" w:color="auto" w:fill="auto"/>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shd w:val="clear" w:color="auto" w:fill="auto"/>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shd w:val="clear" w:color="auto" w:fill="auto"/>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shd w:val="clear" w:color="auto" w:fill="auto"/>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shd w:val="clear" w:color="auto" w:fill="auto"/>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shd w:val="clear" w:color="auto" w:fill="auto"/>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shd w:val="clear" w:color="auto" w:fill="auto"/>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shd w:val="clear" w:color="auto" w:fill="auto"/>
                </w:tcPr>
                <w:p w14:paraId="1689A6AB"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shd w:val="clear" w:color="auto" w:fill="auto"/>
                </w:tcPr>
                <w:p w14:paraId="5E210CAA"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shd w:val="clear" w:color="auto" w:fill="auto"/>
                </w:tcPr>
                <w:p w14:paraId="0E46BD90"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shd w:val="clear" w:color="auto" w:fill="auto"/>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shd w:val="clear" w:color="auto" w:fill="auto"/>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shd w:val="clear" w:color="auto" w:fill="auto"/>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shd w:val="clear" w:color="auto" w:fill="auto"/>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shd w:val="clear" w:color="auto" w:fill="auto"/>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shd w:val="clear" w:color="auto" w:fill="auto"/>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shd w:val="clear" w:color="auto" w:fill="auto"/>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shd w:val="clear" w:color="auto" w:fill="auto"/>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shd w:val="clear" w:color="auto" w:fill="auto"/>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shd w:val="clear" w:color="auto" w:fill="auto"/>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shd w:val="clear" w:color="auto" w:fill="auto"/>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shd w:val="clear" w:color="auto" w:fill="auto"/>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shd w:val="clear" w:color="auto" w:fill="auto"/>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shd w:val="clear" w:color="auto" w:fill="auto"/>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shd w:val="clear" w:color="auto" w:fill="auto"/>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shd w:val="clear" w:color="auto" w:fill="auto"/>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E70C20">
      <w:pPr>
        <w:numPr>
          <w:ilvl w:val="0"/>
          <w:numId w:val="109"/>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E70C20">
      <w:pPr>
        <w:numPr>
          <w:ilvl w:val="0"/>
          <w:numId w:val="109"/>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E70C20">
      <w:pPr>
        <w:numPr>
          <w:ilvl w:val="0"/>
          <w:numId w:val="13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E70C20">
      <w:pPr>
        <w:numPr>
          <w:ilvl w:val="0"/>
          <w:numId w:val="13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E70C20">
      <w:pPr>
        <w:numPr>
          <w:ilvl w:val="0"/>
          <w:numId w:val="13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E70C20">
      <w:pPr>
        <w:numPr>
          <w:ilvl w:val="0"/>
          <w:numId w:val="13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E70C20">
      <w:pPr>
        <w:numPr>
          <w:ilvl w:val="0"/>
          <w:numId w:val="13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999" w:name="_Toc34132954"/>
      <w:bookmarkStart w:id="1000" w:name="_Toc38387838"/>
      <w:bookmarkStart w:id="1001" w:name="_Toc157522129"/>
      <w:bookmarkEnd w:id="995"/>
      <w:r w:rsidRPr="00BD20A5">
        <w:lastRenderedPageBreak/>
        <w:t>ANEXO II.2.-</w:t>
      </w:r>
      <w:r w:rsidRPr="00BD20A5">
        <w:tab/>
        <w:t>COMPROMISO DE ADSCRIPCIÓN DE MEDIOS</w:t>
      </w:r>
      <w:bookmarkEnd w:id="999"/>
      <w:bookmarkEnd w:id="1000"/>
      <w:bookmarkEnd w:id="1001"/>
    </w:p>
    <w:p w14:paraId="776825DC" w14:textId="77777777" w:rsidR="00C548B6" w:rsidRDefault="00C548B6" w:rsidP="00C548B6">
      <w:pPr>
        <w:widowControl w:val="0"/>
        <w:tabs>
          <w:tab w:val="center" w:pos="4252"/>
          <w:tab w:val="right" w:pos="8504"/>
        </w:tabs>
        <w:ind w:right="-425"/>
        <w:jc w:val="both"/>
        <w:rPr>
          <w:rFonts w:ascii="Verdana" w:hAnsi="Verdana" w:cs="Tahoma"/>
          <w:sz w:val="19"/>
          <w:szCs w:val="19"/>
        </w:rPr>
      </w:pPr>
    </w:p>
    <w:p w14:paraId="411FCAA6" w14:textId="77777777" w:rsidR="00577ED7" w:rsidRPr="00CB764E" w:rsidRDefault="00577ED7" w:rsidP="00577ED7">
      <w:pPr>
        <w:spacing w:before="120" w:after="120"/>
        <w:ind w:right="-425"/>
        <w:jc w:val="center"/>
        <w:rPr>
          <w:rFonts w:ascii="Verdana" w:hAnsi="Verdana" w:cs="Arial"/>
          <w:b/>
          <w:caps/>
          <w:color w:val="0000FF"/>
          <w:sz w:val="19"/>
          <w:szCs w:val="19"/>
        </w:rPr>
      </w:pPr>
      <w:r w:rsidRPr="00CB764E">
        <w:rPr>
          <w:rFonts w:ascii="Verdana" w:hAnsi="Verdana" w:cs="Arial"/>
          <w:b/>
          <w:caps/>
          <w:color w:val="0000FF"/>
          <w:sz w:val="19"/>
          <w:szCs w:val="19"/>
        </w:rPr>
        <w:t>NO PROCEDE</w:t>
      </w:r>
    </w:p>
    <w:p w14:paraId="7D48E3E8" w14:textId="77777777" w:rsidR="007B534A" w:rsidRPr="00BD20A5" w:rsidRDefault="007B534A" w:rsidP="00C548B6">
      <w:pPr>
        <w:widowControl w:val="0"/>
        <w:tabs>
          <w:tab w:val="center" w:pos="4252"/>
          <w:tab w:val="right" w:pos="8504"/>
        </w:tabs>
        <w:ind w:right="-425"/>
        <w:jc w:val="both"/>
        <w:rPr>
          <w:rFonts w:ascii="Verdana" w:hAnsi="Verdana" w:cs="Tahoma"/>
          <w:sz w:val="19"/>
          <w:szCs w:val="19"/>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33"/>
          <w:headerReference w:type="first" r:id="rId34"/>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02" w:name="AnexoII3"/>
      <w:bookmarkStart w:id="1003" w:name="_Toc33530868"/>
      <w:bookmarkStart w:id="1004" w:name="_Toc38387839"/>
      <w:bookmarkStart w:id="1005"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02"/>
      <w:r w:rsidRPr="00BD20A5">
        <w:rPr>
          <w:rFonts w:eastAsia="Arial Unicode MS"/>
        </w:rPr>
        <w:t>DESIGNACIÓN COMO CONFIDENCIAL DE INFORMACIONES CONTENIDAS EN LA OFERTA</w:t>
      </w:r>
      <w:bookmarkEnd w:id="1003"/>
      <w:bookmarkEnd w:id="1004"/>
      <w:bookmarkEnd w:id="1005"/>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468DE7B9"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F41B20" w:rsidRPr="001F7D45">
        <w:rPr>
          <w:rFonts w:ascii="Verdana" w:hAnsi="Verdana" w:cs="Tahoma"/>
          <w:b/>
          <w:bCs/>
          <w:color w:val="0000FF"/>
          <w:sz w:val="19"/>
          <w:szCs w:val="19"/>
        </w:rPr>
        <w:t>C02/037/2025</w:t>
      </w:r>
      <w:r w:rsidR="00F41B20">
        <w:rPr>
          <w:rFonts w:ascii="Verdana" w:hAnsi="Verdana" w:cs="Tahoma"/>
          <w:b/>
          <w:bCs/>
          <w:color w:val="0000FF"/>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BD20A5">
        <w:rPr>
          <w:rFonts w:ascii="Verdana" w:hAnsi="Verdana"/>
          <w:b/>
          <w:sz w:val="19"/>
          <w:szCs w:val="19"/>
        </w:rPr>
        <w:t>DECLARA:</w:t>
      </w:r>
      <w:bookmarkEnd w:id="1006"/>
      <w:bookmarkEnd w:id="1007"/>
      <w:bookmarkEnd w:id="1008"/>
      <w:bookmarkEnd w:id="1009"/>
      <w:bookmarkEnd w:id="1010"/>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3"/>
      </w:r>
      <w:r w:rsidRPr="00BD20A5">
        <w:rPr>
          <w:rFonts w:ascii="Verdana" w:hAnsi="Verdana"/>
          <w:sz w:val="19"/>
          <w:szCs w:val="19"/>
        </w:rPr>
        <w:t xml:space="preserve"> </w:t>
      </w:r>
      <w:r w:rsidRPr="00BD20A5">
        <w:rPr>
          <w:rFonts w:ascii="Verdana" w:hAnsi="Verdana"/>
          <w:sz w:val="19"/>
          <w:szCs w:val="19"/>
          <w:vertAlign w:val="superscript"/>
        </w:rPr>
        <w:footnoteReference w:id="64"/>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E70C20">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E70C20">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E70C20">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E70C20">
      <w:pPr>
        <w:numPr>
          <w:ilvl w:val="0"/>
          <w:numId w:val="38"/>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E70C20">
      <w:pPr>
        <w:numPr>
          <w:ilvl w:val="0"/>
          <w:numId w:val="38"/>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E70C20">
      <w:pPr>
        <w:numPr>
          <w:ilvl w:val="0"/>
          <w:numId w:val="38"/>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BD20A5">
        <w:rPr>
          <w:rFonts w:ascii="Verdana" w:hAnsi="Verdana" w:cs="Tahoma"/>
          <w:sz w:val="19"/>
          <w:szCs w:val="19"/>
        </w:rPr>
        <w:t>En............................., a...... de....................de 20....</w:t>
      </w:r>
      <w:bookmarkEnd w:id="1011"/>
      <w:bookmarkEnd w:id="1012"/>
      <w:bookmarkEnd w:id="1013"/>
      <w:bookmarkEnd w:id="1014"/>
      <w:bookmarkEnd w:id="1015"/>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E70C20">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E70C20">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E70C20">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E70C20">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E70C20">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16" w:name="AnexoII4"/>
      <w:bookmarkStart w:id="1017" w:name="_Toc33530869"/>
      <w:bookmarkStart w:id="1018" w:name="_Toc38387840"/>
      <w:bookmarkStart w:id="1019" w:name="_Toc157522131"/>
      <w:r w:rsidRPr="00BD20A5">
        <w:rPr>
          <w:lang w:val="es-ES_tradnl"/>
        </w:rPr>
        <w:lastRenderedPageBreak/>
        <w:t>ANEXO II.</w:t>
      </w:r>
      <w:r w:rsidR="00C548B6" w:rsidRPr="00BD20A5">
        <w:rPr>
          <w:lang w:val="es-ES_tradnl"/>
        </w:rPr>
        <w:t>4</w:t>
      </w:r>
      <w:bookmarkEnd w:id="1016"/>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17"/>
      <w:bookmarkEnd w:id="1018"/>
      <w:bookmarkEnd w:id="1019"/>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BD20A5">
        <w:rPr>
          <w:rFonts w:ascii="Verdana" w:hAnsi="Verdana" w:cs="Tahoma"/>
          <w:b/>
          <w:sz w:val="19"/>
          <w:szCs w:val="19"/>
          <w:lang w:val="es-ES_tradnl"/>
        </w:rPr>
        <w:t>DECLARAN:</w:t>
      </w:r>
      <w:bookmarkEnd w:id="1020"/>
      <w:bookmarkEnd w:id="1021"/>
      <w:bookmarkEnd w:id="1022"/>
      <w:bookmarkEnd w:id="1023"/>
      <w:bookmarkEnd w:id="1024"/>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94D4F43" w14:textId="77777777" w:rsidR="00616147" w:rsidRPr="00BD20A5" w:rsidRDefault="00C548B6" w:rsidP="0061614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00616147" w:rsidRPr="001F7D45">
        <w:rPr>
          <w:rFonts w:ascii="Verdana" w:hAnsi="Verdana" w:cs="Tahoma"/>
          <w:b/>
          <w:bCs/>
          <w:color w:val="0000FF"/>
          <w:sz w:val="19"/>
          <w:szCs w:val="19"/>
        </w:rPr>
        <w:t>C02/037/2025</w:t>
      </w:r>
      <w:r w:rsidR="00616147">
        <w:rPr>
          <w:rFonts w:ascii="Verdana" w:hAnsi="Verdana" w:cs="Tahoma"/>
          <w:b/>
          <w:bCs/>
          <w:color w:val="0000FF"/>
          <w:sz w:val="19"/>
          <w:szCs w:val="19"/>
        </w:rPr>
        <w:t>.</w:t>
      </w:r>
    </w:p>
    <w:p w14:paraId="6F2131DC" w14:textId="45E66F9E"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BD20A5">
        <w:rPr>
          <w:rFonts w:ascii="Verdana" w:hAnsi="Verdana" w:cs="Tahoma"/>
          <w:sz w:val="19"/>
          <w:szCs w:val="19"/>
        </w:rPr>
        <w:t>En............................., a...... de....................de 20....</w:t>
      </w:r>
      <w:bookmarkEnd w:id="1025"/>
      <w:bookmarkEnd w:id="1026"/>
      <w:bookmarkEnd w:id="1027"/>
      <w:bookmarkEnd w:id="1028"/>
      <w:bookmarkEnd w:id="1029"/>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E70C20">
      <w:pPr>
        <w:numPr>
          <w:ilvl w:val="0"/>
          <w:numId w:val="5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E70C20">
      <w:pPr>
        <w:numPr>
          <w:ilvl w:val="0"/>
          <w:numId w:val="5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E70C20">
      <w:pPr>
        <w:numPr>
          <w:ilvl w:val="0"/>
          <w:numId w:val="5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E70C20">
      <w:pPr>
        <w:numPr>
          <w:ilvl w:val="0"/>
          <w:numId w:val="5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E70C20">
      <w:pPr>
        <w:numPr>
          <w:ilvl w:val="0"/>
          <w:numId w:val="5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0" w:name="AnexoII5"/>
      <w:bookmarkStart w:id="1031" w:name="_Toc33530870"/>
      <w:bookmarkStart w:id="1032" w:name="_Toc38387841"/>
      <w:bookmarkStart w:id="1033" w:name="_Toc157522132"/>
      <w:r w:rsidRPr="00BD20A5">
        <w:rPr>
          <w:lang w:val="es-ES_tradnl"/>
        </w:rPr>
        <w:lastRenderedPageBreak/>
        <w:t>ANEXO II.</w:t>
      </w:r>
      <w:r w:rsidR="00C548B6" w:rsidRPr="00BD20A5">
        <w:rPr>
          <w:lang w:val="es-ES_tradnl"/>
        </w:rPr>
        <w:t>5.</w:t>
      </w:r>
      <w:bookmarkEnd w:id="1030"/>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1"/>
      <w:bookmarkEnd w:id="1032"/>
      <w:bookmarkEnd w:id="1033"/>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0A3192CC" w14:textId="77777777" w:rsidR="005D6F2B" w:rsidRPr="00BD20A5" w:rsidRDefault="00C548B6" w:rsidP="005D6F2B">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5D6F2B" w:rsidRPr="001F7D45">
        <w:rPr>
          <w:rFonts w:ascii="Verdana" w:hAnsi="Verdana" w:cs="Tahoma"/>
          <w:b/>
          <w:bCs/>
          <w:color w:val="0000FF"/>
          <w:sz w:val="19"/>
          <w:szCs w:val="19"/>
        </w:rPr>
        <w:t>C02/037/2025</w:t>
      </w:r>
      <w:r w:rsidR="005D6F2B">
        <w:rPr>
          <w:rFonts w:ascii="Verdana" w:hAnsi="Verdana" w:cs="Tahoma"/>
          <w:b/>
          <w:bCs/>
          <w:color w:val="0000FF"/>
          <w:sz w:val="19"/>
          <w:szCs w:val="19"/>
        </w:rPr>
        <w:t>.</w:t>
      </w:r>
    </w:p>
    <w:p w14:paraId="3CDC9D54" w14:textId="2AD947B8" w:rsidR="00C548B6" w:rsidRPr="00BD20A5" w:rsidRDefault="00C548B6" w:rsidP="005D6F2B">
      <w:pPr>
        <w:widowControl w:val="0"/>
        <w:tabs>
          <w:tab w:val="center" w:pos="4252"/>
          <w:tab w:val="right" w:pos="8504"/>
        </w:tabs>
        <w:ind w:right="-427"/>
        <w:jc w:val="both"/>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34" w:name="_Toc505598246"/>
      <w:bookmarkStart w:id="1035" w:name="_Toc505598323"/>
      <w:bookmarkStart w:id="1036" w:name="_Toc505598416"/>
      <w:bookmarkStart w:id="1037" w:name="_Toc507512595"/>
      <w:bookmarkStart w:id="1038" w:name="_Toc507512896"/>
      <w:r w:rsidRPr="00BD20A5">
        <w:rPr>
          <w:rFonts w:ascii="Verdana" w:hAnsi="Verdana"/>
          <w:b/>
          <w:sz w:val="19"/>
          <w:szCs w:val="19"/>
        </w:rPr>
        <w:t>DECLARA:</w:t>
      </w:r>
      <w:bookmarkEnd w:id="1034"/>
      <w:bookmarkEnd w:id="1035"/>
      <w:bookmarkEnd w:id="1036"/>
      <w:bookmarkEnd w:id="1037"/>
      <w:bookmarkEnd w:id="1038"/>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E70C20">
      <w:pPr>
        <w:numPr>
          <w:ilvl w:val="0"/>
          <w:numId w:val="31"/>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6"/>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E70C20">
      <w:pPr>
        <w:numPr>
          <w:ilvl w:val="0"/>
          <w:numId w:val="31"/>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E70C20">
      <w:pPr>
        <w:numPr>
          <w:ilvl w:val="0"/>
          <w:numId w:val="31"/>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E70C20">
      <w:pPr>
        <w:numPr>
          <w:ilvl w:val="0"/>
          <w:numId w:val="31"/>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39" w:name="_Toc505598247"/>
      <w:bookmarkStart w:id="1040" w:name="_Toc505598324"/>
      <w:bookmarkStart w:id="1041" w:name="_Toc505598417"/>
      <w:bookmarkStart w:id="1042" w:name="_Toc507512596"/>
      <w:bookmarkStart w:id="1043" w:name="_Toc507512897"/>
      <w:r w:rsidRPr="00BD20A5">
        <w:rPr>
          <w:rFonts w:ascii="Verdana" w:hAnsi="Verdana" w:cs="Tahoma"/>
          <w:sz w:val="19"/>
          <w:szCs w:val="19"/>
        </w:rPr>
        <w:t>En............................., a..... de....................de 20....</w:t>
      </w:r>
      <w:bookmarkEnd w:id="1039"/>
      <w:bookmarkEnd w:id="1040"/>
      <w:bookmarkEnd w:id="1041"/>
      <w:bookmarkEnd w:id="1042"/>
      <w:bookmarkEnd w:id="1043"/>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E70C20">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E70C20">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E70C20">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E70C20">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E70C20">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44" w:name="AnexoII6"/>
      <w:bookmarkStart w:id="1045" w:name="_Toc33530871"/>
      <w:bookmarkStart w:id="1046" w:name="_Toc38387842"/>
      <w:bookmarkStart w:id="1047"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44"/>
      <w:r w:rsidR="00C548B6" w:rsidRPr="00BD20A5">
        <w:t>EMPRESAS PERTENECIENTES A UN MISMO GRUPO EMPRESARIAL</w:t>
      </w:r>
      <w:r w:rsidR="00C548B6" w:rsidRPr="00BD20A5">
        <w:rPr>
          <w:vertAlign w:val="superscript"/>
        </w:rPr>
        <w:footnoteReference w:id="67"/>
      </w:r>
      <w:r w:rsidR="00C548B6" w:rsidRPr="00BD20A5">
        <w:t>-</w:t>
      </w:r>
      <w:r w:rsidR="00C548B6" w:rsidRPr="00BD20A5">
        <w:rPr>
          <w:vertAlign w:val="superscript"/>
        </w:rPr>
        <w:footnoteReference w:id="68"/>
      </w:r>
      <w:bookmarkEnd w:id="1045"/>
      <w:bookmarkEnd w:id="1046"/>
      <w:bookmarkEnd w:id="1047"/>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5731BF" w14:textId="77777777" w:rsidR="005D6F2B" w:rsidRPr="00BD20A5" w:rsidRDefault="00C548B6" w:rsidP="005D6F2B">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5D6F2B" w:rsidRPr="001F7D45">
        <w:rPr>
          <w:rFonts w:ascii="Verdana" w:hAnsi="Verdana" w:cs="Tahoma"/>
          <w:b/>
          <w:bCs/>
          <w:color w:val="0000FF"/>
          <w:sz w:val="19"/>
          <w:szCs w:val="19"/>
        </w:rPr>
        <w:t>C02/037/2025</w:t>
      </w:r>
      <w:r w:rsidR="005D6F2B">
        <w:rPr>
          <w:rFonts w:ascii="Verdana" w:hAnsi="Verdana" w:cs="Tahoma"/>
          <w:b/>
          <w:bCs/>
          <w:color w:val="0000FF"/>
          <w:sz w:val="19"/>
          <w:szCs w:val="19"/>
        </w:rPr>
        <w:t>.</w:t>
      </w:r>
    </w:p>
    <w:p w14:paraId="1BF7D755" w14:textId="7B1C351A"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E0CA2F6" w14:textId="77777777" w:rsidR="00C548B6" w:rsidRPr="00BD20A5" w:rsidRDefault="00C548B6" w:rsidP="00C548B6">
      <w:pPr>
        <w:ind w:right="-425"/>
        <w:jc w:val="center"/>
        <w:rPr>
          <w:rFonts w:ascii="Verdana" w:hAnsi="Verdana"/>
          <w:b/>
          <w:sz w:val="19"/>
          <w:szCs w:val="19"/>
        </w:rPr>
      </w:pPr>
      <w:bookmarkStart w:id="1048" w:name="_Toc505598248"/>
      <w:bookmarkStart w:id="1049" w:name="_Toc505598325"/>
      <w:bookmarkStart w:id="1050" w:name="_Toc505598418"/>
      <w:bookmarkStart w:id="1051" w:name="_Toc507512597"/>
      <w:bookmarkStart w:id="1052"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48"/>
      <w:bookmarkEnd w:id="1049"/>
      <w:bookmarkEnd w:id="1050"/>
      <w:bookmarkEnd w:id="1051"/>
      <w:bookmarkEnd w:id="1052"/>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shd w:val="clear" w:color="auto" w:fill="auto"/>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shd w:val="clear" w:color="auto" w:fill="auto"/>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shd w:val="clear" w:color="auto" w:fill="auto"/>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shd w:val="clear" w:color="auto" w:fill="auto"/>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53" w:name="_Toc505598249"/>
      <w:bookmarkStart w:id="1054" w:name="_Toc505598326"/>
      <w:bookmarkStart w:id="1055" w:name="_Toc505598419"/>
      <w:bookmarkStart w:id="1056" w:name="_Toc507512598"/>
      <w:bookmarkStart w:id="1057" w:name="_Toc507512899"/>
      <w:r w:rsidRPr="00BD20A5">
        <w:rPr>
          <w:rFonts w:ascii="Verdana" w:hAnsi="Verdana" w:cs="Tahoma"/>
          <w:sz w:val="19"/>
          <w:szCs w:val="19"/>
        </w:rPr>
        <w:t>En............................., a..... de....................de 20....</w:t>
      </w:r>
      <w:bookmarkEnd w:id="1053"/>
      <w:bookmarkEnd w:id="1054"/>
      <w:bookmarkEnd w:id="1055"/>
      <w:bookmarkEnd w:id="1056"/>
      <w:bookmarkEnd w:id="1057"/>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E70C20">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E70C20">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E70C20">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E70C20">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E70C20">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58" w:name="AnexoII7"/>
    </w:p>
    <w:p w14:paraId="17443097" w14:textId="1846D52E" w:rsidR="00C548B6" w:rsidRPr="00BD20A5" w:rsidRDefault="00F47A03" w:rsidP="00C03745">
      <w:pPr>
        <w:pStyle w:val="Ttulo3"/>
        <w:rPr>
          <w:rFonts w:eastAsia="Arial Unicode MS"/>
        </w:rPr>
      </w:pPr>
      <w:bookmarkStart w:id="1059" w:name="_Toc33530872"/>
      <w:bookmarkStart w:id="1060" w:name="_Toc38387843"/>
      <w:bookmarkStart w:id="1061" w:name="_Toc157522134"/>
      <w:bookmarkEnd w:id="1058"/>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59"/>
      <w:bookmarkEnd w:id="1060"/>
      <w:bookmarkEnd w:id="1061"/>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1E15069" w14:textId="77777777" w:rsidR="008F5447" w:rsidRPr="00CB764E" w:rsidRDefault="008F5447" w:rsidP="008F5447">
      <w:pPr>
        <w:shd w:val="clear" w:color="auto" w:fill="FFFFFF"/>
        <w:tabs>
          <w:tab w:val="left" w:pos="142"/>
        </w:tabs>
        <w:ind w:right="-427"/>
        <w:jc w:val="center"/>
        <w:rPr>
          <w:rFonts w:ascii="Verdana" w:hAnsi="Verdana"/>
          <w:b/>
          <w:color w:val="0000FF"/>
          <w:sz w:val="16"/>
          <w:szCs w:val="16"/>
        </w:rPr>
      </w:pPr>
      <w:r w:rsidRPr="00CB764E">
        <w:rPr>
          <w:rFonts w:ascii="Verdana" w:eastAsia="Arial Unicode MS" w:hAnsi="Verdana" w:cs="Tahoma"/>
          <w:b/>
          <w:color w:val="0000FF"/>
          <w:sz w:val="19"/>
          <w:szCs w:val="19"/>
        </w:rPr>
        <w:t>NO PROCEDE</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62" w:name="AnexoII8"/>
    </w:p>
    <w:p w14:paraId="0A58D715" w14:textId="77777777" w:rsidR="00E45BD3" w:rsidRPr="00BD20A5" w:rsidRDefault="00E45BD3" w:rsidP="00E45BD3">
      <w:pPr>
        <w:pStyle w:val="Ttulo3"/>
        <w:pBdr>
          <w:top w:val="single" w:sz="4" w:space="0" w:color="auto"/>
        </w:pBdr>
      </w:pPr>
      <w:bookmarkStart w:id="1063" w:name="_Toc157522135"/>
      <w:bookmarkStart w:id="1064" w:name="_Toc33530873"/>
      <w:bookmarkStart w:id="1065" w:name="_Toc38387844"/>
      <w:bookmarkStart w:id="1066" w:name="AnexoIII1"/>
      <w:bookmarkStart w:id="1067" w:name="_Toc34132961"/>
      <w:bookmarkEnd w:id="1062"/>
      <w:r w:rsidRPr="00BD20A5">
        <w:lastRenderedPageBreak/>
        <w:t>ANEXO II.8.- DECLARACIÓN SOBRE SUBCONTRATACIÓN DE SERVIDORES</w:t>
      </w:r>
      <w:bookmarkEnd w:id="1063"/>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4B19116A" w:rsidR="00E45BD3" w:rsidRPr="002B635E" w:rsidRDefault="00E45BD3" w:rsidP="002B635E">
      <w:pPr>
        <w:widowControl w:val="0"/>
        <w:tabs>
          <w:tab w:val="center" w:pos="4252"/>
          <w:tab w:val="right" w:pos="8504"/>
        </w:tabs>
        <w:ind w:right="-427"/>
        <w:jc w:val="both"/>
        <w:rPr>
          <w:rFonts w:ascii="Verdana" w:hAnsi="Verdana" w:cs="Tahom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002B635E" w:rsidRPr="001F7D45">
        <w:rPr>
          <w:rFonts w:ascii="Verdana" w:hAnsi="Verdana" w:cs="Tahoma"/>
          <w:b/>
          <w:bCs/>
          <w:color w:val="0000FF"/>
          <w:sz w:val="19"/>
          <w:szCs w:val="19"/>
        </w:rPr>
        <w:t>C02/037/2025</w:t>
      </w:r>
      <w:r w:rsidR="002B635E">
        <w:rPr>
          <w:rFonts w:ascii="Verdana" w:hAnsi="Verdana" w:cs="Tahoma"/>
          <w:b/>
          <w:bCs/>
          <w:color w:val="0000FF"/>
          <w:sz w:val="19"/>
          <w:szCs w:val="19"/>
        </w:rPr>
        <w:t>.</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66106EB2"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 xml:space="preserve">Prestación del servicio denominado Servicio de </w:t>
      </w:r>
      <w:r w:rsidR="00F41B20">
        <w:rPr>
          <w:rFonts w:ascii="Verdana" w:hAnsi="Verdana" w:cs="Tahoma"/>
          <w:color w:val="0000FF"/>
          <w:sz w:val="19"/>
          <w:szCs w:val="19"/>
        </w:rPr>
        <w:t>agencia de viajes para el Departamento de Hacienda y Finanzas</w:t>
      </w:r>
      <w:r w:rsidRPr="00BD20A5">
        <w:rPr>
          <w:rFonts w:ascii="Verdana" w:hAnsi="Verdana" w:cs="Tahoma"/>
          <w:color w:val="0000FF"/>
          <w:sz w:val="19"/>
          <w:szCs w:val="19"/>
        </w:rPr>
        <w:t xml:space="preserve"> (</w:t>
      </w:r>
      <w:r w:rsidR="00F41B20">
        <w:rPr>
          <w:rFonts w:ascii="Verdana" w:hAnsi="Verdana" w:cs="Tahoma"/>
          <w:color w:val="0000FF"/>
          <w:sz w:val="19"/>
          <w:szCs w:val="19"/>
        </w:rPr>
        <w:t>C02</w:t>
      </w:r>
      <w:r w:rsidRPr="00BD20A5">
        <w:rPr>
          <w:rFonts w:ascii="Verdana" w:hAnsi="Verdana" w:cs="Tahoma"/>
          <w:color w:val="0000FF"/>
          <w:sz w:val="19"/>
          <w:szCs w:val="19"/>
        </w:rPr>
        <w:t>/</w:t>
      </w:r>
      <w:r w:rsidR="00F41B20">
        <w:rPr>
          <w:rFonts w:ascii="Verdana" w:hAnsi="Verdana" w:cs="Tahoma"/>
          <w:color w:val="0000FF"/>
          <w:sz w:val="19"/>
          <w:szCs w:val="19"/>
        </w:rPr>
        <w:t>037</w:t>
      </w:r>
      <w:r w:rsidRPr="00BD20A5">
        <w:rPr>
          <w:rFonts w:ascii="Verdana" w:hAnsi="Verdana" w:cs="Tahoma"/>
          <w:color w:val="0000FF"/>
          <w:sz w:val="19"/>
          <w:szCs w:val="19"/>
        </w:rPr>
        <w:t>/</w:t>
      </w:r>
      <w:r w:rsidR="00F41B20">
        <w:rPr>
          <w:rFonts w:ascii="Verdana" w:hAnsi="Verdana" w:cs="Tahoma"/>
          <w:color w:val="0000FF"/>
          <w:sz w:val="19"/>
          <w:szCs w:val="19"/>
        </w:rPr>
        <w:t>2025</w:t>
      </w:r>
      <w:r w:rsidRPr="00BD20A5">
        <w:rPr>
          <w:rFonts w:ascii="Verdana" w:hAnsi="Verdana" w:cs="Tahoma"/>
          <w:color w:val="0000FF"/>
          <w:sz w:val="19"/>
          <w:szCs w:val="19"/>
        </w:rPr>
        <w:t>)</w:t>
      </w:r>
      <w:r w:rsidR="00F41B20">
        <w:rPr>
          <w:rFonts w:ascii="Verdana" w:hAnsi="Verdana" w:cs="Tahoma"/>
          <w:color w:val="0000FF"/>
          <w:sz w:val="19"/>
          <w:szCs w:val="19"/>
        </w:rPr>
        <w:t>.</w:t>
      </w:r>
    </w:p>
    <w:p w14:paraId="6722B000" w14:textId="77777777" w:rsidR="00E45BD3" w:rsidRPr="00BD20A5" w:rsidRDefault="00E45BD3" w:rsidP="00E70C20">
      <w:pPr>
        <w:pStyle w:val="Prrafodelista"/>
        <w:numPr>
          <w:ilvl w:val="0"/>
          <w:numId w:val="139"/>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E70C20">
      <w:pPr>
        <w:pStyle w:val="Prrafodelista"/>
        <w:numPr>
          <w:ilvl w:val="0"/>
          <w:numId w:val="139"/>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E70C20">
      <w:pPr>
        <w:pStyle w:val="Prrafodelista"/>
        <w:numPr>
          <w:ilvl w:val="0"/>
          <w:numId w:val="140"/>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E70C20">
      <w:pPr>
        <w:pStyle w:val="Prrafodelista"/>
        <w:numPr>
          <w:ilvl w:val="0"/>
          <w:numId w:val="140"/>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E70C20">
      <w:pPr>
        <w:pStyle w:val="Prrafodelista"/>
        <w:numPr>
          <w:ilvl w:val="0"/>
          <w:numId w:val="140"/>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E70C20">
      <w:pPr>
        <w:pStyle w:val="Prrafodelista"/>
        <w:numPr>
          <w:ilvl w:val="0"/>
          <w:numId w:val="140"/>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E70C20">
      <w:pPr>
        <w:pStyle w:val="Prrafodelista"/>
        <w:numPr>
          <w:ilvl w:val="0"/>
          <w:numId w:val="140"/>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68" w:name="_Toc119673740"/>
      <w:bookmarkStart w:id="1069" w:name="_Toc126566423"/>
      <w:bookmarkStart w:id="1070"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68"/>
      <w:bookmarkEnd w:id="1069"/>
      <w:bookmarkEnd w:id="1070"/>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4D55468A" w:rsidR="00E45BD3" w:rsidRPr="002B635E" w:rsidRDefault="00E45BD3" w:rsidP="00E45BD3">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2B635E" w:rsidRPr="001F7D45">
        <w:rPr>
          <w:rFonts w:ascii="Verdana" w:hAnsi="Verdana" w:cs="Tahoma"/>
          <w:b/>
          <w:bCs/>
          <w:color w:val="0000FF"/>
          <w:sz w:val="19"/>
          <w:szCs w:val="19"/>
        </w:rPr>
        <w:t>C02/037/2025</w:t>
      </w:r>
      <w:r w:rsidR="002B635E">
        <w:rPr>
          <w:rFonts w:ascii="Verdana" w:hAnsi="Verdana" w:cs="Tahoma"/>
          <w:b/>
          <w:bCs/>
          <w:color w:val="0000FF"/>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E70C20">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E70C20">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E70C20">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E70C20">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E70C20">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56822956" w14:textId="77777777" w:rsidR="002B635E" w:rsidRDefault="002B635E" w:rsidP="00E45BD3">
      <w:pPr>
        <w:shd w:val="clear" w:color="auto" w:fill="FFFFFF"/>
        <w:tabs>
          <w:tab w:val="left" w:pos="142"/>
        </w:tabs>
        <w:ind w:right="-427"/>
        <w:jc w:val="both"/>
        <w:rPr>
          <w:rFonts w:ascii="Verdana" w:hAnsi="Verdana"/>
          <w:b/>
          <w:sz w:val="16"/>
          <w:szCs w:val="16"/>
        </w:rPr>
      </w:pPr>
    </w:p>
    <w:p w14:paraId="69EADB91" w14:textId="77777777" w:rsidR="002B635E" w:rsidRPr="00BD20A5" w:rsidRDefault="002B635E" w:rsidP="00E45BD3">
      <w:pPr>
        <w:shd w:val="clear" w:color="auto" w:fill="FFFFFF"/>
        <w:tabs>
          <w:tab w:val="left" w:pos="142"/>
        </w:tabs>
        <w:ind w:right="-427"/>
        <w:jc w:val="both"/>
        <w:rPr>
          <w:rFonts w:ascii="Verdana" w:hAnsi="Verdana"/>
          <w:b/>
          <w:sz w:val="16"/>
          <w:szCs w:val="16"/>
        </w:rPr>
      </w:pPr>
    </w:p>
    <w:p w14:paraId="651F0DE0" w14:textId="5E1A5020" w:rsidR="00C548B6" w:rsidRDefault="00F47A03" w:rsidP="00C03745">
      <w:pPr>
        <w:pStyle w:val="Ttulo3"/>
        <w:rPr>
          <w:rFonts w:eastAsia="Arial Unicode MS"/>
        </w:rPr>
      </w:pPr>
      <w:bookmarkStart w:id="1071"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64"/>
      <w:bookmarkEnd w:id="1065"/>
      <w:bookmarkEnd w:id="1071"/>
    </w:p>
    <w:p w14:paraId="4FA16D87" w14:textId="77777777" w:rsidR="00A023C6" w:rsidRPr="00FB3540" w:rsidRDefault="00A023C6" w:rsidP="00A023C6">
      <w:pPr>
        <w:shd w:val="clear" w:color="auto" w:fill="FFFFFF"/>
        <w:tabs>
          <w:tab w:val="left" w:pos="142"/>
        </w:tabs>
        <w:ind w:right="-427"/>
        <w:jc w:val="center"/>
        <w:rPr>
          <w:rFonts w:ascii="Verdana" w:hAnsi="Verdana" w:cs="Tahoma"/>
          <w:b/>
          <w:color w:val="0000FF"/>
          <w:sz w:val="19"/>
          <w:szCs w:val="19"/>
        </w:rPr>
      </w:pPr>
      <w:r w:rsidRPr="00FB3540">
        <w:rPr>
          <w:rFonts w:ascii="Verdana" w:hAnsi="Verdana" w:cs="Tahoma"/>
          <w:b/>
          <w:color w:val="0000FF"/>
          <w:sz w:val="19"/>
          <w:szCs w:val="19"/>
        </w:rPr>
        <w:t>NO PROCEDE</w:t>
      </w:r>
    </w:p>
    <w:p w14:paraId="5A0FF1E2" w14:textId="46D76649" w:rsidR="002B635E" w:rsidRDefault="002B635E">
      <w:pPr>
        <w:rPr>
          <w:rFonts w:eastAsia="Arial Unicode MS"/>
        </w:rPr>
      </w:pPr>
      <w:r>
        <w:rPr>
          <w:rFonts w:eastAsia="Arial Unicode MS"/>
        </w:rPr>
        <w:br w:type="page"/>
      </w:r>
    </w:p>
    <w:p w14:paraId="507BC9AC" w14:textId="77777777" w:rsidR="003A58B7" w:rsidRPr="003A58B7" w:rsidRDefault="003A58B7" w:rsidP="003A58B7">
      <w:pPr>
        <w:rPr>
          <w:rFonts w:eastAsia="Arial Unicode MS"/>
        </w:rPr>
      </w:pPr>
    </w:p>
    <w:p w14:paraId="23232B31" w14:textId="7BC61996" w:rsidR="00C548B6" w:rsidRPr="00BD20A5" w:rsidRDefault="00F47A03" w:rsidP="00FD611A">
      <w:pPr>
        <w:pStyle w:val="Ttulo3"/>
        <w:rPr>
          <w:rFonts w:eastAsia="Arial Unicode MS"/>
        </w:rPr>
      </w:pPr>
      <w:bookmarkStart w:id="1072" w:name="_Toc33530874"/>
      <w:bookmarkStart w:id="1073" w:name="_Toc38387845"/>
      <w:bookmarkStart w:id="1074" w:name="_Toc157522138"/>
      <w:bookmarkEnd w:id="1066"/>
      <w:bookmarkEnd w:id="1067"/>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072"/>
      <w:bookmarkEnd w:id="1073"/>
      <w:bookmarkEnd w:id="1074"/>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3EBDC8D5" w14:textId="77777777" w:rsidR="002B635E" w:rsidRPr="00BD20A5" w:rsidRDefault="00C548B6" w:rsidP="002B635E">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2B635E" w:rsidRPr="001F7D45">
        <w:rPr>
          <w:rFonts w:ascii="Verdana" w:hAnsi="Verdana" w:cs="Tahoma"/>
          <w:b/>
          <w:bCs/>
          <w:color w:val="0000FF"/>
          <w:sz w:val="19"/>
          <w:szCs w:val="19"/>
        </w:rPr>
        <w:t>C02/037/2025</w:t>
      </w:r>
      <w:r w:rsidR="002B635E">
        <w:rPr>
          <w:rFonts w:ascii="Verdana" w:hAnsi="Verdana" w:cs="Tahoma"/>
          <w:b/>
          <w:bCs/>
          <w:color w:val="0000FF"/>
          <w:sz w:val="19"/>
          <w:szCs w:val="19"/>
        </w:rPr>
        <w:t>.</w:t>
      </w:r>
    </w:p>
    <w:p w14:paraId="6CD82606" w14:textId="77777777" w:rsidR="00C548B6" w:rsidRPr="00BD20A5" w:rsidRDefault="00C548B6" w:rsidP="002B635E">
      <w:pPr>
        <w:widowControl w:val="0"/>
        <w:tabs>
          <w:tab w:val="center" w:pos="4252"/>
          <w:tab w:val="right" w:pos="8504"/>
        </w:tabs>
        <w:ind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075" w:name="_Toc505598254"/>
      <w:bookmarkStart w:id="1076" w:name="_Toc505598331"/>
      <w:bookmarkStart w:id="1077" w:name="_Toc505598424"/>
      <w:bookmarkStart w:id="1078" w:name="_Toc507512603"/>
      <w:bookmarkStart w:id="1079" w:name="_Toc507512904"/>
      <w:r w:rsidRPr="00BD20A5">
        <w:rPr>
          <w:rFonts w:ascii="Verdana" w:hAnsi="Verdana"/>
          <w:b/>
          <w:sz w:val="19"/>
          <w:szCs w:val="19"/>
        </w:rPr>
        <w:t>DECLARA:</w:t>
      </w:r>
      <w:bookmarkEnd w:id="1075"/>
      <w:bookmarkEnd w:id="1076"/>
      <w:bookmarkEnd w:id="1077"/>
      <w:bookmarkEnd w:id="1078"/>
      <w:bookmarkEnd w:id="1079"/>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E70C20">
      <w:pPr>
        <w:numPr>
          <w:ilvl w:val="0"/>
          <w:numId w:val="35"/>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E70C20">
      <w:pPr>
        <w:numPr>
          <w:ilvl w:val="0"/>
          <w:numId w:val="35"/>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Default="00C548B6" w:rsidP="00C548B6">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9"/>
        <w:gridCol w:w="2309"/>
      </w:tblGrid>
      <w:tr w:rsidR="003E1829" w:rsidRPr="00427D9A" w14:paraId="53533042" w14:textId="77777777" w:rsidTr="00AB245C">
        <w:trPr>
          <w:jc w:val="right"/>
        </w:trPr>
        <w:tc>
          <w:tcPr>
            <w:tcW w:w="5949" w:type="dxa"/>
            <w:vAlign w:val="center"/>
          </w:tcPr>
          <w:p w14:paraId="77BB2FE3" w14:textId="77777777" w:rsidR="00566DAD" w:rsidRDefault="003E1829" w:rsidP="00DF3E4D">
            <w:pPr>
              <w:tabs>
                <w:tab w:val="left" w:pos="-1843"/>
                <w:tab w:val="right" w:pos="9900"/>
              </w:tabs>
              <w:ind w:left="-108" w:right="-108"/>
              <w:jc w:val="center"/>
              <w:rPr>
                <w:rFonts w:ascii="Verdana" w:hAnsi="Verdana" w:cs="Tahoma"/>
                <w:b/>
                <w:bCs/>
                <w:sz w:val="19"/>
                <w:szCs w:val="19"/>
              </w:rPr>
            </w:pPr>
            <w:r w:rsidRPr="003E09CC">
              <w:rPr>
                <w:rFonts w:ascii="Verdana" w:hAnsi="Verdana" w:cs="Tahoma"/>
                <w:b/>
                <w:bCs/>
                <w:sz w:val="19"/>
                <w:szCs w:val="19"/>
              </w:rPr>
              <w:t>Componente de la prestación/</w:t>
            </w:r>
          </w:p>
          <w:p w14:paraId="4497B0D7" w14:textId="6CA4576F" w:rsidR="003E1829" w:rsidRPr="003E09CC" w:rsidRDefault="003E1829" w:rsidP="00DF3E4D">
            <w:pPr>
              <w:tabs>
                <w:tab w:val="left" w:pos="-1843"/>
                <w:tab w:val="right" w:pos="9900"/>
              </w:tabs>
              <w:ind w:left="-108" w:right="-108"/>
              <w:jc w:val="center"/>
              <w:rPr>
                <w:rFonts w:ascii="Verdana" w:hAnsi="Verdana" w:cs="Tahoma"/>
                <w:b/>
                <w:bCs/>
                <w:sz w:val="19"/>
                <w:szCs w:val="19"/>
              </w:rPr>
            </w:pPr>
            <w:r w:rsidRPr="003E09CC">
              <w:rPr>
                <w:rFonts w:ascii="Verdana" w:hAnsi="Verdana" w:cs="Tahoma"/>
                <w:b/>
                <w:bCs/>
                <w:sz w:val="19"/>
                <w:szCs w:val="19"/>
              </w:rPr>
              <w:t>unidad de ejecución o tiempo</w:t>
            </w:r>
          </w:p>
        </w:tc>
        <w:tc>
          <w:tcPr>
            <w:tcW w:w="2309" w:type="dxa"/>
            <w:vAlign w:val="center"/>
          </w:tcPr>
          <w:p w14:paraId="0A68034C" w14:textId="08294638" w:rsidR="003E1829" w:rsidRPr="003E09CC" w:rsidRDefault="003E1829" w:rsidP="00DF3E4D">
            <w:pPr>
              <w:tabs>
                <w:tab w:val="left" w:pos="-1843"/>
                <w:tab w:val="left" w:pos="1079"/>
                <w:tab w:val="right" w:pos="9900"/>
              </w:tabs>
              <w:ind w:left="-55"/>
              <w:jc w:val="center"/>
              <w:rPr>
                <w:rFonts w:ascii="Verdana" w:hAnsi="Verdana" w:cs="Tahoma"/>
                <w:b/>
                <w:bCs/>
                <w:sz w:val="19"/>
                <w:szCs w:val="19"/>
              </w:rPr>
            </w:pPr>
            <w:r w:rsidRPr="003E09CC">
              <w:rPr>
                <w:rFonts w:ascii="Verdana" w:hAnsi="Verdana" w:cs="Tahoma"/>
                <w:b/>
                <w:bCs/>
                <w:sz w:val="19"/>
                <w:szCs w:val="19"/>
              </w:rPr>
              <w:t>Porcentaje de descuento</w:t>
            </w:r>
            <w:r w:rsidR="00AB245C">
              <w:rPr>
                <w:rFonts w:ascii="Verdana" w:hAnsi="Verdana" w:cs="Tahoma"/>
                <w:b/>
                <w:bCs/>
                <w:sz w:val="19"/>
                <w:szCs w:val="19"/>
              </w:rPr>
              <w:t xml:space="preserve"> </w:t>
            </w:r>
            <w:r w:rsidRPr="003E09CC">
              <w:rPr>
                <w:rFonts w:ascii="Verdana" w:hAnsi="Verdana" w:cs="Tahoma"/>
                <w:b/>
                <w:bCs/>
                <w:sz w:val="19"/>
                <w:szCs w:val="19"/>
              </w:rPr>
              <w:t>ofertado</w:t>
            </w:r>
          </w:p>
        </w:tc>
      </w:tr>
      <w:tr w:rsidR="003E1829" w:rsidRPr="00427D9A" w14:paraId="569567E9" w14:textId="77777777" w:rsidTr="00AB245C">
        <w:trPr>
          <w:jc w:val="right"/>
        </w:trPr>
        <w:tc>
          <w:tcPr>
            <w:tcW w:w="5949" w:type="dxa"/>
            <w:vAlign w:val="center"/>
          </w:tcPr>
          <w:p w14:paraId="396F2FEA" w14:textId="620074BE" w:rsidR="003E1829" w:rsidRPr="00AB245C" w:rsidRDefault="00450F2F" w:rsidP="00396750">
            <w:pPr>
              <w:tabs>
                <w:tab w:val="left" w:pos="-1843"/>
                <w:tab w:val="right" w:pos="9900"/>
              </w:tabs>
              <w:ind w:left="-93" w:right="-427"/>
              <w:rPr>
                <w:rFonts w:ascii="Verdana" w:hAnsi="Verdana" w:cs="Tahoma"/>
                <w:sz w:val="18"/>
                <w:szCs w:val="19"/>
              </w:rPr>
            </w:pPr>
            <w:r w:rsidRPr="00AB245C">
              <w:rPr>
                <w:rFonts w:ascii="Verdana" w:hAnsi="Verdana" w:cs="Tahoma"/>
                <w:sz w:val="18"/>
                <w:szCs w:val="19"/>
              </w:rPr>
              <w:t>CRITERIO.</w:t>
            </w:r>
            <w:r w:rsidR="004F0D06" w:rsidRPr="00AB245C">
              <w:rPr>
                <w:rFonts w:ascii="Verdana" w:hAnsi="Verdana" w:cs="Tahoma"/>
                <w:sz w:val="18"/>
                <w:szCs w:val="19"/>
              </w:rPr>
              <w:t>1-</w:t>
            </w:r>
            <w:r w:rsidR="003E1829" w:rsidRPr="00AB245C">
              <w:rPr>
                <w:rFonts w:ascii="Verdana" w:hAnsi="Verdana" w:cs="Tahoma"/>
                <w:sz w:val="18"/>
                <w:szCs w:val="19"/>
              </w:rPr>
              <w:t>Descuento ALOJAMIENTO</w:t>
            </w:r>
          </w:p>
        </w:tc>
        <w:tc>
          <w:tcPr>
            <w:tcW w:w="2309" w:type="dxa"/>
            <w:vAlign w:val="center"/>
          </w:tcPr>
          <w:p w14:paraId="798DF8F9" w14:textId="77777777" w:rsidR="003E1829" w:rsidRPr="00427D9A" w:rsidRDefault="003E1829" w:rsidP="00DF3E4D">
            <w:pPr>
              <w:tabs>
                <w:tab w:val="left" w:pos="-1843"/>
                <w:tab w:val="right" w:pos="9900"/>
              </w:tabs>
              <w:ind w:left="-93" w:right="-427"/>
              <w:jc w:val="center"/>
              <w:rPr>
                <w:rFonts w:ascii="Verdana" w:hAnsi="Verdana" w:cs="Tahoma"/>
                <w:sz w:val="19"/>
                <w:szCs w:val="19"/>
              </w:rPr>
            </w:pPr>
          </w:p>
        </w:tc>
      </w:tr>
      <w:tr w:rsidR="003E1829" w:rsidRPr="00427D9A" w14:paraId="3D7296C4" w14:textId="77777777" w:rsidTr="00AB245C">
        <w:trPr>
          <w:jc w:val="right"/>
        </w:trPr>
        <w:tc>
          <w:tcPr>
            <w:tcW w:w="5949" w:type="dxa"/>
            <w:vAlign w:val="center"/>
          </w:tcPr>
          <w:p w14:paraId="3CC02E6F" w14:textId="38F11EB7" w:rsidR="003E1829" w:rsidRPr="00AB245C" w:rsidRDefault="00C234BE" w:rsidP="00396750">
            <w:pPr>
              <w:tabs>
                <w:tab w:val="left" w:pos="-1843"/>
                <w:tab w:val="right" w:pos="9900"/>
              </w:tabs>
              <w:ind w:left="-93" w:right="-427"/>
              <w:rPr>
                <w:rFonts w:ascii="Verdana" w:hAnsi="Verdana" w:cs="Tahoma"/>
                <w:sz w:val="18"/>
                <w:szCs w:val="19"/>
              </w:rPr>
            </w:pPr>
            <w:r w:rsidRPr="00AB245C">
              <w:rPr>
                <w:rFonts w:ascii="Verdana" w:hAnsi="Verdana" w:cs="Tahoma"/>
                <w:sz w:val="18"/>
                <w:szCs w:val="19"/>
              </w:rPr>
              <w:t>CRITERIO.2</w:t>
            </w:r>
            <w:r w:rsidR="00396750" w:rsidRPr="00AB245C">
              <w:rPr>
                <w:rFonts w:ascii="Verdana" w:hAnsi="Verdana" w:cs="Tahoma"/>
                <w:sz w:val="18"/>
                <w:szCs w:val="19"/>
              </w:rPr>
              <w:t>-</w:t>
            </w:r>
            <w:r w:rsidR="003E1829" w:rsidRPr="00AB245C">
              <w:rPr>
                <w:rFonts w:ascii="Verdana" w:hAnsi="Verdana" w:cs="Tahoma"/>
                <w:sz w:val="18"/>
                <w:szCs w:val="19"/>
              </w:rPr>
              <w:t xml:space="preserve">Descuento </w:t>
            </w:r>
            <w:r w:rsidR="00566DAD" w:rsidRPr="00AB245C">
              <w:rPr>
                <w:rFonts w:ascii="Verdana" w:hAnsi="Verdana" w:cs="Tahoma"/>
                <w:sz w:val="18"/>
                <w:szCs w:val="19"/>
              </w:rPr>
              <w:t>billete de AVIÓN</w:t>
            </w:r>
          </w:p>
        </w:tc>
        <w:tc>
          <w:tcPr>
            <w:tcW w:w="2309" w:type="dxa"/>
            <w:vAlign w:val="center"/>
          </w:tcPr>
          <w:p w14:paraId="33C23B88" w14:textId="77777777" w:rsidR="003E1829" w:rsidRPr="00427D9A" w:rsidRDefault="003E1829" w:rsidP="00DF3E4D">
            <w:pPr>
              <w:tabs>
                <w:tab w:val="left" w:pos="-1843"/>
                <w:tab w:val="right" w:pos="9900"/>
              </w:tabs>
              <w:ind w:left="-93" w:right="-427"/>
              <w:jc w:val="center"/>
              <w:rPr>
                <w:rFonts w:ascii="Verdana" w:hAnsi="Verdana" w:cs="Tahoma"/>
                <w:sz w:val="19"/>
                <w:szCs w:val="19"/>
              </w:rPr>
            </w:pPr>
          </w:p>
        </w:tc>
      </w:tr>
      <w:tr w:rsidR="003E1829" w:rsidRPr="00427D9A" w14:paraId="0AD75231" w14:textId="77777777" w:rsidTr="00AB245C">
        <w:trPr>
          <w:jc w:val="right"/>
        </w:trPr>
        <w:tc>
          <w:tcPr>
            <w:tcW w:w="5949" w:type="dxa"/>
            <w:vAlign w:val="center"/>
          </w:tcPr>
          <w:p w14:paraId="700EA62E" w14:textId="0D8C77DA" w:rsidR="003E1829" w:rsidRPr="00AB245C" w:rsidRDefault="00396750" w:rsidP="00450F2F">
            <w:pPr>
              <w:tabs>
                <w:tab w:val="left" w:pos="-1843"/>
                <w:tab w:val="right" w:pos="9900"/>
              </w:tabs>
              <w:ind w:left="-93" w:right="-427"/>
              <w:rPr>
                <w:rFonts w:ascii="Verdana" w:hAnsi="Verdana" w:cs="Tahoma"/>
                <w:sz w:val="18"/>
                <w:szCs w:val="19"/>
              </w:rPr>
            </w:pPr>
            <w:r w:rsidRPr="00AB245C">
              <w:rPr>
                <w:rFonts w:ascii="Verdana" w:hAnsi="Verdana" w:cs="Tahoma"/>
                <w:sz w:val="18"/>
                <w:szCs w:val="19"/>
              </w:rPr>
              <w:t>CRITERIO.3</w:t>
            </w:r>
            <w:r w:rsidR="00450F2F" w:rsidRPr="00AB245C">
              <w:rPr>
                <w:rFonts w:ascii="Verdana" w:hAnsi="Verdana" w:cs="Tahoma"/>
                <w:sz w:val="18"/>
                <w:szCs w:val="19"/>
              </w:rPr>
              <w:t>-</w:t>
            </w:r>
            <w:r w:rsidR="003E1829" w:rsidRPr="00AB245C">
              <w:rPr>
                <w:rFonts w:ascii="Verdana" w:hAnsi="Verdana" w:cs="Tahoma"/>
                <w:sz w:val="18"/>
                <w:szCs w:val="19"/>
              </w:rPr>
              <w:t xml:space="preserve">Descuento </w:t>
            </w:r>
            <w:r w:rsidR="00566DAD" w:rsidRPr="00AB245C">
              <w:rPr>
                <w:rFonts w:ascii="Verdana" w:hAnsi="Verdana" w:cs="Tahoma"/>
                <w:sz w:val="18"/>
                <w:szCs w:val="19"/>
              </w:rPr>
              <w:t>billete TREN, AUTOBÚS, RESTO de transportes</w:t>
            </w:r>
          </w:p>
        </w:tc>
        <w:tc>
          <w:tcPr>
            <w:tcW w:w="2309" w:type="dxa"/>
            <w:vAlign w:val="center"/>
          </w:tcPr>
          <w:p w14:paraId="7D0A2FC3" w14:textId="77777777" w:rsidR="003E1829" w:rsidRPr="00427D9A" w:rsidRDefault="003E1829" w:rsidP="00DF3E4D">
            <w:pPr>
              <w:tabs>
                <w:tab w:val="left" w:pos="-1843"/>
                <w:tab w:val="right" w:pos="9900"/>
              </w:tabs>
              <w:ind w:left="-93" w:right="-427"/>
              <w:jc w:val="center"/>
              <w:rPr>
                <w:rFonts w:ascii="Verdana" w:hAnsi="Verdana" w:cs="Tahoma"/>
                <w:sz w:val="19"/>
                <w:szCs w:val="19"/>
              </w:rPr>
            </w:pPr>
          </w:p>
        </w:tc>
      </w:tr>
    </w:tbl>
    <w:p w14:paraId="72299745" w14:textId="77777777" w:rsidR="003E1829" w:rsidRDefault="003E1829" w:rsidP="00C548B6">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417"/>
        <w:gridCol w:w="1843"/>
        <w:gridCol w:w="850"/>
        <w:gridCol w:w="849"/>
      </w:tblGrid>
      <w:tr w:rsidR="005A473C" w:rsidRPr="00427D9A" w14:paraId="69FAC01E" w14:textId="77777777" w:rsidTr="006565D7">
        <w:trPr>
          <w:jc w:val="right"/>
        </w:trPr>
        <w:tc>
          <w:tcPr>
            <w:tcW w:w="3256" w:type="dxa"/>
            <w:shd w:val="clear" w:color="auto" w:fill="BFBFBF" w:themeFill="background1" w:themeFillShade="BF"/>
            <w:vAlign w:val="center"/>
          </w:tcPr>
          <w:p w14:paraId="6B944D51" w14:textId="77777777" w:rsidR="005A473C" w:rsidRPr="003E09CC" w:rsidRDefault="005A473C" w:rsidP="003E09CC">
            <w:pPr>
              <w:tabs>
                <w:tab w:val="left" w:pos="-1843"/>
                <w:tab w:val="right" w:pos="9900"/>
              </w:tabs>
              <w:ind w:left="-108" w:right="87"/>
              <w:jc w:val="both"/>
              <w:rPr>
                <w:rFonts w:ascii="Verdana" w:hAnsi="Verdana" w:cs="Tahoma"/>
                <w:b/>
                <w:bCs/>
                <w:sz w:val="19"/>
                <w:szCs w:val="19"/>
              </w:rPr>
            </w:pPr>
            <w:r w:rsidRPr="003E09CC">
              <w:rPr>
                <w:rFonts w:ascii="Verdana" w:hAnsi="Verdana" w:cs="Tahoma"/>
                <w:b/>
                <w:bCs/>
                <w:sz w:val="19"/>
                <w:szCs w:val="19"/>
              </w:rPr>
              <w:t>Componente de la prestación/unidad de ejecución o tiempo</w:t>
            </w:r>
          </w:p>
        </w:tc>
        <w:tc>
          <w:tcPr>
            <w:tcW w:w="1417" w:type="dxa"/>
            <w:shd w:val="clear" w:color="auto" w:fill="BFBFBF" w:themeFill="background1" w:themeFillShade="BF"/>
            <w:vAlign w:val="center"/>
          </w:tcPr>
          <w:p w14:paraId="26831D8D" w14:textId="77777777" w:rsidR="006565D7" w:rsidRDefault="005A473C" w:rsidP="003E09CC">
            <w:pPr>
              <w:tabs>
                <w:tab w:val="left" w:pos="-1843"/>
                <w:tab w:val="right" w:pos="9900"/>
              </w:tabs>
              <w:ind w:left="-164" w:right="-108"/>
              <w:jc w:val="center"/>
              <w:rPr>
                <w:rFonts w:ascii="Verdana" w:hAnsi="Verdana" w:cs="Tahoma"/>
                <w:b/>
                <w:bCs/>
                <w:color w:val="0000FF"/>
                <w:sz w:val="19"/>
                <w:szCs w:val="19"/>
              </w:rPr>
            </w:pPr>
            <w:r w:rsidRPr="003E09CC">
              <w:rPr>
                <w:rFonts w:ascii="Verdana" w:hAnsi="Verdana" w:cs="Tahoma"/>
                <w:b/>
                <w:bCs/>
                <w:color w:val="0000FF"/>
                <w:sz w:val="19"/>
                <w:szCs w:val="19"/>
              </w:rPr>
              <w:t>Precio máximo</w:t>
            </w:r>
          </w:p>
          <w:p w14:paraId="33670673" w14:textId="5861C8D3" w:rsidR="005A473C" w:rsidRPr="003E09CC" w:rsidRDefault="006565D7" w:rsidP="003E09CC">
            <w:pPr>
              <w:tabs>
                <w:tab w:val="left" w:pos="-1843"/>
                <w:tab w:val="right" w:pos="9900"/>
              </w:tabs>
              <w:ind w:left="-164" w:right="-108"/>
              <w:jc w:val="center"/>
              <w:rPr>
                <w:rFonts w:ascii="Verdana" w:hAnsi="Verdana" w:cs="Tahoma"/>
                <w:b/>
                <w:bCs/>
                <w:color w:val="0000FF"/>
                <w:sz w:val="19"/>
                <w:szCs w:val="19"/>
              </w:rPr>
            </w:pPr>
            <w:r>
              <w:rPr>
                <w:rFonts w:ascii="Verdana" w:hAnsi="Verdana" w:cs="Tahoma"/>
                <w:b/>
                <w:bCs/>
                <w:color w:val="0000FF"/>
                <w:sz w:val="19"/>
                <w:szCs w:val="19"/>
              </w:rPr>
              <w:t>(IVA excluido)</w:t>
            </w:r>
            <w:r w:rsidR="005A473C" w:rsidRPr="003E09CC">
              <w:rPr>
                <w:rFonts w:ascii="Verdana" w:hAnsi="Verdana" w:cs="Tahoma"/>
                <w:b/>
                <w:bCs/>
                <w:color w:val="0000FF"/>
                <w:sz w:val="19"/>
                <w:szCs w:val="19"/>
              </w:rPr>
              <w:t xml:space="preserve"> </w:t>
            </w:r>
          </w:p>
        </w:tc>
        <w:tc>
          <w:tcPr>
            <w:tcW w:w="1843" w:type="dxa"/>
            <w:shd w:val="clear" w:color="auto" w:fill="BFBFBF" w:themeFill="background1" w:themeFillShade="BF"/>
            <w:vAlign w:val="center"/>
          </w:tcPr>
          <w:p w14:paraId="126F4485" w14:textId="77777777" w:rsidR="005A473C" w:rsidRPr="003E09CC" w:rsidRDefault="005A473C" w:rsidP="00DF3E4D">
            <w:pPr>
              <w:tabs>
                <w:tab w:val="left" w:pos="-1843"/>
                <w:tab w:val="right" w:pos="9900"/>
              </w:tabs>
              <w:ind w:left="-93" w:right="-108"/>
              <w:jc w:val="center"/>
              <w:rPr>
                <w:rFonts w:ascii="Verdana" w:hAnsi="Verdana" w:cs="Tahoma"/>
                <w:b/>
                <w:bCs/>
                <w:sz w:val="19"/>
                <w:szCs w:val="19"/>
              </w:rPr>
            </w:pPr>
            <w:r w:rsidRPr="003E09CC">
              <w:rPr>
                <w:rFonts w:ascii="Verdana" w:hAnsi="Verdana" w:cs="Tahoma"/>
                <w:b/>
                <w:bCs/>
                <w:sz w:val="19"/>
                <w:szCs w:val="19"/>
              </w:rPr>
              <w:t>Precio base</w:t>
            </w:r>
          </w:p>
        </w:tc>
        <w:tc>
          <w:tcPr>
            <w:tcW w:w="850" w:type="dxa"/>
            <w:shd w:val="clear" w:color="auto" w:fill="BFBFBF" w:themeFill="background1" w:themeFillShade="BF"/>
            <w:vAlign w:val="center"/>
          </w:tcPr>
          <w:p w14:paraId="51A45485" w14:textId="77777777" w:rsidR="005A473C" w:rsidRPr="003E09CC" w:rsidRDefault="005A473C" w:rsidP="00DF3E4D">
            <w:pPr>
              <w:tabs>
                <w:tab w:val="left" w:pos="-1843"/>
                <w:tab w:val="left" w:pos="1361"/>
                <w:tab w:val="right" w:pos="9900"/>
              </w:tabs>
              <w:ind w:left="-93" w:right="-161"/>
              <w:jc w:val="center"/>
              <w:rPr>
                <w:rFonts w:ascii="Verdana" w:hAnsi="Verdana" w:cs="Tahoma"/>
                <w:b/>
                <w:bCs/>
                <w:sz w:val="19"/>
                <w:szCs w:val="19"/>
              </w:rPr>
            </w:pPr>
            <w:r w:rsidRPr="003E09CC">
              <w:rPr>
                <w:rFonts w:ascii="Verdana" w:hAnsi="Verdana" w:cs="Tahoma"/>
                <w:b/>
                <w:bCs/>
                <w:sz w:val="19"/>
                <w:szCs w:val="19"/>
              </w:rPr>
              <w:t>IVA (</w:t>
            </w:r>
            <w:r w:rsidRPr="003E09CC">
              <w:rPr>
                <w:rFonts w:ascii="Verdana" w:hAnsi="Verdana" w:cs="Tahoma"/>
                <w:b/>
                <w:bCs/>
                <w:color w:val="4F81BD"/>
                <w:sz w:val="19"/>
                <w:szCs w:val="19"/>
              </w:rPr>
              <w:t>….</w:t>
            </w:r>
            <w:r w:rsidRPr="003E09CC">
              <w:rPr>
                <w:rFonts w:ascii="Verdana" w:hAnsi="Verdana" w:cs="Tahoma"/>
                <w:b/>
                <w:bCs/>
                <w:sz w:val="19"/>
                <w:szCs w:val="19"/>
              </w:rPr>
              <w:t>%)</w:t>
            </w:r>
          </w:p>
        </w:tc>
        <w:tc>
          <w:tcPr>
            <w:tcW w:w="849" w:type="dxa"/>
            <w:shd w:val="clear" w:color="auto" w:fill="BFBFBF" w:themeFill="background1" w:themeFillShade="BF"/>
            <w:vAlign w:val="center"/>
          </w:tcPr>
          <w:p w14:paraId="284B409E" w14:textId="77777777" w:rsidR="005A473C" w:rsidRPr="003E09CC" w:rsidRDefault="005A473C" w:rsidP="00DF3E4D">
            <w:pPr>
              <w:tabs>
                <w:tab w:val="left" w:pos="-1843"/>
                <w:tab w:val="left" w:pos="1079"/>
                <w:tab w:val="right" w:pos="9900"/>
              </w:tabs>
              <w:ind w:left="-55" w:right="-143"/>
              <w:jc w:val="center"/>
              <w:rPr>
                <w:rFonts w:ascii="Verdana" w:hAnsi="Verdana" w:cs="Tahoma"/>
                <w:b/>
                <w:bCs/>
                <w:sz w:val="19"/>
                <w:szCs w:val="19"/>
              </w:rPr>
            </w:pPr>
            <w:r w:rsidRPr="003E09CC">
              <w:rPr>
                <w:rFonts w:ascii="Verdana" w:hAnsi="Verdana" w:cs="Tahoma"/>
                <w:b/>
                <w:bCs/>
                <w:sz w:val="19"/>
                <w:szCs w:val="19"/>
              </w:rPr>
              <w:t>Total</w:t>
            </w:r>
          </w:p>
        </w:tc>
      </w:tr>
      <w:tr w:rsidR="005A473C" w:rsidRPr="00427D9A" w14:paraId="392FBE88" w14:textId="77777777" w:rsidTr="006565D7">
        <w:trPr>
          <w:jc w:val="right"/>
        </w:trPr>
        <w:tc>
          <w:tcPr>
            <w:tcW w:w="3256" w:type="dxa"/>
            <w:vAlign w:val="center"/>
          </w:tcPr>
          <w:p w14:paraId="53A92D1E" w14:textId="166C6B29" w:rsidR="005A473C" w:rsidRPr="008B7E4E" w:rsidRDefault="00863A97" w:rsidP="003E09CC">
            <w:pPr>
              <w:tabs>
                <w:tab w:val="left" w:pos="-1843"/>
                <w:tab w:val="right" w:pos="9900"/>
              </w:tabs>
              <w:ind w:left="-93" w:right="229"/>
              <w:jc w:val="both"/>
              <w:rPr>
                <w:rFonts w:ascii="Verdana" w:hAnsi="Verdana" w:cs="Tahoma"/>
                <w:sz w:val="18"/>
                <w:szCs w:val="19"/>
              </w:rPr>
            </w:pPr>
            <w:r>
              <w:rPr>
                <w:rFonts w:ascii="Verdana" w:hAnsi="Verdana" w:cs="Tahoma"/>
                <w:sz w:val="18"/>
                <w:szCs w:val="19"/>
              </w:rPr>
              <w:t>CRITERIO.4-</w:t>
            </w:r>
            <w:r w:rsidR="005A473C" w:rsidRPr="008B7E4E">
              <w:rPr>
                <w:rFonts w:ascii="Verdana" w:hAnsi="Verdana" w:cs="Tahoma"/>
                <w:sz w:val="18"/>
                <w:szCs w:val="19"/>
              </w:rPr>
              <w:t>Precio por gestión, emisión, re</w:t>
            </w:r>
            <w:r w:rsidR="005A473C">
              <w:rPr>
                <w:rFonts w:ascii="Verdana" w:hAnsi="Verdana" w:cs="Tahoma"/>
                <w:sz w:val="18"/>
                <w:szCs w:val="19"/>
              </w:rPr>
              <w:t>e</w:t>
            </w:r>
            <w:r w:rsidR="005A473C" w:rsidRPr="008B7E4E">
              <w:rPr>
                <w:rFonts w:ascii="Verdana" w:hAnsi="Verdana" w:cs="Tahoma"/>
                <w:sz w:val="18"/>
                <w:szCs w:val="19"/>
              </w:rPr>
              <w:t>misión y reembolso de billete de avión</w:t>
            </w:r>
            <w:r w:rsidR="005A473C">
              <w:rPr>
                <w:rFonts w:ascii="Verdana" w:hAnsi="Verdana" w:cs="Tahoma"/>
                <w:sz w:val="18"/>
                <w:szCs w:val="19"/>
              </w:rPr>
              <w:t xml:space="preserve"> en vuelo nacional</w:t>
            </w:r>
          </w:p>
        </w:tc>
        <w:tc>
          <w:tcPr>
            <w:tcW w:w="1417" w:type="dxa"/>
            <w:vAlign w:val="center"/>
          </w:tcPr>
          <w:p w14:paraId="1C34B928" w14:textId="77777777" w:rsidR="005A473C" w:rsidRPr="003E09CC" w:rsidRDefault="005A473C" w:rsidP="00DF3E4D">
            <w:pPr>
              <w:tabs>
                <w:tab w:val="left" w:pos="-1843"/>
                <w:tab w:val="right" w:pos="9900"/>
              </w:tabs>
              <w:ind w:left="-93"/>
              <w:jc w:val="center"/>
              <w:rPr>
                <w:rFonts w:ascii="Verdana" w:hAnsi="Verdana" w:cs="Tahoma"/>
                <w:b/>
                <w:bCs/>
                <w:color w:val="0000FF"/>
                <w:sz w:val="19"/>
                <w:szCs w:val="19"/>
              </w:rPr>
            </w:pPr>
            <w:r w:rsidRPr="003E09CC">
              <w:rPr>
                <w:rFonts w:ascii="Verdana" w:hAnsi="Verdana" w:cs="Tahoma"/>
                <w:b/>
                <w:bCs/>
                <w:color w:val="0000FF"/>
                <w:sz w:val="19"/>
                <w:szCs w:val="19"/>
              </w:rPr>
              <w:t>25,00€</w:t>
            </w:r>
          </w:p>
        </w:tc>
        <w:tc>
          <w:tcPr>
            <w:tcW w:w="1843" w:type="dxa"/>
            <w:vAlign w:val="center"/>
          </w:tcPr>
          <w:p w14:paraId="2DB00488"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50" w:type="dxa"/>
            <w:vAlign w:val="center"/>
          </w:tcPr>
          <w:p w14:paraId="54AA9671"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49" w:type="dxa"/>
            <w:vAlign w:val="center"/>
          </w:tcPr>
          <w:p w14:paraId="2F5A605E"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r>
      <w:tr w:rsidR="005A473C" w:rsidRPr="00427D9A" w14:paraId="3F0A03F7" w14:textId="77777777" w:rsidTr="006565D7">
        <w:trPr>
          <w:jc w:val="right"/>
        </w:trPr>
        <w:tc>
          <w:tcPr>
            <w:tcW w:w="3256" w:type="dxa"/>
            <w:vAlign w:val="center"/>
          </w:tcPr>
          <w:p w14:paraId="77AD2CB6" w14:textId="387971F1" w:rsidR="005A473C" w:rsidRDefault="00863A97" w:rsidP="003E09CC">
            <w:pPr>
              <w:tabs>
                <w:tab w:val="left" w:pos="-1843"/>
                <w:tab w:val="right" w:pos="9900"/>
              </w:tabs>
              <w:ind w:left="-93" w:right="229"/>
              <w:jc w:val="both"/>
              <w:rPr>
                <w:rFonts w:ascii="Verdana" w:hAnsi="Verdana" w:cs="Tahoma"/>
                <w:sz w:val="18"/>
                <w:szCs w:val="19"/>
              </w:rPr>
            </w:pPr>
            <w:r>
              <w:rPr>
                <w:rFonts w:ascii="Verdana" w:hAnsi="Verdana" w:cs="Tahoma"/>
                <w:sz w:val="18"/>
                <w:szCs w:val="19"/>
              </w:rPr>
              <w:t>CRITERIO.5-</w:t>
            </w:r>
            <w:r w:rsidR="005A473C" w:rsidRPr="008B7E4E">
              <w:rPr>
                <w:rFonts w:ascii="Verdana" w:hAnsi="Verdana" w:cs="Tahoma"/>
                <w:sz w:val="18"/>
                <w:szCs w:val="19"/>
              </w:rPr>
              <w:t>Precio por gestión, emisión, re</w:t>
            </w:r>
            <w:r w:rsidR="005A473C">
              <w:rPr>
                <w:rFonts w:ascii="Verdana" w:hAnsi="Verdana" w:cs="Tahoma"/>
                <w:sz w:val="18"/>
                <w:szCs w:val="19"/>
              </w:rPr>
              <w:t>e</w:t>
            </w:r>
            <w:r w:rsidR="005A473C" w:rsidRPr="008B7E4E">
              <w:rPr>
                <w:rFonts w:ascii="Verdana" w:hAnsi="Verdana" w:cs="Tahoma"/>
                <w:sz w:val="18"/>
                <w:szCs w:val="19"/>
              </w:rPr>
              <w:t>misión y reembolso de billete de avión</w:t>
            </w:r>
            <w:r w:rsidR="005A473C">
              <w:rPr>
                <w:rFonts w:ascii="Verdana" w:hAnsi="Verdana" w:cs="Tahoma"/>
                <w:sz w:val="18"/>
                <w:szCs w:val="19"/>
              </w:rPr>
              <w:t xml:space="preserve"> en vuelo a Europa o media distancia</w:t>
            </w:r>
          </w:p>
        </w:tc>
        <w:tc>
          <w:tcPr>
            <w:tcW w:w="1417" w:type="dxa"/>
            <w:vAlign w:val="center"/>
          </w:tcPr>
          <w:p w14:paraId="499942FE" w14:textId="77777777" w:rsidR="005A473C" w:rsidRPr="003E09CC" w:rsidRDefault="005A473C" w:rsidP="00DF3E4D">
            <w:pPr>
              <w:tabs>
                <w:tab w:val="left" w:pos="-1843"/>
                <w:tab w:val="right" w:pos="9900"/>
              </w:tabs>
              <w:ind w:left="-93"/>
              <w:jc w:val="center"/>
              <w:rPr>
                <w:rFonts w:ascii="Verdana" w:hAnsi="Verdana" w:cs="Tahoma"/>
                <w:b/>
                <w:bCs/>
                <w:color w:val="0000FF"/>
                <w:sz w:val="19"/>
                <w:szCs w:val="19"/>
              </w:rPr>
            </w:pPr>
            <w:r w:rsidRPr="003E09CC">
              <w:rPr>
                <w:rFonts w:ascii="Verdana" w:hAnsi="Verdana" w:cs="Tahoma"/>
                <w:b/>
                <w:bCs/>
                <w:color w:val="0000FF"/>
                <w:sz w:val="19"/>
                <w:szCs w:val="19"/>
              </w:rPr>
              <w:t>45,00€</w:t>
            </w:r>
          </w:p>
        </w:tc>
        <w:tc>
          <w:tcPr>
            <w:tcW w:w="1843" w:type="dxa"/>
            <w:vAlign w:val="center"/>
          </w:tcPr>
          <w:p w14:paraId="17ABF44D"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50" w:type="dxa"/>
            <w:vAlign w:val="center"/>
          </w:tcPr>
          <w:p w14:paraId="3AC7E246"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49" w:type="dxa"/>
            <w:vAlign w:val="center"/>
          </w:tcPr>
          <w:p w14:paraId="21406907" w14:textId="77777777" w:rsidR="005A473C" w:rsidRDefault="005A473C" w:rsidP="00DF3E4D">
            <w:pPr>
              <w:tabs>
                <w:tab w:val="left" w:pos="-1843"/>
                <w:tab w:val="right" w:pos="9900"/>
              </w:tabs>
              <w:ind w:left="-93" w:right="-427"/>
              <w:jc w:val="center"/>
              <w:rPr>
                <w:rFonts w:ascii="Verdana" w:hAnsi="Verdana" w:cs="Tahoma"/>
                <w:sz w:val="19"/>
                <w:szCs w:val="19"/>
              </w:rPr>
            </w:pPr>
          </w:p>
        </w:tc>
      </w:tr>
      <w:tr w:rsidR="005A473C" w:rsidRPr="00427D9A" w14:paraId="6FFC8E39" w14:textId="77777777" w:rsidTr="006565D7">
        <w:trPr>
          <w:jc w:val="right"/>
        </w:trPr>
        <w:tc>
          <w:tcPr>
            <w:tcW w:w="3256" w:type="dxa"/>
            <w:vAlign w:val="center"/>
          </w:tcPr>
          <w:p w14:paraId="7E46ED13" w14:textId="7A2BA96F" w:rsidR="005A473C" w:rsidRPr="008B7E4E" w:rsidRDefault="00863A97" w:rsidP="003E09CC">
            <w:pPr>
              <w:tabs>
                <w:tab w:val="left" w:pos="-1843"/>
                <w:tab w:val="right" w:pos="9900"/>
              </w:tabs>
              <w:ind w:left="-93" w:right="229"/>
              <w:jc w:val="both"/>
              <w:rPr>
                <w:rFonts w:ascii="Verdana" w:hAnsi="Verdana" w:cs="Tahoma"/>
                <w:sz w:val="18"/>
                <w:szCs w:val="19"/>
              </w:rPr>
            </w:pPr>
            <w:r>
              <w:rPr>
                <w:rFonts w:ascii="Verdana" w:hAnsi="Verdana" w:cs="Tahoma"/>
                <w:sz w:val="18"/>
                <w:szCs w:val="19"/>
              </w:rPr>
              <w:t>CRITERIO</w:t>
            </w:r>
            <w:r w:rsidR="003E09CC">
              <w:rPr>
                <w:rFonts w:ascii="Verdana" w:hAnsi="Verdana" w:cs="Tahoma"/>
                <w:sz w:val="18"/>
                <w:szCs w:val="19"/>
              </w:rPr>
              <w:t>.6-</w:t>
            </w:r>
            <w:r w:rsidR="005A473C" w:rsidRPr="008B7E4E">
              <w:rPr>
                <w:rFonts w:ascii="Verdana" w:hAnsi="Verdana" w:cs="Tahoma"/>
                <w:sz w:val="18"/>
                <w:szCs w:val="19"/>
              </w:rPr>
              <w:t>Precio por gestión, emisión, re</w:t>
            </w:r>
            <w:r w:rsidR="005A473C">
              <w:rPr>
                <w:rFonts w:ascii="Verdana" w:hAnsi="Verdana" w:cs="Tahoma"/>
                <w:sz w:val="18"/>
                <w:szCs w:val="19"/>
              </w:rPr>
              <w:t>e</w:t>
            </w:r>
            <w:r w:rsidR="005A473C" w:rsidRPr="008B7E4E">
              <w:rPr>
                <w:rFonts w:ascii="Verdana" w:hAnsi="Verdana" w:cs="Tahoma"/>
                <w:sz w:val="18"/>
                <w:szCs w:val="19"/>
              </w:rPr>
              <w:t>misión y reembolso de billete de avión</w:t>
            </w:r>
            <w:r w:rsidR="005A473C">
              <w:rPr>
                <w:rFonts w:ascii="Verdana" w:hAnsi="Verdana" w:cs="Tahoma"/>
                <w:sz w:val="18"/>
                <w:szCs w:val="19"/>
              </w:rPr>
              <w:t xml:space="preserve"> en vuelo intercontinental o larga distancia</w:t>
            </w:r>
          </w:p>
        </w:tc>
        <w:tc>
          <w:tcPr>
            <w:tcW w:w="1417" w:type="dxa"/>
            <w:vAlign w:val="center"/>
          </w:tcPr>
          <w:p w14:paraId="0201E3A6" w14:textId="77777777" w:rsidR="005A473C" w:rsidRPr="003E09CC" w:rsidRDefault="005A473C" w:rsidP="00DF3E4D">
            <w:pPr>
              <w:tabs>
                <w:tab w:val="left" w:pos="-1843"/>
                <w:tab w:val="right" w:pos="9900"/>
              </w:tabs>
              <w:ind w:left="-93"/>
              <w:jc w:val="center"/>
              <w:rPr>
                <w:rFonts w:ascii="Verdana" w:hAnsi="Verdana" w:cs="Tahoma"/>
                <w:b/>
                <w:bCs/>
                <w:color w:val="0000FF"/>
                <w:sz w:val="19"/>
                <w:szCs w:val="19"/>
              </w:rPr>
            </w:pPr>
            <w:r w:rsidRPr="003E09CC">
              <w:rPr>
                <w:rFonts w:ascii="Verdana" w:hAnsi="Verdana" w:cs="Tahoma"/>
                <w:b/>
                <w:bCs/>
                <w:color w:val="0000FF"/>
                <w:sz w:val="19"/>
                <w:szCs w:val="19"/>
              </w:rPr>
              <w:t>75,00€</w:t>
            </w:r>
          </w:p>
        </w:tc>
        <w:tc>
          <w:tcPr>
            <w:tcW w:w="1843" w:type="dxa"/>
            <w:vAlign w:val="center"/>
          </w:tcPr>
          <w:p w14:paraId="1D870098"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50" w:type="dxa"/>
            <w:vAlign w:val="center"/>
          </w:tcPr>
          <w:p w14:paraId="5F2E7DEB"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49" w:type="dxa"/>
            <w:vAlign w:val="center"/>
          </w:tcPr>
          <w:p w14:paraId="15A181C8"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r>
      <w:tr w:rsidR="005A473C" w:rsidRPr="00427D9A" w14:paraId="3CE39997" w14:textId="77777777" w:rsidTr="006565D7">
        <w:trPr>
          <w:jc w:val="right"/>
        </w:trPr>
        <w:tc>
          <w:tcPr>
            <w:tcW w:w="3256" w:type="dxa"/>
            <w:vAlign w:val="center"/>
          </w:tcPr>
          <w:p w14:paraId="46E9263B" w14:textId="578C369D" w:rsidR="005A473C" w:rsidRPr="008B7E4E" w:rsidRDefault="003E09CC" w:rsidP="003E09CC">
            <w:pPr>
              <w:tabs>
                <w:tab w:val="left" w:pos="-1843"/>
                <w:tab w:val="right" w:pos="9900"/>
              </w:tabs>
              <w:ind w:left="-93" w:right="229"/>
              <w:jc w:val="both"/>
              <w:rPr>
                <w:rFonts w:ascii="Verdana" w:hAnsi="Verdana" w:cs="Tahoma"/>
                <w:sz w:val="18"/>
                <w:szCs w:val="19"/>
              </w:rPr>
            </w:pPr>
            <w:r>
              <w:rPr>
                <w:rFonts w:ascii="Verdana" w:hAnsi="Verdana" w:cs="Tahoma"/>
                <w:sz w:val="18"/>
                <w:szCs w:val="19"/>
              </w:rPr>
              <w:t>CRITERIO.7-</w:t>
            </w:r>
            <w:r w:rsidR="005A473C" w:rsidRPr="008B7E4E">
              <w:rPr>
                <w:rFonts w:ascii="Verdana" w:hAnsi="Verdana" w:cs="Tahoma"/>
                <w:sz w:val="18"/>
                <w:szCs w:val="19"/>
              </w:rPr>
              <w:t>Precio por gestión, emisión, remisión y reembolso de billete de tren/autobús</w:t>
            </w:r>
            <w:r w:rsidR="005A473C">
              <w:rPr>
                <w:rFonts w:ascii="Verdana" w:hAnsi="Verdana" w:cs="Tahoma"/>
                <w:sz w:val="18"/>
                <w:szCs w:val="19"/>
              </w:rPr>
              <w:t xml:space="preserve"> y resto de transportes</w:t>
            </w:r>
          </w:p>
        </w:tc>
        <w:tc>
          <w:tcPr>
            <w:tcW w:w="1417" w:type="dxa"/>
            <w:vAlign w:val="center"/>
          </w:tcPr>
          <w:p w14:paraId="796C7348" w14:textId="77777777" w:rsidR="005A473C" w:rsidRPr="003E09CC" w:rsidRDefault="005A473C" w:rsidP="00DF3E4D">
            <w:pPr>
              <w:tabs>
                <w:tab w:val="left" w:pos="-1843"/>
                <w:tab w:val="right" w:pos="9900"/>
              </w:tabs>
              <w:ind w:left="-93"/>
              <w:jc w:val="center"/>
              <w:rPr>
                <w:rFonts w:ascii="Verdana" w:hAnsi="Verdana" w:cs="Tahoma"/>
                <w:b/>
                <w:bCs/>
                <w:color w:val="0000FF"/>
                <w:sz w:val="19"/>
                <w:szCs w:val="19"/>
              </w:rPr>
            </w:pPr>
            <w:r w:rsidRPr="003E09CC">
              <w:rPr>
                <w:rFonts w:ascii="Verdana" w:hAnsi="Verdana" w:cs="Tahoma"/>
                <w:b/>
                <w:bCs/>
                <w:color w:val="0000FF"/>
                <w:sz w:val="19"/>
                <w:szCs w:val="19"/>
              </w:rPr>
              <w:t>15,00€</w:t>
            </w:r>
          </w:p>
        </w:tc>
        <w:tc>
          <w:tcPr>
            <w:tcW w:w="1843" w:type="dxa"/>
            <w:vAlign w:val="center"/>
          </w:tcPr>
          <w:p w14:paraId="508F86CB"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50" w:type="dxa"/>
            <w:vAlign w:val="center"/>
          </w:tcPr>
          <w:p w14:paraId="2D32FA7B"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c>
          <w:tcPr>
            <w:tcW w:w="849" w:type="dxa"/>
            <w:vAlign w:val="center"/>
          </w:tcPr>
          <w:p w14:paraId="17C00745" w14:textId="77777777" w:rsidR="005A473C" w:rsidRPr="00427D9A" w:rsidRDefault="005A473C" w:rsidP="00DF3E4D">
            <w:pPr>
              <w:tabs>
                <w:tab w:val="left" w:pos="-1843"/>
                <w:tab w:val="right" w:pos="9900"/>
              </w:tabs>
              <w:ind w:left="-93" w:right="-427"/>
              <w:jc w:val="center"/>
              <w:rPr>
                <w:rFonts w:ascii="Verdana" w:hAnsi="Verdana" w:cs="Tahoma"/>
                <w:sz w:val="19"/>
                <w:szCs w:val="19"/>
              </w:rPr>
            </w:pPr>
          </w:p>
        </w:tc>
      </w:tr>
    </w:tbl>
    <w:p w14:paraId="690E9947" w14:textId="77777777" w:rsidR="003E1829" w:rsidRDefault="003E1829" w:rsidP="00C548B6">
      <w:pPr>
        <w:ind w:left="600" w:right="-427"/>
        <w:jc w:val="both"/>
        <w:rPr>
          <w:rFonts w:ascii="Tahoma" w:hAnsi="Tahoma" w:cs="Tahoma"/>
          <w:color w:val="4F81BD"/>
          <w:sz w:val="19"/>
          <w:szCs w:val="19"/>
        </w:rPr>
      </w:pPr>
    </w:p>
    <w:p w14:paraId="26F38176" w14:textId="77777777" w:rsidR="005A473C" w:rsidRPr="00BD20A5" w:rsidRDefault="005A473C" w:rsidP="00C548B6">
      <w:pPr>
        <w:ind w:left="600" w:right="-427"/>
        <w:jc w:val="both"/>
        <w:rPr>
          <w:rFonts w:ascii="Tahoma" w:hAnsi="Tahoma" w:cs="Tahoma"/>
          <w:color w:val="4F81BD"/>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080" w:name="_Toc505598255"/>
      <w:bookmarkStart w:id="1081" w:name="_Toc505598332"/>
      <w:bookmarkStart w:id="1082" w:name="_Toc505598425"/>
      <w:bookmarkStart w:id="1083" w:name="_Toc507512604"/>
      <w:bookmarkStart w:id="1084" w:name="_Toc507512905"/>
      <w:r w:rsidRPr="00BD20A5">
        <w:rPr>
          <w:rFonts w:ascii="Verdana" w:hAnsi="Verdana" w:cs="Tahoma"/>
          <w:sz w:val="19"/>
          <w:szCs w:val="19"/>
        </w:rPr>
        <w:t>En............................., a...... de....................de 20....</w:t>
      </w:r>
      <w:bookmarkEnd w:id="1080"/>
      <w:bookmarkEnd w:id="1081"/>
      <w:bookmarkEnd w:id="1082"/>
      <w:bookmarkEnd w:id="1083"/>
      <w:bookmarkEnd w:id="1084"/>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0"/>
      </w:r>
      <w:r w:rsidRPr="00BD20A5">
        <w:rPr>
          <w:rFonts w:ascii="Verdana" w:hAnsi="Verdana" w:cs="Tahoma"/>
          <w:sz w:val="19"/>
          <w:szCs w:val="19"/>
        </w:rPr>
        <w:t>-</w:t>
      </w:r>
      <w:r w:rsidRPr="00BD20A5">
        <w:rPr>
          <w:rFonts w:ascii="Verdana" w:hAnsi="Verdana" w:cs="Tahoma"/>
          <w:sz w:val="19"/>
          <w:szCs w:val="19"/>
          <w:vertAlign w:val="superscript"/>
        </w:rPr>
        <w:footnoteReference w:id="7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lastRenderedPageBreak/>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E70C20">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E70C20">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E70C20">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E70C20">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E70C20">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085" w:name="AnexoV1"/>
      <w:bookmarkStart w:id="1086" w:name="_Toc33530875"/>
    </w:p>
    <w:p w14:paraId="3C8232B2" w14:textId="669D54EF" w:rsidR="00C548B6" w:rsidRPr="00BD20A5" w:rsidRDefault="00C548B6" w:rsidP="00C03745">
      <w:pPr>
        <w:pStyle w:val="Ttulo3"/>
        <w:rPr>
          <w:rFonts w:eastAsia="Arial Unicode MS"/>
          <w:i/>
        </w:rPr>
      </w:pPr>
      <w:bookmarkStart w:id="1087" w:name="_Toc38387846"/>
      <w:bookmarkStart w:id="1088"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085"/>
      <w:r w:rsidRPr="00BD20A5">
        <w:rPr>
          <w:lang w:val="es-ES_tradnl"/>
        </w:rPr>
        <w:t>DISPONIBILIDAD DE LA SOLVENCIA Y MEDIOS DE OTRAS ENTIDADES DURANTE TODA LA VIGENCIA DEL CONTRATO</w:t>
      </w:r>
      <w:bookmarkEnd w:id="1086"/>
      <w:bookmarkEnd w:id="1087"/>
      <w:bookmarkEnd w:id="1088"/>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089" w:name="_Toc505598256"/>
      <w:bookmarkStart w:id="1090" w:name="_Toc505598333"/>
      <w:bookmarkStart w:id="1091" w:name="_Toc505598426"/>
      <w:bookmarkStart w:id="1092" w:name="_Toc507512605"/>
      <w:bookmarkStart w:id="1093" w:name="_Toc507512906"/>
      <w:r w:rsidRPr="00BD20A5">
        <w:rPr>
          <w:rFonts w:ascii="Verdana" w:hAnsi="Verdana"/>
          <w:b/>
          <w:sz w:val="19"/>
          <w:szCs w:val="19"/>
        </w:rPr>
        <w:t>DECLARAN:</w:t>
      </w:r>
      <w:bookmarkEnd w:id="1089"/>
      <w:bookmarkEnd w:id="1090"/>
      <w:bookmarkEnd w:id="1091"/>
      <w:bookmarkEnd w:id="1092"/>
      <w:bookmarkEnd w:id="1093"/>
    </w:p>
    <w:p w14:paraId="6DB0DF80" w14:textId="49423993" w:rsidR="00C548B6" w:rsidRPr="00BD20A5" w:rsidRDefault="00C548B6" w:rsidP="00E70C20">
      <w:pPr>
        <w:numPr>
          <w:ilvl w:val="0"/>
          <w:numId w:val="37"/>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E70C20">
      <w:pPr>
        <w:numPr>
          <w:ilvl w:val="0"/>
          <w:numId w:val="37"/>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E70C2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E70C20">
      <w:pPr>
        <w:numPr>
          <w:ilvl w:val="0"/>
          <w:numId w:val="32"/>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E70C20">
      <w:pPr>
        <w:numPr>
          <w:ilvl w:val="0"/>
          <w:numId w:val="32"/>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E70C2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E70C2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73"/>
      </w:r>
      <w:r w:rsidRPr="00BD20A5">
        <w:rPr>
          <w:rFonts w:ascii="Verdana" w:hAnsi="Verdana" w:cs="Tahoma"/>
          <w:iCs/>
          <w:sz w:val="19"/>
          <w:szCs w:val="19"/>
        </w:rPr>
        <w:t>.</w:t>
      </w:r>
    </w:p>
    <w:p w14:paraId="071CE72A" w14:textId="77777777" w:rsidR="00C548B6" w:rsidRPr="00BD20A5" w:rsidRDefault="00C548B6" w:rsidP="00E70C2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094" w:name="_Toc505598257"/>
      <w:bookmarkStart w:id="1095" w:name="_Toc505598334"/>
      <w:bookmarkStart w:id="1096" w:name="_Toc505598427"/>
      <w:bookmarkStart w:id="1097" w:name="_Toc507512606"/>
      <w:bookmarkStart w:id="1098" w:name="_Toc507512907"/>
      <w:r w:rsidRPr="00BD20A5">
        <w:rPr>
          <w:rFonts w:ascii="Verdana" w:hAnsi="Verdana" w:cs="Tahoma"/>
          <w:sz w:val="19"/>
          <w:szCs w:val="19"/>
        </w:rPr>
        <w:t>En............................., a...... de....................de 20....</w:t>
      </w:r>
      <w:bookmarkEnd w:id="1094"/>
      <w:bookmarkEnd w:id="1095"/>
      <w:bookmarkEnd w:id="1096"/>
      <w:bookmarkEnd w:id="1097"/>
      <w:bookmarkEnd w:id="1098"/>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E70C20">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E70C20">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E70C20">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E70C20">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E70C20">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099" w:name="AnexoV2"/>
      <w:bookmarkStart w:id="1100"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01" w:name="_Toc38387847"/>
      <w:bookmarkStart w:id="1102" w:name="_Toc157522140"/>
      <w:r w:rsidRPr="00BD20A5">
        <w:rPr>
          <w:lang w:val="es-ES_tradnl"/>
        </w:rPr>
        <w:lastRenderedPageBreak/>
        <w:t>ANEXO V.</w:t>
      </w:r>
      <w:r w:rsidR="00C548B6" w:rsidRPr="00BD20A5">
        <w:rPr>
          <w:lang w:val="es-ES_tradnl"/>
        </w:rPr>
        <w:t>2.</w:t>
      </w:r>
      <w:bookmarkEnd w:id="1099"/>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00"/>
      <w:bookmarkEnd w:id="1101"/>
      <w:bookmarkEnd w:id="1102"/>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4EA8AADB"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BE1048" w:rsidRPr="001F7D45">
        <w:rPr>
          <w:rFonts w:ascii="Verdana" w:hAnsi="Verdana" w:cs="Tahoma"/>
          <w:b/>
          <w:bCs/>
          <w:color w:val="0000FF"/>
          <w:sz w:val="19"/>
          <w:szCs w:val="19"/>
        </w:rPr>
        <w:t>C02/037/2025</w:t>
      </w:r>
      <w:r w:rsidR="00BE1048">
        <w:rPr>
          <w:rFonts w:ascii="Verdana" w:hAnsi="Verdana" w:cs="Tahoma"/>
          <w:b/>
          <w:bCs/>
          <w:color w:val="0000FF"/>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03" w:name="_Toc507512607"/>
      <w:bookmarkStart w:id="1104"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03"/>
      <w:bookmarkEnd w:id="1104"/>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05" w:name="_Toc507512608"/>
      <w:bookmarkStart w:id="1106" w:name="_Toc507512909"/>
      <w:r w:rsidRPr="00BD20A5">
        <w:rPr>
          <w:rFonts w:ascii="Verdana" w:hAnsi="Verdana" w:cs="Tahoma"/>
          <w:sz w:val="19"/>
          <w:szCs w:val="19"/>
        </w:rPr>
        <w:t>En............................., a..... de....................de 20....</w:t>
      </w:r>
      <w:bookmarkEnd w:id="1105"/>
      <w:bookmarkEnd w:id="1106"/>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E70C20">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E70C20">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E70C20">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E70C20">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E70C20">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07" w:name="AnexoV3"/>
      <w:bookmarkStart w:id="1108" w:name="_Toc33530877"/>
      <w:bookmarkStart w:id="1109" w:name="_Toc38387848"/>
      <w:bookmarkStart w:id="1110" w:name="_Toc157522141"/>
      <w:r w:rsidR="00F47A03" w:rsidRPr="00BD20A5">
        <w:rPr>
          <w:lang w:val="es-ES_tradnl"/>
        </w:rPr>
        <w:lastRenderedPageBreak/>
        <w:t>ANEXO V.</w:t>
      </w:r>
      <w:r w:rsidRPr="00BD20A5">
        <w:rPr>
          <w:lang w:val="es-ES_tradnl"/>
        </w:rPr>
        <w:t>3.-</w:t>
      </w:r>
      <w:r w:rsidRPr="00BD20A5">
        <w:rPr>
          <w:lang w:val="es-ES_tradnl"/>
        </w:rPr>
        <w:tab/>
      </w:r>
      <w:bookmarkEnd w:id="1107"/>
      <w:r w:rsidRPr="00BD20A5">
        <w:rPr>
          <w:lang w:val="es-ES_tradnl"/>
        </w:rPr>
        <w:t>MODELO DE AVAL BANCARIO</w:t>
      </w:r>
      <w:bookmarkEnd w:id="1108"/>
      <w:bookmarkEnd w:id="1109"/>
      <w:bookmarkEnd w:id="1110"/>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5"/>
          <w:headerReference w:type="first" r:id="rId36"/>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11" w:name="AnexoV4"/>
    </w:p>
    <w:p w14:paraId="3A261D8E" w14:textId="0500466D" w:rsidR="00C548B6" w:rsidRPr="00BD20A5" w:rsidRDefault="00C548B6" w:rsidP="00C03745">
      <w:pPr>
        <w:pStyle w:val="Ttulo3"/>
      </w:pPr>
      <w:bookmarkStart w:id="1112" w:name="_Toc33530878"/>
      <w:bookmarkStart w:id="1113" w:name="_Toc38387849"/>
      <w:bookmarkStart w:id="1114" w:name="_Toc157522142"/>
      <w:bookmarkEnd w:id="1111"/>
      <w:r w:rsidRPr="00BD20A5">
        <w:rPr>
          <w:lang w:val="es-ES_tradnl"/>
        </w:rPr>
        <w:lastRenderedPageBreak/>
        <w:t>ANEXO V.4.-</w:t>
      </w:r>
      <w:r w:rsidRPr="00BD20A5">
        <w:rPr>
          <w:rFonts w:eastAsia="Arial Unicode MS"/>
        </w:rPr>
        <w:tab/>
      </w:r>
      <w:r w:rsidRPr="00BD20A5">
        <w:t>MODELO DE SEGURO DE CAUCIÓN</w:t>
      </w:r>
      <w:bookmarkEnd w:id="1112"/>
      <w:bookmarkEnd w:id="1113"/>
      <w:bookmarkEnd w:id="1114"/>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15" w:name="_Toc157522143"/>
      <w:bookmarkStart w:id="1116" w:name="AnexoVI1"/>
      <w:bookmarkStart w:id="1117" w:name="_Toc33530879"/>
      <w:bookmarkStart w:id="1118"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15"/>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7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r w:rsidRPr="00BD20A5">
        <w:rPr>
          <w:rFonts w:ascii="Verdana" w:hAnsi="Verdana" w:cs="Tahoma"/>
          <w:color w:val="0000FF"/>
          <w:sz w:val="19"/>
          <w:szCs w:val="19"/>
        </w:rPr>
        <w:lastRenderedPageBreak/>
        <w:t>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E70C20">
      <w:pPr>
        <w:numPr>
          <w:ilvl w:val="0"/>
          <w:numId w:val="14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E70C20">
      <w:pPr>
        <w:numPr>
          <w:ilvl w:val="0"/>
          <w:numId w:val="14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E70C20">
      <w:pPr>
        <w:numPr>
          <w:ilvl w:val="0"/>
          <w:numId w:val="14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E70C20">
      <w:pPr>
        <w:numPr>
          <w:ilvl w:val="0"/>
          <w:numId w:val="14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E70C20">
      <w:pPr>
        <w:numPr>
          <w:ilvl w:val="0"/>
          <w:numId w:val="14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5FCDFE2B" w:rsidR="003B08A2" w:rsidRDefault="003B08A2">
      <w:pPr>
        <w:rPr>
          <w:rFonts w:ascii="Verdana" w:hAnsi="Verdana"/>
          <w:b/>
          <w:sz w:val="16"/>
          <w:szCs w:val="16"/>
        </w:rPr>
      </w:pPr>
      <w:r>
        <w:rPr>
          <w:rFonts w:ascii="Verdana" w:hAnsi="Verdana"/>
          <w:b/>
          <w:sz w:val="16"/>
          <w:szCs w:val="16"/>
        </w:rPr>
        <w:br w:type="page"/>
      </w:r>
    </w:p>
    <w:p w14:paraId="7C9C983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19" w:name="_Toc157522144"/>
      <w:r w:rsidRPr="00BD20A5">
        <w:rPr>
          <w:rFonts w:ascii="Verdana" w:hAnsi="Verdana" w:cs="Arial"/>
          <w:b/>
          <w:caps/>
          <w:sz w:val="19"/>
          <w:szCs w:val="19"/>
        </w:rPr>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19"/>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5779FDA0" w:rsidR="006B5D6C" w:rsidRPr="003B08A2" w:rsidRDefault="006B5D6C" w:rsidP="003B08A2">
      <w:pPr>
        <w:widowControl w:val="0"/>
        <w:tabs>
          <w:tab w:val="center" w:pos="4252"/>
          <w:tab w:val="right" w:pos="8504"/>
        </w:tabs>
        <w:ind w:right="-427"/>
        <w:jc w:val="both"/>
        <w:rPr>
          <w:rFonts w:ascii="Verdana" w:hAnsi="Verdana" w:cs="Tahoma"/>
          <w:sz w:val="19"/>
          <w:szCs w:val="19"/>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3B08A2" w:rsidRPr="001F7D45">
        <w:rPr>
          <w:rFonts w:ascii="Verdana" w:hAnsi="Verdana" w:cs="Tahoma"/>
          <w:b/>
          <w:bCs/>
          <w:color w:val="0000FF"/>
          <w:sz w:val="19"/>
          <w:szCs w:val="19"/>
        </w:rPr>
        <w:t>C02/037/2025</w:t>
      </w:r>
      <w:r w:rsidR="003B08A2">
        <w:rPr>
          <w:rFonts w:ascii="Verdana" w:hAnsi="Verdana" w:cs="Tahoma"/>
          <w:b/>
          <w:bCs/>
          <w:color w:val="0000FF"/>
          <w:sz w:val="19"/>
          <w:szCs w:val="19"/>
        </w:rPr>
        <w:t>.</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E70C20">
      <w:pPr>
        <w:numPr>
          <w:ilvl w:val="0"/>
          <w:numId w:val="143"/>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E70C20">
      <w:pPr>
        <w:numPr>
          <w:ilvl w:val="0"/>
          <w:numId w:val="143"/>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E70C20">
      <w:pPr>
        <w:numPr>
          <w:ilvl w:val="0"/>
          <w:numId w:val="142"/>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E70C20">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E70C20">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E70C20">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E70C20">
      <w:pPr>
        <w:numPr>
          <w:ilvl w:val="0"/>
          <w:numId w:val="142"/>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20"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16"/>
      <w:r w:rsidR="00C548B6" w:rsidRPr="00BD20A5">
        <w:rPr>
          <w:lang w:val="es-ES_tradnl"/>
        </w:rPr>
        <w:t>-</w:t>
      </w:r>
      <w:r w:rsidR="00C548B6" w:rsidRPr="00BD20A5">
        <w:rPr>
          <w:lang w:val="es-ES_tradnl"/>
        </w:rPr>
        <w:tab/>
        <w:t>APROBACIÓN DE CERTIFICACIÓN DE SERVICIOS</w:t>
      </w:r>
      <w:bookmarkEnd w:id="1117"/>
      <w:bookmarkEnd w:id="1118"/>
      <w:bookmarkEnd w:id="1120"/>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21" w:name="_Toc505598258"/>
      <w:bookmarkStart w:id="1122" w:name="_Toc505598335"/>
      <w:bookmarkStart w:id="1123" w:name="_Toc505598428"/>
      <w:bookmarkStart w:id="1124" w:name="_Toc507512609"/>
      <w:bookmarkStart w:id="1125" w:name="_Toc507512910"/>
      <w:r w:rsidRPr="00BD20A5">
        <w:rPr>
          <w:rFonts w:ascii="Verdana" w:hAnsi="Verdana"/>
          <w:b/>
          <w:sz w:val="19"/>
          <w:szCs w:val="19"/>
        </w:rPr>
        <w:t>DECLARA:</w:t>
      </w:r>
      <w:bookmarkEnd w:id="1121"/>
      <w:bookmarkEnd w:id="1122"/>
      <w:bookmarkEnd w:id="1123"/>
      <w:bookmarkEnd w:id="1124"/>
      <w:bookmarkEnd w:id="1125"/>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E70C20">
      <w:pPr>
        <w:numPr>
          <w:ilvl w:val="0"/>
          <w:numId w:val="36"/>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E70C20">
      <w:pPr>
        <w:numPr>
          <w:ilvl w:val="0"/>
          <w:numId w:val="36"/>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E70C20">
      <w:pPr>
        <w:numPr>
          <w:ilvl w:val="0"/>
          <w:numId w:val="36"/>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26" w:name="_Toc505598259"/>
      <w:bookmarkStart w:id="1127" w:name="_Toc505598336"/>
      <w:bookmarkStart w:id="1128" w:name="_Toc505598429"/>
      <w:bookmarkStart w:id="1129" w:name="_Toc507512610"/>
      <w:bookmarkStart w:id="1130" w:name="_Toc507512911"/>
      <w:r w:rsidRPr="00BD20A5">
        <w:rPr>
          <w:rFonts w:ascii="Verdana" w:hAnsi="Verdana" w:cs="Tahoma"/>
          <w:sz w:val="19"/>
          <w:szCs w:val="19"/>
        </w:rPr>
        <w:t>En............................., a..... de....................de 20....</w:t>
      </w:r>
      <w:bookmarkEnd w:id="1126"/>
      <w:bookmarkEnd w:id="1127"/>
      <w:bookmarkEnd w:id="1128"/>
      <w:bookmarkEnd w:id="1129"/>
      <w:bookmarkEnd w:id="1130"/>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E70C20">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E70C20">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E70C20">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E70C20">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E70C20">
      <w:pPr>
        <w:numPr>
          <w:ilvl w:val="0"/>
          <w:numId w:val="58"/>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1" w:name="AnexoVI2"/>
    </w:p>
    <w:p w14:paraId="4F43B15F" w14:textId="7E4F3922" w:rsidR="00C548B6" w:rsidRPr="00BD20A5" w:rsidRDefault="00F47A03" w:rsidP="00C03745">
      <w:pPr>
        <w:pStyle w:val="Ttulo3"/>
      </w:pPr>
      <w:bookmarkStart w:id="1132" w:name="_Toc33530880"/>
      <w:bookmarkStart w:id="1133" w:name="_Toc38387851"/>
      <w:bookmarkStart w:id="1134" w:name="_Toc157522146"/>
      <w:bookmarkEnd w:id="1131"/>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32"/>
      <w:bookmarkEnd w:id="1133"/>
      <w:bookmarkEnd w:id="1134"/>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35" w:name="_Toc505598260"/>
      <w:bookmarkStart w:id="1136" w:name="_Toc505598337"/>
      <w:bookmarkStart w:id="1137" w:name="_Toc505598430"/>
      <w:bookmarkStart w:id="1138" w:name="_Toc507512611"/>
      <w:bookmarkStart w:id="1139" w:name="_Toc507512912"/>
      <w:r w:rsidRPr="00BD20A5">
        <w:rPr>
          <w:rFonts w:ascii="Verdana" w:hAnsi="Verdana"/>
          <w:b/>
          <w:sz w:val="19"/>
          <w:szCs w:val="19"/>
        </w:rPr>
        <w:t>DECLARA:</w:t>
      </w:r>
      <w:bookmarkEnd w:id="1135"/>
      <w:bookmarkEnd w:id="1136"/>
      <w:bookmarkEnd w:id="1137"/>
      <w:bookmarkEnd w:id="1138"/>
      <w:bookmarkEnd w:id="1139"/>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E70C20">
      <w:pPr>
        <w:numPr>
          <w:ilvl w:val="0"/>
          <w:numId w:val="34"/>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E70C20">
      <w:pPr>
        <w:numPr>
          <w:ilvl w:val="0"/>
          <w:numId w:val="33"/>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E70C20">
      <w:pPr>
        <w:numPr>
          <w:ilvl w:val="0"/>
          <w:numId w:val="33"/>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E70C20">
      <w:pPr>
        <w:numPr>
          <w:ilvl w:val="0"/>
          <w:numId w:val="33"/>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E70C20">
      <w:pPr>
        <w:numPr>
          <w:ilvl w:val="0"/>
          <w:numId w:val="33"/>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E70C20">
      <w:pPr>
        <w:numPr>
          <w:ilvl w:val="0"/>
          <w:numId w:val="34"/>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E70C20">
      <w:pPr>
        <w:numPr>
          <w:ilvl w:val="0"/>
          <w:numId w:val="34"/>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40" w:name="_Toc505598261"/>
      <w:bookmarkStart w:id="1141" w:name="_Toc505598338"/>
      <w:bookmarkStart w:id="1142" w:name="_Toc505598431"/>
      <w:bookmarkStart w:id="1143" w:name="_Toc507512612"/>
      <w:bookmarkStart w:id="1144" w:name="_Toc507512913"/>
      <w:r w:rsidRPr="00BD20A5">
        <w:rPr>
          <w:rFonts w:ascii="Verdana" w:hAnsi="Verdana" w:cs="Tahoma"/>
          <w:sz w:val="19"/>
          <w:szCs w:val="19"/>
        </w:rPr>
        <w:t>En............................., a..... de....................de 20....</w:t>
      </w:r>
      <w:bookmarkEnd w:id="1140"/>
      <w:bookmarkEnd w:id="1141"/>
      <w:bookmarkEnd w:id="1142"/>
      <w:bookmarkEnd w:id="1143"/>
      <w:bookmarkEnd w:id="1144"/>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E70C20">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E70C20">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E70C20">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E70C20">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E70C20">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45" w:name="AnexoVI3"/>
      <w:bookmarkStart w:id="1146" w:name="_Toc33530881"/>
      <w:bookmarkStart w:id="1147" w:name="_Toc38387852"/>
      <w:bookmarkStart w:id="1148" w:name="_Toc157522147"/>
      <w:bookmarkStart w:id="1149" w:name="_Toc507512916"/>
      <w:bookmarkStart w:id="1150" w:name="_Toc507512615"/>
      <w:r w:rsidRPr="00BD20A5">
        <w:lastRenderedPageBreak/>
        <w:t>ANEXO VI.</w:t>
      </w:r>
      <w:r w:rsidR="007709C6" w:rsidRPr="00BD20A5">
        <w:t>BIS.3</w:t>
      </w:r>
      <w:r w:rsidR="00C548B6" w:rsidRPr="00BD20A5">
        <w:t>.-</w:t>
      </w:r>
      <w:r w:rsidR="00C548B6" w:rsidRPr="00BD20A5">
        <w:tab/>
      </w:r>
      <w:bookmarkEnd w:id="1145"/>
      <w:r w:rsidR="00C548B6" w:rsidRPr="00BD20A5">
        <w:t>DECLARACIÓN SOBRE LOS DATOS RELATIVOS A LAS CONDICIONES DE LOS CONTRATOS DE TRABAJO</w:t>
      </w:r>
      <w:bookmarkEnd w:id="1146"/>
      <w:bookmarkEnd w:id="1147"/>
      <w:bookmarkEnd w:id="1148"/>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731F39F0" w14:textId="77777777" w:rsidR="00254111" w:rsidRPr="00341162" w:rsidRDefault="00254111" w:rsidP="00254111">
      <w:pPr>
        <w:shd w:val="clear" w:color="auto" w:fill="FFFFFF"/>
        <w:tabs>
          <w:tab w:val="left" w:pos="142"/>
        </w:tabs>
        <w:ind w:left="141" w:right="-314" w:hanging="141"/>
        <w:jc w:val="center"/>
        <w:rPr>
          <w:rFonts w:ascii="Tahoma" w:hAnsi="Tahoma" w:cs="Tahoma"/>
          <w:b/>
          <w:color w:val="0000FF"/>
          <w:sz w:val="19"/>
          <w:szCs w:val="19"/>
        </w:rPr>
      </w:pPr>
      <w:r w:rsidRPr="00341162">
        <w:rPr>
          <w:rFonts w:ascii="Tahoma" w:hAnsi="Tahoma" w:cs="Tahoma"/>
          <w:b/>
          <w:color w:val="0000FF"/>
          <w:sz w:val="19"/>
          <w:szCs w:val="19"/>
        </w:rPr>
        <w:t>NO PROCEDE</w:t>
      </w: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bookmarkEnd w:id="1149"/>
    <w:bookmarkEnd w:id="1150"/>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51" w:name="_Toc507512617"/>
      <w:bookmarkStart w:id="1152"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53" w:name="_Toc507512917"/>
      <w:bookmarkStart w:id="1154" w:name="_Toc507512616"/>
      <w:r w:rsidRPr="00BD20A5">
        <w:rPr>
          <w:rFonts w:ascii="Verdana" w:hAnsi="Verdana" w:cs="Tahoma"/>
          <w:sz w:val="19"/>
          <w:szCs w:val="19"/>
        </w:rPr>
        <w:t>En............................., a...... de....................de 20....</w:t>
      </w:r>
      <w:bookmarkEnd w:id="1153"/>
      <w:bookmarkEnd w:id="1154"/>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51"/>
      <w:bookmarkEnd w:id="1152"/>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E70C20">
      <w:pPr>
        <w:numPr>
          <w:ilvl w:val="0"/>
          <w:numId w:val="65"/>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E70C20">
      <w:pPr>
        <w:numPr>
          <w:ilvl w:val="0"/>
          <w:numId w:val="65"/>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E70C20">
      <w:pPr>
        <w:numPr>
          <w:ilvl w:val="0"/>
          <w:numId w:val="65"/>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E70C20">
      <w:pPr>
        <w:numPr>
          <w:ilvl w:val="0"/>
          <w:numId w:val="65"/>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E70C20">
      <w:pPr>
        <w:numPr>
          <w:ilvl w:val="0"/>
          <w:numId w:val="65"/>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55" w:name="_Toc33530882"/>
      <w:bookmarkStart w:id="1156" w:name="_Toc38387853"/>
      <w:bookmarkStart w:id="1157" w:name="_Toc157522148"/>
      <w:r w:rsidRPr="00BD20A5">
        <w:lastRenderedPageBreak/>
        <w:t>ANEXO VII.</w:t>
      </w:r>
      <w:r w:rsidR="00C548B6" w:rsidRPr="00BD20A5">
        <w:t>1.-</w:t>
      </w:r>
      <w:r w:rsidR="00C548B6" w:rsidRPr="00BD20A5">
        <w:tab/>
        <w:t>INFORMACIÓN ADICIONAL SOBRE PROTECCIÓN DE DATOS PERSONALES</w:t>
      </w:r>
      <w:bookmarkEnd w:id="1155"/>
      <w:bookmarkEnd w:id="1156"/>
      <w:bookmarkEnd w:id="1157"/>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7">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E70C20">
      <w:pPr>
        <w:numPr>
          <w:ilvl w:val="0"/>
          <w:numId w:val="50"/>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E70C20">
      <w:pPr>
        <w:numPr>
          <w:ilvl w:val="0"/>
          <w:numId w:val="47"/>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E70C20">
      <w:pPr>
        <w:numPr>
          <w:ilvl w:val="0"/>
          <w:numId w:val="47"/>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E70C20">
      <w:pPr>
        <w:numPr>
          <w:ilvl w:val="0"/>
          <w:numId w:val="47"/>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E70C20">
      <w:pPr>
        <w:numPr>
          <w:ilvl w:val="0"/>
          <w:numId w:val="43"/>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E70C20">
      <w:pPr>
        <w:numPr>
          <w:ilvl w:val="0"/>
          <w:numId w:val="47"/>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E70C20">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E70C20">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E70C20">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E70C20">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E70C20">
      <w:pPr>
        <w:numPr>
          <w:ilvl w:val="0"/>
          <w:numId w:val="47"/>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E70C20">
      <w:pPr>
        <w:numPr>
          <w:ilvl w:val="0"/>
          <w:numId w:val="48"/>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E70C20">
      <w:pPr>
        <w:numPr>
          <w:ilvl w:val="0"/>
          <w:numId w:val="48"/>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E70C20">
      <w:pPr>
        <w:numPr>
          <w:ilvl w:val="0"/>
          <w:numId w:val="47"/>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E70C20">
      <w:pPr>
        <w:numPr>
          <w:ilvl w:val="0"/>
          <w:numId w:val="50"/>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E70C20">
      <w:pPr>
        <w:numPr>
          <w:ilvl w:val="0"/>
          <w:numId w:val="49"/>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8"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E70C20">
      <w:pPr>
        <w:numPr>
          <w:ilvl w:val="0"/>
          <w:numId w:val="49"/>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9">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E70C20">
      <w:pPr>
        <w:numPr>
          <w:ilvl w:val="0"/>
          <w:numId w:val="49"/>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40"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58" w:name="_Toc33530883"/>
      <w:bookmarkStart w:id="1159" w:name="_Toc38387854"/>
      <w:bookmarkStart w:id="1160" w:name="_Toc157522149"/>
      <w:r w:rsidR="00F47A03" w:rsidRPr="00BD20A5">
        <w:lastRenderedPageBreak/>
        <w:t>ANEXO VII.</w:t>
      </w:r>
      <w:r w:rsidRPr="00BD20A5">
        <w:t>2.-</w:t>
      </w:r>
      <w:r w:rsidRPr="00BD20A5">
        <w:tab/>
        <w:t>ENCARGO DE TRATAMIENTO DE DATOS PERSONALES</w:t>
      </w:r>
      <w:bookmarkEnd w:id="1158"/>
      <w:bookmarkEnd w:id="1159"/>
      <w:bookmarkEnd w:id="1160"/>
    </w:p>
    <w:p w14:paraId="5AFD66F8" w14:textId="77777777" w:rsidR="00C548B6" w:rsidRPr="00BD20A5" w:rsidRDefault="00C548B6" w:rsidP="00C548B6">
      <w:pPr>
        <w:shd w:val="clear" w:color="auto" w:fill="FFFFFF"/>
        <w:ind w:left="1701" w:right="-427"/>
        <w:rPr>
          <w:rFonts w:ascii="Verdana" w:hAnsi="Verdana"/>
          <w:b/>
          <w:sz w:val="19"/>
          <w:szCs w:val="19"/>
        </w:rPr>
      </w:pPr>
      <w:r w:rsidRPr="00893D41">
        <w:rPr>
          <w:rFonts w:ascii="Verdana" w:hAnsi="Verdana"/>
          <w:b/>
          <w:sz w:val="19"/>
          <w:szCs w:val="19"/>
          <w:highlight w:val="green"/>
        </w:rPr>
        <w:t>(a firmar por Dirección promotora y contratista)</w:t>
      </w:r>
      <w:r w:rsidRPr="00BD20A5">
        <w:rPr>
          <w:rFonts w:ascii="Verdana" w:hAnsi="Verdana"/>
          <w:b/>
          <w:sz w:val="19"/>
          <w:szCs w:val="19"/>
        </w:rPr>
        <w:t xml:space="preserve">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53B967A2" w14:textId="60721A0D" w:rsidR="00790C60" w:rsidRDefault="00C548B6" w:rsidP="00790C6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i/>
          <w:color w:val="0000FF"/>
          <w:sz w:val="19"/>
          <w:szCs w:val="19"/>
        </w:rPr>
      </w:pPr>
      <w:r w:rsidRPr="00BD20A5">
        <w:rPr>
          <w:rFonts w:ascii="Verdana" w:hAnsi="Verdana"/>
          <w:sz w:val="19"/>
          <w:szCs w:val="19"/>
        </w:rPr>
        <w:t xml:space="preserve">El tratamiento de datos personales consistirá en: </w:t>
      </w:r>
      <w:r w:rsidR="00790C60" w:rsidRPr="001A1CCD">
        <w:rPr>
          <w:rFonts w:ascii="Verdana" w:hAnsi="Verdana"/>
          <w:i/>
          <w:color w:val="0000FF"/>
          <w:sz w:val="19"/>
          <w:szCs w:val="19"/>
        </w:rPr>
        <w:t>disponer de</w:t>
      </w:r>
      <w:r w:rsidR="00790C60" w:rsidRPr="001A1CCD">
        <w:rPr>
          <w:rFonts w:ascii="Verdana" w:hAnsi="Verdana"/>
          <w:color w:val="0000FF"/>
          <w:sz w:val="19"/>
          <w:szCs w:val="19"/>
        </w:rPr>
        <w:t xml:space="preserve"> </w:t>
      </w:r>
      <w:r w:rsidR="00790C60" w:rsidRPr="001A1CCD">
        <w:rPr>
          <w:rFonts w:ascii="Verdana" w:hAnsi="Verdana"/>
          <w:i/>
          <w:color w:val="0000FF"/>
          <w:sz w:val="19"/>
          <w:szCs w:val="19"/>
        </w:rPr>
        <w:t>los datos personales</w:t>
      </w:r>
      <w:r w:rsidR="00790C60">
        <w:rPr>
          <w:rFonts w:ascii="Verdana" w:hAnsi="Verdana"/>
          <w:i/>
          <w:color w:val="0000FF"/>
          <w:sz w:val="19"/>
          <w:szCs w:val="19"/>
        </w:rPr>
        <w:t xml:space="preserve"> </w:t>
      </w:r>
      <w:r w:rsidR="00790C60" w:rsidRPr="001A1CCD">
        <w:rPr>
          <w:rFonts w:ascii="Verdana" w:hAnsi="Verdana"/>
          <w:i/>
          <w:color w:val="0000FF"/>
          <w:sz w:val="19"/>
          <w:szCs w:val="19"/>
        </w:rPr>
        <w:t>de las personas</w:t>
      </w:r>
      <w:r w:rsidR="00790C60">
        <w:rPr>
          <w:rFonts w:ascii="Verdana" w:hAnsi="Verdana"/>
          <w:i/>
          <w:color w:val="0000FF"/>
          <w:sz w:val="19"/>
          <w:szCs w:val="19"/>
        </w:rPr>
        <w:t xml:space="preserve"> usuarias de los servicios contratados</w:t>
      </w:r>
      <w:r w:rsidR="00790C60" w:rsidRPr="001A1CCD">
        <w:rPr>
          <w:rFonts w:ascii="Verdana" w:hAnsi="Verdana"/>
          <w:i/>
          <w:color w:val="0000FF"/>
          <w:sz w:val="19"/>
          <w:szCs w:val="19"/>
        </w:rPr>
        <w:t xml:space="preserve"> (cargos públicos y personal adscrito al </w:t>
      </w:r>
      <w:r w:rsidR="00790C60" w:rsidRPr="002F3CEA">
        <w:rPr>
          <w:rFonts w:ascii="Verdana" w:hAnsi="Verdana"/>
          <w:i/>
          <w:color w:val="0000FF"/>
          <w:sz w:val="19"/>
          <w:szCs w:val="19"/>
        </w:rPr>
        <w:t xml:space="preserve">Departamento de </w:t>
      </w:r>
      <w:r w:rsidR="002F3CEA" w:rsidRPr="002F3CEA">
        <w:rPr>
          <w:rFonts w:ascii="Verdana" w:hAnsi="Verdana"/>
          <w:i/>
          <w:color w:val="0000FF"/>
          <w:sz w:val="19"/>
          <w:szCs w:val="19"/>
        </w:rPr>
        <w:t>Hacienda y Finanzas</w:t>
      </w:r>
      <w:r w:rsidR="00790C60" w:rsidRPr="002F3CEA">
        <w:rPr>
          <w:rFonts w:ascii="Verdana" w:hAnsi="Verdana"/>
          <w:i/>
          <w:color w:val="0000FF"/>
          <w:sz w:val="19"/>
          <w:szCs w:val="19"/>
        </w:rPr>
        <w:t xml:space="preserve"> </w:t>
      </w:r>
      <w:r w:rsidR="00790C60" w:rsidRPr="001A1CCD">
        <w:rPr>
          <w:rFonts w:ascii="Verdana" w:hAnsi="Verdana"/>
          <w:i/>
          <w:color w:val="0000FF"/>
          <w:sz w:val="19"/>
          <w:szCs w:val="19"/>
        </w:rPr>
        <w:t>y personas invitadas por el mismo)</w:t>
      </w:r>
      <w:r w:rsidR="00790C60">
        <w:rPr>
          <w:rFonts w:ascii="Verdana" w:hAnsi="Verdana"/>
          <w:i/>
          <w:color w:val="0000FF"/>
          <w:sz w:val="19"/>
          <w:szCs w:val="19"/>
        </w:rPr>
        <w:t xml:space="preserve">. Esos datos serán los estrictamente necesarios </w:t>
      </w:r>
      <w:r w:rsidR="00790C60" w:rsidRPr="001A1CCD">
        <w:rPr>
          <w:rFonts w:ascii="Verdana" w:hAnsi="Verdana"/>
          <w:i/>
          <w:color w:val="0000FF"/>
          <w:sz w:val="19"/>
          <w:szCs w:val="19"/>
        </w:rPr>
        <w:t>para que la contratista pueda realizar las gestiones solicitadas de alojamiento y transporte objeto de este contrato.</w:t>
      </w:r>
    </w:p>
    <w:p w14:paraId="0AC99549" w14:textId="77777777" w:rsidR="00790C60" w:rsidRPr="00667EFD" w:rsidRDefault="00790C60" w:rsidP="00790C6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i/>
          <w:color w:val="0000FF"/>
          <w:sz w:val="19"/>
          <w:szCs w:val="19"/>
        </w:rPr>
        <w:t>La contratista será informada de dichos datos que no conservará, ni registrará, más que lo necesario para realizar la gestión que corresponda.</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shd w:val="clear" w:color="auto" w:fill="auto"/>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76"/>
            </w:r>
          </w:p>
        </w:tc>
      </w:tr>
      <w:tr w:rsidR="00C548B6" w:rsidRPr="00BD20A5" w14:paraId="446EF9E7" w14:textId="77777777" w:rsidTr="00A12B05">
        <w:trPr>
          <w:trHeight w:val="2252"/>
          <w:jc w:val="center"/>
        </w:trPr>
        <w:tc>
          <w:tcPr>
            <w:tcW w:w="1761" w:type="pct"/>
            <w:shd w:val="clear" w:color="auto" w:fill="auto"/>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shd w:val="clear" w:color="auto" w:fill="auto"/>
          </w:tcPr>
          <w:p w14:paraId="4C761402" w14:textId="77777777" w:rsidR="00C548B6" w:rsidRPr="00BD20A5" w:rsidRDefault="00C548B6" w:rsidP="00E70C20">
            <w:pPr>
              <w:pStyle w:val="Prrafodelista"/>
              <w:numPr>
                <w:ilvl w:val="0"/>
                <w:numId w:val="66"/>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E70C20">
            <w:pPr>
              <w:pStyle w:val="Prrafodelista"/>
              <w:numPr>
                <w:ilvl w:val="0"/>
                <w:numId w:val="66"/>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shd w:val="clear" w:color="auto" w:fill="auto"/>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shd w:val="clear" w:color="auto" w:fill="auto"/>
          </w:tcPr>
          <w:p w14:paraId="65C3AC68" w14:textId="77777777" w:rsidR="00C548B6" w:rsidRPr="00BD20A5" w:rsidRDefault="00C548B6" w:rsidP="00E70C20">
            <w:pPr>
              <w:pStyle w:val="Prrafodelista"/>
              <w:numPr>
                <w:ilvl w:val="0"/>
                <w:numId w:val="66"/>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E70C20">
            <w:pPr>
              <w:pStyle w:val="Prrafodelista"/>
              <w:numPr>
                <w:ilvl w:val="0"/>
                <w:numId w:val="66"/>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E70C20">
            <w:pPr>
              <w:pStyle w:val="Prrafodelista"/>
              <w:numPr>
                <w:ilvl w:val="0"/>
                <w:numId w:val="66"/>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1355D45B" w:rsidR="00C548B6" w:rsidRPr="00BD20A5" w:rsidRDefault="000570A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0EA926C7" w:rsidR="00C548B6" w:rsidRPr="00BD20A5" w:rsidRDefault="000570AD"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6AF7B94C" w:rsidR="00C548B6" w:rsidRPr="00BD20A5" w:rsidRDefault="000570AD"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E70C20">
      <w:pPr>
        <w:numPr>
          <w:ilvl w:val="0"/>
          <w:numId w:val="45"/>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E70C20">
      <w:pPr>
        <w:numPr>
          <w:ilvl w:val="0"/>
          <w:numId w:val="45"/>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E70C20">
      <w:pPr>
        <w:numPr>
          <w:ilvl w:val="0"/>
          <w:numId w:val="45"/>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Default="00C548B6" w:rsidP="00C548B6">
      <w:pPr>
        <w:shd w:val="clear" w:color="auto" w:fill="FFFFFF"/>
        <w:ind w:right="-427"/>
        <w:jc w:val="both"/>
        <w:rPr>
          <w:rFonts w:ascii="Verdana" w:hAnsi="Verdana"/>
          <w:sz w:val="19"/>
          <w:szCs w:val="19"/>
        </w:rPr>
      </w:pPr>
    </w:p>
    <w:p w14:paraId="235B1F6F" w14:textId="77777777" w:rsidR="007E428D" w:rsidRPr="00BD20A5" w:rsidRDefault="007E428D" w:rsidP="00C548B6">
      <w:pPr>
        <w:shd w:val="clear" w:color="auto" w:fill="FFFFFF"/>
        <w:ind w:right="-427"/>
        <w:jc w:val="both"/>
        <w:rPr>
          <w:rFonts w:ascii="Verdana" w:hAnsi="Verdana"/>
          <w:sz w:val="19"/>
          <w:szCs w:val="19"/>
        </w:rPr>
      </w:pPr>
    </w:p>
    <w:p w14:paraId="4B2BA69C" w14:textId="66ABFDB8" w:rsidR="00C548B6" w:rsidRPr="00BD20A5" w:rsidRDefault="000570AD"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E70C20">
      <w:pPr>
        <w:numPr>
          <w:ilvl w:val="0"/>
          <w:numId w:val="46"/>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B4C2E" w14:textId="77777777" w:rsidR="00B70D28" w:rsidRDefault="00B70D28">
      <w:r>
        <w:separator/>
      </w:r>
    </w:p>
  </w:endnote>
  <w:endnote w:type="continuationSeparator" w:id="0">
    <w:p w14:paraId="58A23F47" w14:textId="77777777" w:rsidR="00B70D28" w:rsidRDefault="00B70D28">
      <w:r>
        <w:continuationSeparator/>
      </w:r>
    </w:p>
  </w:endnote>
  <w:endnote w:type="continuationNotice" w:id="1">
    <w:p w14:paraId="4F97FEBB" w14:textId="77777777" w:rsidR="00B70D28" w:rsidRDefault="00B70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51C4ED54" w:rsidR="00E1662E" w:rsidRPr="00CE2B2E" w:rsidRDefault="00E1662E" w:rsidP="00FF5D70">
    <w:pPr>
      <w:pStyle w:val="Piedepgina"/>
      <w:tabs>
        <w:tab w:val="clear" w:pos="4819"/>
        <w:tab w:val="clear" w:pos="9071"/>
        <w:tab w:val="left" w:pos="5325"/>
        <w:tab w:val="left" w:pos="7655"/>
        <w:tab w:val="right" w:pos="14286"/>
      </w:tabs>
      <w:rPr>
        <w:rFonts w:ascii="Verdana" w:hAnsi="Verdana"/>
        <w:sz w:val="14"/>
        <w:szCs w:val="14"/>
      </w:rPr>
    </w:pPr>
    <w:r>
      <w:tab/>
    </w:r>
    <w:r>
      <w:tab/>
    </w:r>
    <w:r w:rsidRPr="00CE2B2E">
      <w:rPr>
        <w:rFonts w:ascii="Verdana" w:hAnsi="Verdana"/>
        <w:sz w:val="14"/>
        <w:szCs w:val="14"/>
      </w:rPr>
      <w:t>Expte nº:</w:t>
    </w:r>
    <w:r w:rsidR="00831D89" w:rsidRPr="00CE2B2E">
      <w:rPr>
        <w:rFonts w:ascii="Verdana" w:hAnsi="Verdana"/>
        <w:sz w:val="14"/>
        <w:szCs w:val="14"/>
      </w:rPr>
      <w:t>C02/037/2025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4BFB635" w:rsidR="00E1662E" w:rsidRPr="007C0142" w:rsidRDefault="00E1662E" w:rsidP="00A12B05">
    <w:pPr>
      <w:pStyle w:val="Piedepgina"/>
      <w:tabs>
        <w:tab w:val="clear" w:pos="4819"/>
        <w:tab w:val="clear" w:pos="9071"/>
        <w:tab w:val="left" w:pos="3761"/>
        <w:tab w:val="left" w:pos="5674"/>
        <w:tab w:val="left" w:pos="7655"/>
      </w:tabs>
      <w:rPr>
        <w:rFonts w:ascii="Verdana" w:hAnsi="Verdana"/>
        <w:sz w:val="14"/>
        <w:szCs w:val="14"/>
      </w:rPr>
    </w:pPr>
    <w:r>
      <w:tab/>
    </w:r>
    <w:r>
      <w:tab/>
    </w:r>
    <w:r>
      <w:tab/>
    </w:r>
    <w:r w:rsidRPr="007C0142">
      <w:rPr>
        <w:rFonts w:ascii="Verdana" w:hAnsi="Verdana"/>
        <w:sz w:val="14"/>
        <w:szCs w:val="14"/>
      </w:rPr>
      <w:t xml:space="preserve">Expte nº: </w:t>
    </w:r>
    <w:r w:rsidR="007C0142" w:rsidRPr="007C0142">
      <w:rPr>
        <w:rFonts w:ascii="Verdana" w:hAnsi="Verdana"/>
        <w:sz w:val="14"/>
        <w:szCs w:val="14"/>
      </w:rPr>
      <w:t>C02/037/2025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99357" w14:textId="77777777" w:rsidR="00B70D28" w:rsidRDefault="00B70D28">
      <w:r>
        <w:separator/>
      </w:r>
    </w:p>
  </w:footnote>
  <w:footnote w:type="continuationSeparator" w:id="0">
    <w:p w14:paraId="56AE4291" w14:textId="77777777" w:rsidR="00B70D28" w:rsidRDefault="00B70D28">
      <w:r>
        <w:continuationSeparator/>
      </w:r>
    </w:p>
  </w:footnote>
  <w:footnote w:type="continuationNotice" w:id="1">
    <w:p w14:paraId="0D8A403D" w14:textId="77777777" w:rsidR="00B70D28" w:rsidRDefault="00B70D28"/>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69">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2.05pt" fillcolor="window">
          <v:imagedata r:id="rId2" o:title=""/>
        </v:shape>
        <o:OLEObject Type="Embed" ProgID="MSPhotoEd.3" ShapeID="_x0000_i1025" DrawAspect="Content" ObjectID="_183524738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05pt" fillcolor="window">
          <v:imagedata r:id="rId2" o:title=""/>
        </v:shape>
        <o:OLEObject Type="Embed" ProgID="MSPhotoEd.3" ShapeID="_x0000_i1026" DrawAspect="Content" ObjectID="_183524738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05pt" fillcolor="window">
          <v:imagedata r:id="rId2" o:title=""/>
        </v:shape>
        <o:OLEObject Type="Embed" ProgID="MSPhotoEd.3" ShapeID="_x0000_i1027" DrawAspect="Content" ObjectID="_183524738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DB3867"/>
    <w:multiLevelType w:val="hybridMultilevel"/>
    <w:tmpl w:val="32C8AD8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E9109A9"/>
    <w:multiLevelType w:val="hybridMultilevel"/>
    <w:tmpl w:val="C1E278BC"/>
    <w:lvl w:ilvl="0" w:tplc="0C0A0003">
      <w:start w:val="1"/>
      <w:numFmt w:val="bullet"/>
      <w:lvlText w:val="o"/>
      <w:lvlJc w:val="left"/>
      <w:pPr>
        <w:ind w:left="2215" w:hanging="360"/>
      </w:pPr>
      <w:rPr>
        <w:rFonts w:ascii="Courier New" w:hAnsi="Courier New" w:cs="Courier New" w:hint="default"/>
      </w:rPr>
    </w:lvl>
    <w:lvl w:ilvl="1" w:tplc="0C0A0003" w:tentative="1">
      <w:start w:val="1"/>
      <w:numFmt w:val="bullet"/>
      <w:lvlText w:val="o"/>
      <w:lvlJc w:val="left"/>
      <w:pPr>
        <w:ind w:left="2935" w:hanging="360"/>
      </w:pPr>
      <w:rPr>
        <w:rFonts w:ascii="Courier New" w:hAnsi="Courier New" w:cs="Courier New" w:hint="default"/>
      </w:rPr>
    </w:lvl>
    <w:lvl w:ilvl="2" w:tplc="0C0A0005" w:tentative="1">
      <w:start w:val="1"/>
      <w:numFmt w:val="bullet"/>
      <w:lvlText w:val=""/>
      <w:lvlJc w:val="left"/>
      <w:pPr>
        <w:ind w:left="3655" w:hanging="360"/>
      </w:pPr>
      <w:rPr>
        <w:rFonts w:ascii="Wingdings" w:hAnsi="Wingdings" w:hint="default"/>
      </w:rPr>
    </w:lvl>
    <w:lvl w:ilvl="3" w:tplc="0C0A0001" w:tentative="1">
      <w:start w:val="1"/>
      <w:numFmt w:val="bullet"/>
      <w:lvlText w:val=""/>
      <w:lvlJc w:val="left"/>
      <w:pPr>
        <w:ind w:left="4375" w:hanging="360"/>
      </w:pPr>
      <w:rPr>
        <w:rFonts w:ascii="Symbol" w:hAnsi="Symbol" w:hint="default"/>
      </w:rPr>
    </w:lvl>
    <w:lvl w:ilvl="4" w:tplc="0C0A0003" w:tentative="1">
      <w:start w:val="1"/>
      <w:numFmt w:val="bullet"/>
      <w:lvlText w:val="o"/>
      <w:lvlJc w:val="left"/>
      <w:pPr>
        <w:ind w:left="5095" w:hanging="360"/>
      </w:pPr>
      <w:rPr>
        <w:rFonts w:ascii="Courier New" w:hAnsi="Courier New" w:cs="Courier New" w:hint="default"/>
      </w:rPr>
    </w:lvl>
    <w:lvl w:ilvl="5" w:tplc="0C0A0005" w:tentative="1">
      <w:start w:val="1"/>
      <w:numFmt w:val="bullet"/>
      <w:lvlText w:val=""/>
      <w:lvlJc w:val="left"/>
      <w:pPr>
        <w:ind w:left="5815" w:hanging="360"/>
      </w:pPr>
      <w:rPr>
        <w:rFonts w:ascii="Wingdings" w:hAnsi="Wingdings" w:hint="default"/>
      </w:rPr>
    </w:lvl>
    <w:lvl w:ilvl="6" w:tplc="0C0A0001" w:tentative="1">
      <w:start w:val="1"/>
      <w:numFmt w:val="bullet"/>
      <w:lvlText w:val=""/>
      <w:lvlJc w:val="left"/>
      <w:pPr>
        <w:ind w:left="6535" w:hanging="360"/>
      </w:pPr>
      <w:rPr>
        <w:rFonts w:ascii="Symbol" w:hAnsi="Symbol" w:hint="default"/>
      </w:rPr>
    </w:lvl>
    <w:lvl w:ilvl="7" w:tplc="0C0A0003" w:tentative="1">
      <w:start w:val="1"/>
      <w:numFmt w:val="bullet"/>
      <w:lvlText w:val="o"/>
      <w:lvlJc w:val="left"/>
      <w:pPr>
        <w:ind w:left="7255" w:hanging="360"/>
      </w:pPr>
      <w:rPr>
        <w:rFonts w:ascii="Courier New" w:hAnsi="Courier New" w:cs="Courier New" w:hint="default"/>
      </w:rPr>
    </w:lvl>
    <w:lvl w:ilvl="8" w:tplc="0C0A0005" w:tentative="1">
      <w:start w:val="1"/>
      <w:numFmt w:val="bullet"/>
      <w:lvlText w:val=""/>
      <w:lvlJc w:val="left"/>
      <w:pPr>
        <w:ind w:left="7975"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75722F"/>
    <w:multiLevelType w:val="hybridMultilevel"/>
    <w:tmpl w:val="9886CF94"/>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97A3287"/>
    <w:multiLevelType w:val="hybridMultilevel"/>
    <w:tmpl w:val="64E03EA0"/>
    <w:lvl w:ilvl="0" w:tplc="0C0A0001">
      <w:start w:val="1"/>
      <w:numFmt w:val="bullet"/>
      <w:lvlText w:val=""/>
      <w:lvlJc w:val="left"/>
      <w:pPr>
        <w:ind w:left="1145" w:hanging="360"/>
      </w:pPr>
      <w:rPr>
        <w:rFonts w:ascii="Symbol" w:hAnsi="Symbol" w:hint="default"/>
      </w:rPr>
    </w:lvl>
    <w:lvl w:ilvl="1" w:tplc="0C0A0003" w:tentative="1">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D4F7CCD"/>
    <w:multiLevelType w:val="hybridMultilevel"/>
    <w:tmpl w:val="2558FA1C"/>
    <w:lvl w:ilvl="0" w:tplc="36CCB31E">
      <w:start w:val="1"/>
      <w:numFmt w:val="bullet"/>
      <w:lvlText w:val="o"/>
      <w:lvlJc w:val="left"/>
      <w:pPr>
        <w:ind w:left="720" w:hanging="360"/>
      </w:pPr>
      <w:rPr>
        <w:rFonts w:ascii="Courier New" w:hAnsi="Courier New" w:cs="Courier New"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2396E9E"/>
    <w:multiLevelType w:val="hybridMultilevel"/>
    <w:tmpl w:val="0F908C28"/>
    <w:lvl w:ilvl="0" w:tplc="0C0A0001">
      <w:start w:val="1"/>
      <w:numFmt w:val="bullet"/>
      <w:lvlText w:val=""/>
      <w:lvlJc w:val="left"/>
      <w:pPr>
        <w:ind w:left="360" w:hanging="360"/>
      </w:pPr>
      <w:rPr>
        <w:rFonts w:ascii="Symbol" w:hAnsi="Symbol" w:hint="default"/>
      </w:rPr>
    </w:lvl>
    <w:lvl w:ilvl="1" w:tplc="0C0A000F">
      <w:start w:val="1"/>
      <w:numFmt w:val="decimal"/>
      <w:lvlText w:val="%2."/>
      <w:lvlJc w:val="left"/>
      <w:pPr>
        <w:ind w:left="730" w:hanging="360"/>
      </w:pPr>
      <w:rPr>
        <w:rFonts w:hint="default"/>
      </w:rPr>
    </w:lvl>
    <w:lvl w:ilvl="2" w:tplc="0C0A0005">
      <w:start w:val="1"/>
      <w:numFmt w:val="bullet"/>
      <w:lvlText w:val=""/>
      <w:lvlJc w:val="left"/>
      <w:pPr>
        <w:ind w:left="1450" w:hanging="360"/>
      </w:pPr>
      <w:rPr>
        <w:rFonts w:ascii="Wingdings" w:hAnsi="Wingdings" w:hint="default"/>
      </w:rPr>
    </w:lvl>
    <w:lvl w:ilvl="3" w:tplc="0C0A0001" w:tentative="1">
      <w:start w:val="1"/>
      <w:numFmt w:val="bullet"/>
      <w:lvlText w:val=""/>
      <w:lvlJc w:val="left"/>
      <w:pPr>
        <w:ind w:left="2170" w:hanging="360"/>
      </w:pPr>
      <w:rPr>
        <w:rFonts w:ascii="Symbol" w:hAnsi="Symbol" w:hint="default"/>
      </w:rPr>
    </w:lvl>
    <w:lvl w:ilvl="4" w:tplc="0C0A0003" w:tentative="1">
      <w:start w:val="1"/>
      <w:numFmt w:val="bullet"/>
      <w:lvlText w:val="o"/>
      <w:lvlJc w:val="left"/>
      <w:pPr>
        <w:ind w:left="2890" w:hanging="360"/>
      </w:pPr>
      <w:rPr>
        <w:rFonts w:ascii="Courier New" w:hAnsi="Courier New" w:cs="Courier New" w:hint="default"/>
      </w:rPr>
    </w:lvl>
    <w:lvl w:ilvl="5" w:tplc="0C0A0005" w:tentative="1">
      <w:start w:val="1"/>
      <w:numFmt w:val="bullet"/>
      <w:lvlText w:val=""/>
      <w:lvlJc w:val="left"/>
      <w:pPr>
        <w:ind w:left="3610" w:hanging="360"/>
      </w:pPr>
      <w:rPr>
        <w:rFonts w:ascii="Wingdings" w:hAnsi="Wingdings" w:hint="default"/>
      </w:rPr>
    </w:lvl>
    <w:lvl w:ilvl="6" w:tplc="0C0A0001" w:tentative="1">
      <w:start w:val="1"/>
      <w:numFmt w:val="bullet"/>
      <w:lvlText w:val=""/>
      <w:lvlJc w:val="left"/>
      <w:pPr>
        <w:ind w:left="4330" w:hanging="360"/>
      </w:pPr>
      <w:rPr>
        <w:rFonts w:ascii="Symbol" w:hAnsi="Symbol" w:hint="default"/>
      </w:rPr>
    </w:lvl>
    <w:lvl w:ilvl="7" w:tplc="0C0A0003" w:tentative="1">
      <w:start w:val="1"/>
      <w:numFmt w:val="bullet"/>
      <w:lvlText w:val="o"/>
      <w:lvlJc w:val="left"/>
      <w:pPr>
        <w:ind w:left="5050" w:hanging="360"/>
      </w:pPr>
      <w:rPr>
        <w:rFonts w:ascii="Courier New" w:hAnsi="Courier New" w:cs="Courier New" w:hint="default"/>
      </w:rPr>
    </w:lvl>
    <w:lvl w:ilvl="8" w:tplc="0C0A0005" w:tentative="1">
      <w:start w:val="1"/>
      <w:numFmt w:val="bullet"/>
      <w:lvlText w:val=""/>
      <w:lvlJc w:val="left"/>
      <w:pPr>
        <w:ind w:left="5770" w:hanging="360"/>
      </w:pPr>
      <w:rPr>
        <w:rFonts w:ascii="Wingdings" w:hAnsi="Wingdings" w:hint="default"/>
      </w:r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C8122A3"/>
    <w:multiLevelType w:val="hybridMultilevel"/>
    <w:tmpl w:val="068A32EE"/>
    <w:lvl w:ilvl="0" w:tplc="0C0A0001">
      <w:start w:val="1"/>
      <w:numFmt w:val="bullet"/>
      <w:lvlText w:val=""/>
      <w:lvlJc w:val="left"/>
      <w:pPr>
        <w:ind w:left="720" w:hanging="360"/>
      </w:pPr>
      <w:rPr>
        <w:rFonts w:ascii="Symbol" w:hAnsi="Symbol" w:hint="default"/>
      </w:rPr>
    </w:lvl>
    <w:lvl w:ilvl="1" w:tplc="6E2AC2B2">
      <w:numFmt w:val="bullet"/>
      <w:lvlText w:val="-"/>
      <w:lvlJc w:val="left"/>
      <w:pPr>
        <w:ind w:left="1440" w:hanging="360"/>
      </w:pPr>
      <w:rPr>
        <w:rFonts w:ascii="Arial" w:eastAsia="Times New Roman" w:hAnsi="Arial" w:cs="Arial" w:hint="default"/>
        <w:color w:val="0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FDE3DA3"/>
    <w:multiLevelType w:val="hybridMultilevel"/>
    <w:tmpl w:val="D38406FE"/>
    <w:lvl w:ilvl="0" w:tplc="0C0A0001">
      <w:start w:val="1"/>
      <w:numFmt w:val="bullet"/>
      <w:lvlText w:val=""/>
      <w:lvlJc w:val="left"/>
      <w:pPr>
        <w:ind w:left="1423" w:hanging="360"/>
      </w:pPr>
      <w:rPr>
        <w:rFonts w:ascii="Symbol" w:hAnsi="Symbol" w:hint="default"/>
      </w:rPr>
    </w:lvl>
    <w:lvl w:ilvl="1" w:tplc="0C0A0003">
      <w:start w:val="1"/>
      <w:numFmt w:val="bullet"/>
      <w:lvlText w:val="o"/>
      <w:lvlJc w:val="left"/>
      <w:pPr>
        <w:ind w:left="2062" w:hanging="360"/>
      </w:pPr>
      <w:rPr>
        <w:rFonts w:ascii="Courier New" w:hAnsi="Courier New" w:cs="Courier New" w:hint="default"/>
      </w:rPr>
    </w:lvl>
    <w:lvl w:ilvl="2" w:tplc="6E2AC2B2">
      <w:numFmt w:val="bullet"/>
      <w:lvlText w:val="-"/>
      <w:lvlJc w:val="left"/>
      <w:pPr>
        <w:ind w:left="3223" w:hanging="720"/>
      </w:pPr>
      <w:rPr>
        <w:rFonts w:ascii="Arial" w:eastAsia="Times New Roman" w:hAnsi="Arial" w:cs="Arial" w:hint="default"/>
        <w:color w:val="000000"/>
      </w:rPr>
    </w:lvl>
    <w:lvl w:ilvl="3" w:tplc="3202BC98">
      <w:start w:val="1"/>
      <w:numFmt w:val="decimal"/>
      <w:lvlText w:val="%4-"/>
      <w:lvlJc w:val="left"/>
      <w:pPr>
        <w:ind w:left="1637" w:hanging="360"/>
      </w:pPr>
      <w:rPr>
        <w:rFonts w:hint="default"/>
        <w:b w:val="0"/>
        <w:color w:val="auto"/>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num w:numId="1" w16cid:durableId="644235134">
    <w:abstractNumId w:val="143"/>
  </w:num>
  <w:num w:numId="2" w16cid:durableId="92895262">
    <w:abstractNumId w:val="81"/>
  </w:num>
  <w:num w:numId="3" w16cid:durableId="1332297873">
    <w:abstractNumId w:val="100"/>
    <w:lvlOverride w:ilvl="0">
      <w:lvl w:ilvl="0" w:tplc="E57ED730">
        <w:start w:val="1"/>
        <w:numFmt w:val="lowerLetter"/>
        <w:lvlText w:val="%1)"/>
        <w:lvlJc w:val="left"/>
        <w:pPr>
          <w:ind w:left="1779" w:hanging="360"/>
        </w:pPr>
        <w:rPr>
          <w:b/>
        </w:rPr>
      </w:lvl>
    </w:lvlOverride>
  </w:num>
  <w:num w:numId="4" w16cid:durableId="1708870427">
    <w:abstractNumId w:val="41"/>
  </w:num>
  <w:num w:numId="5" w16cid:durableId="1793943100">
    <w:abstractNumId w:val="111"/>
  </w:num>
  <w:num w:numId="6" w16cid:durableId="1204290459">
    <w:abstractNumId w:val="14"/>
  </w:num>
  <w:num w:numId="7" w16cid:durableId="768037985">
    <w:abstractNumId w:val="125"/>
  </w:num>
  <w:num w:numId="8" w16cid:durableId="1678654013">
    <w:abstractNumId w:val="48"/>
  </w:num>
  <w:num w:numId="9" w16cid:durableId="272252271">
    <w:abstractNumId w:val="11"/>
  </w:num>
  <w:num w:numId="10" w16cid:durableId="1595743267">
    <w:abstractNumId w:val="149"/>
  </w:num>
  <w:num w:numId="11" w16cid:durableId="596141159">
    <w:abstractNumId w:val="96"/>
  </w:num>
  <w:num w:numId="12" w16cid:durableId="1260406822">
    <w:abstractNumId w:val="129"/>
  </w:num>
  <w:num w:numId="13" w16cid:durableId="1316295086">
    <w:abstractNumId w:val="33"/>
  </w:num>
  <w:num w:numId="14" w16cid:durableId="730232332">
    <w:abstractNumId w:val="86"/>
  </w:num>
  <w:num w:numId="15" w16cid:durableId="261913464">
    <w:abstractNumId w:val="1"/>
  </w:num>
  <w:num w:numId="16" w16cid:durableId="976841952">
    <w:abstractNumId w:val="2"/>
  </w:num>
  <w:num w:numId="17" w16cid:durableId="593366678">
    <w:abstractNumId w:val="13"/>
  </w:num>
  <w:num w:numId="18" w16cid:durableId="1078748701">
    <w:abstractNumId w:val="108"/>
  </w:num>
  <w:num w:numId="19" w16cid:durableId="1105805628">
    <w:abstractNumId w:val="7"/>
  </w:num>
  <w:num w:numId="20" w16cid:durableId="575015995">
    <w:abstractNumId w:val="95"/>
  </w:num>
  <w:num w:numId="21" w16cid:durableId="196159342">
    <w:abstractNumId w:val="23"/>
  </w:num>
  <w:num w:numId="22" w16cid:durableId="1223982215">
    <w:abstractNumId w:val="65"/>
  </w:num>
  <w:num w:numId="23" w16cid:durableId="340741581">
    <w:abstractNumId w:val="126"/>
  </w:num>
  <w:num w:numId="24" w16cid:durableId="450828728">
    <w:abstractNumId w:val="25"/>
  </w:num>
  <w:num w:numId="25" w16cid:durableId="5788617">
    <w:abstractNumId w:val="61"/>
  </w:num>
  <w:num w:numId="26" w16cid:durableId="1077094323">
    <w:abstractNumId w:val="145"/>
  </w:num>
  <w:num w:numId="27" w16cid:durableId="1554274800">
    <w:abstractNumId w:val="73"/>
  </w:num>
  <w:num w:numId="28" w16cid:durableId="2112314448">
    <w:abstractNumId w:val="56"/>
  </w:num>
  <w:num w:numId="29" w16cid:durableId="1901165787">
    <w:abstractNumId w:val="152"/>
  </w:num>
  <w:num w:numId="30" w16cid:durableId="1204248635">
    <w:abstractNumId w:val="43"/>
  </w:num>
  <w:num w:numId="31" w16cid:durableId="1338921211">
    <w:abstractNumId w:val="57"/>
  </w:num>
  <w:num w:numId="32" w16cid:durableId="317922306">
    <w:abstractNumId w:val="89"/>
  </w:num>
  <w:num w:numId="33" w16cid:durableId="722601558">
    <w:abstractNumId w:val="5"/>
  </w:num>
  <w:num w:numId="34" w16cid:durableId="1482384799">
    <w:abstractNumId w:val="88"/>
  </w:num>
  <w:num w:numId="35" w16cid:durableId="2042587102">
    <w:abstractNumId w:val="62"/>
  </w:num>
  <w:num w:numId="36" w16cid:durableId="2059669062">
    <w:abstractNumId w:val="21"/>
  </w:num>
  <w:num w:numId="37" w16cid:durableId="482353024">
    <w:abstractNumId w:val="85"/>
  </w:num>
  <w:num w:numId="38" w16cid:durableId="2015650170">
    <w:abstractNumId w:val="134"/>
  </w:num>
  <w:num w:numId="39" w16cid:durableId="1992833482">
    <w:abstractNumId w:val="37"/>
  </w:num>
  <w:num w:numId="40" w16cid:durableId="1934780877">
    <w:abstractNumId w:val="100"/>
  </w:num>
  <w:num w:numId="41" w16cid:durableId="1559319918">
    <w:abstractNumId w:val="115"/>
  </w:num>
  <w:num w:numId="42" w16cid:durableId="1920600617">
    <w:abstractNumId w:val="36"/>
  </w:num>
  <w:num w:numId="43" w16cid:durableId="1489709707">
    <w:abstractNumId w:val="24"/>
  </w:num>
  <w:num w:numId="44" w16cid:durableId="774785147">
    <w:abstractNumId w:val="45"/>
  </w:num>
  <w:num w:numId="45" w16cid:durableId="615522851">
    <w:abstractNumId w:val="135"/>
  </w:num>
  <w:num w:numId="46" w16cid:durableId="1996184443">
    <w:abstractNumId w:val="84"/>
  </w:num>
  <w:num w:numId="47" w16cid:durableId="2111270083">
    <w:abstractNumId w:val="55"/>
  </w:num>
  <w:num w:numId="48" w16cid:durableId="102459866">
    <w:abstractNumId w:val="120"/>
  </w:num>
  <w:num w:numId="49" w16cid:durableId="98531359">
    <w:abstractNumId w:val="123"/>
  </w:num>
  <w:num w:numId="50" w16cid:durableId="1637567140">
    <w:abstractNumId w:val="22"/>
  </w:num>
  <w:num w:numId="51" w16cid:durableId="1335911643">
    <w:abstractNumId w:val="102"/>
  </w:num>
  <w:num w:numId="52" w16cid:durableId="1844393321">
    <w:abstractNumId w:val="46"/>
  </w:num>
  <w:num w:numId="53" w16cid:durableId="1302423975">
    <w:abstractNumId w:val="132"/>
  </w:num>
  <w:num w:numId="54" w16cid:durableId="493421222">
    <w:abstractNumId w:val="66"/>
  </w:num>
  <w:num w:numId="55" w16cid:durableId="2058043328">
    <w:abstractNumId w:val="27"/>
  </w:num>
  <w:num w:numId="56" w16cid:durableId="2005014942">
    <w:abstractNumId w:val="15"/>
  </w:num>
  <w:num w:numId="57" w16cid:durableId="1200555459">
    <w:abstractNumId w:val="105"/>
  </w:num>
  <w:num w:numId="58" w16cid:durableId="1424258169">
    <w:abstractNumId w:val="52"/>
  </w:num>
  <w:num w:numId="59" w16cid:durableId="1524396794">
    <w:abstractNumId w:val="68"/>
  </w:num>
  <w:num w:numId="60" w16cid:durableId="699748536">
    <w:abstractNumId w:val="104"/>
  </w:num>
  <w:num w:numId="61" w16cid:durableId="1030380344">
    <w:abstractNumId w:val="133"/>
  </w:num>
  <w:num w:numId="62" w16cid:durableId="1419718935">
    <w:abstractNumId w:val="8"/>
  </w:num>
  <w:num w:numId="63" w16cid:durableId="469857791">
    <w:abstractNumId w:val="142"/>
  </w:num>
  <w:num w:numId="64" w16cid:durableId="1281958973">
    <w:abstractNumId w:val="31"/>
  </w:num>
  <w:num w:numId="65" w16cid:durableId="461657360">
    <w:abstractNumId w:val="70"/>
  </w:num>
  <w:num w:numId="66" w16cid:durableId="508057553">
    <w:abstractNumId w:val="35"/>
  </w:num>
  <w:num w:numId="67" w16cid:durableId="1223179009">
    <w:abstractNumId w:val="151"/>
  </w:num>
  <w:num w:numId="68" w16cid:durableId="1226718553">
    <w:abstractNumId w:val="130"/>
  </w:num>
  <w:num w:numId="69" w16cid:durableId="122308226">
    <w:abstractNumId w:val="131"/>
  </w:num>
  <w:num w:numId="70" w16cid:durableId="151272464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16cid:durableId="679159042">
    <w:abstractNumId w:val="12"/>
  </w:num>
  <w:num w:numId="72" w16cid:durableId="1836719563">
    <w:abstractNumId w:val="34"/>
  </w:num>
  <w:num w:numId="73" w16cid:durableId="1597592708">
    <w:abstractNumId w:val="122"/>
  </w:num>
  <w:num w:numId="74" w16cid:durableId="1705399384">
    <w:abstractNumId w:val="4"/>
  </w:num>
  <w:num w:numId="75" w16cid:durableId="1228566786">
    <w:abstractNumId w:val="83"/>
  </w:num>
  <w:num w:numId="76" w16cid:durableId="56562457">
    <w:abstractNumId w:val="54"/>
  </w:num>
  <w:num w:numId="77" w16cid:durableId="1880121764">
    <w:abstractNumId w:val="71"/>
  </w:num>
  <w:num w:numId="78" w16cid:durableId="1817602145">
    <w:abstractNumId w:val="51"/>
  </w:num>
  <w:num w:numId="79" w16cid:durableId="1322008475">
    <w:abstractNumId w:val="107"/>
  </w:num>
  <w:num w:numId="80" w16cid:durableId="1184437739">
    <w:abstractNumId w:val="9"/>
  </w:num>
  <w:num w:numId="81" w16cid:durableId="45616009">
    <w:abstractNumId w:val="109"/>
  </w:num>
  <w:num w:numId="82" w16cid:durableId="1752695156">
    <w:abstractNumId w:val="32"/>
  </w:num>
  <w:num w:numId="83" w16cid:durableId="2051224094">
    <w:abstractNumId w:val="82"/>
  </w:num>
  <w:num w:numId="84" w16cid:durableId="849678493">
    <w:abstractNumId w:val="97"/>
  </w:num>
  <w:num w:numId="85" w16cid:durableId="1268930818">
    <w:abstractNumId w:val="150"/>
  </w:num>
  <w:num w:numId="86" w16cid:durableId="1559439401">
    <w:abstractNumId w:val="112"/>
  </w:num>
  <w:num w:numId="87" w16cid:durableId="398091202">
    <w:abstractNumId w:val="94"/>
  </w:num>
  <w:num w:numId="88" w16cid:durableId="1352564371">
    <w:abstractNumId w:val="87"/>
  </w:num>
  <w:num w:numId="89" w16cid:durableId="150027187">
    <w:abstractNumId w:val="30"/>
  </w:num>
  <w:num w:numId="90" w16cid:durableId="285546884">
    <w:abstractNumId w:val="90"/>
  </w:num>
  <w:num w:numId="91" w16cid:durableId="1866551233">
    <w:abstractNumId w:val="60"/>
  </w:num>
  <w:num w:numId="92" w16cid:durableId="177745295">
    <w:abstractNumId w:val="74"/>
  </w:num>
  <w:num w:numId="93" w16cid:durableId="2046977793">
    <w:abstractNumId w:val="6"/>
  </w:num>
  <w:num w:numId="94" w16cid:durableId="1768382462">
    <w:abstractNumId w:val="28"/>
  </w:num>
  <w:num w:numId="95" w16cid:durableId="804470201">
    <w:abstractNumId w:val="20"/>
  </w:num>
  <w:num w:numId="96" w16cid:durableId="846868273">
    <w:abstractNumId w:val="148"/>
  </w:num>
  <w:num w:numId="97" w16cid:durableId="393478552">
    <w:abstractNumId w:val="67"/>
  </w:num>
  <w:num w:numId="98" w16cid:durableId="136335866">
    <w:abstractNumId w:val="141"/>
  </w:num>
  <w:num w:numId="99" w16cid:durableId="1623076745">
    <w:abstractNumId w:val="98"/>
  </w:num>
  <w:num w:numId="100" w16cid:durableId="1553417866">
    <w:abstractNumId w:val="99"/>
  </w:num>
  <w:num w:numId="101" w16cid:durableId="1248078263">
    <w:abstractNumId w:val="119"/>
  </w:num>
  <w:num w:numId="102" w16cid:durableId="1834101044">
    <w:abstractNumId w:val="127"/>
  </w:num>
  <w:num w:numId="103" w16cid:durableId="2052849698">
    <w:abstractNumId w:val="139"/>
  </w:num>
  <w:num w:numId="104" w16cid:durableId="1161846093">
    <w:abstractNumId w:val="39"/>
  </w:num>
  <w:num w:numId="105" w16cid:durableId="1699309653">
    <w:abstractNumId w:val="78"/>
  </w:num>
  <w:num w:numId="106" w16cid:durableId="435446375">
    <w:abstractNumId w:val="118"/>
  </w:num>
  <w:num w:numId="107" w16cid:durableId="347491655">
    <w:abstractNumId w:val="58"/>
  </w:num>
  <w:num w:numId="108" w16cid:durableId="923219726">
    <w:abstractNumId w:val="121"/>
  </w:num>
  <w:num w:numId="109" w16cid:durableId="1387492497">
    <w:abstractNumId w:val="3"/>
  </w:num>
  <w:num w:numId="110" w16cid:durableId="1462189166">
    <w:abstractNumId w:val="63"/>
  </w:num>
  <w:num w:numId="111" w16cid:durableId="1920287608">
    <w:abstractNumId w:val="72"/>
  </w:num>
  <w:num w:numId="112" w16cid:durableId="10521895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032342214">
    <w:abstractNumId w:val="80"/>
  </w:num>
  <w:num w:numId="114" w16cid:durableId="621611538">
    <w:abstractNumId w:val="103"/>
  </w:num>
  <w:num w:numId="115" w16cid:durableId="1729723795">
    <w:abstractNumId w:val="137"/>
  </w:num>
  <w:num w:numId="116" w16cid:durableId="36590368">
    <w:abstractNumId w:val="59"/>
  </w:num>
  <w:num w:numId="117" w16cid:durableId="1697542813">
    <w:abstractNumId w:val="53"/>
  </w:num>
  <w:num w:numId="118" w16cid:durableId="567500381">
    <w:abstractNumId w:val="50"/>
  </w:num>
  <w:num w:numId="119" w16cid:durableId="1236664977">
    <w:abstractNumId w:val="49"/>
  </w:num>
  <w:num w:numId="120" w16cid:durableId="110326238">
    <w:abstractNumId w:val="140"/>
  </w:num>
  <w:num w:numId="121" w16cid:durableId="271665349">
    <w:abstractNumId w:val="75"/>
  </w:num>
  <w:num w:numId="122" w16cid:durableId="803274806">
    <w:abstractNumId w:val="10"/>
  </w:num>
  <w:num w:numId="123" w16cid:durableId="1970554584">
    <w:abstractNumId w:val="146"/>
  </w:num>
  <w:num w:numId="124" w16cid:durableId="2093233247">
    <w:abstractNumId w:val="40"/>
  </w:num>
  <w:num w:numId="125" w16cid:durableId="898521348">
    <w:abstractNumId w:val="44"/>
  </w:num>
  <w:num w:numId="126" w16cid:durableId="764499734">
    <w:abstractNumId w:val="136"/>
  </w:num>
  <w:num w:numId="127" w16cid:durableId="1818065506">
    <w:abstractNumId w:val="17"/>
  </w:num>
  <w:num w:numId="128" w16cid:durableId="814179185">
    <w:abstractNumId w:val="138"/>
  </w:num>
  <w:num w:numId="129" w16cid:durableId="627049729">
    <w:abstractNumId w:val="77"/>
  </w:num>
  <w:num w:numId="130" w16cid:durableId="355470832">
    <w:abstractNumId w:val="92"/>
  </w:num>
  <w:num w:numId="131" w16cid:durableId="1808280715">
    <w:abstractNumId w:val="124"/>
  </w:num>
  <w:num w:numId="132" w16cid:durableId="1326667749">
    <w:abstractNumId w:val="147"/>
  </w:num>
  <w:num w:numId="133" w16cid:durableId="365446107">
    <w:abstractNumId w:val="42"/>
  </w:num>
  <w:num w:numId="134" w16cid:durableId="1686901416">
    <w:abstractNumId w:val="79"/>
  </w:num>
  <w:num w:numId="135" w16cid:durableId="1359434429">
    <w:abstractNumId w:val="128"/>
  </w:num>
  <w:num w:numId="136" w16cid:durableId="158205103">
    <w:abstractNumId w:val="106"/>
  </w:num>
  <w:num w:numId="137" w16cid:durableId="288708471">
    <w:abstractNumId w:val="114"/>
  </w:num>
  <w:num w:numId="138" w16cid:durableId="351609240">
    <w:abstractNumId w:val="93"/>
  </w:num>
  <w:num w:numId="139" w16cid:durableId="294871538">
    <w:abstractNumId w:val="47"/>
  </w:num>
  <w:num w:numId="140" w16cid:durableId="1858344311">
    <w:abstractNumId w:val="26"/>
  </w:num>
  <w:num w:numId="141" w16cid:durableId="1638796765">
    <w:abstractNumId w:val="76"/>
  </w:num>
  <w:num w:numId="142" w16cid:durableId="2054573058">
    <w:abstractNumId w:val="0"/>
  </w:num>
  <w:num w:numId="143" w16cid:durableId="1497571563">
    <w:abstractNumId w:val="101"/>
  </w:num>
  <w:num w:numId="144" w16cid:durableId="221018423">
    <w:abstractNumId w:val="29"/>
  </w:num>
  <w:num w:numId="145" w16cid:durableId="1882552419">
    <w:abstractNumId w:val="116"/>
  </w:num>
  <w:num w:numId="146" w16cid:durableId="1395280638">
    <w:abstractNumId w:val="69"/>
  </w:num>
  <w:num w:numId="147" w16cid:durableId="2004812751">
    <w:abstractNumId w:val="110"/>
  </w:num>
  <w:num w:numId="148" w16cid:durableId="50155600">
    <w:abstractNumId w:val="144"/>
  </w:num>
  <w:num w:numId="149" w16cid:durableId="2036884417">
    <w:abstractNumId w:val="117"/>
  </w:num>
  <w:num w:numId="150" w16cid:durableId="434330215">
    <w:abstractNumId w:val="153"/>
  </w:num>
  <w:num w:numId="151" w16cid:durableId="433289647">
    <w:abstractNumId w:val="19"/>
  </w:num>
  <w:num w:numId="152" w16cid:durableId="1512424">
    <w:abstractNumId w:val="16"/>
  </w:num>
  <w:num w:numId="153" w16cid:durableId="571045964">
    <w:abstractNumId w:val="38"/>
  </w:num>
  <w:num w:numId="154" w16cid:durableId="1021051985">
    <w:abstractNumId w:val="113"/>
  </w:num>
  <w:num w:numId="155" w16cid:durableId="959339746">
    <w:abstractNumId w:val="18"/>
  </w:num>
  <w:num w:numId="156" w16cid:durableId="95254659">
    <w:abstractNumId w:val="64"/>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0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178DC"/>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503"/>
    <w:rsid w:val="000336D9"/>
    <w:rsid w:val="000342F0"/>
    <w:rsid w:val="00035451"/>
    <w:rsid w:val="0003578D"/>
    <w:rsid w:val="00035C0B"/>
    <w:rsid w:val="00035E24"/>
    <w:rsid w:val="0003600F"/>
    <w:rsid w:val="000360E7"/>
    <w:rsid w:val="00036378"/>
    <w:rsid w:val="00037B9C"/>
    <w:rsid w:val="00037F83"/>
    <w:rsid w:val="00037FE3"/>
    <w:rsid w:val="0004008D"/>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0AD"/>
    <w:rsid w:val="000577F1"/>
    <w:rsid w:val="00057942"/>
    <w:rsid w:val="00060780"/>
    <w:rsid w:val="00060F7D"/>
    <w:rsid w:val="000619E2"/>
    <w:rsid w:val="00061A79"/>
    <w:rsid w:val="000620E4"/>
    <w:rsid w:val="00062CA8"/>
    <w:rsid w:val="0006398F"/>
    <w:rsid w:val="00063A66"/>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CE4"/>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EF2"/>
    <w:rsid w:val="00075F21"/>
    <w:rsid w:val="00076280"/>
    <w:rsid w:val="00076CA4"/>
    <w:rsid w:val="000770E4"/>
    <w:rsid w:val="00077357"/>
    <w:rsid w:val="000774ED"/>
    <w:rsid w:val="00077D02"/>
    <w:rsid w:val="00077D90"/>
    <w:rsid w:val="00077F6F"/>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A15"/>
    <w:rsid w:val="000A4BDF"/>
    <w:rsid w:val="000A4C2C"/>
    <w:rsid w:val="000A565C"/>
    <w:rsid w:val="000A59F3"/>
    <w:rsid w:val="000A606D"/>
    <w:rsid w:val="000A6076"/>
    <w:rsid w:val="000A6576"/>
    <w:rsid w:val="000A7039"/>
    <w:rsid w:val="000A7220"/>
    <w:rsid w:val="000A7934"/>
    <w:rsid w:val="000A7C1C"/>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71"/>
    <w:rsid w:val="000C4D8A"/>
    <w:rsid w:val="000C50C7"/>
    <w:rsid w:val="000C5D78"/>
    <w:rsid w:val="000C5F5D"/>
    <w:rsid w:val="000C6D40"/>
    <w:rsid w:val="000C6DE7"/>
    <w:rsid w:val="000C7090"/>
    <w:rsid w:val="000C7703"/>
    <w:rsid w:val="000C7F0D"/>
    <w:rsid w:val="000C7F21"/>
    <w:rsid w:val="000D0FE3"/>
    <w:rsid w:val="000D10DE"/>
    <w:rsid w:val="000D1296"/>
    <w:rsid w:val="000D13B3"/>
    <w:rsid w:val="000D13C5"/>
    <w:rsid w:val="000D1DD9"/>
    <w:rsid w:val="000D2239"/>
    <w:rsid w:val="000D2280"/>
    <w:rsid w:val="000D2F93"/>
    <w:rsid w:val="000D344F"/>
    <w:rsid w:val="000D4ACF"/>
    <w:rsid w:val="000D4B37"/>
    <w:rsid w:val="000D4CCE"/>
    <w:rsid w:val="000D511F"/>
    <w:rsid w:val="000D642C"/>
    <w:rsid w:val="000D6579"/>
    <w:rsid w:val="000D67E7"/>
    <w:rsid w:val="000D7355"/>
    <w:rsid w:val="000D741A"/>
    <w:rsid w:val="000E05C1"/>
    <w:rsid w:val="000E0A5C"/>
    <w:rsid w:val="000E0DA6"/>
    <w:rsid w:val="000E1E1C"/>
    <w:rsid w:val="000E1E5A"/>
    <w:rsid w:val="000E270D"/>
    <w:rsid w:val="000E2EB2"/>
    <w:rsid w:val="000E2F4B"/>
    <w:rsid w:val="000E37C8"/>
    <w:rsid w:val="000E3A91"/>
    <w:rsid w:val="000E3DF4"/>
    <w:rsid w:val="000E48CF"/>
    <w:rsid w:val="000E4BD0"/>
    <w:rsid w:val="000E4D2C"/>
    <w:rsid w:val="000E5229"/>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3D50"/>
    <w:rsid w:val="000F3DBB"/>
    <w:rsid w:val="000F4066"/>
    <w:rsid w:val="000F4649"/>
    <w:rsid w:val="000F476C"/>
    <w:rsid w:val="000F4BD5"/>
    <w:rsid w:val="000F5230"/>
    <w:rsid w:val="000F5625"/>
    <w:rsid w:val="000F61A5"/>
    <w:rsid w:val="000F666B"/>
    <w:rsid w:val="000F6B68"/>
    <w:rsid w:val="000F6CF8"/>
    <w:rsid w:val="000F7B2C"/>
    <w:rsid w:val="000F7BDA"/>
    <w:rsid w:val="000F7E60"/>
    <w:rsid w:val="000F7FDE"/>
    <w:rsid w:val="0010096D"/>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0E63"/>
    <w:rsid w:val="001114A6"/>
    <w:rsid w:val="00111EF4"/>
    <w:rsid w:val="00112047"/>
    <w:rsid w:val="00112447"/>
    <w:rsid w:val="0011287B"/>
    <w:rsid w:val="00112E92"/>
    <w:rsid w:val="00113363"/>
    <w:rsid w:val="00113CDC"/>
    <w:rsid w:val="001142D3"/>
    <w:rsid w:val="00114B7A"/>
    <w:rsid w:val="00114BC0"/>
    <w:rsid w:val="00114CC3"/>
    <w:rsid w:val="00115665"/>
    <w:rsid w:val="0011669F"/>
    <w:rsid w:val="001170A0"/>
    <w:rsid w:val="001175F1"/>
    <w:rsid w:val="00117A9F"/>
    <w:rsid w:val="00117BAE"/>
    <w:rsid w:val="00120253"/>
    <w:rsid w:val="00120B0E"/>
    <w:rsid w:val="00120D87"/>
    <w:rsid w:val="0012103A"/>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1D5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1983"/>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9AE"/>
    <w:rsid w:val="00181D1D"/>
    <w:rsid w:val="00182367"/>
    <w:rsid w:val="00182431"/>
    <w:rsid w:val="00182720"/>
    <w:rsid w:val="00182C01"/>
    <w:rsid w:val="00182CF0"/>
    <w:rsid w:val="001832B2"/>
    <w:rsid w:val="001837F6"/>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6FB"/>
    <w:rsid w:val="001907E1"/>
    <w:rsid w:val="00190B15"/>
    <w:rsid w:val="00190E2E"/>
    <w:rsid w:val="00191226"/>
    <w:rsid w:val="00191847"/>
    <w:rsid w:val="0019192D"/>
    <w:rsid w:val="00191A16"/>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1F94"/>
    <w:rsid w:val="001A2BB3"/>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057C"/>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04D"/>
    <w:rsid w:val="001F6496"/>
    <w:rsid w:val="001F6B0E"/>
    <w:rsid w:val="001F7C73"/>
    <w:rsid w:val="001F7CC4"/>
    <w:rsid w:val="001F7D45"/>
    <w:rsid w:val="002000D8"/>
    <w:rsid w:val="0020077B"/>
    <w:rsid w:val="00200C41"/>
    <w:rsid w:val="00201642"/>
    <w:rsid w:val="00201D0F"/>
    <w:rsid w:val="00201DF4"/>
    <w:rsid w:val="00201EF9"/>
    <w:rsid w:val="00201FB4"/>
    <w:rsid w:val="0020246D"/>
    <w:rsid w:val="00202C86"/>
    <w:rsid w:val="00202E91"/>
    <w:rsid w:val="002031A8"/>
    <w:rsid w:val="0020329B"/>
    <w:rsid w:val="00203466"/>
    <w:rsid w:val="002036BF"/>
    <w:rsid w:val="0020391E"/>
    <w:rsid w:val="0020406C"/>
    <w:rsid w:val="00204CEB"/>
    <w:rsid w:val="00205483"/>
    <w:rsid w:val="00205680"/>
    <w:rsid w:val="0020595C"/>
    <w:rsid w:val="002060E1"/>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2AAA"/>
    <w:rsid w:val="002331FC"/>
    <w:rsid w:val="00233576"/>
    <w:rsid w:val="0023483F"/>
    <w:rsid w:val="00234A5B"/>
    <w:rsid w:val="00234E75"/>
    <w:rsid w:val="002351AE"/>
    <w:rsid w:val="00235A20"/>
    <w:rsid w:val="00235DB5"/>
    <w:rsid w:val="00236452"/>
    <w:rsid w:val="00236B53"/>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07F5"/>
    <w:rsid w:val="0025136B"/>
    <w:rsid w:val="0025160B"/>
    <w:rsid w:val="00251AB8"/>
    <w:rsid w:val="00251DCD"/>
    <w:rsid w:val="00251EC2"/>
    <w:rsid w:val="0025236F"/>
    <w:rsid w:val="00252A64"/>
    <w:rsid w:val="00252CAC"/>
    <w:rsid w:val="00253462"/>
    <w:rsid w:val="002535C8"/>
    <w:rsid w:val="002538D0"/>
    <w:rsid w:val="00253BC2"/>
    <w:rsid w:val="00254111"/>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3EB"/>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488"/>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211"/>
    <w:rsid w:val="00297531"/>
    <w:rsid w:val="0029773F"/>
    <w:rsid w:val="00297BF0"/>
    <w:rsid w:val="002A02A5"/>
    <w:rsid w:val="002A0848"/>
    <w:rsid w:val="002A142F"/>
    <w:rsid w:val="002A1875"/>
    <w:rsid w:val="002A2308"/>
    <w:rsid w:val="002A2337"/>
    <w:rsid w:val="002A2390"/>
    <w:rsid w:val="002A2CCA"/>
    <w:rsid w:val="002A3348"/>
    <w:rsid w:val="002A3385"/>
    <w:rsid w:val="002A34FB"/>
    <w:rsid w:val="002A3AA3"/>
    <w:rsid w:val="002A4045"/>
    <w:rsid w:val="002A4423"/>
    <w:rsid w:val="002A54C0"/>
    <w:rsid w:val="002A5D16"/>
    <w:rsid w:val="002A5DD9"/>
    <w:rsid w:val="002A5E18"/>
    <w:rsid w:val="002B1001"/>
    <w:rsid w:val="002B106F"/>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35E"/>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4FFB"/>
    <w:rsid w:val="002D54E9"/>
    <w:rsid w:val="002D56C9"/>
    <w:rsid w:val="002D5E0C"/>
    <w:rsid w:val="002D736B"/>
    <w:rsid w:val="002D78CC"/>
    <w:rsid w:val="002D7C01"/>
    <w:rsid w:val="002E0652"/>
    <w:rsid w:val="002E147B"/>
    <w:rsid w:val="002E1688"/>
    <w:rsid w:val="002E1A7F"/>
    <w:rsid w:val="002E23F6"/>
    <w:rsid w:val="002E28C5"/>
    <w:rsid w:val="002E2AA9"/>
    <w:rsid w:val="002E310B"/>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3CEA"/>
    <w:rsid w:val="002F4479"/>
    <w:rsid w:val="002F4AD9"/>
    <w:rsid w:val="002F4C1C"/>
    <w:rsid w:val="002F4CE5"/>
    <w:rsid w:val="002F5374"/>
    <w:rsid w:val="002F567B"/>
    <w:rsid w:val="002F6416"/>
    <w:rsid w:val="002F69E4"/>
    <w:rsid w:val="002F7039"/>
    <w:rsid w:val="002F75F4"/>
    <w:rsid w:val="002F762F"/>
    <w:rsid w:val="002F76E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E69"/>
    <w:rsid w:val="00305270"/>
    <w:rsid w:val="0030550F"/>
    <w:rsid w:val="00305600"/>
    <w:rsid w:val="00305B9F"/>
    <w:rsid w:val="00306179"/>
    <w:rsid w:val="003064B2"/>
    <w:rsid w:val="00306C4C"/>
    <w:rsid w:val="00307AB9"/>
    <w:rsid w:val="00307CAE"/>
    <w:rsid w:val="00307F6F"/>
    <w:rsid w:val="00310778"/>
    <w:rsid w:val="00310CDC"/>
    <w:rsid w:val="00311A2E"/>
    <w:rsid w:val="00311D8B"/>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3F7D"/>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574"/>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1F8D"/>
    <w:rsid w:val="0038219A"/>
    <w:rsid w:val="00382431"/>
    <w:rsid w:val="0038267B"/>
    <w:rsid w:val="00382B1E"/>
    <w:rsid w:val="00382E70"/>
    <w:rsid w:val="00382EFE"/>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457"/>
    <w:rsid w:val="00390761"/>
    <w:rsid w:val="00391172"/>
    <w:rsid w:val="003914AC"/>
    <w:rsid w:val="00391CEF"/>
    <w:rsid w:val="00391D06"/>
    <w:rsid w:val="00391EEF"/>
    <w:rsid w:val="003923F0"/>
    <w:rsid w:val="003924DB"/>
    <w:rsid w:val="00392588"/>
    <w:rsid w:val="0039266D"/>
    <w:rsid w:val="00392FF4"/>
    <w:rsid w:val="003934EC"/>
    <w:rsid w:val="00394709"/>
    <w:rsid w:val="00394850"/>
    <w:rsid w:val="00394F2F"/>
    <w:rsid w:val="00395420"/>
    <w:rsid w:val="0039586F"/>
    <w:rsid w:val="003964C5"/>
    <w:rsid w:val="00396750"/>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58B7"/>
    <w:rsid w:val="003A615D"/>
    <w:rsid w:val="003A62D0"/>
    <w:rsid w:val="003A6465"/>
    <w:rsid w:val="003A669F"/>
    <w:rsid w:val="003A685E"/>
    <w:rsid w:val="003A6D6F"/>
    <w:rsid w:val="003A7037"/>
    <w:rsid w:val="003A738A"/>
    <w:rsid w:val="003A7414"/>
    <w:rsid w:val="003A798B"/>
    <w:rsid w:val="003B00FE"/>
    <w:rsid w:val="003B08A2"/>
    <w:rsid w:val="003B0C65"/>
    <w:rsid w:val="003B0DCF"/>
    <w:rsid w:val="003B0FB7"/>
    <w:rsid w:val="003B19E1"/>
    <w:rsid w:val="003B1AB0"/>
    <w:rsid w:val="003B1D59"/>
    <w:rsid w:val="003B1E06"/>
    <w:rsid w:val="003B25C4"/>
    <w:rsid w:val="003B28CE"/>
    <w:rsid w:val="003B2D32"/>
    <w:rsid w:val="003B2D5A"/>
    <w:rsid w:val="003B3A3A"/>
    <w:rsid w:val="003B3B6D"/>
    <w:rsid w:val="003B40C6"/>
    <w:rsid w:val="003B42C7"/>
    <w:rsid w:val="003B4301"/>
    <w:rsid w:val="003B4803"/>
    <w:rsid w:val="003B4ACF"/>
    <w:rsid w:val="003B52D4"/>
    <w:rsid w:val="003B5773"/>
    <w:rsid w:val="003B5EFF"/>
    <w:rsid w:val="003B6740"/>
    <w:rsid w:val="003B6782"/>
    <w:rsid w:val="003B6AA9"/>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68"/>
    <w:rsid w:val="003D0E71"/>
    <w:rsid w:val="003D20F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09CC"/>
    <w:rsid w:val="003E1829"/>
    <w:rsid w:val="003E1D9E"/>
    <w:rsid w:val="003E1FF1"/>
    <w:rsid w:val="003E2278"/>
    <w:rsid w:val="003E2290"/>
    <w:rsid w:val="003E24C7"/>
    <w:rsid w:val="003E2530"/>
    <w:rsid w:val="003E3137"/>
    <w:rsid w:val="003E3B8E"/>
    <w:rsid w:val="003E3C2B"/>
    <w:rsid w:val="003E3DF3"/>
    <w:rsid w:val="003E3F04"/>
    <w:rsid w:val="003E527F"/>
    <w:rsid w:val="003E6148"/>
    <w:rsid w:val="003E6651"/>
    <w:rsid w:val="003E7D70"/>
    <w:rsid w:val="003E7E07"/>
    <w:rsid w:val="003F028E"/>
    <w:rsid w:val="003F0331"/>
    <w:rsid w:val="003F0FFF"/>
    <w:rsid w:val="003F10BF"/>
    <w:rsid w:val="003F1151"/>
    <w:rsid w:val="003F1734"/>
    <w:rsid w:val="003F1E31"/>
    <w:rsid w:val="003F1E63"/>
    <w:rsid w:val="003F2056"/>
    <w:rsid w:val="003F239D"/>
    <w:rsid w:val="003F3315"/>
    <w:rsid w:val="003F3725"/>
    <w:rsid w:val="003F38C4"/>
    <w:rsid w:val="003F3F75"/>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ACB"/>
    <w:rsid w:val="00405CF1"/>
    <w:rsid w:val="00406089"/>
    <w:rsid w:val="00406C03"/>
    <w:rsid w:val="00406F37"/>
    <w:rsid w:val="00406F99"/>
    <w:rsid w:val="00406FE5"/>
    <w:rsid w:val="004073D9"/>
    <w:rsid w:val="004075C7"/>
    <w:rsid w:val="00407802"/>
    <w:rsid w:val="00407C7A"/>
    <w:rsid w:val="0041031A"/>
    <w:rsid w:val="00410545"/>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D77"/>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0F2F"/>
    <w:rsid w:val="004519A9"/>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711"/>
    <w:rsid w:val="00463F30"/>
    <w:rsid w:val="00465229"/>
    <w:rsid w:val="00465414"/>
    <w:rsid w:val="00465AA4"/>
    <w:rsid w:val="004661D9"/>
    <w:rsid w:val="00466836"/>
    <w:rsid w:val="00466BF0"/>
    <w:rsid w:val="00467324"/>
    <w:rsid w:val="0046777B"/>
    <w:rsid w:val="00467CAB"/>
    <w:rsid w:val="00467ECD"/>
    <w:rsid w:val="00467F4A"/>
    <w:rsid w:val="00470FCD"/>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E95"/>
    <w:rsid w:val="00481FB2"/>
    <w:rsid w:val="00482005"/>
    <w:rsid w:val="004821B2"/>
    <w:rsid w:val="004825B5"/>
    <w:rsid w:val="0048267D"/>
    <w:rsid w:val="00482DCC"/>
    <w:rsid w:val="0048305E"/>
    <w:rsid w:val="004832D2"/>
    <w:rsid w:val="0048358F"/>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591C"/>
    <w:rsid w:val="0049622D"/>
    <w:rsid w:val="004962AA"/>
    <w:rsid w:val="00497112"/>
    <w:rsid w:val="0049765A"/>
    <w:rsid w:val="00497FB8"/>
    <w:rsid w:val="004A046E"/>
    <w:rsid w:val="004A04BD"/>
    <w:rsid w:val="004A0623"/>
    <w:rsid w:val="004A2243"/>
    <w:rsid w:val="004A2536"/>
    <w:rsid w:val="004A2B2A"/>
    <w:rsid w:val="004A306B"/>
    <w:rsid w:val="004A38F7"/>
    <w:rsid w:val="004A3A5C"/>
    <w:rsid w:val="004A3AF5"/>
    <w:rsid w:val="004A4275"/>
    <w:rsid w:val="004A4449"/>
    <w:rsid w:val="004A44F2"/>
    <w:rsid w:val="004A4840"/>
    <w:rsid w:val="004A4C7A"/>
    <w:rsid w:val="004A65F8"/>
    <w:rsid w:val="004A69F0"/>
    <w:rsid w:val="004B0505"/>
    <w:rsid w:val="004B0F3F"/>
    <w:rsid w:val="004B104A"/>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101"/>
    <w:rsid w:val="004C29E5"/>
    <w:rsid w:val="004C2A08"/>
    <w:rsid w:val="004C2BF8"/>
    <w:rsid w:val="004C2E58"/>
    <w:rsid w:val="004C3013"/>
    <w:rsid w:val="004C312C"/>
    <w:rsid w:val="004C3979"/>
    <w:rsid w:val="004C3CB7"/>
    <w:rsid w:val="004C5AA0"/>
    <w:rsid w:val="004C5E97"/>
    <w:rsid w:val="004C6373"/>
    <w:rsid w:val="004C654B"/>
    <w:rsid w:val="004C713A"/>
    <w:rsid w:val="004C7232"/>
    <w:rsid w:val="004C7234"/>
    <w:rsid w:val="004C757A"/>
    <w:rsid w:val="004C7612"/>
    <w:rsid w:val="004C7A33"/>
    <w:rsid w:val="004C7C26"/>
    <w:rsid w:val="004C7D59"/>
    <w:rsid w:val="004D0145"/>
    <w:rsid w:val="004D0B76"/>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504"/>
    <w:rsid w:val="004E57DC"/>
    <w:rsid w:val="004E593F"/>
    <w:rsid w:val="004E59FC"/>
    <w:rsid w:val="004E5FDB"/>
    <w:rsid w:val="004E603E"/>
    <w:rsid w:val="004E6845"/>
    <w:rsid w:val="004E7972"/>
    <w:rsid w:val="004F00BE"/>
    <w:rsid w:val="004F0766"/>
    <w:rsid w:val="004F0C9E"/>
    <w:rsid w:val="004F0D06"/>
    <w:rsid w:val="004F0D71"/>
    <w:rsid w:val="004F0DE6"/>
    <w:rsid w:val="004F1132"/>
    <w:rsid w:val="004F1CB1"/>
    <w:rsid w:val="004F1EED"/>
    <w:rsid w:val="004F20D0"/>
    <w:rsid w:val="004F22FC"/>
    <w:rsid w:val="004F29C5"/>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1D9"/>
    <w:rsid w:val="00503499"/>
    <w:rsid w:val="00503798"/>
    <w:rsid w:val="0050379D"/>
    <w:rsid w:val="005039D4"/>
    <w:rsid w:val="005040AE"/>
    <w:rsid w:val="0050586B"/>
    <w:rsid w:val="00505A38"/>
    <w:rsid w:val="00505BFF"/>
    <w:rsid w:val="00506898"/>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2A7"/>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49A"/>
    <w:rsid w:val="00540A3A"/>
    <w:rsid w:val="00540A92"/>
    <w:rsid w:val="00540AF4"/>
    <w:rsid w:val="00540C9A"/>
    <w:rsid w:val="00540D75"/>
    <w:rsid w:val="00541771"/>
    <w:rsid w:val="005418D2"/>
    <w:rsid w:val="00541A6D"/>
    <w:rsid w:val="00541B41"/>
    <w:rsid w:val="00542812"/>
    <w:rsid w:val="00542894"/>
    <w:rsid w:val="0054329F"/>
    <w:rsid w:val="0054337F"/>
    <w:rsid w:val="005437C4"/>
    <w:rsid w:val="0054425D"/>
    <w:rsid w:val="00544623"/>
    <w:rsid w:val="00544E18"/>
    <w:rsid w:val="00544F05"/>
    <w:rsid w:val="00545A2B"/>
    <w:rsid w:val="00545C1C"/>
    <w:rsid w:val="00546056"/>
    <w:rsid w:val="0054646F"/>
    <w:rsid w:val="00546E20"/>
    <w:rsid w:val="00547027"/>
    <w:rsid w:val="005479BB"/>
    <w:rsid w:val="00550D06"/>
    <w:rsid w:val="00550D1F"/>
    <w:rsid w:val="00550E8B"/>
    <w:rsid w:val="0055151C"/>
    <w:rsid w:val="00551787"/>
    <w:rsid w:val="005518FC"/>
    <w:rsid w:val="00551CEC"/>
    <w:rsid w:val="005522B7"/>
    <w:rsid w:val="00552839"/>
    <w:rsid w:val="00552F16"/>
    <w:rsid w:val="005539C3"/>
    <w:rsid w:val="00553C1D"/>
    <w:rsid w:val="00553F23"/>
    <w:rsid w:val="005544F1"/>
    <w:rsid w:val="00554696"/>
    <w:rsid w:val="00554A23"/>
    <w:rsid w:val="00554E5E"/>
    <w:rsid w:val="00554EAF"/>
    <w:rsid w:val="00554ECB"/>
    <w:rsid w:val="005550ED"/>
    <w:rsid w:val="0055571F"/>
    <w:rsid w:val="00555CB2"/>
    <w:rsid w:val="00555DFC"/>
    <w:rsid w:val="005564FF"/>
    <w:rsid w:val="00556805"/>
    <w:rsid w:val="00557145"/>
    <w:rsid w:val="0055726B"/>
    <w:rsid w:val="00557509"/>
    <w:rsid w:val="005578A7"/>
    <w:rsid w:val="005600A3"/>
    <w:rsid w:val="00560D3D"/>
    <w:rsid w:val="005613B1"/>
    <w:rsid w:val="005613F9"/>
    <w:rsid w:val="00561D5A"/>
    <w:rsid w:val="00562191"/>
    <w:rsid w:val="005625CD"/>
    <w:rsid w:val="00562FCE"/>
    <w:rsid w:val="005644D2"/>
    <w:rsid w:val="0056586F"/>
    <w:rsid w:val="005661F5"/>
    <w:rsid w:val="005662CB"/>
    <w:rsid w:val="00566A78"/>
    <w:rsid w:val="00566BE4"/>
    <w:rsid w:val="00566DAD"/>
    <w:rsid w:val="00566E29"/>
    <w:rsid w:val="0057019D"/>
    <w:rsid w:val="00570448"/>
    <w:rsid w:val="005704E3"/>
    <w:rsid w:val="00570527"/>
    <w:rsid w:val="00570788"/>
    <w:rsid w:val="00570830"/>
    <w:rsid w:val="005709C7"/>
    <w:rsid w:val="00570EC4"/>
    <w:rsid w:val="005714EA"/>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77ED7"/>
    <w:rsid w:val="00580196"/>
    <w:rsid w:val="00580BD2"/>
    <w:rsid w:val="00581402"/>
    <w:rsid w:val="0058246F"/>
    <w:rsid w:val="005825C5"/>
    <w:rsid w:val="005829B1"/>
    <w:rsid w:val="00582F6A"/>
    <w:rsid w:val="005833C4"/>
    <w:rsid w:val="0058357E"/>
    <w:rsid w:val="0058411C"/>
    <w:rsid w:val="00584743"/>
    <w:rsid w:val="00584AA6"/>
    <w:rsid w:val="00585332"/>
    <w:rsid w:val="00585613"/>
    <w:rsid w:val="00585624"/>
    <w:rsid w:val="0058588F"/>
    <w:rsid w:val="00585A65"/>
    <w:rsid w:val="005863CF"/>
    <w:rsid w:val="005863DD"/>
    <w:rsid w:val="00586DB8"/>
    <w:rsid w:val="00587194"/>
    <w:rsid w:val="0058719C"/>
    <w:rsid w:val="0058745F"/>
    <w:rsid w:val="005876A3"/>
    <w:rsid w:val="00587BC8"/>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5D4C"/>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73C"/>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D44"/>
    <w:rsid w:val="005B1F26"/>
    <w:rsid w:val="005B2639"/>
    <w:rsid w:val="005B2DB8"/>
    <w:rsid w:val="005B30B4"/>
    <w:rsid w:val="005B3128"/>
    <w:rsid w:val="005B3386"/>
    <w:rsid w:val="005B443B"/>
    <w:rsid w:val="005B491D"/>
    <w:rsid w:val="005B502C"/>
    <w:rsid w:val="005B5058"/>
    <w:rsid w:val="005B55BF"/>
    <w:rsid w:val="005B5F13"/>
    <w:rsid w:val="005B62C2"/>
    <w:rsid w:val="005B6804"/>
    <w:rsid w:val="005B6906"/>
    <w:rsid w:val="005B7EEA"/>
    <w:rsid w:val="005C0053"/>
    <w:rsid w:val="005C0214"/>
    <w:rsid w:val="005C0ABE"/>
    <w:rsid w:val="005C14C9"/>
    <w:rsid w:val="005C1C0F"/>
    <w:rsid w:val="005C2C58"/>
    <w:rsid w:val="005C2D4B"/>
    <w:rsid w:val="005C3746"/>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2A8D"/>
    <w:rsid w:val="005D395C"/>
    <w:rsid w:val="005D40FA"/>
    <w:rsid w:val="005D42F2"/>
    <w:rsid w:val="005D4DFF"/>
    <w:rsid w:val="005D507A"/>
    <w:rsid w:val="005D589A"/>
    <w:rsid w:val="005D5CA8"/>
    <w:rsid w:val="005D60A0"/>
    <w:rsid w:val="005D64DD"/>
    <w:rsid w:val="005D6509"/>
    <w:rsid w:val="005D6563"/>
    <w:rsid w:val="005D6589"/>
    <w:rsid w:val="005D680A"/>
    <w:rsid w:val="005D6F2B"/>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7FD"/>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008"/>
    <w:rsid w:val="006050A8"/>
    <w:rsid w:val="00605213"/>
    <w:rsid w:val="00606062"/>
    <w:rsid w:val="006063FB"/>
    <w:rsid w:val="00606D5A"/>
    <w:rsid w:val="00607E65"/>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147"/>
    <w:rsid w:val="006173F8"/>
    <w:rsid w:val="0061782E"/>
    <w:rsid w:val="00617A37"/>
    <w:rsid w:val="0062068E"/>
    <w:rsid w:val="00620BE8"/>
    <w:rsid w:val="00620DBF"/>
    <w:rsid w:val="00620F07"/>
    <w:rsid w:val="0062139E"/>
    <w:rsid w:val="0062157F"/>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27620"/>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0D5"/>
    <w:rsid w:val="00634654"/>
    <w:rsid w:val="0063477B"/>
    <w:rsid w:val="0063542D"/>
    <w:rsid w:val="00635871"/>
    <w:rsid w:val="0063609A"/>
    <w:rsid w:val="006362DF"/>
    <w:rsid w:val="00636383"/>
    <w:rsid w:val="006364CD"/>
    <w:rsid w:val="0063733B"/>
    <w:rsid w:val="006373B7"/>
    <w:rsid w:val="00637D34"/>
    <w:rsid w:val="00637FC4"/>
    <w:rsid w:val="00640294"/>
    <w:rsid w:val="0064163E"/>
    <w:rsid w:val="006420F9"/>
    <w:rsid w:val="006425BC"/>
    <w:rsid w:val="00642772"/>
    <w:rsid w:val="00642AFE"/>
    <w:rsid w:val="006432A7"/>
    <w:rsid w:val="006432F4"/>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776"/>
    <w:rsid w:val="00654A0D"/>
    <w:rsid w:val="00654B17"/>
    <w:rsid w:val="00654BE0"/>
    <w:rsid w:val="00655854"/>
    <w:rsid w:val="00655E67"/>
    <w:rsid w:val="006560F5"/>
    <w:rsid w:val="006565D7"/>
    <w:rsid w:val="00656697"/>
    <w:rsid w:val="0065691F"/>
    <w:rsid w:val="006571E9"/>
    <w:rsid w:val="0065750A"/>
    <w:rsid w:val="00657527"/>
    <w:rsid w:val="00657BD6"/>
    <w:rsid w:val="00657F67"/>
    <w:rsid w:val="00660366"/>
    <w:rsid w:val="006603A1"/>
    <w:rsid w:val="0066250B"/>
    <w:rsid w:val="0066267D"/>
    <w:rsid w:val="00662A3D"/>
    <w:rsid w:val="00663231"/>
    <w:rsid w:val="00663746"/>
    <w:rsid w:val="006638D8"/>
    <w:rsid w:val="00663EE2"/>
    <w:rsid w:val="00663F29"/>
    <w:rsid w:val="0066426E"/>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9DD"/>
    <w:rsid w:val="00674A6D"/>
    <w:rsid w:val="00674B96"/>
    <w:rsid w:val="00675FA5"/>
    <w:rsid w:val="0067663A"/>
    <w:rsid w:val="00676D0F"/>
    <w:rsid w:val="00677364"/>
    <w:rsid w:val="0067750B"/>
    <w:rsid w:val="0067768C"/>
    <w:rsid w:val="00677D42"/>
    <w:rsid w:val="00677DEB"/>
    <w:rsid w:val="00680692"/>
    <w:rsid w:val="00680885"/>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0F5C"/>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878"/>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3949"/>
    <w:rsid w:val="006B452D"/>
    <w:rsid w:val="006B4987"/>
    <w:rsid w:val="006B4D00"/>
    <w:rsid w:val="006B4F04"/>
    <w:rsid w:val="006B5489"/>
    <w:rsid w:val="006B5D6C"/>
    <w:rsid w:val="006B5DE9"/>
    <w:rsid w:val="006B6312"/>
    <w:rsid w:val="006B68ED"/>
    <w:rsid w:val="006B6E16"/>
    <w:rsid w:val="006B70D4"/>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4F8A"/>
    <w:rsid w:val="006D5C48"/>
    <w:rsid w:val="006D6345"/>
    <w:rsid w:val="006D64CF"/>
    <w:rsid w:val="006D681F"/>
    <w:rsid w:val="006D696A"/>
    <w:rsid w:val="006D6D49"/>
    <w:rsid w:val="006D712A"/>
    <w:rsid w:val="006D76FD"/>
    <w:rsid w:val="006D7784"/>
    <w:rsid w:val="006D7910"/>
    <w:rsid w:val="006E062E"/>
    <w:rsid w:val="006E1248"/>
    <w:rsid w:val="006E16DE"/>
    <w:rsid w:val="006E1861"/>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E7EDA"/>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65A"/>
    <w:rsid w:val="007229BB"/>
    <w:rsid w:val="0072319F"/>
    <w:rsid w:val="00723AB7"/>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6E6"/>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53C"/>
    <w:rsid w:val="00742E3A"/>
    <w:rsid w:val="00742EB8"/>
    <w:rsid w:val="0074338C"/>
    <w:rsid w:val="007433DD"/>
    <w:rsid w:val="007438B1"/>
    <w:rsid w:val="00743CC1"/>
    <w:rsid w:val="00743EDF"/>
    <w:rsid w:val="00744240"/>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BB9"/>
    <w:rsid w:val="00765F93"/>
    <w:rsid w:val="007667B2"/>
    <w:rsid w:val="00766DEA"/>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1C1"/>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8CE"/>
    <w:rsid w:val="0078799F"/>
    <w:rsid w:val="007879AB"/>
    <w:rsid w:val="00787EDE"/>
    <w:rsid w:val="00790C60"/>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974F3"/>
    <w:rsid w:val="007A00FE"/>
    <w:rsid w:val="007A035F"/>
    <w:rsid w:val="007A0726"/>
    <w:rsid w:val="007A0927"/>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A03"/>
    <w:rsid w:val="007B0FD6"/>
    <w:rsid w:val="007B11EB"/>
    <w:rsid w:val="007B1470"/>
    <w:rsid w:val="007B147E"/>
    <w:rsid w:val="007B1E0C"/>
    <w:rsid w:val="007B226E"/>
    <w:rsid w:val="007B2671"/>
    <w:rsid w:val="007B2ED6"/>
    <w:rsid w:val="007B3564"/>
    <w:rsid w:val="007B3D68"/>
    <w:rsid w:val="007B46E8"/>
    <w:rsid w:val="007B4B6A"/>
    <w:rsid w:val="007B5233"/>
    <w:rsid w:val="007B534A"/>
    <w:rsid w:val="007B5AB2"/>
    <w:rsid w:val="007B5E5D"/>
    <w:rsid w:val="007B6092"/>
    <w:rsid w:val="007B6F74"/>
    <w:rsid w:val="007B74BF"/>
    <w:rsid w:val="007C00FF"/>
    <w:rsid w:val="007C0142"/>
    <w:rsid w:val="007C1604"/>
    <w:rsid w:val="007C16DE"/>
    <w:rsid w:val="007C17CE"/>
    <w:rsid w:val="007C23C9"/>
    <w:rsid w:val="007C2461"/>
    <w:rsid w:val="007C2C0A"/>
    <w:rsid w:val="007C3361"/>
    <w:rsid w:val="007C34B2"/>
    <w:rsid w:val="007C34D9"/>
    <w:rsid w:val="007C49E8"/>
    <w:rsid w:val="007C4B32"/>
    <w:rsid w:val="007C4B36"/>
    <w:rsid w:val="007C4CD9"/>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46B1"/>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28D"/>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1ED"/>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467"/>
    <w:rsid w:val="00823C48"/>
    <w:rsid w:val="00824C65"/>
    <w:rsid w:val="0082590A"/>
    <w:rsid w:val="00825B8F"/>
    <w:rsid w:val="0082604D"/>
    <w:rsid w:val="0082649D"/>
    <w:rsid w:val="00826C30"/>
    <w:rsid w:val="00826F62"/>
    <w:rsid w:val="00826F8F"/>
    <w:rsid w:val="008272F3"/>
    <w:rsid w:val="00827631"/>
    <w:rsid w:val="0083005F"/>
    <w:rsid w:val="00830383"/>
    <w:rsid w:val="0083099C"/>
    <w:rsid w:val="00830AEF"/>
    <w:rsid w:val="008313FE"/>
    <w:rsid w:val="008315FF"/>
    <w:rsid w:val="00831B30"/>
    <w:rsid w:val="00831D89"/>
    <w:rsid w:val="00831F61"/>
    <w:rsid w:val="008331F4"/>
    <w:rsid w:val="008335F5"/>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2C8F"/>
    <w:rsid w:val="008531D9"/>
    <w:rsid w:val="008535A0"/>
    <w:rsid w:val="00853779"/>
    <w:rsid w:val="00853D3B"/>
    <w:rsid w:val="00853FD6"/>
    <w:rsid w:val="008542A9"/>
    <w:rsid w:val="008547FF"/>
    <w:rsid w:val="0085490C"/>
    <w:rsid w:val="00854AB7"/>
    <w:rsid w:val="00854F0C"/>
    <w:rsid w:val="008554FB"/>
    <w:rsid w:val="00855983"/>
    <w:rsid w:val="00855DD3"/>
    <w:rsid w:val="00855E0A"/>
    <w:rsid w:val="008564EF"/>
    <w:rsid w:val="008570F2"/>
    <w:rsid w:val="0085747E"/>
    <w:rsid w:val="008579EE"/>
    <w:rsid w:val="00857E64"/>
    <w:rsid w:val="00857E9C"/>
    <w:rsid w:val="00860753"/>
    <w:rsid w:val="00860B20"/>
    <w:rsid w:val="00860F2C"/>
    <w:rsid w:val="008623F0"/>
    <w:rsid w:val="0086295E"/>
    <w:rsid w:val="00863A97"/>
    <w:rsid w:val="008647CB"/>
    <w:rsid w:val="00864B06"/>
    <w:rsid w:val="00864D31"/>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050"/>
    <w:rsid w:val="00893171"/>
    <w:rsid w:val="00893D4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2FD3"/>
    <w:rsid w:val="008C3A24"/>
    <w:rsid w:val="008C3F22"/>
    <w:rsid w:val="008C422B"/>
    <w:rsid w:val="008C43EE"/>
    <w:rsid w:val="008C4566"/>
    <w:rsid w:val="008C52A4"/>
    <w:rsid w:val="008C5519"/>
    <w:rsid w:val="008C5FBB"/>
    <w:rsid w:val="008C6BE3"/>
    <w:rsid w:val="008C6C65"/>
    <w:rsid w:val="008C7524"/>
    <w:rsid w:val="008C75B5"/>
    <w:rsid w:val="008D0DBC"/>
    <w:rsid w:val="008D1663"/>
    <w:rsid w:val="008D1AE4"/>
    <w:rsid w:val="008D2685"/>
    <w:rsid w:val="008D2DC0"/>
    <w:rsid w:val="008D320F"/>
    <w:rsid w:val="008D34E3"/>
    <w:rsid w:val="008D3F01"/>
    <w:rsid w:val="008D402B"/>
    <w:rsid w:val="008D42D3"/>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6EF"/>
    <w:rsid w:val="008E489B"/>
    <w:rsid w:val="008E514E"/>
    <w:rsid w:val="008E5F25"/>
    <w:rsid w:val="008E6288"/>
    <w:rsid w:val="008E6852"/>
    <w:rsid w:val="008E7439"/>
    <w:rsid w:val="008E7492"/>
    <w:rsid w:val="008F0090"/>
    <w:rsid w:val="008F023C"/>
    <w:rsid w:val="008F04F6"/>
    <w:rsid w:val="008F10ED"/>
    <w:rsid w:val="008F13F6"/>
    <w:rsid w:val="008F17D4"/>
    <w:rsid w:val="008F17F2"/>
    <w:rsid w:val="008F2529"/>
    <w:rsid w:val="008F2C2E"/>
    <w:rsid w:val="008F319E"/>
    <w:rsid w:val="008F43DE"/>
    <w:rsid w:val="008F5093"/>
    <w:rsid w:val="008F5447"/>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3AF"/>
    <w:rsid w:val="00911DFE"/>
    <w:rsid w:val="009127D7"/>
    <w:rsid w:val="00912D95"/>
    <w:rsid w:val="00913204"/>
    <w:rsid w:val="00913476"/>
    <w:rsid w:val="009135A4"/>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5C"/>
    <w:rsid w:val="00925CED"/>
    <w:rsid w:val="0092609F"/>
    <w:rsid w:val="00926CD6"/>
    <w:rsid w:val="00926DAC"/>
    <w:rsid w:val="00926E21"/>
    <w:rsid w:val="00927218"/>
    <w:rsid w:val="00927383"/>
    <w:rsid w:val="009277AD"/>
    <w:rsid w:val="00927E8A"/>
    <w:rsid w:val="00930A3E"/>
    <w:rsid w:val="009311B1"/>
    <w:rsid w:val="009317EA"/>
    <w:rsid w:val="00931C6C"/>
    <w:rsid w:val="00931D94"/>
    <w:rsid w:val="00932134"/>
    <w:rsid w:val="009326D9"/>
    <w:rsid w:val="00932CB6"/>
    <w:rsid w:val="00932FDE"/>
    <w:rsid w:val="009333D6"/>
    <w:rsid w:val="0093354F"/>
    <w:rsid w:val="00933B01"/>
    <w:rsid w:val="00933FDD"/>
    <w:rsid w:val="00934F2E"/>
    <w:rsid w:val="00935EF4"/>
    <w:rsid w:val="00936145"/>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387"/>
    <w:rsid w:val="0094557F"/>
    <w:rsid w:val="0094559F"/>
    <w:rsid w:val="00946C81"/>
    <w:rsid w:val="00947106"/>
    <w:rsid w:val="0094791C"/>
    <w:rsid w:val="00947C0C"/>
    <w:rsid w:val="00947D40"/>
    <w:rsid w:val="00947F4E"/>
    <w:rsid w:val="00947F7B"/>
    <w:rsid w:val="009509F1"/>
    <w:rsid w:val="00950A97"/>
    <w:rsid w:val="009512D2"/>
    <w:rsid w:val="00951944"/>
    <w:rsid w:val="00951CF4"/>
    <w:rsid w:val="00951DD7"/>
    <w:rsid w:val="009520AF"/>
    <w:rsid w:val="009523C9"/>
    <w:rsid w:val="0095248E"/>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370"/>
    <w:rsid w:val="009704F4"/>
    <w:rsid w:val="0097059A"/>
    <w:rsid w:val="00970BE8"/>
    <w:rsid w:val="00971659"/>
    <w:rsid w:val="0097169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DD7"/>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2F7"/>
    <w:rsid w:val="0098378A"/>
    <w:rsid w:val="009838C5"/>
    <w:rsid w:val="00983A9D"/>
    <w:rsid w:val="0098411B"/>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4BB1"/>
    <w:rsid w:val="00995013"/>
    <w:rsid w:val="009950F1"/>
    <w:rsid w:val="00995204"/>
    <w:rsid w:val="0099571E"/>
    <w:rsid w:val="00995A1E"/>
    <w:rsid w:val="009962EE"/>
    <w:rsid w:val="00996B24"/>
    <w:rsid w:val="00996BAA"/>
    <w:rsid w:val="009976C8"/>
    <w:rsid w:val="009A0209"/>
    <w:rsid w:val="009A0990"/>
    <w:rsid w:val="009A1308"/>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1E7F"/>
    <w:rsid w:val="009B30C5"/>
    <w:rsid w:val="009B3526"/>
    <w:rsid w:val="009B39E1"/>
    <w:rsid w:val="009B5135"/>
    <w:rsid w:val="009B669A"/>
    <w:rsid w:val="009B76BB"/>
    <w:rsid w:val="009C1147"/>
    <w:rsid w:val="009C2589"/>
    <w:rsid w:val="009C2750"/>
    <w:rsid w:val="009C28A0"/>
    <w:rsid w:val="009C32FD"/>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3E1"/>
    <w:rsid w:val="009E6403"/>
    <w:rsid w:val="009E6805"/>
    <w:rsid w:val="009E6A82"/>
    <w:rsid w:val="009E6C3F"/>
    <w:rsid w:val="009E70C2"/>
    <w:rsid w:val="009F048D"/>
    <w:rsid w:val="009F072E"/>
    <w:rsid w:val="009F131F"/>
    <w:rsid w:val="009F180E"/>
    <w:rsid w:val="009F1E33"/>
    <w:rsid w:val="009F2A16"/>
    <w:rsid w:val="009F2B41"/>
    <w:rsid w:val="009F2E1F"/>
    <w:rsid w:val="009F303A"/>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6"/>
    <w:rsid w:val="00A023CB"/>
    <w:rsid w:val="00A02449"/>
    <w:rsid w:val="00A02A39"/>
    <w:rsid w:val="00A02FF3"/>
    <w:rsid w:val="00A03F30"/>
    <w:rsid w:val="00A041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27E32"/>
    <w:rsid w:val="00A301B5"/>
    <w:rsid w:val="00A303F4"/>
    <w:rsid w:val="00A30447"/>
    <w:rsid w:val="00A30AEB"/>
    <w:rsid w:val="00A3165D"/>
    <w:rsid w:val="00A31866"/>
    <w:rsid w:val="00A31A94"/>
    <w:rsid w:val="00A32A45"/>
    <w:rsid w:val="00A332F9"/>
    <w:rsid w:val="00A33CCC"/>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1C3"/>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A6C"/>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77CD4"/>
    <w:rsid w:val="00A818A0"/>
    <w:rsid w:val="00A81965"/>
    <w:rsid w:val="00A81B50"/>
    <w:rsid w:val="00A81B7A"/>
    <w:rsid w:val="00A82449"/>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72F"/>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454"/>
    <w:rsid w:val="00A9552A"/>
    <w:rsid w:val="00A9566C"/>
    <w:rsid w:val="00A96BD0"/>
    <w:rsid w:val="00A97958"/>
    <w:rsid w:val="00A9796B"/>
    <w:rsid w:val="00AA0475"/>
    <w:rsid w:val="00AA0928"/>
    <w:rsid w:val="00AA198E"/>
    <w:rsid w:val="00AA1B6B"/>
    <w:rsid w:val="00AA1BF4"/>
    <w:rsid w:val="00AA1DBC"/>
    <w:rsid w:val="00AA2988"/>
    <w:rsid w:val="00AA2CA5"/>
    <w:rsid w:val="00AA331C"/>
    <w:rsid w:val="00AA3470"/>
    <w:rsid w:val="00AA3795"/>
    <w:rsid w:val="00AA475C"/>
    <w:rsid w:val="00AA4EE7"/>
    <w:rsid w:val="00AA6F7D"/>
    <w:rsid w:val="00AA7CE6"/>
    <w:rsid w:val="00AB017B"/>
    <w:rsid w:val="00AB0260"/>
    <w:rsid w:val="00AB07C4"/>
    <w:rsid w:val="00AB096B"/>
    <w:rsid w:val="00AB0E38"/>
    <w:rsid w:val="00AB0E3F"/>
    <w:rsid w:val="00AB1A0F"/>
    <w:rsid w:val="00AB20B3"/>
    <w:rsid w:val="00AB21A2"/>
    <w:rsid w:val="00AB245C"/>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859"/>
    <w:rsid w:val="00AC3C7A"/>
    <w:rsid w:val="00AC4A70"/>
    <w:rsid w:val="00AC4C13"/>
    <w:rsid w:val="00AC5639"/>
    <w:rsid w:val="00AC5D0B"/>
    <w:rsid w:val="00AC65A2"/>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05E"/>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463"/>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0D8"/>
    <w:rsid w:val="00AF3D91"/>
    <w:rsid w:val="00AF432C"/>
    <w:rsid w:val="00AF4381"/>
    <w:rsid w:val="00AF46EE"/>
    <w:rsid w:val="00AF4ADD"/>
    <w:rsid w:val="00AF4AEC"/>
    <w:rsid w:val="00AF4E64"/>
    <w:rsid w:val="00AF53CD"/>
    <w:rsid w:val="00AF5431"/>
    <w:rsid w:val="00AF551A"/>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047"/>
    <w:rsid w:val="00B116D1"/>
    <w:rsid w:val="00B117D0"/>
    <w:rsid w:val="00B11A66"/>
    <w:rsid w:val="00B11DB0"/>
    <w:rsid w:val="00B12685"/>
    <w:rsid w:val="00B1271B"/>
    <w:rsid w:val="00B12989"/>
    <w:rsid w:val="00B12DF2"/>
    <w:rsid w:val="00B12E4D"/>
    <w:rsid w:val="00B13230"/>
    <w:rsid w:val="00B14441"/>
    <w:rsid w:val="00B14A91"/>
    <w:rsid w:val="00B14F98"/>
    <w:rsid w:val="00B15D45"/>
    <w:rsid w:val="00B163B7"/>
    <w:rsid w:val="00B1789A"/>
    <w:rsid w:val="00B17BEA"/>
    <w:rsid w:val="00B17C6D"/>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20C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0C6"/>
    <w:rsid w:val="00B70D28"/>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4E"/>
    <w:rsid w:val="00B81DFB"/>
    <w:rsid w:val="00B823E9"/>
    <w:rsid w:val="00B82D42"/>
    <w:rsid w:val="00B82DE8"/>
    <w:rsid w:val="00B83C69"/>
    <w:rsid w:val="00B840AB"/>
    <w:rsid w:val="00B8463C"/>
    <w:rsid w:val="00B84BFB"/>
    <w:rsid w:val="00B84F15"/>
    <w:rsid w:val="00B85158"/>
    <w:rsid w:val="00B851AD"/>
    <w:rsid w:val="00B857D5"/>
    <w:rsid w:val="00B85A57"/>
    <w:rsid w:val="00B85D06"/>
    <w:rsid w:val="00B86ACF"/>
    <w:rsid w:val="00B87149"/>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9F2"/>
    <w:rsid w:val="00BA0C1E"/>
    <w:rsid w:val="00BA0DF0"/>
    <w:rsid w:val="00BA10FA"/>
    <w:rsid w:val="00BA17BE"/>
    <w:rsid w:val="00BA196E"/>
    <w:rsid w:val="00BA22DE"/>
    <w:rsid w:val="00BA2384"/>
    <w:rsid w:val="00BA278E"/>
    <w:rsid w:val="00BA29FD"/>
    <w:rsid w:val="00BA2FD6"/>
    <w:rsid w:val="00BA3860"/>
    <w:rsid w:val="00BA3C43"/>
    <w:rsid w:val="00BA4948"/>
    <w:rsid w:val="00BA5983"/>
    <w:rsid w:val="00BA72AE"/>
    <w:rsid w:val="00BA72E4"/>
    <w:rsid w:val="00BA7A89"/>
    <w:rsid w:val="00BA7D9C"/>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925"/>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9BE"/>
    <w:rsid w:val="00BD4FFF"/>
    <w:rsid w:val="00BD500A"/>
    <w:rsid w:val="00BD5213"/>
    <w:rsid w:val="00BD533A"/>
    <w:rsid w:val="00BD55D9"/>
    <w:rsid w:val="00BD56D5"/>
    <w:rsid w:val="00BD5F19"/>
    <w:rsid w:val="00BD5FF0"/>
    <w:rsid w:val="00BD6876"/>
    <w:rsid w:val="00BD68E4"/>
    <w:rsid w:val="00BE0DA7"/>
    <w:rsid w:val="00BE1048"/>
    <w:rsid w:val="00BE116F"/>
    <w:rsid w:val="00BE1A00"/>
    <w:rsid w:val="00BE1A58"/>
    <w:rsid w:val="00BE1BCD"/>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0DF"/>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2E81"/>
    <w:rsid w:val="00C03745"/>
    <w:rsid w:val="00C04175"/>
    <w:rsid w:val="00C046D2"/>
    <w:rsid w:val="00C0479E"/>
    <w:rsid w:val="00C047B7"/>
    <w:rsid w:val="00C050CA"/>
    <w:rsid w:val="00C05261"/>
    <w:rsid w:val="00C05328"/>
    <w:rsid w:val="00C05372"/>
    <w:rsid w:val="00C05709"/>
    <w:rsid w:val="00C06044"/>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45D"/>
    <w:rsid w:val="00C15FFA"/>
    <w:rsid w:val="00C160BE"/>
    <w:rsid w:val="00C167C8"/>
    <w:rsid w:val="00C16BC8"/>
    <w:rsid w:val="00C16CDE"/>
    <w:rsid w:val="00C1753B"/>
    <w:rsid w:val="00C17872"/>
    <w:rsid w:val="00C17ABB"/>
    <w:rsid w:val="00C17DB3"/>
    <w:rsid w:val="00C208AE"/>
    <w:rsid w:val="00C21109"/>
    <w:rsid w:val="00C216A8"/>
    <w:rsid w:val="00C225DA"/>
    <w:rsid w:val="00C22643"/>
    <w:rsid w:val="00C22AFB"/>
    <w:rsid w:val="00C2346A"/>
    <w:rsid w:val="00C234BE"/>
    <w:rsid w:val="00C23886"/>
    <w:rsid w:val="00C24928"/>
    <w:rsid w:val="00C25404"/>
    <w:rsid w:val="00C26371"/>
    <w:rsid w:val="00C263B0"/>
    <w:rsid w:val="00C267FD"/>
    <w:rsid w:val="00C26869"/>
    <w:rsid w:val="00C26AD4"/>
    <w:rsid w:val="00C271D6"/>
    <w:rsid w:val="00C27FBF"/>
    <w:rsid w:val="00C303DB"/>
    <w:rsid w:val="00C3056F"/>
    <w:rsid w:val="00C3091F"/>
    <w:rsid w:val="00C31ACB"/>
    <w:rsid w:val="00C31BFF"/>
    <w:rsid w:val="00C3244A"/>
    <w:rsid w:val="00C324CE"/>
    <w:rsid w:val="00C331E6"/>
    <w:rsid w:val="00C3391D"/>
    <w:rsid w:val="00C34664"/>
    <w:rsid w:val="00C3487E"/>
    <w:rsid w:val="00C3496B"/>
    <w:rsid w:val="00C349D4"/>
    <w:rsid w:val="00C35589"/>
    <w:rsid w:val="00C35B5F"/>
    <w:rsid w:val="00C35F75"/>
    <w:rsid w:val="00C36394"/>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96C"/>
    <w:rsid w:val="00C50ADD"/>
    <w:rsid w:val="00C511CC"/>
    <w:rsid w:val="00C51568"/>
    <w:rsid w:val="00C5183C"/>
    <w:rsid w:val="00C51A6F"/>
    <w:rsid w:val="00C51E73"/>
    <w:rsid w:val="00C520A6"/>
    <w:rsid w:val="00C520D1"/>
    <w:rsid w:val="00C522C5"/>
    <w:rsid w:val="00C5264A"/>
    <w:rsid w:val="00C52A63"/>
    <w:rsid w:val="00C52D4E"/>
    <w:rsid w:val="00C532B3"/>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D86"/>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998"/>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08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669"/>
    <w:rsid w:val="00CB4998"/>
    <w:rsid w:val="00CB4C2D"/>
    <w:rsid w:val="00CB4F4C"/>
    <w:rsid w:val="00CB552F"/>
    <w:rsid w:val="00CB6361"/>
    <w:rsid w:val="00CB6B00"/>
    <w:rsid w:val="00CB6CB2"/>
    <w:rsid w:val="00CB6D46"/>
    <w:rsid w:val="00CB6FE9"/>
    <w:rsid w:val="00CB7307"/>
    <w:rsid w:val="00CB7C27"/>
    <w:rsid w:val="00CB7DE1"/>
    <w:rsid w:val="00CC0AA5"/>
    <w:rsid w:val="00CC10DD"/>
    <w:rsid w:val="00CC127A"/>
    <w:rsid w:val="00CC1C97"/>
    <w:rsid w:val="00CC201D"/>
    <w:rsid w:val="00CC23BF"/>
    <w:rsid w:val="00CC25EC"/>
    <w:rsid w:val="00CC2A28"/>
    <w:rsid w:val="00CC2F15"/>
    <w:rsid w:val="00CC4421"/>
    <w:rsid w:val="00CC47D0"/>
    <w:rsid w:val="00CC4E0D"/>
    <w:rsid w:val="00CC4F36"/>
    <w:rsid w:val="00CC626B"/>
    <w:rsid w:val="00CC663F"/>
    <w:rsid w:val="00CC6837"/>
    <w:rsid w:val="00CC6B6E"/>
    <w:rsid w:val="00CC747E"/>
    <w:rsid w:val="00CD000E"/>
    <w:rsid w:val="00CD0791"/>
    <w:rsid w:val="00CD0FF8"/>
    <w:rsid w:val="00CD1226"/>
    <w:rsid w:val="00CD126D"/>
    <w:rsid w:val="00CD2093"/>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B2E"/>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20"/>
    <w:rsid w:val="00CE79C5"/>
    <w:rsid w:val="00CE7AA6"/>
    <w:rsid w:val="00CE7CCA"/>
    <w:rsid w:val="00CE7FBB"/>
    <w:rsid w:val="00CF06A2"/>
    <w:rsid w:val="00CF08A2"/>
    <w:rsid w:val="00CF13FE"/>
    <w:rsid w:val="00CF1CE3"/>
    <w:rsid w:val="00CF1EC1"/>
    <w:rsid w:val="00CF2619"/>
    <w:rsid w:val="00CF2885"/>
    <w:rsid w:val="00CF2E51"/>
    <w:rsid w:val="00CF40C8"/>
    <w:rsid w:val="00CF42FD"/>
    <w:rsid w:val="00CF435B"/>
    <w:rsid w:val="00CF474F"/>
    <w:rsid w:val="00CF47AA"/>
    <w:rsid w:val="00CF51B8"/>
    <w:rsid w:val="00CF557F"/>
    <w:rsid w:val="00CF5C62"/>
    <w:rsid w:val="00CF6130"/>
    <w:rsid w:val="00CF6283"/>
    <w:rsid w:val="00CF6A73"/>
    <w:rsid w:val="00CF6BD6"/>
    <w:rsid w:val="00CF6F69"/>
    <w:rsid w:val="00CF7354"/>
    <w:rsid w:val="00CF78B5"/>
    <w:rsid w:val="00CF7B3A"/>
    <w:rsid w:val="00CF7B76"/>
    <w:rsid w:val="00D00745"/>
    <w:rsid w:val="00D0153E"/>
    <w:rsid w:val="00D02017"/>
    <w:rsid w:val="00D021D6"/>
    <w:rsid w:val="00D027F2"/>
    <w:rsid w:val="00D02A5A"/>
    <w:rsid w:val="00D02AA4"/>
    <w:rsid w:val="00D02D7D"/>
    <w:rsid w:val="00D0358C"/>
    <w:rsid w:val="00D035BB"/>
    <w:rsid w:val="00D03757"/>
    <w:rsid w:val="00D038E6"/>
    <w:rsid w:val="00D03B24"/>
    <w:rsid w:val="00D03E55"/>
    <w:rsid w:val="00D046F1"/>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B8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668"/>
    <w:rsid w:val="00D22AE7"/>
    <w:rsid w:val="00D2396D"/>
    <w:rsid w:val="00D23AB4"/>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505"/>
    <w:rsid w:val="00D329D4"/>
    <w:rsid w:val="00D32D1C"/>
    <w:rsid w:val="00D32E70"/>
    <w:rsid w:val="00D330C1"/>
    <w:rsid w:val="00D330D0"/>
    <w:rsid w:val="00D33BE1"/>
    <w:rsid w:val="00D33D37"/>
    <w:rsid w:val="00D33F81"/>
    <w:rsid w:val="00D3478A"/>
    <w:rsid w:val="00D352AE"/>
    <w:rsid w:val="00D35308"/>
    <w:rsid w:val="00D359C1"/>
    <w:rsid w:val="00D35BF9"/>
    <w:rsid w:val="00D361B6"/>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3BA"/>
    <w:rsid w:val="00D47906"/>
    <w:rsid w:val="00D47DA5"/>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1CA"/>
    <w:rsid w:val="00D60379"/>
    <w:rsid w:val="00D60CC7"/>
    <w:rsid w:val="00D60D09"/>
    <w:rsid w:val="00D60E50"/>
    <w:rsid w:val="00D60FD3"/>
    <w:rsid w:val="00D611D5"/>
    <w:rsid w:val="00D612FB"/>
    <w:rsid w:val="00D6136A"/>
    <w:rsid w:val="00D617EA"/>
    <w:rsid w:val="00D61A19"/>
    <w:rsid w:val="00D61E16"/>
    <w:rsid w:val="00D624B3"/>
    <w:rsid w:val="00D625A7"/>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1ECD"/>
    <w:rsid w:val="00D7226A"/>
    <w:rsid w:val="00D7350A"/>
    <w:rsid w:val="00D7419E"/>
    <w:rsid w:val="00D74782"/>
    <w:rsid w:val="00D749D5"/>
    <w:rsid w:val="00D74DC4"/>
    <w:rsid w:val="00D74E96"/>
    <w:rsid w:val="00D7557E"/>
    <w:rsid w:val="00D7578D"/>
    <w:rsid w:val="00D75D05"/>
    <w:rsid w:val="00D764C8"/>
    <w:rsid w:val="00D80514"/>
    <w:rsid w:val="00D80743"/>
    <w:rsid w:val="00D80FE3"/>
    <w:rsid w:val="00D810E6"/>
    <w:rsid w:val="00D8196E"/>
    <w:rsid w:val="00D81978"/>
    <w:rsid w:val="00D81A9C"/>
    <w:rsid w:val="00D82EA6"/>
    <w:rsid w:val="00D8369A"/>
    <w:rsid w:val="00D83D56"/>
    <w:rsid w:val="00D842C5"/>
    <w:rsid w:val="00D843B7"/>
    <w:rsid w:val="00D8677D"/>
    <w:rsid w:val="00D871C8"/>
    <w:rsid w:val="00D874C1"/>
    <w:rsid w:val="00D87FB9"/>
    <w:rsid w:val="00D900A3"/>
    <w:rsid w:val="00D902E8"/>
    <w:rsid w:val="00D903F0"/>
    <w:rsid w:val="00D90B96"/>
    <w:rsid w:val="00D91099"/>
    <w:rsid w:val="00D92204"/>
    <w:rsid w:val="00D9242C"/>
    <w:rsid w:val="00D92AFF"/>
    <w:rsid w:val="00D936AF"/>
    <w:rsid w:val="00D93BE6"/>
    <w:rsid w:val="00D93CBF"/>
    <w:rsid w:val="00D947E9"/>
    <w:rsid w:val="00D954B7"/>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1ED"/>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73F"/>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3B73"/>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5E6"/>
    <w:rsid w:val="00DD167C"/>
    <w:rsid w:val="00DD17B9"/>
    <w:rsid w:val="00DD1BC9"/>
    <w:rsid w:val="00DD1D92"/>
    <w:rsid w:val="00DD26E8"/>
    <w:rsid w:val="00DD2E18"/>
    <w:rsid w:val="00DD2E5C"/>
    <w:rsid w:val="00DD3152"/>
    <w:rsid w:val="00DD3165"/>
    <w:rsid w:val="00DD3372"/>
    <w:rsid w:val="00DD3BA6"/>
    <w:rsid w:val="00DD428B"/>
    <w:rsid w:val="00DD437D"/>
    <w:rsid w:val="00DD472C"/>
    <w:rsid w:val="00DD580C"/>
    <w:rsid w:val="00DD5A52"/>
    <w:rsid w:val="00DD7844"/>
    <w:rsid w:val="00DD7D3E"/>
    <w:rsid w:val="00DD7E42"/>
    <w:rsid w:val="00DE01F4"/>
    <w:rsid w:val="00DE1765"/>
    <w:rsid w:val="00DE2603"/>
    <w:rsid w:val="00DE2A05"/>
    <w:rsid w:val="00DE3574"/>
    <w:rsid w:val="00DE463C"/>
    <w:rsid w:val="00DE4BFB"/>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444"/>
    <w:rsid w:val="00DF1DFC"/>
    <w:rsid w:val="00DF2071"/>
    <w:rsid w:val="00DF293F"/>
    <w:rsid w:val="00DF2E1B"/>
    <w:rsid w:val="00DF2E74"/>
    <w:rsid w:val="00DF313D"/>
    <w:rsid w:val="00DF3346"/>
    <w:rsid w:val="00DF36E9"/>
    <w:rsid w:val="00DF3847"/>
    <w:rsid w:val="00DF3D48"/>
    <w:rsid w:val="00DF4BC6"/>
    <w:rsid w:val="00DF4C99"/>
    <w:rsid w:val="00DF4E40"/>
    <w:rsid w:val="00DF5004"/>
    <w:rsid w:val="00DF509E"/>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07D54"/>
    <w:rsid w:val="00E10017"/>
    <w:rsid w:val="00E1045E"/>
    <w:rsid w:val="00E105AC"/>
    <w:rsid w:val="00E1112F"/>
    <w:rsid w:val="00E11307"/>
    <w:rsid w:val="00E11409"/>
    <w:rsid w:val="00E115CF"/>
    <w:rsid w:val="00E11691"/>
    <w:rsid w:val="00E118E3"/>
    <w:rsid w:val="00E11998"/>
    <w:rsid w:val="00E11EEF"/>
    <w:rsid w:val="00E126ED"/>
    <w:rsid w:val="00E13FE1"/>
    <w:rsid w:val="00E148D5"/>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0FF8"/>
    <w:rsid w:val="00E31799"/>
    <w:rsid w:val="00E31857"/>
    <w:rsid w:val="00E319AD"/>
    <w:rsid w:val="00E3208A"/>
    <w:rsid w:val="00E32AB5"/>
    <w:rsid w:val="00E32F27"/>
    <w:rsid w:val="00E335BA"/>
    <w:rsid w:val="00E338C3"/>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2B2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20"/>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829"/>
    <w:rsid w:val="00E814F5"/>
    <w:rsid w:val="00E81FE4"/>
    <w:rsid w:val="00E832A4"/>
    <w:rsid w:val="00E83457"/>
    <w:rsid w:val="00E85160"/>
    <w:rsid w:val="00E8524D"/>
    <w:rsid w:val="00E85D47"/>
    <w:rsid w:val="00E8641F"/>
    <w:rsid w:val="00E86500"/>
    <w:rsid w:val="00E87017"/>
    <w:rsid w:val="00E87822"/>
    <w:rsid w:val="00E87835"/>
    <w:rsid w:val="00E87F65"/>
    <w:rsid w:val="00E90951"/>
    <w:rsid w:val="00E90C8D"/>
    <w:rsid w:val="00E90ECE"/>
    <w:rsid w:val="00E9109C"/>
    <w:rsid w:val="00E91C29"/>
    <w:rsid w:val="00E91DCE"/>
    <w:rsid w:val="00E958C9"/>
    <w:rsid w:val="00E958F7"/>
    <w:rsid w:val="00E96189"/>
    <w:rsid w:val="00E961ED"/>
    <w:rsid w:val="00E963D8"/>
    <w:rsid w:val="00E96514"/>
    <w:rsid w:val="00E96DD4"/>
    <w:rsid w:val="00E973EB"/>
    <w:rsid w:val="00EA0C62"/>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EE0"/>
    <w:rsid w:val="00EB6295"/>
    <w:rsid w:val="00EB66BD"/>
    <w:rsid w:val="00EB6893"/>
    <w:rsid w:val="00EB70FA"/>
    <w:rsid w:val="00EB729C"/>
    <w:rsid w:val="00EC016A"/>
    <w:rsid w:val="00EC06DD"/>
    <w:rsid w:val="00EC0A49"/>
    <w:rsid w:val="00EC0B9A"/>
    <w:rsid w:val="00EC0DD8"/>
    <w:rsid w:val="00EC2C43"/>
    <w:rsid w:val="00EC39FB"/>
    <w:rsid w:val="00EC42F5"/>
    <w:rsid w:val="00EC451F"/>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BBA"/>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196"/>
    <w:rsid w:val="00EE340F"/>
    <w:rsid w:val="00EE3428"/>
    <w:rsid w:val="00EE3898"/>
    <w:rsid w:val="00EE3ABE"/>
    <w:rsid w:val="00EE3C90"/>
    <w:rsid w:val="00EE4877"/>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9D9"/>
    <w:rsid w:val="00F03C18"/>
    <w:rsid w:val="00F03CB2"/>
    <w:rsid w:val="00F03FAF"/>
    <w:rsid w:val="00F04069"/>
    <w:rsid w:val="00F05627"/>
    <w:rsid w:val="00F05BE9"/>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48F"/>
    <w:rsid w:val="00F15586"/>
    <w:rsid w:val="00F16D9F"/>
    <w:rsid w:val="00F16EEE"/>
    <w:rsid w:val="00F174E6"/>
    <w:rsid w:val="00F20644"/>
    <w:rsid w:val="00F20B18"/>
    <w:rsid w:val="00F20D93"/>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D09"/>
    <w:rsid w:val="00F27FE6"/>
    <w:rsid w:val="00F30038"/>
    <w:rsid w:val="00F30717"/>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C1A"/>
    <w:rsid w:val="00F36F4D"/>
    <w:rsid w:val="00F3729F"/>
    <w:rsid w:val="00F3772A"/>
    <w:rsid w:val="00F404FF"/>
    <w:rsid w:val="00F40C5C"/>
    <w:rsid w:val="00F41B20"/>
    <w:rsid w:val="00F41E83"/>
    <w:rsid w:val="00F42430"/>
    <w:rsid w:val="00F42588"/>
    <w:rsid w:val="00F42638"/>
    <w:rsid w:val="00F42E4D"/>
    <w:rsid w:val="00F4307A"/>
    <w:rsid w:val="00F439B2"/>
    <w:rsid w:val="00F44233"/>
    <w:rsid w:val="00F4454D"/>
    <w:rsid w:val="00F446B2"/>
    <w:rsid w:val="00F452B5"/>
    <w:rsid w:val="00F4546B"/>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8FB"/>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0E5"/>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BE2"/>
    <w:rsid w:val="00FA6D21"/>
    <w:rsid w:val="00FA6F0D"/>
    <w:rsid w:val="00FA72B4"/>
    <w:rsid w:val="00FA7375"/>
    <w:rsid w:val="00FA75AD"/>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78B"/>
    <w:rsid w:val="00FC29B0"/>
    <w:rsid w:val="00FC2A0A"/>
    <w:rsid w:val="00FC2F1F"/>
    <w:rsid w:val="00FC304E"/>
    <w:rsid w:val="00FC32F6"/>
    <w:rsid w:val="00FC343A"/>
    <w:rsid w:val="00FC3671"/>
    <w:rsid w:val="00FC3679"/>
    <w:rsid w:val="00FC4600"/>
    <w:rsid w:val="00FC56FC"/>
    <w:rsid w:val="00FC630D"/>
    <w:rsid w:val="00FC6996"/>
    <w:rsid w:val="00FC7691"/>
    <w:rsid w:val="00FC7D5C"/>
    <w:rsid w:val="00FD06C9"/>
    <w:rsid w:val="00FD0C3D"/>
    <w:rsid w:val="00FD0FE4"/>
    <w:rsid w:val="00FD11B9"/>
    <w:rsid w:val="00FD1931"/>
    <w:rsid w:val="00FD2114"/>
    <w:rsid w:val="00FD29DE"/>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557"/>
    <w:rsid w:val="00FF2563"/>
    <w:rsid w:val="00FF2702"/>
    <w:rsid w:val="00FF2F45"/>
    <w:rsid w:val="00FF33DF"/>
    <w:rsid w:val="00FF389A"/>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3AB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a de nivel 1,Bullet List,FooterText,numbered,List Paragraph1,Paragraphe de liste1,Bulletr List Paragraph,列出段落,列出段落1,List Paragraph2,List Paragraph21,Listeafsnit1,Parágrafo da Lista1,Bullet list,リスト段落1,List Paragraph11,Llista Nivell1"/>
    <w:basedOn w:val="Normal"/>
    <w:link w:val="PrrafodelistaCar"/>
    <w:uiPriority w:val="34"/>
    <w:qFormat/>
    <w:pPr>
      <w:ind w:left="708"/>
    </w:pPr>
  </w:style>
  <w:style w:type="character" w:customStyle="1" w:styleId="PrrafodelistaCar">
    <w:name w:val="Párrafo de lista Car"/>
    <w:aliases w:val="Lista de nivel 1 Car,Bullet List Car,FooterText Car,numbered Car,List Paragraph1 Car,Paragraphe de liste1 Car,Bulletr List Paragraph Car,列出段落 Car,列出段落1 Car,List Paragraph2 Car,List Paragraph21 Car,Listeafsnit1 Car,Bullet list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1"/>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7"/>
      </w:numPr>
    </w:pPr>
  </w:style>
  <w:style w:type="numbering" w:customStyle="1" w:styleId="BOPV-122">
    <w:name w:val="BOPV-122"/>
    <w:rsid w:val="00C548B6"/>
    <w:pPr>
      <w:numPr>
        <w:numId w:val="133"/>
      </w:numPr>
    </w:pPr>
  </w:style>
  <w:style w:type="numbering" w:customStyle="1" w:styleId="BOPV-15">
    <w:name w:val="BOPV-15"/>
    <w:rsid w:val="00C548B6"/>
    <w:pPr>
      <w:numPr>
        <w:numId w:val="73"/>
      </w:numPr>
    </w:pPr>
  </w:style>
  <w:style w:type="numbering" w:customStyle="1" w:styleId="Estilo2111">
    <w:name w:val="Estilo2111"/>
    <w:uiPriority w:val="99"/>
    <w:rsid w:val="00C548B6"/>
    <w:pPr>
      <w:numPr>
        <w:numId w:val="74"/>
      </w:numPr>
    </w:pPr>
  </w:style>
  <w:style w:type="numbering" w:customStyle="1" w:styleId="Estilo212">
    <w:name w:val="Estilo212"/>
    <w:uiPriority w:val="99"/>
    <w:rsid w:val="00C548B6"/>
    <w:pPr>
      <w:numPr>
        <w:numId w:val="118"/>
      </w:numPr>
    </w:pPr>
  </w:style>
  <w:style w:type="numbering" w:customStyle="1" w:styleId="Estilo3111">
    <w:name w:val="Estilo3111"/>
    <w:uiPriority w:val="99"/>
    <w:rsid w:val="00C548B6"/>
    <w:pPr>
      <w:numPr>
        <w:numId w:val="121"/>
      </w:numPr>
    </w:pPr>
  </w:style>
  <w:style w:type="numbering" w:customStyle="1" w:styleId="Estilo251">
    <w:name w:val="Estilo251"/>
    <w:uiPriority w:val="99"/>
    <w:rsid w:val="00C548B6"/>
    <w:pPr>
      <w:numPr>
        <w:numId w:val="75"/>
      </w:numPr>
    </w:pPr>
  </w:style>
  <w:style w:type="numbering" w:customStyle="1" w:styleId="BOPV-11112">
    <w:name w:val="BOPV-11112"/>
    <w:rsid w:val="00C548B6"/>
    <w:pPr>
      <w:numPr>
        <w:numId w:val="76"/>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3"/>
      </w:numPr>
    </w:pPr>
  </w:style>
  <w:style w:type="numbering" w:customStyle="1" w:styleId="Estilo213">
    <w:name w:val="Estilo213"/>
    <w:uiPriority w:val="99"/>
    <w:rsid w:val="00C548B6"/>
    <w:pPr>
      <w:numPr>
        <w:numId w:val="13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3"/>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5"/>
      </w:numPr>
    </w:pPr>
  </w:style>
  <w:style w:type="numbering" w:customStyle="1" w:styleId="BOPV-11113">
    <w:name w:val="BOPV-11113"/>
    <w:rsid w:val="00C548B6"/>
    <w:pPr>
      <w:numPr>
        <w:numId w:val="51"/>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4"/>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4"/>
      </w:numPr>
    </w:pPr>
  </w:style>
  <w:style w:type="numbering" w:customStyle="1" w:styleId="Estilo52">
    <w:name w:val="Estilo52"/>
    <w:uiPriority w:val="99"/>
    <w:rsid w:val="00C548B6"/>
    <w:pPr>
      <w:numPr>
        <w:numId w:val="71"/>
      </w:numPr>
    </w:pPr>
  </w:style>
  <w:style w:type="numbering" w:customStyle="1" w:styleId="Estilo252">
    <w:name w:val="Estilo252"/>
    <w:uiPriority w:val="99"/>
    <w:rsid w:val="00C548B6"/>
    <w:pPr>
      <w:numPr>
        <w:numId w:val="7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0"/>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329228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5920616">
      <w:bodyDiv w:val="1"/>
      <w:marLeft w:val="0"/>
      <w:marRight w:val="0"/>
      <w:marTop w:val="0"/>
      <w:marBottom w:val="0"/>
      <w:divBdr>
        <w:top w:val="none" w:sz="0" w:space="0" w:color="auto"/>
        <w:left w:val="none" w:sz="0" w:space="0" w:color="auto"/>
        <w:bottom w:val="none" w:sz="0" w:space="0" w:color="auto"/>
        <w:right w:val="none" w:sz="0" w:space="0" w:color="auto"/>
      </w:divBdr>
      <w:divsChild>
        <w:div w:id="784155314">
          <w:marLeft w:val="0"/>
          <w:marRight w:val="0"/>
          <w:marTop w:val="0"/>
          <w:marBottom w:val="0"/>
          <w:divBdr>
            <w:top w:val="none" w:sz="0" w:space="0" w:color="auto"/>
            <w:left w:val="none" w:sz="0" w:space="0" w:color="auto"/>
            <w:bottom w:val="none" w:sz="0" w:space="0" w:color="auto"/>
            <w:right w:val="none" w:sz="0" w:space="0" w:color="auto"/>
          </w:divBdr>
        </w:div>
      </w:divsChild>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27383671">
      <w:bodyDiv w:val="1"/>
      <w:marLeft w:val="0"/>
      <w:marRight w:val="0"/>
      <w:marTop w:val="0"/>
      <w:marBottom w:val="0"/>
      <w:divBdr>
        <w:top w:val="none" w:sz="0" w:space="0" w:color="auto"/>
        <w:left w:val="none" w:sz="0" w:space="0" w:color="auto"/>
        <w:bottom w:val="none" w:sz="0" w:space="0" w:color="auto"/>
        <w:right w:val="none" w:sz="0" w:space="0" w:color="auto"/>
      </w:divBdr>
      <w:divsChild>
        <w:div w:id="1716343566">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4.png"/><Relationship Id="rId39" Type="http://schemas.openxmlformats.org/officeDocument/2006/relationships/hyperlink" Target="https://eur-lex.europa.eu/legal-content/ES/TXT/HTML/?uri=CELEX:32016R0679&amp;from=ES" TargetMode="External"/><Relationship Id="rId21" Type="http://schemas.openxmlformats.org/officeDocument/2006/relationships/hyperlink" Target="https://visor.registrodelicitadores.gob.es/home" TargetMode="External"/><Relationship Id="rId34" Type="http://schemas.openxmlformats.org/officeDocument/2006/relationships/header" Target="header5.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euskadi.eus" TargetMode="External"/><Relationship Id="rId29" Type="http://schemas.openxmlformats.org/officeDocument/2006/relationships/image" Target="media/image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visor.registrodelicitadores.gob.es/espd-web/filter?lang=es" TargetMode="Externa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image" Target="media/image6.png"/><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image" Target="media/image3.png"/><Relationship Id="rId33" Type="http://schemas.openxmlformats.org/officeDocument/2006/relationships/header" Target="header4.xml"/><Relationship Id="rId38"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1175670F-034C-447F-8A9F-D87AC6ECB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113</Pages>
  <Words>46019</Words>
  <Characters>262310</Characters>
  <Application>Microsoft Office Word</Application>
  <DocSecurity>0</DocSecurity>
  <Lines>2185</Lines>
  <Paragraphs>615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García Moreno, Ainara</cp:lastModifiedBy>
  <cp:revision>25</cp:revision>
  <cp:lastPrinted>2026-03-04T10:08:00Z</cp:lastPrinted>
  <dcterms:created xsi:type="dcterms:W3CDTF">2026-03-11T10:09:00Z</dcterms:created>
  <dcterms:modified xsi:type="dcterms:W3CDTF">2026-03-17T09:09:00Z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