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71E6" w:rsidRDefault="00BB693C">
      <w:pPr>
        <w:pStyle w:val="1izenburua"/>
      </w:pPr>
      <w:r>
        <w:rPr>
          <w:b w:val="0"/>
        </w:rPr>
        <w:t xml:space="preserve">                             </w:t>
      </w:r>
    </w:p>
    <w:p w:rsidR="00E971E6" w:rsidRDefault="00BB693C">
      <w:pPr>
        <w:jc w:val="center"/>
        <w:rPr>
          <w:rFonts w:ascii="Arial" w:hAnsi="Arial" w:cs="Arial"/>
          <w:b/>
          <w:sz w:val="24"/>
          <w:szCs w:val="24"/>
        </w:rPr>
      </w:pPr>
      <w:r>
        <w:rPr>
          <w:rFonts w:ascii="Arial" w:hAnsi="Arial" w:cs="Arial"/>
          <w:b/>
          <w:sz w:val="24"/>
          <w:szCs w:val="24"/>
        </w:rPr>
        <w:t>BALDINTZA TEKNIKO PARTIKULARREN AGIRIA</w:t>
      </w:r>
    </w:p>
    <w:p w:rsidR="00E971E6" w:rsidRDefault="00E971E6">
      <w:pPr>
        <w:rPr>
          <w:rFonts w:ascii="Arial" w:hAnsi="Arial" w:cs="Arial"/>
          <w:szCs w:val="20"/>
        </w:rPr>
      </w:pPr>
    </w:p>
    <w:p w:rsidR="00E971E6" w:rsidRPr="00BB693C" w:rsidRDefault="00BB693C">
      <w:pPr>
        <w:numPr>
          <w:ilvl w:val="0"/>
          <w:numId w:val="3"/>
        </w:numPr>
        <w:spacing w:after="0" w:line="240" w:lineRule="auto"/>
        <w:jc w:val="left"/>
        <w:rPr>
          <w:rFonts w:ascii="Arial" w:eastAsia="Times New Roman" w:hAnsi="Arial" w:cs="Arial"/>
          <w:szCs w:val="20"/>
        </w:rPr>
      </w:pPr>
      <w:r w:rsidRPr="00BB693C">
        <w:rPr>
          <w:rFonts w:ascii="Arial" w:eastAsia="Times New Roman" w:hAnsi="Arial" w:cs="Arial"/>
          <w:szCs w:val="20"/>
          <w:u w:val="single"/>
        </w:rPr>
        <w:t>Kontratu</w:t>
      </w:r>
      <w:r w:rsidRPr="00BB693C">
        <w:rPr>
          <w:rFonts w:ascii="Arial" w:hAnsi="Arial" w:cs="Arial"/>
        </w:rPr>
        <w:t xml:space="preserve"> mota: ZERBITZUAK</w:t>
      </w:r>
    </w:p>
    <w:p w:rsidR="00E971E6" w:rsidRPr="00BB693C" w:rsidRDefault="00E971E6">
      <w:pPr>
        <w:spacing w:after="0" w:line="240" w:lineRule="auto"/>
        <w:ind w:left="720"/>
        <w:jc w:val="left"/>
        <w:rPr>
          <w:rFonts w:ascii="Arial" w:eastAsia="Times New Roman" w:hAnsi="Arial" w:cs="Arial"/>
          <w:szCs w:val="20"/>
        </w:rPr>
      </w:pPr>
    </w:p>
    <w:p w:rsidR="00E971E6" w:rsidRPr="00BB693C" w:rsidRDefault="00BB693C">
      <w:pPr>
        <w:numPr>
          <w:ilvl w:val="0"/>
          <w:numId w:val="3"/>
        </w:numPr>
        <w:spacing w:after="0" w:line="240" w:lineRule="auto"/>
        <w:jc w:val="left"/>
        <w:rPr>
          <w:rFonts w:ascii="Arial" w:eastAsia="Times New Roman" w:hAnsi="Arial" w:cs="Arial"/>
          <w:szCs w:val="20"/>
        </w:rPr>
      </w:pPr>
      <w:r w:rsidRPr="00BB693C">
        <w:rPr>
          <w:rFonts w:ascii="Arial" w:eastAsia="Times New Roman" w:hAnsi="Arial" w:cs="Arial"/>
          <w:szCs w:val="20"/>
          <w:u w:val="single"/>
        </w:rPr>
        <w:t>Prozedura</w:t>
      </w:r>
      <w:r w:rsidRPr="00BB693C">
        <w:rPr>
          <w:rFonts w:ascii="Arial" w:hAnsi="Arial" w:cs="Arial"/>
        </w:rPr>
        <w:t xml:space="preserve"> mota: IREKIA</w:t>
      </w:r>
    </w:p>
    <w:p w:rsidR="00E971E6" w:rsidRPr="00BB693C" w:rsidRDefault="00E971E6">
      <w:pPr>
        <w:spacing w:after="0" w:line="240" w:lineRule="auto"/>
        <w:jc w:val="left"/>
        <w:rPr>
          <w:rFonts w:ascii="Arial" w:eastAsia="Times New Roman" w:hAnsi="Arial" w:cs="Arial"/>
          <w:szCs w:val="20"/>
        </w:rPr>
      </w:pPr>
    </w:p>
    <w:p w:rsidR="00E971E6" w:rsidRPr="00BB693C" w:rsidRDefault="00BB693C">
      <w:pPr>
        <w:numPr>
          <w:ilvl w:val="0"/>
          <w:numId w:val="3"/>
        </w:numPr>
        <w:spacing w:after="0" w:line="240" w:lineRule="auto"/>
        <w:jc w:val="left"/>
        <w:rPr>
          <w:rFonts w:ascii="Arial" w:eastAsia="Times New Roman" w:hAnsi="Arial" w:cs="Arial"/>
          <w:szCs w:val="20"/>
        </w:rPr>
      </w:pPr>
      <w:r w:rsidRPr="00BB693C">
        <w:rPr>
          <w:rFonts w:ascii="Arial" w:eastAsia="Times New Roman" w:hAnsi="Arial" w:cs="Arial"/>
          <w:szCs w:val="20"/>
          <w:u w:val="single"/>
        </w:rPr>
        <w:t>Espediente-zenbakia:</w:t>
      </w:r>
      <w:r w:rsidRPr="00BB693C">
        <w:rPr>
          <w:rFonts w:ascii="Arial" w:hAnsi="Arial" w:cs="Arial"/>
        </w:rPr>
        <w:t xml:space="preserve"> ADINBERRI2025-02</w:t>
      </w:r>
    </w:p>
    <w:p w:rsidR="00E971E6" w:rsidRPr="00BB693C" w:rsidRDefault="00E971E6">
      <w:pPr>
        <w:spacing w:after="0" w:line="240" w:lineRule="auto"/>
        <w:jc w:val="left"/>
        <w:rPr>
          <w:rFonts w:ascii="Arial" w:eastAsia="Times New Roman" w:hAnsi="Arial" w:cs="Arial"/>
          <w:szCs w:val="20"/>
        </w:rPr>
      </w:pPr>
    </w:p>
    <w:p w:rsidR="00E971E6" w:rsidRPr="00BB693C" w:rsidRDefault="00BB693C">
      <w:pPr>
        <w:numPr>
          <w:ilvl w:val="0"/>
          <w:numId w:val="3"/>
        </w:numPr>
        <w:spacing w:after="0" w:line="240" w:lineRule="auto"/>
        <w:rPr>
          <w:rFonts w:ascii="Arial" w:hAnsi="Arial" w:cs="Arial"/>
          <w:szCs w:val="20"/>
        </w:rPr>
      </w:pPr>
      <w:r w:rsidRPr="00BB693C">
        <w:rPr>
          <w:rFonts w:ascii="Arial" w:eastAsia="Times New Roman" w:hAnsi="Arial" w:cs="Arial"/>
          <w:szCs w:val="20"/>
          <w:u w:val="single"/>
        </w:rPr>
        <w:t>Xedea:</w:t>
      </w:r>
      <w:r w:rsidRPr="00BB693C">
        <w:rPr>
          <w:rFonts w:ascii="Arial" w:hAnsi="Arial" w:cs="Arial"/>
        </w:rPr>
        <w:t xml:space="preserve"> ADINBERRI FUNDAZIOAREN 2024-2027 ALDIRAKO BERRIKUNTZA-AGENDA ESTRATEGIKO BERRIAREN TESTUINGURUAN KOMUNIKAZIO-PLANA EGUNERATZEKO, GARATZEKO, JARRAIPENA EGITEKO ETA EBALUATZEKO ZERBITZUAK KONTRATATZEA</w:t>
      </w:r>
    </w:p>
    <w:p w:rsidR="00E971E6" w:rsidRDefault="00E971E6">
      <w:pPr>
        <w:pStyle w:val="Zerrenda-paragrafoa"/>
        <w:rPr>
          <w:rFonts w:ascii="Arial" w:hAnsi="Arial" w:cs="Arial"/>
          <w:szCs w:val="20"/>
        </w:rPr>
      </w:pPr>
    </w:p>
    <w:p w:rsidR="00E971E6" w:rsidRDefault="00E971E6">
      <w:pPr>
        <w:spacing w:after="0" w:line="240" w:lineRule="auto"/>
        <w:ind w:left="720"/>
        <w:rPr>
          <w:rFonts w:ascii="Arial" w:hAnsi="Arial" w:cs="Arial"/>
          <w:szCs w:val="20"/>
        </w:rPr>
      </w:pPr>
    </w:p>
    <w:p w:rsidR="00E971E6" w:rsidRDefault="00BB693C">
      <w:pPr>
        <w:rPr>
          <w:rFonts w:ascii="Arial" w:hAnsi="Arial" w:cs="Arial"/>
          <w:b/>
          <w:szCs w:val="20"/>
        </w:rPr>
      </w:pPr>
      <w:r>
        <w:rPr>
          <w:rFonts w:ascii="Arial" w:hAnsi="Arial" w:cs="Arial"/>
          <w:b/>
          <w:szCs w:val="20"/>
        </w:rPr>
        <w:t>Edukia:</w:t>
      </w:r>
    </w:p>
    <w:p w:rsidR="00E971E6" w:rsidRDefault="00BB693C">
      <w:pPr>
        <w:pStyle w:val="Zerrenda-paragrafoa"/>
        <w:numPr>
          <w:ilvl w:val="0"/>
          <w:numId w:val="1"/>
        </w:numPr>
        <w:rPr>
          <w:rFonts w:ascii="Arial" w:hAnsi="Arial" w:cs="Arial"/>
          <w:b/>
          <w:szCs w:val="20"/>
        </w:rPr>
      </w:pPr>
      <w:r>
        <w:rPr>
          <w:rFonts w:ascii="Arial" w:hAnsi="Arial" w:cs="Arial"/>
          <w:b/>
          <w:szCs w:val="20"/>
        </w:rPr>
        <w:t>Preskripzio tekniko partikularren agiria</w:t>
      </w:r>
    </w:p>
    <w:p w:rsidR="00E971E6" w:rsidRDefault="00BB693C">
      <w:pPr>
        <w:pStyle w:val="1izenburua"/>
        <w:numPr>
          <w:ilvl w:val="0"/>
          <w:numId w:val="2"/>
        </w:numPr>
        <w:rPr>
          <w:rFonts w:ascii="Arial" w:hAnsi="Arial" w:cs="Arial"/>
          <w:sz w:val="20"/>
          <w:szCs w:val="20"/>
        </w:rPr>
      </w:pPr>
      <w:r>
        <w:rPr>
          <w:rFonts w:ascii="Arial" w:hAnsi="Arial" w:cs="Arial"/>
          <w:sz w:val="20"/>
          <w:szCs w:val="20"/>
        </w:rPr>
        <w:t>Kontratuaren xedea</w:t>
      </w:r>
    </w:p>
    <w:p w:rsidR="00E971E6" w:rsidRDefault="00E971E6">
      <w:pPr>
        <w:rPr>
          <w:rFonts w:ascii="Arial" w:hAnsi="Arial" w:cs="Arial"/>
          <w:szCs w:val="20"/>
        </w:rPr>
      </w:pPr>
    </w:p>
    <w:p w:rsidR="00E971E6" w:rsidRPr="00117B71" w:rsidRDefault="00BB693C">
      <w:pPr>
        <w:rPr>
          <w:rFonts w:ascii="Arial" w:hAnsi="Arial" w:cs="Arial"/>
          <w:szCs w:val="20"/>
        </w:rPr>
      </w:pPr>
      <w:r w:rsidRPr="00117B71">
        <w:rPr>
          <w:rFonts w:ascii="Arial" w:hAnsi="Arial" w:cs="Arial"/>
          <w:szCs w:val="20"/>
        </w:rPr>
        <w:t>Lizitazio honek barne hartzen du Komunikazio Plana eguneratzeko, garatzeko eta haren jarraipena egiteko zerbitzuak kontratatzea, ADINBERRI Fundazioaren 2024-2027 BERRIKUNTZAKO ETA EBALUAZIOKO AGENDA ESTRATEGIKO berriaren testuinguruan (aurrerantzean, «ADINBERRI» edo «Fundazioa», bata zein bestea), identifikatutako erronka eta helburu estrategikoak betetzera bideratuta, 25 jarduketa-ildo ezarrita, dagozkien proiektu traktoreekin (ADINBERRI Fundazioak gidatuta) eta beste batzuekin, ADINBERRI ekosistemako eragileekin lankidetzan.</w:t>
      </w:r>
    </w:p>
    <w:p w:rsidR="00E971E6" w:rsidRPr="00117B71" w:rsidRDefault="00045533">
      <w:pPr>
        <w:rPr>
          <w:rFonts w:ascii="Arial" w:hAnsi="Arial" w:cs="Arial"/>
          <w:b/>
          <w:szCs w:val="20"/>
        </w:rPr>
      </w:pPr>
      <w:r w:rsidRPr="00045533">
        <w:rPr>
          <w:rFonts w:ascii="Arial" w:hAnsi="Arial" w:cs="Arial"/>
          <w:b/>
          <w:szCs w:val="20"/>
          <w:highlight w:val="yellow"/>
        </w:rPr>
        <w:t>1</w:t>
      </w:r>
      <w:r w:rsidR="00BB693C" w:rsidRPr="00045533">
        <w:rPr>
          <w:rFonts w:ascii="Arial" w:hAnsi="Arial" w:cs="Arial"/>
          <w:b/>
          <w:szCs w:val="20"/>
          <w:highlight w:val="yellow"/>
        </w:rPr>
        <w:t>.1.</w:t>
      </w:r>
      <w:r w:rsidR="00BB693C" w:rsidRPr="00045533">
        <w:rPr>
          <w:rFonts w:ascii="Arial" w:hAnsi="Arial" w:cs="Arial"/>
          <w:b/>
          <w:szCs w:val="20"/>
          <w:highlight w:val="yellow"/>
        </w:rPr>
        <w:tab/>
        <w:t xml:space="preserve"> Aurrekariak</w:t>
      </w:r>
      <w:r w:rsidR="00BB693C" w:rsidRPr="00045533">
        <w:rPr>
          <w:rFonts w:ascii="Arial" w:hAnsi="Arial" w:cs="Arial"/>
          <w:szCs w:val="20"/>
          <w:highlight w:val="yellow"/>
        </w:rPr>
        <w:t xml:space="preserve"> eta testuingurua</w:t>
      </w:r>
    </w:p>
    <w:p w:rsidR="00E971E6" w:rsidRPr="00117B71" w:rsidRDefault="00BB693C">
      <w:pPr>
        <w:rPr>
          <w:rFonts w:ascii="Arial" w:hAnsi="Arial" w:cs="Arial"/>
          <w:szCs w:val="20"/>
        </w:rPr>
      </w:pPr>
      <w:r w:rsidRPr="00117B71">
        <w:rPr>
          <w:rFonts w:ascii="Arial" w:hAnsi="Arial" w:cs="Arial"/>
          <w:szCs w:val="20"/>
        </w:rPr>
        <w:t>Berrikuntzako Agenda Estrategikoa 2024-2027-AEI- Adinberri Fundazioarentzat 2017an definitutako ibilbide-orriaren jarraipena da. Hurrengo urtean eratu zen, Etorkizuna Eraikiz ekimenaren testuinguruan.</w:t>
      </w:r>
    </w:p>
    <w:p w:rsidR="00E971E6" w:rsidRPr="00117B71" w:rsidRDefault="00BB693C">
      <w:pPr>
        <w:rPr>
          <w:rFonts w:ascii="Arial" w:hAnsi="Arial" w:cs="Arial"/>
          <w:szCs w:val="20"/>
        </w:rPr>
      </w:pPr>
      <w:r w:rsidRPr="00117B71">
        <w:rPr>
          <w:rFonts w:ascii="Arial" w:hAnsi="Arial" w:cs="Arial"/>
          <w:szCs w:val="20"/>
        </w:rPr>
        <w:t xml:space="preserve">ADINBERRI Fundazioa Gipuzkoako Foru Aldundiaren eta lurraldeko gizartearen tresna bat da, bizitza luze berria (eta lotutako hainbat fenomeno) eta horiek dakarten erronka eta aukera modu berritzailean aztertzen eta lantzen </w:t>
      </w:r>
      <w:proofErr w:type="spellStart"/>
      <w:r w:rsidRPr="00117B71">
        <w:rPr>
          <w:rFonts w:ascii="Arial" w:hAnsi="Arial" w:cs="Arial"/>
          <w:szCs w:val="20"/>
        </w:rPr>
        <w:t>estrategikoki</w:t>
      </w:r>
      <w:proofErr w:type="spellEnd"/>
      <w:r w:rsidRPr="00117B71">
        <w:rPr>
          <w:rFonts w:ascii="Arial" w:hAnsi="Arial" w:cs="Arial"/>
          <w:szCs w:val="20"/>
        </w:rPr>
        <w:t xml:space="preserve"> laguntzeko. Hori guztia alderdi sozial, soziosanitario, teknologiko eta ekonomikotik (</w:t>
      </w:r>
      <w:proofErr w:type="spellStart"/>
      <w:r w:rsidRPr="00117B71">
        <w:rPr>
          <w:rFonts w:ascii="Arial" w:hAnsi="Arial" w:cs="Arial"/>
          <w:szCs w:val="20"/>
        </w:rPr>
        <w:t>Silver</w:t>
      </w:r>
      <w:proofErr w:type="spellEnd"/>
      <w:r w:rsidRPr="00117B71">
        <w:rPr>
          <w:rFonts w:ascii="Arial" w:hAnsi="Arial" w:cs="Arial"/>
          <w:szCs w:val="20"/>
        </w:rPr>
        <w:t xml:space="preserve"> </w:t>
      </w:r>
      <w:proofErr w:type="spellStart"/>
      <w:r w:rsidRPr="00117B71">
        <w:rPr>
          <w:rFonts w:ascii="Arial" w:hAnsi="Arial" w:cs="Arial"/>
          <w:szCs w:val="20"/>
        </w:rPr>
        <w:t>Economy</w:t>
      </w:r>
      <w:proofErr w:type="spellEnd"/>
      <w:r w:rsidRPr="00117B71">
        <w:rPr>
          <w:rFonts w:ascii="Arial" w:hAnsi="Arial" w:cs="Arial"/>
          <w:szCs w:val="20"/>
        </w:rPr>
        <w:t>).</w:t>
      </w:r>
    </w:p>
    <w:p w:rsidR="00E971E6" w:rsidRPr="00117B71" w:rsidRDefault="00BB693C">
      <w:pPr>
        <w:rPr>
          <w:rFonts w:ascii="Arial" w:hAnsi="Arial" w:cs="Arial"/>
          <w:szCs w:val="20"/>
        </w:rPr>
      </w:pPr>
      <w:r w:rsidRPr="00117B71">
        <w:rPr>
          <w:rFonts w:ascii="Arial" w:hAnsi="Arial" w:cs="Arial"/>
          <w:szCs w:val="20"/>
          <w:u w:val="single"/>
        </w:rPr>
        <w:t>Aldi</w:t>
      </w:r>
      <w:r w:rsidRPr="00117B71">
        <w:rPr>
          <w:rFonts w:ascii="Arial" w:hAnsi="Arial" w:cs="Arial"/>
          <w:szCs w:val="20"/>
        </w:rPr>
        <w:t xml:space="preserve"> honetarako berritutako misioa eta ikuspegia partekatzen ditugu, baita bizitza-luzeraren paradigma berri bat, Zaintza eta Gizarte Politiketako Sailak bultzatzen duen arreta- eta zaintza-eredu berri bat eta bizitza-luzeraren ekonomiak eskaintzen dituen pertsonen ongizate integrala hobetzearen eta lehiakortasun-aukerak sustatzearen aldeko apustua ere, Gipuzkoako Foru Aldundiaren Plan Estrategiko berriak sustatuta. Agenda berri honek kontuan hartzen ditu </w:t>
      </w:r>
      <w:r w:rsidRPr="00117B71">
        <w:rPr>
          <w:rFonts w:ascii="Arial" w:hAnsi="Arial" w:cs="Arial"/>
          <w:szCs w:val="20"/>
        </w:rPr>
        <w:lastRenderedPageBreak/>
        <w:t xml:space="preserve">inguruneko joerak eta etapa berri honetan ADINBERRI erreferentzia-zentroaren bidez ukituko diren erreferentziazko beste politika publiko batzuekin bat etortzea, bai eta Pasaiako Berrikuntza Polora hedatzeko aukera ere, erreferentzia-zentroa, </w:t>
      </w:r>
      <w:proofErr w:type="spellStart"/>
      <w:r w:rsidRPr="00117B71">
        <w:rPr>
          <w:rFonts w:ascii="Arial" w:hAnsi="Arial" w:cs="Arial"/>
          <w:szCs w:val="20"/>
        </w:rPr>
        <w:t>Sprilur</w:t>
      </w:r>
      <w:proofErr w:type="spellEnd"/>
      <w:r w:rsidRPr="00117B71">
        <w:rPr>
          <w:rFonts w:ascii="Arial" w:hAnsi="Arial" w:cs="Arial"/>
          <w:szCs w:val="20"/>
        </w:rPr>
        <w:t xml:space="preserve"> «La Herrera» eraikina (bizitza-luzera berriaren balio-kateko erakundeak eta enpresak hartuko dituena) eta Pasaiako komunitatea bera batzen dituena, berrikuntza-barruti erreferente gisa, zahartzeari, osasunari eta ongizateari dagokienez balio erantsi handia duena.</w:t>
      </w:r>
    </w:p>
    <w:p w:rsidR="00E971E6" w:rsidRPr="00117B71" w:rsidRDefault="00BB693C">
      <w:pPr>
        <w:rPr>
          <w:rFonts w:ascii="Arial" w:hAnsi="Arial" w:cs="Arial"/>
          <w:szCs w:val="20"/>
        </w:rPr>
      </w:pPr>
      <w:r w:rsidRPr="00117B71">
        <w:rPr>
          <w:rFonts w:ascii="Arial" w:hAnsi="Arial" w:cs="Arial"/>
          <w:szCs w:val="20"/>
        </w:rPr>
        <w:t xml:space="preserve">Agenda berri horretan, ADINBERRI jarduketa-oinarria sistema soziosanitarioarekin, akademiarekin, I+G+B zentroekin, enpresa-sarearekin, erakundeekin eta gizarte osoarekin lankidetzan egindako lana da, bai eta zenbait printzipio gidari ere, hala nola aurrea hartzea eta prospektiba, ekintzara eta emaitzetara bideratutako berrikuntza, arreta berezia jarrita osasun integralaren prebentzioan eta sustapenean, zeharkako estrategia bat, Gipuzkoako Foru Aldundiaren, Eusko Jaurlaritzaren eta </w:t>
      </w:r>
      <w:proofErr w:type="spellStart"/>
      <w:r w:rsidRPr="00117B71">
        <w:rPr>
          <w:rFonts w:ascii="Arial" w:hAnsi="Arial" w:cs="Arial"/>
          <w:szCs w:val="20"/>
        </w:rPr>
        <w:t>EBren</w:t>
      </w:r>
      <w:proofErr w:type="spellEnd"/>
      <w:r w:rsidRPr="00117B71">
        <w:rPr>
          <w:rFonts w:ascii="Arial" w:hAnsi="Arial" w:cs="Arial"/>
          <w:szCs w:val="20"/>
        </w:rPr>
        <w:t xml:space="preserve"> politikekin bat datorrena, lotutako teknologien begirada etiko eta humanista duena, ekintza komunitarioa sustatzen duena, pertsonen kualifikazioa bultzatzen duena, bizitza-luzera berriak dakarren aukera aprobetxatuz ekimen berriak sustatzeko, enplegua sortzeko eta profil profesional berriak identifikatzeko.</w:t>
      </w:r>
    </w:p>
    <w:p w:rsidR="00E971E6" w:rsidRPr="00117B71" w:rsidRDefault="00BB693C">
      <w:pPr>
        <w:rPr>
          <w:rFonts w:ascii="Arial" w:hAnsi="Arial" w:cs="Arial"/>
          <w:szCs w:val="20"/>
        </w:rPr>
      </w:pPr>
      <w:r w:rsidRPr="00117B71">
        <w:rPr>
          <w:rFonts w:ascii="Arial" w:hAnsi="Arial" w:cs="Arial"/>
          <w:szCs w:val="20"/>
        </w:rPr>
        <w:t xml:space="preserve">Printzipio gidari horiek kontuan hartuko dira </w:t>
      </w:r>
      <w:proofErr w:type="spellStart"/>
      <w:r w:rsidRPr="00117B71">
        <w:rPr>
          <w:rFonts w:ascii="Arial" w:hAnsi="Arial" w:cs="Arial"/>
          <w:szCs w:val="20"/>
        </w:rPr>
        <w:t>ADINBERRIren</w:t>
      </w:r>
      <w:proofErr w:type="spellEnd"/>
      <w:r w:rsidRPr="00117B71">
        <w:rPr>
          <w:rFonts w:ascii="Arial" w:hAnsi="Arial" w:cs="Arial"/>
          <w:szCs w:val="20"/>
        </w:rPr>
        <w:t xml:space="preserve"> irudiaren posizionamendu berria garatzeko.</w:t>
      </w:r>
    </w:p>
    <w:p w:rsidR="00E971E6" w:rsidRPr="00117B71" w:rsidRDefault="00E971E6">
      <w:pPr>
        <w:rPr>
          <w:rFonts w:ascii="Arial" w:hAnsi="Arial" w:cs="Arial"/>
          <w:szCs w:val="20"/>
        </w:rPr>
      </w:pPr>
    </w:p>
    <w:p w:rsidR="00E971E6" w:rsidRPr="00117B71" w:rsidRDefault="00045533">
      <w:pPr>
        <w:rPr>
          <w:rFonts w:ascii="Arial" w:hAnsi="Arial" w:cs="Arial"/>
          <w:b/>
          <w:szCs w:val="20"/>
        </w:rPr>
      </w:pPr>
      <w:r w:rsidRPr="00045533">
        <w:rPr>
          <w:rFonts w:ascii="Arial" w:hAnsi="Arial" w:cs="Arial"/>
          <w:b/>
          <w:szCs w:val="20"/>
          <w:highlight w:val="yellow"/>
        </w:rPr>
        <w:t>1</w:t>
      </w:r>
      <w:r w:rsidR="00BB693C" w:rsidRPr="00045533">
        <w:rPr>
          <w:rFonts w:ascii="Arial" w:hAnsi="Arial" w:cs="Arial"/>
          <w:b/>
          <w:szCs w:val="20"/>
          <w:highlight w:val="yellow"/>
        </w:rPr>
        <w:t>.2.</w:t>
      </w:r>
      <w:r w:rsidR="00BB693C" w:rsidRPr="00045533">
        <w:rPr>
          <w:rFonts w:ascii="Arial" w:hAnsi="Arial" w:cs="Arial"/>
          <w:b/>
          <w:szCs w:val="20"/>
          <w:highlight w:val="yellow"/>
        </w:rPr>
        <w:tab/>
        <w:t xml:space="preserve"> </w:t>
      </w:r>
      <w:proofErr w:type="spellStart"/>
      <w:r w:rsidR="00BB693C" w:rsidRPr="00045533">
        <w:rPr>
          <w:rFonts w:ascii="Arial" w:hAnsi="Arial" w:cs="Arial"/>
          <w:b/>
          <w:szCs w:val="20"/>
          <w:highlight w:val="yellow"/>
        </w:rPr>
        <w:t>ADINBERRIren</w:t>
      </w:r>
      <w:proofErr w:type="spellEnd"/>
      <w:r w:rsidR="00BB693C" w:rsidRPr="00045533">
        <w:rPr>
          <w:rFonts w:ascii="Arial" w:hAnsi="Arial" w:cs="Arial"/>
          <w:szCs w:val="20"/>
          <w:highlight w:val="yellow"/>
        </w:rPr>
        <w:t xml:space="preserve"> misioa, ikuspegia eta erronka estrategikoak</w:t>
      </w:r>
    </w:p>
    <w:p w:rsidR="00E971E6" w:rsidRPr="00117B71" w:rsidRDefault="00BB693C">
      <w:pPr>
        <w:rPr>
          <w:rFonts w:ascii="Arial" w:hAnsi="Arial" w:cs="Arial"/>
          <w:szCs w:val="20"/>
        </w:rPr>
      </w:pPr>
      <w:proofErr w:type="spellStart"/>
      <w:r w:rsidRPr="00117B71">
        <w:rPr>
          <w:rFonts w:ascii="Arial" w:hAnsi="Arial" w:cs="Arial"/>
          <w:szCs w:val="20"/>
        </w:rPr>
        <w:t>ADINBERRIk</w:t>
      </w:r>
      <w:proofErr w:type="spellEnd"/>
      <w:r w:rsidRPr="00117B71">
        <w:rPr>
          <w:rFonts w:ascii="Arial" w:hAnsi="Arial" w:cs="Arial"/>
          <w:szCs w:val="20"/>
        </w:rPr>
        <w:t xml:space="preserve">, jaio zenetik gaur arte, Gipuzkoa zahartze osasuntsuaren esparruan erreferentziazko lurralde gisa kokatzen lagundu du, berrikuntza sozial, soziosanitario, teknologiko eta </w:t>
      </w:r>
      <w:proofErr w:type="spellStart"/>
      <w:r w:rsidRPr="00117B71">
        <w:rPr>
          <w:rFonts w:ascii="Arial" w:hAnsi="Arial" w:cs="Arial"/>
          <w:szCs w:val="20"/>
        </w:rPr>
        <w:t>enpresarialaren</w:t>
      </w:r>
      <w:proofErr w:type="spellEnd"/>
      <w:r w:rsidRPr="00117B71">
        <w:rPr>
          <w:rFonts w:ascii="Arial" w:hAnsi="Arial" w:cs="Arial"/>
          <w:szCs w:val="20"/>
        </w:rPr>
        <w:t xml:space="preserve"> bidez.</w:t>
      </w:r>
    </w:p>
    <w:p w:rsidR="00E971E6" w:rsidRPr="00117B71" w:rsidRDefault="00BB693C">
      <w:pPr>
        <w:rPr>
          <w:rFonts w:ascii="Arial" w:hAnsi="Arial" w:cs="Arial"/>
          <w:b/>
          <w:i/>
          <w:szCs w:val="20"/>
        </w:rPr>
      </w:pPr>
      <w:r w:rsidRPr="00117B71">
        <w:rPr>
          <w:rFonts w:ascii="Arial" w:hAnsi="Arial" w:cs="Arial"/>
          <w:b/>
          <w:i/>
          <w:szCs w:val="20"/>
        </w:rPr>
        <w:t>Xedea:</w:t>
      </w:r>
    </w:p>
    <w:p w:rsidR="00E971E6" w:rsidRPr="00117B71" w:rsidRDefault="00BB693C">
      <w:pPr>
        <w:rPr>
          <w:rFonts w:ascii="Arial" w:hAnsi="Arial" w:cs="Arial"/>
          <w:szCs w:val="20"/>
        </w:rPr>
      </w:pPr>
      <w:r w:rsidRPr="00117B71">
        <w:rPr>
          <w:rFonts w:ascii="Arial" w:hAnsi="Arial" w:cs="Arial"/>
          <w:szCs w:val="20"/>
        </w:rPr>
        <w:t xml:space="preserve">Etapa berri honetan, </w:t>
      </w:r>
      <w:proofErr w:type="spellStart"/>
      <w:r w:rsidRPr="00117B71">
        <w:rPr>
          <w:rFonts w:ascii="Arial" w:hAnsi="Arial" w:cs="Arial"/>
          <w:szCs w:val="20"/>
        </w:rPr>
        <w:t>ADINBERRIk</w:t>
      </w:r>
      <w:proofErr w:type="spellEnd"/>
      <w:r w:rsidRPr="00117B71">
        <w:rPr>
          <w:rFonts w:ascii="Arial" w:hAnsi="Arial" w:cs="Arial"/>
          <w:szCs w:val="20"/>
        </w:rPr>
        <w:t xml:space="preserve"> aurrerapenetik eta berrikuntzatik abiatuta lan egiten du, batez ere hauskortasunaren eta mendekotasunaren prebentzioari aplikatuta, bizitza-luzera berriaren erronkei heltzeko (zahartze aktiboa, osasungarria, zentzuduna eta </w:t>
      </w:r>
      <w:proofErr w:type="spellStart"/>
      <w:r w:rsidRPr="00117B71">
        <w:rPr>
          <w:rFonts w:ascii="Arial" w:hAnsi="Arial" w:cs="Arial"/>
          <w:szCs w:val="20"/>
        </w:rPr>
        <w:t>esanahiduna</w:t>
      </w:r>
      <w:proofErr w:type="spellEnd"/>
      <w:r w:rsidRPr="00117B71">
        <w:rPr>
          <w:rFonts w:ascii="Arial" w:hAnsi="Arial" w:cs="Arial"/>
          <w:szCs w:val="20"/>
        </w:rPr>
        <w:t>), Zaintza eta Gizarte Politiketako Sailaren eta Aldundiaren ekintza osatuz, eragile guztiak mugiaraziz gobernantza publiko-pribatu-komunitario baten bidez, pertsonen ongizatea hobetzeko (+55) eta ekonomia- eta enplegu-aukerak sortzeko.</w:t>
      </w:r>
    </w:p>
    <w:p w:rsidR="00E971E6" w:rsidRPr="00117B71" w:rsidRDefault="00BB693C">
      <w:pPr>
        <w:rPr>
          <w:rFonts w:ascii="Arial" w:hAnsi="Arial" w:cs="Arial"/>
          <w:szCs w:val="20"/>
        </w:rPr>
      </w:pPr>
      <w:r w:rsidRPr="00117B71">
        <w:rPr>
          <w:rFonts w:ascii="Arial" w:hAnsi="Arial" w:cs="Arial"/>
          <w:b/>
          <w:bCs/>
          <w:i/>
          <w:szCs w:val="20"/>
        </w:rPr>
        <w:t>2030erako ikuspegia: Gipuzkoa</w:t>
      </w:r>
      <w:r w:rsidRPr="00117B71">
        <w:rPr>
          <w:rFonts w:ascii="Arial" w:hAnsi="Arial" w:cs="Arial"/>
          <w:szCs w:val="20"/>
        </w:rPr>
        <w:t xml:space="preserve"> erreferentziazko lurralde bihurtzea bizitza-urte osasuntsuak lortzeko, administrazio publikoen, ezagutza-eragileen, enpresa-sistemaren, hirugarren sektoreko erakundeen eta gizartearen arteko lankidetza-gobernantzan oinarrituta, eta erreferentziazko zentrotik eta hari lotutako berrikuntza-unitateetatik ezagutza eta berrikuntza aplikatua elkarrekin sustatuz.</w:t>
      </w:r>
    </w:p>
    <w:p w:rsidR="00E971E6" w:rsidRPr="00117B71" w:rsidRDefault="00BB693C">
      <w:pPr>
        <w:rPr>
          <w:rFonts w:ascii="Arial" w:hAnsi="Arial" w:cs="Arial"/>
          <w:szCs w:val="20"/>
        </w:rPr>
      </w:pPr>
      <w:r w:rsidRPr="00117B71">
        <w:rPr>
          <w:rFonts w:ascii="Arial" w:hAnsi="Arial" w:cs="Arial"/>
          <w:szCs w:val="20"/>
        </w:rPr>
        <w:t xml:space="preserve">Esparru estrategiko horrek bizi-luzeraren paradigma berri bat iradokitzen du: bizi-itxaropena handitzeak bide berriak igarotzeko aukera ematen du, ez gehiago bizitzeko, baizik eta hobeto, zentzu osoko bizi-proiektuekin. Era berean, pertsonak eta haien arteko harremanak ardatz dituen arreta-, zaintza- eta laguntza-eredu batean oinarritzen da. Hala, trantsizio-politika sozialek Gipuzkoa ZAINTZA-LURRALDE bihurtu nahi dute. Lurralde horretan, etxea lehenesten da, arretaren jarraitutasuna bermatzen da, eta gizarte-esperimentazioa, monitorizazioa eta ebaluazioa garatzen dira, ikuspegi </w:t>
      </w:r>
      <w:proofErr w:type="spellStart"/>
      <w:r w:rsidRPr="00117B71">
        <w:rPr>
          <w:rFonts w:ascii="Arial" w:hAnsi="Arial" w:cs="Arial"/>
          <w:szCs w:val="20"/>
        </w:rPr>
        <w:t>ekosistemiko</w:t>
      </w:r>
      <w:proofErr w:type="spellEnd"/>
      <w:r w:rsidRPr="00117B71">
        <w:rPr>
          <w:rFonts w:ascii="Arial" w:hAnsi="Arial" w:cs="Arial"/>
          <w:szCs w:val="20"/>
        </w:rPr>
        <w:t xml:space="preserve"> baten bidez.</w:t>
      </w:r>
    </w:p>
    <w:p w:rsidR="00E971E6" w:rsidRPr="00117B71" w:rsidRDefault="00BB693C">
      <w:pPr>
        <w:rPr>
          <w:rFonts w:ascii="Arial" w:hAnsi="Arial" w:cs="Arial"/>
          <w:szCs w:val="20"/>
        </w:rPr>
      </w:pPr>
      <w:proofErr w:type="spellStart"/>
      <w:r w:rsidRPr="00117B71">
        <w:rPr>
          <w:rFonts w:ascii="Arial" w:hAnsi="Arial" w:cs="Arial"/>
          <w:szCs w:val="20"/>
        </w:rPr>
        <w:lastRenderedPageBreak/>
        <w:t>EIPren</w:t>
      </w:r>
      <w:proofErr w:type="spellEnd"/>
      <w:r w:rsidRPr="00117B71">
        <w:rPr>
          <w:rFonts w:ascii="Arial" w:hAnsi="Arial" w:cs="Arial"/>
          <w:szCs w:val="20"/>
        </w:rPr>
        <w:t xml:space="preserve"> 2024-2027 Ekintza Plana 4 erronka estrategiko, 7 helburu eta 25 ekintza-ildo hedatzearen inguruan egituratu da, Agenda Berri honen misioari, ikuspegiari eta printzipioei erantzuteko.</w:t>
      </w:r>
    </w:p>
    <w:p w:rsidR="00E971E6" w:rsidRPr="00117B71" w:rsidRDefault="00BB693C">
      <w:pPr>
        <w:rPr>
          <w:rFonts w:ascii="Arial" w:hAnsi="Arial" w:cs="Arial"/>
          <w:szCs w:val="20"/>
        </w:rPr>
      </w:pPr>
      <w:r w:rsidRPr="00117B71">
        <w:rPr>
          <w:rFonts w:ascii="Arial" w:hAnsi="Arial" w:cs="Arial"/>
          <w:szCs w:val="20"/>
        </w:rPr>
        <w:t>Agenda berri horrek honako erronka hauek lortzea izango du ardatz:</w:t>
      </w:r>
    </w:p>
    <w:p w:rsidR="00E971E6" w:rsidRPr="00117B71" w:rsidRDefault="00BB693C">
      <w:pPr>
        <w:rPr>
          <w:rFonts w:ascii="Arial" w:hAnsi="Arial" w:cs="Arial"/>
          <w:szCs w:val="20"/>
          <w:u w:val="single"/>
        </w:rPr>
      </w:pPr>
      <w:r w:rsidRPr="00117B71">
        <w:rPr>
          <w:rFonts w:ascii="Arial" w:hAnsi="Arial" w:cs="Arial"/>
          <w:bCs/>
          <w:szCs w:val="20"/>
          <w:u w:val="single"/>
        </w:rPr>
        <w:t>1- Hauskortasunaren eta mendekotasunaren prebentzioa sustatzea, bai eta bizi-ohitura osasungarriak ere, pertsonen ongizate integrala sustatzeko</w:t>
      </w:r>
    </w:p>
    <w:p w:rsidR="00E971E6" w:rsidRPr="00117B71" w:rsidRDefault="00BB693C">
      <w:pPr>
        <w:rPr>
          <w:rFonts w:ascii="Arial" w:hAnsi="Arial" w:cs="Arial"/>
          <w:szCs w:val="20"/>
          <w:u w:val="single"/>
        </w:rPr>
      </w:pPr>
      <w:r w:rsidRPr="00117B71">
        <w:rPr>
          <w:rFonts w:ascii="Arial" w:hAnsi="Arial" w:cs="Arial"/>
          <w:bCs/>
          <w:szCs w:val="20"/>
          <w:u w:val="single"/>
        </w:rPr>
        <w:t xml:space="preserve">2- Seniorren beharrei erantzungo dieten ekonomia- eta enplegu-aukerak bultzatzea. </w:t>
      </w:r>
      <w:proofErr w:type="spellStart"/>
      <w:r w:rsidRPr="00117B71">
        <w:rPr>
          <w:rFonts w:ascii="Arial" w:hAnsi="Arial" w:cs="Arial"/>
          <w:bCs/>
          <w:szCs w:val="20"/>
          <w:u w:val="single"/>
        </w:rPr>
        <w:t>silver</w:t>
      </w:r>
      <w:proofErr w:type="spellEnd"/>
      <w:r w:rsidRPr="00117B71">
        <w:rPr>
          <w:rFonts w:ascii="Arial" w:hAnsi="Arial" w:cs="Arial"/>
          <w:bCs/>
          <w:szCs w:val="20"/>
          <w:u w:val="single"/>
        </w:rPr>
        <w:t xml:space="preserve"> </w:t>
      </w:r>
      <w:proofErr w:type="spellStart"/>
      <w:r w:rsidRPr="00117B71">
        <w:rPr>
          <w:rFonts w:ascii="Arial" w:hAnsi="Arial" w:cs="Arial"/>
          <w:bCs/>
          <w:szCs w:val="20"/>
          <w:u w:val="single"/>
        </w:rPr>
        <w:t>economy</w:t>
      </w:r>
      <w:proofErr w:type="spellEnd"/>
    </w:p>
    <w:p w:rsidR="00E971E6" w:rsidRPr="00117B71" w:rsidRDefault="00BB693C">
      <w:pPr>
        <w:rPr>
          <w:rFonts w:ascii="Arial" w:hAnsi="Arial" w:cs="Arial"/>
          <w:szCs w:val="20"/>
          <w:u w:val="single"/>
        </w:rPr>
      </w:pPr>
      <w:r w:rsidRPr="00117B71">
        <w:rPr>
          <w:rFonts w:ascii="Arial" w:hAnsi="Arial" w:cs="Arial"/>
          <w:bCs/>
          <w:szCs w:val="20"/>
          <w:u w:val="single"/>
        </w:rPr>
        <w:t>3- Agendan identifikatutako erronkak lortzeko laguntza-tresnen hedapenean aurrera egitea</w:t>
      </w:r>
    </w:p>
    <w:p w:rsidR="00E971E6" w:rsidRPr="00117B71" w:rsidRDefault="00BB693C">
      <w:pPr>
        <w:rPr>
          <w:rFonts w:ascii="Arial" w:hAnsi="Arial" w:cs="Arial"/>
          <w:szCs w:val="20"/>
          <w:u w:val="single"/>
        </w:rPr>
      </w:pPr>
      <w:r w:rsidRPr="00117B71">
        <w:rPr>
          <w:rFonts w:ascii="Arial" w:hAnsi="Arial" w:cs="Arial"/>
          <w:bCs/>
          <w:szCs w:val="20"/>
          <w:u w:val="single"/>
        </w:rPr>
        <w:t>4- Zahartzeari buruzko berrikuntza-poloa diseinatu, definitu eta hedatzea</w:t>
      </w:r>
    </w:p>
    <w:p w:rsidR="00E971E6" w:rsidRPr="00117B71" w:rsidRDefault="00BB693C">
      <w:pPr>
        <w:rPr>
          <w:rFonts w:ascii="Arial" w:hAnsi="Arial" w:cs="Arial"/>
          <w:szCs w:val="20"/>
        </w:rPr>
      </w:pPr>
      <w:r w:rsidRPr="00117B71">
        <w:rPr>
          <w:rFonts w:ascii="Arial" w:hAnsi="Arial" w:cs="Arial"/>
          <w:noProof/>
          <w:szCs w:val="20"/>
          <w:lang w:val="es-ES" w:eastAsia="es-ES"/>
        </w:rPr>
        <w:drawing>
          <wp:inline distT="0" distB="0" distL="0" distR="0" wp14:anchorId="73A52669" wp14:editId="21BF6FAD">
            <wp:extent cx="5400040" cy="3280410"/>
            <wp:effectExtent l="0" t="0" r="0" b="0"/>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00040" cy="3280410"/>
                    </a:xfrm>
                    <a:prstGeom prst="rect">
                      <a:avLst/>
                    </a:prstGeom>
                  </pic:spPr>
                </pic:pic>
              </a:graphicData>
            </a:graphic>
          </wp:inline>
        </w:drawing>
      </w:r>
    </w:p>
    <w:p w:rsidR="00E971E6" w:rsidRPr="00117B71" w:rsidRDefault="00BB693C">
      <w:pPr>
        <w:rPr>
          <w:rFonts w:ascii="Arial" w:hAnsi="Arial" w:cs="Arial"/>
          <w:szCs w:val="20"/>
        </w:rPr>
      </w:pPr>
      <w:r w:rsidRPr="00117B71">
        <w:rPr>
          <w:rFonts w:ascii="Arial" w:hAnsi="Arial" w:cs="Arial"/>
          <w:szCs w:val="20"/>
        </w:rPr>
        <w:t>Agenda berriaren esteka:</w:t>
      </w:r>
    </w:p>
    <w:p w:rsidR="00E971E6" w:rsidRPr="00117B71" w:rsidRDefault="00045533">
      <w:pPr>
        <w:rPr>
          <w:rStyle w:val="Hiperesteka"/>
          <w:rFonts w:ascii="Arial" w:hAnsi="Arial" w:cs="Arial"/>
          <w:szCs w:val="20"/>
        </w:rPr>
      </w:pPr>
      <w:hyperlink r:id="rId8" w:history="1">
        <w:r w:rsidR="00BB693C" w:rsidRPr="00117B71">
          <w:rPr>
            <w:rStyle w:val="Hiperesteka"/>
            <w:rFonts w:ascii="Arial" w:hAnsi="Arial" w:cs="Arial"/>
            <w:szCs w:val="20"/>
          </w:rPr>
          <w:t>https://www.adinberri.eus/documents/98427/1923612/Adinberri-Agenda-Estrategica-2024-2027-EU-ES.pdf/1d0846f8-36d2-1e63-3366-65b7bdd2762e? t = 1737993771379</w:t>
        </w:r>
      </w:hyperlink>
    </w:p>
    <w:p w:rsidR="00E971E6" w:rsidRPr="00117B71" w:rsidRDefault="00BB693C">
      <w:pPr>
        <w:rPr>
          <w:rFonts w:ascii="Arial" w:hAnsi="Arial" w:cs="Arial"/>
          <w:szCs w:val="20"/>
        </w:rPr>
      </w:pPr>
      <w:r w:rsidRPr="00117B71">
        <w:rPr>
          <w:rFonts w:ascii="Arial" w:hAnsi="Arial" w:cs="Arial"/>
          <w:szCs w:val="20"/>
        </w:rPr>
        <w:t xml:space="preserve">Testuinguru horretan, </w:t>
      </w:r>
      <w:proofErr w:type="spellStart"/>
      <w:r w:rsidRPr="00117B71">
        <w:rPr>
          <w:rFonts w:ascii="Arial" w:hAnsi="Arial" w:cs="Arial"/>
          <w:szCs w:val="20"/>
        </w:rPr>
        <w:t>ADINBERRIren</w:t>
      </w:r>
      <w:proofErr w:type="spellEnd"/>
      <w:r w:rsidRPr="00117B71">
        <w:rPr>
          <w:rFonts w:ascii="Arial" w:hAnsi="Arial" w:cs="Arial"/>
          <w:szCs w:val="20"/>
        </w:rPr>
        <w:t xml:space="preserve"> ustez, komunikazioa tresna estrategikoa da adinekoen ongizatea hobetzeko eta bizitza luzearen inguruko ekonomia eta enplegua garatzeko garatzen ari garen jarduerak, ekitaldiak eta proiektuak konektatzeko, informatzeko eta gizarteratzeko.</w:t>
      </w:r>
    </w:p>
    <w:p w:rsidR="00E971E6" w:rsidRPr="00117B71" w:rsidRDefault="00BB693C">
      <w:pPr>
        <w:rPr>
          <w:rFonts w:ascii="Arial" w:hAnsi="Arial" w:cs="Arial"/>
          <w:szCs w:val="20"/>
        </w:rPr>
      </w:pPr>
      <w:r w:rsidRPr="00117B71">
        <w:rPr>
          <w:rFonts w:ascii="Arial" w:hAnsi="Arial" w:cs="Arial"/>
          <w:szCs w:val="20"/>
        </w:rPr>
        <w:t xml:space="preserve">Komunikabideak ugaritu egin dira. Hainbat interes-taldetan eragiten dugu, eta orain inoiz baino beharrezkoagoa da Adinberri Fundazioak, bere harreman-ekosistemarekin lankidetzan, ahaleginak, kanalak eta bitartekoak batzea, Indarra mezuak transmititzeko eta estrategiaren interes-taldeetan (gizartea, sistema soziosanitarioa eta enpresa-sistema) eragiteko. Baldintza-agiri honek tresna erabilgarria izan nahi du ADINBERRI ekosistemaren zerbitzurako, eta </w:t>
      </w:r>
      <w:r w:rsidRPr="00117B71">
        <w:rPr>
          <w:rFonts w:ascii="Arial" w:hAnsi="Arial" w:cs="Arial"/>
          <w:szCs w:val="20"/>
        </w:rPr>
        <w:lastRenderedPageBreak/>
        <w:t>aurrerapen berri bat da ADINBERRI Fundazioa nazioko eta nazioarteko erreferentziazko erakunde gisa kokatzeko.</w:t>
      </w:r>
    </w:p>
    <w:p w:rsidR="00E971E6" w:rsidRPr="00117B71" w:rsidRDefault="00BB693C">
      <w:pPr>
        <w:rPr>
          <w:rFonts w:ascii="Arial" w:hAnsi="Arial" w:cs="Arial"/>
          <w:szCs w:val="20"/>
        </w:rPr>
      </w:pPr>
      <w:r w:rsidRPr="00117B71">
        <w:rPr>
          <w:rFonts w:ascii="Arial" w:hAnsi="Arial" w:cs="Arial"/>
          <w:szCs w:val="20"/>
        </w:rPr>
        <w:t xml:space="preserve">Kontua da zahartzeari buruzko informazioa ematea, konektatzea, sozializatzea, parte hartzea eta ezagutza transferitzea eragile guztiei (enpresak, hezkuntza-sistema, </w:t>
      </w:r>
      <w:proofErr w:type="spellStart"/>
      <w:r w:rsidRPr="00117B71">
        <w:rPr>
          <w:rFonts w:ascii="Arial" w:hAnsi="Arial" w:cs="Arial"/>
          <w:szCs w:val="20"/>
        </w:rPr>
        <w:t>I+G+b</w:t>
      </w:r>
      <w:proofErr w:type="spellEnd"/>
      <w:r w:rsidRPr="00117B71">
        <w:rPr>
          <w:rFonts w:ascii="Arial" w:hAnsi="Arial" w:cs="Arial"/>
          <w:szCs w:val="20"/>
        </w:rPr>
        <w:t xml:space="preserve"> zentroak, erakundeak...), Agenda Berri honen jarduera-ildoen inguruan intereseko edukia batzeko eta modu erlazionalean hedatzeko.</w:t>
      </w:r>
    </w:p>
    <w:p w:rsidR="00E971E6" w:rsidRPr="00117B71" w:rsidRDefault="00E971E6">
      <w:pPr>
        <w:rPr>
          <w:rFonts w:ascii="Arial" w:eastAsiaTheme="majorEastAsia" w:hAnsi="Arial" w:cs="Arial"/>
          <w:b/>
          <w:bCs/>
          <w:caps/>
          <w:szCs w:val="20"/>
        </w:rPr>
      </w:pPr>
    </w:p>
    <w:p w:rsidR="00E971E6" w:rsidRPr="00117B71" w:rsidRDefault="00BB693C">
      <w:pPr>
        <w:pStyle w:val="Zerrenda-paragrafoa"/>
        <w:numPr>
          <w:ilvl w:val="0"/>
          <w:numId w:val="2"/>
        </w:numPr>
        <w:rPr>
          <w:rFonts w:ascii="Arial" w:hAnsi="Arial" w:cs="Arial"/>
          <w:szCs w:val="20"/>
        </w:rPr>
      </w:pPr>
      <w:r w:rsidRPr="00117B71">
        <w:rPr>
          <w:rFonts w:ascii="Arial" w:eastAsiaTheme="majorEastAsia" w:hAnsi="Arial" w:cs="Arial"/>
          <w:b/>
          <w:bCs/>
          <w:caps/>
          <w:szCs w:val="20"/>
        </w:rPr>
        <w:t>Proiektuaren helburu espezifikoak eta IRISMENA</w:t>
      </w:r>
    </w:p>
    <w:p w:rsidR="00E971E6" w:rsidRPr="00117B71" w:rsidRDefault="00BB693C">
      <w:pPr>
        <w:rPr>
          <w:rFonts w:ascii="Arial" w:hAnsi="Arial" w:cs="Arial"/>
          <w:szCs w:val="20"/>
        </w:rPr>
      </w:pPr>
      <w:r w:rsidRPr="00117B71">
        <w:rPr>
          <w:rFonts w:ascii="Arial" w:hAnsi="Arial" w:cs="Arial"/>
          <w:szCs w:val="20"/>
        </w:rPr>
        <w:t xml:space="preserve">Dokumentu honen lehen puntuan aipatzen den kontratazioaren bidez, helburu estrategikoak betetzera bideratutako Komunikazio Plana eguneratu eta hedatu nahi da. Azken helburua da komunikazio-ekintzek ADINBERRI Fundazioaren irudia eta produktua </w:t>
      </w:r>
      <w:proofErr w:type="spellStart"/>
      <w:r w:rsidRPr="00117B71">
        <w:rPr>
          <w:rFonts w:ascii="Arial" w:hAnsi="Arial" w:cs="Arial"/>
          <w:szCs w:val="20"/>
        </w:rPr>
        <w:t>posizionatzea</w:t>
      </w:r>
      <w:proofErr w:type="spellEnd"/>
      <w:r w:rsidRPr="00117B71">
        <w:rPr>
          <w:rFonts w:ascii="Arial" w:hAnsi="Arial" w:cs="Arial"/>
          <w:szCs w:val="20"/>
        </w:rPr>
        <w:t xml:space="preserve"> eta zahartze-estrategia hedatzea.</w:t>
      </w:r>
    </w:p>
    <w:p w:rsidR="00E971E6" w:rsidRPr="00117B71" w:rsidRDefault="00BB693C">
      <w:pPr>
        <w:rPr>
          <w:rFonts w:ascii="Arial" w:hAnsi="Arial" w:cs="Arial"/>
          <w:szCs w:val="20"/>
        </w:rPr>
      </w:pPr>
      <w:r w:rsidRPr="00117B71">
        <w:rPr>
          <w:rFonts w:ascii="Arial" w:hAnsi="Arial" w:cs="Arial"/>
          <w:szCs w:val="20"/>
        </w:rPr>
        <w:t>Adinberri Fundazioak aurrera egin du bere jarreran, estrategiaren zeharkakotasuna eta xede-publikoa kontuan hartuta, eta, horretarako, mezuak interes-talde desberdinetara egokitu behar dira.</w:t>
      </w:r>
    </w:p>
    <w:p w:rsidR="00E971E6" w:rsidRPr="00117B71" w:rsidRDefault="00BB693C">
      <w:pPr>
        <w:rPr>
          <w:rFonts w:ascii="Arial" w:hAnsi="Arial" w:cs="Arial"/>
          <w:szCs w:val="20"/>
        </w:rPr>
      </w:pPr>
      <w:r w:rsidRPr="00117B71">
        <w:rPr>
          <w:rFonts w:ascii="Arial" w:hAnsi="Arial" w:cs="Arial"/>
          <w:szCs w:val="20"/>
        </w:rPr>
        <w:t>Erreferentziako zerbitzuak behar hauek bete beharko ditu:</w:t>
      </w:r>
    </w:p>
    <w:p w:rsidR="00E971E6" w:rsidRPr="00117B71" w:rsidRDefault="00045533">
      <w:pPr>
        <w:rPr>
          <w:rFonts w:ascii="Arial" w:hAnsi="Arial" w:cs="Arial"/>
          <w:b/>
          <w:bCs/>
          <w:szCs w:val="20"/>
        </w:rPr>
      </w:pPr>
      <w:r w:rsidRPr="00045533">
        <w:rPr>
          <w:rFonts w:ascii="Arial" w:hAnsi="Arial" w:cs="Arial"/>
          <w:b/>
          <w:bCs/>
          <w:szCs w:val="20"/>
          <w:highlight w:val="yellow"/>
        </w:rPr>
        <w:t>2</w:t>
      </w:r>
      <w:r w:rsidR="00BB693C" w:rsidRPr="00045533">
        <w:rPr>
          <w:rFonts w:ascii="Arial" w:hAnsi="Arial" w:cs="Arial"/>
          <w:b/>
          <w:bCs/>
          <w:szCs w:val="20"/>
          <w:highlight w:val="yellow"/>
        </w:rPr>
        <w:t>.1 Kanal anitzeko komunikazio-plana eguneratzea eta garatzea, bai eta haren jarraipena eta ebaluazioa egitea ere.</w:t>
      </w:r>
    </w:p>
    <w:p w:rsidR="00E971E6" w:rsidRPr="00117B71" w:rsidRDefault="00BB693C">
      <w:pPr>
        <w:rPr>
          <w:rFonts w:ascii="Arial" w:hAnsi="Arial" w:cs="Arial"/>
          <w:szCs w:val="20"/>
        </w:rPr>
      </w:pPr>
      <w:r w:rsidRPr="00117B71">
        <w:rPr>
          <w:rFonts w:ascii="Arial" w:hAnsi="Arial" w:cs="Arial"/>
          <w:szCs w:val="20"/>
        </w:rPr>
        <w:t>Agenda Berriaren testuinguruan, Komunikazio Plana eguneratu eta ezartzean, ADINBERRI Fundazioari aholkularitza emango zaio, komunikazio-estrategia bat garatuko da, mezuak eratuko dira, eta planteatutako helburuak eta ekintzak betetzeko beharrezkotzat jotzen diren komunikazio-kanalak identifikatu eta dinamizatuko dira. Beharrezko baliabide materialak diseinatu eta ekoitziko dira, hala nola euskarri digitalak, prentsa, sare sozialak, webguneak, liburuxkak, euskarri fisikoak eta planteatutako komunikazio-ekintzak, horien plangintza, ebaluazioa eta inpaktu kuantitatiboa eta kualitatiboa gauzatzeko beharrezkotzat jotzen diren guztiak.</w:t>
      </w:r>
    </w:p>
    <w:p w:rsidR="00E971E6" w:rsidRPr="00117B71" w:rsidRDefault="00BB693C">
      <w:pPr>
        <w:rPr>
          <w:rFonts w:ascii="Arial" w:hAnsi="Arial" w:cs="Arial"/>
          <w:color w:val="FF0000"/>
          <w:szCs w:val="20"/>
        </w:rPr>
      </w:pPr>
      <w:r w:rsidRPr="00117B71">
        <w:rPr>
          <w:rFonts w:ascii="Arial" w:hAnsi="Arial" w:cs="Arial"/>
          <w:szCs w:val="20"/>
        </w:rPr>
        <w:t xml:space="preserve">Prentsa Kabinetearen zerbitzu independente bat egongo da, prentsa-planari dagokion zatia diseinatu eta garatuko duena. Gainera, </w:t>
      </w:r>
      <w:proofErr w:type="spellStart"/>
      <w:r w:rsidRPr="00117B71">
        <w:rPr>
          <w:rFonts w:ascii="Arial" w:hAnsi="Arial" w:cs="Arial"/>
          <w:szCs w:val="20"/>
        </w:rPr>
        <w:t>Adinberrik</w:t>
      </w:r>
      <w:proofErr w:type="spellEnd"/>
      <w:r w:rsidRPr="00117B71">
        <w:rPr>
          <w:rFonts w:ascii="Arial" w:hAnsi="Arial" w:cs="Arial"/>
          <w:szCs w:val="20"/>
        </w:rPr>
        <w:t xml:space="preserve"> adimen aurreratuko sistema bat du, SIA, Gipuzkoan, Euskadin eta gure inguruko gizarteetan zahartzearen erronka nagusiei lotutako ezagutza trukatzeko, joerak identifikatzeko eta etorkizunekoak diseinatzeko plataforma gisa. Sistema horrek berezko komunikazioak igortzen ditu, eduki espezializatuekin, Agenda Berriaren helburuei erantzuteko. Horregatik, beharrezkoa da Prentsa Kabineteak, SIA plataforma kudeatzen duen taldeak, baldintza-agiri honetan eskatutako komunikazio-arduradunek eta </w:t>
      </w:r>
      <w:proofErr w:type="spellStart"/>
      <w:r w:rsidRPr="00117B71">
        <w:rPr>
          <w:rFonts w:ascii="Arial" w:hAnsi="Arial" w:cs="Arial"/>
          <w:szCs w:val="20"/>
        </w:rPr>
        <w:t>ADINBERRIk</w:t>
      </w:r>
      <w:proofErr w:type="spellEnd"/>
      <w:r w:rsidRPr="00117B71">
        <w:rPr>
          <w:rFonts w:ascii="Arial" w:hAnsi="Arial" w:cs="Arial"/>
          <w:szCs w:val="20"/>
        </w:rPr>
        <w:t xml:space="preserve"> zehazten dituen gainerako zerbitzu-hornitzaileek elkarrekin lan egitea.</w:t>
      </w:r>
    </w:p>
    <w:p w:rsidR="00E971E6" w:rsidRDefault="00BB693C">
      <w:pPr>
        <w:rPr>
          <w:rFonts w:ascii="Arial" w:hAnsi="Arial" w:cs="Arial"/>
          <w:szCs w:val="20"/>
        </w:rPr>
      </w:pPr>
      <w:r w:rsidRPr="00117B71">
        <w:rPr>
          <w:rFonts w:ascii="Arial" w:hAnsi="Arial" w:cs="Arial"/>
          <w:szCs w:val="20"/>
        </w:rPr>
        <w:t>Komunikazio-planean zehaztutako komunikazio-helburuak honako hauek dira:</w:t>
      </w:r>
    </w:p>
    <w:p w:rsidR="00045533" w:rsidRDefault="00045533">
      <w:pPr>
        <w:rPr>
          <w:rFonts w:ascii="Arial" w:hAnsi="Arial" w:cs="Arial"/>
          <w:szCs w:val="20"/>
        </w:rPr>
      </w:pPr>
    </w:p>
    <w:p w:rsidR="00045533" w:rsidRPr="00117B71" w:rsidRDefault="00045533">
      <w:pPr>
        <w:rPr>
          <w:rFonts w:ascii="Arial" w:hAnsi="Arial" w:cs="Arial"/>
          <w:szCs w:val="20"/>
        </w:rPr>
      </w:pPr>
    </w:p>
    <w:p w:rsidR="00E971E6" w:rsidRPr="00117B71" w:rsidRDefault="00E971E6">
      <w:pPr>
        <w:rPr>
          <w:rFonts w:ascii="Arial" w:hAnsi="Arial" w:cs="Arial"/>
          <w:szCs w:val="20"/>
        </w:rPr>
      </w:pPr>
    </w:p>
    <w:p w:rsidR="00E971E6" w:rsidRPr="00045533" w:rsidRDefault="00BB693C" w:rsidP="00045533">
      <w:pPr>
        <w:pStyle w:val="Zerrenda-paragrafoa"/>
        <w:numPr>
          <w:ilvl w:val="2"/>
          <w:numId w:val="8"/>
        </w:numPr>
        <w:rPr>
          <w:rFonts w:ascii="Arial" w:hAnsi="Arial" w:cs="Arial"/>
          <w:szCs w:val="20"/>
          <w:highlight w:val="yellow"/>
          <w:u w:val="single"/>
        </w:rPr>
      </w:pPr>
      <w:r w:rsidRPr="00045533">
        <w:rPr>
          <w:rFonts w:ascii="Arial" w:hAnsi="Arial" w:cs="Arial"/>
          <w:szCs w:val="20"/>
          <w:highlight w:val="yellow"/>
          <w:u w:val="single"/>
        </w:rPr>
        <w:lastRenderedPageBreak/>
        <w:t>EKINTZA ZEHATZAK ETA PUNTUALAK:</w:t>
      </w:r>
    </w:p>
    <w:p w:rsidR="00E971E6" w:rsidRPr="00117B71" w:rsidRDefault="00E971E6">
      <w:pPr>
        <w:pStyle w:val="Zerrenda-paragrafoa"/>
        <w:rPr>
          <w:rFonts w:ascii="Arial" w:hAnsi="Arial" w:cs="Arial"/>
          <w:b/>
          <w:szCs w:val="20"/>
        </w:rPr>
      </w:pPr>
    </w:p>
    <w:p w:rsidR="00E971E6" w:rsidRPr="00117B71" w:rsidRDefault="00BB693C">
      <w:pPr>
        <w:pStyle w:val="Zerrenda-paragrafoa"/>
        <w:numPr>
          <w:ilvl w:val="0"/>
          <w:numId w:val="4"/>
        </w:numPr>
        <w:rPr>
          <w:rFonts w:ascii="Arial" w:hAnsi="Arial" w:cs="Arial"/>
          <w:szCs w:val="20"/>
        </w:rPr>
      </w:pPr>
      <w:proofErr w:type="spellStart"/>
      <w:r w:rsidRPr="00117B71">
        <w:rPr>
          <w:rFonts w:ascii="Arial" w:hAnsi="Arial" w:cs="Arial"/>
          <w:b/>
          <w:szCs w:val="20"/>
        </w:rPr>
        <w:t>ADIBERRIren</w:t>
      </w:r>
      <w:proofErr w:type="spellEnd"/>
      <w:r w:rsidRPr="00117B71">
        <w:rPr>
          <w:rFonts w:ascii="Arial" w:hAnsi="Arial" w:cs="Arial"/>
          <w:szCs w:val="20"/>
        </w:rPr>
        <w:t xml:space="preserve"> komunikazio-ekintzak eta ekitaldiak eguneratzea, garatzea, jarraipena egitea eta ebaluatzea. Kudeatu beharreko ekitaldiak, batez ere, </w:t>
      </w:r>
      <w:proofErr w:type="spellStart"/>
      <w:r w:rsidRPr="00117B71">
        <w:rPr>
          <w:rFonts w:ascii="Arial" w:hAnsi="Arial" w:cs="Arial"/>
          <w:szCs w:val="20"/>
        </w:rPr>
        <w:t>Adinberriko</w:t>
      </w:r>
      <w:proofErr w:type="spellEnd"/>
      <w:r w:rsidRPr="00117B71">
        <w:rPr>
          <w:rFonts w:ascii="Arial" w:hAnsi="Arial" w:cs="Arial"/>
          <w:szCs w:val="20"/>
        </w:rPr>
        <w:t xml:space="preserve"> Agenda Berriaren erronka, helburu eta jarduketa-ildoekin lotutakoak izango dira, antola daitezkeen beste jarduketa batzuk baztertu gabe.</w:t>
      </w:r>
    </w:p>
    <w:p w:rsidR="00E971E6" w:rsidRPr="00117B71" w:rsidRDefault="00BB693C">
      <w:pPr>
        <w:rPr>
          <w:rFonts w:ascii="Arial" w:hAnsi="Arial" w:cs="Arial"/>
          <w:szCs w:val="20"/>
        </w:rPr>
      </w:pPr>
      <w:r w:rsidRPr="00117B71">
        <w:rPr>
          <w:rFonts w:ascii="Arial" w:hAnsi="Arial" w:cs="Arial"/>
          <w:szCs w:val="20"/>
        </w:rPr>
        <w:t>Jarraian, Adinberri Fundazioa gaur egun gidatzen ari den trakzio-proiektuetako batzuk zehaztuko ditugu, informazio gisa:</w:t>
      </w:r>
    </w:p>
    <w:p w:rsidR="00E971E6" w:rsidRPr="00117B71" w:rsidRDefault="00BB693C">
      <w:pPr>
        <w:rPr>
          <w:rFonts w:ascii="Arial" w:hAnsi="Arial" w:cs="Arial"/>
          <w:b/>
          <w:bCs/>
          <w:szCs w:val="20"/>
        </w:rPr>
      </w:pPr>
      <w:r w:rsidRPr="00117B71">
        <w:rPr>
          <w:rFonts w:ascii="Arial" w:hAnsi="Arial" w:cs="Arial"/>
          <w:b/>
          <w:bCs/>
          <w:szCs w:val="20"/>
        </w:rPr>
        <w:t>ADINBERRI SAIOAK 2.0:</w:t>
      </w:r>
    </w:p>
    <w:p w:rsidR="00E971E6" w:rsidRPr="00117B71" w:rsidRDefault="00045533">
      <w:pPr>
        <w:rPr>
          <w:rFonts w:ascii="Arial" w:hAnsi="Arial" w:cs="Arial"/>
          <w:b/>
          <w:bCs/>
          <w:i/>
          <w:szCs w:val="20"/>
        </w:rPr>
      </w:pPr>
      <w:hyperlink r:id="rId9" w:history="1">
        <w:r w:rsidR="00BB693C" w:rsidRPr="00117B71">
          <w:rPr>
            <w:rStyle w:val="Hiperesteka"/>
            <w:rFonts w:ascii="Arial" w:hAnsi="Arial" w:cs="Arial"/>
            <w:b/>
            <w:bCs/>
            <w:i/>
            <w:szCs w:val="20"/>
          </w:rPr>
          <w:t>https://www.gipuzkoa.eus/es/-/adineko-pertsonen-zahartze-osasuntsu-eta-aktiboa-sustatzen-duen-adinberri-saioaren-bigarren-denboraldia-abian</w:t>
        </w:r>
      </w:hyperlink>
    </w:p>
    <w:p w:rsidR="00E971E6" w:rsidRPr="00117B71" w:rsidRDefault="00BB693C">
      <w:pPr>
        <w:rPr>
          <w:rFonts w:ascii="Arial" w:hAnsi="Arial" w:cs="Arial"/>
          <w:b/>
          <w:bCs/>
          <w:szCs w:val="20"/>
        </w:rPr>
      </w:pPr>
      <w:r w:rsidRPr="00117B71">
        <w:rPr>
          <w:rFonts w:ascii="Arial" w:hAnsi="Arial" w:cs="Arial"/>
          <w:b/>
          <w:bCs/>
          <w:szCs w:val="20"/>
        </w:rPr>
        <w:t>BIBE-BIZITZA BERRIA ETA BETEA</w:t>
      </w:r>
    </w:p>
    <w:p w:rsidR="00E971E6" w:rsidRPr="00117B71" w:rsidRDefault="00BB693C">
      <w:pPr>
        <w:rPr>
          <w:rFonts w:ascii="Arial" w:hAnsi="Arial" w:cs="Arial"/>
          <w:i/>
          <w:szCs w:val="20"/>
        </w:rPr>
      </w:pPr>
      <w:r w:rsidRPr="00117B71">
        <w:rPr>
          <w:rFonts w:ascii="Arial" w:hAnsi="Arial" w:cs="Arial"/>
          <w:i/>
          <w:szCs w:val="20"/>
        </w:rPr>
        <w:t>https://www.adinberri.eus/eu/-/bibe-cele-su-primer-prevalo-de-cocreacion</w:t>
      </w:r>
    </w:p>
    <w:p w:rsidR="00E971E6" w:rsidRPr="00117B71" w:rsidRDefault="00BB693C">
      <w:pPr>
        <w:rPr>
          <w:rFonts w:ascii="Arial" w:hAnsi="Arial" w:cs="Arial"/>
          <w:b/>
          <w:bCs/>
          <w:szCs w:val="20"/>
        </w:rPr>
      </w:pPr>
      <w:r w:rsidRPr="00117B71">
        <w:rPr>
          <w:rFonts w:ascii="Arial" w:hAnsi="Arial" w:cs="Arial"/>
          <w:b/>
          <w:bCs/>
          <w:szCs w:val="20"/>
        </w:rPr>
        <w:t>TELELAGUNTZA PREDIKTIBOA_IDENTIFIKAZIOA</w:t>
      </w:r>
    </w:p>
    <w:p w:rsidR="00E971E6" w:rsidRPr="00117B71" w:rsidRDefault="00BB693C">
      <w:pPr>
        <w:rPr>
          <w:rFonts w:ascii="Arial" w:hAnsi="Arial" w:cs="Arial"/>
          <w:b/>
          <w:bCs/>
          <w:i/>
          <w:szCs w:val="20"/>
        </w:rPr>
      </w:pPr>
      <w:r w:rsidRPr="00117B71">
        <w:rPr>
          <w:rFonts w:ascii="Arial" w:hAnsi="Arial" w:cs="Arial"/>
          <w:b/>
          <w:bCs/>
          <w:i/>
          <w:szCs w:val="20"/>
        </w:rPr>
        <w:t xml:space="preserve">https://www.adinberri.eus/eu/-/oarsoaldeko </w:t>
      </w:r>
      <w:proofErr w:type="spellStart"/>
      <w:r w:rsidRPr="00117B71">
        <w:rPr>
          <w:rFonts w:ascii="Arial" w:hAnsi="Arial" w:cs="Arial"/>
          <w:b/>
          <w:bCs/>
          <w:i/>
          <w:szCs w:val="20"/>
        </w:rPr>
        <w:t>teleasistentzia</w:t>
      </w:r>
      <w:proofErr w:type="spellEnd"/>
      <w:r w:rsidRPr="00117B71">
        <w:rPr>
          <w:rFonts w:ascii="Arial" w:hAnsi="Arial" w:cs="Arial"/>
          <w:b/>
          <w:bCs/>
          <w:i/>
          <w:szCs w:val="20"/>
        </w:rPr>
        <w:t>-proiektuaren-ezarpena-prediktiboa</w:t>
      </w:r>
    </w:p>
    <w:p w:rsidR="00E971E6" w:rsidRPr="00117B71" w:rsidRDefault="00BB693C">
      <w:pPr>
        <w:rPr>
          <w:rFonts w:ascii="Arial" w:hAnsi="Arial" w:cs="Arial"/>
          <w:b/>
          <w:bCs/>
          <w:szCs w:val="20"/>
        </w:rPr>
      </w:pPr>
      <w:r w:rsidRPr="00117B71">
        <w:rPr>
          <w:rFonts w:ascii="Arial" w:hAnsi="Arial" w:cs="Arial"/>
          <w:b/>
          <w:bCs/>
          <w:szCs w:val="20"/>
        </w:rPr>
        <w:t>KALELAGUN, ETXELAGUN, LA MERCED, ETXEKIDETZA, LEGAZPI, GIPUZKOA INTERGENERAZIONALA</w:t>
      </w:r>
    </w:p>
    <w:p w:rsidR="00E971E6" w:rsidRPr="00117B71" w:rsidRDefault="00BB693C">
      <w:pPr>
        <w:rPr>
          <w:rFonts w:ascii="Arial" w:hAnsi="Arial" w:cs="Arial"/>
          <w:b/>
          <w:bCs/>
          <w:szCs w:val="20"/>
        </w:rPr>
      </w:pPr>
      <w:r w:rsidRPr="00117B71">
        <w:rPr>
          <w:rFonts w:ascii="Arial" w:hAnsi="Arial" w:cs="Arial"/>
          <w:b/>
          <w:bCs/>
          <w:szCs w:val="20"/>
        </w:rPr>
        <w:t>KORALE</w:t>
      </w:r>
    </w:p>
    <w:p w:rsidR="00E971E6" w:rsidRPr="00117B71" w:rsidRDefault="00BB693C">
      <w:pPr>
        <w:rPr>
          <w:rFonts w:ascii="Arial" w:hAnsi="Arial" w:cs="Arial"/>
          <w:b/>
          <w:bCs/>
          <w:i/>
          <w:szCs w:val="20"/>
        </w:rPr>
      </w:pPr>
      <w:r w:rsidRPr="00117B71">
        <w:rPr>
          <w:rFonts w:ascii="Arial" w:hAnsi="Arial" w:cs="Arial"/>
          <w:b/>
          <w:bCs/>
          <w:i/>
          <w:szCs w:val="20"/>
        </w:rPr>
        <w:t>https://www.adinberri.eus/es/-/el-proyecto-korale-de-interreg-europe-hariak-como-modelo-inspirador-en-su-segundo-foro</w:t>
      </w:r>
    </w:p>
    <w:p w:rsidR="00E971E6" w:rsidRPr="00117B71" w:rsidRDefault="00BB693C">
      <w:pPr>
        <w:rPr>
          <w:rFonts w:ascii="Arial" w:hAnsi="Arial" w:cs="Arial"/>
          <w:b/>
          <w:bCs/>
          <w:szCs w:val="20"/>
        </w:rPr>
      </w:pPr>
      <w:r w:rsidRPr="00117B71">
        <w:rPr>
          <w:rFonts w:ascii="Arial" w:hAnsi="Arial" w:cs="Arial"/>
          <w:b/>
          <w:bCs/>
          <w:szCs w:val="20"/>
        </w:rPr>
        <w:t>HARIAK HUB</w:t>
      </w:r>
    </w:p>
    <w:p w:rsidR="00E971E6" w:rsidRPr="00117B71" w:rsidRDefault="00045533">
      <w:pPr>
        <w:rPr>
          <w:rFonts w:ascii="Arial" w:hAnsi="Arial" w:cs="Arial"/>
          <w:b/>
          <w:bCs/>
          <w:i/>
          <w:szCs w:val="20"/>
        </w:rPr>
      </w:pPr>
      <w:hyperlink r:id="rId10" w:history="1">
        <w:r w:rsidR="00BB693C" w:rsidRPr="00117B71">
          <w:rPr>
            <w:rStyle w:val="Hiperesteka"/>
            <w:rFonts w:ascii="Arial" w:hAnsi="Arial" w:cs="Arial"/>
            <w:b/>
            <w:bCs/>
            <w:i/>
            <w:szCs w:val="20"/>
          </w:rPr>
          <w:t>https://www.adinberri.eus/es/-/bases-y-plataforma-presentacion-de-proyectos-para-ayudas-adinberri-hariak</w:t>
        </w:r>
      </w:hyperlink>
    </w:p>
    <w:p w:rsidR="00E971E6" w:rsidRPr="00117B71" w:rsidRDefault="00BB693C">
      <w:pPr>
        <w:rPr>
          <w:rFonts w:ascii="Arial" w:hAnsi="Arial" w:cs="Arial"/>
          <w:b/>
          <w:bCs/>
          <w:i/>
          <w:szCs w:val="20"/>
        </w:rPr>
      </w:pPr>
      <w:r w:rsidRPr="00117B71">
        <w:rPr>
          <w:rFonts w:ascii="Arial" w:hAnsi="Arial" w:cs="Arial"/>
          <w:b/>
          <w:bCs/>
          <w:i/>
          <w:szCs w:val="20"/>
        </w:rPr>
        <w:t>https://www.adinberri.eus/eu/-/600-personas-en-acto-hariak-kantuzcon</w:t>
      </w:r>
    </w:p>
    <w:p w:rsidR="00E971E6" w:rsidRPr="00117B71" w:rsidRDefault="00BB693C">
      <w:pPr>
        <w:rPr>
          <w:rFonts w:ascii="Arial" w:hAnsi="Arial" w:cs="Arial"/>
          <w:b/>
          <w:bCs/>
          <w:szCs w:val="20"/>
        </w:rPr>
      </w:pPr>
      <w:r w:rsidRPr="00117B71">
        <w:rPr>
          <w:rFonts w:ascii="Arial" w:hAnsi="Arial" w:cs="Arial"/>
          <w:b/>
          <w:bCs/>
          <w:szCs w:val="20"/>
        </w:rPr>
        <w:t>ADINPREST:</w:t>
      </w:r>
    </w:p>
    <w:p w:rsidR="00E971E6" w:rsidRPr="00117B71" w:rsidRDefault="00BB693C">
      <w:pPr>
        <w:rPr>
          <w:rFonts w:ascii="Arial" w:hAnsi="Arial" w:cs="Arial"/>
          <w:b/>
          <w:bCs/>
          <w:i/>
          <w:szCs w:val="20"/>
        </w:rPr>
      </w:pPr>
      <w:r w:rsidRPr="00117B71">
        <w:rPr>
          <w:rFonts w:ascii="Arial" w:hAnsi="Arial" w:cs="Arial"/>
          <w:b/>
          <w:bCs/>
          <w:i/>
          <w:szCs w:val="20"/>
        </w:rPr>
        <w:t>https://www.adinberri.eus/es/-/culmina-con%</w:t>
      </w:r>
      <w:r w:rsidRPr="00117B71">
        <w:rPr>
          <w:rFonts w:ascii="Segoe UI Symbol" w:hAnsi="Segoe UI Symbol" w:cs="Segoe UI Symbol"/>
          <w:b/>
          <w:bCs/>
          <w:i/>
          <w:szCs w:val="20"/>
        </w:rPr>
        <w:t>⚆</w:t>
      </w:r>
      <w:r w:rsidRPr="00117B71">
        <w:rPr>
          <w:rFonts w:ascii="Arial" w:hAnsi="Arial" w:cs="Arial"/>
          <w:b/>
          <w:bCs/>
          <w:i/>
          <w:szCs w:val="20"/>
        </w:rPr>
        <w:t xml:space="preserve"> C3%A9xito-la-formaci%C3%B3n-de-m%C3%A1s-de-un-centenar-de-profesionales-del-cuidado-de-personas-dependientes-en-domicilio</w:t>
      </w:r>
    </w:p>
    <w:p w:rsidR="00E971E6" w:rsidRPr="00117B71" w:rsidRDefault="00E971E6">
      <w:pPr>
        <w:rPr>
          <w:rFonts w:ascii="Arial" w:hAnsi="Arial" w:cs="Arial"/>
          <w:b/>
          <w:bCs/>
          <w:szCs w:val="20"/>
        </w:rPr>
      </w:pPr>
    </w:p>
    <w:p w:rsidR="00E971E6" w:rsidRPr="00117B71" w:rsidRDefault="00E971E6">
      <w:pPr>
        <w:rPr>
          <w:rFonts w:ascii="Arial" w:hAnsi="Arial" w:cs="Arial"/>
          <w:b/>
          <w:bCs/>
          <w:szCs w:val="20"/>
        </w:rPr>
      </w:pPr>
    </w:p>
    <w:p w:rsidR="00E971E6" w:rsidRPr="00117B71" w:rsidRDefault="00BB693C">
      <w:pPr>
        <w:rPr>
          <w:rFonts w:ascii="Arial" w:hAnsi="Arial" w:cs="Arial"/>
          <w:b/>
          <w:bCs/>
          <w:szCs w:val="20"/>
        </w:rPr>
      </w:pPr>
      <w:r w:rsidRPr="00117B71">
        <w:rPr>
          <w:rFonts w:ascii="Arial" w:hAnsi="Arial" w:cs="Arial"/>
          <w:b/>
          <w:bCs/>
          <w:szCs w:val="20"/>
        </w:rPr>
        <w:t>SILVER PRESTAKUNTZA</w:t>
      </w:r>
    </w:p>
    <w:p w:rsidR="00E971E6" w:rsidRPr="00117B71" w:rsidRDefault="00BB693C">
      <w:pPr>
        <w:rPr>
          <w:rFonts w:ascii="Arial" w:hAnsi="Arial" w:cs="Arial"/>
          <w:b/>
          <w:bCs/>
          <w:i/>
          <w:szCs w:val="20"/>
        </w:rPr>
      </w:pPr>
      <w:r w:rsidRPr="00117B71">
        <w:rPr>
          <w:rFonts w:ascii="Arial" w:hAnsi="Arial" w:cs="Arial"/>
          <w:b/>
          <w:bCs/>
          <w:i/>
          <w:szCs w:val="20"/>
        </w:rPr>
        <w:t>https://www.adinberri.eus/es/-/adinberri-segundo-grupo-formacion-silver-economy</w:t>
      </w:r>
    </w:p>
    <w:p w:rsidR="00E971E6" w:rsidRPr="00117B71" w:rsidRDefault="00BB693C">
      <w:pPr>
        <w:rPr>
          <w:rFonts w:ascii="Arial" w:hAnsi="Arial" w:cs="Arial"/>
          <w:b/>
          <w:bCs/>
          <w:szCs w:val="20"/>
        </w:rPr>
      </w:pPr>
      <w:r w:rsidRPr="00117B71">
        <w:rPr>
          <w:rFonts w:ascii="Arial" w:hAnsi="Arial" w:cs="Arial"/>
          <w:b/>
          <w:bCs/>
          <w:szCs w:val="20"/>
        </w:rPr>
        <w:lastRenderedPageBreak/>
        <w:t>(ADINBERRI LAB SAREA, GO TO MARKET)</w:t>
      </w:r>
    </w:p>
    <w:p w:rsidR="00E971E6" w:rsidRPr="00117B71" w:rsidRDefault="00BB693C">
      <w:pPr>
        <w:rPr>
          <w:rFonts w:ascii="Arial" w:hAnsi="Arial" w:cs="Arial"/>
          <w:b/>
          <w:bCs/>
          <w:i/>
          <w:szCs w:val="20"/>
        </w:rPr>
      </w:pPr>
      <w:r w:rsidRPr="00117B71">
        <w:rPr>
          <w:rFonts w:ascii="Arial" w:hAnsi="Arial" w:cs="Arial"/>
          <w:b/>
          <w:bCs/>
          <w:i/>
          <w:szCs w:val="20"/>
        </w:rPr>
        <w:t>https://www.adinberri.eus/es/-/adinberri-primer-foro-internacional-silver-economy-euskadi</w:t>
      </w:r>
    </w:p>
    <w:p w:rsidR="00E971E6" w:rsidRPr="00117B71" w:rsidRDefault="00BB693C">
      <w:pPr>
        <w:rPr>
          <w:rFonts w:ascii="Arial" w:hAnsi="Arial" w:cs="Arial"/>
          <w:b/>
          <w:bCs/>
          <w:szCs w:val="20"/>
        </w:rPr>
      </w:pPr>
      <w:r w:rsidRPr="00117B71">
        <w:rPr>
          <w:rFonts w:ascii="Arial" w:hAnsi="Arial" w:cs="Arial"/>
          <w:b/>
          <w:bCs/>
          <w:szCs w:val="20"/>
        </w:rPr>
        <w:t>ADINBERRI SILVER BIZITZA</w:t>
      </w:r>
    </w:p>
    <w:p w:rsidR="00E971E6" w:rsidRPr="00117B71" w:rsidRDefault="00045533">
      <w:pPr>
        <w:rPr>
          <w:rFonts w:ascii="Arial" w:hAnsi="Arial" w:cs="Arial"/>
          <w:b/>
          <w:bCs/>
          <w:i/>
          <w:szCs w:val="20"/>
        </w:rPr>
      </w:pPr>
      <w:hyperlink r:id="rId11" w:history="1">
        <w:r w:rsidR="00BB693C" w:rsidRPr="00117B71">
          <w:rPr>
            <w:rStyle w:val="Hiperesteka"/>
            <w:rFonts w:ascii="Arial" w:hAnsi="Arial" w:cs="Arial"/>
            <w:i/>
            <w:szCs w:val="20"/>
          </w:rPr>
          <w:t>https://www.adinberri.eus/es/-/adinberri-convoca-a-90-agentes-para-definir-el-polo</w:t>
        </w:r>
      </w:hyperlink>
    </w:p>
    <w:p w:rsidR="00E971E6" w:rsidRPr="00117B71" w:rsidRDefault="00E971E6">
      <w:pPr>
        <w:rPr>
          <w:rFonts w:ascii="Arial" w:hAnsi="Arial" w:cs="Arial"/>
          <w:b/>
          <w:bCs/>
          <w:color w:val="FF0000"/>
          <w:szCs w:val="20"/>
        </w:rPr>
      </w:pPr>
    </w:p>
    <w:p w:rsidR="00E971E6" w:rsidRPr="00117B71" w:rsidRDefault="00BB693C">
      <w:pPr>
        <w:ind w:left="708"/>
        <w:rPr>
          <w:rFonts w:ascii="Arial" w:hAnsi="Arial" w:cs="Arial"/>
          <w:szCs w:val="20"/>
        </w:rPr>
      </w:pPr>
      <w:r w:rsidRPr="00117B71">
        <w:rPr>
          <w:rFonts w:ascii="Arial" w:hAnsi="Arial" w:cs="Arial"/>
          <w:szCs w:val="20"/>
        </w:rPr>
        <w:t xml:space="preserve">Orientazio gisa, eta horren inguruan sor daitekeen beste edozein jarduketa mota baztertu gabe, komunikazio-enpresak mota horretako ekitaldietarako </w:t>
      </w:r>
      <w:proofErr w:type="spellStart"/>
      <w:r w:rsidRPr="00117B71">
        <w:rPr>
          <w:rFonts w:ascii="Arial" w:hAnsi="Arial" w:cs="Arial"/>
          <w:szCs w:val="20"/>
        </w:rPr>
        <w:t>aurreikusten</w:t>
      </w:r>
      <w:proofErr w:type="spellEnd"/>
      <w:r w:rsidRPr="00117B71">
        <w:rPr>
          <w:rFonts w:ascii="Arial" w:hAnsi="Arial" w:cs="Arial"/>
          <w:szCs w:val="20"/>
        </w:rPr>
        <w:t xml:space="preserve"> dituen zereginak honako hauek dira:</w:t>
      </w:r>
    </w:p>
    <w:p w:rsidR="00E971E6" w:rsidRPr="00117B71" w:rsidRDefault="00BB693C">
      <w:pPr>
        <w:pStyle w:val="Zerrenda-paragrafoa"/>
        <w:numPr>
          <w:ilvl w:val="0"/>
          <w:numId w:val="6"/>
        </w:numPr>
        <w:rPr>
          <w:rFonts w:ascii="Arial" w:hAnsi="Arial" w:cs="Arial"/>
          <w:szCs w:val="20"/>
        </w:rPr>
      </w:pPr>
      <w:r w:rsidRPr="00117B71">
        <w:rPr>
          <w:rFonts w:ascii="Arial" w:hAnsi="Arial" w:cs="Arial"/>
          <w:szCs w:val="20"/>
        </w:rPr>
        <w:t>Ekitaldiaren zabalkundea:</w:t>
      </w:r>
    </w:p>
    <w:p w:rsidR="00E971E6" w:rsidRPr="00117B71" w:rsidRDefault="00BB693C">
      <w:pPr>
        <w:pStyle w:val="Zerrenda-paragrafoa"/>
        <w:numPr>
          <w:ilvl w:val="1"/>
          <w:numId w:val="6"/>
        </w:numPr>
        <w:ind w:left="2496"/>
        <w:rPr>
          <w:rFonts w:ascii="Arial" w:hAnsi="Arial" w:cs="Arial"/>
          <w:szCs w:val="20"/>
        </w:rPr>
      </w:pPr>
      <w:r w:rsidRPr="00117B71">
        <w:rPr>
          <w:rFonts w:ascii="Arial" w:hAnsi="Arial" w:cs="Arial"/>
          <w:szCs w:val="20"/>
        </w:rPr>
        <w:t xml:space="preserve">LANDING </w:t>
      </w:r>
      <w:proofErr w:type="spellStart"/>
      <w:r w:rsidRPr="00117B71">
        <w:rPr>
          <w:rFonts w:ascii="Arial" w:hAnsi="Arial" w:cs="Arial"/>
          <w:szCs w:val="20"/>
        </w:rPr>
        <w:t>PAGEak</w:t>
      </w:r>
      <w:proofErr w:type="spellEnd"/>
      <w:r w:rsidRPr="00117B71">
        <w:rPr>
          <w:rFonts w:ascii="Arial" w:hAnsi="Arial" w:cs="Arial"/>
          <w:szCs w:val="20"/>
        </w:rPr>
        <w:t>:</w:t>
      </w:r>
    </w:p>
    <w:p w:rsidR="00E971E6" w:rsidRPr="00117B71" w:rsidRDefault="00BB693C">
      <w:pPr>
        <w:pStyle w:val="Zerrenda-paragrafoa"/>
        <w:numPr>
          <w:ilvl w:val="2"/>
          <w:numId w:val="6"/>
        </w:numPr>
        <w:ind w:left="3216"/>
        <w:rPr>
          <w:rFonts w:ascii="Arial" w:hAnsi="Arial" w:cs="Arial"/>
          <w:szCs w:val="20"/>
        </w:rPr>
      </w:pPr>
      <w:r w:rsidRPr="00117B71">
        <w:rPr>
          <w:rFonts w:ascii="Arial" w:hAnsi="Arial" w:cs="Arial"/>
          <w:szCs w:val="20"/>
        </w:rPr>
        <w:t>Edukia diseinatzea eta sortzea.</w:t>
      </w:r>
    </w:p>
    <w:p w:rsidR="00E971E6" w:rsidRPr="00117B71" w:rsidRDefault="00BB693C">
      <w:pPr>
        <w:pStyle w:val="Zerrenda-paragrafoa"/>
        <w:numPr>
          <w:ilvl w:val="2"/>
          <w:numId w:val="6"/>
        </w:numPr>
        <w:ind w:left="3216"/>
        <w:rPr>
          <w:rFonts w:ascii="Arial" w:hAnsi="Arial" w:cs="Arial"/>
          <w:szCs w:val="20"/>
        </w:rPr>
      </w:pPr>
      <w:r w:rsidRPr="00117B71">
        <w:rPr>
          <w:rFonts w:ascii="Arial" w:hAnsi="Arial" w:cs="Arial"/>
          <w:szCs w:val="20"/>
        </w:rPr>
        <w:t>Jarraipena eta eguneratzea.</w:t>
      </w:r>
    </w:p>
    <w:p w:rsidR="00E971E6" w:rsidRPr="00117B71" w:rsidRDefault="00BB693C">
      <w:pPr>
        <w:pStyle w:val="Zerrenda-paragrafoa"/>
        <w:numPr>
          <w:ilvl w:val="1"/>
          <w:numId w:val="6"/>
        </w:numPr>
        <w:ind w:left="2496"/>
        <w:rPr>
          <w:rFonts w:ascii="Arial" w:hAnsi="Arial" w:cs="Arial"/>
          <w:szCs w:val="20"/>
        </w:rPr>
      </w:pPr>
      <w:r w:rsidRPr="00117B71">
        <w:rPr>
          <w:rFonts w:ascii="Arial" w:hAnsi="Arial" w:cs="Arial"/>
          <w:szCs w:val="20"/>
        </w:rPr>
        <w:t>PRESKRIPTOREAK eta intereseko KONTAKTUAK.</w:t>
      </w:r>
    </w:p>
    <w:p w:rsidR="00E971E6" w:rsidRPr="00117B71" w:rsidRDefault="00BB693C">
      <w:pPr>
        <w:pStyle w:val="Zerrenda-paragrafoa"/>
        <w:numPr>
          <w:ilvl w:val="2"/>
          <w:numId w:val="6"/>
        </w:numPr>
        <w:ind w:left="3216"/>
        <w:rPr>
          <w:rFonts w:ascii="Arial" w:hAnsi="Arial" w:cs="Arial"/>
          <w:szCs w:val="20"/>
        </w:rPr>
      </w:pPr>
      <w:proofErr w:type="spellStart"/>
      <w:r w:rsidRPr="00117B71">
        <w:rPr>
          <w:rFonts w:ascii="Arial" w:hAnsi="Arial" w:cs="Arial"/>
          <w:szCs w:val="20"/>
        </w:rPr>
        <w:t>Preskriptoreak</w:t>
      </w:r>
      <w:proofErr w:type="spellEnd"/>
      <w:r w:rsidRPr="00117B71">
        <w:rPr>
          <w:rFonts w:ascii="Arial" w:hAnsi="Arial" w:cs="Arial"/>
          <w:szCs w:val="20"/>
        </w:rPr>
        <w:t xml:space="preserve"> eta kontaktuak detektatzea.</w:t>
      </w:r>
    </w:p>
    <w:p w:rsidR="00E971E6" w:rsidRPr="00117B71" w:rsidRDefault="00BB693C">
      <w:pPr>
        <w:pStyle w:val="Zerrenda-paragrafoa"/>
        <w:numPr>
          <w:ilvl w:val="2"/>
          <w:numId w:val="6"/>
        </w:numPr>
        <w:ind w:left="3216"/>
        <w:rPr>
          <w:rFonts w:ascii="Arial" w:hAnsi="Arial" w:cs="Arial"/>
          <w:szCs w:val="20"/>
        </w:rPr>
      </w:pPr>
      <w:proofErr w:type="spellStart"/>
      <w:r w:rsidRPr="00117B71">
        <w:rPr>
          <w:rFonts w:ascii="Arial" w:hAnsi="Arial" w:cs="Arial"/>
          <w:szCs w:val="20"/>
        </w:rPr>
        <w:t>Preskriptoreekin</w:t>
      </w:r>
      <w:proofErr w:type="spellEnd"/>
      <w:r w:rsidRPr="00117B71">
        <w:rPr>
          <w:rFonts w:ascii="Arial" w:hAnsi="Arial" w:cs="Arial"/>
          <w:szCs w:val="20"/>
        </w:rPr>
        <w:t xml:space="preserve"> harremanetan jartzeko laguntza</w:t>
      </w:r>
    </w:p>
    <w:p w:rsidR="00E971E6" w:rsidRPr="00117B71" w:rsidRDefault="00BB693C">
      <w:pPr>
        <w:pStyle w:val="Zerrenda-paragrafoa"/>
        <w:numPr>
          <w:ilvl w:val="1"/>
          <w:numId w:val="6"/>
        </w:numPr>
        <w:ind w:left="2496"/>
        <w:rPr>
          <w:rFonts w:ascii="Arial" w:hAnsi="Arial" w:cs="Arial"/>
          <w:szCs w:val="20"/>
        </w:rPr>
      </w:pPr>
      <w:r w:rsidRPr="00117B71">
        <w:rPr>
          <w:rFonts w:ascii="Arial" w:hAnsi="Arial" w:cs="Arial"/>
          <w:szCs w:val="20"/>
        </w:rPr>
        <w:t>MAILINGS.</w:t>
      </w:r>
    </w:p>
    <w:p w:rsidR="00E971E6" w:rsidRPr="00117B71" w:rsidRDefault="00BB693C">
      <w:pPr>
        <w:pStyle w:val="Zerrenda-paragrafoa"/>
        <w:numPr>
          <w:ilvl w:val="2"/>
          <w:numId w:val="6"/>
        </w:numPr>
        <w:ind w:left="3216"/>
        <w:rPr>
          <w:rFonts w:ascii="Arial" w:hAnsi="Arial" w:cs="Arial"/>
          <w:szCs w:val="20"/>
        </w:rPr>
      </w:pPr>
      <w:r w:rsidRPr="00117B71">
        <w:rPr>
          <w:rFonts w:ascii="Arial" w:hAnsi="Arial" w:cs="Arial"/>
          <w:szCs w:val="20"/>
        </w:rPr>
        <w:t>Mezu elektronikoak idaztea.</w:t>
      </w:r>
    </w:p>
    <w:p w:rsidR="00E971E6" w:rsidRPr="00117B71" w:rsidRDefault="00BB693C">
      <w:pPr>
        <w:pStyle w:val="Zerrenda-paragrafoa"/>
        <w:numPr>
          <w:ilvl w:val="2"/>
          <w:numId w:val="6"/>
        </w:numPr>
        <w:ind w:left="3216"/>
        <w:rPr>
          <w:rFonts w:ascii="Arial" w:hAnsi="Arial" w:cs="Arial"/>
          <w:szCs w:val="20"/>
        </w:rPr>
      </w:pPr>
      <w:r w:rsidRPr="00117B71">
        <w:rPr>
          <w:rFonts w:ascii="Arial" w:hAnsi="Arial" w:cs="Arial"/>
          <w:szCs w:val="20"/>
        </w:rPr>
        <w:t>E-mailak diseinatzea.</w:t>
      </w:r>
    </w:p>
    <w:p w:rsidR="00E971E6" w:rsidRPr="00117B71" w:rsidRDefault="00BB693C">
      <w:pPr>
        <w:pStyle w:val="Zerrenda-paragrafoa"/>
        <w:numPr>
          <w:ilvl w:val="2"/>
          <w:numId w:val="6"/>
        </w:numPr>
        <w:ind w:left="3216"/>
        <w:rPr>
          <w:rFonts w:ascii="Arial" w:hAnsi="Arial" w:cs="Arial"/>
          <w:szCs w:val="20"/>
        </w:rPr>
      </w:pPr>
      <w:r w:rsidRPr="00117B71">
        <w:rPr>
          <w:rFonts w:ascii="Arial" w:hAnsi="Arial" w:cs="Arial"/>
          <w:szCs w:val="20"/>
        </w:rPr>
        <w:t>Aplikazioen kudeaketa.</w:t>
      </w:r>
    </w:p>
    <w:p w:rsidR="00E971E6" w:rsidRPr="00117B71" w:rsidRDefault="00BB693C">
      <w:pPr>
        <w:pStyle w:val="Zerrenda-paragrafoa"/>
        <w:numPr>
          <w:ilvl w:val="1"/>
          <w:numId w:val="6"/>
        </w:numPr>
        <w:ind w:left="2496"/>
        <w:rPr>
          <w:rFonts w:ascii="Arial" w:hAnsi="Arial" w:cs="Arial"/>
          <w:szCs w:val="20"/>
        </w:rPr>
      </w:pPr>
      <w:r w:rsidRPr="00117B71">
        <w:rPr>
          <w:rFonts w:ascii="Arial" w:hAnsi="Arial" w:cs="Arial"/>
          <w:szCs w:val="20"/>
        </w:rPr>
        <w:t>SARE SOZIALAK:</w:t>
      </w:r>
    </w:p>
    <w:p w:rsidR="00E971E6" w:rsidRPr="00117B71" w:rsidRDefault="00BB693C">
      <w:pPr>
        <w:pStyle w:val="Zerrenda-paragrafoa"/>
        <w:numPr>
          <w:ilvl w:val="2"/>
          <w:numId w:val="6"/>
        </w:numPr>
        <w:ind w:left="3216"/>
        <w:rPr>
          <w:rFonts w:ascii="Arial" w:hAnsi="Arial" w:cs="Arial"/>
          <w:szCs w:val="20"/>
        </w:rPr>
      </w:pPr>
      <w:r w:rsidRPr="00117B71">
        <w:rPr>
          <w:rFonts w:ascii="Arial" w:hAnsi="Arial" w:cs="Arial"/>
          <w:szCs w:val="20"/>
        </w:rPr>
        <w:t>Sare sozialetan hedatzeko plana.</w:t>
      </w:r>
    </w:p>
    <w:p w:rsidR="00E971E6" w:rsidRPr="00117B71" w:rsidRDefault="00BB693C">
      <w:pPr>
        <w:pStyle w:val="Zerrenda-paragrafoa"/>
        <w:numPr>
          <w:ilvl w:val="2"/>
          <w:numId w:val="6"/>
        </w:numPr>
        <w:ind w:left="3216"/>
        <w:rPr>
          <w:rFonts w:ascii="Arial" w:hAnsi="Arial" w:cs="Arial"/>
          <w:szCs w:val="20"/>
        </w:rPr>
      </w:pPr>
      <w:r w:rsidRPr="00117B71">
        <w:rPr>
          <w:rFonts w:ascii="Arial" w:hAnsi="Arial" w:cs="Arial"/>
          <w:szCs w:val="20"/>
        </w:rPr>
        <w:t>Sare sozialetako argitalpenak diseinatzea eta idaztea.</w:t>
      </w:r>
    </w:p>
    <w:p w:rsidR="00E971E6" w:rsidRPr="00117B71" w:rsidRDefault="00BB693C">
      <w:pPr>
        <w:pStyle w:val="Zerrenda-paragrafoa"/>
        <w:numPr>
          <w:ilvl w:val="2"/>
          <w:numId w:val="6"/>
        </w:numPr>
        <w:ind w:left="3216"/>
        <w:rPr>
          <w:rFonts w:ascii="Arial" w:hAnsi="Arial" w:cs="Arial"/>
          <w:szCs w:val="20"/>
        </w:rPr>
      </w:pPr>
      <w:r w:rsidRPr="00117B71">
        <w:rPr>
          <w:rFonts w:ascii="Arial" w:hAnsi="Arial" w:cs="Arial"/>
          <w:szCs w:val="20"/>
        </w:rPr>
        <w:t xml:space="preserve">Sare sozialetan argitaratzeko beharrezkoak diren piezak eta elementuak diseinatzea eta gauzatzea, gertaerak estaltzean berehalakotasunak duen garrantzia kontuan hartuta. Ildo horretan, enpresa </w:t>
      </w:r>
      <w:proofErr w:type="spellStart"/>
      <w:r w:rsidRPr="00117B71">
        <w:rPr>
          <w:rFonts w:ascii="Arial" w:hAnsi="Arial" w:cs="Arial"/>
          <w:szCs w:val="20"/>
        </w:rPr>
        <w:t>esleipendunak</w:t>
      </w:r>
      <w:proofErr w:type="spellEnd"/>
      <w:r w:rsidRPr="00117B71">
        <w:rPr>
          <w:rFonts w:ascii="Arial" w:hAnsi="Arial" w:cs="Arial"/>
          <w:szCs w:val="20"/>
        </w:rPr>
        <w:t xml:space="preserve"> sare sozialetan zabaldu beharko ditu ekitaldiak irauten duen bitartean, amaitu arte itxaron gabe.</w:t>
      </w:r>
    </w:p>
    <w:p w:rsidR="00E971E6" w:rsidRPr="00117B71" w:rsidRDefault="00BB693C">
      <w:pPr>
        <w:pStyle w:val="Zerrenda-paragrafoa"/>
        <w:numPr>
          <w:ilvl w:val="2"/>
          <w:numId w:val="6"/>
        </w:numPr>
        <w:ind w:left="3216"/>
        <w:rPr>
          <w:rFonts w:ascii="Arial" w:hAnsi="Arial" w:cs="Arial"/>
          <w:szCs w:val="20"/>
        </w:rPr>
      </w:pPr>
      <w:r w:rsidRPr="00117B71">
        <w:rPr>
          <w:rFonts w:ascii="Arial" w:hAnsi="Arial" w:cs="Arial"/>
          <w:szCs w:val="20"/>
        </w:rPr>
        <w:t>Jarraipena eta eragina sare sozialetan.</w:t>
      </w:r>
    </w:p>
    <w:p w:rsidR="00E971E6" w:rsidRPr="00117B71" w:rsidRDefault="00BB693C">
      <w:pPr>
        <w:pStyle w:val="Zerrenda-paragrafoa"/>
        <w:numPr>
          <w:ilvl w:val="2"/>
          <w:numId w:val="6"/>
        </w:numPr>
        <w:ind w:left="3216"/>
        <w:rPr>
          <w:rFonts w:ascii="Arial" w:hAnsi="Arial" w:cs="Arial"/>
          <w:szCs w:val="20"/>
        </w:rPr>
      </w:pPr>
      <w:r w:rsidRPr="00117B71">
        <w:rPr>
          <w:rFonts w:ascii="Arial" w:hAnsi="Arial" w:cs="Arial"/>
          <w:szCs w:val="20"/>
        </w:rPr>
        <w:t>Jarraitzaileak erakartzea</w:t>
      </w:r>
    </w:p>
    <w:p w:rsidR="00E971E6" w:rsidRPr="00117B71" w:rsidRDefault="00E971E6">
      <w:pPr>
        <w:pStyle w:val="Zerrenda-paragrafoa"/>
        <w:ind w:left="3216"/>
        <w:rPr>
          <w:rFonts w:ascii="Arial" w:hAnsi="Arial" w:cs="Arial"/>
          <w:szCs w:val="20"/>
          <w:highlight w:val="magenta"/>
        </w:rPr>
      </w:pPr>
    </w:p>
    <w:p w:rsidR="00E971E6" w:rsidRPr="00117B71" w:rsidRDefault="00BB693C">
      <w:pPr>
        <w:pStyle w:val="Zerrenda-paragrafoa"/>
        <w:numPr>
          <w:ilvl w:val="0"/>
          <w:numId w:val="6"/>
        </w:numPr>
        <w:rPr>
          <w:rFonts w:ascii="Arial" w:hAnsi="Arial" w:cs="Arial"/>
          <w:szCs w:val="20"/>
        </w:rPr>
      </w:pPr>
      <w:r w:rsidRPr="00117B71">
        <w:rPr>
          <w:rFonts w:ascii="Arial" w:hAnsi="Arial" w:cs="Arial"/>
          <w:szCs w:val="20"/>
        </w:rPr>
        <w:t>Ekitaldiaren espazioa diseinatzea:</w:t>
      </w:r>
    </w:p>
    <w:p w:rsidR="00E971E6" w:rsidRPr="00117B71" w:rsidRDefault="00BB693C">
      <w:pPr>
        <w:pStyle w:val="Zerrenda-paragrafoa"/>
        <w:numPr>
          <w:ilvl w:val="1"/>
          <w:numId w:val="6"/>
        </w:numPr>
        <w:ind w:left="2496"/>
        <w:rPr>
          <w:rFonts w:ascii="Arial" w:hAnsi="Arial" w:cs="Arial"/>
          <w:szCs w:val="20"/>
        </w:rPr>
      </w:pPr>
      <w:r w:rsidRPr="00117B71">
        <w:rPr>
          <w:rFonts w:ascii="Arial" w:hAnsi="Arial" w:cs="Arial"/>
          <w:szCs w:val="20"/>
        </w:rPr>
        <w:t>Logistika eta lekuak proposatzea eta kudeatzea.</w:t>
      </w:r>
    </w:p>
    <w:p w:rsidR="00E971E6" w:rsidRPr="00117B71" w:rsidRDefault="00BB693C">
      <w:pPr>
        <w:pStyle w:val="Zerrenda-paragrafoa"/>
        <w:numPr>
          <w:ilvl w:val="1"/>
          <w:numId w:val="6"/>
        </w:numPr>
        <w:ind w:left="2496"/>
        <w:rPr>
          <w:rFonts w:ascii="Arial" w:hAnsi="Arial" w:cs="Arial"/>
          <w:szCs w:val="20"/>
        </w:rPr>
      </w:pPr>
      <w:r w:rsidRPr="00117B71">
        <w:rPr>
          <w:rFonts w:ascii="Arial" w:hAnsi="Arial" w:cs="Arial"/>
          <w:szCs w:val="20"/>
        </w:rPr>
        <w:t>Koordinazio teknikoa.</w:t>
      </w:r>
    </w:p>
    <w:p w:rsidR="00E971E6" w:rsidRPr="00117B71" w:rsidRDefault="00BB693C">
      <w:pPr>
        <w:pStyle w:val="Zerrenda-paragrafoa"/>
        <w:numPr>
          <w:ilvl w:val="1"/>
          <w:numId w:val="6"/>
        </w:numPr>
        <w:ind w:left="2496"/>
        <w:rPr>
          <w:rFonts w:ascii="Arial" w:hAnsi="Arial" w:cs="Arial"/>
          <w:szCs w:val="20"/>
        </w:rPr>
      </w:pPr>
      <w:r w:rsidRPr="00117B71">
        <w:rPr>
          <w:rFonts w:ascii="Arial" w:hAnsi="Arial" w:cs="Arial"/>
          <w:szCs w:val="20"/>
        </w:rPr>
        <w:t>Agertokiaren diseinua.</w:t>
      </w:r>
    </w:p>
    <w:p w:rsidR="00E971E6" w:rsidRPr="00117B71" w:rsidRDefault="00BB693C">
      <w:pPr>
        <w:pStyle w:val="Zerrenda-paragrafoa"/>
        <w:numPr>
          <w:ilvl w:val="1"/>
          <w:numId w:val="6"/>
        </w:numPr>
        <w:ind w:left="2496"/>
        <w:rPr>
          <w:rFonts w:ascii="Arial" w:hAnsi="Arial" w:cs="Arial"/>
          <w:szCs w:val="20"/>
        </w:rPr>
      </w:pPr>
      <w:proofErr w:type="spellStart"/>
      <w:r w:rsidRPr="00117B71">
        <w:rPr>
          <w:rFonts w:ascii="Arial" w:hAnsi="Arial" w:cs="Arial"/>
          <w:szCs w:val="20"/>
        </w:rPr>
        <w:t>Seinaletika</w:t>
      </w:r>
      <w:proofErr w:type="spellEnd"/>
      <w:r w:rsidRPr="00117B71">
        <w:rPr>
          <w:rFonts w:ascii="Arial" w:hAnsi="Arial" w:cs="Arial"/>
          <w:szCs w:val="20"/>
        </w:rPr>
        <w:t>-produkzioaren diseinua eta kudeaketa.</w:t>
      </w:r>
    </w:p>
    <w:p w:rsidR="00E971E6" w:rsidRPr="00117B71" w:rsidRDefault="00BB693C">
      <w:pPr>
        <w:pStyle w:val="Zerrenda-paragrafoa"/>
        <w:numPr>
          <w:ilvl w:val="1"/>
          <w:numId w:val="6"/>
        </w:numPr>
        <w:ind w:left="2496"/>
        <w:rPr>
          <w:rFonts w:ascii="Arial" w:hAnsi="Arial" w:cs="Arial"/>
          <w:szCs w:val="20"/>
        </w:rPr>
      </w:pPr>
      <w:r w:rsidRPr="00117B71">
        <w:rPr>
          <w:rFonts w:ascii="Arial" w:hAnsi="Arial" w:cs="Arial"/>
          <w:szCs w:val="20"/>
        </w:rPr>
        <w:t>Irudia eta aurkezpenak diseinatzea eta kudeatzea.</w:t>
      </w:r>
    </w:p>
    <w:p w:rsidR="00E971E6" w:rsidRPr="00117B71" w:rsidRDefault="00BB693C">
      <w:pPr>
        <w:pStyle w:val="Zerrenda-paragrafoa"/>
        <w:numPr>
          <w:ilvl w:val="0"/>
          <w:numId w:val="6"/>
        </w:numPr>
        <w:rPr>
          <w:rFonts w:ascii="Arial" w:hAnsi="Arial" w:cs="Arial"/>
          <w:szCs w:val="20"/>
        </w:rPr>
      </w:pPr>
      <w:r w:rsidRPr="00117B71">
        <w:rPr>
          <w:rFonts w:ascii="Arial" w:hAnsi="Arial" w:cs="Arial"/>
          <w:szCs w:val="20"/>
        </w:rPr>
        <w:t xml:space="preserve">Prentsa Kabinetearentzako (SIA) eta </w:t>
      </w:r>
      <w:proofErr w:type="spellStart"/>
      <w:r w:rsidRPr="00117B71">
        <w:rPr>
          <w:rFonts w:ascii="Arial" w:hAnsi="Arial" w:cs="Arial"/>
          <w:szCs w:val="20"/>
        </w:rPr>
        <w:t>Adinberrik</w:t>
      </w:r>
      <w:proofErr w:type="spellEnd"/>
      <w:r w:rsidRPr="00117B71">
        <w:rPr>
          <w:rFonts w:ascii="Arial" w:hAnsi="Arial" w:cs="Arial"/>
          <w:szCs w:val="20"/>
        </w:rPr>
        <w:t xml:space="preserve"> zehazten dituen beste zerbitzu-hornitzaileentzako piezak diseinatzea.</w:t>
      </w:r>
    </w:p>
    <w:p w:rsidR="00E971E6" w:rsidRPr="00117B71" w:rsidRDefault="00BB693C">
      <w:pPr>
        <w:pStyle w:val="Zerrenda-paragrafoa"/>
        <w:numPr>
          <w:ilvl w:val="1"/>
          <w:numId w:val="6"/>
        </w:numPr>
        <w:rPr>
          <w:rFonts w:ascii="Arial" w:hAnsi="Arial" w:cs="Arial"/>
          <w:szCs w:val="20"/>
        </w:rPr>
      </w:pPr>
      <w:r w:rsidRPr="00117B71">
        <w:rPr>
          <w:rFonts w:ascii="Arial" w:hAnsi="Arial" w:cs="Arial"/>
          <w:szCs w:val="20"/>
        </w:rPr>
        <w:t>Publizitate-piezen diseinua</w:t>
      </w:r>
    </w:p>
    <w:p w:rsidR="00E971E6" w:rsidRPr="00117B71" w:rsidRDefault="00BB693C">
      <w:pPr>
        <w:pStyle w:val="Zerrenda-paragrafoa"/>
        <w:numPr>
          <w:ilvl w:val="1"/>
          <w:numId w:val="6"/>
        </w:numPr>
        <w:rPr>
          <w:rFonts w:ascii="Arial" w:hAnsi="Arial" w:cs="Arial"/>
          <w:szCs w:val="20"/>
        </w:rPr>
      </w:pPr>
      <w:proofErr w:type="spellStart"/>
      <w:r w:rsidRPr="00117B71">
        <w:rPr>
          <w:rFonts w:ascii="Arial" w:hAnsi="Arial" w:cs="Arial"/>
          <w:szCs w:val="20"/>
        </w:rPr>
        <w:t>Bannerrak</w:t>
      </w:r>
      <w:proofErr w:type="spellEnd"/>
      <w:r w:rsidRPr="00117B71">
        <w:rPr>
          <w:rFonts w:ascii="Arial" w:hAnsi="Arial" w:cs="Arial"/>
          <w:szCs w:val="20"/>
        </w:rPr>
        <w:t xml:space="preserve"> diseinatzea</w:t>
      </w:r>
    </w:p>
    <w:p w:rsidR="00E971E6" w:rsidRPr="00117B71" w:rsidRDefault="00BB693C">
      <w:pPr>
        <w:pStyle w:val="Zerrenda-paragrafoa"/>
        <w:numPr>
          <w:ilvl w:val="0"/>
          <w:numId w:val="6"/>
        </w:numPr>
        <w:rPr>
          <w:rFonts w:ascii="Arial" w:hAnsi="Arial" w:cs="Arial"/>
          <w:szCs w:val="20"/>
        </w:rPr>
      </w:pPr>
      <w:r w:rsidRPr="00117B71">
        <w:rPr>
          <w:rFonts w:ascii="Arial" w:hAnsi="Arial" w:cs="Arial"/>
          <w:szCs w:val="20"/>
        </w:rPr>
        <w:t>Inskripzioak eta erregistroak: formularioen kudeaketa, erregistroak...</w:t>
      </w:r>
    </w:p>
    <w:p w:rsidR="00E971E6" w:rsidRPr="00117B71" w:rsidRDefault="00BB693C">
      <w:pPr>
        <w:pStyle w:val="Zerrenda-paragrafoa"/>
        <w:numPr>
          <w:ilvl w:val="0"/>
          <w:numId w:val="6"/>
        </w:numPr>
        <w:rPr>
          <w:rFonts w:ascii="Arial" w:hAnsi="Arial" w:cs="Arial"/>
          <w:szCs w:val="20"/>
        </w:rPr>
      </w:pPr>
      <w:r w:rsidRPr="00117B71">
        <w:rPr>
          <w:rFonts w:ascii="Arial" w:hAnsi="Arial" w:cs="Arial"/>
          <w:szCs w:val="20"/>
        </w:rPr>
        <w:lastRenderedPageBreak/>
        <w:t xml:space="preserve">Dibulgazioko eta hedapen digitaleko materiala sortzea eta kudeatzea, hala nola </w:t>
      </w:r>
      <w:proofErr w:type="spellStart"/>
      <w:r w:rsidRPr="00117B71">
        <w:rPr>
          <w:rFonts w:ascii="Arial" w:hAnsi="Arial" w:cs="Arial"/>
          <w:szCs w:val="20"/>
        </w:rPr>
        <w:t>aftermoviak</w:t>
      </w:r>
      <w:proofErr w:type="spellEnd"/>
      <w:r w:rsidRPr="00117B71">
        <w:rPr>
          <w:rFonts w:ascii="Arial" w:hAnsi="Arial" w:cs="Arial"/>
          <w:szCs w:val="20"/>
        </w:rPr>
        <w:t xml:space="preserve">, ekitaldien grabazioa, </w:t>
      </w:r>
      <w:proofErr w:type="spellStart"/>
      <w:r w:rsidRPr="00117B71">
        <w:rPr>
          <w:rFonts w:ascii="Arial" w:hAnsi="Arial" w:cs="Arial"/>
          <w:szCs w:val="20"/>
        </w:rPr>
        <w:t>streaminga</w:t>
      </w:r>
      <w:proofErr w:type="spellEnd"/>
      <w:r w:rsidRPr="00117B71">
        <w:rPr>
          <w:rFonts w:ascii="Arial" w:hAnsi="Arial" w:cs="Arial"/>
          <w:szCs w:val="20"/>
        </w:rPr>
        <w:t>, argazkiak...</w:t>
      </w:r>
    </w:p>
    <w:p w:rsidR="00E971E6" w:rsidRPr="00117B71" w:rsidRDefault="00E971E6">
      <w:pPr>
        <w:pStyle w:val="Zerrenda-paragrafoa"/>
        <w:ind w:left="1080"/>
        <w:rPr>
          <w:rFonts w:ascii="Arial" w:hAnsi="Arial" w:cs="Arial"/>
          <w:szCs w:val="20"/>
        </w:rPr>
      </w:pPr>
    </w:p>
    <w:p w:rsidR="00E971E6" w:rsidRPr="00117B71" w:rsidRDefault="00BB693C">
      <w:pPr>
        <w:pStyle w:val="Zerrenda-paragrafoa"/>
        <w:numPr>
          <w:ilvl w:val="0"/>
          <w:numId w:val="4"/>
        </w:numPr>
        <w:rPr>
          <w:rFonts w:ascii="Arial" w:hAnsi="Arial" w:cs="Arial"/>
          <w:szCs w:val="20"/>
        </w:rPr>
      </w:pPr>
      <w:r w:rsidRPr="00117B71">
        <w:rPr>
          <w:rFonts w:ascii="Arial" w:hAnsi="Arial" w:cs="Arial"/>
          <w:szCs w:val="20"/>
        </w:rPr>
        <w:t>Komunikazio-elementuak diseinatzea eta eguneratzea.</w:t>
      </w:r>
    </w:p>
    <w:p w:rsidR="00E971E6" w:rsidRPr="00117B71" w:rsidRDefault="00BB693C">
      <w:pPr>
        <w:pStyle w:val="Zerrenda-paragrafoa"/>
        <w:numPr>
          <w:ilvl w:val="1"/>
          <w:numId w:val="4"/>
        </w:numPr>
        <w:rPr>
          <w:rFonts w:ascii="Arial" w:hAnsi="Arial" w:cs="Arial"/>
          <w:szCs w:val="20"/>
        </w:rPr>
      </w:pPr>
      <w:r w:rsidRPr="00117B71">
        <w:rPr>
          <w:rFonts w:ascii="Arial" w:hAnsi="Arial" w:cs="Arial"/>
          <w:szCs w:val="20"/>
        </w:rPr>
        <w:t xml:space="preserve">Besteak beste, </w:t>
      </w:r>
      <w:proofErr w:type="spellStart"/>
      <w:r w:rsidRPr="00117B71">
        <w:rPr>
          <w:rFonts w:ascii="Arial" w:hAnsi="Arial" w:cs="Arial"/>
          <w:szCs w:val="20"/>
        </w:rPr>
        <w:t>logoak</w:t>
      </w:r>
      <w:proofErr w:type="spellEnd"/>
      <w:r w:rsidRPr="00117B71">
        <w:rPr>
          <w:rFonts w:ascii="Arial" w:hAnsi="Arial" w:cs="Arial"/>
          <w:szCs w:val="20"/>
        </w:rPr>
        <w:t>, txantiloiak, aurkezpenak, elementu grafikoak eta bulegoko materialak diseinatzea eta prestatzea.</w:t>
      </w:r>
    </w:p>
    <w:p w:rsidR="00E971E6" w:rsidRPr="00117B71" w:rsidRDefault="00BB693C">
      <w:pPr>
        <w:pStyle w:val="Zerrenda-paragrafoa"/>
        <w:numPr>
          <w:ilvl w:val="1"/>
          <w:numId w:val="4"/>
        </w:numPr>
        <w:rPr>
          <w:rFonts w:ascii="Arial" w:hAnsi="Arial" w:cs="Arial"/>
          <w:szCs w:val="20"/>
        </w:rPr>
      </w:pPr>
      <w:r w:rsidRPr="00117B71">
        <w:rPr>
          <w:rFonts w:ascii="Arial" w:hAnsi="Arial" w:cs="Arial"/>
          <w:szCs w:val="20"/>
        </w:rPr>
        <w:t xml:space="preserve">Dosierrak eta dokumentuak: proiektuak ezagutarazteko beharrezkoak diren proiektuen garapena erakusten duten informazio-dosierrak eta dokumentuak editatzea proposatuko du, edizioaren diseinua eta jarraipena bere gain hartuz, </w:t>
      </w:r>
      <w:proofErr w:type="spellStart"/>
      <w:r w:rsidRPr="00117B71">
        <w:rPr>
          <w:rFonts w:ascii="Arial" w:hAnsi="Arial" w:cs="Arial"/>
          <w:szCs w:val="20"/>
        </w:rPr>
        <w:t>ADINBERRIk</w:t>
      </w:r>
      <w:proofErr w:type="spellEnd"/>
      <w:r w:rsidRPr="00117B71">
        <w:rPr>
          <w:rFonts w:ascii="Arial" w:hAnsi="Arial" w:cs="Arial"/>
          <w:szCs w:val="20"/>
        </w:rPr>
        <w:t xml:space="preserve"> gainbegiratuta eta onartuta, zeinak bere gain hartuko baititu kasu bakoitzerako adosten diren tiraden edizio-kostuak.</w:t>
      </w:r>
    </w:p>
    <w:p w:rsidR="00E971E6" w:rsidRPr="00117B71" w:rsidRDefault="00E971E6">
      <w:pPr>
        <w:pStyle w:val="Zerrenda-paragrafoa"/>
        <w:ind w:left="1440"/>
        <w:rPr>
          <w:rFonts w:ascii="Arial" w:hAnsi="Arial" w:cs="Arial"/>
          <w:szCs w:val="20"/>
        </w:rPr>
      </w:pPr>
    </w:p>
    <w:p w:rsidR="00E971E6" w:rsidRPr="00045533" w:rsidRDefault="00BB693C" w:rsidP="00045533">
      <w:pPr>
        <w:pStyle w:val="Zerrenda-paragrafoa"/>
        <w:numPr>
          <w:ilvl w:val="2"/>
          <w:numId w:val="8"/>
        </w:numPr>
        <w:rPr>
          <w:rFonts w:ascii="Arial" w:hAnsi="Arial" w:cs="Arial"/>
          <w:szCs w:val="20"/>
          <w:highlight w:val="yellow"/>
          <w:u w:val="single"/>
        </w:rPr>
      </w:pPr>
      <w:bookmarkStart w:id="0" w:name="_GoBack"/>
      <w:r w:rsidRPr="00045533">
        <w:rPr>
          <w:rFonts w:ascii="Arial" w:hAnsi="Arial" w:cs="Arial"/>
          <w:szCs w:val="20"/>
          <w:highlight w:val="yellow"/>
          <w:u w:val="single"/>
        </w:rPr>
        <w:t>ETENGABEKO KOMUNIKAZIO-JARDUERA:</w:t>
      </w:r>
    </w:p>
    <w:bookmarkEnd w:id="0"/>
    <w:p w:rsidR="00E971E6" w:rsidRPr="00117B71" w:rsidRDefault="00E971E6">
      <w:pPr>
        <w:pStyle w:val="Zerrenda-paragrafoa"/>
        <w:rPr>
          <w:rFonts w:ascii="Arial" w:hAnsi="Arial" w:cs="Arial"/>
          <w:b/>
          <w:szCs w:val="20"/>
        </w:rPr>
      </w:pPr>
    </w:p>
    <w:p w:rsidR="00E971E6" w:rsidRPr="00117B71" w:rsidRDefault="00BB693C">
      <w:pPr>
        <w:pStyle w:val="Zerrenda-paragrafoa"/>
        <w:numPr>
          <w:ilvl w:val="0"/>
          <w:numId w:val="5"/>
        </w:numPr>
        <w:rPr>
          <w:rFonts w:ascii="Arial" w:hAnsi="Arial" w:cs="Arial"/>
          <w:szCs w:val="20"/>
        </w:rPr>
      </w:pPr>
      <w:r w:rsidRPr="00117B71">
        <w:rPr>
          <w:rFonts w:ascii="Arial" w:hAnsi="Arial" w:cs="Arial"/>
          <w:b/>
          <w:szCs w:val="20"/>
        </w:rPr>
        <w:t>Komunikazio-aholkularitza:</w:t>
      </w:r>
      <w:r w:rsidRPr="00117B71">
        <w:rPr>
          <w:rFonts w:ascii="Arial" w:hAnsi="Arial" w:cs="Arial"/>
          <w:szCs w:val="20"/>
        </w:rPr>
        <w:t xml:space="preserve"> komunikazio-plana eguneratzea, garatzea, jarraipena egitea eta ebaluatzea (gomendioak emanez), eta behar diren aldaketak proposatzea, une oro komunikazio-plana </w:t>
      </w:r>
      <w:proofErr w:type="spellStart"/>
      <w:r w:rsidRPr="00117B71">
        <w:rPr>
          <w:rFonts w:ascii="Arial" w:hAnsi="Arial" w:cs="Arial"/>
          <w:szCs w:val="20"/>
        </w:rPr>
        <w:t>ADINBERRIren</w:t>
      </w:r>
      <w:proofErr w:type="spellEnd"/>
      <w:r w:rsidRPr="00117B71">
        <w:rPr>
          <w:rFonts w:ascii="Arial" w:hAnsi="Arial" w:cs="Arial"/>
          <w:szCs w:val="20"/>
        </w:rPr>
        <w:t xml:space="preserve"> estrategiarekin lerrokatuta egon dadin.</w:t>
      </w:r>
    </w:p>
    <w:p w:rsidR="00E971E6" w:rsidRPr="00117B71" w:rsidRDefault="00BB693C">
      <w:pPr>
        <w:pStyle w:val="Zerrenda-paragrafoa"/>
        <w:numPr>
          <w:ilvl w:val="0"/>
          <w:numId w:val="5"/>
        </w:numPr>
        <w:rPr>
          <w:rFonts w:ascii="Arial" w:hAnsi="Arial" w:cs="Arial"/>
          <w:szCs w:val="20"/>
        </w:rPr>
      </w:pPr>
      <w:r w:rsidRPr="00117B71">
        <w:rPr>
          <w:rFonts w:ascii="Arial" w:hAnsi="Arial" w:cs="Arial"/>
          <w:b/>
          <w:szCs w:val="20"/>
        </w:rPr>
        <w:t>Komunikazio-planari</w:t>
      </w:r>
      <w:r w:rsidRPr="00117B71">
        <w:rPr>
          <w:rFonts w:ascii="Arial" w:hAnsi="Arial" w:cs="Arial"/>
          <w:szCs w:val="20"/>
        </w:rPr>
        <w:t xml:space="preserve"> hertsiki lotuta dauden eta modu independentean kontratatuta dauden beste jarduera batzuk koordinatzea, hala nola prentsa-kabinetea, AIS sistema kudeatzen duen taldea edo beste hornitzaile puntual batzuk (ekitaldien koordinazioa...).</w:t>
      </w:r>
    </w:p>
    <w:p w:rsidR="00E971E6" w:rsidRPr="00117B71" w:rsidRDefault="00BB693C">
      <w:pPr>
        <w:pStyle w:val="Zerrenda-paragrafoa"/>
        <w:numPr>
          <w:ilvl w:val="0"/>
          <w:numId w:val="5"/>
        </w:numPr>
        <w:rPr>
          <w:rFonts w:ascii="Arial" w:hAnsi="Arial" w:cs="Arial"/>
          <w:szCs w:val="20"/>
        </w:rPr>
      </w:pPr>
      <w:r w:rsidRPr="00117B71">
        <w:rPr>
          <w:rFonts w:ascii="Arial" w:hAnsi="Arial" w:cs="Arial"/>
          <w:b/>
          <w:szCs w:val="20"/>
        </w:rPr>
        <w:t>Web-garapena</w:t>
      </w:r>
      <w:r w:rsidRPr="00117B71">
        <w:rPr>
          <w:rFonts w:ascii="Arial" w:hAnsi="Arial" w:cs="Arial"/>
          <w:szCs w:val="20"/>
        </w:rPr>
        <w:t xml:space="preserve"> mantentzea eta eguneratzea.</w:t>
      </w:r>
    </w:p>
    <w:p w:rsidR="00E971E6" w:rsidRPr="00117B71" w:rsidRDefault="00BB693C">
      <w:pPr>
        <w:pStyle w:val="Zerrenda-paragrafoa"/>
        <w:numPr>
          <w:ilvl w:val="1"/>
          <w:numId w:val="5"/>
        </w:numPr>
        <w:rPr>
          <w:rFonts w:ascii="Arial" w:hAnsi="Arial" w:cs="Arial"/>
          <w:szCs w:val="20"/>
        </w:rPr>
      </w:pPr>
      <w:r w:rsidRPr="00117B71">
        <w:rPr>
          <w:rFonts w:ascii="Arial" w:hAnsi="Arial" w:cs="Arial"/>
          <w:szCs w:val="20"/>
        </w:rPr>
        <w:t>Oinarrizko edukiak mantentzea, idaztea eta editatzea.</w:t>
      </w:r>
    </w:p>
    <w:p w:rsidR="00E971E6" w:rsidRPr="00117B71" w:rsidRDefault="00BB693C">
      <w:pPr>
        <w:pStyle w:val="Zerrenda-paragrafoa"/>
        <w:numPr>
          <w:ilvl w:val="1"/>
          <w:numId w:val="5"/>
        </w:numPr>
        <w:rPr>
          <w:rFonts w:ascii="Arial" w:hAnsi="Arial" w:cs="Arial"/>
          <w:szCs w:val="20"/>
        </w:rPr>
      </w:pPr>
      <w:r w:rsidRPr="00117B71">
        <w:rPr>
          <w:rFonts w:ascii="Arial" w:hAnsi="Arial" w:cs="Arial"/>
          <w:szCs w:val="20"/>
        </w:rPr>
        <w:t>Grafismoak, diseinua eta kudeaketa mantentzea.</w:t>
      </w:r>
    </w:p>
    <w:p w:rsidR="00E971E6" w:rsidRPr="00117B71" w:rsidRDefault="00BB693C">
      <w:pPr>
        <w:pStyle w:val="Zerrenda-paragrafoa"/>
        <w:numPr>
          <w:ilvl w:val="1"/>
          <w:numId w:val="5"/>
        </w:numPr>
        <w:rPr>
          <w:rFonts w:ascii="Arial" w:hAnsi="Arial" w:cs="Arial"/>
          <w:szCs w:val="20"/>
        </w:rPr>
      </w:pPr>
      <w:r w:rsidRPr="00117B71">
        <w:rPr>
          <w:rFonts w:ascii="Arial" w:hAnsi="Arial" w:cs="Arial"/>
          <w:szCs w:val="20"/>
        </w:rPr>
        <w:t>Albisteak eta berriak mantentzea, diseinatzea eta kudeatzea</w:t>
      </w:r>
    </w:p>
    <w:p w:rsidR="00E971E6" w:rsidRPr="00117B71" w:rsidRDefault="00BB693C">
      <w:pPr>
        <w:pStyle w:val="Zerrenda-paragrafoa"/>
        <w:numPr>
          <w:ilvl w:val="1"/>
          <w:numId w:val="5"/>
        </w:numPr>
        <w:rPr>
          <w:rFonts w:ascii="Arial" w:hAnsi="Arial" w:cs="Arial"/>
          <w:szCs w:val="20"/>
        </w:rPr>
      </w:pPr>
      <w:r w:rsidRPr="00117B71">
        <w:rPr>
          <w:rFonts w:ascii="Arial" w:hAnsi="Arial" w:cs="Arial"/>
          <w:szCs w:val="20"/>
        </w:rPr>
        <w:t>Webgunea lau hizkuntzatan eguneratzea: euskara, gaztelania, ingelesa eta frantsesa.</w:t>
      </w:r>
    </w:p>
    <w:p w:rsidR="00E971E6" w:rsidRPr="00117B71" w:rsidRDefault="00BB693C">
      <w:pPr>
        <w:pStyle w:val="Zerrenda-paragrafoa"/>
        <w:numPr>
          <w:ilvl w:val="1"/>
          <w:numId w:val="5"/>
        </w:numPr>
        <w:rPr>
          <w:rFonts w:ascii="Arial" w:hAnsi="Arial" w:cs="Arial"/>
          <w:szCs w:val="20"/>
        </w:rPr>
      </w:pPr>
      <w:r w:rsidRPr="00117B71">
        <w:rPr>
          <w:rFonts w:ascii="Arial" w:hAnsi="Arial" w:cs="Arial"/>
          <w:szCs w:val="20"/>
        </w:rPr>
        <w:t>Orriko programazio-lanarekin koordinatzea (programazio-lana beste hornitzaile batzuek egingo dute).</w:t>
      </w:r>
    </w:p>
    <w:p w:rsidR="00E971E6" w:rsidRPr="00117B71" w:rsidRDefault="00BB693C">
      <w:pPr>
        <w:pStyle w:val="Zerrenda-paragrafoa"/>
        <w:numPr>
          <w:ilvl w:val="0"/>
          <w:numId w:val="5"/>
        </w:numPr>
        <w:rPr>
          <w:rFonts w:ascii="Arial" w:hAnsi="Arial" w:cs="Arial"/>
          <w:szCs w:val="20"/>
        </w:rPr>
      </w:pPr>
      <w:r w:rsidRPr="00117B71">
        <w:rPr>
          <w:rFonts w:ascii="Arial" w:hAnsi="Arial" w:cs="Arial"/>
          <w:b/>
          <w:szCs w:val="20"/>
        </w:rPr>
        <w:t>Posizionamendu-estrategia</w:t>
      </w:r>
      <w:r w:rsidRPr="00117B71">
        <w:rPr>
          <w:rFonts w:ascii="Arial" w:hAnsi="Arial" w:cs="Arial"/>
          <w:szCs w:val="20"/>
        </w:rPr>
        <w:t xml:space="preserve"> (SEO)</w:t>
      </w:r>
    </w:p>
    <w:p w:rsidR="00E971E6" w:rsidRPr="00117B71" w:rsidRDefault="00BB693C">
      <w:pPr>
        <w:pStyle w:val="Zerrenda-paragrafoa"/>
        <w:numPr>
          <w:ilvl w:val="0"/>
          <w:numId w:val="5"/>
        </w:numPr>
        <w:rPr>
          <w:rFonts w:ascii="Arial" w:hAnsi="Arial" w:cs="Arial"/>
          <w:b/>
          <w:szCs w:val="20"/>
        </w:rPr>
      </w:pPr>
      <w:r w:rsidRPr="00117B71">
        <w:rPr>
          <w:rFonts w:ascii="Arial" w:hAnsi="Arial" w:cs="Arial"/>
          <w:b/>
          <w:szCs w:val="20"/>
        </w:rPr>
        <w:t>Beste komunikazio-elementu batzuk mantentzea eta eguneratzea (</w:t>
      </w:r>
      <w:proofErr w:type="spellStart"/>
      <w:r w:rsidRPr="00117B71">
        <w:rPr>
          <w:rFonts w:ascii="Arial" w:hAnsi="Arial" w:cs="Arial"/>
          <w:b/>
          <w:szCs w:val="20"/>
        </w:rPr>
        <w:t>logoak</w:t>
      </w:r>
      <w:proofErr w:type="spellEnd"/>
      <w:r w:rsidRPr="00117B71">
        <w:rPr>
          <w:rFonts w:ascii="Arial" w:hAnsi="Arial" w:cs="Arial"/>
          <w:b/>
          <w:szCs w:val="20"/>
        </w:rPr>
        <w:t>, txantiloiak...).</w:t>
      </w:r>
    </w:p>
    <w:p w:rsidR="00E971E6" w:rsidRPr="00117B71" w:rsidRDefault="00BB693C">
      <w:pPr>
        <w:pStyle w:val="Zerrenda-paragrafoa"/>
        <w:numPr>
          <w:ilvl w:val="0"/>
          <w:numId w:val="5"/>
        </w:numPr>
        <w:rPr>
          <w:rFonts w:ascii="Arial" w:hAnsi="Arial" w:cs="Arial"/>
          <w:szCs w:val="20"/>
        </w:rPr>
      </w:pPr>
      <w:r w:rsidRPr="00117B71">
        <w:rPr>
          <w:rFonts w:ascii="Arial" w:hAnsi="Arial" w:cs="Arial"/>
          <w:b/>
          <w:szCs w:val="20"/>
        </w:rPr>
        <w:t>Sare</w:t>
      </w:r>
      <w:r w:rsidRPr="00117B71">
        <w:rPr>
          <w:rFonts w:ascii="Arial" w:hAnsi="Arial" w:cs="Arial"/>
          <w:szCs w:val="20"/>
        </w:rPr>
        <w:t xml:space="preserve"> sozialetako komunikazioaren ezarpena, garapena eta jarraipena.</w:t>
      </w:r>
    </w:p>
    <w:p w:rsidR="00E971E6" w:rsidRPr="00117B71" w:rsidRDefault="00BB693C">
      <w:pPr>
        <w:pStyle w:val="Zerrenda-paragrafoa"/>
        <w:numPr>
          <w:ilvl w:val="1"/>
          <w:numId w:val="5"/>
        </w:numPr>
        <w:rPr>
          <w:rFonts w:ascii="Arial" w:hAnsi="Arial" w:cs="Arial"/>
          <w:szCs w:val="20"/>
        </w:rPr>
      </w:pPr>
      <w:r w:rsidRPr="00117B71">
        <w:rPr>
          <w:rFonts w:ascii="Arial" w:hAnsi="Arial" w:cs="Arial"/>
          <w:szCs w:val="20"/>
        </w:rPr>
        <w:t>Etengabe sortuko, kudeatuko eta mantenduko du sare sozialetako komunikazioa eta interakzioa.</w:t>
      </w:r>
    </w:p>
    <w:p w:rsidR="00E971E6" w:rsidRPr="00117B71" w:rsidRDefault="00BB693C">
      <w:pPr>
        <w:pStyle w:val="Zerrenda-paragrafoa"/>
        <w:numPr>
          <w:ilvl w:val="1"/>
          <w:numId w:val="5"/>
        </w:numPr>
        <w:rPr>
          <w:rFonts w:ascii="Arial" w:hAnsi="Arial" w:cs="Arial"/>
          <w:szCs w:val="20"/>
        </w:rPr>
      </w:pPr>
      <w:r w:rsidRPr="00117B71">
        <w:rPr>
          <w:rFonts w:ascii="Arial" w:hAnsi="Arial" w:cs="Arial"/>
          <w:szCs w:val="20"/>
        </w:rPr>
        <w:t>Sare sozialetarako argitalpenak eta piezak idatzi eta diseinatuko ditu.</w:t>
      </w:r>
    </w:p>
    <w:p w:rsidR="00E971E6" w:rsidRPr="00117B71" w:rsidRDefault="00BB693C">
      <w:pPr>
        <w:pStyle w:val="Zerrenda-paragrafoa"/>
        <w:numPr>
          <w:ilvl w:val="1"/>
          <w:numId w:val="5"/>
        </w:numPr>
        <w:rPr>
          <w:rFonts w:ascii="Arial" w:hAnsi="Arial" w:cs="Arial"/>
          <w:szCs w:val="20"/>
        </w:rPr>
      </w:pPr>
      <w:r w:rsidRPr="00117B71">
        <w:rPr>
          <w:rFonts w:ascii="Arial" w:hAnsi="Arial" w:cs="Arial"/>
          <w:szCs w:val="20"/>
        </w:rPr>
        <w:t>Sare sozialetan argitaratzeko beharrezkoak diren piezak eta elementuak diseinatzea eta gauzatzea.</w:t>
      </w:r>
    </w:p>
    <w:p w:rsidR="00E971E6" w:rsidRPr="00117B71" w:rsidRDefault="00BB693C">
      <w:pPr>
        <w:pStyle w:val="Zerrenda-paragrafoa"/>
        <w:numPr>
          <w:ilvl w:val="1"/>
          <w:numId w:val="5"/>
        </w:numPr>
        <w:rPr>
          <w:rFonts w:ascii="Arial" w:hAnsi="Arial" w:cs="Arial"/>
          <w:szCs w:val="20"/>
        </w:rPr>
      </w:pPr>
      <w:r w:rsidRPr="00117B71">
        <w:rPr>
          <w:rFonts w:ascii="Arial" w:hAnsi="Arial" w:cs="Arial"/>
          <w:szCs w:val="20"/>
        </w:rPr>
        <w:t>Web-txostenak eta sare sozialak aurkeztuko ditu hilero, gutxienez honako hauek berariaz baloratzen dituztenak:</w:t>
      </w:r>
    </w:p>
    <w:p w:rsidR="00E971E6" w:rsidRPr="00117B71" w:rsidRDefault="00BB693C">
      <w:pPr>
        <w:pStyle w:val="Zerrenda-paragrafoa"/>
        <w:numPr>
          <w:ilvl w:val="2"/>
          <w:numId w:val="5"/>
        </w:numPr>
        <w:rPr>
          <w:rFonts w:ascii="Arial" w:hAnsi="Arial" w:cs="Arial"/>
          <w:szCs w:val="20"/>
        </w:rPr>
      </w:pPr>
      <w:r w:rsidRPr="00117B71">
        <w:rPr>
          <w:rFonts w:ascii="Arial" w:hAnsi="Arial" w:cs="Arial"/>
          <w:szCs w:val="20"/>
        </w:rPr>
        <w:t>Web-bisitariak, jatorria, tipologia, hizkuntzak, etab.</w:t>
      </w:r>
    </w:p>
    <w:p w:rsidR="00E971E6" w:rsidRPr="00117B71" w:rsidRDefault="00BB693C">
      <w:pPr>
        <w:pStyle w:val="Zerrenda-paragrafoa"/>
        <w:numPr>
          <w:ilvl w:val="2"/>
          <w:numId w:val="5"/>
        </w:numPr>
        <w:rPr>
          <w:rFonts w:ascii="Arial" w:hAnsi="Arial" w:cs="Arial"/>
          <w:szCs w:val="20"/>
        </w:rPr>
      </w:pPr>
      <w:r w:rsidRPr="00117B71">
        <w:rPr>
          <w:rFonts w:ascii="Arial" w:hAnsi="Arial" w:cs="Arial"/>
          <w:szCs w:val="20"/>
        </w:rPr>
        <w:t>Komunitatearen hazkundea</w:t>
      </w:r>
    </w:p>
    <w:p w:rsidR="00E971E6" w:rsidRPr="00117B71" w:rsidRDefault="00BB693C">
      <w:pPr>
        <w:pStyle w:val="Zerrenda-paragrafoa"/>
        <w:numPr>
          <w:ilvl w:val="2"/>
          <w:numId w:val="5"/>
        </w:numPr>
        <w:rPr>
          <w:rFonts w:ascii="Arial" w:hAnsi="Arial" w:cs="Arial"/>
          <w:szCs w:val="20"/>
        </w:rPr>
      </w:pPr>
      <w:r w:rsidRPr="00117B71">
        <w:rPr>
          <w:rFonts w:ascii="Arial" w:hAnsi="Arial" w:cs="Arial"/>
          <w:szCs w:val="20"/>
        </w:rPr>
        <w:t>Interakzioa</w:t>
      </w:r>
    </w:p>
    <w:p w:rsidR="00E971E6" w:rsidRPr="00117B71" w:rsidRDefault="00BB693C">
      <w:pPr>
        <w:pStyle w:val="Zerrenda-paragrafoa"/>
        <w:numPr>
          <w:ilvl w:val="2"/>
          <w:numId w:val="5"/>
        </w:numPr>
        <w:rPr>
          <w:rFonts w:ascii="Arial" w:hAnsi="Arial" w:cs="Arial"/>
          <w:szCs w:val="20"/>
        </w:rPr>
      </w:pPr>
      <w:r w:rsidRPr="00117B71">
        <w:rPr>
          <w:rFonts w:ascii="Arial" w:hAnsi="Arial" w:cs="Arial"/>
          <w:szCs w:val="20"/>
        </w:rPr>
        <w:t>Ekintza nabarmenak</w:t>
      </w:r>
    </w:p>
    <w:p w:rsidR="00E971E6" w:rsidRPr="00117B71" w:rsidRDefault="00BB693C">
      <w:pPr>
        <w:pStyle w:val="Zerrenda-paragrafoa"/>
        <w:numPr>
          <w:ilvl w:val="2"/>
          <w:numId w:val="5"/>
        </w:numPr>
        <w:rPr>
          <w:rFonts w:ascii="Arial" w:hAnsi="Arial" w:cs="Arial"/>
          <w:szCs w:val="20"/>
        </w:rPr>
      </w:pPr>
      <w:r w:rsidRPr="00117B71">
        <w:rPr>
          <w:rFonts w:ascii="Arial" w:hAnsi="Arial" w:cs="Arial"/>
          <w:szCs w:val="20"/>
        </w:rPr>
        <w:t>Webgunearen eta sare sozialen balorazio orokorra, bai eta atzeraelikadurarako eta hobekuntzarako jarraibideak ere.</w:t>
      </w:r>
    </w:p>
    <w:p w:rsidR="00E971E6" w:rsidRPr="00117B71" w:rsidRDefault="00BB693C">
      <w:pPr>
        <w:pStyle w:val="Zerrenda-paragrafoa"/>
        <w:numPr>
          <w:ilvl w:val="0"/>
          <w:numId w:val="5"/>
        </w:numPr>
        <w:rPr>
          <w:rFonts w:ascii="Arial" w:hAnsi="Arial" w:cs="Arial"/>
          <w:b/>
          <w:szCs w:val="20"/>
        </w:rPr>
      </w:pPr>
      <w:r w:rsidRPr="00117B71">
        <w:rPr>
          <w:rFonts w:ascii="Arial" w:hAnsi="Arial" w:cs="Arial"/>
          <w:b/>
          <w:szCs w:val="20"/>
        </w:rPr>
        <w:t>Prentsako komunikaziorako eta publizitaterako piezak eta elementuak diseinatzea.</w:t>
      </w:r>
    </w:p>
    <w:p w:rsidR="00E971E6" w:rsidRPr="00117B71" w:rsidRDefault="00BB693C">
      <w:pPr>
        <w:pStyle w:val="Zerrenda-paragrafoa"/>
        <w:numPr>
          <w:ilvl w:val="1"/>
          <w:numId w:val="5"/>
        </w:numPr>
        <w:rPr>
          <w:rFonts w:ascii="Arial" w:hAnsi="Arial" w:cs="Arial"/>
          <w:szCs w:val="20"/>
        </w:rPr>
      </w:pPr>
      <w:r w:rsidRPr="00117B71">
        <w:rPr>
          <w:rFonts w:ascii="Arial" w:hAnsi="Arial" w:cs="Arial"/>
          <w:szCs w:val="20"/>
        </w:rPr>
        <w:lastRenderedPageBreak/>
        <w:t xml:space="preserve">Prentsa Kabinetearekin, </w:t>
      </w:r>
      <w:proofErr w:type="spellStart"/>
      <w:r w:rsidRPr="00117B71">
        <w:rPr>
          <w:rFonts w:ascii="Arial" w:hAnsi="Arial" w:cs="Arial"/>
          <w:szCs w:val="20"/>
        </w:rPr>
        <w:t>IAZrekin</w:t>
      </w:r>
      <w:proofErr w:type="spellEnd"/>
      <w:r w:rsidRPr="00117B71">
        <w:rPr>
          <w:rFonts w:ascii="Arial" w:hAnsi="Arial" w:cs="Arial"/>
          <w:szCs w:val="20"/>
        </w:rPr>
        <w:t xml:space="preserve"> eta </w:t>
      </w:r>
      <w:proofErr w:type="spellStart"/>
      <w:r w:rsidRPr="00117B71">
        <w:rPr>
          <w:rFonts w:ascii="Arial" w:hAnsi="Arial" w:cs="Arial"/>
          <w:szCs w:val="20"/>
        </w:rPr>
        <w:t>Adinberrik</w:t>
      </w:r>
      <w:proofErr w:type="spellEnd"/>
      <w:r w:rsidRPr="00117B71">
        <w:rPr>
          <w:rFonts w:ascii="Arial" w:hAnsi="Arial" w:cs="Arial"/>
          <w:szCs w:val="20"/>
        </w:rPr>
        <w:t xml:space="preserve"> zehazten dituen gainerako zerbitzu-hornitzaileekin koordinatuta, prentsan eta publizitatean argitaratzeko beharrezkoak diren piezak eta elementuak diseinatu eta gauzatzea.</w:t>
      </w:r>
    </w:p>
    <w:p w:rsidR="00E971E6" w:rsidRPr="00117B71" w:rsidRDefault="00BB693C">
      <w:pPr>
        <w:pStyle w:val="Zerrenda-paragrafoa"/>
        <w:numPr>
          <w:ilvl w:val="0"/>
          <w:numId w:val="5"/>
        </w:numPr>
        <w:rPr>
          <w:rFonts w:ascii="Arial" w:hAnsi="Arial" w:cs="Arial"/>
          <w:b/>
          <w:szCs w:val="20"/>
        </w:rPr>
      </w:pPr>
      <w:r w:rsidRPr="00117B71">
        <w:rPr>
          <w:rFonts w:ascii="Arial" w:hAnsi="Arial" w:cs="Arial"/>
          <w:b/>
          <w:szCs w:val="20"/>
        </w:rPr>
        <w:t xml:space="preserve">Hileroko </w:t>
      </w:r>
      <w:proofErr w:type="spellStart"/>
      <w:r w:rsidRPr="00117B71">
        <w:rPr>
          <w:rFonts w:ascii="Arial" w:hAnsi="Arial" w:cs="Arial"/>
          <w:b/>
          <w:szCs w:val="20"/>
        </w:rPr>
        <w:t>newsletter</w:t>
      </w:r>
      <w:proofErr w:type="spellEnd"/>
      <w:r w:rsidRPr="00117B71">
        <w:rPr>
          <w:rFonts w:ascii="Arial" w:hAnsi="Arial" w:cs="Arial"/>
          <w:b/>
          <w:szCs w:val="20"/>
        </w:rPr>
        <w:t>-ari laguntzea eta jarraipena egitea.</w:t>
      </w:r>
    </w:p>
    <w:p w:rsidR="00E971E6" w:rsidRPr="00117B71" w:rsidRDefault="00BB693C">
      <w:pPr>
        <w:pStyle w:val="Zerrenda-paragrafoa"/>
        <w:numPr>
          <w:ilvl w:val="1"/>
          <w:numId w:val="5"/>
        </w:numPr>
        <w:rPr>
          <w:rFonts w:ascii="Arial" w:hAnsi="Arial" w:cs="Arial"/>
          <w:szCs w:val="20"/>
        </w:rPr>
      </w:pPr>
      <w:r w:rsidRPr="00117B71">
        <w:rPr>
          <w:rFonts w:ascii="Arial" w:hAnsi="Arial" w:cs="Arial"/>
          <w:szCs w:val="20"/>
        </w:rPr>
        <w:t xml:space="preserve">SIA plataformatik, </w:t>
      </w:r>
      <w:proofErr w:type="spellStart"/>
      <w:r w:rsidRPr="00117B71">
        <w:rPr>
          <w:rFonts w:ascii="Arial" w:hAnsi="Arial" w:cs="Arial"/>
          <w:szCs w:val="20"/>
        </w:rPr>
        <w:t>Adinberrik</w:t>
      </w:r>
      <w:proofErr w:type="spellEnd"/>
      <w:r w:rsidRPr="00117B71">
        <w:rPr>
          <w:rFonts w:ascii="Arial" w:hAnsi="Arial" w:cs="Arial"/>
          <w:szCs w:val="20"/>
        </w:rPr>
        <w:t xml:space="preserve"> hilero bidaltzen du berritasun bat zahartzearen arloan. Bidalketa kudeatzaile (aplikazio) baten bidez egiten da, eta </w:t>
      </w:r>
      <w:proofErr w:type="spellStart"/>
      <w:r w:rsidRPr="00117B71">
        <w:rPr>
          <w:rFonts w:ascii="Arial" w:hAnsi="Arial" w:cs="Arial"/>
          <w:szCs w:val="20"/>
        </w:rPr>
        <w:t>newsletterraren</w:t>
      </w:r>
      <w:proofErr w:type="spellEnd"/>
      <w:r w:rsidRPr="00117B71">
        <w:rPr>
          <w:rFonts w:ascii="Arial" w:hAnsi="Arial" w:cs="Arial"/>
          <w:szCs w:val="20"/>
        </w:rPr>
        <w:t xml:space="preserve"> edukia IAZ kudeatzen duen taldearen barruan lantzen da, aplikazio egokiekin. Kanpainetan, bidalketa-prozesuan, </w:t>
      </w:r>
      <w:proofErr w:type="spellStart"/>
      <w:r w:rsidRPr="00117B71">
        <w:rPr>
          <w:rFonts w:ascii="Arial" w:hAnsi="Arial" w:cs="Arial"/>
          <w:szCs w:val="20"/>
        </w:rPr>
        <w:t>newsletterraren</w:t>
      </w:r>
      <w:proofErr w:type="spellEnd"/>
      <w:r w:rsidRPr="00117B71">
        <w:rPr>
          <w:rFonts w:ascii="Arial" w:hAnsi="Arial" w:cs="Arial"/>
          <w:szCs w:val="20"/>
        </w:rPr>
        <w:t xml:space="preserve"> diseinuan eta bidalketen ebaluazioan laguntza eta jarraipena behar da. </w:t>
      </w:r>
      <w:proofErr w:type="spellStart"/>
      <w:r w:rsidRPr="00117B71">
        <w:rPr>
          <w:rFonts w:ascii="Arial" w:hAnsi="Arial" w:cs="Arial"/>
          <w:szCs w:val="20"/>
        </w:rPr>
        <w:t>Esleipendunak</w:t>
      </w:r>
      <w:proofErr w:type="spellEnd"/>
      <w:r w:rsidRPr="00117B71">
        <w:rPr>
          <w:rFonts w:ascii="Arial" w:hAnsi="Arial" w:cs="Arial"/>
          <w:szCs w:val="20"/>
        </w:rPr>
        <w:t xml:space="preserve"> honako hauek egin beharko ditu:</w:t>
      </w:r>
    </w:p>
    <w:p w:rsidR="00E971E6" w:rsidRPr="00117B71" w:rsidRDefault="00BB693C">
      <w:pPr>
        <w:pStyle w:val="Zerrenda-paragrafoa"/>
        <w:numPr>
          <w:ilvl w:val="2"/>
          <w:numId w:val="5"/>
        </w:numPr>
        <w:rPr>
          <w:rFonts w:ascii="Arial" w:hAnsi="Arial" w:cs="Arial"/>
          <w:szCs w:val="20"/>
        </w:rPr>
      </w:pPr>
      <w:proofErr w:type="spellStart"/>
      <w:r w:rsidRPr="00117B71">
        <w:rPr>
          <w:rFonts w:ascii="Arial" w:hAnsi="Arial" w:cs="Arial"/>
          <w:szCs w:val="20"/>
        </w:rPr>
        <w:t>newsletterraren</w:t>
      </w:r>
      <w:proofErr w:type="spellEnd"/>
      <w:r w:rsidRPr="00117B71">
        <w:rPr>
          <w:rFonts w:ascii="Arial" w:hAnsi="Arial" w:cs="Arial"/>
          <w:szCs w:val="20"/>
        </w:rPr>
        <w:t xml:space="preserve"> bidalketa eta diseinua hobetzeko aholkularitza ematea</w:t>
      </w:r>
    </w:p>
    <w:p w:rsidR="00E971E6" w:rsidRPr="00117B71" w:rsidRDefault="00BB693C">
      <w:pPr>
        <w:pStyle w:val="Zerrenda-paragrafoa"/>
        <w:numPr>
          <w:ilvl w:val="2"/>
          <w:numId w:val="5"/>
        </w:numPr>
        <w:rPr>
          <w:rFonts w:ascii="Arial" w:hAnsi="Arial" w:cs="Arial"/>
          <w:szCs w:val="20"/>
        </w:rPr>
      </w:pPr>
      <w:proofErr w:type="spellStart"/>
      <w:r w:rsidRPr="00117B71">
        <w:rPr>
          <w:rFonts w:ascii="Arial" w:hAnsi="Arial" w:cs="Arial"/>
          <w:szCs w:val="20"/>
        </w:rPr>
        <w:t>newsletterraren</w:t>
      </w:r>
      <w:proofErr w:type="spellEnd"/>
      <w:r w:rsidRPr="00117B71">
        <w:rPr>
          <w:rFonts w:ascii="Arial" w:hAnsi="Arial" w:cs="Arial"/>
          <w:szCs w:val="20"/>
        </w:rPr>
        <w:t xml:space="preserve"> inpaktu-txostenak irakurtzen laguntzea.</w:t>
      </w:r>
    </w:p>
    <w:p w:rsidR="00E971E6" w:rsidRPr="00117B71" w:rsidRDefault="00BB693C">
      <w:pPr>
        <w:pStyle w:val="Zerrenda-paragrafoa"/>
        <w:numPr>
          <w:ilvl w:val="2"/>
          <w:numId w:val="5"/>
        </w:numPr>
        <w:rPr>
          <w:rFonts w:ascii="Arial" w:hAnsi="Arial" w:cs="Arial"/>
          <w:szCs w:val="20"/>
        </w:rPr>
      </w:pPr>
      <w:r w:rsidRPr="00117B71">
        <w:rPr>
          <w:rFonts w:ascii="Arial" w:hAnsi="Arial" w:cs="Arial"/>
          <w:szCs w:val="20"/>
        </w:rPr>
        <w:t>Jarraitzaile berriak erakartzeko ekintzak (RS bidez, web bidez, etab.)</w:t>
      </w:r>
    </w:p>
    <w:p w:rsidR="00E971E6" w:rsidRPr="00117B71" w:rsidRDefault="00E971E6">
      <w:pPr>
        <w:pStyle w:val="Zerrenda-paragrafoa"/>
        <w:ind w:left="2160"/>
        <w:rPr>
          <w:rFonts w:ascii="Arial" w:hAnsi="Arial" w:cs="Arial"/>
          <w:szCs w:val="20"/>
        </w:rPr>
      </w:pPr>
    </w:p>
    <w:p w:rsidR="00E971E6" w:rsidRPr="00117B71" w:rsidRDefault="00BB693C">
      <w:pPr>
        <w:rPr>
          <w:rFonts w:ascii="Arial" w:hAnsi="Arial" w:cs="Arial"/>
          <w:szCs w:val="20"/>
        </w:rPr>
      </w:pPr>
      <w:r w:rsidRPr="00117B71">
        <w:rPr>
          <w:rFonts w:ascii="Arial" w:hAnsi="Arial" w:cs="Arial"/>
          <w:szCs w:val="20"/>
        </w:rPr>
        <w:t xml:space="preserve">Komunikazio digitaleko estrategian, kontuan hartu eta </w:t>
      </w:r>
      <w:proofErr w:type="spellStart"/>
      <w:r w:rsidRPr="00117B71">
        <w:rPr>
          <w:rFonts w:ascii="Arial" w:hAnsi="Arial" w:cs="Arial"/>
          <w:szCs w:val="20"/>
        </w:rPr>
        <w:t>positiboki</w:t>
      </w:r>
      <w:proofErr w:type="spellEnd"/>
      <w:r w:rsidRPr="00117B71">
        <w:rPr>
          <w:rFonts w:ascii="Arial" w:hAnsi="Arial" w:cs="Arial"/>
          <w:szCs w:val="20"/>
        </w:rPr>
        <w:t xml:space="preserve"> baloratuko dira teknologia digital berritzaile eta jasangarrien erabilera sustatzen duten proposamenak, irisgarritasuna errazten dutenak (gaitasun tekniko, kognitibo edo fisiko desberdinak dituzten pertsonei) eta interakzioa eta parte-hartzea areagotzen dutenak (jokoak, lehiaketak, interakziorako eta edukiak igotzeko espazioak, etab.).</w:t>
      </w:r>
    </w:p>
    <w:p w:rsidR="00E971E6" w:rsidRPr="00117B71" w:rsidRDefault="00BB693C">
      <w:pPr>
        <w:rPr>
          <w:rFonts w:ascii="Arial" w:hAnsi="Arial" w:cs="Arial"/>
          <w:szCs w:val="20"/>
        </w:rPr>
      </w:pPr>
      <w:proofErr w:type="spellStart"/>
      <w:r w:rsidRPr="00117B71">
        <w:rPr>
          <w:rFonts w:ascii="Arial" w:hAnsi="Arial" w:cs="Arial"/>
          <w:szCs w:val="20"/>
        </w:rPr>
        <w:t>Aurreikusten</w:t>
      </w:r>
      <w:proofErr w:type="spellEnd"/>
      <w:r w:rsidRPr="00117B71">
        <w:rPr>
          <w:rFonts w:ascii="Arial" w:hAnsi="Arial" w:cs="Arial"/>
          <w:szCs w:val="20"/>
        </w:rPr>
        <w:t xml:space="preserve"> diren ekintza guztiak kostuaren barruan daudela ulertuko da. Eskaintzan jasotako ekintza guztiak sartuko dira adjudikaziodunak aurkeztutako aurrekontuan, eta ez da kostu gehigarririk onartuko ekintza horiek egiteko.</w:t>
      </w:r>
    </w:p>
    <w:p w:rsidR="00E971E6" w:rsidRPr="00117B71" w:rsidRDefault="00BB693C">
      <w:pPr>
        <w:rPr>
          <w:rFonts w:ascii="Arial" w:hAnsi="Arial" w:cs="Arial"/>
          <w:szCs w:val="20"/>
        </w:rPr>
      </w:pPr>
      <w:r w:rsidRPr="00117B71">
        <w:rPr>
          <w:rFonts w:ascii="Arial" w:hAnsi="Arial" w:cs="Arial"/>
          <w:szCs w:val="20"/>
        </w:rPr>
        <w:t xml:space="preserve">Hala badagokio, hautatutako proposamenari dagokionez, </w:t>
      </w:r>
      <w:proofErr w:type="spellStart"/>
      <w:r w:rsidRPr="00117B71">
        <w:rPr>
          <w:rFonts w:ascii="Arial" w:hAnsi="Arial" w:cs="Arial"/>
          <w:szCs w:val="20"/>
        </w:rPr>
        <w:t>ADINBERRIk</w:t>
      </w:r>
      <w:proofErr w:type="spellEnd"/>
      <w:r w:rsidRPr="00117B71">
        <w:rPr>
          <w:rFonts w:ascii="Arial" w:hAnsi="Arial" w:cs="Arial"/>
          <w:szCs w:val="20"/>
        </w:rPr>
        <w:t xml:space="preserve"> egokitzat jotzen dituen alderdiak adierazi ahal izango ditu, kontratuaren indarraldi osoan une bakoitzean egokitzat jotzen dituen premia eta berezitasunetara egokitzeko, eta adjudikaziodunak </w:t>
      </w:r>
      <w:proofErr w:type="spellStart"/>
      <w:r w:rsidRPr="00117B71">
        <w:rPr>
          <w:rFonts w:ascii="Arial" w:hAnsi="Arial" w:cs="Arial"/>
          <w:szCs w:val="20"/>
        </w:rPr>
        <w:t>ADINBERRIk</w:t>
      </w:r>
      <w:proofErr w:type="spellEnd"/>
      <w:r w:rsidRPr="00117B71">
        <w:rPr>
          <w:rFonts w:ascii="Arial" w:hAnsi="Arial" w:cs="Arial"/>
          <w:szCs w:val="20"/>
        </w:rPr>
        <w:t xml:space="preserve"> ezartzen duen iradokizun eta/edo ekarpen oro bete beharko du.</w:t>
      </w:r>
    </w:p>
    <w:p w:rsidR="00E971E6" w:rsidRPr="00117B71" w:rsidRDefault="00BB693C">
      <w:pPr>
        <w:rPr>
          <w:rFonts w:ascii="Arial" w:hAnsi="Arial" w:cs="Arial"/>
          <w:szCs w:val="20"/>
        </w:rPr>
      </w:pPr>
      <w:r w:rsidRPr="00117B71">
        <w:rPr>
          <w:rFonts w:ascii="Arial" w:hAnsi="Arial" w:cs="Arial"/>
          <w:b/>
          <w:szCs w:val="20"/>
        </w:rPr>
        <w:t>Balorazio</w:t>
      </w:r>
      <w:r w:rsidRPr="00117B71">
        <w:rPr>
          <w:rFonts w:ascii="Arial" w:hAnsi="Arial" w:cs="Arial"/>
          <w:szCs w:val="20"/>
        </w:rPr>
        <w:t xml:space="preserve"> ekonomikotik salbuetsita geratzen da kontratatutako kanpainen ekoizpen fisikoaren kostua: inprimaketa, manipulazioa, bidalketak eta bestelako baliabide materialak.</w:t>
      </w:r>
    </w:p>
    <w:p w:rsidR="00E971E6" w:rsidRPr="00117B71" w:rsidRDefault="00BB693C">
      <w:pPr>
        <w:rPr>
          <w:rFonts w:ascii="Arial" w:hAnsi="Arial" w:cs="Arial"/>
          <w:szCs w:val="20"/>
        </w:rPr>
      </w:pPr>
      <w:r w:rsidRPr="00117B71">
        <w:rPr>
          <w:rFonts w:ascii="Arial" w:hAnsi="Arial" w:cs="Arial"/>
          <w:szCs w:val="20"/>
        </w:rPr>
        <w:t>Banakatutako guztiaz gain, zerbitzuak barne hartuko ditu komunikazio xehatuko plataforma osoaren mantentzea, eguneratze jarraitua eta dinamizazioa (ez da sartzen haren mantentze tekniko informatikoa).</w:t>
      </w:r>
    </w:p>
    <w:p w:rsidR="00E971E6" w:rsidRPr="00117B71" w:rsidRDefault="00BB693C">
      <w:pPr>
        <w:rPr>
          <w:rFonts w:ascii="Arial" w:hAnsi="Arial" w:cs="Arial"/>
          <w:szCs w:val="20"/>
        </w:rPr>
      </w:pPr>
      <w:r w:rsidRPr="00117B71">
        <w:rPr>
          <w:rFonts w:ascii="Arial" w:hAnsi="Arial" w:cs="Arial"/>
          <w:szCs w:val="20"/>
        </w:rPr>
        <w:t xml:space="preserve">Adjudikazioduna arduratuko da </w:t>
      </w:r>
      <w:proofErr w:type="spellStart"/>
      <w:r w:rsidRPr="00117B71">
        <w:rPr>
          <w:rFonts w:ascii="Arial" w:hAnsi="Arial" w:cs="Arial"/>
          <w:szCs w:val="20"/>
        </w:rPr>
        <w:t>ADINBERRIren</w:t>
      </w:r>
      <w:proofErr w:type="spellEnd"/>
      <w:r w:rsidRPr="00117B71">
        <w:rPr>
          <w:rFonts w:ascii="Arial" w:hAnsi="Arial" w:cs="Arial"/>
          <w:szCs w:val="20"/>
        </w:rPr>
        <w:t xml:space="preserve"> komunikazio-plana eraginkortasunez gauzatzeaz.</w:t>
      </w:r>
    </w:p>
    <w:p w:rsidR="00E971E6" w:rsidRPr="00117B71" w:rsidRDefault="00BB693C">
      <w:pPr>
        <w:rPr>
          <w:rFonts w:ascii="Arial" w:hAnsi="Arial" w:cs="Arial"/>
          <w:szCs w:val="20"/>
        </w:rPr>
      </w:pPr>
      <w:proofErr w:type="spellStart"/>
      <w:r w:rsidRPr="00117B71">
        <w:rPr>
          <w:rFonts w:ascii="Arial" w:hAnsi="Arial" w:cs="Arial"/>
          <w:szCs w:val="20"/>
        </w:rPr>
        <w:t>Esleipendunak</w:t>
      </w:r>
      <w:proofErr w:type="spellEnd"/>
      <w:r w:rsidRPr="00117B71">
        <w:rPr>
          <w:rFonts w:ascii="Arial" w:hAnsi="Arial" w:cs="Arial"/>
          <w:szCs w:val="20"/>
        </w:rPr>
        <w:t xml:space="preserve"> bileren antolaketa, koordinazio-metodologia eta komunikazio-planaren kontrola eta jarraipena egiteko behar den dokumentazioa diseinatuko ditu.</w:t>
      </w:r>
    </w:p>
    <w:p w:rsidR="00E971E6" w:rsidRPr="00117B71" w:rsidRDefault="00BB693C">
      <w:pPr>
        <w:rPr>
          <w:rFonts w:ascii="Arial" w:hAnsi="Arial" w:cs="Arial"/>
          <w:szCs w:val="20"/>
        </w:rPr>
      </w:pPr>
      <w:proofErr w:type="spellStart"/>
      <w:r w:rsidRPr="00117B71">
        <w:rPr>
          <w:rFonts w:ascii="Arial" w:hAnsi="Arial" w:cs="Arial"/>
          <w:szCs w:val="20"/>
        </w:rPr>
        <w:t>ADINBERRIk</w:t>
      </w:r>
      <w:proofErr w:type="spellEnd"/>
      <w:r w:rsidRPr="00117B71">
        <w:rPr>
          <w:rFonts w:ascii="Arial" w:hAnsi="Arial" w:cs="Arial"/>
          <w:szCs w:val="20"/>
        </w:rPr>
        <w:t xml:space="preserve"> beretzat gordetzen du lan horiek unean-unean beste enpresa batzuekin ere kontratatu ahal izateko ahalmena, haien ezaugarriek edo zerbitzu-arrazoiek hala eskatzen duten kasuetarako.</w:t>
      </w:r>
    </w:p>
    <w:p w:rsidR="00E971E6" w:rsidRPr="00117B71" w:rsidRDefault="00BB693C">
      <w:pPr>
        <w:rPr>
          <w:rFonts w:ascii="Arial" w:hAnsi="Arial" w:cs="Arial"/>
          <w:szCs w:val="20"/>
        </w:rPr>
      </w:pPr>
      <w:r w:rsidRPr="00117B71">
        <w:rPr>
          <w:rFonts w:ascii="Arial" w:hAnsi="Arial" w:cs="Arial"/>
          <w:szCs w:val="20"/>
        </w:rPr>
        <w:t xml:space="preserve">Enpresa adjudikaziodunak </w:t>
      </w:r>
      <w:proofErr w:type="spellStart"/>
      <w:r w:rsidRPr="00117B71">
        <w:rPr>
          <w:rFonts w:ascii="Arial" w:hAnsi="Arial" w:cs="Arial"/>
          <w:szCs w:val="20"/>
        </w:rPr>
        <w:t>ADINBERRIri</w:t>
      </w:r>
      <w:proofErr w:type="spellEnd"/>
      <w:r w:rsidRPr="00117B71">
        <w:rPr>
          <w:rFonts w:ascii="Arial" w:hAnsi="Arial" w:cs="Arial"/>
          <w:szCs w:val="20"/>
        </w:rPr>
        <w:t xml:space="preserve"> entregatu beharko dizkio kontratua gauzatu bitartean egiten diren produktu eta material guztien kopiak, fundazioak berak adierazten dituen euskarri eta formatuetan. Aurkezten diren material guztiak zuzenean editagarriak izango dira, eta </w:t>
      </w:r>
      <w:proofErr w:type="spellStart"/>
      <w:r w:rsidRPr="00117B71">
        <w:rPr>
          <w:rFonts w:ascii="Arial" w:hAnsi="Arial" w:cs="Arial"/>
          <w:szCs w:val="20"/>
        </w:rPr>
        <w:t>ADINBERRIk</w:t>
      </w:r>
      <w:proofErr w:type="spellEnd"/>
      <w:r w:rsidRPr="00117B71">
        <w:rPr>
          <w:rFonts w:ascii="Arial" w:hAnsi="Arial" w:cs="Arial"/>
          <w:szCs w:val="20"/>
        </w:rPr>
        <w:t xml:space="preserve"> egokitu eta ustiatu ahal izango ditu.</w:t>
      </w:r>
    </w:p>
    <w:p w:rsidR="00E971E6" w:rsidRPr="00117B71" w:rsidRDefault="00BB693C">
      <w:pPr>
        <w:rPr>
          <w:rFonts w:ascii="Arial" w:hAnsi="Arial" w:cs="Arial"/>
          <w:szCs w:val="20"/>
        </w:rPr>
      </w:pPr>
      <w:r w:rsidRPr="00117B71">
        <w:rPr>
          <w:rFonts w:ascii="Arial" w:hAnsi="Arial" w:cs="Arial"/>
          <w:szCs w:val="20"/>
        </w:rPr>
        <w:lastRenderedPageBreak/>
        <w:t>Ezarritako helburuak lortzeko, lizitatzaileak komunikazioko ekintza-plan bat finkatu beharko du xede-publikoentzat, eta adierazleen panel bat definitu beharko du, komunikazio-ekintzen bidez sortutako inpaktua neurtzeko eta ekintzei jarraipena egin ahal izateko.</w:t>
      </w:r>
    </w:p>
    <w:p w:rsidR="00E971E6" w:rsidRPr="00117B71" w:rsidRDefault="00BB693C">
      <w:pPr>
        <w:rPr>
          <w:rFonts w:ascii="Arial" w:hAnsi="Arial" w:cs="Arial"/>
          <w:szCs w:val="20"/>
        </w:rPr>
      </w:pPr>
      <w:r w:rsidRPr="00117B71">
        <w:rPr>
          <w:rFonts w:ascii="Arial" w:hAnsi="Arial" w:cs="Arial"/>
          <w:szCs w:val="20"/>
        </w:rPr>
        <w:t xml:space="preserve">Sektore Publikoko Kontratuei buruzko 9/2017 Legearen 308.1 artikuluan xedatutakoa aplikatuz, kontratatutako lanetik erator daitezkeen jabetza intelektualeko eta/edo industrialeko eskubideak </w:t>
      </w:r>
      <w:proofErr w:type="spellStart"/>
      <w:r w:rsidRPr="00117B71">
        <w:rPr>
          <w:rFonts w:ascii="Arial" w:hAnsi="Arial" w:cs="Arial"/>
          <w:szCs w:val="20"/>
        </w:rPr>
        <w:t>ADINBERRIri</w:t>
      </w:r>
      <w:proofErr w:type="spellEnd"/>
      <w:r w:rsidRPr="00117B71">
        <w:rPr>
          <w:rFonts w:ascii="Arial" w:hAnsi="Arial" w:cs="Arial"/>
          <w:szCs w:val="20"/>
        </w:rPr>
        <w:t xml:space="preserve"> lagako zaizkio, eta hari egokituko zaio soilik ustiapen-eskubideak baliatzea, edozein modutan, eta, bereziki, erreprodukzio-, banaketa-, komunikazio publikoko eta eraldaketa-eskubideak. Eskubide horiek ezin izango dira gauzatu haren baimenik gabe, salbu eta Jabetza Intelektualari buruzko Legearen testu bategina onartzen duen apirilaren 12ko 1/1996 Legegintzako Errege Dekretuan aurreikusitako kasuetan, zeinak gaiari buruz indarrean dauden lege-xedapenak erregularizatu, argitu eta harmonizatzen baititu, edo aplikatzekoa den beste edozeinetan. Hirugarrenen edukiak, elementuak edo materialak sartuz gero, enpresa adjudikaziodunak ziurtatu beharko du </w:t>
      </w:r>
      <w:proofErr w:type="spellStart"/>
      <w:r w:rsidRPr="00117B71">
        <w:rPr>
          <w:rFonts w:ascii="Arial" w:hAnsi="Arial" w:cs="Arial"/>
          <w:szCs w:val="20"/>
        </w:rPr>
        <w:t>ADINBERRIri</w:t>
      </w:r>
      <w:proofErr w:type="spellEnd"/>
      <w:r w:rsidRPr="00117B71">
        <w:rPr>
          <w:rFonts w:ascii="Arial" w:hAnsi="Arial" w:cs="Arial"/>
          <w:szCs w:val="20"/>
        </w:rPr>
        <w:t xml:space="preserve"> lagatzen diola horien erabilera eta ustiapen baketsua.</w:t>
      </w:r>
    </w:p>
    <w:p w:rsidR="00E971E6" w:rsidRPr="00117B71" w:rsidRDefault="00BB693C">
      <w:pPr>
        <w:pStyle w:val="1izenburua"/>
        <w:numPr>
          <w:ilvl w:val="0"/>
          <w:numId w:val="2"/>
        </w:numPr>
        <w:rPr>
          <w:rFonts w:ascii="Arial" w:hAnsi="Arial" w:cs="Arial"/>
          <w:sz w:val="20"/>
          <w:szCs w:val="20"/>
        </w:rPr>
      </w:pPr>
      <w:r w:rsidRPr="00117B71">
        <w:rPr>
          <w:rFonts w:ascii="Arial" w:hAnsi="Arial" w:cs="Arial"/>
          <w:sz w:val="20"/>
          <w:szCs w:val="20"/>
        </w:rPr>
        <w:t>Giza baliabideak eta baliabide teknikoak</w:t>
      </w:r>
    </w:p>
    <w:p w:rsidR="00E971E6" w:rsidRPr="00117B71" w:rsidRDefault="00E971E6">
      <w:pPr>
        <w:rPr>
          <w:rFonts w:ascii="Arial" w:hAnsi="Arial" w:cs="Arial"/>
          <w:szCs w:val="20"/>
        </w:rPr>
      </w:pPr>
    </w:p>
    <w:p w:rsidR="00E971E6" w:rsidRPr="00117B71" w:rsidRDefault="00BB693C">
      <w:pPr>
        <w:rPr>
          <w:rFonts w:ascii="Arial" w:hAnsi="Arial" w:cs="Arial"/>
          <w:szCs w:val="20"/>
        </w:rPr>
      </w:pPr>
      <w:r w:rsidRPr="00117B71">
        <w:rPr>
          <w:rFonts w:ascii="Arial" w:hAnsi="Arial" w:cs="Arial"/>
          <w:szCs w:val="20"/>
        </w:rPr>
        <w:t xml:space="preserve">Deskribatutako lana behar bezala egiteko, enpresa adjudikaziodunak konpromisoa hartu beharko du proiektuari gutxienez 3 profesionalek osatutako diziplina anitzeko talde egonkor bat atxikitzeko. Talde horrek, </w:t>
      </w:r>
      <w:proofErr w:type="spellStart"/>
      <w:r w:rsidRPr="00117B71">
        <w:rPr>
          <w:rFonts w:ascii="Arial" w:hAnsi="Arial" w:cs="Arial"/>
          <w:szCs w:val="20"/>
        </w:rPr>
        <w:t>ADINBERRIren</w:t>
      </w:r>
      <w:proofErr w:type="spellEnd"/>
      <w:r w:rsidRPr="00117B71">
        <w:rPr>
          <w:rFonts w:ascii="Arial" w:hAnsi="Arial" w:cs="Arial"/>
          <w:szCs w:val="20"/>
        </w:rPr>
        <w:t xml:space="preserve"> </w:t>
      </w:r>
      <w:proofErr w:type="spellStart"/>
      <w:r w:rsidRPr="00117B71">
        <w:rPr>
          <w:rFonts w:ascii="Arial" w:hAnsi="Arial" w:cs="Arial"/>
          <w:szCs w:val="20"/>
        </w:rPr>
        <w:t>zuzendaritzapean</w:t>
      </w:r>
      <w:proofErr w:type="spellEnd"/>
      <w:r w:rsidRPr="00117B71">
        <w:rPr>
          <w:rFonts w:ascii="Arial" w:hAnsi="Arial" w:cs="Arial"/>
          <w:szCs w:val="20"/>
        </w:rPr>
        <w:t xml:space="preserve"> eta zeregin partekatu batzuk eta beste zeregin espezifiko batzuk kideen artean banatuz, proiektua abian jarriko du eta pixkanaka garatuko du.</w:t>
      </w:r>
    </w:p>
    <w:p w:rsidR="00E971E6" w:rsidRPr="00117B71" w:rsidRDefault="00BB693C">
      <w:pPr>
        <w:rPr>
          <w:rFonts w:ascii="Arial" w:hAnsi="Arial" w:cs="Arial"/>
          <w:szCs w:val="20"/>
        </w:rPr>
      </w:pPr>
      <w:r w:rsidRPr="00117B71">
        <w:rPr>
          <w:rFonts w:ascii="Arial" w:hAnsi="Arial" w:cs="Arial"/>
          <w:szCs w:val="20"/>
        </w:rPr>
        <w:t>Lantaldea, gutxienez, baliabideak nahitaez atxikitzeko Administrazio Klausula Partikularren Agirian ezarritako baldintza hauek betetzen dituzten profesionalek osatu beharko dute.</w:t>
      </w:r>
    </w:p>
    <w:p w:rsidR="00E971E6" w:rsidRPr="00117B71" w:rsidRDefault="00E971E6">
      <w:pPr>
        <w:pStyle w:val="Zerrenda-paragrafoa"/>
        <w:rPr>
          <w:rFonts w:ascii="Arial" w:hAnsi="Arial" w:cs="Arial"/>
          <w:szCs w:val="20"/>
        </w:rPr>
      </w:pPr>
    </w:p>
    <w:p w:rsidR="00E971E6" w:rsidRPr="00117B71" w:rsidRDefault="00BB693C">
      <w:pPr>
        <w:pStyle w:val="Zerrenda-paragrafoa"/>
        <w:ind w:left="0"/>
        <w:rPr>
          <w:rFonts w:ascii="Arial" w:hAnsi="Arial" w:cs="Arial"/>
          <w:szCs w:val="20"/>
        </w:rPr>
      </w:pPr>
      <w:r w:rsidRPr="00117B71">
        <w:rPr>
          <w:rFonts w:ascii="Arial" w:hAnsi="Arial" w:cs="Arial"/>
          <w:szCs w:val="20"/>
        </w:rPr>
        <w:t xml:space="preserve">Ekitaldi edo proiektu zehatzetarako, </w:t>
      </w:r>
      <w:proofErr w:type="spellStart"/>
      <w:r w:rsidRPr="00117B71">
        <w:rPr>
          <w:rFonts w:ascii="Arial" w:hAnsi="Arial" w:cs="Arial"/>
          <w:szCs w:val="20"/>
        </w:rPr>
        <w:t>positiboki</w:t>
      </w:r>
      <w:proofErr w:type="spellEnd"/>
      <w:r w:rsidRPr="00117B71">
        <w:rPr>
          <w:rFonts w:ascii="Arial" w:hAnsi="Arial" w:cs="Arial"/>
          <w:szCs w:val="20"/>
        </w:rPr>
        <w:t xml:space="preserve"> baloratuko da lantaldea laguntza-profiletan sartzea zeregin zehatzak egiteko, hala nola </w:t>
      </w:r>
      <w:proofErr w:type="spellStart"/>
      <w:r w:rsidRPr="00117B71">
        <w:rPr>
          <w:rFonts w:ascii="Arial" w:hAnsi="Arial" w:cs="Arial"/>
          <w:szCs w:val="20"/>
        </w:rPr>
        <w:t>preskriptoreekin</w:t>
      </w:r>
      <w:proofErr w:type="spellEnd"/>
      <w:r w:rsidRPr="00117B71">
        <w:rPr>
          <w:rFonts w:ascii="Arial" w:hAnsi="Arial" w:cs="Arial"/>
          <w:szCs w:val="20"/>
        </w:rPr>
        <w:t xml:space="preserve"> harremanetan jartzea edo ekitaldiak koordinatzea.</w:t>
      </w:r>
    </w:p>
    <w:p w:rsidR="00E971E6" w:rsidRPr="00117B71" w:rsidRDefault="00BB693C">
      <w:pPr>
        <w:rPr>
          <w:rFonts w:ascii="Arial" w:hAnsi="Arial" w:cs="Arial"/>
          <w:szCs w:val="20"/>
        </w:rPr>
      </w:pPr>
      <w:r w:rsidRPr="00117B71">
        <w:rPr>
          <w:rFonts w:ascii="Arial" w:hAnsi="Arial" w:cs="Arial"/>
          <w:szCs w:val="20"/>
        </w:rPr>
        <w:t xml:space="preserve">Proiektuaren arduradunak, gainera, ADINBERRI Fundazioarekin hitz egingo du, eta pertsona horrek Prentsa Kabinetea (baldintza-agiri honekiko independentea den adjudikazioduna) koordinatu beharko du, eta </w:t>
      </w:r>
      <w:proofErr w:type="spellStart"/>
      <w:r w:rsidRPr="00117B71">
        <w:rPr>
          <w:rFonts w:ascii="Arial" w:hAnsi="Arial" w:cs="Arial"/>
          <w:szCs w:val="20"/>
        </w:rPr>
        <w:t>SIAren</w:t>
      </w:r>
      <w:proofErr w:type="spellEnd"/>
      <w:r w:rsidRPr="00117B71">
        <w:rPr>
          <w:rFonts w:ascii="Arial" w:hAnsi="Arial" w:cs="Arial"/>
          <w:szCs w:val="20"/>
        </w:rPr>
        <w:t xml:space="preserve"> taldearekin eta </w:t>
      </w:r>
      <w:proofErr w:type="spellStart"/>
      <w:r w:rsidRPr="00117B71">
        <w:rPr>
          <w:rFonts w:ascii="Arial" w:hAnsi="Arial" w:cs="Arial"/>
          <w:szCs w:val="20"/>
        </w:rPr>
        <w:t>Adinberrik</w:t>
      </w:r>
      <w:proofErr w:type="spellEnd"/>
      <w:r w:rsidRPr="00117B71">
        <w:rPr>
          <w:rFonts w:ascii="Arial" w:hAnsi="Arial" w:cs="Arial"/>
          <w:szCs w:val="20"/>
        </w:rPr>
        <w:t xml:space="preserve"> zehazten dituen beste zerbitzu-hornitzaile batzuekin lankidetzan arituko da. Arduradun horrek, gainera, kontratatutako premiak bete beharko ditu urteko edozein egunetan, noizean behin, jaiegunak eta asteburuak barne, eta harekin etengabe harremanetan jartzeko aukera izan beharko du.</w:t>
      </w:r>
    </w:p>
    <w:p w:rsidR="00E971E6" w:rsidRPr="00117B71" w:rsidRDefault="00BB693C">
      <w:pPr>
        <w:rPr>
          <w:rFonts w:ascii="Arial" w:hAnsi="Arial" w:cs="Arial"/>
          <w:szCs w:val="20"/>
        </w:rPr>
      </w:pPr>
      <w:r w:rsidRPr="00117B71">
        <w:rPr>
          <w:rFonts w:ascii="Arial" w:hAnsi="Arial" w:cs="Arial"/>
          <w:szCs w:val="20"/>
        </w:rPr>
        <w:t xml:space="preserve">Ezinbestekoa izango da zerbitzuaren zati bat in </w:t>
      </w:r>
      <w:proofErr w:type="spellStart"/>
      <w:r w:rsidRPr="00117B71">
        <w:rPr>
          <w:rFonts w:ascii="Arial" w:hAnsi="Arial" w:cs="Arial"/>
          <w:szCs w:val="20"/>
        </w:rPr>
        <w:t>situ</w:t>
      </w:r>
      <w:proofErr w:type="spellEnd"/>
      <w:r w:rsidRPr="00117B71">
        <w:rPr>
          <w:rFonts w:ascii="Arial" w:hAnsi="Arial" w:cs="Arial"/>
          <w:szCs w:val="20"/>
        </w:rPr>
        <w:t xml:space="preserve"> ematea. Pertsona horrek aurrez aurre joan beharko du ekitaldietara, </w:t>
      </w:r>
      <w:proofErr w:type="spellStart"/>
      <w:r w:rsidRPr="00117B71">
        <w:rPr>
          <w:rFonts w:ascii="Arial" w:hAnsi="Arial" w:cs="Arial"/>
          <w:szCs w:val="20"/>
        </w:rPr>
        <w:t>ADINBERRIk</w:t>
      </w:r>
      <w:proofErr w:type="spellEnd"/>
      <w:r w:rsidRPr="00117B71">
        <w:rPr>
          <w:rFonts w:ascii="Arial" w:hAnsi="Arial" w:cs="Arial"/>
          <w:szCs w:val="20"/>
        </w:rPr>
        <w:t xml:space="preserve"> hala eskatzen duenean.</w:t>
      </w:r>
      <w:r w:rsidRPr="00117B71">
        <w:rPr>
          <w:rFonts w:ascii="Arial" w:hAnsi="Arial" w:cs="Arial"/>
          <w:i/>
          <w:szCs w:val="20"/>
        </w:rPr>
        <w:br/>
      </w:r>
    </w:p>
    <w:p w:rsidR="00E971E6" w:rsidRPr="00117B71" w:rsidRDefault="00BB693C">
      <w:pPr>
        <w:rPr>
          <w:rFonts w:ascii="Arial" w:hAnsi="Arial" w:cs="Arial"/>
          <w:bCs/>
          <w:szCs w:val="20"/>
        </w:rPr>
      </w:pPr>
      <w:r w:rsidRPr="00117B71">
        <w:rPr>
          <w:rFonts w:ascii="Arial" w:hAnsi="Arial" w:cs="Arial"/>
          <w:bCs/>
          <w:szCs w:val="20"/>
        </w:rPr>
        <w:t>Dokumentu</w:t>
      </w:r>
      <w:r w:rsidRPr="00117B71">
        <w:rPr>
          <w:rFonts w:ascii="Arial" w:hAnsi="Arial" w:cs="Arial"/>
          <w:szCs w:val="20"/>
        </w:rPr>
        <w:t xml:space="preserve"> eta jarduera guztiak planteamendu </w:t>
      </w:r>
      <w:proofErr w:type="spellStart"/>
      <w:r w:rsidRPr="00117B71">
        <w:rPr>
          <w:rFonts w:ascii="Arial" w:hAnsi="Arial" w:cs="Arial"/>
          <w:szCs w:val="20"/>
        </w:rPr>
        <w:t>hirueledunarekin</w:t>
      </w:r>
      <w:proofErr w:type="spellEnd"/>
      <w:r w:rsidRPr="00117B71">
        <w:rPr>
          <w:rFonts w:ascii="Arial" w:hAnsi="Arial" w:cs="Arial"/>
          <w:szCs w:val="20"/>
        </w:rPr>
        <w:t xml:space="preserve"> egingo dira, euskaraz, gaztelaniaz eta ingelesez, eta, batzuetan, beste hizkuntza batzuetan ere bai. Proiektu, jarduera eta ekitaldi jakin batzuetan, euskara eta gaztelaniara mugatu daiteke.</w:t>
      </w:r>
    </w:p>
    <w:p w:rsidR="00E971E6" w:rsidRPr="00117B71" w:rsidRDefault="00BB693C">
      <w:pPr>
        <w:rPr>
          <w:rFonts w:ascii="Arial" w:hAnsi="Arial" w:cs="Arial"/>
          <w:szCs w:val="20"/>
        </w:rPr>
      </w:pPr>
      <w:r w:rsidRPr="00117B71">
        <w:rPr>
          <w:rFonts w:ascii="Arial" w:hAnsi="Arial" w:cs="Arial"/>
          <w:szCs w:val="20"/>
        </w:rPr>
        <w:t xml:space="preserve">Kanpainak bi hizkuntza ofizialetan edo gehiagotan egin behar direnean, edukiak eta leloak hizkuntza bakoitzean jatorriz sortutakoak izango dira, ez hizkuntza bakar batean sortutakoen </w:t>
      </w:r>
      <w:r w:rsidRPr="00117B71">
        <w:rPr>
          <w:rFonts w:ascii="Arial" w:hAnsi="Arial" w:cs="Arial"/>
          <w:szCs w:val="20"/>
        </w:rPr>
        <w:lastRenderedPageBreak/>
        <w:t>itzulpen hutsa. Bi kasuetan, mezuak egokiak, ulergarriak eta zuzenak izango dira, hizkuntza bakoitzaren ezaugarriak zainduz.</w:t>
      </w:r>
    </w:p>
    <w:p w:rsidR="00E971E6" w:rsidRPr="00117B71" w:rsidRDefault="00BB693C">
      <w:pPr>
        <w:rPr>
          <w:rFonts w:ascii="Arial" w:hAnsi="Arial" w:cs="Arial"/>
          <w:szCs w:val="20"/>
        </w:rPr>
      </w:pPr>
      <w:r w:rsidRPr="00117B71">
        <w:rPr>
          <w:rFonts w:ascii="Arial" w:hAnsi="Arial" w:cs="Arial"/>
          <w:szCs w:val="20"/>
        </w:rPr>
        <w:t>Hizkuntzaren, irudien eta edukien erabilera ez-sexista eta ez-androzentrikoa bermatzen duten komunikazio-politikak aplikatuko dira.</w:t>
      </w:r>
    </w:p>
    <w:p w:rsidR="00E971E6" w:rsidRPr="00117B71" w:rsidRDefault="00BB693C">
      <w:pPr>
        <w:rPr>
          <w:rFonts w:ascii="Arial" w:hAnsi="Arial" w:cs="Arial"/>
          <w:szCs w:val="20"/>
        </w:rPr>
      </w:pPr>
      <w:r w:rsidRPr="00117B71">
        <w:rPr>
          <w:rFonts w:ascii="Arial" w:hAnsi="Arial" w:cs="Arial"/>
          <w:szCs w:val="20"/>
        </w:rPr>
        <w:t>ADINBERRI Fundazioak edozein unetan errefusatu ahal izango ditu, kontratua gauzatu aurretik edo bitartean, ezarritako baldintzak betetzen ez dituztela uste duen enpresaren bitarteko guztiak.</w:t>
      </w:r>
    </w:p>
    <w:p w:rsidR="00E971E6" w:rsidRPr="00117B71" w:rsidRDefault="00BB693C">
      <w:pPr>
        <w:pStyle w:val="1izenburua"/>
        <w:numPr>
          <w:ilvl w:val="0"/>
          <w:numId w:val="2"/>
        </w:numPr>
        <w:rPr>
          <w:rFonts w:ascii="Arial" w:hAnsi="Arial" w:cs="Arial"/>
          <w:sz w:val="20"/>
          <w:szCs w:val="20"/>
        </w:rPr>
      </w:pPr>
      <w:r w:rsidRPr="00117B71">
        <w:rPr>
          <w:rFonts w:ascii="Arial" w:hAnsi="Arial" w:cs="Arial"/>
          <w:sz w:val="20"/>
          <w:szCs w:val="20"/>
        </w:rPr>
        <w:t>METODOLOGIA ETA LAN-PLANA</w:t>
      </w:r>
    </w:p>
    <w:p w:rsidR="00E971E6" w:rsidRPr="00117B71" w:rsidRDefault="00E971E6">
      <w:pPr>
        <w:rPr>
          <w:rFonts w:ascii="Arial" w:hAnsi="Arial" w:cs="Arial"/>
          <w:szCs w:val="20"/>
        </w:rPr>
      </w:pPr>
    </w:p>
    <w:p w:rsidR="00E971E6" w:rsidRPr="00117B71" w:rsidRDefault="00BB693C">
      <w:pPr>
        <w:rPr>
          <w:rFonts w:ascii="Arial" w:hAnsi="Arial" w:cs="Arial"/>
          <w:szCs w:val="20"/>
        </w:rPr>
      </w:pPr>
      <w:r w:rsidRPr="00117B71">
        <w:rPr>
          <w:rFonts w:ascii="Arial" w:hAnsi="Arial" w:cs="Arial"/>
          <w:szCs w:val="20"/>
        </w:rPr>
        <w:t xml:space="preserve">Enpresa lizitatzaileak proposamen bat egin beharko du, </w:t>
      </w:r>
      <w:proofErr w:type="spellStart"/>
      <w:r w:rsidRPr="00117B71">
        <w:rPr>
          <w:rFonts w:ascii="Arial" w:hAnsi="Arial" w:cs="Arial"/>
          <w:szCs w:val="20"/>
        </w:rPr>
        <w:t>ADINBERRIren</w:t>
      </w:r>
      <w:proofErr w:type="spellEnd"/>
      <w:r w:rsidRPr="00117B71">
        <w:rPr>
          <w:rFonts w:ascii="Arial" w:hAnsi="Arial" w:cs="Arial"/>
          <w:szCs w:val="20"/>
        </w:rPr>
        <w:t xml:space="preserve"> komunikazio-plana eguneratu, hedatu eta betetzeko metodologia, lan-plana eta egingo dituen ekintzak jasoko dituena.</w:t>
      </w:r>
    </w:p>
    <w:p w:rsidR="00E971E6" w:rsidRPr="00117B71" w:rsidRDefault="00BB693C">
      <w:pPr>
        <w:rPr>
          <w:rFonts w:ascii="Arial" w:hAnsi="Arial" w:cs="Arial"/>
          <w:szCs w:val="20"/>
        </w:rPr>
      </w:pPr>
      <w:r w:rsidRPr="00117B71">
        <w:rPr>
          <w:rFonts w:ascii="Arial" w:hAnsi="Arial" w:cs="Arial"/>
          <w:szCs w:val="20"/>
        </w:rPr>
        <w:t>Lizitatzaileek beren proposamenak egin ahal izatea errazteko, erreferentziazko esteka hauek ematen dira, orientazio gisa:</w:t>
      </w:r>
    </w:p>
    <w:p w:rsidR="00E971E6" w:rsidRPr="00117B71" w:rsidRDefault="00045533">
      <w:pPr>
        <w:rPr>
          <w:rFonts w:ascii="Arial" w:hAnsi="Arial" w:cs="Arial"/>
          <w:szCs w:val="20"/>
        </w:rPr>
      </w:pPr>
      <w:hyperlink r:id="rId12" w:history="1">
        <w:r w:rsidR="00BB693C" w:rsidRPr="00117B71">
          <w:rPr>
            <w:rStyle w:val="Hiperesteka"/>
            <w:rFonts w:ascii="Arial" w:hAnsi="Arial" w:cs="Arial"/>
            <w:szCs w:val="20"/>
          </w:rPr>
          <w:t>https://www.adinberri.eus/eu/hasiera</w:t>
        </w:r>
      </w:hyperlink>
      <w:r w:rsidR="00BB693C" w:rsidRPr="00117B71">
        <w:rPr>
          <w:rFonts w:ascii="Arial" w:hAnsi="Arial" w:cs="Arial"/>
          <w:szCs w:val="20"/>
        </w:rPr>
        <w:t xml:space="preserve"> </w:t>
      </w:r>
      <w:r w:rsidR="00BB693C" w:rsidRPr="00117B71">
        <w:rPr>
          <w:rStyle w:val="Hiperesteka"/>
          <w:rFonts w:ascii="Arial" w:hAnsi="Arial" w:cs="Arial"/>
          <w:szCs w:val="20"/>
        </w:rPr>
        <w:t>/</w:t>
      </w:r>
    </w:p>
    <w:p w:rsidR="00E971E6" w:rsidRPr="00117B71" w:rsidRDefault="00045533">
      <w:pPr>
        <w:rPr>
          <w:rFonts w:ascii="Arial" w:hAnsi="Arial" w:cs="Arial"/>
          <w:szCs w:val="20"/>
        </w:rPr>
      </w:pPr>
      <w:hyperlink r:id="rId13" w:history="1">
        <w:r w:rsidR="00BB693C" w:rsidRPr="00117B71">
          <w:rPr>
            <w:rStyle w:val="Hiperesteka"/>
            <w:rFonts w:ascii="Arial" w:hAnsi="Arial" w:cs="Arial"/>
            <w:szCs w:val="20"/>
          </w:rPr>
          <w:t>https://www.facebook.com/Adinberri /</w:t>
        </w:r>
      </w:hyperlink>
    </w:p>
    <w:p w:rsidR="00E971E6" w:rsidRPr="00117B71" w:rsidRDefault="00045533">
      <w:pPr>
        <w:rPr>
          <w:rFonts w:ascii="Arial" w:hAnsi="Arial" w:cs="Arial"/>
          <w:szCs w:val="20"/>
        </w:rPr>
      </w:pPr>
      <w:hyperlink r:id="rId14" w:history="1">
        <w:r w:rsidR="00BB693C" w:rsidRPr="00117B71">
          <w:rPr>
            <w:rStyle w:val="Hiperesteka"/>
            <w:rFonts w:ascii="Arial" w:hAnsi="Arial" w:cs="Arial"/>
            <w:szCs w:val="20"/>
          </w:rPr>
          <w:t>https://www.linkedin.com/company/adinberri /</w:t>
        </w:r>
      </w:hyperlink>
    </w:p>
    <w:p w:rsidR="00E971E6" w:rsidRPr="00117B71" w:rsidRDefault="00045533">
      <w:pPr>
        <w:rPr>
          <w:rFonts w:ascii="Arial" w:hAnsi="Arial" w:cs="Arial"/>
          <w:szCs w:val="20"/>
        </w:rPr>
      </w:pPr>
      <w:hyperlink r:id="rId15" w:history="1">
        <w:r w:rsidR="00BB693C" w:rsidRPr="00117B71">
          <w:rPr>
            <w:rStyle w:val="Hiperesteka"/>
            <w:rFonts w:ascii="Arial" w:hAnsi="Arial" w:cs="Arial"/>
            <w:szCs w:val="20"/>
          </w:rPr>
          <w:t>https://twitter.com/AdinberriFund</w:t>
        </w:r>
      </w:hyperlink>
    </w:p>
    <w:p w:rsidR="00E971E6" w:rsidRPr="00117B71" w:rsidRDefault="00E971E6">
      <w:pPr>
        <w:rPr>
          <w:rFonts w:ascii="Arial" w:hAnsi="Arial" w:cs="Arial"/>
          <w:szCs w:val="20"/>
        </w:rPr>
      </w:pPr>
    </w:p>
    <w:p w:rsidR="00E971E6" w:rsidRPr="00117B71" w:rsidRDefault="00BB693C">
      <w:pPr>
        <w:rPr>
          <w:rFonts w:ascii="Arial" w:hAnsi="Arial" w:cs="Arial"/>
          <w:szCs w:val="20"/>
        </w:rPr>
      </w:pPr>
      <w:r w:rsidRPr="00117B71">
        <w:rPr>
          <w:rFonts w:ascii="Arial" w:hAnsi="Arial" w:cs="Arial"/>
          <w:szCs w:val="20"/>
        </w:rPr>
        <w:t>Komunikazio-planean definitutako ekintzak aldatu ahal izango dira, prestazioa behar bezala garatzeko egokitzat jotzen bada. Hala ere, ADINBERRI Fundazioak izendatutako kontratuaren arduradunaren aldez aurreko baimena izan beharko du.</w:t>
      </w:r>
    </w:p>
    <w:p w:rsidR="00E971E6" w:rsidRPr="00117B71" w:rsidRDefault="00BB693C">
      <w:pPr>
        <w:rPr>
          <w:rFonts w:ascii="Arial" w:hAnsi="Arial" w:cs="Arial"/>
          <w:szCs w:val="20"/>
        </w:rPr>
      </w:pPr>
      <w:r w:rsidRPr="00117B71">
        <w:rPr>
          <w:rFonts w:ascii="Arial" w:hAnsi="Arial" w:cs="Arial"/>
          <w:szCs w:val="20"/>
        </w:rPr>
        <w:t xml:space="preserve">ADINBERRI Fundazioak, lanen garapena eta jarraipena errazteko, zerbitzuaren beharren arabera, enpresa adjudikaziodunari eskatu ahal izango dio beharrezkotzat jotzen dituen dokumentu guztiak aurkezteko eta zerbitzua behar bezala garatzeko egokitzat jotzen dituen lan- edo informazio-bilera guztietara joateko. Bilera horiek aurrez aurre edo </w:t>
      </w:r>
      <w:proofErr w:type="spellStart"/>
      <w:r w:rsidRPr="00117B71">
        <w:rPr>
          <w:rFonts w:ascii="Arial" w:hAnsi="Arial" w:cs="Arial"/>
          <w:szCs w:val="20"/>
        </w:rPr>
        <w:t>telematikoki</w:t>
      </w:r>
      <w:proofErr w:type="spellEnd"/>
      <w:r w:rsidRPr="00117B71">
        <w:rPr>
          <w:rFonts w:ascii="Arial" w:hAnsi="Arial" w:cs="Arial"/>
          <w:szCs w:val="20"/>
        </w:rPr>
        <w:t xml:space="preserve"> egin ahal izango dira, </w:t>
      </w:r>
      <w:proofErr w:type="spellStart"/>
      <w:r w:rsidRPr="00117B71">
        <w:rPr>
          <w:rFonts w:ascii="Arial" w:hAnsi="Arial" w:cs="Arial"/>
          <w:szCs w:val="20"/>
        </w:rPr>
        <w:t>adjudikatzaileak</w:t>
      </w:r>
      <w:proofErr w:type="spellEnd"/>
      <w:r w:rsidRPr="00117B71">
        <w:rPr>
          <w:rFonts w:ascii="Arial" w:hAnsi="Arial" w:cs="Arial"/>
          <w:szCs w:val="20"/>
        </w:rPr>
        <w:t xml:space="preserve"> aukeratuta.</w:t>
      </w:r>
    </w:p>
    <w:p w:rsidR="00E971E6" w:rsidRPr="00117B71" w:rsidRDefault="00E971E6">
      <w:pPr>
        <w:rPr>
          <w:rFonts w:ascii="Arial" w:hAnsi="Arial" w:cs="Arial"/>
          <w:szCs w:val="20"/>
        </w:rPr>
      </w:pPr>
    </w:p>
    <w:p w:rsidR="00E971E6" w:rsidRPr="00117B71" w:rsidRDefault="00BB693C">
      <w:pPr>
        <w:pStyle w:val="1izenburua"/>
        <w:numPr>
          <w:ilvl w:val="0"/>
          <w:numId w:val="2"/>
        </w:numPr>
        <w:rPr>
          <w:rFonts w:ascii="Arial" w:hAnsi="Arial" w:cs="Arial"/>
          <w:sz w:val="20"/>
          <w:szCs w:val="20"/>
        </w:rPr>
      </w:pPr>
      <w:r w:rsidRPr="00117B71">
        <w:rPr>
          <w:rFonts w:ascii="Arial" w:hAnsi="Arial" w:cs="Arial"/>
          <w:sz w:val="20"/>
          <w:szCs w:val="20"/>
        </w:rPr>
        <w:t>Konfidentzialtasuna kontratua gauzatzean</w:t>
      </w:r>
    </w:p>
    <w:p w:rsidR="00E971E6" w:rsidRPr="00117B71" w:rsidRDefault="00E971E6">
      <w:pPr>
        <w:rPr>
          <w:rFonts w:ascii="Arial" w:hAnsi="Arial" w:cs="Arial"/>
          <w:szCs w:val="20"/>
        </w:rPr>
      </w:pPr>
    </w:p>
    <w:p w:rsidR="00E971E6" w:rsidRPr="00117B71" w:rsidRDefault="00BB693C">
      <w:pPr>
        <w:rPr>
          <w:rFonts w:ascii="Arial" w:hAnsi="Arial" w:cs="Arial"/>
          <w:szCs w:val="20"/>
        </w:rPr>
      </w:pPr>
      <w:r w:rsidRPr="00117B71">
        <w:rPr>
          <w:rFonts w:ascii="Arial" w:hAnsi="Arial" w:cs="Arial"/>
          <w:szCs w:val="20"/>
        </w:rPr>
        <w:t>Kontratu honen esparruan egindako lan guztiak konfidentzialak izango dira, eta enpresa adjudikaziodunak ezin izango du beretzat erabili kontratatutako lanei edo ADINBERRI Fundazioak emandako dokumentazioari buruzko daturik edo informaziorik, ez eta hirugarrenei eman ere.</w:t>
      </w:r>
    </w:p>
    <w:p w:rsidR="00E971E6" w:rsidRPr="00117B71" w:rsidRDefault="00BB693C">
      <w:pPr>
        <w:rPr>
          <w:rFonts w:ascii="Arial" w:hAnsi="Arial" w:cs="Arial"/>
          <w:szCs w:val="20"/>
        </w:rPr>
      </w:pPr>
      <w:r w:rsidRPr="00117B71">
        <w:rPr>
          <w:rFonts w:ascii="Arial" w:hAnsi="Arial" w:cs="Arial"/>
          <w:szCs w:val="20"/>
        </w:rPr>
        <w:lastRenderedPageBreak/>
        <w:t>Ildo horretan, alde batera utzi gabe administrazio-klausula partikularren agiriaren karatulan ezarritako betebeharrak, bai eta datu pertsonalak babesteari eta eskubide digitalak bermatzeari buruz indarrean dagoen arauditik erator daitezkeen gainerako betebeharrak ere, enpresa adjudikaziodunak eskura dituen bitarteko guztiak jarri beharko ditu kontratua gauzatzen den bitartean eskura duen informazioaren konfidentzialtasuna zaintzeko, salbu eta ADINBERRI Fundazioaren kontratuaren arduradunaren berariazko baimena badu.</w:t>
      </w:r>
    </w:p>
    <w:p w:rsidR="00E971E6" w:rsidRPr="00117B71" w:rsidRDefault="00E971E6">
      <w:pPr>
        <w:rPr>
          <w:rFonts w:ascii="Arial" w:hAnsi="Arial" w:cs="Arial"/>
          <w:szCs w:val="20"/>
        </w:rPr>
      </w:pPr>
    </w:p>
    <w:p w:rsidR="00E971E6" w:rsidRPr="00117B71" w:rsidRDefault="00E971E6">
      <w:pPr>
        <w:rPr>
          <w:rFonts w:ascii="Arial" w:hAnsi="Arial" w:cs="Arial"/>
          <w:szCs w:val="20"/>
        </w:rPr>
      </w:pPr>
    </w:p>
    <w:sectPr w:rsidR="00E971E6" w:rsidRPr="00117B71">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71E6" w:rsidRDefault="00BB693C">
      <w:pPr>
        <w:spacing w:after="0" w:line="240" w:lineRule="auto"/>
      </w:pPr>
      <w:r>
        <w:separator/>
      </w:r>
    </w:p>
  </w:endnote>
  <w:endnote w:type="continuationSeparator" w:id="0">
    <w:p w:rsidR="00E971E6" w:rsidRDefault="00BB69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1E6" w:rsidRDefault="00BB693C">
    <w:pPr>
      <w:pStyle w:val="Orri-oina"/>
      <w:jc w:val="center"/>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sidR="00045533">
      <w:rPr>
        <w:caps/>
        <w:noProof/>
        <w:color w:val="5B9BD5" w:themeColor="accent1"/>
      </w:rPr>
      <w:t>11</w:t>
    </w:r>
    <w:r>
      <w:rPr>
        <w:caps/>
        <w:color w:val="5B9BD5" w:themeColor="accent1"/>
      </w:rPr>
      <w:fldChar w:fldCharType="end"/>
    </w:r>
  </w:p>
  <w:p w:rsidR="00E971E6" w:rsidRDefault="00E971E6">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71E6" w:rsidRDefault="00BB693C">
      <w:pPr>
        <w:spacing w:after="0" w:line="240" w:lineRule="auto"/>
      </w:pPr>
      <w:r>
        <w:separator/>
      </w:r>
    </w:p>
  </w:footnote>
  <w:footnote w:type="continuationSeparator" w:id="0">
    <w:p w:rsidR="00E971E6" w:rsidRDefault="00BB69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1E6" w:rsidRDefault="00E971E6">
    <w:pPr>
      <w:pStyle w:val="Goiburua"/>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4"/>
      <w:gridCol w:w="1780"/>
    </w:tblGrid>
    <w:tr w:rsidR="00E971E6">
      <w:tc>
        <w:tcPr>
          <w:tcW w:w="6799" w:type="dxa"/>
          <w:shd w:val="clear" w:color="auto" w:fill="auto"/>
        </w:tcPr>
        <w:p w:rsidR="00E971E6" w:rsidRDefault="00BB693C">
          <w:pPr>
            <w:tabs>
              <w:tab w:val="center" w:pos="4252"/>
              <w:tab w:val="right" w:pos="8504"/>
            </w:tabs>
            <w:spacing w:after="0" w:line="240" w:lineRule="auto"/>
            <w:rPr>
              <w:sz w:val="18"/>
              <w:szCs w:val="18"/>
            </w:rPr>
          </w:pPr>
          <w:r>
            <w:rPr>
              <w:sz w:val="18"/>
              <w:szCs w:val="18"/>
            </w:rPr>
            <w:t>ADINBERRI FUNDAZIOAREN 2024-2027 ALDIRAKO BERRIKUNTZA-AGENDA ESTRATEGIKO BERRIAREN TESTUINGURUAN KOMUNIKAZIO-PLANA EGUNERATZEKO, GARATZEKO, JARRAIPENA EGITEKO ETA EBALUATZEKO ZERBITZURAKO PRESKRIPZIO TEKNIKO PARTIKULARREN AGIRIA</w:t>
          </w:r>
        </w:p>
        <w:p w:rsidR="00E971E6" w:rsidRDefault="00E971E6">
          <w:pPr>
            <w:tabs>
              <w:tab w:val="center" w:pos="4252"/>
              <w:tab w:val="right" w:pos="8504"/>
            </w:tabs>
            <w:spacing w:after="0" w:line="240" w:lineRule="auto"/>
            <w:rPr>
              <w:sz w:val="18"/>
              <w:szCs w:val="18"/>
            </w:rPr>
          </w:pPr>
        </w:p>
      </w:tc>
      <w:tc>
        <w:tcPr>
          <w:tcW w:w="1473" w:type="dxa"/>
          <w:shd w:val="clear" w:color="auto" w:fill="auto"/>
          <w:vAlign w:val="center"/>
        </w:tcPr>
        <w:p w:rsidR="00E971E6" w:rsidRDefault="00BB693C">
          <w:pPr>
            <w:tabs>
              <w:tab w:val="center" w:pos="4252"/>
              <w:tab w:val="right" w:pos="8504"/>
            </w:tabs>
            <w:spacing w:after="0" w:line="240" w:lineRule="auto"/>
            <w:jc w:val="center"/>
            <w:rPr>
              <w:rFonts w:ascii="Times New Roman" w:hAnsi="Times New Roman" w:cs="Times New Roman"/>
              <w:sz w:val="16"/>
              <w:szCs w:val="16"/>
            </w:rPr>
          </w:pPr>
          <w:r>
            <w:rPr>
              <w:noProof/>
              <w:lang w:val="es-ES" w:eastAsia="es-ES"/>
            </w:rPr>
            <w:drawing>
              <wp:inline distT="0" distB="0" distL="0" distR="0" wp14:anchorId="0E07CD3B" wp14:editId="5C5911C5">
                <wp:extent cx="993516" cy="578561"/>
                <wp:effectExtent l="0" t="0" r="0" b="0"/>
                <wp:docPr id="1" name="Irudia 1" descr="C:\Users\A27EIAIN\Desktop\aadinberri-logo-cuadrado-clai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27EIAIN\Desktop\aadinberri-logo-cuadrado-claim.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21346" cy="594767"/>
                        </a:xfrm>
                        <a:prstGeom prst="rect">
                          <a:avLst/>
                        </a:prstGeom>
                        <a:noFill/>
                        <a:ln>
                          <a:noFill/>
                        </a:ln>
                      </pic:spPr>
                    </pic:pic>
                  </a:graphicData>
                </a:graphic>
              </wp:inline>
            </w:drawing>
          </w:r>
        </w:p>
      </w:tc>
    </w:tr>
  </w:tbl>
  <w:p w:rsidR="00E971E6" w:rsidRDefault="00E971E6">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B76BD"/>
    <w:multiLevelType w:val="hybridMultilevel"/>
    <w:tmpl w:val="F9B2E82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8C92BD5"/>
    <w:multiLevelType w:val="hybridMultilevel"/>
    <w:tmpl w:val="3514AC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D10ABF"/>
    <w:multiLevelType w:val="hybridMultilevel"/>
    <w:tmpl w:val="D8CEF796"/>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453643D"/>
    <w:multiLevelType w:val="hybridMultilevel"/>
    <w:tmpl w:val="E9A4014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47364DFA">
      <w:start w:val="5"/>
      <w:numFmt w:val="bullet"/>
      <w:lvlText w:val=""/>
      <w:lvlJc w:val="left"/>
      <w:pPr>
        <w:ind w:left="2160" w:hanging="360"/>
      </w:pPr>
      <w:rPr>
        <w:rFonts w:ascii="Verdana" w:eastAsiaTheme="minorHAnsi" w:hAnsi="Verdana" w:cstheme="minorBidi"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D852994"/>
    <w:multiLevelType w:val="hybridMultilevel"/>
    <w:tmpl w:val="4E10233C"/>
    <w:lvl w:ilvl="0" w:tplc="042D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543C383F"/>
    <w:multiLevelType w:val="hybridMultilevel"/>
    <w:tmpl w:val="57747B8C"/>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06020A3"/>
    <w:multiLevelType w:val="multilevel"/>
    <w:tmpl w:val="6FE04940"/>
    <w:lvl w:ilvl="0">
      <w:start w:val="2"/>
      <w:numFmt w:val="decimal"/>
      <w:lvlText w:val="%1."/>
      <w:lvlJc w:val="left"/>
      <w:pPr>
        <w:ind w:left="495" w:hanging="495"/>
      </w:pPr>
      <w:rPr>
        <w:rFonts w:hint="default"/>
      </w:rPr>
    </w:lvl>
    <w:lvl w:ilvl="1">
      <w:start w:val="1"/>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71690F2D"/>
    <w:multiLevelType w:val="hybridMultilevel"/>
    <w:tmpl w:val="70E6A5B6"/>
    <w:lvl w:ilvl="0" w:tplc="B50AEA56">
      <w:start w:val="1"/>
      <w:numFmt w:val="decimal"/>
      <w:lvlText w:val="%1."/>
      <w:lvlJc w:val="left"/>
      <w:pPr>
        <w:ind w:left="720" w:hanging="360"/>
      </w:pPr>
      <w:rPr>
        <w:rFonts w:hint="default"/>
      </w:rPr>
    </w:lvl>
    <w:lvl w:ilvl="1" w:tplc="CBD080F2">
      <w:numFmt w:val="bullet"/>
      <w:lvlText w:val="•"/>
      <w:lvlJc w:val="left"/>
      <w:pPr>
        <w:ind w:left="1788" w:hanging="708"/>
      </w:pPr>
      <w:rPr>
        <w:rFonts w:ascii="Verdana" w:eastAsia="Times New Roman" w:hAnsi="Verdana" w:cs="Times New Roman"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7"/>
  </w:num>
  <w:num w:numId="3">
    <w:abstractNumId w:val="0"/>
  </w:num>
  <w:num w:numId="4">
    <w:abstractNumId w:val="5"/>
  </w:num>
  <w:num w:numId="5">
    <w:abstractNumId w:val="2"/>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95E"/>
    <w:rsid w:val="00045533"/>
    <w:rsid w:val="00117B71"/>
    <w:rsid w:val="00165828"/>
    <w:rsid w:val="006C41F0"/>
    <w:rsid w:val="00973F78"/>
    <w:rsid w:val="00BB693C"/>
    <w:rsid w:val="00C269D4"/>
    <w:rsid w:val="00E971E6"/>
    <w:rsid w:val="00FC69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D7016"/>
  <w15:chartTrackingRefBased/>
  <w15:docId w15:val="{ED0FC689-5202-442A-AC7A-1219E8614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FC695E"/>
    <w:pPr>
      <w:spacing w:after="200" w:line="276" w:lineRule="auto"/>
      <w:jc w:val="both"/>
    </w:pPr>
    <w:rPr>
      <w:rFonts w:ascii="Verdana" w:hAnsi="Verdana"/>
      <w:sz w:val="20"/>
    </w:rPr>
  </w:style>
  <w:style w:type="paragraph" w:styleId="1izenburua">
    <w:name w:val="heading 1"/>
    <w:basedOn w:val="Normala"/>
    <w:next w:val="Normala"/>
    <w:link w:val="1izenburuaKar"/>
    <w:uiPriority w:val="9"/>
    <w:qFormat/>
    <w:rsid w:val="00FC695E"/>
    <w:pPr>
      <w:keepNext/>
      <w:keepLines/>
      <w:spacing w:before="480" w:after="0"/>
      <w:outlineLvl w:val="0"/>
    </w:pPr>
    <w:rPr>
      <w:rFonts w:eastAsiaTheme="majorEastAsia" w:cstheme="majorBidi"/>
      <w:b/>
      <w:bCs/>
      <w:caps/>
      <w:sz w:val="24"/>
      <w:szCs w:val="2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FC695E"/>
    <w:pPr>
      <w:tabs>
        <w:tab w:val="center" w:pos="4536"/>
        <w:tab w:val="right" w:pos="9072"/>
      </w:tabs>
      <w:spacing w:after="0" w:line="240" w:lineRule="auto"/>
    </w:pPr>
  </w:style>
  <w:style w:type="character" w:customStyle="1" w:styleId="GoiburuaKar">
    <w:name w:val="Goiburua Kar"/>
    <w:basedOn w:val="Paragrafoarenletra-tipolehenetsia"/>
    <w:link w:val="Goiburua"/>
    <w:uiPriority w:val="99"/>
    <w:rsid w:val="00FC695E"/>
  </w:style>
  <w:style w:type="paragraph" w:styleId="Orri-oina">
    <w:name w:val="footer"/>
    <w:basedOn w:val="Normala"/>
    <w:link w:val="Orri-oinaKar"/>
    <w:uiPriority w:val="99"/>
    <w:unhideWhenUsed/>
    <w:rsid w:val="00FC695E"/>
    <w:pPr>
      <w:tabs>
        <w:tab w:val="center" w:pos="4536"/>
        <w:tab w:val="right" w:pos="9072"/>
      </w:tabs>
      <w:spacing w:after="0" w:line="240" w:lineRule="auto"/>
    </w:pPr>
  </w:style>
  <w:style w:type="character" w:customStyle="1" w:styleId="Orri-oinaKar">
    <w:name w:val="Orri-oina Kar"/>
    <w:basedOn w:val="Paragrafoarenletra-tipolehenetsia"/>
    <w:link w:val="Orri-oina"/>
    <w:uiPriority w:val="99"/>
    <w:rsid w:val="00FC695E"/>
  </w:style>
  <w:style w:type="character" w:customStyle="1" w:styleId="1izenburuaKar">
    <w:name w:val="1. izenburua Kar"/>
    <w:basedOn w:val="Paragrafoarenletra-tipolehenetsia"/>
    <w:link w:val="1izenburua"/>
    <w:uiPriority w:val="9"/>
    <w:rsid w:val="00FC695E"/>
    <w:rPr>
      <w:rFonts w:ascii="Verdana" w:eastAsiaTheme="majorEastAsia" w:hAnsi="Verdana" w:cstheme="majorBidi"/>
      <w:b/>
      <w:bCs/>
      <w:caps/>
      <w:sz w:val="24"/>
      <w:szCs w:val="28"/>
    </w:rPr>
  </w:style>
  <w:style w:type="paragraph" w:styleId="Zerrenda-paragrafoa">
    <w:name w:val="List Paragraph"/>
    <w:aliases w:val="Bullet List,Liste 1,Párrafo sin sangría"/>
    <w:basedOn w:val="Normala"/>
    <w:link w:val="Zerrenda-paragrafoaKar"/>
    <w:uiPriority w:val="34"/>
    <w:qFormat/>
    <w:rsid w:val="00FC695E"/>
    <w:pPr>
      <w:ind w:left="720"/>
      <w:contextualSpacing/>
    </w:pPr>
  </w:style>
  <w:style w:type="character" w:styleId="Hiperesteka">
    <w:name w:val="Hyperlink"/>
    <w:basedOn w:val="Paragrafoarenletra-tipolehenetsia"/>
    <w:rsid w:val="00FC695E"/>
    <w:rPr>
      <w:color w:val="0000FF"/>
      <w:u w:val="single"/>
    </w:rPr>
  </w:style>
  <w:style w:type="character" w:customStyle="1" w:styleId="Zerrenda-paragrafoaKar">
    <w:name w:val="Zerrenda-paragrafoa Kar"/>
    <w:aliases w:val="Bullet List Kar,Liste 1 Kar,Párrafo sin sangría Kar"/>
    <w:link w:val="Zerrenda-paragrafoa"/>
    <w:uiPriority w:val="34"/>
    <w:rsid w:val="00FC695E"/>
    <w:rPr>
      <w:rFonts w:ascii="Verdana" w:hAnsi="Verdan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inberri.eus/documents/98427/1923612/Adinberri-Agenda-Estrategica-2024-2027-EU-ES.pdf/1d0846f8-36d2-1e63-3366-65b7bdd2762e?t=1737993771379" TargetMode="External"/><Relationship Id="rId13" Type="http://schemas.openxmlformats.org/officeDocument/2006/relationships/hyperlink" Target="https://www.facebook.com/Adinberri/"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dinberri.eus/es/inicio"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dinberri.eus/es/-/adinberri-convoca-a-90-agentes-para-definir-el-polo" TargetMode="External"/><Relationship Id="rId5" Type="http://schemas.openxmlformats.org/officeDocument/2006/relationships/footnotes" Target="footnotes.xml"/><Relationship Id="rId15" Type="http://schemas.openxmlformats.org/officeDocument/2006/relationships/hyperlink" Target="https://twitter.com/AdinberriFund" TargetMode="External"/><Relationship Id="rId10" Type="http://schemas.openxmlformats.org/officeDocument/2006/relationships/hyperlink" Target="https://www.adinberri.eus/es/-/bases-y-plataforma-presentacion-de-proyectos-para-ayudas-adinberri-haria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ipuzkoa.eus/es/-/adineko-pertsonen-zahartze-osasuntsu-eta-aktiboa-sustatzen-duen-adinberri-saioaren-bigarren-denboraldia-abian" TargetMode="External"/><Relationship Id="rId14" Type="http://schemas.openxmlformats.org/officeDocument/2006/relationships/hyperlink" Target="https://www.linkedin.com/company/adinberr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3725</Words>
  <Characters>20493</Characters>
  <Application>Microsoft Office Word</Application>
  <DocSecurity>0</DocSecurity>
  <Lines>170</Lines>
  <Paragraphs>48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MARTINEZ PEÑA, Amets</dc:creator>
  <cp:keywords/>
  <dc:description/>
  <cp:lastModifiedBy>MARTINEZ PEÑA, Amets</cp:lastModifiedBy>
  <cp:revision>3</cp:revision>
  <dcterms:created xsi:type="dcterms:W3CDTF">2025-04-10T07:30:00Z</dcterms:created>
  <dcterms:modified xsi:type="dcterms:W3CDTF">2025-04-10T07:31:00Z</dcterms:modified>
</cp:coreProperties>
</file>