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CB2E0" w14:textId="77777777" w:rsidR="00360978" w:rsidRPr="001A2D7A" w:rsidRDefault="0001239A" w:rsidP="00360978">
      <w:pPr>
        <w:jc w:val="center"/>
        <w:rPr>
          <w:rFonts w:ascii="Folio Bk BT" w:hAnsi="Folio Bk BT"/>
          <w:b/>
          <w:lang w:val="eu-ES"/>
        </w:rPr>
      </w:pPr>
      <w:r w:rsidRPr="001A2D7A">
        <w:rPr>
          <w:rFonts w:ascii="Folio Bk BT" w:hAnsi="Folio Bk BT"/>
          <w:b/>
          <w:noProof/>
          <w:lang w:val="eu-ES" w:eastAsia="es-ES"/>
        </w:rPr>
        <w:drawing>
          <wp:inline distT="0" distB="0" distL="0" distR="0" wp14:anchorId="118DF448" wp14:editId="0DE1217C">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43572D6A" w14:textId="77777777" w:rsidR="00360978" w:rsidRPr="001A2D7A" w:rsidRDefault="00360978" w:rsidP="00360978">
      <w:pPr>
        <w:jc w:val="center"/>
        <w:rPr>
          <w:rFonts w:ascii="Folio Bk BT" w:hAnsi="Folio Bk BT"/>
          <w:b/>
          <w:lang w:val="eu-ES"/>
        </w:rPr>
      </w:pPr>
    </w:p>
    <w:p w14:paraId="02762709" w14:textId="77777777" w:rsidR="00360978" w:rsidRPr="001A2D7A" w:rsidRDefault="00360978" w:rsidP="00360978">
      <w:pPr>
        <w:jc w:val="center"/>
        <w:rPr>
          <w:rFonts w:ascii="Folio Bk BT" w:hAnsi="Folio Bk BT"/>
          <w:b/>
          <w:lang w:val="eu-ES"/>
        </w:rPr>
      </w:pPr>
    </w:p>
    <w:p w14:paraId="09C42A7D" w14:textId="77777777" w:rsidR="00360978" w:rsidRPr="001A2D7A" w:rsidRDefault="00360978" w:rsidP="00360978">
      <w:pPr>
        <w:jc w:val="center"/>
        <w:rPr>
          <w:rFonts w:ascii="Folio Bk BT" w:hAnsi="Folio Bk BT"/>
          <w:b/>
          <w:lang w:val="eu-ES"/>
        </w:rPr>
      </w:pPr>
    </w:p>
    <w:p w14:paraId="459EA2F4" w14:textId="77777777" w:rsidR="00B770ED" w:rsidRPr="001A2D7A" w:rsidRDefault="00B770ED" w:rsidP="007417B7">
      <w:pPr>
        <w:jc w:val="center"/>
        <w:rPr>
          <w:rFonts w:ascii="Folio Bk BT" w:hAnsi="Folio Bk BT"/>
          <w:b/>
          <w:lang w:val="eu-ES"/>
        </w:rPr>
      </w:pPr>
    </w:p>
    <w:p w14:paraId="71DE352F" w14:textId="74431F5F" w:rsidR="008F1C0A" w:rsidRPr="001A2D7A" w:rsidRDefault="00843E0D" w:rsidP="007417B7">
      <w:pPr>
        <w:jc w:val="center"/>
        <w:rPr>
          <w:rFonts w:ascii="Folio Bk BT" w:hAnsi="Folio Bk BT"/>
          <w:b/>
          <w:lang w:val="eu-ES"/>
        </w:rPr>
      </w:pPr>
      <w:r w:rsidRPr="001A2D7A">
        <w:rPr>
          <w:rFonts w:ascii="Folio Bk BT" w:hAnsi="Folio Bk BT"/>
          <w:b/>
          <w:lang w:val="eu-ES"/>
        </w:rPr>
        <w:t xml:space="preserve">GARBITANIA ZERO ZABOR S.M.k GAIKAKO HONDAKINEN BILKETA EGITEKO </w:t>
      </w:r>
      <w:r w:rsidR="00F90FBA">
        <w:rPr>
          <w:rFonts w:ascii="Folio Bk BT" w:hAnsi="Folio Bk BT"/>
          <w:b/>
          <w:lang w:val="eu-ES"/>
        </w:rPr>
        <w:t xml:space="preserve">ATZEKO KARGAKO </w:t>
      </w:r>
      <w:r w:rsidR="00037391">
        <w:rPr>
          <w:rFonts w:ascii="Folio Bk BT" w:hAnsi="Folio Bk BT"/>
          <w:b/>
          <w:lang w:val="eu-ES"/>
        </w:rPr>
        <w:t>ETA 14-16M</w:t>
      </w:r>
      <w:r w:rsidR="00037391">
        <w:rPr>
          <w:rFonts w:ascii="Folio Bk BT" w:hAnsi="Folio Bk BT"/>
          <w:b/>
          <w:vertAlign w:val="superscript"/>
          <w:lang w:val="eu-ES"/>
        </w:rPr>
        <w:t>3</w:t>
      </w:r>
      <w:r w:rsidR="00037391">
        <w:rPr>
          <w:rFonts w:ascii="Folio Bk BT" w:hAnsi="Folio Bk BT"/>
          <w:b/>
          <w:lang w:val="eu-ES"/>
        </w:rPr>
        <w:t xml:space="preserve">KO KAXA DUEN </w:t>
      </w:r>
      <w:r w:rsidR="009F4AE3">
        <w:rPr>
          <w:rFonts w:ascii="Folio Bk BT" w:hAnsi="Folio Bk BT"/>
          <w:b/>
          <w:lang w:val="eu-ES"/>
        </w:rPr>
        <w:t>IBILGAILU BATEN</w:t>
      </w:r>
      <w:r w:rsidR="00E80A04">
        <w:rPr>
          <w:rFonts w:ascii="Folio Bk BT" w:hAnsi="Folio Bk BT"/>
          <w:b/>
          <w:lang w:val="eu-ES"/>
        </w:rPr>
        <w:t xml:space="preserve"> </w:t>
      </w:r>
      <w:r w:rsidRPr="001A2D7A">
        <w:rPr>
          <w:rFonts w:ascii="Folio Bk BT" w:hAnsi="Folio Bk BT"/>
          <w:b/>
          <w:lang w:val="eu-ES"/>
        </w:rPr>
        <w:t>HO</w:t>
      </w:r>
      <w:r w:rsidR="001326F7" w:rsidRPr="001A2D7A">
        <w:rPr>
          <w:rFonts w:ascii="Folio Bk BT" w:hAnsi="Folio Bk BT"/>
          <w:b/>
          <w:lang w:val="eu-ES"/>
        </w:rPr>
        <w:t>R</w:t>
      </w:r>
      <w:r w:rsidRPr="001A2D7A">
        <w:rPr>
          <w:rFonts w:ascii="Folio Bk BT" w:hAnsi="Folio Bk BT"/>
          <w:b/>
          <w:lang w:val="eu-ES"/>
        </w:rPr>
        <w:t>NI</w:t>
      </w:r>
      <w:r w:rsidR="00650C3F" w:rsidRPr="001A2D7A">
        <w:rPr>
          <w:rFonts w:ascii="Folio Bk BT" w:hAnsi="Folio Bk BT"/>
          <w:b/>
          <w:lang w:val="eu-ES"/>
        </w:rPr>
        <w:t>DURA</w:t>
      </w:r>
      <w:r w:rsidR="008614F3" w:rsidRPr="001A2D7A">
        <w:rPr>
          <w:rFonts w:ascii="Folio Bk BT" w:hAnsi="Folio Bk BT"/>
          <w:b/>
          <w:lang w:val="eu-ES"/>
        </w:rPr>
        <w:t xml:space="preserve"> ALOKAIRUZ</w:t>
      </w:r>
      <w:r w:rsidR="00650C3F" w:rsidRPr="001A2D7A">
        <w:rPr>
          <w:rFonts w:ascii="Folio Bk BT" w:hAnsi="Folio Bk BT"/>
          <w:b/>
          <w:lang w:val="eu-ES"/>
        </w:rPr>
        <w:t xml:space="preserve"> </w:t>
      </w:r>
      <w:r w:rsidR="008F1C0A" w:rsidRPr="001A2D7A">
        <w:rPr>
          <w:rFonts w:ascii="Folio Bk BT" w:hAnsi="Folio Bk BT"/>
          <w:b/>
          <w:lang w:val="eu-ES"/>
        </w:rPr>
        <w:t>KONTRA</w:t>
      </w:r>
      <w:r w:rsidR="00A2456C" w:rsidRPr="001A2D7A">
        <w:rPr>
          <w:rFonts w:ascii="Folio Bk BT" w:hAnsi="Folio Bk BT"/>
          <w:b/>
          <w:lang w:val="eu-ES"/>
        </w:rPr>
        <w:t>TA</w:t>
      </w:r>
      <w:r w:rsidR="008F1C0A" w:rsidRPr="001A2D7A">
        <w:rPr>
          <w:rFonts w:ascii="Folio Bk BT" w:hAnsi="Folio Bk BT"/>
          <w:b/>
          <w:lang w:val="eu-ES"/>
        </w:rPr>
        <w:t>T</w:t>
      </w:r>
      <w:r w:rsidR="00080C0A" w:rsidRPr="001A2D7A">
        <w:rPr>
          <w:rFonts w:ascii="Folio Bk BT" w:hAnsi="Folio Bk BT"/>
          <w:b/>
          <w:lang w:val="eu-ES"/>
        </w:rPr>
        <w:t>ZEKO ADMINISTRAZIO-KLAUSULA PARTIKULARREN AGIRIA</w:t>
      </w:r>
    </w:p>
    <w:p w14:paraId="74AB32B9" w14:textId="77777777" w:rsidR="00360978" w:rsidRPr="001A2D7A" w:rsidRDefault="00360978" w:rsidP="00360978">
      <w:pPr>
        <w:jc w:val="center"/>
        <w:rPr>
          <w:rFonts w:ascii="Folio Bk BT" w:hAnsi="Folio Bk BT"/>
          <w:b/>
          <w:lang w:val="eu-ES"/>
        </w:rPr>
      </w:pPr>
    </w:p>
    <w:p w14:paraId="66C5DDB6" w14:textId="77777777" w:rsidR="00360978" w:rsidRPr="001A2D7A" w:rsidRDefault="00360978" w:rsidP="00360978">
      <w:pPr>
        <w:jc w:val="center"/>
        <w:rPr>
          <w:rFonts w:ascii="Folio Bk BT" w:hAnsi="Folio Bk BT"/>
          <w:b/>
          <w:lang w:val="eu-ES"/>
        </w:rPr>
      </w:pPr>
    </w:p>
    <w:p w14:paraId="4FD78EB8" w14:textId="77777777" w:rsidR="00360978" w:rsidRPr="001A2D7A" w:rsidRDefault="00360978" w:rsidP="00360978">
      <w:pPr>
        <w:jc w:val="center"/>
        <w:rPr>
          <w:rFonts w:ascii="Folio Bk BT" w:hAnsi="Folio Bk BT"/>
          <w:b/>
          <w:lang w:val="eu-ES"/>
        </w:rPr>
      </w:pPr>
    </w:p>
    <w:p w14:paraId="1B8B0F80" w14:textId="77777777" w:rsidR="00360978" w:rsidRPr="001A2D7A" w:rsidRDefault="00360978" w:rsidP="00360978">
      <w:pPr>
        <w:jc w:val="center"/>
        <w:rPr>
          <w:rFonts w:ascii="Folio Bk BT" w:hAnsi="Folio Bk BT"/>
          <w:b/>
          <w:lang w:val="eu-ES"/>
        </w:rPr>
      </w:pPr>
    </w:p>
    <w:p w14:paraId="40DE4F22" w14:textId="77777777" w:rsidR="00360978" w:rsidRPr="001A2D7A" w:rsidRDefault="00360978" w:rsidP="00360978">
      <w:pPr>
        <w:jc w:val="center"/>
        <w:rPr>
          <w:rFonts w:ascii="Folio Bk BT" w:hAnsi="Folio Bk BT"/>
          <w:b/>
          <w:lang w:val="eu-ES"/>
        </w:rPr>
      </w:pPr>
    </w:p>
    <w:p w14:paraId="2B8E9695" w14:textId="77777777" w:rsidR="00360978" w:rsidRPr="001A2D7A" w:rsidRDefault="00360978" w:rsidP="00360978">
      <w:pPr>
        <w:jc w:val="center"/>
        <w:rPr>
          <w:rFonts w:ascii="Folio Bk BT" w:hAnsi="Folio Bk BT"/>
          <w:b/>
          <w:lang w:val="eu-ES"/>
        </w:rPr>
        <w:sectPr w:rsidR="00360978" w:rsidRPr="001A2D7A" w:rsidSect="0001239A">
          <w:headerReference w:type="default" r:id="rId9"/>
          <w:footerReference w:type="default" r:id="rId10"/>
          <w:footerReference w:type="first" r:id="rId11"/>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95408347"/>
        <w:docPartObj>
          <w:docPartGallery w:val="Table of Contents"/>
          <w:docPartUnique/>
        </w:docPartObj>
      </w:sdtPr>
      <w:sdtEndPr/>
      <w:sdtContent>
        <w:p w14:paraId="183393B2" w14:textId="77777777" w:rsidR="00025C43" w:rsidRPr="001A2D7A" w:rsidRDefault="00025C43">
          <w:pPr>
            <w:pStyle w:val="TtuloTDC"/>
            <w:rPr>
              <w:sz w:val="22"/>
              <w:szCs w:val="22"/>
            </w:rPr>
          </w:pPr>
          <w:r w:rsidRPr="001A2D7A">
            <w:rPr>
              <w:sz w:val="22"/>
              <w:szCs w:val="22"/>
            </w:rPr>
            <w:t>Edukia</w:t>
          </w:r>
        </w:p>
        <w:p w14:paraId="70F6D9D1" w14:textId="7D0C2359" w:rsidR="000C55FB" w:rsidRDefault="003E7E97">
          <w:pPr>
            <w:pStyle w:val="TDC1"/>
            <w:tabs>
              <w:tab w:val="right" w:leader="dot" w:pos="8494"/>
            </w:tabs>
            <w:rPr>
              <w:noProof/>
              <w:lang w:eastAsia="eu-ES"/>
            </w:rPr>
          </w:pPr>
          <w:r w:rsidRPr="001A2D7A">
            <w:rPr>
              <w:rFonts w:ascii="Folio Bk BT" w:hAnsi="Folio Bk BT"/>
              <w:b/>
              <w:bCs/>
            </w:rPr>
            <w:fldChar w:fldCharType="begin"/>
          </w:r>
          <w:r w:rsidR="00025C43" w:rsidRPr="001A2D7A">
            <w:rPr>
              <w:rFonts w:ascii="Folio Bk BT" w:hAnsi="Folio Bk BT"/>
              <w:b/>
              <w:bCs/>
            </w:rPr>
            <w:instrText xml:space="preserve"> TOC \o "1-3" \h \z \u </w:instrText>
          </w:r>
          <w:r w:rsidRPr="001A2D7A">
            <w:rPr>
              <w:rFonts w:ascii="Folio Bk BT" w:hAnsi="Folio Bk BT"/>
              <w:b/>
              <w:bCs/>
            </w:rPr>
            <w:fldChar w:fldCharType="separate"/>
          </w:r>
          <w:hyperlink w:anchor="_Toc14862891" w:history="1">
            <w:r w:rsidR="000C55FB" w:rsidRPr="006240CD">
              <w:rPr>
                <w:rStyle w:val="Hipervnculo"/>
                <w:rFonts w:cstheme="minorHAnsi"/>
                <w:noProof/>
              </w:rPr>
              <w:t>I. kapituIua.- XEDAPEN OROKORRAK</w:t>
            </w:r>
            <w:r w:rsidR="000C55FB">
              <w:rPr>
                <w:noProof/>
                <w:webHidden/>
              </w:rPr>
              <w:tab/>
            </w:r>
            <w:r w:rsidR="000C55FB">
              <w:rPr>
                <w:noProof/>
                <w:webHidden/>
              </w:rPr>
              <w:fldChar w:fldCharType="begin"/>
            </w:r>
            <w:r w:rsidR="000C55FB">
              <w:rPr>
                <w:noProof/>
                <w:webHidden/>
              </w:rPr>
              <w:instrText xml:space="preserve"> PAGEREF _Toc14862891 \h </w:instrText>
            </w:r>
            <w:r w:rsidR="000C55FB">
              <w:rPr>
                <w:noProof/>
                <w:webHidden/>
              </w:rPr>
            </w:r>
            <w:r w:rsidR="000C55FB">
              <w:rPr>
                <w:noProof/>
                <w:webHidden/>
              </w:rPr>
              <w:fldChar w:fldCharType="separate"/>
            </w:r>
            <w:r w:rsidR="000C55FB">
              <w:rPr>
                <w:noProof/>
                <w:webHidden/>
              </w:rPr>
              <w:t>4</w:t>
            </w:r>
            <w:r w:rsidR="000C55FB">
              <w:rPr>
                <w:noProof/>
                <w:webHidden/>
              </w:rPr>
              <w:fldChar w:fldCharType="end"/>
            </w:r>
          </w:hyperlink>
        </w:p>
        <w:p w14:paraId="490F1FA3" w14:textId="053BFFD8" w:rsidR="000C55FB" w:rsidRDefault="003009AC">
          <w:pPr>
            <w:pStyle w:val="TDC2"/>
            <w:tabs>
              <w:tab w:val="right" w:leader="dot" w:pos="8494"/>
            </w:tabs>
            <w:rPr>
              <w:noProof/>
              <w:lang w:eastAsia="eu-ES"/>
            </w:rPr>
          </w:pPr>
          <w:hyperlink w:anchor="_Toc14862892" w:history="1">
            <w:r w:rsidR="000C55FB" w:rsidRPr="006240CD">
              <w:rPr>
                <w:rStyle w:val="Hipervnculo"/>
                <w:rFonts w:cstheme="minorHAnsi"/>
                <w:noProof/>
              </w:rPr>
              <w:t>1.- KONTRATUAREN XEDEA</w:t>
            </w:r>
            <w:r w:rsidR="000C55FB">
              <w:rPr>
                <w:noProof/>
                <w:webHidden/>
              </w:rPr>
              <w:tab/>
            </w:r>
            <w:r w:rsidR="000C55FB">
              <w:rPr>
                <w:noProof/>
                <w:webHidden/>
              </w:rPr>
              <w:fldChar w:fldCharType="begin"/>
            </w:r>
            <w:r w:rsidR="000C55FB">
              <w:rPr>
                <w:noProof/>
                <w:webHidden/>
              </w:rPr>
              <w:instrText xml:space="preserve"> PAGEREF _Toc14862892 \h </w:instrText>
            </w:r>
            <w:r w:rsidR="000C55FB">
              <w:rPr>
                <w:noProof/>
                <w:webHidden/>
              </w:rPr>
            </w:r>
            <w:r w:rsidR="000C55FB">
              <w:rPr>
                <w:noProof/>
                <w:webHidden/>
              </w:rPr>
              <w:fldChar w:fldCharType="separate"/>
            </w:r>
            <w:r w:rsidR="000C55FB">
              <w:rPr>
                <w:noProof/>
                <w:webHidden/>
              </w:rPr>
              <w:t>4</w:t>
            </w:r>
            <w:r w:rsidR="000C55FB">
              <w:rPr>
                <w:noProof/>
                <w:webHidden/>
              </w:rPr>
              <w:fldChar w:fldCharType="end"/>
            </w:r>
          </w:hyperlink>
        </w:p>
        <w:p w14:paraId="643D7BAA" w14:textId="62F17EB2" w:rsidR="000C55FB" w:rsidRDefault="003009AC">
          <w:pPr>
            <w:pStyle w:val="TDC2"/>
            <w:tabs>
              <w:tab w:val="right" w:leader="dot" w:pos="8494"/>
            </w:tabs>
            <w:rPr>
              <w:noProof/>
              <w:lang w:eastAsia="eu-ES"/>
            </w:rPr>
          </w:pPr>
          <w:hyperlink w:anchor="_Toc14862893" w:history="1">
            <w:r w:rsidR="000C55FB" w:rsidRPr="006240CD">
              <w:rPr>
                <w:rStyle w:val="Hipervnculo"/>
                <w:rFonts w:cstheme="minorHAnsi"/>
                <w:noProof/>
              </w:rPr>
              <w:t>2.- LIZITAZIO PROZEDURA ETA ERA</w:t>
            </w:r>
            <w:r w:rsidR="000C55FB">
              <w:rPr>
                <w:noProof/>
                <w:webHidden/>
              </w:rPr>
              <w:tab/>
            </w:r>
            <w:r w:rsidR="000C55FB">
              <w:rPr>
                <w:noProof/>
                <w:webHidden/>
              </w:rPr>
              <w:fldChar w:fldCharType="begin"/>
            </w:r>
            <w:r w:rsidR="000C55FB">
              <w:rPr>
                <w:noProof/>
                <w:webHidden/>
              </w:rPr>
              <w:instrText xml:space="preserve"> PAGEREF _Toc14862893 \h </w:instrText>
            </w:r>
            <w:r w:rsidR="000C55FB">
              <w:rPr>
                <w:noProof/>
                <w:webHidden/>
              </w:rPr>
            </w:r>
            <w:r w:rsidR="000C55FB">
              <w:rPr>
                <w:noProof/>
                <w:webHidden/>
              </w:rPr>
              <w:fldChar w:fldCharType="separate"/>
            </w:r>
            <w:r w:rsidR="000C55FB">
              <w:rPr>
                <w:noProof/>
                <w:webHidden/>
              </w:rPr>
              <w:t>4</w:t>
            </w:r>
            <w:r w:rsidR="000C55FB">
              <w:rPr>
                <w:noProof/>
                <w:webHidden/>
              </w:rPr>
              <w:fldChar w:fldCharType="end"/>
            </w:r>
          </w:hyperlink>
        </w:p>
        <w:p w14:paraId="25BE2597" w14:textId="01A3F48D" w:rsidR="000C55FB" w:rsidRDefault="003009AC">
          <w:pPr>
            <w:pStyle w:val="TDC2"/>
            <w:tabs>
              <w:tab w:val="right" w:leader="dot" w:pos="8494"/>
            </w:tabs>
            <w:rPr>
              <w:noProof/>
              <w:lang w:eastAsia="eu-ES"/>
            </w:rPr>
          </w:pPr>
          <w:hyperlink w:anchor="_Toc14862894" w:history="1">
            <w:r w:rsidR="000C55FB" w:rsidRPr="006240CD">
              <w:rPr>
                <w:rStyle w:val="Hipervnculo"/>
                <w:rFonts w:cstheme="minorHAnsi"/>
                <w:noProof/>
              </w:rPr>
              <w:t>3.- KONTRATATZAILEAREN PROFILA</w:t>
            </w:r>
            <w:r w:rsidR="000C55FB">
              <w:rPr>
                <w:noProof/>
                <w:webHidden/>
              </w:rPr>
              <w:tab/>
            </w:r>
            <w:r w:rsidR="000C55FB">
              <w:rPr>
                <w:noProof/>
                <w:webHidden/>
              </w:rPr>
              <w:fldChar w:fldCharType="begin"/>
            </w:r>
            <w:r w:rsidR="000C55FB">
              <w:rPr>
                <w:noProof/>
                <w:webHidden/>
              </w:rPr>
              <w:instrText xml:space="preserve"> PAGEREF _Toc14862894 \h </w:instrText>
            </w:r>
            <w:r w:rsidR="000C55FB">
              <w:rPr>
                <w:noProof/>
                <w:webHidden/>
              </w:rPr>
            </w:r>
            <w:r w:rsidR="000C55FB">
              <w:rPr>
                <w:noProof/>
                <w:webHidden/>
              </w:rPr>
              <w:fldChar w:fldCharType="separate"/>
            </w:r>
            <w:r w:rsidR="000C55FB">
              <w:rPr>
                <w:noProof/>
                <w:webHidden/>
              </w:rPr>
              <w:t>4</w:t>
            </w:r>
            <w:r w:rsidR="000C55FB">
              <w:rPr>
                <w:noProof/>
                <w:webHidden/>
              </w:rPr>
              <w:fldChar w:fldCharType="end"/>
            </w:r>
          </w:hyperlink>
        </w:p>
        <w:p w14:paraId="0AB4DCDD" w14:textId="667348E2" w:rsidR="000C55FB" w:rsidRDefault="003009AC">
          <w:pPr>
            <w:pStyle w:val="TDC2"/>
            <w:tabs>
              <w:tab w:val="right" w:leader="dot" w:pos="8494"/>
            </w:tabs>
            <w:rPr>
              <w:noProof/>
              <w:lang w:eastAsia="eu-ES"/>
            </w:rPr>
          </w:pPr>
          <w:hyperlink w:anchor="_Toc14862895" w:history="1">
            <w:r w:rsidR="000C55FB" w:rsidRPr="006240CD">
              <w:rPr>
                <w:rStyle w:val="Hipervnculo"/>
                <w:noProof/>
              </w:rPr>
              <w:t>4.- KONTRATUAREN IRAUPENA</w:t>
            </w:r>
            <w:r w:rsidR="000C55FB">
              <w:rPr>
                <w:noProof/>
                <w:webHidden/>
              </w:rPr>
              <w:tab/>
            </w:r>
            <w:r w:rsidR="000C55FB">
              <w:rPr>
                <w:noProof/>
                <w:webHidden/>
              </w:rPr>
              <w:fldChar w:fldCharType="begin"/>
            </w:r>
            <w:r w:rsidR="000C55FB">
              <w:rPr>
                <w:noProof/>
                <w:webHidden/>
              </w:rPr>
              <w:instrText xml:space="preserve"> PAGEREF _Toc14862895 \h </w:instrText>
            </w:r>
            <w:r w:rsidR="000C55FB">
              <w:rPr>
                <w:noProof/>
                <w:webHidden/>
              </w:rPr>
            </w:r>
            <w:r w:rsidR="000C55FB">
              <w:rPr>
                <w:noProof/>
                <w:webHidden/>
              </w:rPr>
              <w:fldChar w:fldCharType="separate"/>
            </w:r>
            <w:r w:rsidR="000C55FB">
              <w:rPr>
                <w:noProof/>
                <w:webHidden/>
              </w:rPr>
              <w:t>4</w:t>
            </w:r>
            <w:r w:rsidR="000C55FB">
              <w:rPr>
                <w:noProof/>
                <w:webHidden/>
              </w:rPr>
              <w:fldChar w:fldCharType="end"/>
            </w:r>
          </w:hyperlink>
        </w:p>
        <w:p w14:paraId="5789B6F1" w14:textId="4A09F90C" w:rsidR="000C55FB" w:rsidRDefault="003009AC">
          <w:pPr>
            <w:pStyle w:val="TDC2"/>
            <w:tabs>
              <w:tab w:val="right" w:leader="dot" w:pos="8494"/>
            </w:tabs>
            <w:rPr>
              <w:noProof/>
              <w:lang w:eastAsia="eu-ES"/>
            </w:rPr>
          </w:pPr>
          <w:hyperlink w:anchor="_Toc14862896" w:history="1">
            <w:r w:rsidR="000C55FB" w:rsidRPr="006240CD">
              <w:rPr>
                <w:rStyle w:val="Hipervnculo"/>
                <w:rFonts w:cstheme="minorHAnsi"/>
                <w:noProof/>
              </w:rPr>
              <w:t>5.- LIZITAZIOAREN OINARRIZKO AURREKONTUA</w:t>
            </w:r>
            <w:r w:rsidR="000C55FB">
              <w:rPr>
                <w:noProof/>
                <w:webHidden/>
              </w:rPr>
              <w:tab/>
            </w:r>
            <w:r w:rsidR="000C55FB">
              <w:rPr>
                <w:noProof/>
                <w:webHidden/>
              </w:rPr>
              <w:fldChar w:fldCharType="begin"/>
            </w:r>
            <w:r w:rsidR="000C55FB">
              <w:rPr>
                <w:noProof/>
                <w:webHidden/>
              </w:rPr>
              <w:instrText xml:space="preserve"> PAGEREF _Toc14862896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593C1F47" w14:textId="7B79F3C0" w:rsidR="000C55FB" w:rsidRDefault="003009AC">
          <w:pPr>
            <w:pStyle w:val="TDC2"/>
            <w:tabs>
              <w:tab w:val="right" w:leader="dot" w:pos="8494"/>
            </w:tabs>
            <w:rPr>
              <w:noProof/>
              <w:lang w:eastAsia="eu-ES"/>
            </w:rPr>
          </w:pPr>
          <w:hyperlink w:anchor="_Toc14862897" w:history="1">
            <w:r w:rsidR="000C55FB" w:rsidRPr="006240CD">
              <w:rPr>
                <w:rStyle w:val="Hipervnculo"/>
                <w:noProof/>
              </w:rPr>
              <w:t>6.- KONTRATUAREN BALIO ZENBATETSIA ETA LIZITAZIO PREZIOA</w:t>
            </w:r>
            <w:r w:rsidR="000C55FB">
              <w:rPr>
                <w:noProof/>
                <w:webHidden/>
              </w:rPr>
              <w:tab/>
            </w:r>
            <w:r w:rsidR="000C55FB">
              <w:rPr>
                <w:noProof/>
                <w:webHidden/>
              </w:rPr>
              <w:fldChar w:fldCharType="begin"/>
            </w:r>
            <w:r w:rsidR="000C55FB">
              <w:rPr>
                <w:noProof/>
                <w:webHidden/>
              </w:rPr>
              <w:instrText xml:space="preserve"> PAGEREF _Toc14862897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7288DDED" w14:textId="67EF1411" w:rsidR="000C55FB" w:rsidRDefault="003009AC">
          <w:pPr>
            <w:pStyle w:val="TDC2"/>
            <w:tabs>
              <w:tab w:val="right" w:leader="dot" w:pos="8494"/>
            </w:tabs>
            <w:rPr>
              <w:noProof/>
              <w:lang w:eastAsia="eu-ES"/>
            </w:rPr>
          </w:pPr>
          <w:hyperlink w:anchor="_Toc14862898" w:history="1">
            <w:r w:rsidR="000C55FB" w:rsidRPr="006240CD">
              <w:rPr>
                <w:rStyle w:val="Hipervnculo"/>
                <w:rFonts w:cstheme="minorHAnsi"/>
                <w:noProof/>
              </w:rPr>
              <w:t>7.- ORDAINTZEKO ERA</w:t>
            </w:r>
            <w:r w:rsidR="000C55FB">
              <w:rPr>
                <w:noProof/>
                <w:webHidden/>
              </w:rPr>
              <w:tab/>
            </w:r>
            <w:r w:rsidR="000C55FB">
              <w:rPr>
                <w:noProof/>
                <w:webHidden/>
              </w:rPr>
              <w:fldChar w:fldCharType="begin"/>
            </w:r>
            <w:r w:rsidR="000C55FB">
              <w:rPr>
                <w:noProof/>
                <w:webHidden/>
              </w:rPr>
              <w:instrText xml:space="preserve"> PAGEREF _Toc14862898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07B6C5F6" w14:textId="022BD0E4" w:rsidR="000C55FB" w:rsidRDefault="003009AC">
          <w:pPr>
            <w:pStyle w:val="TDC2"/>
            <w:tabs>
              <w:tab w:val="right" w:leader="dot" w:pos="8494"/>
            </w:tabs>
            <w:rPr>
              <w:noProof/>
              <w:lang w:eastAsia="eu-ES"/>
            </w:rPr>
          </w:pPr>
          <w:hyperlink w:anchor="_Toc14862899" w:history="1">
            <w:r w:rsidR="000C55FB" w:rsidRPr="006240CD">
              <w:rPr>
                <w:rStyle w:val="Hipervnculo"/>
                <w:rFonts w:cstheme="minorHAnsi"/>
                <w:noProof/>
              </w:rPr>
              <w:t>8.- PREZIOEN BERRIKUSTEA</w:t>
            </w:r>
            <w:r w:rsidR="000C55FB">
              <w:rPr>
                <w:noProof/>
                <w:webHidden/>
              </w:rPr>
              <w:tab/>
            </w:r>
            <w:r w:rsidR="000C55FB">
              <w:rPr>
                <w:noProof/>
                <w:webHidden/>
              </w:rPr>
              <w:fldChar w:fldCharType="begin"/>
            </w:r>
            <w:r w:rsidR="000C55FB">
              <w:rPr>
                <w:noProof/>
                <w:webHidden/>
              </w:rPr>
              <w:instrText xml:space="preserve"> PAGEREF _Toc14862899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09D52166" w14:textId="5CFAC609" w:rsidR="000C55FB" w:rsidRDefault="003009AC">
          <w:pPr>
            <w:pStyle w:val="TDC2"/>
            <w:tabs>
              <w:tab w:val="right" w:leader="dot" w:pos="8494"/>
            </w:tabs>
            <w:rPr>
              <w:noProof/>
              <w:lang w:eastAsia="eu-ES"/>
            </w:rPr>
          </w:pPr>
          <w:hyperlink w:anchor="_Toc14862900" w:history="1">
            <w:r w:rsidR="000C55FB" w:rsidRPr="006240CD">
              <w:rPr>
                <w:rStyle w:val="Hipervnculo"/>
                <w:rFonts w:cstheme="minorHAnsi"/>
                <w:noProof/>
              </w:rPr>
              <w:t>9.- BEHIN BETIKO BERMEA</w:t>
            </w:r>
            <w:r w:rsidR="000C55FB">
              <w:rPr>
                <w:noProof/>
                <w:webHidden/>
              </w:rPr>
              <w:tab/>
            </w:r>
            <w:r w:rsidR="000C55FB">
              <w:rPr>
                <w:noProof/>
                <w:webHidden/>
              </w:rPr>
              <w:fldChar w:fldCharType="begin"/>
            </w:r>
            <w:r w:rsidR="000C55FB">
              <w:rPr>
                <w:noProof/>
                <w:webHidden/>
              </w:rPr>
              <w:instrText xml:space="preserve"> PAGEREF _Toc14862900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506EEDEA" w14:textId="76DA4312" w:rsidR="000C55FB" w:rsidRDefault="003009AC">
          <w:pPr>
            <w:pStyle w:val="TDC2"/>
            <w:tabs>
              <w:tab w:val="right" w:leader="dot" w:pos="8494"/>
            </w:tabs>
            <w:rPr>
              <w:noProof/>
              <w:lang w:eastAsia="eu-ES"/>
            </w:rPr>
          </w:pPr>
          <w:hyperlink w:anchor="_Toc14862901" w:history="1">
            <w:r w:rsidR="000C55FB" w:rsidRPr="006240CD">
              <w:rPr>
                <w:rStyle w:val="Hipervnculo"/>
                <w:rFonts w:cstheme="minorHAnsi"/>
                <w:noProof/>
              </w:rPr>
              <w:t>10.- KONTRATUAREN ARAUBIDE JURIDIKOA ETA JURISDIKZIO ESKUDUNA</w:t>
            </w:r>
            <w:r w:rsidR="000C55FB">
              <w:rPr>
                <w:noProof/>
                <w:webHidden/>
              </w:rPr>
              <w:tab/>
            </w:r>
            <w:r w:rsidR="000C55FB">
              <w:rPr>
                <w:noProof/>
                <w:webHidden/>
              </w:rPr>
              <w:fldChar w:fldCharType="begin"/>
            </w:r>
            <w:r w:rsidR="000C55FB">
              <w:rPr>
                <w:noProof/>
                <w:webHidden/>
              </w:rPr>
              <w:instrText xml:space="preserve"> PAGEREF _Toc14862901 \h </w:instrText>
            </w:r>
            <w:r w:rsidR="000C55FB">
              <w:rPr>
                <w:noProof/>
                <w:webHidden/>
              </w:rPr>
            </w:r>
            <w:r w:rsidR="000C55FB">
              <w:rPr>
                <w:noProof/>
                <w:webHidden/>
              </w:rPr>
              <w:fldChar w:fldCharType="separate"/>
            </w:r>
            <w:r w:rsidR="000C55FB">
              <w:rPr>
                <w:noProof/>
                <w:webHidden/>
              </w:rPr>
              <w:t>5</w:t>
            </w:r>
            <w:r w:rsidR="000C55FB">
              <w:rPr>
                <w:noProof/>
                <w:webHidden/>
              </w:rPr>
              <w:fldChar w:fldCharType="end"/>
            </w:r>
          </w:hyperlink>
        </w:p>
        <w:p w14:paraId="4AAA1C20" w14:textId="3541894B" w:rsidR="000C55FB" w:rsidRDefault="003009AC">
          <w:pPr>
            <w:pStyle w:val="TDC1"/>
            <w:tabs>
              <w:tab w:val="right" w:leader="dot" w:pos="8494"/>
            </w:tabs>
            <w:rPr>
              <w:noProof/>
              <w:lang w:eastAsia="eu-ES"/>
            </w:rPr>
          </w:pPr>
          <w:hyperlink w:anchor="_Toc14862902" w:history="1">
            <w:r w:rsidR="000C55FB" w:rsidRPr="006240CD">
              <w:rPr>
                <w:rStyle w:val="Hipervnculo"/>
                <w:rFonts w:cstheme="minorHAnsi"/>
                <w:noProof/>
              </w:rPr>
              <w:t>II. Kapitulua.- KONTRATAZIOA</w:t>
            </w:r>
            <w:r w:rsidR="000C55FB">
              <w:rPr>
                <w:noProof/>
                <w:webHidden/>
              </w:rPr>
              <w:tab/>
            </w:r>
            <w:r w:rsidR="000C55FB">
              <w:rPr>
                <w:noProof/>
                <w:webHidden/>
              </w:rPr>
              <w:fldChar w:fldCharType="begin"/>
            </w:r>
            <w:r w:rsidR="000C55FB">
              <w:rPr>
                <w:noProof/>
                <w:webHidden/>
              </w:rPr>
              <w:instrText xml:space="preserve"> PAGEREF _Toc14862902 \h </w:instrText>
            </w:r>
            <w:r w:rsidR="000C55FB">
              <w:rPr>
                <w:noProof/>
                <w:webHidden/>
              </w:rPr>
            </w:r>
            <w:r w:rsidR="000C55FB">
              <w:rPr>
                <w:noProof/>
                <w:webHidden/>
              </w:rPr>
              <w:fldChar w:fldCharType="separate"/>
            </w:r>
            <w:r w:rsidR="000C55FB">
              <w:rPr>
                <w:noProof/>
                <w:webHidden/>
              </w:rPr>
              <w:t>6</w:t>
            </w:r>
            <w:r w:rsidR="000C55FB">
              <w:rPr>
                <w:noProof/>
                <w:webHidden/>
              </w:rPr>
              <w:fldChar w:fldCharType="end"/>
            </w:r>
          </w:hyperlink>
        </w:p>
        <w:p w14:paraId="7B05C399" w14:textId="1815852F" w:rsidR="000C55FB" w:rsidRDefault="003009AC">
          <w:pPr>
            <w:pStyle w:val="TDC2"/>
            <w:tabs>
              <w:tab w:val="right" w:leader="dot" w:pos="8494"/>
            </w:tabs>
            <w:rPr>
              <w:noProof/>
              <w:lang w:eastAsia="eu-ES"/>
            </w:rPr>
          </w:pPr>
          <w:hyperlink w:anchor="_Toc14862903" w:history="1">
            <w:r w:rsidR="000C55FB" w:rsidRPr="006240CD">
              <w:rPr>
                <w:rStyle w:val="Hipervnculo"/>
                <w:rFonts w:cstheme="minorHAnsi"/>
                <w:noProof/>
              </w:rPr>
              <w:t>11.- KONTRATATUA IZATEKO GAITASUNA</w:t>
            </w:r>
            <w:r w:rsidR="000C55FB">
              <w:rPr>
                <w:noProof/>
                <w:webHidden/>
              </w:rPr>
              <w:tab/>
            </w:r>
            <w:r w:rsidR="000C55FB">
              <w:rPr>
                <w:noProof/>
                <w:webHidden/>
              </w:rPr>
              <w:fldChar w:fldCharType="begin"/>
            </w:r>
            <w:r w:rsidR="000C55FB">
              <w:rPr>
                <w:noProof/>
                <w:webHidden/>
              </w:rPr>
              <w:instrText xml:space="preserve"> PAGEREF _Toc14862903 \h </w:instrText>
            </w:r>
            <w:r w:rsidR="000C55FB">
              <w:rPr>
                <w:noProof/>
                <w:webHidden/>
              </w:rPr>
            </w:r>
            <w:r w:rsidR="000C55FB">
              <w:rPr>
                <w:noProof/>
                <w:webHidden/>
              </w:rPr>
              <w:fldChar w:fldCharType="separate"/>
            </w:r>
            <w:r w:rsidR="000C55FB">
              <w:rPr>
                <w:noProof/>
                <w:webHidden/>
              </w:rPr>
              <w:t>6</w:t>
            </w:r>
            <w:r w:rsidR="000C55FB">
              <w:rPr>
                <w:noProof/>
                <w:webHidden/>
              </w:rPr>
              <w:fldChar w:fldCharType="end"/>
            </w:r>
          </w:hyperlink>
        </w:p>
        <w:p w14:paraId="272DCBD4" w14:textId="483FCC43" w:rsidR="000C55FB" w:rsidRDefault="003009AC">
          <w:pPr>
            <w:pStyle w:val="TDC2"/>
            <w:tabs>
              <w:tab w:val="right" w:leader="dot" w:pos="8494"/>
            </w:tabs>
            <w:rPr>
              <w:noProof/>
              <w:lang w:eastAsia="eu-ES"/>
            </w:rPr>
          </w:pPr>
          <w:hyperlink w:anchor="_Toc14862904" w:history="1">
            <w:r w:rsidR="000C55FB" w:rsidRPr="006240CD">
              <w:rPr>
                <w:rStyle w:val="Hipervnculo"/>
                <w:rFonts w:cstheme="minorHAnsi"/>
                <w:noProof/>
              </w:rPr>
              <w:t>12.- PROPOSAMENAK, DOKUMENTAZIOA ETA AURKEZTEKO EPEA</w:t>
            </w:r>
            <w:r w:rsidR="000C55FB">
              <w:rPr>
                <w:noProof/>
                <w:webHidden/>
              </w:rPr>
              <w:tab/>
            </w:r>
            <w:r w:rsidR="000C55FB">
              <w:rPr>
                <w:noProof/>
                <w:webHidden/>
              </w:rPr>
              <w:fldChar w:fldCharType="begin"/>
            </w:r>
            <w:r w:rsidR="000C55FB">
              <w:rPr>
                <w:noProof/>
                <w:webHidden/>
              </w:rPr>
              <w:instrText xml:space="preserve"> PAGEREF _Toc14862904 \h </w:instrText>
            </w:r>
            <w:r w:rsidR="000C55FB">
              <w:rPr>
                <w:noProof/>
                <w:webHidden/>
              </w:rPr>
            </w:r>
            <w:r w:rsidR="000C55FB">
              <w:rPr>
                <w:noProof/>
                <w:webHidden/>
              </w:rPr>
              <w:fldChar w:fldCharType="separate"/>
            </w:r>
            <w:r w:rsidR="000C55FB">
              <w:rPr>
                <w:noProof/>
                <w:webHidden/>
              </w:rPr>
              <w:t>6</w:t>
            </w:r>
            <w:r w:rsidR="000C55FB">
              <w:rPr>
                <w:noProof/>
                <w:webHidden/>
              </w:rPr>
              <w:fldChar w:fldCharType="end"/>
            </w:r>
          </w:hyperlink>
        </w:p>
        <w:p w14:paraId="22F1589D" w14:textId="65B5944B" w:rsidR="000C55FB" w:rsidRDefault="003009AC">
          <w:pPr>
            <w:pStyle w:val="TDC2"/>
            <w:tabs>
              <w:tab w:val="right" w:leader="dot" w:pos="8494"/>
            </w:tabs>
            <w:rPr>
              <w:noProof/>
              <w:lang w:eastAsia="eu-ES"/>
            </w:rPr>
          </w:pPr>
          <w:hyperlink w:anchor="_Toc14862905" w:history="1">
            <w:r w:rsidR="000C55FB" w:rsidRPr="006240CD">
              <w:rPr>
                <w:rStyle w:val="Hipervnculo"/>
                <w:rFonts w:cstheme="minorHAnsi"/>
                <w:noProof/>
              </w:rPr>
              <w:t>13. LIZITATZAILEEI INFORMAZIOA</w:t>
            </w:r>
            <w:r w:rsidR="000C55FB">
              <w:rPr>
                <w:noProof/>
                <w:webHidden/>
              </w:rPr>
              <w:tab/>
            </w:r>
            <w:r w:rsidR="000C55FB">
              <w:rPr>
                <w:noProof/>
                <w:webHidden/>
              </w:rPr>
              <w:fldChar w:fldCharType="begin"/>
            </w:r>
            <w:r w:rsidR="000C55FB">
              <w:rPr>
                <w:noProof/>
                <w:webHidden/>
              </w:rPr>
              <w:instrText xml:space="preserve"> PAGEREF _Toc14862905 \h </w:instrText>
            </w:r>
            <w:r w:rsidR="000C55FB">
              <w:rPr>
                <w:noProof/>
                <w:webHidden/>
              </w:rPr>
            </w:r>
            <w:r w:rsidR="000C55FB">
              <w:rPr>
                <w:noProof/>
                <w:webHidden/>
              </w:rPr>
              <w:fldChar w:fldCharType="separate"/>
            </w:r>
            <w:r w:rsidR="000C55FB">
              <w:rPr>
                <w:noProof/>
                <w:webHidden/>
              </w:rPr>
              <w:t>7</w:t>
            </w:r>
            <w:r w:rsidR="000C55FB">
              <w:rPr>
                <w:noProof/>
                <w:webHidden/>
              </w:rPr>
              <w:fldChar w:fldCharType="end"/>
            </w:r>
          </w:hyperlink>
        </w:p>
        <w:p w14:paraId="1FE13549" w14:textId="76348AA9" w:rsidR="000C55FB" w:rsidRDefault="003009AC">
          <w:pPr>
            <w:pStyle w:val="TDC2"/>
            <w:tabs>
              <w:tab w:val="right" w:leader="dot" w:pos="8494"/>
            </w:tabs>
            <w:rPr>
              <w:noProof/>
              <w:lang w:eastAsia="eu-ES"/>
            </w:rPr>
          </w:pPr>
          <w:hyperlink w:anchor="_Toc14862906" w:history="1">
            <w:r w:rsidR="000C55FB" w:rsidRPr="006240CD">
              <w:rPr>
                <w:rStyle w:val="Hipervnculo"/>
                <w:rFonts w:cstheme="minorHAnsi"/>
                <w:noProof/>
              </w:rPr>
              <w:t>14. KONFIDENTZIALTASUNA</w:t>
            </w:r>
            <w:r w:rsidR="000C55FB">
              <w:rPr>
                <w:noProof/>
                <w:webHidden/>
              </w:rPr>
              <w:tab/>
            </w:r>
            <w:r w:rsidR="000C55FB">
              <w:rPr>
                <w:noProof/>
                <w:webHidden/>
              </w:rPr>
              <w:fldChar w:fldCharType="begin"/>
            </w:r>
            <w:r w:rsidR="000C55FB">
              <w:rPr>
                <w:noProof/>
                <w:webHidden/>
              </w:rPr>
              <w:instrText xml:space="preserve"> PAGEREF _Toc14862906 \h </w:instrText>
            </w:r>
            <w:r w:rsidR="000C55FB">
              <w:rPr>
                <w:noProof/>
                <w:webHidden/>
              </w:rPr>
            </w:r>
            <w:r w:rsidR="000C55FB">
              <w:rPr>
                <w:noProof/>
                <w:webHidden/>
              </w:rPr>
              <w:fldChar w:fldCharType="separate"/>
            </w:r>
            <w:r w:rsidR="000C55FB">
              <w:rPr>
                <w:noProof/>
                <w:webHidden/>
              </w:rPr>
              <w:t>7</w:t>
            </w:r>
            <w:r w:rsidR="000C55FB">
              <w:rPr>
                <w:noProof/>
                <w:webHidden/>
              </w:rPr>
              <w:fldChar w:fldCharType="end"/>
            </w:r>
          </w:hyperlink>
        </w:p>
        <w:p w14:paraId="1DC5F87B" w14:textId="78828CCA" w:rsidR="000C55FB" w:rsidRDefault="003009AC">
          <w:pPr>
            <w:pStyle w:val="TDC2"/>
            <w:tabs>
              <w:tab w:val="right" w:leader="dot" w:pos="8494"/>
            </w:tabs>
            <w:rPr>
              <w:noProof/>
              <w:lang w:eastAsia="eu-ES"/>
            </w:rPr>
          </w:pPr>
          <w:hyperlink w:anchor="_Toc14862907" w:history="1">
            <w:r w:rsidR="000C55FB" w:rsidRPr="006240CD">
              <w:rPr>
                <w:rStyle w:val="Hipervnculo"/>
                <w:rFonts w:cstheme="minorHAnsi"/>
                <w:noProof/>
              </w:rPr>
              <w:t>15. ESKAINTZEN EDUKIA</w:t>
            </w:r>
            <w:r w:rsidR="000C55FB">
              <w:rPr>
                <w:noProof/>
                <w:webHidden/>
              </w:rPr>
              <w:tab/>
            </w:r>
            <w:r w:rsidR="000C55FB">
              <w:rPr>
                <w:noProof/>
                <w:webHidden/>
              </w:rPr>
              <w:fldChar w:fldCharType="begin"/>
            </w:r>
            <w:r w:rsidR="000C55FB">
              <w:rPr>
                <w:noProof/>
                <w:webHidden/>
              </w:rPr>
              <w:instrText xml:space="preserve"> PAGEREF _Toc14862907 \h </w:instrText>
            </w:r>
            <w:r w:rsidR="000C55FB">
              <w:rPr>
                <w:noProof/>
                <w:webHidden/>
              </w:rPr>
            </w:r>
            <w:r w:rsidR="000C55FB">
              <w:rPr>
                <w:noProof/>
                <w:webHidden/>
              </w:rPr>
              <w:fldChar w:fldCharType="separate"/>
            </w:r>
            <w:r w:rsidR="000C55FB">
              <w:rPr>
                <w:noProof/>
                <w:webHidden/>
              </w:rPr>
              <w:t>7</w:t>
            </w:r>
            <w:r w:rsidR="000C55FB">
              <w:rPr>
                <w:noProof/>
                <w:webHidden/>
              </w:rPr>
              <w:fldChar w:fldCharType="end"/>
            </w:r>
          </w:hyperlink>
        </w:p>
        <w:p w14:paraId="4EDA3AAF" w14:textId="5C3F5C62" w:rsidR="000C55FB" w:rsidRDefault="003009AC">
          <w:pPr>
            <w:pStyle w:val="TDC2"/>
            <w:tabs>
              <w:tab w:val="right" w:leader="dot" w:pos="8494"/>
            </w:tabs>
            <w:rPr>
              <w:noProof/>
              <w:lang w:eastAsia="eu-ES"/>
            </w:rPr>
          </w:pPr>
          <w:hyperlink w:anchor="_Toc14862908" w:history="1">
            <w:r w:rsidR="000C55FB" w:rsidRPr="006240CD">
              <w:rPr>
                <w:rStyle w:val="Hipervnculo"/>
                <w:rFonts w:cstheme="minorHAnsi"/>
                <w:noProof/>
              </w:rPr>
              <w:t>16.- KONTRATUA ESLEITZEKO IRIZPIDEAK</w:t>
            </w:r>
            <w:r w:rsidR="000C55FB">
              <w:rPr>
                <w:noProof/>
                <w:webHidden/>
              </w:rPr>
              <w:tab/>
            </w:r>
            <w:r w:rsidR="000C55FB">
              <w:rPr>
                <w:noProof/>
                <w:webHidden/>
              </w:rPr>
              <w:fldChar w:fldCharType="begin"/>
            </w:r>
            <w:r w:rsidR="000C55FB">
              <w:rPr>
                <w:noProof/>
                <w:webHidden/>
              </w:rPr>
              <w:instrText xml:space="preserve"> PAGEREF _Toc14862908 \h </w:instrText>
            </w:r>
            <w:r w:rsidR="000C55FB">
              <w:rPr>
                <w:noProof/>
                <w:webHidden/>
              </w:rPr>
            </w:r>
            <w:r w:rsidR="000C55FB">
              <w:rPr>
                <w:noProof/>
                <w:webHidden/>
              </w:rPr>
              <w:fldChar w:fldCharType="separate"/>
            </w:r>
            <w:r w:rsidR="000C55FB">
              <w:rPr>
                <w:noProof/>
                <w:webHidden/>
              </w:rPr>
              <w:t>10</w:t>
            </w:r>
            <w:r w:rsidR="000C55FB">
              <w:rPr>
                <w:noProof/>
                <w:webHidden/>
              </w:rPr>
              <w:fldChar w:fldCharType="end"/>
            </w:r>
          </w:hyperlink>
        </w:p>
        <w:p w14:paraId="250A27AA" w14:textId="1AEF0AEF" w:rsidR="000C55FB" w:rsidRDefault="003009AC">
          <w:pPr>
            <w:pStyle w:val="TDC2"/>
            <w:tabs>
              <w:tab w:val="right" w:leader="dot" w:pos="8494"/>
            </w:tabs>
            <w:rPr>
              <w:noProof/>
              <w:lang w:eastAsia="eu-ES"/>
            </w:rPr>
          </w:pPr>
          <w:hyperlink w:anchor="_Toc14862909" w:history="1">
            <w:r w:rsidR="000C55FB" w:rsidRPr="006240CD">
              <w:rPr>
                <w:rStyle w:val="Hipervnculo"/>
                <w:rFonts w:cstheme="minorHAnsi"/>
                <w:noProof/>
              </w:rPr>
              <w:t>17.- ESKAINTZA BEREZIKI BAXUAK</w:t>
            </w:r>
            <w:r w:rsidR="000C55FB">
              <w:rPr>
                <w:noProof/>
                <w:webHidden/>
              </w:rPr>
              <w:tab/>
            </w:r>
            <w:r w:rsidR="000C55FB">
              <w:rPr>
                <w:noProof/>
                <w:webHidden/>
              </w:rPr>
              <w:fldChar w:fldCharType="begin"/>
            </w:r>
            <w:r w:rsidR="000C55FB">
              <w:rPr>
                <w:noProof/>
                <w:webHidden/>
              </w:rPr>
              <w:instrText xml:space="preserve"> PAGEREF _Toc14862909 \h </w:instrText>
            </w:r>
            <w:r w:rsidR="000C55FB">
              <w:rPr>
                <w:noProof/>
                <w:webHidden/>
              </w:rPr>
            </w:r>
            <w:r w:rsidR="000C55FB">
              <w:rPr>
                <w:noProof/>
                <w:webHidden/>
              </w:rPr>
              <w:fldChar w:fldCharType="separate"/>
            </w:r>
            <w:r w:rsidR="000C55FB">
              <w:rPr>
                <w:noProof/>
                <w:webHidden/>
              </w:rPr>
              <w:t>11</w:t>
            </w:r>
            <w:r w:rsidR="000C55FB">
              <w:rPr>
                <w:noProof/>
                <w:webHidden/>
              </w:rPr>
              <w:fldChar w:fldCharType="end"/>
            </w:r>
          </w:hyperlink>
        </w:p>
        <w:p w14:paraId="11A0614E" w14:textId="62FDB3F1" w:rsidR="000C55FB" w:rsidRDefault="003009AC">
          <w:pPr>
            <w:pStyle w:val="TDC2"/>
            <w:tabs>
              <w:tab w:val="right" w:leader="dot" w:pos="8494"/>
            </w:tabs>
            <w:rPr>
              <w:noProof/>
              <w:lang w:eastAsia="eu-ES"/>
            </w:rPr>
          </w:pPr>
          <w:hyperlink w:anchor="_Toc14862910" w:history="1">
            <w:r w:rsidR="000C55FB" w:rsidRPr="006240CD">
              <w:rPr>
                <w:rStyle w:val="Hipervnculo"/>
                <w:rFonts w:cstheme="minorHAnsi"/>
                <w:noProof/>
              </w:rPr>
              <w:t>18.- PROPOSAMENAK IREKITZEA</w:t>
            </w:r>
            <w:r w:rsidR="000C55FB">
              <w:rPr>
                <w:noProof/>
                <w:webHidden/>
              </w:rPr>
              <w:tab/>
            </w:r>
            <w:r w:rsidR="000C55FB">
              <w:rPr>
                <w:noProof/>
                <w:webHidden/>
              </w:rPr>
              <w:fldChar w:fldCharType="begin"/>
            </w:r>
            <w:r w:rsidR="000C55FB">
              <w:rPr>
                <w:noProof/>
                <w:webHidden/>
              </w:rPr>
              <w:instrText xml:space="preserve"> PAGEREF _Toc14862910 \h </w:instrText>
            </w:r>
            <w:r w:rsidR="000C55FB">
              <w:rPr>
                <w:noProof/>
                <w:webHidden/>
              </w:rPr>
            </w:r>
            <w:r w:rsidR="000C55FB">
              <w:rPr>
                <w:noProof/>
                <w:webHidden/>
              </w:rPr>
              <w:fldChar w:fldCharType="separate"/>
            </w:r>
            <w:r w:rsidR="000C55FB">
              <w:rPr>
                <w:noProof/>
                <w:webHidden/>
              </w:rPr>
              <w:t>12</w:t>
            </w:r>
            <w:r w:rsidR="000C55FB">
              <w:rPr>
                <w:noProof/>
                <w:webHidden/>
              </w:rPr>
              <w:fldChar w:fldCharType="end"/>
            </w:r>
          </w:hyperlink>
        </w:p>
        <w:p w14:paraId="50C197D2" w14:textId="273344EF" w:rsidR="000C55FB" w:rsidRDefault="003009AC">
          <w:pPr>
            <w:pStyle w:val="TDC2"/>
            <w:tabs>
              <w:tab w:val="right" w:leader="dot" w:pos="8494"/>
            </w:tabs>
            <w:rPr>
              <w:noProof/>
              <w:lang w:eastAsia="eu-ES"/>
            </w:rPr>
          </w:pPr>
          <w:hyperlink w:anchor="_Toc14862911" w:history="1">
            <w:r w:rsidR="000C55FB" w:rsidRPr="006240CD">
              <w:rPr>
                <w:rStyle w:val="Hipervnculo"/>
                <w:rFonts w:cstheme="minorHAnsi"/>
                <w:noProof/>
              </w:rPr>
              <w:t>19. DOKUMENTUEN ERREKERIMENDUA</w:t>
            </w:r>
            <w:r w:rsidR="000C55FB">
              <w:rPr>
                <w:noProof/>
                <w:webHidden/>
              </w:rPr>
              <w:tab/>
            </w:r>
            <w:r w:rsidR="000C55FB">
              <w:rPr>
                <w:noProof/>
                <w:webHidden/>
              </w:rPr>
              <w:fldChar w:fldCharType="begin"/>
            </w:r>
            <w:r w:rsidR="000C55FB">
              <w:rPr>
                <w:noProof/>
                <w:webHidden/>
              </w:rPr>
              <w:instrText xml:space="preserve"> PAGEREF _Toc14862911 \h </w:instrText>
            </w:r>
            <w:r w:rsidR="000C55FB">
              <w:rPr>
                <w:noProof/>
                <w:webHidden/>
              </w:rPr>
            </w:r>
            <w:r w:rsidR="000C55FB">
              <w:rPr>
                <w:noProof/>
                <w:webHidden/>
              </w:rPr>
              <w:fldChar w:fldCharType="separate"/>
            </w:r>
            <w:r w:rsidR="000C55FB">
              <w:rPr>
                <w:noProof/>
                <w:webHidden/>
              </w:rPr>
              <w:t>12</w:t>
            </w:r>
            <w:r w:rsidR="000C55FB">
              <w:rPr>
                <w:noProof/>
                <w:webHidden/>
              </w:rPr>
              <w:fldChar w:fldCharType="end"/>
            </w:r>
          </w:hyperlink>
        </w:p>
        <w:p w14:paraId="2DEA2CC1" w14:textId="060B3A78" w:rsidR="000C55FB" w:rsidRDefault="003009AC">
          <w:pPr>
            <w:pStyle w:val="TDC2"/>
            <w:tabs>
              <w:tab w:val="right" w:leader="dot" w:pos="8494"/>
            </w:tabs>
            <w:rPr>
              <w:noProof/>
              <w:lang w:eastAsia="eu-ES"/>
            </w:rPr>
          </w:pPr>
          <w:hyperlink w:anchor="_Toc14862912" w:history="1">
            <w:r w:rsidR="000C55FB" w:rsidRPr="006240CD">
              <w:rPr>
                <w:rStyle w:val="Hipervnculo"/>
                <w:rFonts w:cstheme="minorHAnsi"/>
                <w:noProof/>
              </w:rPr>
              <w:t>20.- ESKAINTZAK SAILKATZEA ETA KONTRATUA ESLEITZEA</w:t>
            </w:r>
            <w:r w:rsidR="000C55FB">
              <w:rPr>
                <w:noProof/>
                <w:webHidden/>
              </w:rPr>
              <w:tab/>
            </w:r>
            <w:r w:rsidR="000C55FB">
              <w:rPr>
                <w:noProof/>
                <w:webHidden/>
              </w:rPr>
              <w:fldChar w:fldCharType="begin"/>
            </w:r>
            <w:r w:rsidR="000C55FB">
              <w:rPr>
                <w:noProof/>
                <w:webHidden/>
              </w:rPr>
              <w:instrText xml:space="preserve"> PAGEREF _Toc14862912 \h </w:instrText>
            </w:r>
            <w:r w:rsidR="000C55FB">
              <w:rPr>
                <w:noProof/>
                <w:webHidden/>
              </w:rPr>
            </w:r>
            <w:r w:rsidR="000C55FB">
              <w:rPr>
                <w:noProof/>
                <w:webHidden/>
              </w:rPr>
              <w:fldChar w:fldCharType="separate"/>
            </w:r>
            <w:r w:rsidR="000C55FB">
              <w:rPr>
                <w:noProof/>
                <w:webHidden/>
              </w:rPr>
              <w:t>14</w:t>
            </w:r>
            <w:r w:rsidR="000C55FB">
              <w:rPr>
                <w:noProof/>
                <w:webHidden/>
              </w:rPr>
              <w:fldChar w:fldCharType="end"/>
            </w:r>
          </w:hyperlink>
        </w:p>
        <w:p w14:paraId="0BC3BD4F" w14:textId="6B649A45" w:rsidR="000C55FB" w:rsidRDefault="003009AC">
          <w:pPr>
            <w:pStyle w:val="TDC2"/>
            <w:tabs>
              <w:tab w:val="right" w:leader="dot" w:pos="8494"/>
            </w:tabs>
            <w:rPr>
              <w:noProof/>
              <w:lang w:eastAsia="eu-ES"/>
            </w:rPr>
          </w:pPr>
          <w:hyperlink w:anchor="_Toc14862913" w:history="1">
            <w:r w:rsidR="000C55FB" w:rsidRPr="006240CD">
              <w:rPr>
                <w:rStyle w:val="Hipervnculo"/>
                <w:rFonts w:cstheme="minorHAnsi"/>
                <w:noProof/>
              </w:rPr>
              <w:t>21.- KONTRATUA FORMALIZATZEA</w:t>
            </w:r>
            <w:r w:rsidR="000C55FB">
              <w:rPr>
                <w:noProof/>
                <w:webHidden/>
              </w:rPr>
              <w:tab/>
            </w:r>
            <w:r w:rsidR="000C55FB">
              <w:rPr>
                <w:noProof/>
                <w:webHidden/>
              </w:rPr>
              <w:fldChar w:fldCharType="begin"/>
            </w:r>
            <w:r w:rsidR="000C55FB">
              <w:rPr>
                <w:noProof/>
                <w:webHidden/>
              </w:rPr>
              <w:instrText xml:space="preserve"> PAGEREF _Toc14862913 \h </w:instrText>
            </w:r>
            <w:r w:rsidR="000C55FB">
              <w:rPr>
                <w:noProof/>
                <w:webHidden/>
              </w:rPr>
            </w:r>
            <w:r w:rsidR="000C55FB">
              <w:rPr>
                <w:noProof/>
                <w:webHidden/>
              </w:rPr>
              <w:fldChar w:fldCharType="separate"/>
            </w:r>
            <w:r w:rsidR="000C55FB">
              <w:rPr>
                <w:noProof/>
                <w:webHidden/>
              </w:rPr>
              <w:t>15</w:t>
            </w:r>
            <w:r w:rsidR="000C55FB">
              <w:rPr>
                <w:noProof/>
                <w:webHidden/>
              </w:rPr>
              <w:fldChar w:fldCharType="end"/>
            </w:r>
          </w:hyperlink>
        </w:p>
        <w:p w14:paraId="6F424754" w14:textId="37A7F1EE" w:rsidR="000C55FB" w:rsidRDefault="003009AC">
          <w:pPr>
            <w:pStyle w:val="TDC1"/>
            <w:tabs>
              <w:tab w:val="right" w:leader="dot" w:pos="8494"/>
            </w:tabs>
            <w:rPr>
              <w:noProof/>
              <w:lang w:eastAsia="eu-ES"/>
            </w:rPr>
          </w:pPr>
          <w:hyperlink w:anchor="_Toc14862914" w:history="1">
            <w:r w:rsidR="000C55FB" w:rsidRPr="006240CD">
              <w:rPr>
                <w:rStyle w:val="Hipervnculo"/>
                <w:rFonts w:cstheme="minorHAnsi"/>
                <w:noProof/>
              </w:rPr>
              <w:t>III. Kapitulua.- KONTRATUA GAUZATZEA</w:t>
            </w:r>
            <w:r w:rsidR="000C55FB">
              <w:rPr>
                <w:noProof/>
                <w:webHidden/>
              </w:rPr>
              <w:tab/>
            </w:r>
            <w:r w:rsidR="000C55FB">
              <w:rPr>
                <w:noProof/>
                <w:webHidden/>
              </w:rPr>
              <w:fldChar w:fldCharType="begin"/>
            </w:r>
            <w:r w:rsidR="000C55FB">
              <w:rPr>
                <w:noProof/>
                <w:webHidden/>
              </w:rPr>
              <w:instrText xml:space="preserve"> PAGEREF _Toc14862914 \h </w:instrText>
            </w:r>
            <w:r w:rsidR="000C55FB">
              <w:rPr>
                <w:noProof/>
                <w:webHidden/>
              </w:rPr>
            </w:r>
            <w:r w:rsidR="000C55FB">
              <w:rPr>
                <w:noProof/>
                <w:webHidden/>
              </w:rPr>
              <w:fldChar w:fldCharType="separate"/>
            </w:r>
            <w:r w:rsidR="000C55FB">
              <w:rPr>
                <w:noProof/>
                <w:webHidden/>
              </w:rPr>
              <w:t>15</w:t>
            </w:r>
            <w:r w:rsidR="000C55FB">
              <w:rPr>
                <w:noProof/>
                <w:webHidden/>
              </w:rPr>
              <w:fldChar w:fldCharType="end"/>
            </w:r>
          </w:hyperlink>
        </w:p>
        <w:p w14:paraId="5CB7543B" w14:textId="0A50DDFD" w:rsidR="000C55FB" w:rsidRDefault="003009AC">
          <w:pPr>
            <w:pStyle w:val="TDC2"/>
            <w:tabs>
              <w:tab w:val="right" w:leader="dot" w:pos="8494"/>
            </w:tabs>
            <w:rPr>
              <w:noProof/>
              <w:lang w:eastAsia="eu-ES"/>
            </w:rPr>
          </w:pPr>
          <w:hyperlink w:anchor="_Toc14862915" w:history="1">
            <w:r w:rsidR="000C55FB" w:rsidRPr="006240CD">
              <w:rPr>
                <w:rStyle w:val="Hipervnculo"/>
                <w:rFonts w:cstheme="minorHAnsi"/>
                <w:noProof/>
              </w:rPr>
              <w:t>22.- KONTRATUA GAUZATZEKO BALDINTZA OROKORRAK</w:t>
            </w:r>
            <w:r w:rsidR="000C55FB">
              <w:rPr>
                <w:noProof/>
                <w:webHidden/>
              </w:rPr>
              <w:tab/>
            </w:r>
            <w:r w:rsidR="000C55FB">
              <w:rPr>
                <w:noProof/>
                <w:webHidden/>
              </w:rPr>
              <w:fldChar w:fldCharType="begin"/>
            </w:r>
            <w:r w:rsidR="000C55FB">
              <w:rPr>
                <w:noProof/>
                <w:webHidden/>
              </w:rPr>
              <w:instrText xml:space="preserve"> PAGEREF _Toc14862915 \h </w:instrText>
            </w:r>
            <w:r w:rsidR="000C55FB">
              <w:rPr>
                <w:noProof/>
                <w:webHidden/>
              </w:rPr>
            </w:r>
            <w:r w:rsidR="000C55FB">
              <w:rPr>
                <w:noProof/>
                <w:webHidden/>
              </w:rPr>
              <w:fldChar w:fldCharType="separate"/>
            </w:r>
            <w:r w:rsidR="000C55FB">
              <w:rPr>
                <w:noProof/>
                <w:webHidden/>
              </w:rPr>
              <w:t>15</w:t>
            </w:r>
            <w:r w:rsidR="000C55FB">
              <w:rPr>
                <w:noProof/>
                <w:webHidden/>
              </w:rPr>
              <w:fldChar w:fldCharType="end"/>
            </w:r>
          </w:hyperlink>
        </w:p>
        <w:p w14:paraId="002738E0" w14:textId="72415B2C" w:rsidR="000C55FB" w:rsidRDefault="003009AC">
          <w:pPr>
            <w:pStyle w:val="TDC2"/>
            <w:tabs>
              <w:tab w:val="right" w:leader="dot" w:pos="8494"/>
            </w:tabs>
            <w:rPr>
              <w:noProof/>
              <w:lang w:eastAsia="eu-ES"/>
            </w:rPr>
          </w:pPr>
          <w:hyperlink w:anchor="_Toc14862916" w:history="1">
            <w:r w:rsidR="000C55FB" w:rsidRPr="006240CD">
              <w:rPr>
                <w:rStyle w:val="Hipervnculo"/>
                <w:noProof/>
              </w:rPr>
              <w:t>23.- OINARRIZKO KONTRATU-BETEBEHARRAK</w:t>
            </w:r>
            <w:r w:rsidR="000C55FB">
              <w:rPr>
                <w:noProof/>
                <w:webHidden/>
              </w:rPr>
              <w:tab/>
            </w:r>
            <w:r w:rsidR="000C55FB">
              <w:rPr>
                <w:noProof/>
                <w:webHidden/>
              </w:rPr>
              <w:fldChar w:fldCharType="begin"/>
            </w:r>
            <w:r w:rsidR="000C55FB">
              <w:rPr>
                <w:noProof/>
                <w:webHidden/>
              </w:rPr>
              <w:instrText xml:space="preserve"> PAGEREF _Toc14862916 \h </w:instrText>
            </w:r>
            <w:r w:rsidR="000C55FB">
              <w:rPr>
                <w:noProof/>
                <w:webHidden/>
              </w:rPr>
            </w:r>
            <w:r w:rsidR="000C55FB">
              <w:rPr>
                <w:noProof/>
                <w:webHidden/>
              </w:rPr>
              <w:fldChar w:fldCharType="separate"/>
            </w:r>
            <w:r w:rsidR="000C55FB">
              <w:rPr>
                <w:noProof/>
                <w:webHidden/>
              </w:rPr>
              <w:t>16</w:t>
            </w:r>
            <w:r w:rsidR="000C55FB">
              <w:rPr>
                <w:noProof/>
                <w:webHidden/>
              </w:rPr>
              <w:fldChar w:fldCharType="end"/>
            </w:r>
          </w:hyperlink>
        </w:p>
        <w:p w14:paraId="7BBD89E4" w14:textId="42CB78CF" w:rsidR="000C55FB" w:rsidRDefault="003009AC">
          <w:pPr>
            <w:pStyle w:val="TDC2"/>
            <w:tabs>
              <w:tab w:val="right" w:leader="dot" w:pos="8494"/>
            </w:tabs>
            <w:rPr>
              <w:noProof/>
              <w:lang w:eastAsia="eu-ES"/>
            </w:rPr>
          </w:pPr>
          <w:hyperlink w:anchor="_Toc14862917" w:history="1">
            <w:r w:rsidR="000C55FB" w:rsidRPr="006240CD">
              <w:rPr>
                <w:rStyle w:val="Hipervnculo"/>
                <w:rFonts w:cstheme="minorHAnsi"/>
                <w:noProof/>
              </w:rPr>
              <w:t>24.- KONTRATISTAREN LAN-BETEBEHARRAK</w:t>
            </w:r>
            <w:r w:rsidR="000C55FB">
              <w:rPr>
                <w:noProof/>
                <w:webHidden/>
              </w:rPr>
              <w:tab/>
            </w:r>
            <w:r w:rsidR="000C55FB">
              <w:rPr>
                <w:noProof/>
                <w:webHidden/>
              </w:rPr>
              <w:fldChar w:fldCharType="begin"/>
            </w:r>
            <w:r w:rsidR="000C55FB">
              <w:rPr>
                <w:noProof/>
                <w:webHidden/>
              </w:rPr>
              <w:instrText xml:space="preserve"> PAGEREF _Toc14862917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315FE997" w14:textId="1EA083DD" w:rsidR="000C55FB" w:rsidRDefault="003009AC">
          <w:pPr>
            <w:pStyle w:val="TDC2"/>
            <w:tabs>
              <w:tab w:val="right" w:leader="dot" w:pos="8494"/>
            </w:tabs>
            <w:rPr>
              <w:noProof/>
              <w:lang w:eastAsia="eu-ES"/>
            </w:rPr>
          </w:pPr>
          <w:hyperlink w:anchor="_Toc14862918" w:history="1">
            <w:r w:rsidR="000C55FB" w:rsidRPr="006240CD">
              <w:rPr>
                <w:rStyle w:val="Hipervnculo"/>
                <w:noProof/>
              </w:rPr>
              <w:t>25.- ASEGURUAK</w:t>
            </w:r>
            <w:r w:rsidR="000C55FB">
              <w:rPr>
                <w:noProof/>
                <w:webHidden/>
              </w:rPr>
              <w:tab/>
            </w:r>
            <w:r w:rsidR="000C55FB">
              <w:rPr>
                <w:noProof/>
                <w:webHidden/>
              </w:rPr>
              <w:fldChar w:fldCharType="begin"/>
            </w:r>
            <w:r w:rsidR="000C55FB">
              <w:rPr>
                <w:noProof/>
                <w:webHidden/>
              </w:rPr>
              <w:instrText xml:space="preserve"> PAGEREF _Toc14862918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47910E29" w14:textId="5E42648F" w:rsidR="000C55FB" w:rsidRDefault="003009AC">
          <w:pPr>
            <w:pStyle w:val="TDC2"/>
            <w:tabs>
              <w:tab w:val="right" w:leader="dot" w:pos="8494"/>
            </w:tabs>
            <w:rPr>
              <w:noProof/>
              <w:lang w:eastAsia="eu-ES"/>
            </w:rPr>
          </w:pPr>
          <w:hyperlink w:anchor="_Toc14862919" w:history="1">
            <w:r w:rsidR="000C55FB" w:rsidRPr="006240CD">
              <w:rPr>
                <w:rStyle w:val="Hipervnculo"/>
                <w:rFonts w:cstheme="minorHAnsi"/>
                <w:noProof/>
              </w:rPr>
              <w:t>24.- HIZKUNTZA BETEBEHARRAK</w:t>
            </w:r>
            <w:r w:rsidR="000C55FB">
              <w:rPr>
                <w:noProof/>
                <w:webHidden/>
              </w:rPr>
              <w:tab/>
            </w:r>
            <w:r w:rsidR="000C55FB">
              <w:rPr>
                <w:noProof/>
                <w:webHidden/>
              </w:rPr>
              <w:fldChar w:fldCharType="begin"/>
            </w:r>
            <w:r w:rsidR="000C55FB">
              <w:rPr>
                <w:noProof/>
                <w:webHidden/>
              </w:rPr>
              <w:instrText xml:space="preserve"> PAGEREF _Toc14862919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22D91F9A" w14:textId="6A9B737F" w:rsidR="000C55FB" w:rsidRDefault="003009AC">
          <w:pPr>
            <w:pStyle w:val="TDC2"/>
            <w:tabs>
              <w:tab w:val="right" w:leader="dot" w:pos="8494"/>
            </w:tabs>
            <w:rPr>
              <w:noProof/>
              <w:lang w:eastAsia="eu-ES"/>
            </w:rPr>
          </w:pPr>
          <w:hyperlink w:anchor="_Toc14862920" w:history="1">
            <w:r w:rsidR="000C55FB" w:rsidRPr="006240CD">
              <w:rPr>
                <w:rStyle w:val="Hipervnculo"/>
                <w:rFonts w:cstheme="minorHAnsi"/>
                <w:noProof/>
              </w:rPr>
              <w:t>27.- KONTRATISTAREN ERANTZUKIZUNA KONTRATUA GAUZATU BITARTEAN HIRUGARRENGOEI EGINDAKO KALTEENGATIK</w:t>
            </w:r>
            <w:r w:rsidR="000C55FB">
              <w:rPr>
                <w:noProof/>
                <w:webHidden/>
              </w:rPr>
              <w:tab/>
            </w:r>
            <w:r w:rsidR="000C55FB">
              <w:rPr>
                <w:noProof/>
                <w:webHidden/>
              </w:rPr>
              <w:fldChar w:fldCharType="begin"/>
            </w:r>
            <w:r w:rsidR="000C55FB">
              <w:rPr>
                <w:noProof/>
                <w:webHidden/>
              </w:rPr>
              <w:instrText xml:space="preserve"> PAGEREF _Toc14862920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7E9E0F37" w14:textId="1CF82C51" w:rsidR="000C55FB" w:rsidRDefault="003009AC">
          <w:pPr>
            <w:pStyle w:val="TDC2"/>
            <w:tabs>
              <w:tab w:val="right" w:leader="dot" w:pos="8494"/>
            </w:tabs>
            <w:rPr>
              <w:noProof/>
              <w:lang w:eastAsia="eu-ES"/>
            </w:rPr>
          </w:pPr>
          <w:hyperlink w:anchor="_Toc14862921" w:history="1">
            <w:r w:rsidR="000C55FB" w:rsidRPr="006240CD">
              <w:rPr>
                <w:rStyle w:val="Hipervnculo"/>
                <w:rFonts w:cstheme="minorHAnsi"/>
                <w:noProof/>
              </w:rPr>
              <w:t>28.- KONTRATUAREN ALDAKETAK</w:t>
            </w:r>
            <w:r w:rsidR="000C55FB">
              <w:rPr>
                <w:noProof/>
                <w:webHidden/>
              </w:rPr>
              <w:tab/>
            </w:r>
            <w:r w:rsidR="000C55FB">
              <w:rPr>
                <w:noProof/>
                <w:webHidden/>
              </w:rPr>
              <w:fldChar w:fldCharType="begin"/>
            </w:r>
            <w:r w:rsidR="000C55FB">
              <w:rPr>
                <w:noProof/>
                <w:webHidden/>
              </w:rPr>
              <w:instrText xml:space="preserve"> PAGEREF _Toc14862921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10BA9AA2" w14:textId="4EF5C950" w:rsidR="000C55FB" w:rsidRDefault="003009AC">
          <w:pPr>
            <w:pStyle w:val="TDC2"/>
            <w:tabs>
              <w:tab w:val="right" w:leader="dot" w:pos="8494"/>
            </w:tabs>
            <w:rPr>
              <w:noProof/>
              <w:lang w:eastAsia="eu-ES"/>
            </w:rPr>
          </w:pPr>
          <w:hyperlink w:anchor="_Toc14862922" w:history="1">
            <w:r w:rsidR="000C55FB" w:rsidRPr="006240CD">
              <w:rPr>
                <w:rStyle w:val="Hipervnculo"/>
                <w:rFonts w:cstheme="minorHAnsi"/>
                <w:noProof/>
              </w:rPr>
              <w:t>29.- HORNIDURAK ONARTZEA ETA BERME-EPEA</w:t>
            </w:r>
            <w:r w:rsidR="000C55FB">
              <w:rPr>
                <w:noProof/>
                <w:webHidden/>
              </w:rPr>
              <w:tab/>
            </w:r>
            <w:r w:rsidR="000C55FB">
              <w:rPr>
                <w:noProof/>
                <w:webHidden/>
              </w:rPr>
              <w:fldChar w:fldCharType="begin"/>
            </w:r>
            <w:r w:rsidR="000C55FB">
              <w:rPr>
                <w:noProof/>
                <w:webHidden/>
              </w:rPr>
              <w:instrText xml:space="preserve"> PAGEREF _Toc14862922 \h </w:instrText>
            </w:r>
            <w:r w:rsidR="000C55FB">
              <w:rPr>
                <w:noProof/>
                <w:webHidden/>
              </w:rPr>
            </w:r>
            <w:r w:rsidR="000C55FB">
              <w:rPr>
                <w:noProof/>
                <w:webHidden/>
              </w:rPr>
              <w:fldChar w:fldCharType="separate"/>
            </w:r>
            <w:r w:rsidR="000C55FB">
              <w:rPr>
                <w:noProof/>
                <w:webHidden/>
              </w:rPr>
              <w:t>17</w:t>
            </w:r>
            <w:r w:rsidR="000C55FB">
              <w:rPr>
                <w:noProof/>
                <w:webHidden/>
              </w:rPr>
              <w:fldChar w:fldCharType="end"/>
            </w:r>
          </w:hyperlink>
        </w:p>
        <w:p w14:paraId="61CAF0D2" w14:textId="1D520D27" w:rsidR="000C55FB" w:rsidRDefault="003009AC">
          <w:pPr>
            <w:pStyle w:val="TDC2"/>
            <w:tabs>
              <w:tab w:val="right" w:leader="dot" w:pos="8494"/>
            </w:tabs>
            <w:rPr>
              <w:noProof/>
              <w:lang w:eastAsia="eu-ES"/>
            </w:rPr>
          </w:pPr>
          <w:hyperlink w:anchor="_Toc14862923" w:history="1">
            <w:r w:rsidR="000C55FB" w:rsidRPr="006240CD">
              <w:rPr>
                <w:rStyle w:val="Hipervnculo"/>
                <w:rFonts w:cstheme="minorHAnsi"/>
                <w:noProof/>
              </w:rPr>
              <w:t>30.- ZIGORRAK KONTRATISTARI KONTRATUA EZ BETETZEAGATIK</w:t>
            </w:r>
            <w:r w:rsidR="000C55FB">
              <w:rPr>
                <w:noProof/>
                <w:webHidden/>
              </w:rPr>
              <w:tab/>
            </w:r>
            <w:r w:rsidR="000C55FB">
              <w:rPr>
                <w:noProof/>
                <w:webHidden/>
              </w:rPr>
              <w:fldChar w:fldCharType="begin"/>
            </w:r>
            <w:r w:rsidR="000C55FB">
              <w:rPr>
                <w:noProof/>
                <w:webHidden/>
              </w:rPr>
              <w:instrText xml:space="preserve"> PAGEREF _Toc14862923 \h </w:instrText>
            </w:r>
            <w:r w:rsidR="000C55FB">
              <w:rPr>
                <w:noProof/>
                <w:webHidden/>
              </w:rPr>
            </w:r>
            <w:r w:rsidR="000C55FB">
              <w:rPr>
                <w:noProof/>
                <w:webHidden/>
              </w:rPr>
              <w:fldChar w:fldCharType="separate"/>
            </w:r>
            <w:r w:rsidR="000C55FB">
              <w:rPr>
                <w:noProof/>
                <w:webHidden/>
              </w:rPr>
              <w:t>18</w:t>
            </w:r>
            <w:r w:rsidR="000C55FB">
              <w:rPr>
                <w:noProof/>
                <w:webHidden/>
              </w:rPr>
              <w:fldChar w:fldCharType="end"/>
            </w:r>
          </w:hyperlink>
        </w:p>
        <w:p w14:paraId="41859C6E" w14:textId="1AB426D2" w:rsidR="000C55FB" w:rsidRDefault="003009AC">
          <w:pPr>
            <w:pStyle w:val="TDC2"/>
            <w:tabs>
              <w:tab w:val="right" w:leader="dot" w:pos="8494"/>
            </w:tabs>
            <w:rPr>
              <w:noProof/>
              <w:lang w:eastAsia="eu-ES"/>
            </w:rPr>
          </w:pPr>
          <w:hyperlink w:anchor="_Toc14862924" w:history="1">
            <w:r w:rsidR="000C55FB" w:rsidRPr="006240CD">
              <w:rPr>
                <w:rStyle w:val="Hipervnculo"/>
                <w:rFonts w:cstheme="minorHAnsi"/>
                <w:noProof/>
              </w:rPr>
              <w:t>31.- KONTRATUA SUNTSIARAZTEKO ARRAZOIAK</w:t>
            </w:r>
            <w:r w:rsidR="000C55FB">
              <w:rPr>
                <w:noProof/>
                <w:webHidden/>
              </w:rPr>
              <w:tab/>
            </w:r>
            <w:r w:rsidR="000C55FB">
              <w:rPr>
                <w:noProof/>
                <w:webHidden/>
              </w:rPr>
              <w:fldChar w:fldCharType="begin"/>
            </w:r>
            <w:r w:rsidR="000C55FB">
              <w:rPr>
                <w:noProof/>
                <w:webHidden/>
              </w:rPr>
              <w:instrText xml:space="preserve"> PAGEREF _Toc14862924 \h </w:instrText>
            </w:r>
            <w:r w:rsidR="000C55FB">
              <w:rPr>
                <w:noProof/>
                <w:webHidden/>
              </w:rPr>
            </w:r>
            <w:r w:rsidR="000C55FB">
              <w:rPr>
                <w:noProof/>
                <w:webHidden/>
              </w:rPr>
              <w:fldChar w:fldCharType="separate"/>
            </w:r>
            <w:r w:rsidR="000C55FB">
              <w:rPr>
                <w:noProof/>
                <w:webHidden/>
              </w:rPr>
              <w:t>19</w:t>
            </w:r>
            <w:r w:rsidR="000C55FB">
              <w:rPr>
                <w:noProof/>
                <w:webHidden/>
              </w:rPr>
              <w:fldChar w:fldCharType="end"/>
            </w:r>
          </w:hyperlink>
        </w:p>
        <w:p w14:paraId="3DCEF044" w14:textId="02EAD6E5" w:rsidR="000C55FB" w:rsidRDefault="003009AC">
          <w:pPr>
            <w:pStyle w:val="TDC2"/>
            <w:tabs>
              <w:tab w:val="right" w:leader="dot" w:pos="8494"/>
            </w:tabs>
            <w:rPr>
              <w:noProof/>
              <w:lang w:eastAsia="eu-ES"/>
            </w:rPr>
          </w:pPr>
          <w:hyperlink w:anchor="_Toc14862925" w:history="1">
            <w:r w:rsidR="000C55FB" w:rsidRPr="006240CD">
              <w:rPr>
                <w:rStyle w:val="Hipervnculo"/>
                <w:rFonts w:cstheme="minorHAnsi"/>
                <w:noProof/>
              </w:rPr>
              <w:t>32.- DATU PERTSONALAK BABESTEA</w:t>
            </w:r>
            <w:r w:rsidR="000C55FB">
              <w:rPr>
                <w:noProof/>
                <w:webHidden/>
              </w:rPr>
              <w:tab/>
            </w:r>
            <w:r w:rsidR="000C55FB">
              <w:rPr>
                <w:noProof/>
                <w:webHidden/>
              </w:rPr>
              <w:fldChar w:fldCharType="begin"/>
            </w:r>
            <w:r w:rsidR="000C55FB">
              <w:rPr>
                <w:noProof/>
                <w:webHidden/>
              </w:rPr>
              <w:instrText xml:space="preserve"> PAGEREF _Toc14862925 \h </w:instrText>
            </w:r>
            <w:r w:rsidR="000C55FB">
              <w:rPr>
                <w:noProof/>
                <w:webHidden/>
              </w:rPr>
            </w:r>
            <w:r w:rsidR="000C55FB">
              <w:rPr>
                <w:noProof/>
                <w:webHidden/>
              </w:rPr>
              <w:fldChar w:fldCharType="separate"/>
            </w:r>
            <w:r w:rsidR="000C55FB">
              <w:rPr>
                <w:noProof/>
                <w:webHidden/>
              </w:rPr>
              <w:t>19</w:t>
            </w:r>
            <w:r w:rsidR="000C55FB">
              <w:rPr>
                <w:noProof/>
                <w:webHidden/>
              </w:rPr>
              <w:fldChar w:fldCharType="end"/>
            </w:r>
          </w:hyperlink>
        </w:p>
        <w:p w14:paraId="46E44568" w14:textId="590A2050" w:rsidR="000C55FB" w:rsidRDefault="003009AC">
          <w:pPr>
            <w:pStyle w:val="TDC2"/>
            <w:tabs>
              <w:tab w:val="right" w:leader="dot" w:pos="8494"/>
            </w:tabs>
            <w:rPr>
              <w:noProof/>
              <w:lang w:eastAsia="eu-ES"/>
            </w:rPr>
          </w:pPr>
          <w:hyperlink w:anchor="_Toc14862926" w:history="1">
            <w:r w:rsidR="000C55FB" w:rsidRPr="006240CD">
              <w:rPr>
                <w:rStyle w:val="Hipervnculo"/>
                <w:rFonts w:cstheme="minorHAnsi"/>
                <w:noProof/>
              </w:rPr>
              <w:t>33.- KONTRATAZIO-ORGANOA</w:t>
            </w:r>
            <w:r w:rsidR="000C55FB">
              <w:rPr>
                <w:noProof/>
                <w:webHidden/>
              </w:rPr>
              <w:tab/>
            </w:r>
            <w:r w:rsidR="000C55FB">
              <w:rPr>
                <w:noProof/>
                <w:webHidden/>
              </w:rPr>
              <w:fldChar w:fldCharType="begin"/>
            </w:r>
            <w:r w:rsidR="000C55FB">
              <w:rPr>
                <w:noProof/>
                <w:webHidden/>
              </w:rPr>
              <w:instrText xml:space="preserve"> PAGEREF _Toc14862926 \h </w:instrText>
            </w:r>
            <w:r w:rsidR="000C55FB">
              <w:rPr>
                <w:noProof/>
                <w:webHidden/>
              </w:rPr>
            </w:r>
            <w:r w:rsidR="000C55FB">
              <w:rPr>
                <w:noProof/>
                <w:webHidden/>
              </w:rPr>
              <w:fldChar w:fldCharType="separate"/>
            </w:r>
            <w:r w:rsidR="000C55FB">
              <w:rPr>
                <w:noProof/>
                <w:webHidden/>
              </w:rPr>
              <w:t>19</w:t>
            </w:r>
            <w:r w:rsidR="000C55FB">
              <w:rPr>
                <w:noProof/>
                <w:webHidden/>
              </w:rPr>
              <w:fldChar w:fldCharType="end"/>
            </w:r>
          </w:hyperlink>
        </w:p>
        <w:p w14:paraId="3E47856B" w14:textId="436166F9" w:rsidR="000C55FB" w:rsidRDefault="003009AC">
          <w:pPr>
            <w:pStyle w:val="TDC2"/>
            <w:tabs>
              <w:tab w:val="right" w:leader="dot" w:pos="8494"/>
            </w:tabs>
            <w:rPr>
              <w:noProof/>
              <w:lang w:eastAsia="eu-ES"/>
            </w:rPr>
          </w:pPr>
          <w:hyperlink w:anchor="_Toc14862927" w:history="1">
            <w:r w:rsidR="000C55FB" w:rsidRPr="006240CD">
              <w:rPr>
                <w:rStyle w:val="Hipervnculo"/>
                <w:noProof/>
              </w:rPr>
              <w:t>ERANSKINAK:</w:t>
            </w:r>
            <w:r w:rsidR="000C55FB">
              <w:rPr>
                <w:noProof/>
                <w:webHidden/>
              </w:rPr>
              <w:tab/>
            </w:r>
            <w:r w:rsidR="000C55FB">
              <w:rPr>
                <w:noProof/>
                <w:webHidden/>
              </w:rPr>
              <w:fldChar w:fldCharType="begin"/>
            </w:r>
            <w:r w:rsidR="000C55FB">
              <w:rPr>
                <w:noProof/>
                <w:webHidden/>
              </w:rPr>
              <w:instrText xml:space="preserve"> PAGEREF _Toc14862927 \h </w:instrText>
            </w:r>
            <w:r w:rsidR="000C55FB">
              <w:rPr>
                <w:noProof/>
                <w:webHidden/>
              </w:rPr>
            </w:r>
            <w:r w:rsidR="000C55FB">
              <w:rPr>
                <w:noProof/>
                <w:webHidden/>
              </w:rPr>
              <w:fldChar w:fldCharType="separate"/>
            </w:r>
            <w:r w:rsidR="000C55FB">
              <w:rPr>
                <w:noProof/>
                <w:webHidden/>
              </w:rPr>
              <w:t>20</w:t>
            </w:r>
            <w:r w:rsidR="000C55FB">
              <w:rPr>
                <w:noProof/>
                <w:webHidden/>
              </w:rPr>
              <w:fldChar w:fldCharType="end"/>
            </w:r>
          </w:hyperlink>
        </w:p>
        <w:p w14:paraId="58D61D28" w14:textId="4D41A028" w:rsidR="000C55FB" w:rsidRDefault="003009AC">
          <w:pPr>
            <w:pStyle w:val="TDC2"/>
            <w:tabs>
              <w:tab w:val="right" w:leader="dot" w:pos="8494"/>
            </w:tabs>
            <w:rPr>
              <w:noProof/>
              <w:lang w:eastAsia="eu-ES"/>
            </w:rPr>
          </w:pPr>
          <w:hyperlink w:anchor="_Toc14862928" w:history="1">
            <w:r w:rsidR="000C55FB" w:rsidRPr="006240CD">
              <w:rPr>
                <w:rStyle w:val="Hipervnculo"/>
                <w:noProof/>
              </w:rPr>
              <w:t>I PARTE HARTZEKO ESKAERA ORRIA</w:t>
            </w:r>
            <w:r w:rsidR="000C55FB">
              <w:rPr>
                <w:noProof/>
                <w:webHidden/>
              </w:rPr>
              <w:tab/>
            </w:r>
            <w:r w:rsidR="000C55FB">
              <w:rPr>
                <w:noProof/>
                <w:webHidden/>
              </w:rPr>
              <w:fldChar w:fldCharType="begin"/>
            </w:r>
            <w:r w:rsidR="000C55FB">
              <w:rPr>
                <w:noProof/>
                <w:webHidden/>
              </w:rPr>
              <w:instrText xml:space="preserve"> PAGEREF _Toc14862928 \h </w:instrText>
            </w:r>
            <w:r w:rsidR="000C55FB">
              <w:rPr>
                <w:noProof/>
                <w:webHidden/>
              </w:rPr>
            </w:r>
            <w:r w:rsidR="000C55FB">
              <w:rPr>
                <w:noProof/>
                <w:webHidden/>
              </w:rPr>
              <w:fldChar w:fldCharType="separate"/>
            </w:r>
            <w:r w:rsidR="000C55FB">
              <w:rPr>
                <w:noProof/>
                <w:webHidden/>
              </w:rPr>
              <w:t>20</w:t>
            </w:r>
            <w:r w:rsidR="000C55FB">
              <w:rPr>
                <w:noProof/>
                <w:webHidden/>
              </w:rPr>
              <w:fldChar w:fldCharType="end"/>
            </w:r>
          </w:hyperlink>
        </w:p>
        <w:p w14:paraId="292965B8" w14:textId="24DF7265" w:rsidR="000C55FB" w:rsidRDefault="003009AC">
          <w:pPr>
            <w:pStyle w:val="TDC2"/>
            <w:tabs>
              <w:tab w:val="right" w:leader="dot" w:pos="8494"/>
            </w:tabs>
            <w:rPr>
              <w:noProof/>
              <w:lang w:eastAsia="eu-ES"/>
            </w:rPr>
          </w:pPr>
          <w:hyperlink w:anchor="_Toc14862929" w:history="1">
            <w:r w:rsidR="000C55FB" w:rsidRPr="006240CD">
              <w:rPr>
                <w:rStyle w:val="Hipervnculo"/>
                <w:noProof/>
              </w:rPr>
              <w:t>II PROPOSAMEN EKONOMIKOA-EREDUA “C GUTUN-AZALA”</w:t>
            </w:r>
            <w:r w:rsidR="000C55FB">
              <w:rPr>
                <w:noProof/>
                <w:webHidden/>
              </w:rPr>
              <w:tab/>
            </w:r>
            <w:r w:rsidR="000C55FB">
              <w:rPr>
                <w:noProof/>
                <w:webHidden/>
              </w:rPr>
              <w:fldChar w:fldCharType="begin"/>
            </w:r>
            <w:r w:rsidR="000C55FB">
              <w:rPr>
                <w:noProof/>
                <w:webHidden/>
              </w:rPr>
              <w:instrText xml:space="preserve"> PAGEREF _Toc14862929 \h </w:instrText>
            </w:r>
            <w:r w:rsidR="000C55FB">
              <w:rPr>
                <w:noProof/>
                <w:webHidden/>
              </w:rPr>
            </w:r>
            <w:r w:rsidR="000C55FB">
              <w:rPr>
                <w:noProof/>
                <w:webHidden/>
              </w:rPr>
              <w:fldChar w:fldCharType="separate"/>
            </w:r>
            <w:r w:rsidR="000C55FB">
              <w:rPr>
                <w:noProof/>
                <w:webHidden/>
              </w:rPr>
              <w:t>21</w:t>
            </w:r>
            <w:r w:rsidR="000C55FB">
              <w:rPr>
                <w:noProof/>
                <w:webHidden/>
              </w:rPr>
              <w:fldChar w:fldCharType="end"/>
            </w:r>
          </w:hyperlink>
        </w:p>
        <w:p w14:paraId="343003AF" w14:textId="778D0785" w:rsidR="000C55FB" w:rsidRDefault="003009AC">
          <w:pPr>
            <w:pStyle w:val="TDC2"/>
            <w:tabs>
              <w:tab w:val="right" w:leader="dot" w:pos="8494"/>
            </w:tabs>
            <w:rPr>
              <w:noProof/>
              <w:lang w:eastAsia="eu-ES"/>
            </w:rPr>
          </w:pPr>
          <w:hyperlink w:anchor="_Toc14862930" w:history="1">
            <w:r w:rsidR="000C55FB" w:rsidRPr="006240CD">
              <w:rPr>
                <w:rStyle w:val="Hipervnculo"/>
                <w:noProof/>
              </w:rPr>
              <w:t>III AITORPEN ARDURATSURAKO EREDUA “A GUTUN-AZALA”</w:t>
            </w:r>
            <w:r w:rsidR="000C55FB">
              <w:rPr>
                <w:noProof/>
                <w:webHidden/>
              </w:rPr>
              <w:tab/>
            </w:r>
            <w:r w:rsidR="000C55FB">
              <w:rPr>
                <w:noProof/>
                <w:webHidden/>
              </w:rPr>
              <w:fldChar w:fldCharType="begin"/>
            </w:r>
            <w:r w:rsidR="000C55FB">
              <w:rPr>
                <w:noProof/>
                <w:webHidden/>
              </w:rPr>
              <w:instrText xml:space="preserve"> PAGEREF _Toc14862930 \h </w:instrText>
            </w:r>
            <w:r w:rsidR="000C55FB">
              <w:rPr>
                <w:noProof/>
                <w:webHidden/>
              </w:rPr>
            </w:r>
            <w:r w:rsidR="000C55FB">
              <w:rPr>
                <w:noProof/>
                <w:webHidden/>
              </w:rPr>
              <w:fldChar w:fldCharType="separate"/>
            </w:r>
            <w:r w:rsidR="000C55FB">
              <w:rPr>
                <w:noProof/>
                <w:webHidden/>
              </w:rPr>
              <w:t>22</w:t>
            </w:r>
            <w:r w:rsidR="000C55FB">
              <w:rPr>
                <w:noProof/>
                <w:webHidden/>
              </w:rPr>
              <w:fldChar w:fldCharType="end"/>
            </w:r>
          </w:hyperlink>
        </w:p>
        <w:p w14:paraId="38B3D472" w14:textId="5402229E" w:rsidR="00025C43" w:rsidRPr="001A2D7A" w:rsidRDefault="003E7E97">
          <w:pPr>
            <w:rPr>
              <w:rFonts w:ascii="Folio Bk BT" w:hAnsi="Folio Bk BT"/>
              <w:lang w:val="eu-ES"/>
            </w:rPr>
          </w:pPr>
          <w:r w:rsidRPr="001A2D7A">
            <w:rPr>
              <w:rFonts w:ascii="Folio Bk BT" w:hAnsi="Folio Bk BT"/>
              <w:b/>
              <w:bCs/>
              <w:lang w:val="eu-ES"/>
            </w:rPr>
            <w:fldChar w:fldCharType="end"/>
          </w:r>
        </w:p>
      </w:sdtContent>
    </w:sdt>
    <w:p w14:paraId="65E9F3B3" w14:textId="77777777" w:rsidR="00DD1CB2" w:rsidRPr="001A2D7A" w:rsidRDefault="00DD1CB2" w:rsidP="003004EF">
      <w:pPr>
        <w:jc w:val="both"/>
        <w:rPr>
          <w:rFonts w:ascii="Folio Bk BT" w:hAnsi="Folio Bk BT"/>
          <w:b/>
          <w:lang w:val="eu-ES"/>
        </w:rPr>
        <w:sectPr w:rsidR="00DD1CB2" w:rsidRPr="001A2D7A" w:rsidSect="00E41061">
          <w:footerReference w:type="first" r:id="rId12"/>
          <w:pgSz w:w="11906" w:h="16838"/>
          <w:pgMar w:top="1417" w:right="1701" w:bottom="1417" w:left="1701" w:header="708" w:footer="708" w:gutter="0"/>
          <w:cols w:space="708"/>
          <w:titlePg/>
          <w:docGrid w:linePitch="360"/>
        </w:sectPr>
      </w:pPr>
    </w:p>
    <w:p w14:paraId="5B371582" w14:textId="77777777" w:rsidR="0055510D" w:rsidRPr="001A2D7A" w:rsidRDefault="00A201D0" w:rsidP="0007120B">
      <w:pPr>
        <w:pStyle w:val="Ttulo1"/>
        <w:jc w:val="center"/>
        <w:rPr>
          <w:rFonts w:cstheme="minorHAnsi"/>
          <w:sz w:val="22"/>
          <w:szCs w:val="22"/>
          <w:lang w:val="eu-ES"/>
        </w:rPr>
      </w:pPr>
      <w:bookmarkStart w:id="1" w:name="_Toc14862891"/>
      <w:r w:rsidRPr="001A2D7A">
        <w:rPr>
          <w:rFonts w:cstheme="minorHAnsi"/>
          <w:sz w:val="22"/>
          <w:szCs w:val="22"/>
          <w:lang w:val="eu-ES"/>
        </w:rPr>
        <w:lastRenderedPageBreak/>
        <w:t>I</w:t>
      </w:r>
      <w:r w:rsidR="0055510D" w:rsidRPr="001A2D7A">
        <w:rPr>
          <w:rFonts w:cstheme="minorHAnsi"/>
          <w:sz w:val="22"/>
          <w:szCs w:val="22"/>
          <w:lang w:val="eu-ES"/>
        </w:rPr>
        <w:t>. kapituIua.- XEDAPEN OROKORRAK</w:t>
      </w:r>
      <w:bookmarkEnd w:id="1"/>
    </w:p>
    <w:p w14:paraId="6B410340" w14:textId="77777777" w:rsidR="0055510D" w:rsidRPr="001A2D7A" w:rsidRDefault="0055510D" w:rsidP="00A201D0">
      <w:pPr>
        <w:pStyle w:val="Ttulo2"/>
        <w:rPr>
          <w:rFonts w:cstheme="minorHAnsi"/>
          <w:szCs w:val="22"/>
          <w:lang w:val="eu-ES"/>
        </w:rPr>
      </w:pPr>
      <w:bookmarkStart w:id="2" w:name="_Toc14862892"/>
      <w:r w:rsidRPr="001A2D7A">
        <w:rPr>
          <w:rFonts w:cstheme="minorHAnsi"/>
          <w:szCs w:val="22"/>
          <w:lang w:val="eu-ES"/>
        </w:rPr>
        <w:t>1.- KONTRATUAREN XEDEA</w:t>
      </w:r>
      <w:bookmarkEnd w:id="2"/>
    </w:p>
    <w:p w14:paraId="1B31885E" w14:textId="6906FA88" w:rsidR="00DD20E0" w:rsidRPr="001A2D7A" w:rsidRDefault="00DD20E0" w:rsidP="007820CB">
      <w:pPr>
        <w:jc w:val="both"/>
        <w:rPr>
          <w:rFonts w:ascii="Folio Bk BT" w:hAnsi="Folio Bk BT"/>
          <w:color w:val="000000" w:themeColor="text1"/>
          <w:lang w:val="eu-ES"/>
        </w:rPr>
      </w:pPr>
      <w:r w:rsidRPr="001A2D7A">
        <w:rPr>
          <w:rFonts w:ascii="Folio Bk BT" w:hAnsi="Folio Bk BT"/>
          <w:color w:val="000000" w:themeColor="text1"/>
          <w:lang w:val="eu-ES"/>
        </w:rPr>
        <w:t xml:space="preserve">Hiri-hondakinak bildu eta garraiatzeko </w:t>
      </w:r>
      <w:r w:rsidR="00F1773E" w:rsidRPr="0052072D">
        <w:rPr>
          <w:rFonts w:ascii="Folio Bk BT" w:hAnsi="Folio Bk BT"/>
          <w:color w:val="000000" w:themeColor="text1"/>
          <w:lang w:val="eu-ES"/>
        </w:rPr>
        <w:t>ibilgailu bat</w:t>
      </w:r>
      <w:r w:rsidR="00D67481" w:rsidRPr="0052072D">
        <w:rPr>
          <w:rFonts w:ascii="Folio Bk BT" w:hAnsi="Folio Bk BT"/>
          <w:color w:val="000000" w:themeColor="text1"/>
          <w:lang w:val="eu-ES"/>
        </w:rPr>
        <w:t>,</w:t>
      </w:r>
      <w:r w:rsidRPr="0052072D">
        <w:rPr>
          <w:rFonts w:ascii="Folio Bk BT" w:hAnsi="Folio Bk BT"/>
          <w:color w:val="000000" w:themeColor="text1"/>
          <w:lang w:val="eu-ES"/>
        </w:rPr>
        <w:t xml:space="preserve"> atzeko kargakoa</w:t>
      </w:r>
      <w:r w:rsidR="00D34874">
        <w:rPr>
          <w:rFonts w:ascii="Folio Bk BT" w:hAnsi="Folio Bk BT"/>
          <w:color w:val="000000" w:themeColor="text1"/>
          <w:lang w:val="eu-ES"/>
        </w:rPr>
        <w:t xml:space="preserve"> eta </w:t>
      </w:r>
      <w:r w:rsidR="00AD051A">
        <w:rPr>
          <w:rFonts w:ascii="Folio Bk BT" w:hAnsi="Folio Bk BT"/>
          <w:color w:val="000000" w:themeColor="text1"/>
          <w:lang w:val="eu-ES"/>
        </w:rPr>
        <w:t>1</w:t>
      </w:r>
      <w:r w:rsidR="00C07400">
        <w:rPr>
          <w:rFonts w:ascii="Folio Bk BT" w:hAnsi="Folio Bk BT"/>
          <w:color w:val="000000" w:themeColor="text1"/>
          <w:lang w:val="eu-ES"/>
        </w:rPr>
        <w:t>4-16</w:t>
      </w:r>
      <w:r w:rsidR="00AD051A">
        <w:rPr>
          <w:rFonts w:ascii="Folio Bk BT" w:hAnsi="Folio Bk BT"/>
          <w:color w:val="000000" w:themeColor="text1"/>
          <w:lang w:val="eu-ES"/>
        </w:rPr>
        <w:t>m</w:t>
      </w:r>
      <w:r w:rsidR="00AD051A" w:rsidRPr="00AD051A">
        <w:rPr>
          <w:rFonts w:ascii="Folio Bk BT" w:hAnsi="Folio Bk BT"/>
          <w:color w:val="000000" w:themeColor="text1"/>
          <w:vertAlign w:val="superscript"/>
          <w:lang w:val="eu-ES"/>
        </w:rPr>
        <w:t>3</w:t>
      </w:r>
      <w:r w:rsidR="00AD051A">
        <w:rPr>
          <w:rFonts w:ascii="Folio Bk BT" w:hAnsi="Folio Bk BT"/>
          <w:color w:val="000000" w:themeColor="text1"/>
          <w:lang w:val="eu-ES"/>
        </w:rPr>
        <w:t xml:space="preserve"> kaxa duena,</w:t>
      </w:r>
      <w:r w:rsidRPr="0052072D">
        <w:rPr>
          <w:rFonts w:ascii="Folio Bk BT" w:hAnsi="Folio Bk BT"/>
          <w:color w:val="000000" w:themeColor="text1"/>
          <w:lang w:val="eu-ES"/>
        </w:rPr>
        <w:t xml:space="preserve"> </w:t>
      </w:r>
      <w:r w:rsidRPr="001A2D7A">
        <w:rPr>
          <w:rFonts w:ascii="Folio Bk BT" w:hAnsi="Folio Bk BT"/>
          <w:color w:val="000000" w:themeColor="text1"/>
          <w:lang w:val="eu-ES"/>
        </w:rPr>
        <w:t xml:space="preserve">prozedura ireki bidez alokairuan hornitzea da kontratuaren xedea, agiri honetan eta baldintza teknikoen agirian ezarritako baldintzen arabera. </w:t>
      </w:r>
    </w:p>
    <w:p w14:paraId="253B7141" w14:textId="564934EC" w:rsidR="007820CB" w:rsidRPr="001A2D7A" w:rsidRDefault="007820CB" w:rsidP="007820CB">
      <w:pPr>
        <w:jc w:val="both"/>
        <w:rPr>
          <w:rFonts w:ascii="Folio Bk BT" w:hAnsi="Folio Bk BT"/>
          <w:color w:val="000000" w:themeColor="text1"/>
          <w:lang w:val="eu-ES"/>
        </w:rPr>
      </w:pPr>
      <w:r w:rsidRPr="001A2D7A">
        <w:rPr>
          <w:rFonts w:ascii="Folio Bk BT" w:hAnsi="Folio Bk BT"/>
          <w:color w:val="000000" w:themeColor="text1"/>
          <w:lang w:val="eu-ES"/>
        </w:rPr>
        <w:t>Helburu hori Europako Batzordeko Kontratuen Hiztegi Komuneko (CPV) nomenklaturaren 34144511-3 kodeari dagokio.</w:t>
      </w:r>
    </w:p>
    <w:p w14:paraId="3AA8DEAF" w14:textId="77777777" w:rsidR="0055510D" w:rsidRPr="001A2D7A" w:rsidRDefault="002A1C5E" w:rsidP="003F60D6">
      <w:pPr>
        <w:jc w:val="both"/>
        <w:rPr>
          <w:rFonts w:ascii="Folio Bk BT" w:hAnsi="Folio Bk BT"/>
          <w:color w:val="000000" w:themeColor="text1"/>
          <w:lang w:val="eu-ES"/>
        </w:rPr>
      </w:pPr>
      <w:r w:rsidRPr="001A2D7A">
        <w:rPr>
          <w:rFonts w:ascii="Folio Bk BT" w:hAnsi="Folio Bk BT"/>
          <w:color w:val="000000" w:themeColor="text1"/>
          <w:lang w:val="eu-ES"/>
        </w:rPr>
        <w:t xml:space="preserve">Pleguek </w:t>
      </w:r>
      <w:r w:rsidR="00BD764E" w:rsidRPr="001A2D7A">
        <w:rPr>
          <w:rFonts w:ascii="Folio Bk BT" w:hAnsi="Folio Bk BT"/>
          <w:color w:val="000000" w:themeColor="text1"/>
          <w:lang w:val="eu-ES"/>
        </w:rPr>
        <w:t>kontratu</w:t>
      </w:r>
      <w:r w:rsidRPr="001A2D7A">
        <w:rPr>
          <w:rFonts w:ascii="Folio Bk BT" w:hAnsi="Folio Bk BT"/>
          <w:color w:val="000000" w:themeColor="text1"/>
          <w:lang w:val="eu-ES"/>
        </w:rPr>
        <w:t xml:space="preserve"> izaera izango dute.</w:t>
      </w:r>
      <w:r w:rsidR="0081289F" w:rsidRPr="001A2D7A">
        <w:rPr>
          <w:rFonts w:ascii="Folio Bk BT" w:hAnsi="Folio Bk BT"/>
          <w:color w:val="000000" w:themeColor="text1"/>
          <w:lang w:val="eu-ES"/>
        </w:rPr>
        <w:t xml:space="preserve"> Ondorio guztietarako, baldintza administratibo partikularren agiri honek, baldintza</w:t>
      </w:r>
      <w:r w:rsidR="006B183C" w:rsidRPr="001A2D7A">
        <w:rPr>
          <w:rFonts w:ascii="Folio Bk BT" w:hAnsi="Folio Bk BT"/>
          <w:color w:val="000000" w:themeColor="text1"/>
          <w:lang w:val="eu-ES"/>
        </w:rPr>
        <w:t xml:space="preserve"> </w:t>
      </w:r>
      <w:r w:rsidR="0081289F" w:rsidRPr="001A2D7A">
        <w:rPr>
          <w:rFonts w:ascii="Folio Bk BT" w:hAnsi="Folio Bk BT"/>
          <w:color w:val="000000" w:themeColor="text1"/>
          <w:lang w:val="eu-ES"/>
        </w:rPr>
        <w:t>teknikoen agiriak eta horien eranskinek, kontratuko dokumentu izaera izango dute, eta hori</w:t>
      </w:r>
      <w:r w:rsidR="006B183C" w:rsidRPr="001A2D7A">
        <w:rPr>
          <w:rFonts w:ascii="Folio Bk BT" w:hAnsi="Folio Bk BT"/>
          <w:color w:val="000000" w:themeColor="text1"/>
          <w:lang w:val="eu-ES"/>
        </w:rPr>
        <w:t xml:space="preserve"> </w:t>
      </w:r>
      <w:r w:rsidR="0081289F" w:rsidRPr="001A2D7A">
        <w:rPr>
          <w:rFonts w:ascii="Folio Bk BT" w:hAnsi="Folio Bk BT"/>
          <w:color w:val="000000" w:themeColor="text1"/>
          <w:lang w:val="eu-ES"/>
        </w:rPr>
        <w:t>horrela izanik, aldeen eskubideak eta betebeharrak arautuko dituzte eta, ados dagoela adierazteko, enpresa esleipe</w:t>
      </w:r>
      <w:r w:rsidR="00A8724B" w:rsidRPr="001A2D7A">
        <w:rPr>
          <w:rFonts w:ascii="Folio Bk BT" w:hAnsi="Folio Bk BT"/>
          <w:color w:val="000000" w:themeColor="text1"/>
          <w:lang w:val="eu-ES"/>
        </w:rPr>
        <w:t>n</w:t>
      </w:r>
      <w:r w:rsidR="0081289F" w:rsidRPr="001A2D7A">
        <w:rPr>
          <w:rFonts w:ascii="Folio Bk BT" w:hAnsi="Folio Bk BT"/>
          <w:color w:val="000000" w:themeColor="text1"/>
          <w:lang w:val="eu-ES"/>
        </w:rPr>
        <w:t>dunak sinatu beharko ditu kontratua formalizatzeko ekintzan.</w:t>
      </w:r>
    </w:p>
    <w:p w14:paraId="7B73A9D3" w14:textId="77777777" w:rsidR="00805CD1" w:rsidRPr="001A2D7A" w:rsidRDefault="00805CD1" w:rsidP="00805CD1">
      <w:pPr>
        <w:pStyle w:val="Ttulo2"/>
        <w:rPr>
          <w:rFonts w:cstheme="minorHAnsi"/>
          <w:szCs w:val="22"/>
          <w:lang w:val="eu-ES"/>
        </w:rPr>
      </w:pPr>
      <w:bookmarkStart w:id="3" w:name="_Toc14862893"/>
      <w:r w:rsidRPr="001A2D7A">
        <w:rPr>
          <w:rFonts w:cstheme="minorHAnsi"/>
          <w:szCs w:val="22"/>
          <w:lang w:val="eu-ES"/>
        </w:rPr>
        <w:t>2.- LIZITAZIO PROZEDURA ETA ERA</w:t>
      </w:r>
      <w:bookmarkEnd w:id="3"/>
    </w:p>
    <w:p w14:paraId="1F470415" w14:textId="77777777" w:rsidR="00F43197" w:rsidRPr="001A2D7A" w:rsidRDefault="00805CD1" w:rsidP="00F43197">
      <w:pPr>
        <w:jc w:val="both"/>
        <w:rPr>
          <w:rFonts w:ascii="Folio Bk BT" w:hAnsi="Folio Bk BT"/>
          <w:color w:val="000000" w:themeColor="text1"/>
          <w:lang w:val="eu-ES"/>
        </w:rPr>
      </w:pPr>
      <w:bookmarkStart w:id="4" w:name="_Hlk526413685"/>
      <w:r w:rsidRPr="001A2D7A">
        <w:rPr>
          <w:rFonts w:ascii="Folio Bk BT" w:hAnsi="Folio Bk BT"/>
          <w:color w:val="000000" w:themeColor="text1"/>
          <w:lang w:val="eu-ES"/>
        </w:rPr>
        <w:t>Kontratuaren lizitazioa eta esleipena PROZEDURA IREKI</w:t>
      </w:r>
      <w:r w:rsidR="00B3289B" w:rsidRPr="001A2D7A">
        <w:rPr>
          <w:rFonts w:ascii="Folio Bk BT" w:hAnsi="Folio Bk BT"/>
          <w:color w:val="000000" w:themeColor="text1"/>
          <w:lang w:val="eu-ES"/>
        </w:rPr>
        <w:t xml:space="preserve"> </w:t>
      </w:r>
      <w:r w:rsidRPr="001A2D7A">
        <w:rPr>
          <w:rFonts w:ascii="Folio Bk BT" w:hAnsi="Folio Bk BT"/>
          <w:color w:val="000000" w:themeColor="text1"/>
          <w:lang w:val="eu-ES"/>
        </w:rPr>
        <w:t>bidezkoa izango da</w:t>
      </w:r>
      <w:r w:rsidR="0078129C" w:rsidRPr="001A2D7A">
        <w:rPr>
          <w:rFonts w:ascii="Folio Bk BT" w:hAnsi="Folio Bk BT"/>
          <w:color w:val="000000" w:themeColor="text1"/>
          <w:lang w:val="eu-ES"/>
        </w:rPr>
        <w:t xml:space="preserve"> </w:t>
      </w:r>
      <w:r w:rsidR="0078129C" w:rsidRPr="001A2D7A">
        <w:rPr>
          <w:rFonts w:ascii="Folio Bk BT" w:hAnsi="Folio Bk BT"/>
          <w:color w:val="000000" w:themeColor="text1"/>
          <w:u w:val="single"/>
          <w:lang w:val="eu-ES"/>
        </w:rPr>
        <w:t>hainbat esleipen irizpideri</w:t>
      </w:r>
      <w:r w:rsidR="0078129C" w:rsidRPr="001A2D7A">
        <w:rPr>
          <w:rFonts w:ascii="Folio Bk BT" w:hAnsi="Folio Bk BT"/>
          <w:color w:val="000000" w:themeColor="text1"/>
          <w:lang w:val="eu-ES"/>
        </w:rPr>
        <w:t xml:space="preserve"> jarraiki</w:t>
      </w:r>
      <w:r w:rsidR="007E6DD2" w:rsidRPr="001A2D7A">
        <w:rPr>
          <w:rFonts w:ascii="Folio Bk BT" w:hAnsi="Folio Bk BT"/>
          <w:color w:val="000000" w:themeColor="text1"/>
          <w:lang w:val="eu-ES"/>
        </w:rPr>
        <w:t xml:space="preserve"> </w:t>
      </w:r>
      <w:bookmarkEnd w:id="4"/>
      <w:r w:rsidR="007E6DD2" w:rsidRPr="001A2D7A">
        <w:rPr>
          <w:rFonts w:ascii="Folio Bk BT" w:hAnsi="Folio Bk BT"/>
          <w:color w:val="000000" w:themeColor="text1"/>
          <w:lang w:val="eu-ES"/>
        </w:rPr>
        <w:t xml:space="preserve">kalitate-prezio </w:t>
      </w:r>
      <w:r w:rsidR="00F74741" w:rsidRPr="001A2D7A">
        <w:rPr>
          <w:rFonts w:ascii="Folio Bk BT" w:hAnsi="Folio Bk BT"/>
          <w:color w:val="000000" w:themeColor="text1"/>
          <w:lang w:val="eu-ES"/>
        </w:rPr>
        <w:t xml:space="preserve">erlazio </w:t>
      </w:r>
      <w:r w:rsidR="007E6DD2" w:rsidRPr="001A2D7A">
        <w:rPr>
          <w:rFonts w:ascii="Folio Bk BT" w:hAnsi="Folio Bk BT"/>
          <w:color w:val="000000" w:themeColor="text1"/>
          <w:lang w:val="eu-ES"/>
        </w:rPr>
        <w:t>onena</w:t>
      </w:r>
      <w:r w:rsidR="00F74741" w:rsidRPr="001A2D7A">
        <w:rPr>
          <w:rFonts w:ascii="Folio Bk BT" w:hAnsi="Folio Bk BT"/>
          <w:color w:val="000000" w:themeColor="text1"/>
          <w:lang w:val="eu-ES"/>
        </w:rPr>
        <w:t xml:space="preserve"> oinarri hartuta</w:t>
      </w:r>
      <w:r w:rsidRPr="001A2D7A">
        <w:rPr>
          <w:rFonts w:ascii="Folio Bk BT" w:hAnsi="Folio Bk BT"/>
          <w:color w:val="000000" w:themeColor="text1"/>
          <w:lang w:val="eu-ES"/>
        </w:rPr>
        <w:t>, eta prozedura horretan kontratazio-organoak justifikatuz aukeratutako izangaiari esleituko zaio kontratua, azaroaren 8ko Sektore Publikoko Kontratuen</w:t>
      </w:r>
      <w:r w:rsidR="00676130" w:rsidRPr="001A2D7A">
        <w:rPr>
          <w:rFonts w:ascii="Folio Bk BT" w:hAnsi="Folio Bk BT"/>
          <w:color w:val="000000" w:themeColor="text1"/>
          <w:lang w:val="eu-ES"/>
        </w:rPr>
        <w:t xml:space="preserve"> (SPKL)</w:t>
      </w:r>
      <w:r w:rsidRPr="001A2D7A">
        <w:rPr>
          <w:rFonts w:ascii="Folio Bk BT" w:hAnsi="Folio Bk BT"/>
          <w:color w:val="000000" w:themeColor="text1"/>
          <w:lang w:val="eu-ES"/>
        </w:rPr>
        <w:t xml:space="preserve"> 9/2017 </w:t>
      </w:r>
      <w:r w:rsidR="00F43197" w:rsidRPr="001A2D7A">
        <w:rPr>
          <w:rFonts w:ascii="Folio Bk BT" w:hAnsi="Folio Bk BT"/>
          <w:color w:val="000000" w:themeColor="text1"/>
          <w:lang w:val="eu-ES"/>
        </w:rPr>
        <w:t>156. artikuluan eta ondorengoetan xedatutakoaren arabera</w:t>
      </w:r>
      <w:r w:rsidR="0078129C" w:rsidRPr="001A2D7A">
        <w:rPr>
          <w:rFonts w:ascii="Folio Bk BT" w:hAnsi="Folio Bk BT"/>
          <w:color w:val="000000" w:themeColor="text1"/>
          <w:lang w:val="eu-ES"/>
        </w:rPr>
        <w:t>.</w:t>
      </w:r>
    </w:p>
    <w:p w14:paraId="027459FF" w14:textId="77777777" w:rsidR="00805CD1" w:rsidRPr="001A2D7A" w:rsidRDefault="00805CD1" w:rsidP="00805CD1">
      <w:pPr>
        <w:pStyle w:val="Ttulo2"/>
        <w:rPr>
          <w:rFonts w:cstheme="minorHAnsi"/>
          <w:szCs w:val="22"/>
          <w:lang w:val="eu-ES"/>
        </w:rPr>
      </w:pPr>
      <w:bookmarkStart w:id="5" w:name="_Toc14862894"/>
      <w:r w:rsidRPr="001A2D7A">
        <w:rPr>
          <w:rFonts w:cstheme="minorHAnsi"/>
          <w:szCs w:val="22"/>
          <w:lang w:val="eu-ES"/>
        </w:rPr>
        <w:t>3.- KONTRATATZAILEAREN PROFILA</w:t>
      </w:r>
      <w:bookmarkEnd w:id="5"/>
    </w:p>
    <w:p w14:paraId="44AD403D" w14:textId="77777777" w:rsidR="0078129C" w:rsidRPr="001A2D7A" w:rsidRDefault="0078129C" w:rsidP="00805CD1">
      <w:pPr>
        <w:jc w:val="both"/>
        <w:rPr>
          <w:rFonts w:ascii="Folio Bk BT" w:hAnsi="Folio Bk BT"/>
          <w:color w:val="000000" w:themeColor="text1"/>
          <w:lang w:val="eu-ES"/>
        </w:rPr>
      </w:pPr>
      <w:r w:rsidRPr="001A2D7A">
        <w:rPr>
          <w:rFonts w:ascii="Folio Bk BT" w:hAnsi="Folio Bk BT"/>
          <w:color w:val="000000" w:themeColor="text1"/>
          <w:lang w:val="eu-ES"/>
        </w:rPr>
        <w:t>SPKL</w:t>
      </w:r>
      <w:r w:rsidR="000F01F3" w:rsidRPr="001A2D7A">
        <w:rPr>
          <w:rFonts w:ascii="Folio Bk BT" w:hAnsi="Folio Bk BT"/>
          <w:color w:val="000000" w:themeColor="text1"/>
          <w:lang w:val="eu-ES"/>
        </w:rPr>
        <w:t>re</w:t>
      </w:r>
      <w:r w:rsidRPr="001A2D7A">
        <w:rPr>
          <w:rFonts w:ascii="Folio Bk BT" w:hAnsi="Folio Bk BT"/>
          <w:color w:val="000000" w:themeColor="text1"/>
          <w:lang w:val="eu-ES"/>
        </w:rPr>
        <w:t xml:space="preserve">n 63. </w:t>
      </w:r>
      <w:r w:rsidR="006516FD" w:rsidRPr="001A2D7A">
        <w:rPr>
          <w:rFonts w:ascii="Folio Bk BT" w:hAnsi="Folio Bk BT"/>
          <w:color w:val="000000" w:themeColor="text1"/>
          <w:lang w:val="eu-ES"/>
        </w:rPr>
        <w:t>a</w:t>
      </w:r>
      <w:r w:rsidRPr="001A2D7A">
        <w:rPr>
          <w:rFonts w:ascii="Folio Bk BT" w:hAnsi="Folio Bk BT"/>
          <w:color w:val="000000" w:themeColor="text1"/>
          <w:lang w:val="eu-ES"/>
        </w:rPr>
        <w:t xml:space="preserve">rtikuluaren arabera, eta </w:t>
      </w:r>
      <w:r w:rsidR="00805CD1" w:rsidRPr="001A2D7A">
        <w:rPr>
          <w:rFonts w:ascii="Folio Bk BT" w:hAnsi="Folio Bk BT"/>
          <w:color w:val="000000" w:themeColor="text1"/>
          <w:lang w:val="eu-ES"/>
        </w:rPr>
        <w:t>Garbitania</w:t>
      </w:r>
      <w:r w:rsidR="0094784B" w:rsidRPr="001A2D7A">
        <w:rPr>
          <w:rFonts w:ascii="Folio Bk BT" w:hAnsi="Folio Bk BT"/>
          <w:color w:val="000000" w:themeColor="text1"/>
          <w:lang w:val="eu-ES"/>
        </w:rPr>
        <w:t xml:space="preserve"> Zero Zabor S.M.</w:t>
      </w:r>
      <w:r w:rsidR="00404632" w:rsidRPr="001A2D7A">
        <w:rPr>
          <w:rFonts w:ascii="Folio Bk BT" w:hAnsi="Folio Bk BT"/>
          <w:color w:val="000000" w:themeColor="text1"/>
          <w:lang w:val="eu-ES"/>
        </w:rPr>
        <w:t>-</w:t>
      </w:r>
      <w:r w:rsidR="00805CD1" w:rsidRPr="001A2D7A">
        <w:rPr>
          <w:rFonts w:ascii="Folio Bk BT" w:hAnsi="Folio Bk BT"/>
          <w:color w:val="000000" w:themeColor="text1"/>
          <w:lang w:val="eu-ES"/>
        </w:rPr>
        <w:t xml:space="preserve">k duen kontratazio jardueraren inguruko </w:t>
      </w:r>
      <w:r w:rsidRPr="001A2D7A">
        <w:rPr>
          <w:rFonts w:ascii="Folio Bk BT" w:hAnsi="Folio Bk BT"/>
          <w:color w:val="000000" w:themeColor="text1"/>
          <w:lang w:val="eu-ES"/>
        </w:rPr>
        <w:t xml:space="preserve">gardentasuna eta </w:t>
      </w:r>
      <w:r w:rsidR="00805CD1" w:rsidRPr="001A2D7A">
        <w:rPr>
          <w:rFonts w:ascii="Folio Bk BT" w:hAnsi="Folio Bk BT"/>
          <w:color w:val="000000" w:themeColor="text1"/>
          <w:lang w:val="eu-ES"/>
        </w:rPr>
        <w:t>informaziora sarbide publikoa erdiestearren, eta beste publizitate bideak erabiltzea kaltetu gabe, lehiatzaileek Garbitania Zero Zabor S.M.</w:t>
      </w:r>
      <w:r w:rsidR="00404632" w:rsidRPr="001A2D7A">
        <w:rPr>
          <w:rFonts w:ascii="Folio Bk BT" w:hAnsi="Folio Bk BT"/>
          <w:color w:val="000000" w:themeColor="text1"/>
          <w:lang w:val="eu-ES"/>
        </w:rPr>
        <w:t>-</w:t>
      </w:r>
      <w:r w:rsidR="00805CD1" w:rsidRPr="001A2D7A">
        <w:rPr>
          <w:rFonts w:ascii="Folio Bk BT" w:hAnsi="Folio Bk BT"/>
          <w:color w:val="000000" w:themeColor="text1"/>
          <w:lang w:val="eu-ES"/>
        </w:rPr>
        <w:t xml:space="preserve">ren kontratazio profilera sarbidea izango dute honako helbide elektronikoan: </w:t>
      </w:r>
      <w:hyperlink r:id="rId13" w:history="1">
        <w:r w:rsidRPr="001A2D7A">
          <w:rPr>
            <w:rStyle w:val="Hipervnculo"/>
            <w:rFonts w:ascii="Folio Bk BT" w:hAnsi="Folio Bk BT"/>
            <w:lang w:val="eu-ES"/>
          </w:rPr>
          <w:t>www.garbitania.eus</w:t>
        </w:r>
      </w:hyperlink>
    </w:p>
    <w:p w14:paraId="45862B45" w14:textId="77777777" w:rsidR="0055510D" w:rsidRPr="001A2D7A" w:rsidRDefault="00805CD1" w:rsidP="007417B7">
      <w:pPr>
        <w:pStyle w:val="Ttulo2"/>
        <w:rPr>
          <w:szCs w:val="22"/>
          <w:lang w:val="eu-ES"/>
        </w:rPr>
      </w:pPr>
      <w:bookmarkStart w:id="6" w:name="_Toc14862895"/>
      <w:r w:rsidRPr="001A2D7A">
        <w:rPr>
          <w:szCs w:val="22"/>
          <w:lang w:val="eu-ES"/>
        </w:rPr>
        <w:t>4</w:t>
      </w:r>
      <w:r w:rsidR="0055510D" w:rsidRPr="001A2D7A">
        <w:rPr>
          <w:szCs w:val="22"/>
          <w:lang w:val="eu-ES"/>
        </w:rPr>
        <w:t>.- KONTRATUAREN IRAUPENA</w:t>
      </w:r>
      <w:bookmarkEnd w:id="6"/>
      <w:r w:rsidR="00FC434F" w:rsidRPr="001A2D7A">
        <w:rPr>
          <w:szCs w:val="22"/>
          <w:lang w:val="eu-ES"/>
        </w:rPr>
        <w:t xml:space="preserve"> </w:t>
      </w:r>
    </w:p>
    <w:p w14:paraId="4736CF02" w14:textId="53AF30B0" w:rsidR="008F5487" w:rsidRPr="001A2D7A" w:rsidRDefault="003511F9" w:rsidP="0055510D">
      <w:pPr>
        <w:jc w:val="both"/>
        <w:rPr>
          <w:rFonts w:ascii="Folio Bk BT" w:hAnsi="Folio Bk BT"/>
          <w:color w:val="000000" w:themeColor="text1"/>
          <w:lang w:val="eu-ES"/>
        </w:rPr>
      </w:pPr>
      <w:r w:rsidRPr="001A2D7A">
        <w:rPr>
          <w:rFonts w:ascii="Folio Bk BT" w:hAnsi="Folio Bk BT"/>
          <w:color w:val="000000" w:themeColor="text1"/>
          <w:lang w:val="eu-ES"/>
        </w:rPr>
        <w:t xml:space="preserve">Kontratuaren epea </w:t>
      </w:r>
      <w:r w:rsidR="009B4C43" w:rsidRPr="0052072D">
        <w:rPr>
          <w:rFonts w:ascii="Folio Bk BT" w:hAnsi="Folio Bk BT"/>
          <w:color w:val="000000" w:themeColor="text1"/>
          <w:lang w:val="eu-ES"/>
        </w:rPr>
        <w:t xml:space="preserve">BI </w:t>
      </w:r>
      <w:r w:rsidR="00367C38" w:rsidRPr="0052072D">
        <w:rPr>
          <w:rFonts w:ascii="Folio Bk BT" w:hAnsi="Folio Bk BT"/>
          <w:color w:val="000000" w:themeColor="text1"/>
          <w:lang w:val="eu-ES"/>
        </w:rPr>
        <w:t>URTEKO</w:t>
      </w:r>
      <w:r w:rsidRPr="0052072D">
        <w:rPr>
          <w:rFonts w:ascii="Folio Bk BT" w:hAnsi="Folio Bk BT"/>
          <w:color w:val="000000" w:themeColor="text1"/>
          <w:lang w:val="eu-ES"/>
        </w:rPr>
        <w:t>A</w:t>
      </w:r>
      <w:r w:rsidR="008F5487" w:rsidRPr="0052072D">
        <w:rPr>
          <w:rFonts w:ascii="Folio Bk BT" w:hAnsi="Folio Bk BT"/>
          <w:color w:val="000000" w:themeColor="text1"/>
          <w:lang w:val="eu-ES"/>
        </w:rPr>
        <w:t xml:space="preserve"> </w:t>
      </w:r>
      <w:r w:rsidRPr="001A2D7A">
        <w:rPr>
          <w:rFonts w:ascii="Folio Bk BT" w:hAnsi="Folio Bk BT"/>
          <w:color w:val="000000" w:themeColor="text1"/>
          <w:lang w:val="eu-ES"/>
        </w:rPr>
        <w:t>izango da</w:t>
      </w:r>
      <w:bookmarkStart w:id="7" w:name="_Hlk526423189"/>
      <w:r w:rsidR="00B17DFE" w:rsidRPr="001A2D7A">
        <w:rPr>
          <w:rFonts w:ascii="Folio Bk BT" w:hAnsi="Folio Bk BT"/>
          <w:color w:val="000000" w:themeColor="text1"/>
          <w:lang w:val="eu-ES"/>
        </w:rPr>
        <w:t xml:space="preserve">. </w:t>
      </w:r>
      <w:r w:rsidR="008F5487" w:rsidRPr="001A2D7A">
        <w:rPr>
          <w:rFonts w:ascii="Folio Bk BT" w:hAnsi="Folio Bk BT"/>
          <w:color w:val="000000" w:themeColor="text1"/>
          <w:lang w:val="eu-ES"/>
        </w:rPr>
        <w:t xml:space="preserve">Prozedura honetan </w:t>
      </w:r>
      <w:r w:rsidR="005A7D39" w:rsidRPr="001A2D7A">
        <w:rPr>
          <w:rFonts w:ascii="Folio Bk BT" w:hAnsi="Folio Bk BT"/>
          <w:color w:val="000000" w:themeColor="text1"/>
          <w:lang w:val="eu-ES"/>
        </w:rPr>
        <w:t xml:space="preserve">jasotzen den </w:t>
      </w:r>
      <w:r w:rsidR="00B17DFE" w:rsidRPr="001A2D7A">
        <w:rPr>
          <w:rFonts w:ascii="Folio Bk BT" w:hAnsi="Folio Bk BT"/>
          <w:color w:val="000000" w:themeColor="text1"/>
          <w:lang w:val="eu-ES"/>
        </w:rPr>
        <w:t>hornidurak</w:t>
      </w:r>
      <w:r w:rsidR="008F5487" w:rsidRPr="001A2D7A">
        <w:rPr>
          <w:rFonts w:ascii="Folio Bk BT" w:hAnsi="Folio Bk BT"/>
          <w:color w:val="000000" w:themeColor="text1"/>
          <w:lang w:val="eu-ES"/>
        </w:rPr>
        <w:t xml:space="preserve"> hasiera kontratua sinatu eta hurrengo egunean iza</w:t>
      </w:r>
      <w:r w:rsidR="006516FD" w:rsidRPr="001A2D7A">
        <w:rPr>
          <w:rFonts w:ascii="Folio Bk BT" w:hAnsi="Folio Bk BT"/>
          <w:color w:val="000000" w:themeColor="text1"/>
          <w:lang w:val="eu-ES"/>
        </w:rPr>
        <w:t>ngo du.</w:t>
      </w:r>
      <w:r w:rsidR="00367C38" w:rsidRPr="001A2D7A">
        <w:rPr>
          <w:rFonts w:ascii="Folio Bk BT" w:hAnsi="Folio Bk BT"/>
          <w:color w:val="000000" w:themeColor="text1"/>
          <w:lang w:val="eu-ES"/>
        </w:rPr>
        <w:t xml:space="preserve"> </w:t>
      </w:r>
      <w:r w:rsidR="008F5487" w:rsidRPr="001A2D7A">
        <w:rPr>
          <w:rFonts w:ascii="Folio Bk BT" w:hAnsi="Folio Bk BT"/>
          <w:color w:val="000000" w:themeColor="text1"/>
          <w:lang w:val="eu-ES"/>
        </w:rPr>
        <w:t xml:space="preserve"> </w:t>
      </w:r>
    </w:p>
    <w:p w14:paraId="1CB04A82" w14:textId="03BD51F7" w:rsidR="00367C38" w:rsidRPr="001A2D7A" w:rsidRDefault="00367C38" w:rsidP="0055510D">
      <w:pPr>
        <w:jc w:val="both"/>
        <w:rPr>
          <w:rFonts w:ascii="Folio Bk BT" w:hAnsi="Folio Bk BT"/>
          <w:color w:val="000000" w:themeColor="text1"/>
          <w:lang w:val="eu-ES"/>
        </w:rPr>
      </w:pPr>
      <w:r w:rsidRPr="001A2D7A">
        <w:rPr>
          <w:rFonts w:ascii="Folio Bk BT" w:hAnsi="Folio Bk BT"/>
          <w:color w:val="000000" w:themeColor="text1"/>
          <w:lang w:val="eu-ES"/>
        </w:rPr>
        <w:t xml:space="preserve">Kontratua beste </w:t>
      </w:r>
      <w:r w:rsidRPr="0052072D">
        <w:rPr>
          <w:rFonts w:ascii="Folio Bk BT" w:hAnsi="Folio Bk BT"/>
          <w:color w:val="000000" w:themeColor="text1"/>
          <w:lang w:val="eu-ES"/>
        </w:rPr>
        <w:t xml:space="preserve">BI URTEZ </w:t>
      </w:r>
      <w:r w:rsidRPr="001A2D7A">
        <w:rPr>
          <w:rFonts w:ascii="Folio Bk BT" w:hAnsi="Folio Bk BT"/>
          <w:color w:val="000000" w:themeColor="text1"/>
          <w:lang w:val="eu-ES"/>
        </w:rPr>
        <w:t xml:space="preserve">luzatu ahal izango da, </w:t>
      </w:r>
      <w:r w:rsidR="00283CD2" w:rsidRPr="001A2D7A">
        <w:rPr>
          <w:rFonts w:ascii="Folio Bk BT" w:hAnsi="Folio Bk BT"/>
          <w:color w:val="000000" w:themeColor="text1"/>
          <w:lang w:val="eu-ES"/>
        </w:rPr>
        <w:t>Garbitania Zero Zabor S.M.</w:t>
      </w:r>
      <w:r w:rsidR="00404632" w:rsidRPr="001A2D7A">
        <w:rPr>
          <w:rFonts w:ascii="Folio Bk BT" w:hAnsi="Folio Bk BT"/>
          <w:color w:val="000000" w:themeColor="text1"/>
          <w:lang w:val="eu-ES"/>
        </w:rPr>
        <w:t>-</w:t>
      </w:r>
      <w:r w:rsidR="00283CD2" w:rsidRPr="001A2D7A">
        <w:rPr>
          <w:rFonts w:ascii="Folio Bk BT" w:hAnsi="Folio Bk BT"/>
          <w:color w:val="000000" w:themeColor="text1"/>
          <w:lang w:val="eu-ES"/>
        </w:rPr>
        <w:t>k horrela eskatuz gero eta gehienez urte beteko bi alditan (aldi bakoitzean Administrazio Kontseiluak horrela onartuz gero),</w:t>
      </w:r>
      <w:r w:rsidRPr="001A2D7A">
        <w:rPr>
          <w:rFonts w:ascii="Folio Bk BT" w:hAnsi="Folio Bk BT"/>
          <w:color w:val="000000" w:themeColor="text1"/>
          <w:lang w:val="eu-ES"/>
        </w:rPr>
        <w:t xml:space="preserve"> eta </w:t>
      </w:r>
      <w:r w:rsidR="00283CD2" w:rsidRPr="001A2D7A">
        <w:rPr>
          <w:rFonts w:ascii="Folio Bk BT" w:hAnsi="Folio Bk BT"/>
          <w:color w:val="000000" w:themeColor="text1"/>
          <w:lang w:val="eu-ES"/>
        </w:rPr>
        <w:t xml:space="preserve">esleitua </w:t>
      </w:r>
      <w:r w:rsidR="00C075C6" w:rsidRPr="001A2D7A">
        <w:rPr>
          <w:rFonts w:ascii="Folio Bk BT" w:hAnsi="Folio Bk BT"/>
          <w:color w:val="000000" w:themeColor="text1"/>
          <w:lang w:val="eu-ES"/>
        </w:rPr>
        <w:t xml:space="preserve">hornidura </w:t>
      </w:r>
      <w:r w:rsidR="00283CD2" w:rsidRPr="001A2D7A">
        <w:rPr>
          <w:rFonts w:ascii="Folio Bk BT" w:hAnsi="Folio Bk BT"/>
          <w:color w:val="000000" w:themeColor="text1"/>
          <w:lang w:val="eu-ES"/>
        </w:rPr>
        <w:t>luzatzera behartuta legoke</w:t>
      </w:r>
      <w:r w:rsidRPr="001A2D7A">
        <w:rPr>
          <w:rFonts w:ascii="Folio Bk BT" w:hAnsi="Folio Bk BT"/>
          <w:color w:val="000000" w:themeColor="text1"/>
          <w:lang w:val="eu-ES"/>
        </w:rPr>
        <w:t>, SPKL</w:t>
      </w:r>
      <w:r w:rsidR="0050629D" w:rsidRPr="001A2D7A">
        <w:rPr>
          <w:rFonts w:ascii="Folio Bk BT" w:hAnsi="Folio Bk BT"/>
          <w:color w:val="000000" w:themeColor="text1"/>
          <w:lang w:val="eu-ES"/>
        </w:rPr>
        <w:t>ren</w:t>
      </w:r>
      <w:r w:rsidRPr="001A2D7A">
        <w:rPr>
          <w:rFonts w:ascii="Folio Bk BT" w:hAnsi="Folio Bk BT"/>
          <w:color w:val="000000" w:themeColor="text1"/>
          <w:lang w:val="eu-ES"/>
        </w:rPr>
        <w:t xml:space="preserve"> 29.2 xedatutakoari jarraiki</w:t>
      </w:r>
      <w:r w:rsidR="00283CD2" w:rsidRPr="001A2D7A">
        <w:rPr>
          <w:rFonts w:ascii="Folio Bk BT" w:hAnsi="Folio Bk BT"/>
          <w:color w:val="000000" w:themeColor="text1"/>
          <w:lang w:val="eu-ES"/>
        </w:rPr>
        <w:t>. K</w:t>
      </w:r>
      <w:r w:rsidRPr="001A2D7A">
        <w:rPr>
          <w:rFonts w:ascii="Folio Bk BT" w:hAnsi="Folio Bk BT"/>
          <w:color w:val="000000" w:themeColor="text1"/>
          <w:lang w:val="eu-ES"/>
        </w:rPr>
        <w:t xml:space="preserve">ontratuaren iraupen osoa, luzapenak barne, gehienez ere </w:t>
      </w:r>
      <w:r w:rsidR="00B3289B" w:rsidRPr="0052072D">
        <w:rPr>
          <w:rFonts w:ascii="Folio Bk BT" w:hAnsi="Folio Bk BT"/>
          <w:color w:val="000000" w:themeColor="text1"/>
          <w:lang w:val="eu-ES"/>
        </w:rPr>
        <w:t>LAU</w:t>
      </w:r>
      <w:r w:rsidR="00283CD2" w:rsidRPr="0052072D">
        <w:rPr>
          <w:rFonts w:ascii="Folio Bk BT" w:hAnsi="Folio Bk BT"/>
          <w:color w:val="000000" w:themeColor="text1"/>
          <w:lang w:val="eu-ES"/>
        </w:rPr>
        <w:t xml:space="preserve"> (</w:t>
      </w:r>
      <w:r w:rsidR="00B3289B" w:rsidRPr="0052072D">
        <w:rPr>
          <w:rFonts w:ascii="Folio Bk BT" w:hAnsi="Folio Bk BT"/>
          <w:color w:val="000000" w:themeColor="text1"/>
          <w:lang w:val="eu-ES"/>
        </w:rPr>
        <w:t>4</w:t>
      </w:r>
      <w:r w:rsidR="00283CD2" w:rsidRPr="0052072D">
        <w:rPr>
          <w:rFonts w:ascii="Folio Bk BT" w:hAnsi="Folio Bk BT"/>
          <w:color w:val="000000" w:themeColor="text1"/>
          <w:lang w:val="eu-ES"/>
        </w:rPr>
        <w:t xml:space="preserve">) </w:t>
      </w:r>
      <w:r w:rsidR="00283CD2" w:rsidRPr="001A2D7A">
        <w:rPr>
          <w:rFonts w:ascii="Folio Bk BT" w:hAnsi="Folio Bk BT"/>
          <w:color w:val="000000" w:themeColor="text1"/>
          <w:lang w:val="eu-ES"/>
        </w:rPr>
        <w:t>urtekoa izango da.</w:t>
      </w:r>
    </w:p>
    <w:bookmarkEnd w:id="7"/>
    <w:p w14:paraId="32271B58" w14:textId="27DA773E" w:rsidR="00283CD2" w:rsidRPr="001A2D7A" w:rsidRDefault="00283CD2" w:rsidP="0055510D">
      <w:pPr>
        <w:jc w:val="both"/>
        <w:rPr>
          <w:rFonts w:ascii="Folio Bk BT" w:hAnsi="Folio Bk BT"/>
          <w:color w:val="000000" w:themeColor="text1"/>
          <w:lang w:val="eu-ES"/>
        </w:rPr>
      </w:pPr>
      <w:r w:rsidRPr="001A2D7A">
        <w:rPr>
          <w:rFonts w:ascii="Folio Bk BT" w:hAnsi="Folio Bk BT"/>
          <w:color w:val="000000" w:themeColor="text1"/>
          <w:lang w:val="eu-ES"/>
        </w:rPr>
        <w:t xml:space="preserve">Garbitania Zero Zabor S.M.  berak erabakitzen badu, bere ekimenez eta esleipendunak bere obligazioak bete ez dituelako, kontratua suntsiaraztea, esleipendunak </w:t>
      </w:r>
      <w:r w:rsidR="00C075C6" w:rsidRPr="001A2D7A">
        <w:rPr>
          <w:rFonts w:ascii="Folio Bk BT" w:hAnsi="Folio Bk BT"/>
          <w:color w:val="000000" w:themeColor="text1"/>
          <w:lang w:val="eu-ES"/>
        </w:rPr>
        <w:t>hornidura</w:t>
      </w:r>
      <w:r w:rsidRPr="001A2D7A">
        <w:rPr>
          <w:rFonts w:ascii="Folio Bk BT" w:hAnsi="Folio Bk BT"/>
          <w:color w:val="000000" w:themeColor="text1"/>
          <w:lang w:val="eu-ES"/>
        </w:rPr>
        <w:t xml:space="preserve"> ematen jarraitu beharko du, Garbitania Zero Zabor S.M.</w:t>
      </w:r>
      <w:r w:rsidR="00404632" w:rsidRPr="001A2D7A">
        <w:rPr>
          <w:rFonts w:ascii="Folio Bk BT" w:hAnsi="Folio Bk BT"/>
          <w:color w:val="000000" w:themeColor="text1"/>
          <w:lang w:val="eu-ES"/>
        </w:rPr>
        <w:t>-</w:t>
      </w:r>
      <w:r w:rsidR="006516FD" w:rsidRPr="001A2D7A">
        <w:rPr>
          <w:rFonts w:ascii="Folio Bk BT" w:hAnsi="Folio Bk BT"/>
          <w:color w:val="000000" w:themeColor="text1"/>
          <w:lang w:val="eu-ES"/>
        </w:rPr>
        <w:t>k</w:t>
      </w:r>
      <w:r w:rsidRPr="001A2D7A">
        <w:rPr>
          <w:rFonts w:ascii="Folio Bk BT" w:hAnsi="Folio Bk BT"/>
          <w:color w:val="000000" w:themeColor="text1"/>
          <w:lang w:val="eu-ES"/>
        </w:rPr>
        <w:t xml:space="preserve"> horri egoki irizten badio, horretarako deitutako lizitazio berria esleitu arte, edota, gehienez ere, sei hilabetez, kontratua suntsiaraztea erabaki denetik kontatzen hasita. Epe horretan, kontratuan ezarritako prezioak aplikatzen jarraituko dira. </w:t>
      </w:r>
    </w:p>
    <w:p w14:paraId="2150C8B3" w14:textId="0593B96F" w:rsidR="00D56B84" w:rsidRPr="001A2D7A" w:rsidRDefault="00805CD1" w:rsidP="00D56B84">
      <w:pPr>
        <w:pStyle w:val="Ttulo2"/>
        <w:rPr>
          <w:rFonts w:cstheme="minorHAnsi"/>
          <w:szCs w:val="22"/>
          <w:lang w:val="eu-ES"/>
        </w:rPr>
      </w:pPr>
      <w:bookmarkStart w:id="8" w:name="_Toc14862896"/>
      <w:r w:rsidRPr="001A2D7A">
        <w:rPr>
          <w:rFonts w:cstheme="minorHAnsi"/>
          <w:szCs w:val="22"/>
          <w:lang w:val="eu-ES"/>
        </w:rPr>
        <w:lastRenderedPageBreak/>
        <w:t>5</w:t>
      </w:r>
      <w:r w:rsidR="00D56B84" w:rsidRPr="001A2D7A">
        <w:rPr>
          <w:rFonts w:cstheme="minorHAnsi"/>
          <w:szCs w:val="22"/>
          <w:lang w:val="eu-ES"/>
        </w:rPr>
        <w:t xml:space="preserve">.- </w:t>
      </w:r>
      <w:r w:rsidR="00461C7E" w:rsidRPr="001A2D7A">
        <w:rPr>
          <w:rFonts w:cstheme="minorHAnsi"/>
          <w:szCs w:val="22"/>
          <w:lang w:val="eu-ES"/>
        </w:rPr>
        <w:t>LIZITAZIOAREN</w:t>
      </w:r>
      <w:r w:rsidR="00D56B84" w:rsidRPr="001A2D7A">
        <w:rPr>
          <w:rFonts w:cstheme="minorHAnsi"/>
          <w:szCs w:val="22"/>
          <w:lang w:val="eu-ES"/>
        </w:rPr>
        <w:t xml:space="preserve"> </w:t>
      </w:r>
      <w:r w:rsidR="00461C7E" w:rsidRPr="001A2D7A">
        <w:rPr>
          <w:rFonts w:cstheme="minorHAnsi"/>
          <w:szCs w:val="22"/>
          <w:lang w:val="eu-ES"/>
        </w:rPr>
        <w:t>OINARRIZKO</w:t>
      </w:r>
      <w:r w:rsidR="00941837" w:rsidRPr="001A2D7A">
        <w:rPr>
          <w:rFonts w:cstheme="minorHAnsi"/>
          <w:szCs w:val="22"/>
          <w:lang w:val="eu-ES"/>
        </w:rPr>
        <w:t xml:space="preserve"> AURREKONTUA</w:t>
      </w:r>
      <w:bookmarkEnd w:id="8"/>
    </w:p>
    <w:p w14:paraId="24F3A734" w14:textId="13A3637F" w:rsidR="00941837" w:rsidRPr="001A2D7A" w:rsidRDefault="00461C7E" w:rsidP="00941837">
      <w:pPr>
        <w:jc w:val="both"/>
        <w:rPr>
          <w:rFonts w:ascii="Folio Bk BT" w:hAnsi="Folio Bk BT"/>
          <w:lang w:val="eu-ES"/>
        </w:rPr>
      </w:pPr>
      <w:r w:rsidRPr="001A2D7A">
        <w:rPr>
          <w:rFonts w:ascii="Folio Bk BT" w:hAnsi="Folio Bk BT"/>
          <w:lang w:val="eu-ES"/>
        </w:rPr>
        <w:t>Lizitazioaren oinarrizko aurrekontua</w:t>
      </w:r>
      <w:r w:rsidR="00941837" w:rsidRPr="001A2D7A">
        <w:rPr>
          <w:rFonts w:ascii="Folio Bk BT" w:hAnsi="Folio Bk BT"/>
          <w:lang w:val="eu-ES"/>
        </w:rPr>
        <w:t>,</w:t>
      </w:r>
      <w:r w:rsidRPr="001A2D7A">
        <w:rPr>
          <w:rFonts w:ascii="Folio Bk BT" w:hAnsi="Folio Bk BT"/>
          <w:lang w:val="eu-ES"/>
        </w:rPr>
        <w:t xml:space="preserve"> gastuaren gehienezko muga bezala operatzen duena eta kontratuaren arabera kontratazio organoak konprometitu dezakeena</w:t>
      </w:r>
      <w:r w:rsidR="00941837" w:rsidRPr="001A2D7A">
        <w:rPr>
          <w:rFonts w:ascii="Folio Bk BT" w:hAnsi="Folio Bk BT"/>
          <w:lang w:val="eu-ES"/>
        </w:rPr>
        <w:t xml:space="preserve"> SPKLren 10</w:t>
      </w:r>
      <w:r w:rsidR="002B3B40" w:rsidRPr="001A2D7A">
        <w:rPr>
          <w:rFonts w:ascii="Folio Bk BT" w:hAnsi="Folio Bk BT"/>
          <w:lang w:val="eu-ES"/>
        </w:rPr>
        <w:t>0</w:t>
      </w:r>
      <w:r w:rsidR="00941837" w:rsidRPr="001A2D7A">
        <w:rPr>
          <w:rFonts w:ascii="Folio Bk BT" w:hAnsi="Folio Bk BT"/>
          <w:lang w:val="eu-ES"/>
        </w:rPr>
        <w:t xml:space="preserve">. </w:t>
      </w:r>
      <w:r w:rsidR="002B3B40" w:rsidRPr="001A2D7A">
        <w:rPr>
          <w:rFonts w:ascii="Folio Bk BT" w:hAnsi="Folio Bk BT"/>
          <w:lang w:val="eu-ES"/>
        </w:rPr>
        <w:t>a</w:t>
      </w:r>
      <w:r w:rsidR="00941837" w:rsidRPr="001A2D7A">
        <w:rPr>
          <w:rFonts w:ascii="Folio Bk BT" w:hAnsi="Folio Bk BT"/>
          <w:lang w:val="eu-ES"/>
        </w:rPr>
        <w:t>rtikulua</w:t>
      </w:r>
      <w:r w:rsidR="00F07A42" w:rsidRPr="001A2D7A">
        <w:rPr>
          <w:rFonts w:ascii="Folio Bk BT" w:hAnsi="Folio Bk BT"/>
          <w:lang w:val="eu-ES"/>
        </w:rPr>
        <w:t xml:space="preserve"> jarraikiz</w:t>
      </w:r>
      <w:r w:rsidR="00941837" w:rsidRPr="001A2D7A">
        <w:rPr>
          <w:rFonts w:ascii="Folio Bk BT" w:hAnsi="Folio Bk BT"/>
          <w:lang w:val="eu-ES"/>
        </w:rPr>
        <w:t xml:space="preserve">,  </w:t>
      </w:r>
      <w:r w:rsidR="0052072D" w:rsidRPr="0052072D">
        <w:rPr>
          <w:rFonts w:ascii="Folio Bk BT" w:hAnsi="Folio Bk BT"/>
          <w:color w:val="000000" w:themeColor="text1"/>
          <w:lang w:val="eu-ES"/>
        </w:rPr>
        <w:t>21</w:t>
      </w:r>
      <w:r w:rsidR="00250B60">
        <w:rPr>
          <w:rFonts w:ascii="Folio Bk BT" w:hAnsi="Folio Bk BT"/>
          <w:color w:val="000000" w:themeColor="text1"/>
          <w:lang w:val="eu-ES"/>
        </w:rPr>
        <w:t>4</w:t>
      </w:r>
      <w:r w:rsidR="0052072D" w:rsidRPr="0052072D">
        <w:rPr>
          <w:rFonts w:ascii="Folio Bk BT" w:hAnsi="Folio Bk BT"/>
          <w:color w:val="000000" w:themeColor="text1"/>
          <w:lang w:val="eu-ES"/>
        </w:rPr>
        <w:t>.</w:t>
      </w:r>
      <w:r w:rsidR="00250B60">
        <w:rPr>
          <w:rFonts w:ascii="Folio Bk BT" w:hAnsi="Folio Bk BT"/>
          <w:color w:val="000000" w:themeColor="text1"/>
          <w:lang w:val="eu-ES"/>
        </w:rPr>
        <w:t>896</w:t>
      </w:r>
      <w:r w:rsidR="00941837" w:rsidRPr="0052072D">
        <w:rPr>
          <w:rFonts w:ascii="Folio Bk BT" w:hAnsi="Folio Bk BT"/>
          <w:color w:val="000000" w:themeColor="text1"/>
          <w:lang w:val="eu-ES"/>
        </w:rPr>
        <w:t xml:space="preserve"> </w:t>
      </w:r>
      <w:r w:rsidR="00941837" w:rsidRPr="0052072D">
        <w:rPr>
          <w:rFonts w:ascii="Arial" w:hAnsi="Arial" w:cs="Arial"/>
          <w:color w:val="000000" w:themeColor="text1"/>
          <w:lang w:val="eu-ES"/>
        </w:rPr>
        <w:t>€</w:t>
      </w:r>
      <w:r w:rsidR="00941837" w:rsidRPr="0052072D">
        <w:rPr>
          <w:rFonts w:ascii="Folio Bk BT" w:hAnsi="Folio Bk BT"/>
          <w:color w:val="000000" w:themeColor="text1"/>
          <w:lang w:val="eu-ES"/>
        </w:rPr>
        <w:t>-koa da (</w:t>
      </w:r>
      <w:r w:rsidR="0052072D" w:rsidRPr="0052072D">
        <w:rPr>
          <w:rFonts w:ascii="Folio Bk BT" w:hAnsi="Folio Bk BT"/>
          <w:color w:val="000000" w:themeColor="text1"/>
          <w:lang w:val="eu-ES"/>
        </w:rPr>
        <w:t>BERR</w:t>
      </w:r>
      <w:r w:rsidR="00941837" w:rsidRPr="0052072D">
        <w:rPr>
          <w:rFonts w:ascii="Folio Bk BT" w:hAnsi="Folio Bk BT"/>
          <w:color w:val="000000" w:themeColor="text1"/>
          <w:lang w:val="eu-ES"/>
        </w:rPr>
        <w:t xml:space="preserve">EHUN ETA </w:t>
      </w:r>
      <w:r w:rsidR="0052072D" w:rsidRPr="0052072D">
        <w:rPr>
          <w:rFonts w:ascii="Folio Bk BT" w:hAnsi="Folio Bk BT"/>
          <w:color w:val="000000" w:themeColor="text1"/>
          <w:lang w:val="eu-ES"/>
        </w:rPr>
        <w:t>HAMA</w:t>
      </w:r>
      <w:r w:rsidR="00250B60">
        <w:rPr>
          <w:rFonts w:ascii="Folio Bk BT" w:hAnsi="Folio Bk BT"/>
          <w:color w:val="000000" w:themeColor="text1"/>
          <w:lang w:val="eu-ES"/>
        </w:rPr>
        <w:t>LAU</w:t>
      </w:r>
      <w:r w:rsidR="00941837" w:rsidRPr="0052072D">
        <w:rPr>
          <w:rFonts w:ascii="Folio Bk BT" w:hAnsi="Folio Bk BT"/>
          <w:color w:val="000000" w:themeColor="text1"/>
          <w:lang w:val="eu-ES"/>
        </w:rPr>
        <w:t xml:space="preserve"> MILA </w:t>
      </w:r>
      <w:r w:rsidR="00250B60">
        <w:rPr>
          <w:rFonts w:ascii="Folio Bk BT" w:hAnsi="Folio Bk BT"/>
          <w:color w:val="000000" w:themeColor="text1"/>
          <w:lang w:val="eu-ES"/>
        </w:rPr>
        <w:t>ZORTZI</w:t>
      </w:r>
      <w:r w:rsidR="00F1773E" w:rsidRPr="0052072D">
        <w:rPr>
          <w:rFonts w:ascii="Folio Bk BT" w:hAnsi="Folio Bk BT"/>
          <w:color w:val="000000" w:themeColor="text1"/>
          <w:lang w:val="eu-ES"/>
        </w:rPr>
        <w:t>E</w:t>
      </w:r>
      <w:r w:rsidR="00941837" w:rsidRPr="0052072D">
        <w:rPr>
          <w:rFonts w:ascii="Folio Bk BT" w:hAnsi="Folio Bk BT"/>
          <w:color w:val="000000" w:themeColor="text1"/>
          <w:lang w:val="eu-ES"/>
        </w:rPr>
        <w:t>HUN</w:t>
      </w:r>
      <w:r w:rsidR="00F1773E" w:rsidRPr="0052072D">
        <w:rPr>
          <w:rFonts w:ascii="Folio Bk BT" w:hAnsi="Folio Bk BT"/>
          <w:color w:val="000000" w:themeColor="text1"/>
          <w:lang w:val="eu-ES"/>
        </w:rPr>
        <w:t xml:space="preserve"> ETA </w:t>
      </w:r>
      <w:r w:rsidR="00250B60">
        <w:rPr>
          <w:rFonts w:ascii="Folio Bk BT" w:hAnsi="Folio Bk BT"/>
          <w:color w:val="000000" w:themeColor="text1"/>
          <w:lang w:val="eu-ES"/>
        </w:rPr>
        <w:t>LAU</w:t>
      </w:r>
      <w:r w:rsidR="0052072D" w:rsidRPr="0052072D">
        <w:rPr>
          <w:rFonts w:ascii="Folio Bk BT" w:hAnsi="Folio Bk BT"/>
          <w:color w:val="000000" w:themeColor="text1"/>
          <w:lang w:val="eu-ES"/>
        </w:rPr>
        <w:t>RO</w:t>
      </w:r>
      <w:r w:rsidR="00F1773E" w:rsidRPr="0052072D">
        <w:rPr>
          <w:rFonts w:ascii="Folio Bk BT" w:hAnsi="Folio Bk BT"/>
          <w:color w:val="000000" w:themeColor="text1"/>
          <w:lang w:val="eu-ES"/>
        </w:rPr>
        <w:t xml:space="preserve">GEITA </w:t>
      </w:r>
      <w:r w:rsidR="00250B60">
        <w:rPr>
          <w:rFonts w:ascii="Folio Bk BT" w:hAnsi="Folio Bk BT"/>
          <w:color w:val="000000" w:themeColor="text1"/>
          <w:lang w:val="eu-ES"/>
        </w:rPr>
        <w:t>HAMASEI</w:t>
      </w:r>
      <w:r w:rsidR="00941837" w:rsidRPr="0052072D">
        <w:rPr>
          <w:rFonts w:ascii="Folio Bk BT" w:hAnsi="Folio Bk BT"/>
          <w:color w:val="000000" w:themeColor="text1"/>
          <w:lang w:val="eu-ES"/>
        </w:rPr>
        <w:t xml:space="preserve">), </w:t>
      </w:r>
      <w:r w:rsidR="00941837" w:rsidRPr="001A2D7A">
        <w:rPr>
          <w:rFonts w:ascii="Folio Bk BT" w:hAnsi="Folio Bk BT"/>
          <w:lang w:val="eu-ES"/>
        </w:rPr>
        <w:t>BEZ barne, kontratuaren bi urtetarako</w:t>
      </w:r>
      <w:r w:rsidR="009347D0" w:rsidRPr="001A2D7A">
        <w:rPr>
          <w:rFonts w:ascii="Folio Bk BT" w:hAnsi="Folio Bk BT"/>
          <w:lang w:val="eu-ES"/>
        </w:rPr>
        <w:t>.</w:t>
      </w:r>
    </w:p>
    <w:p w14:paraId="3679E8C7" w14:textId="17B7BBD1" w:rsidR="00941837" w:rsidRPr="001A2D7A" w:rsidRDefault="00941837" w:rsidP="0065619B">
      <w:pPr>
        <w:pStyle w:val="Ttulo2"/>
        <w:rPr>
          <w:szCs w:val="22"/>
          <w:lang w:val="eu-ES"/>
        </w:rPr>
      </w:pPr>
      <w:bookmarkStart w:id="9" w:name="_Toc14862897"/>
      <w:r w:rsidRPr="001A2D7A">
        <w:rPr>
          <w:szCs w:val="22"/>
          <w:lang w:val="eu-ES"/>
        </w:rPr>
        <w:t>6.- KONTRATUAREN BALIO ZENBATETSIA ETA LIZITAZIO PREZIOA</w:t>
      </w:r>
      <w:bookmarkEnd w:id="9"/>
    </w:p>
    <w:p w14:paraId="5EAE912D" w14:textId="108221FD" w:rsidR="00941837" w:rsidRPr="001A2D7A" w:rsidRDefault="00F07A42" w:rsidP="00941837">
      <w:pPr>
        <w:jc w:val="both"/>
        <w:rPr>
          <w:rFonts w:ascii="Folio Bk BT" w:hAnsi="Folio Bk BT"/>
          <w:lang w:val="eu-ES"/>
        </w:rPr>
      </w:pPr>
      <w:r w:rsidRPr="001A2D7A">
        <w:rPr>
          <w:rFonts w:ascii="Folio Bk BT" w:hAnsi="Folio Bk BT"/>
          <w:lang w:val="eu-ES"/>
        </w:rPr>
        <w:t>SPKLren 101</w:t>
      </w:r>
      <w:r w:rsidR="002B3B40" w:rsidRPr="001A2D7A">
        <w:rPr>
          <w:rFonts w:ascii="Folio Bk BT" w:hAnsi="Folio Bk BT"/>
          <w:lang w:val="eu-ES"/>
        </w:rPr>
        <w:t>.</w:t>
      </w:r>
      <w:r w:rsidRPr="001A2D7A">
        <w:rPr>
          <w:rFonts w:ascii="Folio Bk BT" w:hAnsi="Folio Bk BT"/>
          <w:lang w:val="eu-ES"/>
        </w:rPr>
        <w:t xml:space="preserve"> artikulua jarraikiz, k</w:t>
      </w:r>
      <w:r w:rsidR="00941837" w:rsidRPr="001A2D7A">
        <w:rPr>
          <w:rFonts w:ascii="Folio Bk BT" w:hAnsi="Folio Bk BT"/>
          <w:lang w:val="eu-ES"/>
        </w:rPr>
        <w:t xml:space="preserve">ontratuaren balio zenbatetsia </w:t>
      </w:r>
      <w:r w:rsidR="00941837" w:rsidRPr="0052072D">
        <w:rPr>
          <w:rFonts w:ascii="Folio Bk BT" w:hAnsi="Folio Bk BT"/>
          <w:color w:val="000000" w:themeColor="text1"/>
          <w:lang w:val="eu-ES"/>
        </w:rPr>
        <w:t>1</w:t>
      </w:r>
      <w:r w:rsidR="00F1773E" w:rsidRPr="0052072D">
        <w:rPr>
          <w:rFonts w:ascii="Folio Bk BT" w:hAnsi="Folio Bk BT"/>
          <w:color w:val="000000" w:themeColor="text1"/>
          <w:lang w:val="eu-ES"/>
        </w:rPr>
        <w:t>7</w:t>
      </w:r>
      <w:r w:rsidR="00250B60">
        <w:rPr>
          <w:rFonts w:ascii="Folio Bk BT" w:hAnsi="Folio Bk BT"/>
          <w:color w:val="000000" w:themeColor="text1"/>
          <w:lang w:val="eu-ES"/>
        </w:rPr>
        <w:t>7</w:t>
      </w:r>
      <w:r w:rsidR="00941837" w:rsidRPr="0052072D">
        <w:rPr>
          <w:rFonts w:ascii="Folio Bk BT" w:hAnsi="Folio Bk BT"/>
          <w:color w:val="000000" w:themeColor="text1"/>
          <w:lang w:val="eu-ES"/>
        </w:rPr>
        <w:t>.</w:t>
      </w:r>
      <w:r w:rsidR="00F1773E" w:rsidRPr="0052072D">
        <w:rPr>
          <w:rFonts w:ascii="Folio Bk BT" w:hAnsi="Folio Bk BT"/>
          <w:color w:val="000000" w:themeColor="text1"/>
          <w:lang w:val="eu-ES"/>
        </w:rPr>
        <w:t>6</w:t>
      </w:r>
      <w:r w:rsidR="00250B60">
        <w:rPr>
          <w:rFonts w:ascii="Folio Bk BT" w:hAnsi="Folio Bk BT"/>
          <w:color w:val="000000" w:themeColor="text1"/>
          <w:lang w:val="eu-ES"/>
        </w:rPr>
        <w:t>0</w:t>
      </w:r>
      <w:r w:rsidR="00941837" w:rsidRPr="0052072D">
        <w:rPr>
          <w:rFonts w:ascii="Folio Bk BT" w:hAnsi="Folio Bk BT"/>
          <w:color w:val="000000" w:themeColor="text1"/>
          <w:lang w:val="eu-ES"/>
        </w:rPr>
        <w:t xml:space="preserve">0 </w:t>
      </w:r>
      <w:r w:rsidR="00941837" w:rsidRPr="0052072D">
        <w:rPr>
          <w:rFonts w:ascii="Arial" w:hAnsi="Arial" w:cs="Arial"/>
          <w:color w:val="000000" w:themeColor="text1"/>
          <w:lang w:val="eu-ES"/>
        </w:rPr>
        <w:t>€</w:t>
      </w:r>
      <w:r w:rsidR="00941837" w:rsidRPr="0052072D">
        <w:rPr>
          <w:rFonts w:ascii="Folio Bk BT" w:hAnsi="Folio Bk BT"/>
          <w:color w:val="000000" w:themeColor="text1"/>
          <w:lang w:val="eu-ES"/>
        </w:rPr>
        <w:t>-koa</w:t>
      </w:r>
      <w:r w:rsidRPr="0052072D">
        <w:rPr>
          <w:rFonts w:ascii="Folio Bk BT" w:hAnsi="Folio Bk BT"/>
          <w:color w:val="000000" w:themeColor="text1"/>
          <w:lang w:val="eu-ES"/>
        </w:rPr>
        <w:t xml:space="preserve"> (EHUN ETA </w:t>
      </w:r>
      <w:r w:rsidR="00F1773E" w:rsidRPr="0052072D">
        <w:rPr>
          <w:rFonts w:ascii="Folio Bk BT" w:hAnsi="Folio Bk BT"/>
          <w:color w:val="000000" w:themeColor="text1"/>
          <w:lang w:val="eu-ES"/>
        </w:rPr>
        <w:t>HIRUROGEITA</w:t>
      </w:r>
      <w:r w:rsidR="00250B60">
        <w:rPr>
          <w:rFonts w:ascii="Folio Bk BT" w:hAnsi="Folio Bk BT"/>
          <w:color w:val="000000" w:themeColor="text1"/>
          <w:lang w:val="eu-ES"/>
        </w:rPr>
        <w:t xml:space="preserve"> HA</w:t>
      </w:r>
      <w:r w:rsidR="00F1773E" w:rsidRPr="0052072D">
        <w:rPr>
          <w:rFonts w:ascii="Folio Bk BT" w:hAnsi="Folio Bk BT"/>
          <w:color w:val="000000" w:themeColor="text1"/>
          <w:lang w:val="eu-ES"/>
        </w:rPr>
        <w:t>MA</w:t>
      </w:r>
      <w:r w:rsidR="00250B60">
        <w:rPr>
          <w:rFonts w:ascii="Folio Bk BT" w:hAnsi="Folio Bk BT"/>
          <w:color w:val="000000" w:themeColor="text1"/>
          <w:lang w:val="eu-ES"/>
        </w:rPr>
        <w:t>ZAZPI</w:t>
      </w:r>
      <w:r w:rsidR="00F1773E" w:rsidRPr="0052072D">
        <w:rPr>
          <w:rFonts w:ascii="Folio Bk BT" w:hAnsi="Folio Bk BT"/>
          <w:color w:val="000000" w:themeColor="text1"/>
          <w:lang w:val="eu-ES"/>
        </w:rPr>
        <w:t xml:space="preserve"> SEIEHUN</w:t>
      </w:r>
      <w:r w:rsidRPr="0052072D">
        <w:rPr>
          <w:rFonts w:ascii="Folio Bk BT" w:hAnsi="Folio Bk BT"/>
          <w:color w:val="000000" w:themeColor="text1"/>
          <w:lang w:val="eu-ES"/>
        </w:rPr>
        <w:t>)</w:t>
      </w:r>
      <w:r w:rsidR="00941837" w:rsidRPr="0052072D">
        <w:rPr>
          <w:rFonts w:ascii="Folio Bk BT" w:hAnsi="Folio Bk BT"/>
          <w:color w:val="000000" w:themeColor="text1"/>
          <w:lang w:val="eu-ES"/>
        </w:rPr>
        <w:t xml:space="preserve"> </w:t>
      </w:r>
      <w:r w:rsidR="00941837" w:rsidRPr="001A2D7A">
        <w:rPr>
          <w:rFonts w:ascii="Folio Bk BT" w:hAnsi="Folio Bk BT"/>
          <w:lang w:val="eu-ES"/>
        </w:rPr>
        <w:t xml:space="preserve">izango da, BEZ kanpo </w:t>
      </w:r>
      <w:r w:rsidRPr="001A2D7A">
        <w:rPr>
          <w:rFonts w:ascii="Folio Bk BT" w:hAnsi="Folio Bk BT"/>
          <w:lang w:val="eu-ES"/>
        </w:rPr>
        <w:t>e</w:t>
      </w:r>
      <w:r w:rsidR="00941837" w:rsidRPr="001A2D7A">
        <w:rPr>
          <w:rFonts w:ascii="Folio Bk BT" w:hAnsi="Folio Bk BT"/>
          <w:lang w:val="eu-ES"/>
        </w:rPr>
        <w:t xml:space="preserve">ta urtebeteko bi luzapenak barne. </w:t>
      </w:r>
    </w:p>
    <w:p w14:paraId="4E5D0107" w14:textId="24EC9958" w:rsidR="00941837" w:rsidRPr="001A2D7A" w:rsidRDefault="00CB77F2" w:rsidP="00941837">
      <w:pPr>
        <w:jc w:val="both"/>
        <w:rPr>
          <w:rFonts w:ascii="Folio Bk BT" w:hAnsi="Folio Bk BT"/>
          <w:lang w:val="eu-ES"/>
        </w:rPr>
      </w:pPr>
      <w:r w:rsidRPr="001A2D7A">
        <w:rPr>
          <w:rFonts w:ascii="Folio Bk BT" w:hAnsi="Folio Bk BT"/>
          <w:lang w:val="eu-ES"/>
        </w:rPr>
        <w:t xml:space="preserve">Lizitazio prezioa hileko tarifa izango da, gehienez </w:t>
      </w:r>
      <w:r w:rsidRPr="0052072D">
        <w:rPr>
          <w:rFonts w:ascii="Folio Bk BT" w:hAnsi="Folio Bk BT"/>
          <w:color w:val="000000" w:themeColor="text1"/>
          <w:lang w:val="eu-ES"/>
        </w:rPr>
        <w:t>3.</w:t>
      </w:r>
      <w:r w:rsidR="00250B60">
        <w:rPr>
          <w:rFonts w:ascii="Folio Bk BT" w:hAnsi="Folio Bk BT"/>
          <w:color w:val="000000" w:themeColor="text1"/>
          <w:lang w:val="eu-ES"/>
        </w:rPr>
        <w:t>700</w:t>
      </w:r>
      <w:r w:rsidRPr="0052072D">
        <w:rPr>
          <w:rFonts w:ascii="Arial" w:hAnsi="Arial" w:cs="Arial"/>
          <w:color w:val="000000" w:themeColor="text1"/>
          <w:lang w:val="eu-ES"/>
        </w:rPr>
        <w:t>€</w:t>
      </w:r>
      <w:r w:rsidR="00002E29" w:rsidRPr="0052072D">
        <w:rPr>
          <w:rFonts w:ascii="Folio Bk BT" w:hAnsi="Folio Bk BT"/>
          <w:color w:val="000000" w:themeColor="text1"/>
          <w:lang w:val="eu-ES"/>
        </w:rPr>
        <w:t xml:space="preserve"> (BEZ kanpo)</w:t>
      </w:r>
      <w:r w:rsidRPr="0052072D">
        <w:rPr>
          <w:rFonts w:ascii="Folio Bk BT" w:hAnsi="Folio Bk BT"/>
          <w:color w:val="000000" w:themeColor="text1"/>
          <w:lang w:val="eu-ES"/>
        </w:rPr>
        <w:t xml:space="preserve">. </w:t>
      </w:r>
      <w:r w:rsidRPr="001A2D7A">
        <w:rPr>
          <w:rFonts w:ascii="Folio Bk BT" w:hAnsi="Folio Bk BT"/>
          <w:lang w:val="eu-ES"/>
        </w:rPr>
        <w:t>Prezioan</w:t>
      </w:r>
      <w:r w:rsidRPr="001A2D7A">
        <w:rPr>
          <w:rFonts w:ascii="Folio Bk BT" w:hAnsi="Folio Bk BT" w:cs="Arial"/>
          <w:lang w:val="eu-ES"/>
        </w:rPr>
        <w:t xml:space="preserve"> </w:t>
      </w:r>
      <w:r w:rsidR="00941837" w:rsidRPr="001A2D7A">
        <w:rPr>
          <w:rFonts w:ascii="Folio Bk BT" w:hAnsi="Folio Bk BT"/>
          <w:lang w:val="eu-ES"/>
        </w:rPr>
        <w:t>sartuko dira horniduraren eta mantenuko zerbitzuaren ondorioz sortzen diren gastu eta zerga</w:t>
      </w:r>
      <w:r w:rsidR="009347D0" w:rsidRPr="001A2D7A">
        <w:rPr>
          <w:rFonts w:ascii="Folio Bk BT" w:hAnsi="Folio Bk BT"/>
          <w:lang w:val="eu-ES"/>
        </w:rPr>
        <w:t xml:space="preserve"> guztiak</w:t>
      </w:r>
      <w:r w:rsidR="00112548" w:rsidRPr="001A2D7A">
        <w:rPr>
          <w:rFonts w:ascii="Folio Bk BT" w:hAnsi="Folio Bk BT"/>
          <w:lang w:val="eu-ES"/>
        </w:rPr>
        <w:t xml:space="preserve"> baldintza teknikoen agirian jasotakoa jarraituz.</w:t>
      </w:r>
    </w:p>
    <w:p w14:paraId="09A9B3A2" w14:textId="40260A4A" w:rsidR="00941837" w:rsidRPr="001A2D7A" w:rsidRDefault="00941837" w:rsidP="00941837">
      <w:pPr>
        <w:jc w:val="both"/>
        <w:rPr>
          <w:rFonts w:ascii="Folio Bk BT" w:hAnsi="Folio Bk BT"/>
          <w:lang w:val="eu-ES"/>
        </w:rPr>
      </w:pPr>
      <w:r w:rsidRPr="001A2D7A">
        <w:rPr>
          <w:rFonts w:ascii="Folio Bk BT" w:hAnsi="Folio Bk BT"/>
          <w:lang w:val="eu-ES"/>
        </w:rPr>
        <w:t xml:space="preserve">Ez da onartuko </w:t>
      </w:r>
      <w:r w:rsidR="00CB77F2" w:rsidRPr="001A2D7A">
        <w:rPr>
          <w:rFonts w:ascii="Folio Bk BT" w:hAnsi="Folio Bk BT"/>
          <w:lang w:val="eu-ES"/>
        </w:rPr>
        <w:t>lizitazio prezioa</w:t>
      </w:r>
      <w:r w:rsidRPr="001A2D7A">
        <w:rPr>
          <w:rFonts w:ascii="Folio Bk BT" w:hAnsi="Folio Bk BT"/>
          <w:lang w:val="eu-ES"/>
        </w:rPr>
        <w:t xml:space="preserve"> gaindituko duen proposamenik.</w:t>
      </w:r>
    </w:p>
    <w:p w14:paraId="535BF2AD" w14:textId="75B3B167" w:rsidR="00B06D85" w:rsidRPr="001A2D7A" w:rsidRDefault="00B06D85" w:rsidP="00B06D85">
      <w:pPr>
        <w:pStyle w:val="Ttulo2"/>
        <w:rPr>
          <w:rFonts w:cstheme="minorHAnsi"/>
          <w:szCs w:val="22"/>
          <w:lang w:val="eu-ES"/>
        </w:rPr>
      </w:pPr>
      <w:bookmarkStart w:id="10" w:name="_Toc14862898"/>
      <w:r w:rsidRPr="001A2D7A">
        <w:rPr>
          <w:rFonts w:cstheme="minorHAnsi"/>
          <w:szCs w:val="22"/>
          <w:lang w:val="eu-ES"/>
        </w:rPr>
        <w:t>7.- ORDAINTZEKO ERA</w:t>
      </w:r>
      <w:bookmarkEnd w:id="10"/>
    </w:p>
    <w:p w14:paraId="3D8FEDBC" w14:textId="00B55DD9" w:rsidR="00B06D85" w:rsidRPr="001A2D7A" w:rsidRDefault="00CB77F2" w:rsidP="00B06D85">
      <w:pPr>
        <w:jc w:val="both"/>
        <w:rPr>
          <w:rFonts w:ascii="Folio Bk BT" w:hAnsi="Folio Bk BT"/>
          <w:lang w:val="eu-ES"/>
        </w:rPr>
      </w:pPr>
      <w:r w:rsidRPr="001A2D7A">
        <w:rPr>
          <w:rFonts w:ascii="Folio Bk BT" w:hAnsi="Folio Bk BT"/>
          <w:lang w:val="eu-ES"/>
        </w:rPr>
        <w:t>Ordainketa</w:t>
      </w:r>
      <w:r w:rsidR="00451836" w:rsidRPr="001A2D7A">
        <w:rPr>
          <w:rFonts w:ascii="Folio Bk BT" w:hAnsi="Folio Bk BT"/>
          <w:lang w:val="eu-ES"/>
        </w:rPr>
        <w:t xml:space="preserve"> </w:t>
      </w:r>
      <w:r w:rsidR="00451836" w:rsidRPr="001A2D7A">
        <w:rPr>
          <w:rFonts w:ascii="Folio Bk BT" w:hAnsi="Folio Bk BT"/>
          <w:b/>
          <w:lang w:val="eu-ES"/>
        </w:rPr>
        <w:t>hilero</w:t>
      </w:r>
      <w:r w:rsidR="00451836" w:rsidRPr="001A2D7A">
        <w:rPr>
          <w:rFonts w:ascii="Folio Bk BT" w:hAnsi="Folio Bk BT"/>
          <w:lang w:val="eu-ES"/>
        </w:rPr>
        <w:t xml:space="preserve"> egingo da </w:t>
      </w:r>
      <w:r w:rsidR="00B06D85" w:rsidRPr="001A2D7A">
        <w:rPr>
          <w:rFonts w:ascii="Folio Bk BT" w:hAnsi="Folio Bk BT"/>
          <w:lang w:val="eu-ES"/>
        </w:rPr>
        <w:t xml:space="preserve">esleipendunak </w:t>
      </w:r>
      <w:r w:rsidR="009B4C43" w:rsidRPr="001A2D7A">
        <w:rPr>
          <w:rFonts w:ascii="Folio Bk BT" w:hAnsi="Folio Bk BT"/>
          <w:lang w:val="eu-ES"/>
        </w:rPr>
        <w:t xml:space="preserve">ibilgailuaren alokairuari dagokion faktura aurkeztu </w:t>
      </w:r>
      <w:r w:rsidR="00451836" w:rsidRPr="001A2D7A">
        <w:rPr>
          <w:rFonts w:ascii="Folio Bk BT" w:hAnsi="Folio Bk BT"/>
          <w:lang w:val="eu-ES"/>
        </w:rPr>
        <w:t xml:space="preserve">eta </w:t>
      </w:r>
      <w:r w:rsidR="00B06D85" w:rsidRPr="001A2D7A">
        <w:rPr>
          <w:rFonts w:ascii="Folio Bk BT" w:hAnsi="Folio Bk BT"/>
          <w:color w:val="000000" w:themeColor="text1"/>
          <w:lang w:val="eu-ES"/>
        </w:rPr>
        <w:t>Garbitania Zero Zabor S.M.-k</w:t>
      </w:r>
      <w:r w:rsidRPr="001A2D7A">
        <w:rPr>
          <w:rFonts w:ascii="Folio Bk BT" w:hAnsi="Folio Bk BT"/>
          <w:color w:val="000000" w:themeColor="text1"/>
          <w:lang w:val="eu-ES"/>
        </w:rPr>
        <w:t xml:space="preserve"> faktura</w:t>
      </w:r>
      <w:r w:rsidR="00451836" w:rsidRPr="001A2D7A">
        <w:rPr>
          <w:rFonts w:ascii="Folio Bk BT" w:hAnsi="Folio Bk BT"/>
          <w:color w:val="000000" w:themeColor="text1"/>
          <w:lang w:val="eu-ES"/>
        </w:rPr>
        <w:t xml:space="preserve"> onartu eta gero.</w:t>
      </w:r>
    </w:p>
    <w:p w14:paraId="55A02C9F" w14:textId="77777777" w:rsidR="00B06D85" w:rsidRPr="001A2D7A" w:rsidRDefault="00B06D85" w:rsidP="00B06D85">
      <w:pPr>
        <w:pStyle w:val="Ttulo2"/>
        <w:rPr>
          <w:rFonts w:cstheme="minorHAnsi"/>
          <w:szCs w:val="22"/>
          <w:lang w:val="eu-ES"/>
        </w:rPr>
      </w:pPr>
      <w:bookmarkStart w:id="11" w:name="_Toc14862899"/>
      <w:r w:rsidRPr="001A2D7A">
        <w:rPr>
          <w:rFonts w:cstheme="minorHAnsi"/>
          <w:szCs w:val="22"/>
          <w:lang w:val="eu-ES"/>
        </w:rPr>
        <w:t>8.- PREZIOEN BERRIKUSTEA</w:t>
      </w:r>
      <w:bookmarkEnd w:id="11"/>
    </w:p>
    <w:p w14:paraId="7CDCBC1B" w14:textId="5CB4BFC8"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SPKLren 103</w:t>
      </w:r>
      <w:r w:rsidR="00495EDD" w:rsidRPr="001A2D7A">
        <w:rPr>
          <w:rFonts w:ascii="Folio Bk BT" w:hAnsi="Folio Bk BT"/>
          <w:color w:val="000000" w:themeColor="text1"/>
          <w:lang w:val="eu-ES"/>
        </w:rPr>
        <w:t>.</w:t>
      </w:r>
      <w:r w:rsidRPr="001A2D7A">
        <w:rPr>
          <w:rFonts w:ascii="Folio Bk BT" w:hAnsi="Folio Bk BT"/>
          <w:color w:val="000000" w:themeColor="text1"/>
          <w:lang w:val="eu-ES"/>
        </w:rPr>
        <w:t xml:space="preserve"> artikuluak xedaturikoarekin bat, </w:t>
      </w:r>
      <w:bookmarkStart w:id="12" w:name="_Hlk526422581"/>
      <w:r w:rsidRPr="001A2D7A">
        <w:rPr>
          <w:rFonts w:ascii="Folio Bk BT" w:hAnsi="Folio Bk BT"/>
          <w:color w:val="000000" w:themeColor="text1"/>
          <w:lang w:val="eu-ES"/>
        </w:rPr>
        <w:t>kontratu honi ez dagokio prezioaren berrazterketarik</w:t>
      </w:r>
      <w:bookmarkEnd w:id="12"/>
      <w:r w:rsidRPr="001A2D7A">
        <w:rPr>
          <w:rFonts w:ascii="Folio Bk BT" w:hAnsi="Folio Bk BT"/>
          <w:color w:val="000000" w:themeColor="text1"/>
          <w:lang w:val="eu-ES"/>
        </w:rPr>
        <w:t>.</w:t>
      </w:r>
    </w:p>
    <w:p w14:paraId="3B294AAD" w14:textId="77777777" w:rsidR="00B06D85" w:rsidRPr="001A2D7A" w:rsidRDefault="00B06D85" w:rsidP="00B06D85">
      <w:pPr>
        <w:pStyle w:val="Ttulo2"/>
        <w:rPr>
          <w:rFonts w:cstheme="minorHAnsi"/>
          <w:szCs w:val="22"/>
          <w:lang w:val="eu-ES"/>
        </w:rPr>
      </w:pPr>
      <w:bookmarkStart w:id="13" w:name="_Toc14862900"/>
      <w:r w:rsidRPr="001A2D7A">
        <w:rPr>
          <w:rFonts w:cstheme="minorHAnsi"/>
          <w:szCs w:val="22"/>
          <w:lang w:val="eu-ES"/>
        </w:rPr>
        <w:t>9.- BEHIN BETIKO BERMEA</w:t>
      </w:r>
      <w:bookmarkEnd w:id="13"/>
    </w:p>
    <w:p w14:paraId="3A2293DB"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Bere gain hartutako obligazioak beteko dituela bermatzeko, kontratuaren esleipenduna beharturik dago behin betiko bermea aurkeztera, esleitze-zenbatekoaren %5ekoa (BEZ kanpo). </w:t>
      </w:r>
    </w:p>
    <w:p w14:paraId="5B8F1D90"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Berme hori aurkezteko epea hamar Ian-egunekoa izango da, errekerimendua hartu eta biharamunetik zenbatuta, SPKLren 108. artikuluan ezarritako edozein bide erabiliz egin ahal izango da hori.</w:t>
      </w:r>
    </w:p>
    <w:p w14:paraId="1C6DF176"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Bermeak SPKLren 110. artikuluan ezartzen dituen kontzeptuengatik erantzungo du. Bermea itzuliko da, bai guztia edo, hala badagokio, zati bat, SPKLren 111. artikuluan xedaturikoaren arabera, bermearen epea amaitutakoan eta esleipendunak kontratuaren obligazio guztiak bete dituenean.</w:t>
      </w:r>
    </w:p>
    <w:p w14:paraId="40D4EEAB" w14:textId="77777777" w:rsidR="00B06D85" w:rsidRPr="001A2D7A" w:rsidRDefault="00B06D85" w:rsidP="00B06D85">
      <w:pPr>
        <w:pStyle w:val="Ttulo2"/>
        <w:rPr>
          <w:rFonts w:cstheme="minorHAnsi"/>
          <w:szCs w:val="22"/>
          <w:lang w:val="eu-ES"/>
        </w:rPr>
      </w:pPr>
      <w:bookmarkStart w:id="14" w:name="_Toc14862901"/>
      <w:r w:rsidRPr="001A2D7A">
        <w:rPr>
          <w:rFonts w:cstheme="minorHAnsi"/>
          <w:szCs w:val="22"/>
          <w:lang w:val="eu-ES"/>
        </w:rPr>
        <w:t>10.- KONTRATUAREN ARAUBIDE JURIDIKOA ETA JURISDIKZIO ESKUDUNA</w:t>
      </w:r>
      <w:bookmarkEnd w:id="14"/>
    </w:p>
    <w:p w14:paraId="30A7BB26" w14:textId="77777777" w:rsidR="00BB0A1D" w:rsidRPr="00C11F6A" w:rsidRDefault="00BB0A1D" w:rsidP="00BB0A1D">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t>Kontratuaren prestaketa, esleipen eta aldaketei buruz aldeen artean sor daitezkeen gatazkez jakiteko, aldaketon inpugnazioa SPKLren 204 eta 205. artikuluan xedatutakoa ez betetzean oinarritzen denean, aldaketa esleipen berri baten xede izan behar zuela uste denean, administrazioarekiko auzien jurisdikzio ordena izango da eskuduna.</w:t>
      </w:r>
    </w:p>
    <w:p w14:paraId="2DC35DDF" w14:textId="77777777" w:rsidR="00BB0A1D" w:rsidRPr="00C11F6A" w:rsidRDefault="00BB0A1D" w:rsidP="00BB0A1D">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t xml:space="preserve">Hala badagokio, SPKLren 44. artikuluan eta hurrengoetan xedatutakoa jarraiki errekurtsoa Kontratuen Inguruko Errekurtsoen Organoak jarri ahal izango da. </w:t>
      </w:r>
    </w:p>
    <w:p w14:paraId="3AF50F46" w14:textId="77777777" w:rsidR="00BB0A1D" w:rsidRPr="00C11F6A" w:rsidRDefault="00BB0A1D" w:rsidP="00BB0A1D">
      <w:pPr>
        <w:pStyle w:val="Standard"/>
        <w:spacing w:after="240" w:line="276" w:lineRule="auto"/>
        <w:jc w:val="both"/>
        <w:rPr>
          <w:rFonts w:ascii="Folio Bk BT" w:hAnsi="Folio Bk BT"/>
          <w:color w:val="000000" w:themeColor="text1"/>
          <w:sz w:val="22"/>
          <w:szCs w:val="22"/>
          <w:lang w:val="eu-ES"/>
        </w:rPr>
      </w:pPr>
      <w:r w:rsidRPr="00C11F6A">
        <w:rPr>
          <w:rFonts w:ascii="Folio Bk BT" w:hAnsi="Folio Bk BT"/>
          <w:color w:val="000000" w:themeColor="text1"/>
          <w:sz w:val="22"/>
          <w:szCs w:val="22"/>
          <w:lang w:val="eu-ES"/>
        </w:rPr>
        <w:lastRenderedPageBreak/>
        <w:t xml:space="preserve">Kontratuaren ondorioei buruz eta azkentzeari buruz aldeen artean sor daitezkeen gatazkez jakiteko, jurisdikzio ordena zibila izango da eskuduna, aurreko paragrafoan aipatutako kontratu aldaketetan izan ezik. </w:t>
      </w:r>
    </w:p>
    <w:p w14:paraId="3D2BD67F" w14:textId="77777777" w:rsidR="00B06D85" w:rsidRPr="001A2D7A" w:rsidRDefault="00B06D85" w:rsidP="00B06D85">
      <w:pPr>
        <w:pStyle w:val="Ttulo1"/>
        <w:jc w:val="center"/>
        <w:rPr>
          <w:rFonts w:cstheme="minorHAnsi"/>
          <w:sz w:val="22"/>
          <w:szCs w:val="22"/>
          <w:lang w:val="eu-ES"/>
        </w:rPr>
      </w:pPr>
      <w:bookmarkStart w:id="15" w:name="_Toc14862902"/>
      <w:r w:rsidRPr="001A2D7A">
        <w:rPr>
          <w:rFonts w:cstheme="minorHAnsi"/>
          <w:sz w:val="22"/>
          <w:szCs w:val="22"/>
          <w:lang w:val="eu-ES"/>
        </w:rPr>
        <w:t>II. Kapitulua.- KONTRATAZIOA</w:t>
      </w:r>
      <w:bookmarkEnd w:id="15"/>
    </w:p>
    <w:p w14:paraId="55D08B38" w14:textId="77777777" w:rsidR="00B06D85" w:rsidRPr="001A2D7A" w:rsidRDefault="00B06D85" w:rsidP="00B06D85">
      <w:pPr>
        <w:pStyle w:val="Ttulo2"/>
        <w:rPr>
          <w:rFonts w:cstheme="minorHAnsi"/>
          <w:szCs w:val="22"/>
          <w:lang w:val="eu-ES"/>
        </w:rPr>
      </w:pPr>
      <w:bookmarkStart w:id="16" w:name="_Toc14862903"/>
      <w:r w:rsidRPr="001A2D7A">
        <w:rPr>
          <w:rFonts w:cstheme="minorHAnsi"/>
          <w:szCs w:val="22"/>
          <w:lang w:val="eu-ES"/>
        </w:rPr>
        <w:t>11.- KONTRATATUA IZATEKO GAITASUNA</w:t>
      </w:r>
      <w:bookmarkEnd w:id="16"/>
    </w:p>
    <w:p w14:paraId="3C79CF51" w14:textId="77777777" w:rsidR="00B06D85" w:rsidRPr="001A2D7A" w:rsidRDefault="00B06D85" w:rsidP="00B06D85">
      <w:pPr>
        <w:pStyle w:val="Standard"/>
        <w:spacing w:after="240" w:line="276" w:lineRule="auto"/>
        <w:jc w:val="both"/>
        <w:rPr>
          <w:rFonts w:ascii="Folio Bk BT" w:hAnsi="Folio Bk BT"/>
          <w:sz w:val="22"/>
          <w:szCs w:val="22"/>
          <w:lang w:val="eu-ES"/>
        </w:rPr>
      </w:pPr>
      <w:bookmarkStart w:id="17" w:name="_Hlk523468478"/>
      <w:r w:rsidRPr="001A2D7A">
        <w:rPr>
          <w:rFonts w:ascii="Folio Bk BT" w:hAnsi="Folio Bk BT"/>
          <w:sz w:val="22"/>
          <w:szCs w:val="22"/>
          <w:lang w:val="eu-ES"/>
        </w:rPr>
        <w:t xml:space="preserve">Prozedura ireki honetan pertsona natural nahiz juridikoek parte har dezakete, espainiar nahiz atzerritarrek, jarduteko gaitasun osoa izanik, betiere </w:t>
      </w:r>
      <w:r w:rsidRPr="001A2D7A">
        <w:rPr>
          <w:rFonts w:ascii="Folio Bk BT" w:hAnsi="Folio Bk BT"/>
          <w:color w:val="000000" w:themeColor="text1"/>
          <w:sz w:val="22"/>
          <w:szCs w:val="22"/>
          <w:lang w:val="eu-ES"/>
        </w:rPr>
        <w:t>SPKLren</w:t>
      </w:r>
      <w:r w:rsidRPr="001A2D7A">
        <w:rPr>
          <w:rFonts w:ascii="Folio Bk BT" w:hAnsi="Folio Bk BT"/>
          <w:sz w:val="22"/>
          <w:szCs w:val="22"/>
          <w:lang w:val="eu-ES"/>
        </w:rPr>
        <w:t xml:space="preserve"> 71. artikuluan jasotako debekuen batek eragiten ez badie eta ekonomia, finantza, tekniko eta lanbide-arloan beren kaudimena egiaztatzen badute.</w:t>
      </w:r>
    </w:p>
    <w:p w14:paraId="28132673"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Era berean, pertsona fisiko edo juridikoek beren kabuz edo ahalorde askietsiaren bidez baimendutako ordezkarien bitartez kontratatu ahal izango dute. Pertsona juridikoen ordezkariek, ordezkari izateko ahalmena dutela frogatu beharko dute agiri bidez. Kontratatzeko gaitasunik eza dakarten arrazoiak ordezkariari ere aplikatuko zaizkio. Halaber, kontratua gauzatzeko beharrezkoak diren elementu materialak eta langileak dituen antolaketa bat izan beharko du.</w:t>
      </w:r>
    </w:p>
    <w:p w14:paraId="01B6E352" w14:textId="1006837A"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Pertsona juridikoei ez zaie kontraturik esleituko, baldin eta estatutuen edo sorrerako araudiaren arabera, berezko dituen helburua, xedea edo jarduera-esparrua kontratuaren prestazioekin bat ez badatoz. Europako Batasuneko enpresei edo Europako Ekonomia Eremuaren Akordioa izenpetzen duten estatuei dagokienez, SPKLren 67</w:t>
      </w:r>
      <w:r w:rsidR="00495EDD" w:rsidRPr="001A2D7A">
        <w:rPr>
          <w:rFonts w:ascii="Folio Bk BT" w:hAnsi="Folio Bk BT"/>
          <w:sz w:val="22"/>
          <w:szCs w:val="22"/>
          <w:lang w:val="eu-ES"/>
        </w:rPr>
        <w:t>.</w:t>
      </w:r>
      <w:r w:rsidRPr="001A2D7A">
        <w:rPr>
          <w:rFonts w:ascii="Folio Bk BT" w:hAnsi="Folio Bk BT"/>
          <w:sz w:val="22"/>
          <w:szCs w:val="22"/>
          <w:lang w:val="eu-ES"/>
        </w:rPr>
        <w:t xml:space="preserve"> eta 68</w:t>
      </w:r>
      <w:r w:rsidR="00495EDD" w:rsidRPr="001A2D7A">
        <w:rPr>
          <w:rFonts w:ascii="Folio Bk BT" w:hAnsi="Folio Bk BT"/>
          <w:sz w:val="22"/>
          <w:szCs w:val="22"/>
          <w:lang w:val="eu-ES"/>
        </w:rPr>
        <w:t>.</w:t>
      </w:r>
      <w:r w:rsidRPr="001A2D7A">
        <w:rPr>
          <w:rFonts w:ascii="Folio Bk BT" w:hAnsi="Folio Bk BT"/>
          <w:sz w:val="22"/>
          <w:szCs w:val="22"/>
          <w:lang w:val="eu-ES"/>
        </w:rPr>
        <w:t xml:space="preserve"> artikuluetan ezarritakoari jarraituko zaio. </w:t>
      </w:r>
      <w:bookmarkEnd w:id="17"/>
    </w:p>
    <w:p w14:paraId="603B7696" w14:textId="77777777" w:rsidR="00B06D85" w:rsidRPr="001A2D7A" w:rsidRDefault="00B06D85" w:rsidP="00B06D85">
      <w:pPr>
        <w:pStyle w:val="Ttulo2"/>
        <w:rPr>
          <w:rFonts w:cstheme="minorHAnsi"/>
          <w:szCs w:val="22"/>
          <w:lang w:val="eu-ES"/>
        </w:rPr>
      </w:pPr>
      <w:bookmarkStart w:id="18" w:name="_Toc14862904"/>
      <w:r w:rsidRPr="001A2D7A">
        <w:rPr>
          <w:rFonts w:cstheme="minorHAnsi"/>
          <w:szCs w:val="22"/>
          <w:lang w:val="eu-ES"/>
        </w:rPr>
        <w:t>12.- PROPOSAMENAK, DOKUMENTAZIOA ETA AURKEZTEKO EPEA</w:t>
      </w:r>
      <w:bookmarkEnd w:id="18"/>
    </w:p>
    <w:p w14:paraId="6441425E" w14:textId="5019AD36"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1.- Eskaintzaile bakoitzak proposamen bakarra aurkeztu ahal izango du. Enpresa elkartuek ezingo dute banakako proposamenik aurkeztu eta, hori egiten badute, ez zaizkie onartuko ez banakakoak eta ez elkartearenak.</w:t>
      </w:r>
    </w:p>
    <w:p w14:paraId="369BF3E1"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2.- Proposamen guztiak dagokien parte hartzeko eskaera orriarekin aurkeztuak izango dira (I eranskina).</w:t>
      </w:r>
    </w:p>
    <w:p w14:paraId="17E7CF84" w14:textId="77777777" w:rsidR="00B06D85" w:rsidRPr="001A2D7A" w:rsidRDefault="00B06D85" w:rsidP="00B06D85">
      <w:pPr>
        <w:pStyle w:val="Standard"/>
        <w:spacing w:after="240" w:line="276" w:lineRule="auto"/>
        <w:jc w:val="both"/>
        <w:rPr>
          <w:rFonts w:ascii="Folio Bk BT" w:hAnsi="Folio Bk BT"/>
          <w:color w:val="000000"/>
          <w:sz w:val="22"/>
          <w:szCs w:val="22"/>
          <w:lang w:val="eu-ES"/>
        </w:rPr>
      </w:pPr>
      <w:r w:rsidRPr="001A2D7A">
        <w:rPr>
          <w:rFonts w:ascii="Folio Bk BT" w:hAnsi="Folio Bk BT"/>
          <w:sz w:val="22"/>
          <w:szCs w:val="22"/>
          <w:lang w:val="eu-ES"/>
        </w:rPr>
        <w:t xml:space="preserve">3.- </w:t>
      </w:r>
      <w:r w:rsidRPr="001A2D7A">
        <w:rPr>
          <w:rFonts w:ascii="Folio Bk BT" w:hAnsi="Folio Bk BT"/>
          <w:color w:val="000000"/>
          <w:sz w:val="22"/>
          <w:szCs w:val="22"/>
          <w:lang w:val="eu-ES"/>
        </w:rPr>
        <w:t xml:space="preserve">Proposamenak aurkezteko </w:t>
      </w:r>
      <w:r w:rsidRPr="001A2D7A">
        <w:rPr>
          <w:rFonts w:ascii="Folio Bk BT" w:hAnsi="Folio Bk BT"/>
          <w:b/>
          <w:color w:val="000000"/>
          <w:sz w:val="22"/>
          <w:szCs w:val="22"/>
          <w:lang w:val="eu-ES"/>
        </w:rPr>
        <w:t>epea</w:t>
      </w:r>
      <w:r w:rsidRPr="001A2D7A">
        <w:rPr>
          <w:rFonts w:ascii="Folio Bk BT" w:hAnsi="Folio Bk BT"/>
          <w:color w:val="000000"/>
          <w:sz w:val="22"/>
          <w:szCs w:val="22"/>
          <w:lang w:val="eu-ES"/>
        </w:rPr>
        <w:t xml:space="preserve"> </w:t>
      </w:r>
      <w:r w:rsidRPr="001A2D7A">
        <w:rPr>
          <w:rFonts w:ascii="Folio Bk BT" w:hAnsi="Folio Bk BT"/>
          <w:b/>
          <w:color w:val="000000"/>
          <w:sz w:val="22"/>
          <w:szCs w:val="22"/>
          <w:lang w:val="eu-ES"/>
        </w:rPr>
        <w:t>iragarkia argitaratzen den hurrengo egunetik hasita 15 egunetara</w:t>
      </w:r>
      <w:r w:rsidRPr="001A2D7A">
        <w:rPr>
          <w:rFonts w:ascii="Folio Bk BT" w:hAnsi="Folio Bk BT"/>
          <w:color w:val="000000"/>
          <w:sz w:val="22"/>
          <w:szCs w:val="22"/>
          <w:lang w:val="eu-ES"/>
        </w:rPr>
        <w:t xml:space="preserve"> amaituko da. Garbitania Zero Zabor sozietateko bulego nagusietan aurkeztu behar dira (Lastaola poligonoa 3- A12 eraikina – Ereñotzu Auzoa 20120- Hernani. Gipuzkoa), bertan sarrerari erregistroa emanez. (Ordutegia: 9:00-14:00).</w:t>
      </w:r>
    </w:p>
    <w:p w14:paraId="3310A716"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4.- Eskaintzaileak bere proposamena postaz bidaltzen badu, Postetxean bidalketa egin duen eguna justifikatu behar du eta egun berean eskaintza bidali duela jakinarazi posta elektronikoz (</w:t>
      </w:r>
      <w:hyperlink r:id="rId14" w:history="1">
        <w:r w:rsidRPr="001A2D7A">
          <w:rPr>
            <w:rStyle w:val="Hipervnculo"/>
            <w:rFonts w:ascii="Folio Bk BT" w:hAnsi="Folio Bk BT"/>
            <w:sz w:val="22"/>
            <w:szCs w:val="22"/>
            <w:lang w:val="eu-ES"/>
          </w:rPr>
          <w:t>info@garbitania.eus</w:t>
        </w:r>
      </w:hyperlink>
      <w:r w:rsidRPr="001A2D7A">
        <w:rPr>
          <w:rFonts w:ascii="Folio Bk BT" w:hAnsi="Folio Bk BT"/>
          <w:sz w:val="22"/>
          <w:szCs w:val="22"/>
          <w:lang w:val="eu-ES"/>
        </w:rPr>
        <w:t>). Bi baldintza horiek ez baldin badira betetzen edo bidali izanaren berri ematen duen jakinarazpena proposamenak jasotzeko jarritako epea amaitu ostean jasotzen bada, eskaintza hori ez da onartuko.</w:t>
      </w:r>
    </w:p>
    <w:p w14:paraId="20E6D04F"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Dena den, jarritako epea igaro eta hurrengo hamar egun naturalak igaro ostean ez bada proposamena jaso, orduan ez da kasu batean ere onartuko.</w:t>
      </w:r>
    </w:p>
    <w:p w14:paraId="51D22DF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lastRenderedPageBreak/>
        <w:t>5.- Administrazio-klausula partikularren agirian xedatutakoari egokitu beharko zaizkio interesdunen proposamenak, eta haiek aurkezteak esanahi duena da enpresaburuak baldintzarik gabe onartzen duela klausula edo baldintza horien guztien edukia eta orobat proiektua eta preskripzio teknikoen orria, inolako salbuespen edo erreserbarik gabe.</w:t>
      </w:r>
    </w:p>
    <w:p w14:paraId="0739DFE2" w14:textId="77777777" w:rsidR="00B06D85" w:rsidRPr="001A2D7A" w:rsidRDefault="00B06D85" w:rsidP="00B06D85">
      <w:pPr>
        <w:pStyle w:val="Ttulo2"/>
        <w:rPr>
          <w:rFonts w:cstheme="minorHAnsi"/>
          <w:szCs w:val="22"/>
          <w:lang w:val="eu-ES"/>
        </w:rPr>
      </w:pPr>
      <w:bookmarkStart w:id="19" w:name="_Toc14862905"/>
      <w:r w:rsidRPr="001A2D7A">
        <w:rPr>
          <w:rFonts w:cstheme="minorHAnsi"/>
          <w:szCs w:val="22"/>
          <w:lang w:val="eu-ES"/>
        </w:rPr>
        <w:t>13. LIZITATZAILEEI INFORMAZIOA</w:t>
      </w:r>
      <w:bookmarkEnd w:id="19"/>
      <w:r w:rsidRPr="001A2D7A">
        <w:rPr>
          <w:rFonts w:cstheme="minorHAnsi"/>
          <w:szCs w:val="22"/>
          <w:lang w:val="eu-ES"/>
        </w:rPr>
        <w:t xml:space="preserve"> </w:t>
      </w:r>
    </w:p>
    <w:p w14:paraId="524E8657"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Kontratazio organoak SPKLren 138.3 artikuluak xedaturikoa jarraituz, lizitazio prozeduran interesdunak informazio gehigarria edo osagarria eskatzen badu, Administrazio kontratatzaileak, proposamenak jasotzeko ezarririko muga-eguna baino gutxienez sei (6) egun lehenago eman beharko du, betiere, eskaera hori aurreko datarekiko gutxienez hamabi (12) egun lehenago aurkezten bada.</w:t>
      </w:r>
    </w:p>
    <w:p w14:paraId="29849C03" w14:textId="77777777" w:rsidR="00B06D85" w:rsidRPr="001A2D7A" w:rsidRDefault="00B06D85" w:rsidP="00B06D85">
      <w:pPr>
        <w:pStyle w:val="Ttulo2"/>
        <w:rPr>
          <w:rFonts w:cstheme="minorHAnsi"/>
          <w:szCs w:val="22"/>
          <w:lang w:val="eu-ES"/>
        </w:rPr>
      </w:pPr>
      <w:bookmarkStart w:id="20" w:name="_Toc14862906"/>
      <w:bookmarkStart w:id="21" w:name="_Hlk518562458"/>
      <w:r w:rsidRPr="001A2D7A">
        <w:rPr>
          <w:rFonts w:cstheme="minorHAnsi"/>
          <w:szCs w:val="22"/>
          <w:lang w:val="eu-ES"/>
        </w:rPr>
        <w:t>14. KONFIDENTZIALTASUNA</w:t>
      </w:r>
      <w:bookmarkEnd w:id="20"/>
    </w:p>
    <w:p w14:paraId="5F61E1D9"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SPKLren 133. artikuluaren arabera, Garbitania Zero Zabor S.M.-k ez du zabalduko enpresariek emandako informaziorik, baldin eta haien eskaintza aurkeztean konfidentzialtzat jo badute. </w:t>
      </w:r>
    </w:p>
    <w:p w14:paraId="49223BF7"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Konfidentzialtasun-izaerak eragiten die, besteak beste, sekretu tekniko edo komertzialei, eskaintzen alderdi konfidentzialei eta gainerako beste edozein informaziori, baldin eta eduki hori lehia faltsutzeko erabili ahal bada, izan lizitazio-prozedura honetan, izan beste hurrengo beste batzuetan.</w:t>
      </w:r>
    </w:p>
    <w:p w14:paraId="41634F6B"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Kontratazio-organoaren konfidentzialtasun betebeharra, eta haren mendean dauden zerbitzuena, ezingo da zabaldu esleipendunaren eskaintzaren eduki osora. </w:t>
      </w:r>
    </w:p>
    <w:p w14:paraId="7A58DC10" w14:textId="2589676E" w:rsidR="00AE55FA"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Konfidentzialtasunaren betebeharrak, halaber, ezingo du eragotzi egindako kontratuen zati ez konfidentzialak publikoki argitaratzea, betiere </w:t>
      </w:r>
      <w:r w:rsidR="00AE55FA">
        <w:rPr>
          <w:rFonts w:ascii="Folio Bk BT" w:hAnsi="Folio Bk BT"/>
          <w:lang w:val="eu-ES"/>
        </w:rPr>
        <w:t xml:space="preserve">abenduaren 5eko </w:t>
      </w:r>
      <w:r w:rsidR="00AE55FA" w:rsidRPr="00815D6D">
        <w:rPr>
          <w:rFonts w:ascii="Folio Bk BT" w:hAnsi="Folio Bk BT"/>
          <w:lang w:val="eu-ES"/>
        </w:rPr>
        <w:t>Datu Pertsonalen babeserako eta eskubide digitalen bermeari buruzko 3/2018 Lege</w:t>
      </w:r>
      <w:r w:rsidRPr="001A2D7A">
        <w:rPr>
          <w:rFonts w:ascii="Folio Bk BT" w:hAnsi="Folio Bk BT"/>
          <w:sz w:val="22"/>
          <w:szCs w:val="22"/>
          <w:lang w:val="eu-ES"/>
        </w:rPr>
        <w:t xml:space="preserve"> Organikoan ezarritakoa errespetatuz. </w:t>
      </w:r>
    </w:p>
    <w:p w14:paraId="55B52D5A" w14:textId="77777777" w:rsidR="00B06D85" w:rsidRPr="001A2D7A" w:rsidRDefault="00B06D85" w:rsidP="00B06D85">
      <w:pPr>
        <w:pStyle w:val="Standard"/>
        <w:spacing w:after="240" w:line="276" w:lineRule="auto"/>
        <w:jc w:val="both"/>
        <w:rPr>
          <w:rFonts w:ascii="Folio Bk BT" w:hAnsi="Folio Bk BT"/>
          <w:color w:val="000000" w:themeColor="text1"/>
          <w:sz w:val="22"/>
          <w:szCs w:val="22"/>
          <w:lang w:val="eu-ES"/>
        </w:rPr>
      </w:pPr>
      <w:r w:rsidRPr="001A2D7A">
        <w:rPr>
          <w:rFonts w:ascii="Folio Bk BT" w:hAnsi="Folio Bk BT"/>
          <w:color w:val="000000" w:themeColor="text1"/>
          <w:sz w:val="22"/>
          <w:szCs w:val="22"/>
          <w:lang w:val="eu-ES"/>
        </w:rPr>
        <w:t xml:space="preserve">Kontratistak errespetatu egin beharko du kontratua egiten eskuratu duen informazioa, baldin orrietan edo kontratuan izaera hori eman bazaio, edo bere izaera beragatik halakotzat jo bada. Betebehar horri informazio eskuratu eta bost urteko epean eutsi beharko zaio. </w:t>
      </w:r>
    </w:p>
    <w:p w14:paraId="2299B229" w14:textId="77777777" w:rsidR="00B06D85" w:rsidRPr="001A2D7A" w:rsidRDefault="00B06D85" w:rsidP="00B06D85">
      <w:pPr>
        <w:pStyle w:val="Ttulo2"/>
        <w:rPr>
          <w:rFonts w:cstheme="minorHAnsi"/>
          <w:szCs w:val="22"/>
          <w:lang w:val="eu-ES"/>
        </w:rPr>
      </w:pPr>
      <w:bookmarkStart w:id="22" w:name="_Toc14862907"/>
      <w:bookmarkStart w:id="23" w:name="_Hlk518563346"/>
      <w:bookmarkEnd w:id="21"/>
      <w:r w:rsidRPr="001A2D7A">
        <w:rPr>
          <w:rFonts w:cstheme="minorHAnsi"/>
          <w:szCs w:val="22"/>
          <w:lang w:val="eu-ES"/>
        </w:rPr>
        <w:t>15. ESKAINTZEN EDUKIA</w:t>
      </w:r>
      <w:bookmarkEnd w:id="22"/>
    </w:p>
    <w:p w14:paraId="7D5487E9" w14:textId="0F67FAB4" w:rsidR="00B06D85" w:rsidRPr="001A2D7A" w:rsidRDefault="00B06D85" w:rsidP="00B06D85">
      <w:pPr>
        <w:pStyle w:val="Standard"/>
        <w:spacing w:before="240" w:after="240" w:line="276" w:lineRule="auto"/>
        <w:jc w:val="both"/>
        <w:rPr>
          <w:rFonts w:ascii="Folio Bk BT" w:hAnsi="Folio Bk BT"/>
          <w:sz w:val="22"/>
          <w:szCs w:val="22"/>
          <w:lang w:val="eu-ES"/>
        </w:rPr>
      </w:pPr>
      <w:bookmarkStart w:id="24" w:name="_Hlk518633524"/>
      <w:bookmarkStart w:id="25" w:name="_Hlk518563394"/>
      <w:bookmarkEnd w:id="23"/>
      <w:r w:rsidRPr="001A2D7A">
        <w:rPr>
          <w:rFonts w:ascii="Folio Bk BT" w:hAnsi="Folio Bk BT"/>
          <w:sz w:val="22"/>
          <w:szCs w:val="22"/>
          <w:lang w:val="eu-ES"/>
        </w:rPr>
        <w:t>Eskaintzak, kontratazio organoari zuzenduak, hautagaiak sinatuta HIRU GUTUN-AZAL itxitan iragarkian adierazitako lekuan aurkeztuko dira. Aipatu gutun-azaletan gutun-azalaren izendapena eta</w:t>
      </w:r>
      <w:bookmarkEnd w:id="24"/>
      <w:r w:rsidRPr="001A2D7A">
        <w:rPr>
          <w:rFonts w:ascii="Folio Bk BT" w:hAnsi="Folio Bk BT"/>
          <w:sz w:val="22"/>
          <w:szCs w:val="22"/>
          <w:lang w:val="eu-ES"/>
        </w:rPr>
        <w:t xml:space="preserve"> "Prozedura irekia Garbitania Zero Zabor S.M.-k gaika bildutako hondakinen</w:t>
      </w:r>
      <w:r w:rsidR="009347D0" w:rsidRPr="001A2D7A">
        <w:rPr>
          <w:rFonts w:ascii="Folio Bk BT" w:hAnsi="Folio Bk BT"/>
          <w:sz w:val="22"/>
          <w:szCs w:val="22"/>
          <w:lang w:val="eu-ES"/>
        </w:rPr>
        <w:t xml:space="preserve"> bilketa egiteko</w:t>
      </w:r>
      <w:r w:rsidR="00037391">
        <w:rPr>
          <w:rFonts w:ascii="Folio Bk BT" w:hAnsi="Folio Bk BT"/>
          <w:sz w:val="22"/>
          <w:szCs w:val="22"/>
          <w:lang w:val="eu-ES"/>
        </w:rPr>
        <w:t xml:space="preserve"> atzeko kargako eta</w:t>
      </w:r>
      <w:r w:rsidRPr="001A2D7A">
        <w:rPr>
          <w:rFonts w:ascii="Folio Bk BT" w:hAnsi="Folio Bk BT"/>
          <w:sz w:val="22"/>
          <w:szCs w:val="22"/>
          <w:lang w:val="eu-ES"/>
        </w:rPr>
        <w:t xml:space="preserve"> </w:t>
      </w:r>
      <w:r w:rsidR="00EA368E">
        <w:rPr>
          <w:rFonts w:ascii="Folio Bk BT" w:hAnsi="Folio Bk BT"/>
          <w:sz w:val="22"/>
          <w:szCs w:val="22"/>
          <w:lang w:val="eu-ES"/>
        </w:rPr>
        <w:t>14-16m</w:t>
      </w:r>
      <w:r w:rsidR="00EA368E">
        <w:rPr>
          <w:rFonts w:ascii="Folio Bk BT" w:hAnsi="Folio Bk BT"/>
          <w:sz w:val="22"/>
          <w:szCs w:val="22"/>
          <w:vertAlign w:val="superscript"/>
          <w:lang w:val="eu-ES"/>
        </w:rPr>
        <w:t>3</w:t>
      </w:r>
      <w:r w:rsidR="00EA368E">
        <w:rPr>
          <w:rFonts w:ascii="Folio Bk BT" w:hAnsi="Folio Bk BT"/>
          <w:sz w:val="22"/>
          <w:szCs w:val="22"/>
          <w:lang w:val="eu-ES"/>
        </w:rPr>
        <w:t>ko kaxa duen</w:t>
      </w:r>
      <w:r w:rsidR="00EA368E" w:rsidRPr="001A2D7A">
        <w:rPr>
          <w:rFonts w:ascii="Folio Bk BT" w:hAnsi="Folio Bk BT"/>
          <w:sz w:val="22"/>
          <w:szCs w:val="22"/>
          <w:lang w:val="eu-ES"/>
        </w:rPr>
        <w:t xml:space="preserve"> </w:t>
      </w:r>
      <w:r w:rsidR="009347D0" w:rsidRPr="001A2D7A">
        <w:rPr>
          <w:rFonts w:ascii="Folio Bk BT" w:hAnsi="Folio Bk BT"/>
          <w:sz w:val="22"/>
          <w:szCs w:val="22"/>
          <w:lang w:val="eu-ES"/>
        </w:rPr>
        <w:t>ibilgailu baten</w:t>
      </w:r>
      <w:r w:rsidR="009B4C43" w:rsidRPr="001A2D7A">
        <w:rPr>
          <w:rFonts w:ascii="Folio Bk BT" w:hAnsi="Folio Bk BT"/>
          <w:sz w:val="22"/>
          <w:szCs w:val="22"/>
          <w:lang w:val="eu-ES"/>
        </w:rPr>
        <w:t xml:space="preserve"> horni</w:t>
      </w:r>
      <w:r w:rsidR="00495EDD" w:rsidRPr="001A2D7A">
        <w:rPr>
          <w:rFonts w:ascii="Folio Bk BT" w:hAnsi="Folio Bk BT"/>
          <w:sz w:val="22"/>
          <w:szCs w:val="22"/>
          <w:lang w:val="eu-ES"/>
        </w:rPr>
        <w:t>dura</w:t>
      </w:r>
      <w:r w:rsidR="00163E13" w:rsidRPr="001A2D7A">
        <w:rPr>
          <w:rFonts w:ascii="Folio Bk BT" w:hAnsi="Folio Bk BT"/>
          <w:sz w:val="22"/>
          <w:szCs w:val="22"/>
          <w:lang w:val="eu-ES"/>
        </w:rPr>
        <w:t xml:space="preserve"> alokairu</w:t>
      </w:r>
      <w:r w:rsidRPr="001A2D7A">
        <w:rPr>
          <w:rFonts w:ascii="Folio Bk BT" w:hAnsi="Folio Bk BT"/>
          <w:sz w:val="22"/>
          <w:szCs w:val="22"/>
          <w:lang w:val="eu-ES"/>
        </w:rPr>
        <w:t xml:space="preserve"> </w:t>
      </w:r>
      <w:r w:rsidR="00495EDD" w:rsidRPr="001A2D7A">
        <w:rPr>
          <w:rFonts w:ascii="Folio Bk BT" w:hAnsi="Folio Bk BT"/>
          <w:sz w:val="22"/>
          <w:szCs w:val="22"/>
          <w:lang w:val="eu-ES"/>
        </w:rPr>
        <w:t xml:space="preserve">bidez </w:t>
      </w:r>
      <w:r w:rsidRPr="001A2D7A">
        <w:rPr>
          <w:rFonts w:ascii="Folio Bk BT" w:hAnsi="Folio Bk BT"/>
          <w:sz w:val="22"/>
          <w:szCs w:val="22"/>
          <w:lang w:val="eu-ES"/>
        </w:rPr>
        <w:t>kontratatzeko"</w:t>
      </w:r>
      <w:r w:rsidRPr="001A2D7A">
        <w:rPr>
          <w:rFonts w:ascii="Folio Bk BT" w:hAnsi="Folio Bk BT"/>
          <w:color w:val="FF0000"/>
          <w:sz w:val="22"/>
          <w:szCs w:val="22"/>
          <w:lang w:val="eu-ES"/>
        </w:rPr>
        <w:t xml:space="preserve"> </w:t>
      </w:r>
      <w:r w:rsidRPr="001A2D7A">
        <w:rPr>
          <w:rFonts w:ascii="Folio Bk BT" w:hAnsi="Folio Bk BT"/>
          <w:sz w:val="22"/>
          <w:szCs w:val="22"/>
          <w:lang w:val="eu-ES"/>
        </w:rPr>
        <w:t>testua adieraziko da. Gutun-azalen izendapena honakoa da:</w:t>
      </w:r>
    </w:p>
    <w:p w14:paraId="2EEEFE9D" w14:textId="77777777" w:rsidR="00B06D85" w:rsidRPr="001A2D7A"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bookmarkStart w:id="26" w:name="_Hlk518633543"/>
      <w:bookmarkEnd w:id="25"/>
      <w:r w:rsidRPr="001A2D7A">
        <w:rPr>
          <w:rFonts w:ascii="Folio Bk BT" w:hAnsi="Folio Bk BT"/>
          <w:lang w:val="eu-ES"/>
        </w:rPr>
        <w:t>A GUTUN-AZALA: Administrazio-dokumentuak</w:t>
      </w:r>
    </w:p>
    <w:p w14:paraId="21AAA860" w14:textId="77777777" w:rsidR="00B06D85" w:rsidRPr="001A2D7A"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1A2D7A">
        <w:rPr>
          <w:rFonts w:ascii="Folio Bk BT" w:hAnsi="Folio Bk BT"/>
          <w:lang w:val="eu-ES"/>
        </w:rPr>
        <w:lastRenderedPageBreak/>
        <w:t>B GUTUN-AZALA:  Balio-iritzien bidez aztertuko den dokumentazioa</w:t>
      </w:r>
    </w:p>
    <w:p w14:paraId="2B0A2E76" w14:textId="3DF7E4C0" w:rsidR="00B06D85" w:rsidRPr="001A2D7A"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1A2D7A">
        <w:rPr>
          <w:rFonts w:ascii="Folio Bk BT" w:hAnsi="Folio Bk BT"/>
          <w:lang w:val="eu-ES"/>
        </w:rPr>
        <w:t>C GUTUN-AZALA: Proposamen ekonomikoa</w:t>
      </w:r>
      <w:r w:rsidR="007B24A0">
        <w:rPr>
          <w:rFonts w:ascii="Folio Bk BT" w:hAnsi="Folio Bk BT"/>
          <w:lang w:val="eu-ES"/>
        </w:rPr>
        <w:t>.</w:t>
      </w:r>
    </w:p>
    <w:p w14:paraId="40A53890" w14:textId="77777777" w:rsidR="00B06D85" w:rsidRPr="001A2D7A" w:rsidRDefault="00B06D85" w:rsidP="00B06D85">
      <w:pPr>
        <w:pStyle w:val="Standard"/>
        <w:spacing w:after="240" w:line="276" w:lineRule="auto"/>
        <w:jc w:val="both"/>
        <w:rPr>
          <w:rFonts w:ascii="Folio Bk BT" w:hAnsi="Folio Bk BT"/>
          <w:sz w:val="22"/>
          <w:szCs w:val="22"/>
          <w:lang w:val="eu-ES"/>
        </w:rPr>
      </w:pPr>
      <w:bookmarkStart w:id="27" w:name="_Hlk518563485"/>
      <w:bookmarkEnd w:id="26"/>
      <w:r w:rsidRPr="001A2D7A">
        <w:rPr>
          <w:rFonts w:ascii="Folio Bk BT" w:hAnsi="Folio Bk BT"/>
          <w:sz w:val="22"/>
          <w:szCs w:val="22"/>
          <w:lang w:val="eu-ES"/>
        </w:rPr>
        <w:t>Gutun-azaletan sartutako dokumentuek originalak edo indarrean dagoen legediaren arabera balioztatutako kopiak behar dute izan.</w:t>
      </w:r>
    </w:p>
    <w:p w14:paraId="1D77C208"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Gutun-azal bakoitzean, sartutako dokumentuen zerrenda zenbakituaz gain honako dokumentazioa aurkeztuko da:</w:t>
      </w:r>
    </w:p>
    <w:p w14:paraId="165B7EF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b/>
          <w:sz w:val="22"/>
          <w:szCs w:val="22"/>
          <w:lang w:val="eu-ES"/>
        </w:rPr>
        <w:t>A GUTUN-AZALA</w:t>
      </w:r>
    </w:p>
    <w:p w14:paraId="4F222C82" w14:textId="70B6F6FE" w:rsidR="00B06D85" w:rsidRPr="001A2D7A" w:rsidRDefault="00B06D85" w:rsidP="00B06D85">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r w:rsidRPr="001A2D7A">
        <w:rPr>
          <w:rFonts w:ascii="Folio Bk BT" w:hAnsi="Folio Bk BT"/>
          <w:lang w:val="eu-ES"/>
        </w:rPr>
        <w:t xml:space="preserve">Lizitatzaileak </w:t>
      </w:r>
      <w:r w:rsidR="00116203" w:rsidRPr="001A2D7A">
        <w:rPr>
          <w:rFonts w:ascii="Folio Bk BT" w:hAnsi="Folio Bk BT"/>
          <w:lang w:val="eu-ES"/>
        </w:rPr>
        <w:t>“Ardurapeko Aitorpena”</w:t>
      </w:r>
      <w:r w:rsidRPr="001A2D7A">
        <w:rPr>
          <w:rFonts w:ascii="Folio Bk BT" w:hAnsi="Folio Bk BT"/>
          <w:lang w:val="eu-ES"/>
        </w:rPr>
        <w:t xml:space="preserve"> aurkezteko bi modu izango ditu: </w:t>
      </w:r>
      <w:r w:rsidR="00116203" w:rsidRPr="001A2D7A">
        <w:rPr>
          <w:rFonts w:ascii="Folio Bk BT" w:hAnsi="Folio Bk BT"/>
          <w:lang w:val="eu-ES"/>
        </w:rPr>
        <w:t xml:space="preserve">Eranskinean dagoen </w:t>
      </w:r>
      <w:r w:rsidRPr="001A2D7A">
        <w:rPr>
          <w:rFonts w:ascii="Folio Bk BT" w:hAnsi="Folio Bk BT"/>
          <w:lang w:val="eu-ES"/>
        </w:rPr>
        <w:t>Ardurapeko Aitorpena beteta edo E</w:t>
      </w:r>
      <w:r w:rsidR="00116203" w:rsidRPr="001A2D7A">
        <w:rPr>
          <w:rFonts w:ascii="Folio Bk BT" w:hAnsi="Folio Bk BT"/>
          <w:lang w:val="eu-ES"/>
        </w:rPr>
        <w:t>uropar</w:t>
      </w:r>
      <w:r w:rsidRPr="001A2D7A">
        <w:rPr>
          <w:rFonts w:ascii="Folio Bk BT" w:hAnsi="Folio Bk BT"/>
          <w:lang w:val="eu-ES"/>
        </w:rPr>
        <w:t xml:space="preserve"> </w:t>
      </w:r>
      <w:r w:rsidR="00116203" w:rsidRPr="001A2D7A">
        <w:rPr>
          <w:rFonts w:ascii="Folio Bk BT" w:hAnsi="Folio Bk BT"/>
          <w:lang w:val="eu-ES"/>
        </w:rPr>
        <w:t>Batasuneko</w:t>
      </w:r>
      <w:r w:rsidRPr="001A2D7A">
        <w:rPr>
          <w:rFonts w:ascii="Folio Bk BT" w:hAnsi="Folio Bk BT"/>
          <w:lang w:val="eu-ES"/>
        </w:rPr>
        <w:t xml:space="preserve"> K</w:t>
      </w:r>
      <w:r w:rsidR="00116203" w:rsidRPr="001A2D7A">
        <w:rPr>
          <w:rFonts w:ascii="Folio Bk BT" w:hAnsi="Folio Bk BT"/>
          <w:lang w:val="eu-ES"/>
        </w:rPr>
        <w:t>ontratazioko</w:t>
      </w:r>
      <w:r w:rsidRPr="001A2D7A">
        <w:rPr>
          <w:rFonts w:ascii="Folio Bk BT" w:hAnsi="Folio Bk BT"/>
          <w:lang w:val="eu-ES"/>
        </w:rPr>
        <w:t xml:space="preserve"> </w:t>
      </w:r>
      <w:r w:rsidR="00116203" w:rsidRPr="001A2D7A">
        <w:rPr>
          <w:rFonts w:ascii="Folio Bk BT" w:hAnsi="Folio Bk BT"/>
          <w:lang w:val="eu-ES"/>
        </w:rPr>
        <w:t>Agiri</w:t>
      </w:r>
      <w:r w:rsidRPr="001A2D7A">
        <w:rPr>
          <w:rFonts w:ascii="Folio Bk BT" w:hAnsi="Folio Bk BT"/>
          <w:lang w:val="eu-ES"/>
        </w:rPr>
        <w:t xml:space="preserve"> B</w:t>
      </w:r>
      <w:r w:rsidR="00116203" w:rsidRPr="001A2D7A">
        <w:rPr>
          <w:rFonts w:ascii="Folio Bk BT" w:hAnsi="Folio Bk BT"/>
          <w:lang w:val="eu-ES"/>
        </w:rPr>
        <w:t>akarra</w:t>
      </w:r>
      <w:r w:rsidRPr="001A2D7A">
        <w:rPr>
          <w:rFonts w:ascii="Folio Bk BT" w:hAnsi="Folio Bk BT"/>
          <w:lang w:val="eu-ES"/>
        </w:rPr>
        <w:t xml:space="preserve"> (EKAB) aurkeztuta.</w:t>
      </w:r>
    </w:p>
    <w:p w14:paraId="52DE5573" w14:textId="655287A0" w:rsidR="009F065A" w:rsidRPr="001A2D7A" w:rsidRDefault="00B06D85" w:rsidP="00B06D85">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1A2D7A">
        <w:rPr>
          <w:rFonts w:ascii="Folio Bk BT" w:hAnsi="Folio Bk BT"/>
          <w:lang w:val="eu-ES"/>
        </w:rPr>
        <w:t xml:space="preserve">Ardurapeko Aitorpena: Lizitatzailearen </w:t>
      </w:r>
      <w:r w:rsidR="00116203" w:rsidRPr="001A2D7A">
        <w:rPr>
          <w:rFonts w:ascii="Folio Bk BT" w:hAnsi="Folio Bk BT"/>
          <w:lang w:val="eu-ES"/>
        </w:rPr>
        <w:t>Ardurapeko Aitorpena</w:t>
      </w:r>
      <w:r w:rsidRPr="001A2D7A">
        <w:rPr>
          <w:rFonts w:ascii="Folio Bk BT" w:hAnsi="Folio Bk BT"/>
          <w:lang w:val="eu-ES"/>
        </w:rPr>
        <w:t xml:space="preserve">, SPKLren 140. eta 141. artikuluak jarraituz, Administrazioarekin kontratatzeko legez ezarritako baldintzak betetzen dituela adierazten duena (eredu gisa III. Eranskina). Kasu horretan, esleipen proposamena egiten zaion lizitatzaileak, kontratuaren esleipena egin aurretik, aitorpenean adierazitako dokumentu guztiak dituela eta benetakoak direla egiaztatu beharko ditu kontratazio-organoaren aurrean. </w:t>
      </w:r>
    </w:p>
    <w:p w14:paraId="6D125735" w14:textId="741132FF" w:rsidR="00B06D85" w:rsidRPr="001A2D7A" w:rsidRDefault="00B06D85" w:rsidP="009F065A">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Adierazpenean lizitatzaileak honako hauek azaldu behar ditu: </w:t>
      </w:r>
    </w:p>
    <w:p w14:paraId="73A8803D"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 Sozietatea baliozki eratuta dagoela; daukan helburu soziala kontuan hartuta, lizitazioan parte har dezakeela; eta adierazpena sinatu duenak proposamena aurkezteko eta sozietatearen izenean aritzeko eskumena duela. </w:t>
      </w:r>
    </w:p>
    <w:p w14:paraId="224CAB42"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Sailkatua dagoela edo, hala badagokio, kaudimen ekonomiko, finantzario eta tekniko edo profesionaleko baldintzak betetzen dituela.</w:t>
      </w:r>
    </w:p>
    <w:p w14:paraId="7252C9A2"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 Ez duela bere kasa eta ezta hedaduraz ere kontratatzeko debekurik, SPKLren 71.3 artikuluaren arabera. </w:t>
      </w:r>
    </w:p>
    <w:p w14:paraId="6D0E30B4"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 Jakinarazpenak jasotzeko posta elektronikoko helbide bat. Kontratazio-organoak jakinarazpenak helbide horretara bidaltzea erabakitzen duen kasuan. </w:t>
      </w:r>
    </w:p>
    <w:p w14:paraId="546F561C"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 Enpresaburuak beste enpresa batzuen kaudimena eta baliabideak erabiltzea aukeratzen badu, SPKLren 75. artikuluari jarraikiz, enpresa horiek erantzukizunpeko adierazpen bana aurkeztu behar dute, horrelakoetan jaso behar den informazio guztiarekin, Europako kontratazio-agiri bakarraren formulario normalizatuaren arabera. </w:t>
      </w:r>
    </w:p>
    <w:p w14:paraId="4E475F97"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lastRenderedPageBreak/>
        <w:t>- Enpresak beste erakunde batzuen ahalmena erabiltzen badu, erakunde horien idatzizko konpromisoa aurkeztu behar du, ahalmen hori erabili ahal izango duela egiaztatzeko.</w:t>
      </w:r>
    </w:p>
    <w:p w14:paraId="232B0185"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Enpresaburu batek baino gehiagok aldi baterako elkarte moduan lehiatzen badute, enpresek erantzukizunpeko adierazpen bana aurkeztu behar dute, horrelakoetan jaso behar den informazio guztiarekin, Europako kontratazio-agiri bakarraren formulario normalizatuaren arabera. Horri aldi baterako elkartea eratzeko enpresaburuen konpromisoa gehitu behar zaio.</w:t>
      </w:r>
    </w:p>
    <w:p w14:paraId="43E600BE" w14:textId="77777777" w:rsidR="00B06D85" w:rsidRPr="001A2D7A"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1A2D7A">
        <w:rPr>
          <w:rFonts w:ascii="Folio Bk BT" w:hAnsi="Folio Bk BT"/>
          <w:lang w:val="eu-ES"/>
        </w:rPr>
        <w:t xml:space="preserve">- Atzerriko enpresek, kontratua Espainian gauzatu behar bada, erantzukizunpeko adierazpenaz gain, beste bat aurkeztu behar dute, non Espainiako maila guztietako epaitegien eta auzitegien jurisdikzioari men egingo diotela azalduko duten, kontratua dela eta zuzenean edo zeharka sortzen diren intzidentzia guztiak ebazteko eta, hala badagokie, dagokien atzerriko jurisdikzioari uko egiten diotela adieraziko duten. </w:t>
      </w:r>
    </w:p>
    <w:p w14:paraId="69B7400E" w14:textId="77777777" w:rsidR="00B06D85" w:rsidRPr="001A2D7A" w:rsidRDefault="00B06D85" w:rsidP="00B06D85">
      <w:pPr>
        <w:widowControl w:val="0"/>
        <w:suppressAutoHyphens/>
        <w:autoSpaceDN w:val="0"/>
        <w:spacing w:after="240"/>
        <w:jc w:val="both"/>
        <w:textAlignment w:val="baseline"/>
        <w:rPr>
          <w:rFonts w:ascii="Folio Bk BT" w:hAnsi="Folio Bk BT"/>
          <w:lang w:val="eu-ES"/>
        </w:rPr>
      </w:pPr>
      <w:r w:rsidRPr="001A2D7A">
        <w:rPr>
          <w:rFonts w:ascii="Folio Bk BT" w:hAnsi="Folio Bk BT"/>
          <w:lang w:val="eu-ES"/>
        </w:rPr>
        <w:t xml:space="preserve">Kontratazio-organoak edo kontratazio mahaiak egiaztagiri guztiak edo batzuk aurkeztea eska diezaiekete hautagai edo lizitatzaileei, baldin eta adierazpenaren indarraldi edo fidagarritasunaren gaineko arrazoizko zalantzak badituzte, prozedura egoki gauzatzeko ezinbestekoa bada eta, betiere, kontratua esleitu baino lehen. Dena den, enpresaburuak Sektore Publikoko Lizitatzaileen eta Enpresa Sailkatuen Erregistro Ofizialean izena emanda badaude edo Europar Batasuneko estatu-kideren baten datu-base nazionalen batean ageri badira, eta datu horiek aipaturiko organoak doan eskuratzeko modukoak badira, ez dute erregistro eta datu-base horietan jasotako datuen egiaztagiri edo frogagiririk zertan aurkeztu. Aurreko ataletan aipaturiko ahalmenari, kaudimenari eta kontratatzeko debekurik ezari buruzko baldintzak bete behar dira hala eskaintza aurkezteko epea amaitzen denean nola kontratua burutzen denean. </w:t>
      </w:r>
    </w:p>
    <w:p w14:paraId="36213A6B" w14:textId="315114E0" w:rsidR="00B06D85" w:rsidRPr="001A2D7A" w:rsidRDefault="00B06D85" w:rsidP="00B06D85">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1A2D7A">
        <w:rPr>
          <w:rFonts w:ascii="Folio Bk BT" w:hAnsi="Folio Bk BT"/>
          <w:lang w:val="eu-ES"/>
        </w:rPr>
        <w:t>Bestela, adierazpen hori E</w:t>
      </w:r>
      <w:r w:rsidR="002B6699" w:rsidRPr="001A2D7A">
        <w:rPr>
          <w:rFonts w:ascii="Folio Bk BT" w:hAnsi="Folio Bk BT"/>
          <w:lang w:val="eu-ES"/>
        </w:rPr>
        <w:t>urapako</w:t>
      </w:r>
      <w:r w:rsidRPr="001A2D7A">
        <w:rPr>
          <w:rFonts w:ascii="Folio Bk BT" w:hAnsi="Folio Bk BT"/>
          <w:lang w:val="eu-ES"/>
        </w:rPr>
        <w:t xml:space="preserve"> </w:t>
      </w:r>
      <w:r w:rsidR="002B6699" w:rsidRPr="001A2D7A">
        <w:rPr>
          <w:rFonts w:ascii="Folio Bk BT" w:hAnsi="Folio Bk BT"/>
          <w:lang w:val="eu-ES"/>
        </w:rPr>
        <w:t>Kontratazio Agiri Bakarraren</w:t>
      </w:r>
      <w:r w:rsidRPr="001A2D7A">
        <w:rPr>
          <w:rFonts w:ascii="Folio Bk BT" w:hAnsi="Folio Bk BT"/>
          <w:lang w:val="eu-ES"/>
        </w:rPr>
        <w:t xml:space="preserve"> (EKAB) formularioaren arabera egin eta sinatu beharko da, nork sinatu duen zehaztuta. Behar bezala bete ondoren, dokumentu hori inprimatu, sinatu eta A gutun-azalean sartu behar da. </w:t>
      </w:r>
    </w:p>
    <w:p w14:paraId="33CAF2D7" w14:textId="77777777" w:rsidR="00B06D85" w:rsidRPr="001A2D7A" w:rsidRDefault="00B06D85" w:rsidP="00B06D85">
      <w:pPr>
        <w:pStyle w:val="Prrafodelista"/>
        <w:widowControl w:val="0"/>
        <w:numPr>
          <w:ilvl w:val="1"/>
          <w:numId w:val="22"/>
        </w:numPr>
        <w:suppressAutoHyphens/>
        <w:autoSpaceDN w:val="0"/>
        <w:spacing w:after="240"/>
        <w:jc w:val="both"/>
        <w:textAlignment w:val="baseline"/>
        <w:rPr>
          <w:rFonts w:ascii="Folio Bk BT" w:hAnsi="Folio Bk BT"/>
          <w:lang w:val="eu-ES"/>
        </w:rPr>
      </w:pPr>
      <w:bookmarkStart w:id="28" w:name="_Hlk523302017"/>
      <w:r w:rsidRPr="001A2D7A">
        <w:rPr>
          <w:rFonts w:ascii="Folio Bk BT" w:hAnsi="Folio Bk BT"/>
          <w:lang w:val="eu-ES"/>
        </w:rPr>
        <w:t>Bestalde, hala badagokio, aldi baterako enpresa elkarte bat eratzeko konpromisoa jasotzen duen dokumentu edo agiria</w:t>
      </w:r>
      <w:bookmarkEnd w:id="28"/>
      <w:r w:rsidRPr="001A2D7A">
        <w:rPr>
          <w:rFonts w:ascii="Folio Bk BT" w:hAnsi="Folio Bk BT"/>
          <w:lang w:val="eu-ES"/>
        </w:rPr>
        <w:t xml:space="preserve">; proposamena enpresa-elkarte batek egiten badu, elkarte horretan sartuta lehiatu nahi duten enpresaburuek hura osatzen dutenen izenak eta beste gorabeherak adieraziko dituzte, hala nola bakoitzak zer-nolako parte-hartzea daukan hartan eta guztiek beren gain hartzen dutela aldi baterako elkarte bat formalki osatzeko konpromisoa, esleipena egokitzen bazaie. </w:t>
      </w:r>
    </w:p>
    <w:p w14:paraId="0BD2DF07" w14:textId="77777777" w:rsidR="00B06D85" w:rsidRPr="001A2D7A" w:rsidRDefault="00B06D85" w:rsidP="00B06D85">
      <w:pPr>
        <w:pStyle w:val="Standard"/>
        <w:spacing w:after="240" w:line="276" w:lineRule="auto"/>
        <w:jc w:val="both"/>
        <w:rPr>
          <w:rFonts w:ascii="Folio Bk BT" w:hAnsi="Folio Bk BT"/>
          <w:sz w:val="22"/>
          <w:szCs w:val="22"/>
          <w:lang w:val="eu-ES"/>
        </w:rPr>
      </w:pPr>
      <w:bookmarkStart w:id="29" w:name="_Hlk518633689"/>
      <w:bookmarkEnd w:id="27"/>
      <w:r w:rsidRPr="001A2D7A">
        <w:rPr>
          <w:rFonts w:ascii="Folio Bk BT" w:hAnsi="Folio Bk BT"/>
          <w:b/>
          <w:sz w:val="22"/>
          <w:szCs w:val="22"/>
          <w:lang w:val="eu-ES"/>
        </w:rPr>
        <w:t>B GUTUN-AZALA</w:t>
      </w:r>
    </w:p>
    <w:p w14:paraId="33C2B682" w14:textId="08745063" w:rsidR="00B06D85" w:rsidRPr="001A2D7A" w:rsidRDefault="00B06D85" w:rsidP="00B06D85">
      <w:pPr>
        <w:widowControl w:val="0"/>
        <w:suppressAutoHyphens/>
        <w:autoSpaceDN w:val="0"/>
        <w:spacing w:after="240"/>
        <w:jc w:val="both"/>
        <w:textAlignment w:val="baseline"/>
        <w:rPr>
          <w:rFonts w:ascii="Folio Bk BT" w:hAnsi="Folio Bk BT"/>
          <w:lang w:val="eu-ES"/>
        </w:rPr>
      </w:pPr>
      <w:bookmarkStart w:id="30" w:name="_Hlk518564021"/>
      <w:bookmarkEnd w:id="29"/>
      <w:r w:rsidRPr="001A2D7A">
        <w:rPr>
          <w:rFonts w:ascii="Folio Bk BT" w:hAnsi="Folio Bk BT"/>
          <w:lang w:val="eu-ES"/>
        </w:rPr>
        <w:lastRenderedPageBreak/>
        <w:t xml:space="preserve">Kontratazio mahaiari </w:t>
      </w:r>
      <w:r w:rsidR="00495EDD" w:rsidRPr="001A2D7A">
        <w:rPr>
          <w:rFonts w:ascii="Folio Bk BT" w:hAnsi="Folio Bk BT"/>
          <w:lang w:val="eu-ES"/>
        </w:rPr>
        <w:t>hornidura</w:t>
      </w:r>
      <w:r w:rsidR="00D7400C" w:rsidRPr="001A2D7A">
        <w:rPr>
          <w:rFonts w:ascii="Folio Bk BT" w:hAnsi="Folio Bk BT"/>
          <w:lang w:val="eu-ES"/>
        </w:rPr>
        <w:t>ren eta mantenu zerbitzuaren</w:t>
      </w:r>
      <w:r w:rsidRPr="001A2D7A">
        <w:rPr>
          <w:rFonts w:ascii="Folio Bk BT" w:hAnsi="Folio Bk BT"/>
          <w:lang w:val="eu-ES"/>
        </w:rPr>
        <w:t xml:space="preserve"> balorazioa egitea ahalbideratzen dioten dokumentuak aurkeztuko dira gutun-azal honetan. Egin beharreko memoria teknikoak balio-iritzien bidez baloratu behar diren puntuak hartuko ditu kontuan, hurrengo atalean </w:t>
      </w:r>
      <w:r w:rsidR="00163E13" w:rsidRPr="001A2D7A">
        <w:rPr>
          <w:rFonts w:ascii="Folio Bk BT" w:hAnsi="Folio Bk BT"/>
          <w:lang w:val="eu-ES"/>
        </w:rPr>
        <w:t xml:space="preserve">aipatu </w:t>
      </w:r>
      <w:r w:rsidRPr="001A2D7A">
        <w:rPr>
          <w:rFonts w:ascii="Folio Bk BT" w:hAnsi="Folio Bk BT"/>
          <w:lang w:val="eu-ES"/>
        </w:rPr>
        <w:t>eta plegu teknikoetan zehazten direnak</w:t>
      </w:r>
      <w:r w:rsidR="00163E13" w:rsidRPr="001A2D7A">
        <w:rPr>
          <w:rFonts w:ascii="Folio Bk BT" w:hAnsi="Folio Bk BT"/>
          <w:lang w:val="eu-ES"/>
        </w:rPr>
        <w:t xml:space="preserve"> (</w:t>
      </w:r>
      <w:r w:rsidR="00122C8C" w:rsidRPr="001A2D7A">
        <w:rPr>
          <w:rFonts w:ascii="Folio Bk BT" w:hAnsi="Folio Bk BT"/>
          <w:lang w:val="eu-ES"/>
        </w:rPr>
        <w:t xml:space="preserve">ezaugarri teknikoen pleguan </w:t>
      </w:r>
      <w:r w:rsidR="00163E13" w:rsidRPr="001A2D7A">
        <w:rPr>
          <w:rFonts w:ascii="Folio Bk BT" w:hAnsi="Folio Bk BT"/>
          <w:lang w:val="eu-ES"/>
        </w:rPr>
        <w:t xml:space="preserve">asteriskorik </w:t>
      </w:r>
      <w:r w:rsidR="00122C8C" w:rsidRPr="001A2D7A">
        <w:rPr>
          <w:rFonts w:ascii="Folio Bk BT" w:hAnsi="Folio Bk BT"/>
          <w:lang w:val="eu-ES"/>
        </w:rPr>
        <w:t>ez duten puntuak</w:t>
      </w:r>
      <w:r w:rsidR="00163E13" w:rsidRPr="001A2D7A">
        <w:rPr>
          <w:rFonts w:ascii="Folio Bk BT" w:hAnsi="Folio Bk BT"/>
          <w:lang w:val="eu-ES"/>
        </w:rPr>
        <w:t>)</w:t>
      </w:r>
      <w:r w:rsidRPr="001A2D7A">
        <w:rPr>
          <w:rFonts w:ascii="Folio Bk BT" w:hAnsi="Folio Bk BT"/>
          <w:lang w:val="eu-ES"/>
        </w:rPr>
        <w:t xml:space="preserve">. </w:t>
      </w:r>
      <w:r w:rsidR="00122C8C" w:rsidRPr="001A2D7A">
        <w:rPr>
          <w:rFonts w:ascii="Folio Bk BT" w:hAnsi="Folio Bk BT"/>
          <w:lang w:val="eu-ES"/>
        </w:rPr>
        <w:t>Azaldu beharrekoak lau multzotan banatu dira:</w:t>
      </w:r>
    </w:p>
    <w:p w14:paraId="1D5A3FB2" w14:textId="063A5505" w:rsidR="007B2117" w:rsidRPr="00B133DC" w:rsidRDefault="00122C8C"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Z</w:t>
      </w:r>
      <w:r w:rsidR="00A36D4D" w:rsidRPr="00B133DC">
        <w:rPr>
          <w:rFonts w:ascii="Folio Bk BT" w:hAnsi="Folio Bk BT"/>
          <w:color w:val="000000" w:themeColor="text1"/>
          <w:sz w:val="22"/>
          <w:szCs w:val="22"/>
          <w:lang w:val="eu-ES"/>
        </w:rPr>
        <w:t xml:space="preserve">erbitzuaren </w:t>
      </w:r>
      <w:r w:rsidR="00B06D85" w:rsidRPr="00B133DC">
        <w:rPr>
          <w:rFonts w:ascii="Folio Bk BT" w:hAnsi="Folio Bk BT"/>
          <w:color w:val="000000" w:themeColor="text1"/>
          <w:sz w:val="22"/>
          <w:szCs w:val="22"/>
          <w:lang w:val="eu-ES"/>
        </w:rPr>
        <w:t>antolaketa</w:t>
      </w:r>
      <w:r w:rsidR="00A52F9C" w:rsidRPr="00B133DC">
        <w:rPr>
          <w:rFonts w:ascii="Folio Bk BT" w:hAnsi="Folio Bk BT"/>
          <w:color w:val="000000" w:themeColor="text1"/>
          <w:sz w:val="22"/>
          <w:szCs w:val="22"/>
          <w:lang w:val="eu-ES"/>
        </w:rPr>
        <w:t xml:space="preserve">, </w:t>
      </w:r>
      <w:r w:rsidR="00B06D85" w:rsidRPr="00B133DC">
        <w:rPr>
          <w:rFonts w:ascii="Folio Bk BT" w:hAnsi="Folio Bk BT"/>
          <w:color w:val="000000" w:themeColor="text1"/>
          <w:sz w:val="22"/>
          <w:szCs w:val="22"/>
          <w:lang w:val="eu-ES"/>
        </w:rPr>
        <w:t xml:space="preserve">koordinazioa </w:t>
      </w:r>
      <w:r w:rsidR="00A52F9C" w:rsidRPr="00B133DC">
        <w:rPr>
          <w:rFonts w:ascii="Folio Bk BT" w:hAnsi="Folio Bk BT"/>
          <w:color w:val="000000" w:themeColor="text1"/>
          <w:sz w:val="22"/>
          <w:szCs w:val="22"/>
          <w:lang w:val="eu-ES"/>
        </w:rPr>
        <w:t>e</w:t>
      </w:r>
      <w:r w:rsidR="00B06D85" w:rsidRPr="00B133DC">
        <w:rPr>
          <w:rFonts w:ascii="Folio Bk BT" w:hAnsi="Folio Bk BT"/>
          <w:color w:val="000000" w:themeColor="text1"/>
          <w:sz w:val="22"/>
          <w:szCs w:val="22"/>
          <w:lang w:val="eu-ES"/>
        </w:rPr>
        <w:t xml:space="preserve">ta lan-metodologia, </w:t>
      </w:r>
      <w:r w:rsidR="00D7400C" w:rsidRPr="00B133DC">
        <w:rPr>
          <w:rFonts w:ascii="Folio Bk BT" w:hAnsi="Folio Bk BT"/>
          <w:color w:val="000000" w:themeColor="text1"/>
          <w:sz w:val="22"/>
          <w:szCs w:val="22"/>
          <w:lang w:val="eu-ES"/>
        </w:rPr>
        <w:t>mantenu</w:t>
      </w:r>
      <w:r w:rsidR="00B06D85" w:rsidRPr="00B133DC">
        <w:rPr>
          <w:rFonts w:ascii="Folio Bk BT" w:hAnsi="Folio Bk BT"/>
          <w:color w:val="000000" w:themeColor="text1"/>
          <w:sz w:val="22"/>
          <w:szCs w:val="22"/>
          <w:lang w:val="eu-ES"/>
        </w:rPr>
        <w:t xml:space="preserve"> zerbitzua</w:t>
      </w:r>
      <w:r w:rsidR="00B133DC">
        <w:rPr>
          <w:rFonts w:ascii="Folio Bk BT" w:hAnsi="Folio Bk BT"/>
          <w:color w:val="000000" w:themeColor="text1"/>
          <w:sz w:val="22"/>
          <w:szCs w:val="22"/>
          <w:lang w:val="eu-ES"/>
        </w:rPr>
        <w:t xml:space="preserve"> eta entrega epea</w:t>
      </w:r>
      <w:r w:rsidR="00B06D85" w:rsidRPr="00B133DC">
        <w:rPr>
          <w:rFonts w:ascii="Folio Bk BT" w:hAnsi="Folio Bk BT"/>
          <w:color w:val="000000" w:themeColor="text1"/>
          <w:sz w:val="22"/>
          <w:szCs w:val="22"/>
          <w:lang w:val="eu-ES"/>
        </w:rPr>
        <w:t xml:space="preserve"> barne. </w:t>
      </w:r>
    </w:p>
    <w:p w14:paraId="484E75D2" w14:textId="420A757A" w:rsidR="00163E13" w:rsidRDefault="00163E13"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 xml:space="preserve">Ibilgailuaren </w:t>
      </w:r>
      <w:r w:rsidR="00CA7933" w:rsidRPr="00B133DC">
        <w:rPr>
          <w:rFonts w:ascii="Folio Bk BT" w:hAnsi="Folio Bk BT"/>
          <w:color w:val="000000" w:themeColor="text1"/>
          <w:sz w:val="22"/>
          <w:szCs w:val="22"/>
          <w:lang w:val="eu-ES"/>
        </w:rPr>
        <w:t xml:space="preserve">deskribapen zehatza eta </w:t>
      </w:r>
      <w:r w:rsidRPr="00B133DC">
        <w:rPr>
          <w:rFonts w:ascii="Folio Bk BT" w:hAnsi="Folio Bk BT"/>
          <w:color w:val="000000" w:themeColor="text1"/>
          <w:sz w:val="22"/>
          <w:szCs w:val="22"/>
          <w:lang w:val="eu-ES"/>
        </w:rPr>
        <w:t>ezaugarriak</w:t>
      </w:r>
      <w:r w:rsidR="00CA7933" w:rsidRPr="00B133DC">
        <w:rPr>
          <w:rFonts w:ascii="Folio Bk BT" w:hAnsi="Folio Bk BT"/>
          <w:color w:val="000000" w:themeColor="text1"/>
          <w:sz w:val="22"/>
          <w:szCs w:val="22"/>
          <w:lang w:val="eu-ES"/>
        </w:rPr>
        <w:t>.</w:t>
      </w:r>
    </w:p>
    <w:p w14:paraId="6FF4455C" w14:textId="77777777" w:rsidR="007B24A0"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Pr>
          <w:rFonts w:ascii="Folio Bk BT" w:hAnsi="Folio Bk BT"/>
          <w:color w:val="000000" w:themeColor="text1"/>
          <w:sz w:val="22"/>
          <w:szCs w:val="22"/>
          <w:lang w:val="eu-ES"/>
        </w:rPr>
        <w:t>Ibilgailuaren antzinatasuna.</w:t>
      </w:r>
    </w:p>
    <w:p w14:paraId="26499560" w14:textId="4436D572" w:rsidR="007B24A0" w:rsidRPr="007B24A0"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Pr>
          <w:rFonts w:ascii="Folio Bk BT" w:hAnsi="Folio Bk BT"/>
          <w:color w:val="000000" w:themeColor="text1"/>
          <w:sz w:val="22"/>
          <w:szCs w:val="22"/>
          <w:lang w:val="eu-ES"/>
        </w:rPr>
        <w:t>Ibilgailuaren kabinaren altuera.</w:t>
      </w:r>
    </w:p>
    <w:p w14:paraId="0DC07AC7" w14:textId="09CAEBE2" w:rsidR="00582515" w:rsidRPr="00B133DC" w:rsidRDefault="00F17FA7"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Aberian</w:t>
      </w:r>
      <w:r w:rsidR="00582515" w:rsidRPr="00B133DC">
        <w:rPr>
          <w:rFonts w:ascii="Folio Bk BT" w:hAnsi="Folio Bk BT"/>
          <w:color w:val="000000" w:themeColor="text1"/>
          <w:sz w:val="22"/>
          <w:szCs w:val="22"/>
          <w:lang w:val="eu-ES"/>
        </w:rPr>
        <w:t xml:space="preserve"> aurrean erantzuteko ahalmena</w:t>
      </w:r>
      <w:r w:rsidR="009347D0" w:rsidRPr="00B133DC">
        <w:rPr>
          <w:rFonts w:ascii="Folio Bk BT" w:hAnsi="Folio Bk BT"/>
          <w:color w:val="000000" w:themeColor="text1"/>
          <w:sz w:val="22"/>
          <w:szCs w:val="22"/>
          <w:lang w:val="eu-ES"/>
        </w:rPr>
        <w:t xml:space="preserve"> eta ordezko ibilgailua</w:t>
      </w:r>
      <w:r w:rsidR="00F57E6A" w:rsidRPr="00B133DC">
        <w:rPr>
          <w:rFonts w:ascii="Folio Bk BT" w:hAnsi="Folio Bk BT"/>
          <w:color w:val="000000" w:themeColor="text1"/>
          <w:sz w:val="22"/>
          <w:szCs w:val="22"/>
          <w:lang w:val="eu-ES"/>
        </w:rPr>
        <w:t>.</w:t>
      </w:r>
    </w:p>
    <w:p w14:paraId="44CFF816" w14:textId="48C7FA78" w:rsidR="007B2117" w:rsidRPr="00B133DC" w:rsidRDefault="009347D0"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Ergonomia</w:t>
      </w:r>
      <w:r w:rsidR="00163E13" w:rsidRPr="00B133DC">
        <w:rPr>
          <w:rFonts w:ascii="Folio Bk BT" w:hAnsi="Folio Bk BT"/>
          <w:color w:val="000000" w:themeColor="text1"/>
          <w:sz w:val="22"/>
          <w:szCs w:val="22"/>
          <w:lang w:val="eu-ES"/>
        </w:rPr>
        <w:t>, erosotasuna, prebentzioa eta osasun zaintza</w:t>
      </w:r>
      <w:r w:rsidR="00F57E6A" w:rsidRPr="00B133DC">
        <w:rPr>
          <w:rFonts w:ascii="Folio Bk BT" w:hAnsi="Folio Bk BT"/>
          <w:color w:val="000000" w:themeColor="text1"/>
          <w:sz w:val="22"/>
          <w:szCs w:val="22"/>
          <w:lang w:val="eu-ES"/>
        </w:rPr>
        <w:t>.</w:t>
      </w:r>
    </w:p>
    <w:p w14:paraId="3DFD65A1" w14:textId="77777777" w:rsidR="00B06D85" w:rsidRPr="001A2D7A" w:rsidRDefault="00B06D85" w:rsidP="00B06D85">
      <w:pPr>
        <w:pStyle w:val="NormalWeb"/>
        <w:widowControl w:val="0"/>
        <w:suppressAutoHyphens/>
        <w:autoSpaceDN w:val="0"/>
        <w:spacing w:beforeAutospacing="0" w:after="240" w:line="276" w:lineRule="auto"/>
        <w:jc w:val="both"/>
        <w:textAlignment w:val="baseline"/>
        <w:rPr>
          <w:rFonts w:ascii="Folio Bk BT" w:hAnsi="Folio Bk BT"/>
          <w:sz w:val="22"/>
          <w:szCs w:val="22"/>
          <w:lang w:val="eu-ES"/>
        </w:rPr>
      </w:pPr>
      <w:r w:rsidRPr="001A2D7A">
        <w:rPr>
          <w:rFonts w:ascii="Folio Bk BT" w:hAnsi="Folio Bk BT"/>
          <w:sz w:val="22"/>
          <w:szCs w:val="22"/>
          <w:lang w:val="eu-ES"/>
        </w:rPr>
        <w:t>Gutun-azal honetan ez dira sartu behar C gutun-azalean sartu behar direnak. B gutun-azalean datu horietako edozein sartuz gero, lizitatzailea prozedura honetatik at geratuko da eta ez da C gutun-azala irekiko.</w:t>
      </w:r>
    </w:p>
    <w:bookmarkEnd w:id="30"/>
    <w:p w14:paraId="3D30B704" w14:textId="77777777" w:rsidR="00B06D85" w:rsidRPr="001A2D7A" w:rsidRDefault="00B06D85" w:rsidP="00B06D85">
      <w:pPr>
        <w:jc w:val="both"/>
        <w:rPr>
          <w:rFonts w:ascii="Folio Bk BT" w:hAnsi="Folio Bk BT"/>
          <w:b/>
          <w:lang w:val="eu-ES"/>
        </w:rPr>
      </w:pPr>
      <w:r w:rsidRPr="001A2D7A">
        <w:rPr>
          <w:rFonts w:ascii="Folio Bk BT" w:hAnsi="Folio Bk BT"/>
          <w:b/>
          <w:lang w:val="eu-ES"/>
        </w:rPr>
        <w:t>C GUTUN AZALA</w:t>
      </w:r>
    </w:p>
    <w:p w14:paraId="10E9F304" w14:textId="45339E5F" w:rsidR="00B06D85" w:rsidRDefault="00B06D85" w:rsidP="00B06D85">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bookmarkStart w:id="31" w:name="_Hlk518564076"/>
      <w:r w:rsidRPr="001A2D7A">
        <w:rPr>
          <w:rFonts w:ascii="Folio Bk BT" w:hAnsi="Folio Bk BT"/>
          <w:lang w:val="eu-ES"/>
        </w:rPr>
        <w:t>Proposamen ekonomikoa II. eranskinean agertzen den ereduari estu atxiki beharko zaio. Agiri honetan aurkeztutako prezioetan kontratu honek eragindako edo eragingo dituen gastu guztiak egon behar dute sartuta.</w:t>
      </w:r>
      <w:bookmarkEnd w:id="31"/>
    </w:p>
    <w:p w14:paraId="36B713E0" w14:textId="77777777" w:rsidR="00B06D85" w:rsidRPr="001A2D7A" w:rsidRDefault="00B06D85" w:rsidP="00B06D85">
      <w:pPr>
        <w:pStyle w:val="Ttulo2"/>
        <w:rPr>
          <w:rFonts w:cstheme="minorHAnsi"/>
          <w:szCs w:val="22"/>
          <w:lang w:val="eu-ES"/>
        </w:rPr>
      </w:pPr>
      <w:bookmarkStart w:id="32" w:name="_Toc14862908"/>
      <w:bookmarkStart w:id="33" w:name="_Hlk518564108"/>
      <w:r w:rsidRPr="001A2D7A">
        <w:rPr>
          <w:rFonts w:cstheme="minorHAnsi"/>
          <w:szCs w:val="22"/>
          <w:lang w:val="eu-ES"/>
        </w:rPr>
        <w:t>16.- KONTRATUA ESLEITZEKO IRIZPIDEAK</w:t>
      </w:r>
      <w:bookmarkEnd w:id="32"/>
    </w:p>
    <w:p w14:paraId="288237D7"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Proposamenak balioesteko eta eskaintzarik onena zein den zehazteko, hainbat esleipen-irizpide hartuko dira kontuan, kalitate-prezio erlazio onenean </w:t>
      </w:r>
    </w:p>
    <w:p w14:paraId="26A5072D" w14:textId="385C2420" w:rsidR="00B06D85" w:rsidRPr="00B133DC" w:rsidRDefault="00B06D85" w:rsidP="00B06D85">
      <w:pPr>
        <w:jc w:val="both"/>
        <w:rPr>
          <w:rFonts w:ascii="Folio Bk BT" w:hAnsi="Folio Bk BT"/>
          <w:b/>
          <w:color w:val="000000" w:themeColor="text1"/>
          <w:lang w:val="eu-ES"/>
        </w:rPr>
      </w:pPr>
      <w:r w:rsidRPr="00B133DC">
        <w:rPr>
          <w:rFonts w:ascii="Folio Bk BT" w:hAnsi="Folio Bk BT"/>
          <w:b/>
          <w:color w:val="000000" w:themeColor="text1"/>
          <w:lang w:val="eu-ES"/>
        </w:rPr>
        <w:t xml:space="preserve">1.- Modu automatikoan kuantifika daitezkeen irizpideak. Guztira </w:t>
      </w:r>
      <w:r w:rsidR="003009AC">
        <w:rPr>
          <w:rFonts w:ascii="Folio Bk BT" w:hAnsi="Folio Bk BT"/>
          <w:b/>
          <w:color w:val="000000" w:themeColor="text1"/>
          <w:lang w:val="eu-ES"/>
        </w:rPr>
        <w:t>50</w:t>
      </w:r>
      <w:r w:rsidRPr="00B133DC">
        <w:rPr>
          <w:rFonts w:ascii="Folio Bk BT" w:hAnsi="Folio Bk BT"/>
          <w:b/>
          <w:color w:val="000000" w:themeColor="text1"/>
          <w:lang w:val="eu-ES"/>
        </w:rPr>
        <w:t xml:space="preserve"> puntu</w:t>
      </w:r>
    </w:p>
    <w:p w14:paraId="24111B8C" w14:textId="3EF14C66" w:rsidR="00B06D85" w:rsidRPr="00B133DC" w:rsidRDefault="00B06D85" w:rsidP="00B06D85">
      <w:pPr>
        <w:jc w:val="both"/>
        <w:rPr>
          <w:rFonts w:ascii="Folio Bk BT" w:hAnsi="Folio Bk BT"/>
          <w:b/>
          <w:color w:val="000000" w:themeColor="text1"/>
          <w:lang w:val="eu-ES"/>
        </w:rPr>
      </w:pPr>
      <w:r w:rsidRPr="00B133DC">
        <w:rPr>
          <w:rFonts w:ascii="Folio Bk BT" w:hAnsi="Folio Bk BT"/>
          <w:b/>
          <w:color w:val="000000" w:themeColor="text1"/>
          <w:lang w:val="eu-ES"/>
        </w:rPr>
        <w:t xml:space="preserve">1.1.- Eskainitako prezioa. Gehienez </w:t>
      </w:r>
      <w:r w:rsidR="003009AC">
        <w:rPr>
          <w:rFonts w:ascii="Folio Bk BT" w:hAnsi="Folio Bk BT"/>
          <w:b/>
          <w:color w:val="000000" w:themeColor="text1"/>
          <w:lang w:val="eu-ES"/>
        </w:rPr>
        <w:t>50</w:t>
      </w:r>
      <w:bookmarkStart w:id="34" w:name="_GoBack"/>
      <w:bookmarkEnd w:id="34"/>
      <w:r w:rsidRPr="00B133DC">
        <w:rPr>
          <w:rFonts w:ascii="Folio Bk BT" w:hAnsi="Folio Bk BT"/>
          <w:b/>
          <w:color w:val="000000" w:themeColor="text1"/>
          <w:lang w:val="eu-ES"/>
        </w:rPr>
        <w:t xml:space="preserve"> puntu.</w:t>
      </w:r>
    </w:p>
    <w:p w14:paraId="3F5A874D" w14:textId="77777777" w:rsidR="00B06D85" w:rsidRPr="00B133DC" w:rsidRDefault="00B06D85" w:rsidP="00B06D85">
      <w:pPr>
        <w:jc w:val="both"/>
        <w:rPr>
          <w:rFonts w:ascii="Folio Bk BT" w:hAnsi="Folio Bk BT"/>
          <w:color w:val="000000" w:themeColor="text1"/>
          <w:lang w:val="eu-ES"/>
        </w:rPr>
      </w:pPr>
      <w:r w:rsidRPr="00B133DC">
        <w:rPr>
          <w:rFonts w:ascii="Folio Bk BT" w:hAnsi="Folio Bk BT"/>
          <w:color w:val="000000" w:themeColor="text1"/>
          <w:lang w:val="eu-ES"/>
        </w:rPr>
        <w:t>Onarturiko proposamenei dagozkien eskaintza ekonomikoen puntuazioa honela burutuko da:</w:t>
      </w:r>
    </w:p>
    <w:p w14:paraId="0F056CB8" w14:textId="716F06DF" w:rsidR="00B06D85" w:rsidRPr="00B133DC" w:rsidRDefault="00FD74A3" w:rsidP="00B06D85">
      <w:pPr>
        <w:pStyle w:val="Prrafodelista"/>
        <w:numPr>
          <w:ilvl w:val="0"/>
          <w:numId w:val="6"/>
        </w:numPr>
        <w:jc w:val="both"/>
        <w:rPr>
          <w:rFonts w:ascii="Folio Bk BT" w:hAnsi="Folio Bk BT"/>
          <w:color w:val="000000" w:themeColor="text1"/>
          <w:lang w:val="eu-ES"/>
        </w:rPr>
      </w:pPr>
      <w:r w:rsidRPr="00B133DC">
        <w:rPr>
          <w:rFonts w:ascii="Folio Bk BT" w:hAnsi="Folio Bk BT"/>
          <w:color w:val="000000" w:themeColor="text1"/>
          <w:lang w:val="eu-ES"/>
        </w:rPr>
        <w:t>E</w:t>
      </w:r>
      <w:r w:rsidR="00B06D85" w:rsidRPr="00B133DC">
        <w:rPr>
          <w:rFonts w:ascii="Folio Bk BT" w:hAnsi="Folio Bk BT"/>
          <w:color w:val="000000" w:themeColor="text1"/>
          <w:lang w:val="eu-ES"/>
        </w:rPr>
        <w:t>skaintzarik ekonomikoenak gehienezko puntuazioa izango luke (</w:t>
      </w:r>
      <w:r w:rsidR="00EF612C">
        <w:rPr>
          <w:rFonts w:ascii="Folio Bk BT" w:hAnsi="Folio Bk BT"/>
          <w:color w:val="000000" w:themeColor="text1"/>
          <w:lang w:val="eu-ES"/>
        </w:rPr>
        <w:t>40</w:t>
      </w:r>
      <w:r w:rsidR="00B06D85" w:rsidRPr="00B133DC">
        <w:rPr>
          <w:rFonts w:ascii="Folio Bk BT" w:hAnsi="Folio Bk BT"/>
          <w:color w:val="000000" w:themeColor="text1"/>
          <w:lang w:val="eu-ES"/>
        </w:rPr>
        <w:t xml:space="preserve"> puntu)</w:t>
      </w:r>
    </w:p>
    <w:p w14:paraId="5E2876DB" w14:textId="77777777" w:rsidR="00B06D85" w:rsidRPr="00B133DC" w:rsidRDefault="00B06D85" w:rsidP="00B06D85">
      <w:pPr>
        <w:pStyle w:val="Prrafodelista"/>
        <w:numPr>
          <w:ilvl w:val="0"/>
          <w:numId w:val="6"/>
        </w:numPr>
        <w:jc w:val="both"/>
        <w:rPr>
          <w:rFonts w:ascii="Folio Bk BT" w:hAnsi="Folio Bk BT"/>
          <w:color w:val="000000" w:themeColor="text1"/>
          <w:lang w:val="eu-ES"/>
        </w:rPr>
      </w:pPr>
      <w:r w:rsidRPr="00B133DC">
        <w:rPr>
          <w:rFonts w:ascii="Folio Bk BT" w:hAnsi="Folio Bk BT"/>
          <w:color w:val="000000" w:themeColor="text1"/>
          <w:lang w:val="eu-ES"/>
        </w:rPr>
        <w:t>Gainontzeko eskaintzen puntuazioa ondorengo formula jarraituz puntuatuko da:</w:t>
      </w:r>
    </w:p>
    <w:p w14:paraId="5164893F" w14:textId="77777777" w:rsidR="00B06D85" w:rsidRPr="00B133DC" w:rsidRDefault="00B06D85" w:rsidP="00B06D85">
      <w:pPr>
        <w:pStyle w:val="Prrafodelista"/>
        <w:jc w:val="both"/>
        <w:rPr>
          <w:rFonts w:ascii="Folio Bk BT" w:hAnsi="Folio Bk BT"/>
          <w:color w:val="000000" w:themeColor="text1"/>
          <w:highlight w:val="magenta"/>
          <w:lang w:val="eu-ES"/>
        </w:rPr>
      </w:pPr>
    </w:p>
    <w:p w14:paraId="18F21FFD" w14:textId="7ACD60AD" w:rsidR="00B06D85" w:rsidRPr="00B133DC" w:rsidRDefault="00B06D85" w:rsidP="00B06D85">
      <w:pPr>
        <w:pStyle w:val="Prrafodelista"/>
        <w:numPr>
          <w:ilvl w:val="1"/>
          <w:numId w:val="6"/>
        </w:numPr>
        <w:jc w:val="both"/>
        <w:rPr>
          <w:rFonts w:ascii="Folio Bk BT" w:hAnsi="Folio Bk BT"/>
          <w:color w:val="000000" w:themeColor="text1"/>
          <w:lang w:val="eu-ES"/>
        </w:rPr>
      </w:pPr>
      <w:bookmarkStart w:id="35" w:name="_Hlk530567258"/>
      <w:r w:rsidRPr="00B133DC">
        <w:rPr>
          <w:rFonts w:ascii="Folio Bk BT" w:hAnsi="Folio Bk BT"/>
          <w:color w:val="000000" w:themeColor="text1"/>
          <w:lang w:val="eu-ES"/>
        </w:rPr>
        <w:t xml:space="preserve">Puntuazioa = </w:t>
      </w:r>
      <w:r w:rsidR="004A26C4">
        <w:rPr>
          <w:rFonts w:ascii="Folio Bk BT" w:hAnsi="Folio Bk BT"/>
          <w:color w:val="000000" w:themeColor="text1"/>
          <w:lang w:val="eu-ES"/>
        </w:rPr>
        <w:t>4</w:t>
      </w:r>
      <w:r w:rsidR="00163E13" w:rsidRPr="00B133DC">
        <w:rPr>
          <w:rFonts w:ascii="Folio Bk BT" w:hAnsi="Folio Bk BT"/>
          <w:color w:val="000000" w:themeColor="text1"/>
          <w:lang w:val="eu-ES"/>
        </w:rPr>
        <w:t>0</w:t>
      </w:r>
      <w:r w:rsidRPr="00B133DC">
        <w:rPr>
          <w:rFonts w:ascii="Folio Bk BT" w:hAnsi="Folio Bk BT"/>
          <w:color w:val="000000" w:themeColor="text1"/>
          <w:lang w:val="eu-ES"/>
        </w:rPr>
        <w:t xml:space="preserve"> x (Pmin / Xp)</w:t>
      </w:r>
    </w:p>
    <w:p w14:paraId="1BC1E82E" w14:textId="77777777" w:rsidR="00B06D85" w:rsidRPr="00B133DC" w:rsidRDefault="00B06D85" w:rsidP="00B06D85">
      <w:pPr>
        <w:ind w:left="708" w:firstLine="708"/>
        <w:jc w:val="both"/>
        <w:rPr>
          <w:rFonts w:ascii="Folio Bk BT" w:hAnsi="Folio Bk BT"/>
          <w:color w:val="000000" w:themeColor="text1"/>
          <w:lang w:val="eu-ES"/>
        </w:rPr>
      </w:pPr>
      <w:r w:rsidRPr="00B133DC">
        <w:rPr>
          <w:rFonts w:ascii="Folio Bk BT" w:hAnsi="Folio Bk BT"/>
          <w:color w:val="000000" w:themeColor="text1"/>
          <w:lang w:val="eu-ES"/>
        </w:rPr>
        <w:t>non,</w:t>
      </w:r>
    </w:p>
    <w:p w14:paraId="78F4FA2F" w14:textId="77777777" w:rsidR="00B06D85" w:rsidRPr="00B133DC" w:rsidRDefault="00B06D85" w:rsidP="00B06D85">
      <w:pPr>
        <w:pStyle w:val="Prrafodelista"/>
        <w:numPr>
          <w:ilvl w:val="2"/>
          <w:numId w:val="6"/>
        </w:numPr>
        <w:jc w:val="both"/>
        <w:rPr>
          <w:rFonts w:ascii="Folio Bk BT" w:hAnsi="Folio Bk BT"/>
          <w:color w:val="000000" w:themeColor="text1"/>
          <w:lang w:val="eu-ES"/>
        </w:rPr>
      </w:pPr>
      <w:r w:rsidRPr="00B133DC">
        <w:rPr>
          <w:rFonts w:ascii="Folio Bk BT" w:hAnsi="Folio Bk BT"/>
          <w:color w:val="000000" w:themeColor="text1"/>
          <w:lang w:val="eu-ES"/>
        </w:rPr>
        <w:t xml:space="preserve">Pmin = ekonomikoki baxuena den eskaintzaren inportea </w:t>
      </w:r>
    </w:p>
    <w:p w14:paraId="692ED63B" w14:textId="75C02DC3" w:rsidR="00B06D85" w:rsidRDefault="00B06D85" w:rsidP="00B06D85">
      <w:pPr>
        <w:pStyle w:val="Prrafodelista"/>
        <w:numPr>
          <w:ilvl w:val="2"/>
          <w:numId w:val="6"/>
        </w:numPr>
        <w:jc w:val="both"/>
        <w:rPr>
          <w:rFonts w:ascii="Folio Bk BT" w:hAnsi="Folio Bk BT"/>
          <w:color w:val="000000" w:themeColor="text1"/>
          <w:lang w:val="eu-ES"/>
        </w:rPr>
      </w:pPr>
      <w:r w:rsidRPr="00B133DC">
        <w:rPr>
          <w:rFonts w:ascii="Folio Bk BT" w:hAnsi="Folio Bk BT"/>
          <w:color w:val="000000" w:themeColor="text1"/>
          <w:lang w:val="eu-ES"/>
        </w:rPr>
        <w:lastRenderedPageBreak/>
        <w:t>Xp = baloratzen den eskaintzaren inportea</w:t>
      </w:r>
    </w:p>
    <w:bookmarkEnd w:id="35"/>
    <w:p w14:paraId="76AAA074" w14:textId="1DB17C41" w:rsidR="00B06D85" w:rsidRPr="00B133DC" w:rsidRDefault="00B06D85" w:rsidP="00B06D85">
      <w:pPr>
        <w:jc w:val="both"/>
        <w:rPr>
          <w:rFonts w:ascii="Folio Bk BT" w:hAnsi="Folio Bk BT"/>
          <w:b/>
          <w:color w:val="000000" w:themeColor="text1"/>
          <w:lang w:val="eu-ES"/>
        </w:rPr>
      </w:pPr>
      <w:r w:rsidRPr="00B133DC">
        <w:rPr>
          <w:rFonts w:ascii="Folio Bk BT" w:hAnsi="Folio Bk BT"/>
          <w:b/>
          <w:color w:val="000000" w:themeColor="text1"/>
          <w:lang w:val="eu-ES"/>
        </w:rPr>
        <w:t>2.</w:t>
      </w:r>
      <w:r w:rsidRPr="00B133DC">
        <w:rPr>
          <w:rFonts w:ascii="Folio Bk BT" w:eastAsia="Calibri" w:hAnsi="Folio Bk BT"/>
          <w:b/>
          <w:color w:val="000000" w:themeColor="text1"/>
          <w:lang w:val="eu-ES"/>
        </w:rPr>
        <w:t xml:space="preserve"> </w:t>
      </w:r>
      <w:r w:rsidRPr="00B133DC">
        <w:rPr>
          <w:rFonts w:ascii="Folio Bk BT" w:hAnsi="Folio Bk BT"/>
          <w:b/>
          <w:color w:val="000000" w:themeColor="text1"/>
          <w:lang w:val="eu-ES"/>
        </w:rPr>
        <w:t xml:space="preserve">Balio-iritzien bidez ebalua daitezkeen irizpideak (B gutun-azalean sartzekoak): gehienez </w:t>
      </w:r>
      <w:r w:rsidR="0053444A">
        <w:rPr>
          <w:rFonts w:ascii="Folio Bk BT" w:hAnsi="Folio Bk BT"/>
          <w:b/>
          <w:color w:val="000000" w:themeColor="text1"/>
          <w:lang w:val="eu-ES"/>
        </w:rPr>
        <w:t>50</w:t>
      </w:r>
      <w:r w:rsidRPr="00B133DC">
        <w:rPr>
          <w:rFonts w:ascii="Folio Bk BT" w:hAnsi="Folio Bk BT"/>
          <w:b/>
          <w:color w:val="000000" w:themeColor="text1"/>
          <w:lang w:val="eu-ES"/>
        </w:rPr>
        <w:t xml:space="preserve"> puntu. </w:t>
      </w:r>
    </w:p>
    <w:p w14:paraId="0ADA771B" w14:textId="77777777" w:rsidR="00B06D85" w:rsidRPr="00B133DC" w:rsidRDefault="00B06D85" w:rsidP="00B06D85">
      <w:pPr>
        <w:jc w:val="both"/>
        <w:rPr>
          <w:rFonts w:ascii="Folio Bk BT" w:hAnsi="Folio Bk BT"/>
          <w:color w:val="000000" w:themeColor="text1"/>
          <w:lang w:val="eu-ES"/>
        </w:rPr>
      </w:pPr>
      <w:bookmarkStart w:id="36" w:name="_Hlk523469907"/>
      <w:r w:rsidRPr="00B133DC">
        <w:rPr>
          <w:rFonts w:ascii="Folio Bk BT" w:hAnsi="Folio Bk BT"/>
          <w:color w:val="000000" w:themeColor="text1"/>
          <w:lang w:val="eu-ES"/>
        </w:rPr>
        <w:t xml:space="preserve">Memoria teknikoa balio-iritzien bidez ebaluatuko da eta 15. atalean B GUTUN AZALAri dagokionez jasotzen dena jarraitu beharko du. Zehazki, ondorengo puntuak kontuan hartuta: </w:t>
      </w:r>
    </w:p>
    <w:p w14:paraId="1A1F1BC0" w14:textId="77777777" w:rsidR="007B24A0"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bookmarkStart w:id="37" w:name="_Toc14862909"/>
      <w:bookmarkEnd w:id="36"/>
      <w:r w:rsidRPr="00B133DC">
        <w:rPr>
          <w:rFonts w:ascii="Folio Bk BT" w:hAnsi="Folio Bk BT"/>
          <w:color w:val="000000" w:themeColor="text1"/>
          <w:sz w:val="22"/>
          <w:szCs w:val="22"/>
          <w:lang w:val="eu-ES"/>
        </w:rPr>
        <w:t>Zerbitzuaren antolaketa, koordinazioa eta lan-metodologia, mantenu zerbitzua eta entrega epea barne</w:t>
      </w:r>
      <w:r>
        <w:rPr>
          <w:rFonts w:ascii="Folio Bk BT" w:hAnsi="Folio Bk BT"/>
          <w:color w:val="000000" w:themeColor="text1"/>
          <w:sz w:val="22"/>
          <w:szCs w:val="22"/>
          <w:lang w:val="eu-ES"/>
        </w:rPr>
        <w:t>. G</w:t>
      </w:r>
      <w:r w:rsidRPr="00B133DC">
        <w:rPr>
          <w:rFonts w:ascii="Folio Bk BT" w:hAnsi="Folio Bk BT"/>
          <w:color w:val="000000" w:themeColor="text1"/>
          <w:sz w:val="22"/>
          <w:szCs w:val="22"/>
          <w:lang w:val="eu-ES"/>
        </w:rPr>
        <w:t xml:space="preserve">ehienez </w:t>
      </w:r>
      <w:r>
        <w:rPr>
          <w:rFonts w:ascii="Folio Bk BT" w:hAnsi="Folio Bk BT"/>
          <w:color w:val="000000" w:themeColor="text1"/>
          <w:sz w:val="22"/>
          <w:szCs w:val="22"/>
          <w:lang w:val="eu-ES"/>
        </w:rPr>
        <w:t>5</w:t>
      </w:r>
      <w:r w:rsidRPr="00B133DC">
        <w:rPr>
          <w:rFonts w:ascii="Folio Bk BT" w:hAnsi="Folio Bk BT"/>
          <w:color w:val="000000" w:themeColor="text1"/>
          <w:sz w:val="22"/>
          <w:szCs w:val="22"/>
          <w:lang w:val="eu-ES"/>
        </w:rPr>
        <w:t xml:space="preserve"> puntu. </w:t>
      </w:r>
    </w:p>
    <w:p w14:paraId="36785304" w14:textId="77777777" w:rsidR="007B24A0" w:rsidRPr="00B133DC"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Pr>
          <w:rFonts w:ascii="Folio Bk BT" w:hAnsi="Folio Bk BT"/>
          <w:color w:val="000000" w:themeColor="text1"/>
          <w:sz w:val="22"/>
          <w:szCs w:val="22"/>
          <w:lang w:val="eu-ES"/>
        </w:rPr>
        <w:t>Ibilgailuaren antzinatasuna. Ibilgailuak ezingo du plegu teknikoetan adierazitako antzinatasun maximoa gainditu. Gehienez 5 puntu.</w:t>
      </w:r>
    </w:p>
    <w:p w14:paraId="4115981F" w14:textId="77777777" w:rsidR="007B24A0"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Ibilgailuaren deskribapen zehatza eta ezaugarriak</w:t>
      </w:r>
      <w:r>
        <w:rPr>
          <w:rFonts w:ascii="Folio Bk BT" w:hAnsi="Folio Bk BT"/>
          <w:color w:val="000000" w:themeColor="text1"/>
          <w:sz w:val="22"/>
          <w:szCs w:val="22"/>
          <w:lang w:val="eu-ES"/>
        </w:rPr>
        <w:t>. G</w:t>
      </w:r>
      <w:r w:rsidRPr="00B133DC">
        <w:rPr>
          <w:rFonts w:ascii="Folio Bk BT" w:hAnsi="Folio Bk BT"/>
          <w:color w:val="000000" w:themeColor="text1"/>
          <w:sz w:val="22"/>
          <w:szCs w:val="22"/>
          <w:lang w:val="eu-ES"/>
        </w:rPr>
        <w:t>ehienez 5 puntu.</w:t>
      </w:r>
    </w:p>
    <w:p w14:paraId="7479A4AA" w14:textId="77777777" w:rsidR="007B24A0" w:rsidRPr="00B133DC"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Pr>
          <w:rFonts w:ascii="Folio Bk BT" w:hAnsi="Folio Bk BT"/>
          <w:color w:val="000000" w:themeColor="text1"/>
          <w:sz w:val="22"/>
          <w:szCs w:val="22"/>
          <w:lang w:val="eu-ES"/>
        </w:rPr>
        <w:t xml:space="preserve">Ibilgailuaren kabinaren altuera. </w:t>
      </w:r>
      <w:r w:rsidRPr="00B16414">
        <w:rPr>
          <w:rFonts w:ascii="Folio Bk BT" w:hAnsi="Folio Bk BT"/>
          <w:color w:val="000000" w:themeColor="text1"/>
          <w:sz w:val="22"/>
          <w:szCs w:val="22"/>
          <w:lang w:val="eu-ES"/>
        </w:rPr>
        <w:t>Ibilgailuaren kabinak ezingo du plegu teknikoetan adierazten den altuera maximoa gainditu.</w:t>
      </w:r>
      <w:r>
        <w:rPr>
          <w:rFonts w:ascii="Folio Bk BT" w:hAnsi="Folio Bk BT"/>
          <w:color w:val="000000" w:themeColor="text1"/>
          <w:sz w:val="22"/>
          <w:szCs w:val="22"/>
          <w:lang w:val="eu-ES"/>
        </w:rPr>
        <w:t xml:space="preserve"> Gehienez 20 puntu.</w:t>
      </w:r>
    </w:p>
    <w:p w14:paraId="79AF11EE" w14:textId="77777777" w:rsidR="007B24A0" w:rsidRPr="00B133DC"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Aberian aurrean erantzuteko ahalmena eta ordezko ibilgailua</w:t>
      </w:r>
      <w:r>
        <w:rPr>
          <w:rFonts w:ascii="Folio Bk BT" w:hAnsi="Folio Bk BT"/>
          <w:color w:val="000000" w:themeColor="text1"/>
          <w:sz w:val="22"/>
          <w:szCs w:val="22"/>
          <w:lang w:val="eu-ES"/>
        </w:rPr>
        <w:t>. G</w:t>
      </w:r>
      <w:r w:rsidRPr="00B133DC">
        <w:rPr>
          <w:rFonts w:ascii="Folio Bk BT" w:hAnsi="Folio Bk BT"/>
          <w:color w:val="000000" w:themeColor="text1"/>
          <w:sz w:val="22"/>
          <w:szCs w:val="22"/>
          <w:lang w:val="eu-ES"/>
        </w:rPr>
        <w:t>ehienez 10 puntu</w:t>
      </w:r>
    </w:p>
    <w:p w14:paraId="4C4FC12F" w14:textId="77777777" w:rsidR="007B24A0" w:rsidRPr="00B133DC" w:rsidRDefault="007B24A0" w:rsidP="007B24A0">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B133DC">
        <w:rPr>
          <w:rFonts w:ascii="Folio Bk BT" w:hAnsi="Folio Bk BT"/>
          <w:color w:val="000000" w:themeColor="text1"/>
          <w:sz w:val="22"/>
          <w:szCs w:val="22"/>
          <w:lang w:val="eu-ES"/>
        </w:rPr>
        <w:t xml:space="preserve">Ergonomia, erosotasuna, prebentzioa eta osasun zaintza: </w:t>
      </w:r>
      <w:r>
        <w:rPr>
          <w:rFonts w:ascii="Folio Bk BT" w:hAnsi="Folio Bk BT"/>
          <w:color w:val="000000" w:themeColor="text1"/>
          <w:sz w:val="22"/>
          <w:szCs w:val="22"/>
          <w:lang w:val="eu-ES"/>
        </w:rPr>
        <w:t>G</w:t>
      </w:r>
      <w:r w:rsidRPr="00B133DC">
        <w:rPr>
          <w:rFonts w:ascii="Folio Bk BT" w:hAnsi="Folio Bk BT"/>
          <w:color w:val="000000" w:themeColor="text1"/>
          <w:sz w:val="22"/>
          <w:szCs w:val="22"/>
          <w:lang w:val="eu-ES"/>
        </w:rPr>
        <w:t>ehienez 5 puntu.</w:t>
      </w:r>
    </w:p>
    <w:p w14:paraId="3F383F65" w14:textId="50294236" w:rsidR="00B06D85" w:rsidRPr="001A2D7A" w:rsidRDefault="00B06D85" w:rsidP="0065619B">
      <w:pPr>
        <w:pStyle w:val="Ttulo2"/>
        <w:rPr>
          <w:color w:val="C00000"/>
          <w:szCs w:val="22"/>
          <w:lang w:val="eu-ES"/>
        </w:rPr>
      </w:pPr>
      <w:r w:rsidRPr="001A2D7A">
        <w:rPr>
          <w:rFonts w:cstheme="minorHAnsi"/>
          <w:szCs w:val="22"/>
          <w:lang w:val="eu-ES"/>
        </w:rPr>
        <w:t>17</w:t>
      </w:r>
      <w:r w:rsidR="0065619B" w:rsidRPr="001A2D7A">
        <w:rPr>
          <w:rFonts w:cstheme="minorHAnsi"/>
          <w:szCs w:val="22"/>
          <w:lang w:val="eu-ES"/>
        </w:rPr>
        <w:t>.</w:t>
      </w:r>
      <w:r w:rsidRPr="001A2D7A">
        <w:rPr>
          <w:rFonts w:cstheme="minorHAnsi"/>
          <w:szCs w:val="22"/>
          <w:lang w:val="eu-ES"/>
        </w:rPr>
        <w:t>- ESKAINTZA BEREZIKI BAXUAK</w:t>
      </w:r>
      <w:bookmarkEnd w:id="37"/>
    </w:p>
    <w:p w14:paraId="6BE4E3E0"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Kontratu honetan anormaltasun-presuntzioko beherapenik dagoen ikusteko, Administrazio Publikoetako Kontratuen legearen Erregelamendu Orokorrean 85. Artikuluak ezartzen dituen irizpideak erabiliko dira. Halako kasuetan SPKLren 149. Artikuluan aurreikusitako prozedura izapidetu beharko da, non dagokion zerbitzuaren aholkularitza teknikoa eskatuko den. Kasu guztietan ere, kontratazio organoek baztertu egingo dituzte eskaintzak, baldin eta, azpikontratazioari buruzko araudia urraturik, egiaztatzen badute ez-ohiko beherapena dutela, edo egiaztatzen badute ez dituztela betetzen ingurumenaren, gizarte-gaien edo lanaren alorrean, nazio mailan zein nazioartekoan, aplikatzen diren betebeharrak; ezta indarrean dauden hitzarmen kolektibo sektorialak ere. </w:t>
      </w:r>
    </w:p>
    <w:p w14:paraId="4706EE94"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Nolanahi ere, ulertuko da justifikazioak ez duela azaltzen era egokian lizitatzaileak proposatutako prezio edo kostuen maila baxua, noiz eta justifikazioa osatu gabea denean edo hipotesi edo jarduera desegokietan oinarritzen denean ikuspegi tekniko, juridiko edo ekonomikotik.</w:t>
      </w:r>
    </w:p>
    <w:p w14:paraId="6FFB7450"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Anormaltasun-presuntzioan egon den enpresari adjudikatu bazaio kontratua kontratazio-organoak bermatu egingo du kontratua egoki betetzea, zerbitzuetan, obretan edo kontratatutako horniketetan kalitate-jaitsierarik egon ez dadin. </w:t>
      </w:r>
    </w:p>
    <w:p w14:paraId="1CAA0505" w14:textId="44C4A89A" w:rsidR="00B06D85" w:rsidRPr="001A2D7A" w:rsidRDefault="00B06D85" w:rsidP="0065619B">
      <w:pPr>
        <w:pStyle w:val="Ttulo2"/>
        <w:rPr>
          <w:rFonts w:cstheme="minorHAnsi"/>
          <w:szCs w:val="22"/>
          <w:lang w:val="eu-ES"/>
        </w:rPr>
      </w:pPr>
      <w:bookmarkStart w:id="38" w:name="_Toc14862910"/>
      <w:bookmarkStart w:id="39" w:name="_Hlk518564259"/>
      <w:bookmarkEnd w:id="33"/>
      <w:r w:rsidRPr="001A2D7A">
        <w:rPr>
          <w:rFonts w:cstheme="minorHAnsi"/>
          <w:szCs w:val="22"/>
          <w:lang w:val="eu-ES"/>
        </w:rPr>
        <w:lastRenderedPageBreak/>
        <w:t>18</w:t>
      </w:r>
      <w:r w:rsidR="009F065A" w:rsidRPr="001A2D7A">
        <w:rPr>
          <w:rFonts w:cstheme="minorHAnsi"/>
          <w:szCs w:val="22"/>
          <w:lang w:val="eu-ES"/>
        </w:rPr>
        <w:t>.</w:t>
      </w:r>
      <w:r w:rsidRPr="001A2D7A">
        <w:rPr>
          <w:rFonts w:cstheme="minorHAnsi"/>
          <w:szCs w:val="22"/>
          <w:lang w:val="eu-ES"/>
        </w:rPr>
        <w:t>- PROPOSAMENAK IREKITZEA</w:t>
      </w:r>
      <w:bookmarkEnd w:id="38"/>
    </w:p>
    <w:p w14:paraId="418F5048" w14:textId="77777777" w:rsidR="00B06D85" w:rsidRPr="001A2D7A" w:rsidRDefault="00B06D85" w:rsidP="00B06D85">
      <w:pPr>
        <w:jc w:val="both"/>
        <w:rPr>
          <w:rFonts w:ascii="Folio Bk BT" w:hAnsi="Folio Bk BT"/>
          <w:color w:val="000000" w:themeColor="text1"/>
          <w:lang w:val="eu-ES"/>
        </w:rPr>
      </w:pPr>
      <w:bookmarkStart w:id="40" w:name="_Hlk518634089"/>
      <w:r w:rsidRPr="001A2D7A">
        <w:rPr>
          <w:rFonts w:ascii="Folio Bk BT" w:hAnsi="Folio Bk BT"/>
          <w:color w:val="000000" w:themeColor="text1"/>
          <w:lang w:val="eu-ES"/>
        </w:rPr>
        <w:t>Kontratazio Mahaiak A gutun-azalak ireki eta berorietako administrazio-agiriak kalifikatuko ditu. Beharrezkoa bada, gehienez ere hiru egutegi-eguneko epea emango dio lizitatzaileari, aurkeztutako dokumentazioan zuzendu beharreko akatsak edo gabeziak zuzendu ditzan.</w:t>
      </w:r>
    </w:p>
    <w:p w14:paraId="3207AE3A"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Gero, B gutun-azalak ireki eta aztertuko dira, balio-iritzi baten arabera haztatzekoak diren irizpideak biltzen dituzte gutun-azal horiek, zehazki. “B” gutun-azaleko edukiak balioesteko ardura duen organoari igorriko dizkio, eta proposamen ekonomikoa jendaurrean ireki aurretik balioespen-txostena itzuli beharko dio hark. Horrez gain, beharrezkoak iruditzen zaizkion txosten teknikoak eskatu ahal izango ditu, baldintza-agiri honetan xedatutako irizpideen eta haztapenen arabera horiek balioesteko.   </w:t>
      </w:r>
    </w:p>
    <w:p w14:paraId="6BB3B944"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Kontratazio Mahaia (berriro) bilduko da, kontratatzailearen profilean (http: //www.garbitania.eus) adierazitako lekuan, egunean eta orduan, jendaurreko ekitaldian, eta, onartutako enpresa lizitatzaileei helarazitako komunikazioan, balio-iritzi baten mendeko irizpideei esleitutako haztapena jakinaraziko die. Ondoren, “C” gutun-azalak irekitzera joko da.</w:t>
      </w:r>
    </w:p>
    <w:p w14:paraId="68D74981"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Balio-iritzi baten mendeko haztapen-irizpideak (B gutun-azala) eta automatikoki haztatzen diren irizpideak (C gutun-azala) balioetsita, puntuaketa hoberena lortu duenaren aldeko esleipen-proposamena helaraziko dio kontratazio-organoari Kontratazio Mahaiak. </w:t>
      </w:r>
    </w:p>
    <w:p w14:paraId="262BD7F8" w14:textId="77777777" w:rsidR="00B06D85" w:rsidRPr="001A2D7A" w:rsidRDefault="00B06D85" w:rsidP="00B964D2">
      <w:pPr>
        <w:pStyle w:val="Ttulo2"/>
        <w:rPr>
          <w:szCs w:val="22"/>
          <w:lang w:val="eu-ES"/>
        </w:rPr>
      </w:pPr>
      <w:bookmarkStart w:id="41" w:name="_Toc14862911"/>
      <w:bookmarkStart w:id="42" w:name="_Hlk518568389"/>
      <w:bookmarkEnd w:id="39"/>
      <w:bookmarkEnd w:id="40"/>
      <w:r w:rsidRPr="001A2D7A">
        <w:rPr>
          <w:rFonts w:cstheme="minorHAnsi"/>
          <w:szCs w:val="22"/>
          <w:lang w:val="eu-ES"/>
        </w:rPr>
        <w:t>19. DOKUMENTUEN ERREKERIMENDUA</w:t>
      </w:r>
      <w:bookmarkEnd w:id="41"/>
    </w:p>
    <w:p w14:paraId="7B091377" w14:textId="77777777" w:rsidR="00B06D85" w:rsidRPr="001A2D7A" w:rsidRDefault="00B06D85" w:rsidP="00B06D85">
      <w:pPr>
        <w:jc w:val="both"/>
        <w:rPr>
          <w:rFonts w:ascii="Folio Bk BT" w:hAnsi="Folio Bk BT"/>
          <w:color w:val="000000" w:themeColor="text1"/>
          <w:lang w:val="eu-ES"/>
        </w:rPr>
      </w:pPr>
      <w:bookmarkStart w:id="43" w:name="_Hlk523477538"/>
      <w:r w:rsidRPr="001A2D7A">
        <w:rPr>
          <w:rFonts w:ascii="Folio Bk BT" w:hAnsi="Folio Bk BT"/>
          <w:color w:val="000000" w:themeColor="text1"/>
          <w:lang w:val="eu-ES"/>
        </w:rPr>
        <w:t>Kontratazio-organoak kalitate prezio erlazioan proposamen hoberena egiten duen eskaintza aurkeztu duen lizitatzaileari errekerimendua egingo dio aginduzko honako agiri hauek aurkezteko gehienez ere hamar (10) egun balioduneko epean, errekerimendua jaso eta hurrengo egunetik zenbatzen hasita.</w:t>
      </w:r>
    </w:p>
    <w:p w14:paraId="263CBC49" w14:textId="77777777" w:rsidR="00B06D85" w:rsidRPr="001A2D7A" w:rsidRDefault="00B06D85" w:rsidP="00B06D85">
      <w:pPr>
        <w:autoSpaceDE w:val="0"/>
        <w:autoSpaceDN w:val="0"/>
        <w:adjustRightInd w:val="0"/>
        <w:spacing w:after="0" w:line="240" w:lineRule="auto"/>
        <w:rPr>
          <w:rFonts w:ascii="Folio Bk BT" w:hAnsi="Folio Bk BT" w:cs="Garamond"/>
          <w:lang w:val="eu-ES"/>
        </w:rPr>
      </w:pPr>
      <w:r w:rsidRPr="001A2D7A">
        <w:rPr>
          <w:rFonts w:ascii="Folio Bk BT" w:hAnsi="Folio Bk BT"/>
          <w:lang w:val="eu-ES"/>
        </w:rPr>
        <w:t xml:space="preserve">1.- </w:t>
      </w:r>
      <w:r w:rsidRPr="001A2D7A">
        <w:rPr>
          <w:rFonts w:ascii="Folio Bk BT" w:eastAsia="SimSun" w:hAnsi="Folio Bk BT" w:cs="Mangal"/>
          <w:kern w:val="3"/>
          <w:lang w:val="eu-ES" w:eastAsia="zh-CN" w:bidi="hi-IN"/>
        </w:rPr>
        <w:t>Kontratatzeko gaitasuna eta kaudimena:</w:t>
      </w:r>
    </w:p>
    <w:p w14:paraId="03100055" w14:textId="77777777" w:rsidR="00B06D85" w:rsidRPr="001A2D7A" w:rsidRDefault="00B06D85" w:rsidP="00B06D85">
      <w:pPr>
        <w:autoSpaceDE w:val="0"/>
        <w:autoSpaceDN w:val="0"/>
        <w:adjustRightInd w:val="0"/>
        <w:spacing w:after="0" w:line="240" w:lineRule="auto"/>
        <w:rPr>
          <w:rFonts w:ascii="Folio Bk BT" w:hAnsi="Folio Bk BT" w:cs="Garamond"/>
          <w:lang w:val="eu-ES"/>
        </w:rPr>
      </w:pPr>
    </w:p>
    <w:p w14:paraId="17E97F1E"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a) Enpresaburua pertsona fisikoa baldin bada, NANa. Enpresaburua pertsona juridikoa baldin bada, eraketa-eskritura edo moldaketa agiria, estatutuak edo fundazio-egintza aurkeztuta, horietan beren jarduera erregulatzen duten arauak agertzen badira, eta dagokion Erregistro Publikoan behar bezala inskribatuak egon behar dute (pertsona juridikoaren baitako erregistroan). Era berean, Identifikazio Fiskalaren Zenbakia, ordezkariaren NANaren kopia eta ordezko legez ari bada baita horretarako ahalorde askietsia ere.</w:t>
      </w:r>
    </w:p>
    <w:p w14:paraId="73BE6B41"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b) Enpresaburuak espainiarrak ez direnean baina bai Europako Erkidegoko kide diren estatuetako kideak, ezarrita dauden estatuko legeriaren arabera, dagokien Erregistroan inskribatuta daudela egiaztatu behar dute, edota zinpeko adierazpena edo ziurtagiri bat aurkeztu, Europar Erkidegoan aplikatu beharreko xedapenen arabera.</w:t>
      </w:r>
    </w:p>
    <w:p w14:paraId="6B2586C9"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c) Espainiarrak ez diren gainerako enpresaburuek, euren jarduteko gaitasuna, jatorriko Estatuan kokatutako Españako Misio Diplomatiko Iraunkorrak edo enpresaren helbidea </w:t>
      </w:r>
      <w:r w:rsidRPr="001A2D7A">
        <w:rPr>
          <w:rFonts w:ascii="Folio Bk BT" w:hAnsi="Folio Bk BT"/>
          <w:sz w:val="22"/>
          <w:szCs w:val="22"/>
          <w:lang w:val="eu-ES"/>
        </w:rPr>
        <w:lastRenderedPageBreak/>
        <w:t>lekutua dagoen lurraldeko Ofizina Kontsularrak jaulgitako informe bidez.</w:t>
      </w:r>
    </w:p>
    <w:p w14:paraId="19B0B5B2"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2.- Enpresaburuaren kaudimen ekonomiko eta finantzieroa:</w:t>
      </w:r>
    </w:p>
    <w:p w14:paraId="2B373E10"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Ekonomia eta finantza-kaudimenaren justifikazioa</w:t>
      </w:r>
      <w:r w:rsidRPr="001A2D7A">
        <w:rPr>
          <w:rFonts w:ascii="Folio Bk BT" w:hAnsi="Folio Bk BT"/>
          <w:color w:val="000000" w:themeColor="text1"/>
          <w:sz w:val="22"/>
          <w:szCs w:val="22"/>
          <w:lang w:val="eu-ES"/>
        </w:rPr>
        <w:t xml:space="preserve"> SPKLren </w:t>
      </w:r>
      <w:r w:rsidRPr="001A2D7A">
        <w:rPr>
          <w:rFonts w:ascii="Folio Bk BT" w:hAnsi="Folio Bk BT"/>
          <w:sz w:val="22"/>
          <w:szCs w:val="22"/>
          <w:lang w:val="eu-ES"/>
        </w:rPr>
        <w:t>87. artikuluan ezartzen duenaren arabera egingo da, ondorengo agiriak aurkeztuz:</w:t>
      </w:r>
    </w:p>
    <w:p w14:paraId="0154C1D6" w14:textId="667DAB9C"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Azken hiru urteetako negozio bolumena. Nahikoa izango da azken hiru urteetan izandako bolumen handienaren zifra gutxienez </w:t>
      </w:r>
      <w:r w:rsidR="00B133DC">
        <w:rPr>
          <w:rFonts w:ascii="Folio Bk BT" w:hAnsi="Folio Bk BT"/>
          <w:sz w:val="22"/>
          <w:szCs w:val="22"/>
          <w:lang w:val="eu-ES"/>
        </w:rPr>
        <w:t>200</w:t>
      </w:r>
      <w:r w:rsidR="0017492B" w:rsidRPr="001A2D7A">
        <w:rPr>
          <w:rFonts w:ascii="Folio Bk BT" w:hAnsi="Folio Bk BT"/>
          <w:sz w:val="22"/>
          <w:szCs w:val="22"/>
          <w:lang w:val="eu-ES"/>
        </w:rPr>
        <w:t>.000</w:t>
      </w:r>
      <w:r w:rsidR="0017492B" w:rsidRPr="001A2D7A">
        <w:rPr>
          <w:rFonts w:ascii="Arial" w:hAnsi="Arial" w:cs="Arial"/>
          <w:sz w:val="22"/>
          <w:szCs w:val="22"/>
          <w:lang w:val="eu-ES"/>
        </w:rPr>
        <w:t>€</w:t>
      </w:r>
      <w:r w:rsidR="0017492B" w:rsidRPr="001A2D7A">
        <w:rPr>
          <w:rFonts w:ascii="Folio Bk BT" w:hAnsi="Folio Bk BT" w:cs="Arial"/>
          <w:sz w:val="22"/>
          <w:szCs w:val="22"/>
          <w:lang w:val="eu-ES"/>
        </w:rPr>
        <w:t>ra</w:t>
      </w:r>
      <w:r w:rsidRPr="001A2D7A">
        <w:rPr>
          <w:rFonts w:ascii="Folio Bk BT" w:hAnsi="Folio Bk BT"/>
          <w:color w:val="FF0000"/>
          <w:sz w:val="22"/>
          <w:szCs w:val="22"/>
          <w:lang w:val="eu-ES"/>
        </w:rPr>
        <w:t xml:space="preserve"> </w:t>
      </w:r>
      <w:r w:rsidRPr="001A2D7A">
        <w:rPr>
          <w:rFonts w:ascii="Folio Bk BT" w:hAnsi="Folio Bk BT"/>
          <w:sz w:val="22"/>
          <w:szCs w:val="22"/>
          <w:lang w:val="eu-ES"/>
        </w:rPr>
        <w:t>iristea (BEZ kanpo). Merkataritza Erregistroan edo dagokion erregistroan aurkeztutako urteko kontuen bidez egiaztatuko da. Kontuak erregistro ofizialetan aurkeztera behartuta ez dauden enpresariek legezko kontabilitate liburuak aurkez ditzakete, ordezko egiaztapen gisa.</w:t>
      </w:r>
    </w:p>
    <w:p w14:paraId="2B9CCFF0"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3.- Enpresaburuaren kaudimen tekniko eta profesionala:</w:t>
      </w:r>
    </w:p>
    <w:p w14:paraId="39E1EF93"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Kaudimen tekniko eta profesionalaren justifikazioa</w:t>
      </w:r>
      <w:r w:rsidRPr="001A2D7A">
        <w:rPr>
          <w:rFonts w:ascii="Folio Bk BT" w:hAnsi="Folio Bk BT"/>
          <w:color w:val="000000" w:themeColor="text1"/>
          <w:sz w:val="22"/>
          <w:szCs w:val="22"/>
          <w:lang w:val="eu-ES"/>
        </w:rPr>
        <w:t xml:space="preserve"> SPKLren </w:t>
      </w:r>
      <w:r w:rsidRPr="001A2D7A">
        <w:rPr>
          <w:rFonts w:ascii="Folio Bk BT" w:hAnsi="Folio Bk BT"/>
          <w:sz w:val="22"/>
          <w:szCs w:val="22"/>
          <w:lang w:val="eu-ES"/>
        </w:rPr>
        <w:t>89. artikuluan ezartzen duenaren arabera egingo da, ondorengo agiriak aurkeztuz:</w:t>
      </w:r>
    </w:p>
    <w:p w14:paraId="2BB0A106" w14:textId="77777777" w:rsidR="00B06D85" w:rsidRPr="001A2D7A" w:rsidRDefault="00B06D85" w:rsidP="00B06D85">
      <w:pPr>
        <w:spacing w:after="240"/>
        <w:jc w:val="both"/>
        <w:rPr>
          <w:rFonts w:ascii="Folio Bk BT" w:hAnsi="Folio Bk BT"/>
          <w:lang w:val="eu-ES"/>
        </w:rPr>
      </w:pPr>
      <w:r w:rsidRPr="001A2D7A">
        <w:rPr>
          <w:rFonts w:ascii="Folio Bk BT" w:hAnsi="Folio Bk BT"/>
          <w:lang w:val="eu-ES"/>
        </w:rPr>
        <w:t>Kontratuaren xedearekin bat datozen azken hiru urteetan egindako gutxienez hiru horniduren deskribapena, prozedura honetan adierazten den zenbatekoaren berdina edo handiagoa dutenak, zeinetan zehaztuko diren horniduraren horren zenbatekoa, datak eta horren hartzaile publiko eta pribatuak.</w:t>
      </w:r>
    </w:p>
    <w:p w14:paraId="321E3168" w14:textId="77777777" w:rsidR="00B06D85" w:rsidRPr="001A2D7A" w:rsidRDefault="00B06D85" w:rsidP="00B06D85">
      <w:pPr>
        <w:spacing w:after="240"/>
        <w:jc w:val="both"/>
        <w:rPr>
          <w:rFonts w:ascii="Folio Bk BT" w:hAnsi="Folio Bk BT"/>
          <w:lang w:val="eu-ES"/>
        </w:rPr>
      </w:pPr>
      <w:r w:rsidRPr="001A2D7A">
        <w:rPr>
          <w:rFonts w:ascii="Folio Bk BT" w:hAnsi="Folio Bk BT"/>
          <w:lang w:val="eu-ES"/>
        </w:rPr>
        <w:t>Enpresek, organo eskumendunak igorri edo onetsitako ziurtagiriak aurkeztuko dituzte, hartzailea sektore publikoko entitate bat denean; aldiz, hartzailea sektore pribatukoa bada, horrek igorritako ziurtagiria aurkeztuko dute, edo, bestela, enpresariaren aitorpen bat, non adieraziko duen azken hiru urteetan egindako hiru lanen xedeak kontratu honekin bat egiten duela.</w:t>
      </w:r>
    </w:p>
    <w:p w14:paraId="4B5A2E89" w14:textId="77777777" w:rsidR="00B06D85" w:rsidRPr="001A2D7A" w:rsidRDefault="00B06D85" w:rsidP="00B06D85">
      <w:pPr>
        <w:pStyle w:val="Prrafodelista"/>
        <w:spacing w:after="240"/>
        <w:ind w:left="0"/>
        <w:jc w:val="both"/>
        <w:rPr>
          <w:rFonts w:ascii="Folio Bk BT" w:hAnsi="Folio Bk BT"/>
          <w:lang w:val="eu-ES"/>
        </w:rPr>
      </w:pPr>
      <w:r w:rsidRPr="001A2D7A">
        <w:rPr>
          <w:rFonts w:ascii="Folio Bk BT" w:hAnsi="Folio Bk BT"/>
          <w:lang w:val="eu-ES"/>
        </w:rPr>
        <w:t>4.- Indarreko xedapenek ezarritako zergabetebeharrak eta gizarte-segurantzarekikoak betetzeari dagokionez egunean dagoen egiaztapena.</w:t>
      </w:r>
    </w:p>
    <w:p w14:paraId="5DB809BF" w14:textId="77777777" w:rsidR="00B06D85" w:rsidRPr="001A2D7A" w:rsidRDefault="00B06D85" w:rsidP="00B06D85">
      <w:pPr>
        <w:pStyle w:val="Prrafodelista"/>
        <w:spacing w:after="240"/>
        <w:ind w:left="0"/>
        <w:jc w:val="both"/>
        <w:rPr>
          <w:rFonts w:ascii="Folio Bk BT" w:hAnsi="Folio Bk BT"/>
          <w:lang w:val="eu-ES"/>
        </w:rPr>
      </w:pPr>
    </w:p>
    <w:p w14:paraId="785AC544" w14:textId="77777777" w:rsidR="00B06D85" w:rsidRPr="001A2D7A" w:rsidRDefault="00B06D85" w:rsidP="00B06D85">
      <w:pPr>
        <w:pStyle w:val="Prrafodelista"/>
        <w:spacing w:after="240"/>
        <w:ind w:left="0"/>
        <w:jc w:val="both"/>
        <w:rPr>
          <w:rFonts w:ascii="Folio Bk BT" w:hAnsi="Folio Bk BT"/>
          <w:lang w:val="eu-ES"/>
        </w:rPr>
      </w:pPr>
      <w:r w:rsidRPr="001A2D7A">
        <w:rPr>
          <w:rFonts w:ascii="Folio Bk BT" w:hAnsi="Folio Bk BT"/>
          <w:lang w:val="eu-ES"/>
        </w:rPr>
        <w:t>5.- Ekonomia Jardueren gaineko Zergan, kontratuaren xedeari dagokion epigrafean, alta emanda dagoela egiaztatzea, alta aurkeztuz, indarrean den ekitaldiari badagokio, edota Jardueren gaineko Zergaren azken ordainagiria, gainerakoetan; eta bi egoeratako edozeinetan, aipatutako zergaren matrikulan baja eskatu ez izanaren erantzukizunpeko aitorpena.</w:t>
      </w:r>
    </w:p>
    <w:p w14:paraId="4D4EBC96" w14:textId="77777777" w:rsidR="00B06D85" w:rsidRPr="001A2D7A" w:rsidRDefault="00B06D85" w:rsidP="00B06D85">
      <w:pPr>
        <w:widowControl w:val="0"/>
        <w:suppressAutoHyphens/>
        <w:autoSpaceDN w:val="0"/>
        <w:spacing w:after="240"/>
        <w:jc w:val="both"/>
        <w:textAlignment w:val="baseline"/>
        <w:rPr>
          <w:rFonts w:ascii="Folio Bk BT" w:hAnsi="Folio Bk BT"/>
          <w:color w:val="FF0000"/>
          <w:lang w:val="eu-ES"/>
        </w:rPr>
      </w:pPr>
      <w:r w:rsidRPr="001A2D7A">
        <w:rPr>
          <w:rFonts w:ascii="Folio Bk BT" w:hAnsi="Folio Bk BT"/>
          <w:color w:val="000000" w:themeColor="text1"/>
          <w:lang w:val="eu-ES"/>
        </w:rPr>
        <w:t>6.- Kontratua gauzatzeko beharrezko dituen eta atxikitzera konprometitu den baliabideak benetan badituela ziurtatzen duten agiriak</w:t>
      </w:r>
      <w:r w:rsidRPr="001A2D7A">
        <w:rPr>
          <w:rFonts w:ascii="Folio Bk BT" w:hAnsi="Folio Bk BT"/>
          <w:color w:val="FF0000"/>
          <w:lang w:val="eu-ES"/>
        </w:rPr>
        <w:t>.</w:t>
      </w:r>
    </w:p>
    <w:p w14:paraId="56FA992C" w14:textId="77777777" w:rsidR="0017492B" w:rsidRPr="001A2D7A" w:rsidRDefault="00B06D85" w:rsidP="00B06D85">
      <w:pPr>
        <w:widowControl w:val="0"/>
        <w:suppressAutoHyphens/>
        <w:autoSpaceDN w:val="0"/>
        <w:spacing w:after="240"/>
        <w:jc w:val="both"/>
        <w:textAlignment w:val="baseline"/>
        <w:rPr>
          <w:rFonts w:ascii="Folio Bk BT" w:hAnsi="Folio Bk BT"/>
          <w:lang w:val="eu-ES"/>
        </w:rPr>
      </w:pPr>
      <w:r w:rsidRPr="001A2D7A">
        <w:rPr>
          <w:rFonts w:ascii="Folio Bk BT" w:hAnsi="Folio Bk BT"/>
          <w:lang w:val="eu-ES"/>
        </w:rPr>
        <w:t xml:space="preserve">7.- Empresaria Sektore Publikoko Lizitatzaileen eta Enpresa Sailkatuen Erregistroan, Ogasun eta Ekonomia Saileko Kontratisten Erregistro Ofizialean, edota Europar Batasuneko Estatukide baten datu base nazional batean inskribaturik egonez gero, eta aipatu organoek erregistro horietara doaneko sarbidea badute, ez da behartuta egongo erregistro horietan jasotako datuen justifikazio-dokumenturik edo ziurtagirik aurkeztera. </w:t>
      </w:r>
    </w:p>
    <w:p w14:paraId="60A59C22" w14:textId="4F7A75C7" w:rsidR="00B06D85" w:rsidRPr="001A2D7A" w:rsidRDefault="0017492B" w:rsidP="00A512B3">
      <w:pPr>
        <w:widowControl w:val="0"/>
        <w:suppressAutoHyphens/>
        <w:autoSpaceDN w:val="0"/>
        <w:spacing w:after="240"/>
        <w:jc w:val="both"/>
        <w:textAlignment w:val="baseline"/>
        <w:rPr>
          <w:rFonts w:ascii="Folio Bk BT" w:hAnsi="Folio Bk BT"/>
          <w:lang w:val="eu-ES"/>
        </w:rPr>
      </w:pPr>
      <w:r w:rsidRPr="001A2D7A">
        <w:rPr>
          <w:rFonts w:ascii="Folio Bk BT" w:hAnsi="Folio Bk BT"/>
          <w:lang w:val="eu-ES"/>
        </w:rPr>
        <w:lastRenderedPageBreak/>
        <w:t>8.- Seguruei dagokienez</w:t>
      </w:r>
      <w:r w:rsidR="00A512B3" w:rsidRPr="001A2D7A">
        <w:rPr>
          <w:rFonts w:ascii="Folio Bk BT" w:hAnsi="Folio Bk BT"/>
          <w:lang w:val="eu-ES"/>
        </w:rPr>
        <w:t>, ezaugarri teknikoen pleguan adierazitakoen agiriak.</w:t>
      </w:r>
    </w:p>
    <w:p w14:paraId="4C63B5CB" w14:textId="2199011A" w:rsidR="00B06D85" w:rsidRPr="001A2D7A" w:rsidRDefault="0017492B" w:rsidP="00B06D85">
      <w:pPr>
        <w:widowControl w:val="0"/>
        <w:suppressAutoHyphens/>
        <w:autoSpaceDN w:val="0"/>
        <w:spacing w:after="240"/>
        <w:jc w:val="both"/>
        <w:textAlignment w:val="baseline"/>
        <w:rPr>
          <w:rFonts w:ascii="Folio Bk BT" w:hAnsi="Folio Bk BT"/>
          <w:lang w:val="eu-ES"/>
        </w:rPr>
      </w:pPr>
      <w:r w:rsidRPr="001A2D7A">
        <w:rPr>
          <w:rFonts w:ascii="Folio Bk BT" w:hAnsi="Folio Bk BT"/>
          <w:lang w:val="eu-ES"/>
        </w:rPr>
        <w:t>9</w:t>
      </w:r>
      <w:r w:rsidR="00B06D85" w:rsidRPr="001A2D7A">
        <w:rPr>
          <w:rFonts w:ascii="Folio Bk BT" w:hAnsi="Folio Bk BT"/>
          <w:lang w:val="eu-ES"/>
        </w:rPr>
        <w:t>.- Behar den kasuan enpresa elkartuaren eratzearen ziurtagiri legala.</w:t>
      </w:r>
    </w:p>
    <w:p w14:paraId="284206BD" w14:textId="5F153E39" w:rsidR="00B06D85" w:rsidRPr="001A2D7A" w:rsidRDefault="0017492B" w:rsidP="00B06D85">
      <w:pPr>
        <w:widowControl w:val="0"/>
        <w:suppressAutoHyphens/>
        <w:autoSpaceDN w:val="0"/>
        <w:spacing w:after="240"/>
        <w:jc w:val="both"/>
        <w:textAlignment w:val="baseline"/>
        <w:rPr>
          <w:rFonts w:ascii="Folio Bk BT" w:hAnsi="Folio Bk BT"/>
          <w:lang w:val="eu-ES"/>
        </w:rPr>
      </w:pPr>
      <w:r w:rsidRPr="001A2D7A">
        <w:rPr>
          <w:rFonts w:ascii="Folio Bk BT" w:hAnsi="Folio Bk BT"/>
          <w:lang w:val="eu-ES"/>
        </w:rPr>
        <w:t>10</w:t>
      </w:r>
      <w:r w:rsidR="00B06D85" w:rsidRPr="001A2D7A">
        <w:rPr>
          <w:rFonts w:ascii="Folio Bk BT" w:hAnsi="Folio Bk BT"/>
          <w:lang w:val="eu-ES"/>
        </w:rPr>
        <w:t>.- Behin betiko bermea eratu duela egiaztatzen duen agiria.</w:t>
      </w:r>
    </w:p>
    <w:p w14:paraId="080939E9" w14:textId="77777777" w:rsidR="00B06D85" w:rsidRPr="001A2D7A" w:rsidRDefault="00B06D85" w:rsidP="00B06D85">
      <w:pPr>
        <w:pStyle w:val="Prrafodelista"/>
        <w:spacing w:after="240"/>
        <w:ind w:left="0"/>
        <w:jc w:val="both"/>
        <w:rPr>
          <w:rFonts w:ascii="Folio Bk BT" w:hAnsi="Folio Bk BT"/>
          <w:lang w:val="eu-ES"/>
        </w:rPr>
      </w:pPr>
      <w:r w:rsidRPr="001A2D7A">
        <w:rPr>
          <w:rFonts w:ascii="Folio Bk BT" w:hAnsi="Folio Bk BT"/>
          <w:lang w:val="eu-ES"/>
        </w:rPr>
        <w:t>Errekerimendua ezarritako epean behar bezala betetzen ez bada, lizitatzaileak bere eskaintza atzera bota duela ulertuko da, eta dokumentazio bera eskatuko zaio hurrengo lizitatzaileari, eskaintzak sailkatu diren ordenari jarraituz.</w:t>
      </w:r>
    </w:p>
    <w:p w14:paraId="64FF4A6D" w14:textId="77777777" w:rsidR="00B06D85" w:rsidRPr="001A2D7A" w:rsidRDefault="00B06D85" w:rsidP="00B06D85">
      <w:pPr>
        <w:pStyle w:val="Ttulo2"/>
        <w:rPr>
          <w:rFonts w:cstheme="minorHAnsi"/>
          <w:szCs w:val="22"/>
          <w:lang w:val="eu-ES"/>
        </w:rPr>
      </w:pPr>
      <w:bookmarkStart w:id="44" w:name="_Toc14862912"/>
      <w:bookmarkEnd w:id="42"/>
      <w:bookmarkEnd w:id="43"/>
      <w:r w:rsidRPr="001A2D7A">
        <w:rPr>
          <w:rFonts w:cstheme="minorHAnsi"/>
          <w:szCs w:val="22"/>
          <w:lang w:val="eu-ES"/>
        </w:rPr>
        <w:t>20.- ESKAINTZAK SAILKATZEA ETA KONTRATUA ESLEITZEA</w:t>
      </w:r>
      <w:bookmarkEnd w:id="44"/>
    </w:p>
    <w:p w14:paraId="30D72CF0" w14:textId="739763EB" w:rsidR="00B06D85" w:rsidRPr="001A2D7A" w:rsidRDefault="00B06D85" w:rsidP="00B06D85">
      <w:pPr>
        <w:pStyle w:val="Prrafodelista"/>
        <w:spacing w:after="240"/>
        <w:ind w:left="0"/>
        <w:jc w:val="both"/>
        <w:rPr>
          <w:rFonts w:ascii="Folio Bk BT" w:hAnsi="Folio Bk BT"/>
          <w:lang w:val="eu-ES"/>
        </w:rPr>
      </w:pPr>
      <w:bookmarkStart w:id="45" w:name="_Hlk518634600"/>
      <w:r w:rsidRPr="001A2D7A">
        <w:rPr>
          <w:rFonts w:ascii="Folio Bk BT" w:hAnsi="Folio Bk BT"/>
          <w:lang w:val="eu-ES"/>
        </w:rPr>
        <w:t>Kontratazio-organoak, dagozkion txosten teknikoak aztertu ondoren, proposamenak irekitzen diren hurrengo egunetik zenbatzen hasita, gehienez ere bi hilabeteko epean, kontratuaren esleipena egingo du. Esleipena epe horretan egin ezean, enpresariak eskubidea du bere proposamena erretiratzeko eta jarritako bermea itzul dakion. Esleipenaren erabaki arrazoitua, kontratazio organoak emango du 5 laneguneko epean eskatutako dokumentuak jasotzen direnetik. Gainera erabaki hori hautagaiei edo lizitatzaileei jakinaraziko zaie eta kontratazio-organoaren kontratugilearen profilean (</w:t>
      </w:r>
      <w:hyperlink r:id="rId15" w:history="1">
        <w:r w:rsidR="0036757E" w:rsidRPr="001A2D7A">
          <w:rPr>
            <w:rStyle w:val="Hipervnculo"/>
            <w:rFonts w:ascii="Folio Bk BT" w:hAnsi="Folio Bk BT"/>
            <w:lang w:val="eu-ES"/>
          </w:rPr>
          <w:t>www.garbitania.eus</w:t>
        </w:r>
      </w:hyperlink>
      <w:r w:rsidR="0036757E" w:rsidRPr="001A2D7A">
        <w:rPr>
          <w:rFonts w:ascii="Folio Bk BT" w:hAnsi="Folio Bk BT"/>
          <w:lang w:val="eu-ES"/>
        </w:rPr>
        <w:t xml:space="preserve">) </w:t>
      </w:r>
      <w:r w:rsidRPr="001A2D7A">
        <w:rPr>
          <w:rFonts w:ascii="Folio Bk BT" w:hAnsi="Folio Bk BT"/>
          <w:lang w:val="eu-ES"/>
        </w:rPr>
        <w:t xml:space="preserve">argitaratuko da gehienez 15 eguneko epean. </w:t>
      </w:r>
    </w:p>
    <w:p w14:paraId="49E3B7E5" w14:textId="77777777" w:rsidR="00B06D85" w:rsidRPr="001A2D7A" w:rsidRDefault="00B06D85" w:rsidP="00B06D85">
      <w:pPr>
        <w:pStyle w:val="Prrafodelista"/>
        <w:spacing w:after="240"/>
        <w:ind w:left="0"/>
        <w:jc w:val="both"/>
        <w:rPr>
          <w:rFonts w:ascii="Folio Bk BT" w:hAnsi="Folio Bk BT"/>
          <w:lang w:val="eu-ES"/>
        </w:rPr>
      </w:pPr>
    </w:p>
    <w:p w14:paraId="4012BBAF" w14:textId="77777777" w:rsidR="00B06D85" w:rsidRPr="001A2D7A" w:rsidRDefault="00B06D85" w:rsidP="00B06D85">
      <w:pPr>
        <w:pStyle w:val="Prrafodelista"/>
        <w:spacing w:after="240"/>
        <w:ind w:left="0"/>
        <w:jc w:val="both"/>
        <w:rPr>
          <w:rFonts w:ascii="Folio Bk BT" w:hAnsi="Folio Bk BT"/>
          <w:lang w:val="eu-ES"/>
        </w:rPr>
      </w:pPr>
      <w:r w:rsidRPr="001A2D7A">
        <w:rPr>
          <w:rFonts w:ascii="Folio Bk BT" w:hAnsi="Folio Bk BT"/>
          <w:lang w:val="eu-ES"/>
        </w:rPr>
        <w:t>Hautagaiei eman beharreko informazioari dagokionez, Sektore Publikoko Kontratuen Legearen 151. artikuluan aurreikusitakoa aplikatuko da. Interesatuek hala eskatzen dutenean, eta eskaera jasotzen denetik zenbatzen hasita gehienez ere 15 eguneko epean, beren hautagaitza edo proposamena kanpoan uztearen arrazoiei nahiz esleipendunaren proposamenetik esleipenerako erabakigarriak izan diren ezaugarriei buruzko informazioa emango zaie. Kasu horretan, kontratazio organoak ezingo ditu jakinarazi esleipenari buruzko zenbait datu, bere iritziz, behar bezala arrazoituta, SPKLren 155 artikuluan xedatzen diren egoerak ematen badira. Aurkeztutako proposamenak, onartuak nahiz ireki gabe baztertuak edo ireki ondoren atzera botatakoak, espedientean artxibatuko dira. Kontratua esleitu eta errekurtsoak jartzeko epea errekurtsorik jarri gabe amaitzen denean, proposamenekin batera aurkeztutako dokumentazioa interesatuen eskura geratuko da.</w:t>
      </w:r>
    </w:p>
    <w:p w14:paraId="29B70D34" w14:textId="77777777" w:rsidR="00B06D85" w:rsidRPr="001A2D7A" w:rsidRDefault="00B06D85" w:rsidP="00B06D85">
      <w:pPr>
        <w:pStyle w:val="Ttulo2"/>
        <w:rPr>
          <w:rFonts w:cstheme="minorHAnsi"/>
          <w:szCs w:val="22"/>
          <w:lang w:val="eu-ES"/>
        </w:rPr>
      </w:pPr>
      <w:bookmarkStart w:id="46" w:name="_Toc14862913"/>
      <w:bookmarkEnd w:id="45"/>
      <w:r w:rsidRPr="001A2D7A">
        <w:rPr>
          <w:rFonts w:cstheme="minorHAnsi"/>
          <w:szCs w:val="22"/>
          <w:lang w:val="eu-ES"/>
        </w:rPr>
        <w:t>21.- KONTRATUA FORMALIZATZEA</w:t>
      </w:r>
      <w:bookmarkEnd w:id="46"/>
    </w:p>
    <w:p w14:paraId="6E825B8E" w14:textId="77777777" w:rsidR="00B06D85" w:rsidRPr="001A2D7A" w:rsidRDefault="00B06D85" w:rsidP="00B06D85">
      <w:pPr>
        <w:jc w:val="both"/>
        <w:rPr>
          <w:rFonts w:ascii="Folio Bk BT" w:hAnsi="Folio Bk BT"/>
          <w:lang w:val="eu-ES"/>
        </w:rPr>
      </w:pPr>
      <w:bookmarkStart w:id="47" w:name="_Hlk518634632"/>
      <w:r w:rsidRPr="001A2D7A">
        <w:rPr>
          <w:rFonts w:ascii="Folio Bk BT" w:hAnsi="Folio Bk BT"/>
          <w:lang w:val="eu-ES"/>
        </w:rPr>
        <w:t xml:space="preserve">Garbitania Zero Zabor S.M.-ko organo eskudunak esleipena egin eta hori jakinarazi ondoren, kontratua administrazio-dokumentuan formalizatu behar du. Esleipendunak </w:t>
      </w:r>
      <w:r w:rsidRPr="001A2D7A">
        <w:rPr>
          <w:rFonts w:ascii="Folio Bk BT" w:hAnsi="Folio Bk BT"/>
          <w:color w:val="000000" w:themeColor="text1"/>
          <w:lang w:val="eu-ES"/>
        </w:rPr>
        <w:t>gehienez ere 15 laneguneko epean,</w:t>
      </w:r>
      <w:r w:rsidRPr="001A2D7A">
        <w:rPr>
          <w:rFonts w:ascii="Folio Bk BT" w:hAnsi="Folio Bk BT"/>
          <w:lang w:val="eu-ES"/>
        </w:rPr>
        <w:t xml:space="preserve"> kontratuaren sinatzea burutu behar du eta agiri hori aski titulu izango da edozein erregistro publikotara iristeko.</w:t>
      </w:r>
    </w:p>
    <w:p w14:paraId="19FF445C" w14:textId="77777777" w:rsidR="00B06D85" w:rsidRPr="001A2D7A" w:rsidRDefault="00B06D85" w:rsidP="00B06D85">
      <w:pPr>
        <w:jc w:val="both"/>
        <w:rPr>
          <w:rFonts w:ascii="Folio Bk BT" w:hAnsi="Folio Bk BT"/>
          <w:lang w:val="eu-ES"/>
        </w:rPr>
      </w:pPr>
      <w:r w:rsidRPr="001A2D7A">
        <w:rPr>
          <w:rFonts w:ascii="Folio Bk BT" w:hAnsi="Folio Bk BT"/>
          <w:lang w:val="eu-ES"/>
        </w:rPr>
        <w:t>Kontratistari egozteko moduko arrazoiengatik kontratua ez bada formalizatzen aipaturiko epearen barruan, Garbitania Zero Zabor S.M.-k suntsiaraztea erabaki dezake, baita behin betiko bermea bahitu edo konfiskatzea ere.</w:t>
      </w:r>
    </w:p>
    <w:p w14:paraId="70EE34F1" w14:textId="77777777" w:rsidR="00B06D85" w:rsidRPr="001A2D7A" w:rsidRDefault="00B06D85" w:rsidP="00B06D85">
      <w:pPr>
        <w:jc w:val="both"/>
        <w:rPr>
          <w:rFonts w:ascii="Folio Bk BT" w:hAnsi="Folio Bk BT"/>
          <w:lang w:val="eu-ES"/>
        </w:rPr>
      </w:pPr>
      <w:r w:rsidRPr="001A2D7A">
        <w:rPr>
          <w:rFonts w:ascii="Folio Bk BT" w:hAnsi="Folio Bk BT"/>
          <w:lang w:val="eu-ES"/>
        </w:rPr>
        <w:t>Kontratua formalizatzeko ekitaldi berean, kontratua izenpetzeaz gain, esleipendunak Administrazio Klausula Berezien Agiria eta Baldintza Teknikoen Agiria izenpetuko du, horrela agertuz baduela horien berri eta ados dagoela.</w:t>
      </w:r>
    </w:p>
    <w:p w14:paraId="7D71F23D" w14:textId="77777777" w:rsidR="00B06D85" w:rsidRPr="001A2D7A" w:rsidRDefault="00B06D85" w:rsidP="00B06D85">
      <w:pPr>
        <w:jc w:val="both"/>
        <w:rPr>
          <w:rFonts w:ascii="Folio Bk BT" w:hAnsi="Folio Bk BT"/>
          <w:lang w:val="eu-ES"/>
        </w:rPr>
      </w:pPr>
      <w:r w:rsidRPr="001A2D7A">
        <w:rPr>
          <w:rFonts w:ascii="Folio Bk BT" w:hAnsi="Folio Bk BT"/>
          <w:lang w:val="eu-ES"/>
        </w:rPr>
        <w:lastRenderedPageBreak/>
        <w:t>Kontratua formalizatzea ezinbesteko betebeharra izango da edozein ordainketa bideratzeko.</w:t>
      </w:r>
    </w:p>
    <w:p w14:paraId="1767158F" w14:textId="77777777" w:rsidR="00B06D85" w:rsidRPr="001A2D7A" w:rsidRDefault="00B06D85" w:rsidP="00B06D85">
      <w:pPr>
        <w:pStyle w:val="Ttulo1"/>
        <w:jc w:val="center"/>
        <w:rPr>
          <w:rFonts w:cstheme="minorHAnsi"/>
          <w:sz w:val="22"/>
          <w:szCs w:val="22"/>
          <w:lang w:val="eu-ES"/>
        </w:rPr>
      </w:pPr>
      <w:bookmarkStart w:id="48" w:name="_Toc14862914"/>
      <w:bookmarkEnd w:id="47"/>
      <w:r w:rsidRPr="001A2D7A">
        <w:rPr>
          <w:rFonts w:cstheme="minorHAnsi"/>
          <w:sz w:val="22"/>
          <w:szCs w:val="22"/>
          <w:lang w:val="eu-ES"/>
        </w:rPr>
        <w:t>III. Kapitulua.- KONTRATUA GAUZATZEA</w:t>
      </w:r>
      <w:bookmarkEnd w:id="48"/>
    </w:p>
    <w:p w14:paraId="68B2CB1D" w14:textId="3C5DD195" w:rsidR="00B06D85" w:rsidRPr="001A2D7A" w:rsidRDefault="00B06D85" w:rsidP="00B06D85">
      <w:pPr>
        <w:pStyle w:val="Ttulo2"/>
        <w:rPr>
          <w:rFonts w:cstheme="minorHAnsi"/>
          <w:szCs w:val="22"/>
          <w:lang w:val="eu-ES"/>
        </w:rPr>
      </w:pPr>
      <w:bookmarkStart w:id="49" w:name="_Toc14862915"/>
      <w:r w:rsidRPr="001A2D7A">
        <w:rPr>
          <w:rFonts w:cstheme="minorHAnsi"/>
          <w:szCs w:val="22"/>
          <w:lang w:val="eu-ES"/>
        </w:rPr>
        <w:t xml:space="preserve">22.- </w:t>
      </w:r>
      <w:r w:rsidR="0009768C" w:rsidRPr="001A2D7A">
        <w:rPr>
          <w:rFonts w:cstheme="minorHAnsi"/>
          <w:szCs w:val="22"/>
          <w:lang w:val="eu-ES"/>
        </w:rPr>
        <w:t>KONTRATUA GAUZATZEKO BALDINTZA OROKORRAK</w:t>
      </w:r>
      <w:bookmarkEnd w:id="49"/>
    </w:p>
    <w:p w14:paraId="2DCB1182" w14:textId="40EFB83D" w:rsidR="00024F62" w:rsidRPr="001A2D7A" w:rsidRDefault="0009768C" w:rsidP="00024F62">
      <w:pPr>
        <w:jc w:val="both"/>
        <w:rPr>
          <w:rFonts w:ascii="Folio Bk BT" w:hAnsi="Folio Bk BT"/>
          <w:lang w:val="eu-ES"/>
        </w:rPr>
      </w:pPr>
      <w:bookmarkStart w:id="50" w:name="_Hlk518634680"/>
      <w:r w:rsidRPr="001A2D7A">
        <w:rPr>
          <w:rFonts w:ascii="Folio Bk BT" w:hAnsi="Folio Bk BT"/>
          <w:lang w:val="eu-ES"/>
        </w:rPr>
        <w:t xml:space="preserve">Kontratua ondorengo baldintza orokorrak jarraituz beteko da: </w:t>
      </w:r>
    </w:p>
    <w:p w14:paraId="477BC5D1" w14:textId="23D7DE2A" w:rsidR="0009768C" w:rsidRPr="001A2D7A" w:rsidRDefault="00B2299F" w:rsidP="00024F62">
      <w:pPr>
        <w:jc w:val="both"/>
        <w:rPr>
          <w:rFonts w:ascii="Folio Bk BT" w:hAnsi="Folio Bk BT"/>
          <w:lang w:val="eu-ES"/>
        </w:rPr>
      </w:pPr>
      <w:r w:rsidRPr="001A2D7A">
        <w:rPr>
          <w:rFonts w:ascii="Folio Bk BT" w:hAnsi="Folio Bk BT"/>
          <w:lang w:val="eu-ES"/>
        </w:rPr>
        <w:t>–</w:t>
      </w:r>
      <w:r w:rsidR="0009768C" w:rsidRPr="001A2D7A">
        <w:rPr>
          <w:rFonts w:ascii="Folio Bk BT" w:hAnsi="Folio Bk BT"/>
          <w:lang w:val="eu-ES"/>
        </w:rPr>
        <w:t xml:space="preserve"> Kontratistak kontratua beteko du </w:t>
      </w:r>
      <w:r w:rsidR="00B004C2" w:rsidRPr="001A2D7A">
        <w:rPr>
          <w:rFonts w:ascii="Folio Bk BT" w:hAnsi="Folio Bk BT"/>
          <w:lang w:val="eu-ES"/>
        </w:rPr>
        <w:t>ezarritako</w:t>
      </w:r>
      <w:r w:rsidR="0009768C" w:rsidRPr="001A2D7A">
        <w:rPr>
          <w:rFonts w:ascii="Folio Bk BT" w:hAnsi="Folio Bk BT"/>
          <w:lang w:val="eu-ES"/>
        </w:rPr>
        <w:t xml:space="preserve"> moduan eta baldintzetan, Administrazio-klausula Partikularren agirian, Agiri Teknikoan eta kontratistaren eskaintzan jasotakoa betez. Gainera, kontratista</w:t>
      </w:r>
      <w:r w:rsidR="00B004C2" w:rsidRPr="001A2D7A">
        <w:rPr>
          <w:rFonts w:ascii="Folio Bk BT" w:hAnsi="Folio Bk BT"/>
          <w:lang w:val="eu-ES"/>
        </w:rPr>
        <w:t>k</w:t>
      </w:r>
      <w:r w:rsidR="0009768C" w:rsidRPr="001A2D7A">
        <w:rPr>
          <w:rFonts w:ascii="Folio Bk BT" w:hAnsi="Folio Bk BT"/>
          <w:lang w:val="eu-ES"/>
        </w:rPr>
        <w:t xml:space="preserve"> bete egin beharko du Garbitania Zero Zabor S.M.k agindutakoa kontratua interpretatzean. </w:t>
      </w:r>
    </w:p>
    <w:p w14:paraId="55B91DC1" w14:textId="6C0F9716" w:rsidR="0009768C" w:rsidRPr="001A2D7A" w:rsidRDefault="0009768C" w:rsidP="00024F62">
      <w:pPr>
        <w:jc w:val="both"/>
        <w:rPr>
          <w:rFonts w:ascii="Folio Bk BT" w:hAnsi="Folio Bk BT"/>
          <w:lang w:val="eu-ES"/>
        </w:rPr>
      </w:pPr>
      <w:r w:rsidRPr="001A2D7A">
        <w:rPr>
          <w:rFonts w:ascii="Folio Bk BT" w:hAnsi="Folio Bk BT"/>
          <w:lang w:val="eu-ES"/>
        </w:rPr>
        <w:t xml:space="preserve">– </w:t>
      </w:r>
      <w:r w:rsidR="00830D5C" w:rsidRPr="001A2D7A">
        <w:rPr>
          <w:rFonts w:ascii="Folio Bk BT" w:hAnsi="Folio Bk BT"/>
          <w:lang w:val="eu-ES"/>
        </w:rPr>
        <w:t xml:space="preserve">Kontratuak </w:t>
      </w:r>
      <w:r w:rsidR="002A7CAF" w:rsidRPr="001A2D7A">
        <w:rPr>
          <w:rFonts w:ascii="Folio Bk BT" w:hAnsi="Folio Bk BT"/>
          <w:lang w:val="eu-ES"/>
        </w:rPr>
        <w:t xml:space="preserve">lan arloan, gizarte-segurantzan eta laneko segurtasun eta osasunaren arloan </w:t>
      </w:r>
      <w:r w:rsidR="00830D5C" w:rsidRPr="001A2D7A">
        <w:rPr>
          <w:rFonts w:ascii="Folio Bk BT" w:hAnsi="Folio Bk BT"/>
          <w:lang w:val="eu-ES"/>
        </w:rPr>
        <w:t>aplikagarri diren lege- erregelamedu- eta hitzarmenezko xedapenak bete beharko ditu.</w:t>
      </w:r>
    </w:p>
    <w:p w14:paraId="63D077E7" w14:textId="6D1A38EF" w:rsidR="00830D5C" w:rsidRPr="001A2D7A" w:rsidRDefault="00B2299F" w:rsidP="00830D5C">
      <w:pPr>
        <w:jc w:val="both"/>
        <w:rPr>
          <w:rFonts w:ascii="Folio Bk BT" w:hAnsi="Folio Bk BT"/>
          <w:lang w:val="eu-ES"/>
        </w:rPr>
      </w:pPr>
      <w:r w:rsidRPr="001A2D7A">
        <w:rPr>
          <w:rFonts w:ascii="Folio Bk BT" w:hAnsi="Folio Bk BT"/>
          <w:lang w:val="eu-ES"/>
        </w:rPr>
        <w:t>–</w:t>
      </w:r>
      <w:r w:rsidR="00830D5C" w:rsidRPr="001A2D7A">
        <w:rPr>
          <w:rFonts w:ascii="Folio Bk BT" w:hAnsi="Folio Bk BT"/>
          <w:lang w:val="eu-ES"/>
        </w:rPr>
        <w:t xml:space="preserve"> Kontratua kontratistaren arrisku eta menturara beteko da.</w:t>
      </w:r>
    </w:p>
    <w:p w14:paraId="1B5C1D78" w14:textId="05877CD9" w:rsidR="00830D5C" w:rsidRPr="001A2D7A" w:rsidRDefault="00B2299F" w:rsidP="00830D5C">
      <w:pPr>
        <w:jc w:val="both"/>
        <w:rPr>
          <w:rFonts w:ascii="Folio Bk BT" w:hAnsi="Folio Bk BT"/>
          <w:lang w:val="eu-ES"/>
        </w:rPr>
      </w:pPr>
      <w:r w:rsidRPr="001A2D7A">
        <w:rPr>
          <w:rFonts w:ascii="Folio Bk BT" w:hAnsi="Folio Bk BT"/>
          <w:lang w:val="eu-ES"/>
        </w:rPr>
        <w:t>–</w:t>
      </w:r>
      <w:r w:rsidR="00830D5C" w:rsidRPr="001A2D7A">
        <w:rPr>
          <w:rFonts w:ascii="Folio Bk BT" w:hAnsi="Folio Bk BT"/>
          <w:lang w:val="eu-ES"/>
        </w:rPr>
        <w:t xml:space="preserve"> Garbitania Zero Zabor S.M.k edozein momentutan eta beharrezko diren edozein baliabiderekin zuzendu, egiaztatu eta gainbegiratu ahal izan</w:t>
      </w:r>
      <w:r w:rsidR="00B004C2" w:rsidRPr="001A2D7A">
        <w:rPr>
          <w:rFonts w:ascii="Folio Bk BT" w:hAnsi="Folio Bk BT"/>
          <w:lang w:val="eu-ES"/>
        </w:rPr>
        <w:t>g</w:t>
      </w:r>
      <w:r w:rsidR="00830D5C" w:rsidRPr="001A2D7A">
        <w:rPr>
          <w:rFonts w:ascii="Folio Bk BT" w:hAnsi="Folio Bk BT"/>
          <w:lang w:val="eu-ES"/>
        </w:rPr>
        <w:t xml:space="preserve">o du </w:t>
      </w:r>
      <w:r w:rsidR="00E81C02" w:rsidRPr="001A2D7A">
        <w:rPr>
          <w:rFonts w:ascii="Folio Bk BT" w:hAnsi="Folio Bk BT"/>
          <w:lang w:val="eu-ES"/>
        </w:rPr>
        <w:t xml:space="preserve">kontratutik eratortzen diren betebeharrak modu egokian betetzen direla. </w:t>
      </w:r>
    </w:p>
    <w:p w14:paraId="3ABF9C00" w14:textId="666FB764" w:rsidR="00830D5C" w:rsidRPr="001A2D7A" w:rsidRDefault="00E81C02" w:rsidP="00024F62">
      <w:pPr>
        <w:jc w:val="both"/>
        <w:rPr>
          <w:rFonts w:ascii="Folio Bk BT" w:hAnsi="Folio Bk BT"/>
          <w:lang w:val="eu-ES"/>
        </w:rPr>
      </w:pPr>
      <w:r w:rsidRPr="001A2D7A">
        <w:rPr>
          <w:rFonts w:ascii="Folio Bk BT" w:hAnsi="Folio Bk BT"/>
          <w:lang w:val="eu-ES"/>
        </w:rPr>
        <w:t>Kontratistak Garbitania Zero Zabor S.M.tik eskatzen zaizkion datu guztiak eman beharko ditu, betiere kontratuaren objektu den prestazioare</w:t>
      </w:r>
      <w:r w:rsidR="00B004C2" w:rsidRPr="001A2D7A">
        <w:rPr>
          <w:rFonts w:ascii="Folio Bk BT" w:hAnsi="Folio Bk BT"/>
          <w:lang w:val="eu-ES"/>
        </w:rPr>
        <w:t>kin</w:t>
      </w:r>
      <w:r w:rsidRPr="001A2D7A">
        <w:rPr>
          <w:rFonts w:ascii="Folio Bk BT" w:hAnsi="Folio Bk BT"/>
          <w:lang w:val="eu-ES"/>
        </w:rPr>
        <w:t xml:space="preserve"> lotuta dauden kasuan. Gainera</w:t>
      </w:r>
      <w:r w:rsidR="0036757E" w:rsidRPr="001A2D7A">
        <w:rPr>
          <w:rFonts w:ascii="Folio Bk BT" w:hAnsi="Folio Bk BT"/>
          <w:lang w:val="eu-ES"/>
        </w:rPr>
        <w:t>,</w:t>
      </w:r>
      <w:r w:rsidRPr="001A2D7A">
        <w:rPr>
          <w:rFonts w:ascii="Folio Bk BT" w:hAnsi="Folio Bk BT"/>
          <w:lang w:val="eu-ES"/>
        </w:rPr>
        <w:t xml:space="preserve"> eskatzen zaion laguntza eman beharko du inolako gainkostu</w:t>
      </w:r>
      <w:r w:rsidR="0036757E" w:rsidRPr="001A2D7A">
        <w:rPr>
          <w:rFonts w:ascii="Folio Bk BT" w:hAnsi="Folio Bk BT"/>
          <w:lang w:val="eu-ES"/>
        </w:rPr>
        <w:t>rik</w:t>
      </w:r>
      <w:r w:rsidRPr="001A2D7A">
        <w:rPr>
          <w:rFonts w:ascii="Folio Bk BT" w:hAnsi="Folio Bk BT"/>
          <w:lang w:val="eu-ES"/>
        </w:rPr>
        <w:t xml:space="preserve"> gabe</w:t>
      </w:r>
      <w:r w:rsidR="002315D0" w:rsidRPr="001A2D7A">
        <w:rPr>
          <w:rFonts w:ascii="Folio Bk BT" w:hAnsi="Folio Bk BT"/>
          <w:lang w:val="eu-ES"/>
        </w:rPr>
        <w:t xml:space="preserve"> eta kontratatutako hornidurarekin lotuta dagoen edozein dokumentazioarekiko (laborala, administratiboa, etab.) sarbidea erraztu beharko du.</w:t>
      </w:r>
    </w:p>
    <w:p w14:paraId="28A77973" w14:textId="7106D807" w:rsidR="002315D0" w:rsidRPr="001A2D7A" w:rsidRDefault="002315D0" w:rsidP="00024F62">
      <w:pPr>
        <w:jc w:val="both"/>
        <w:rPr>
          <w:rFonts w:ascii="Folio Bk BT" w:hAnsi="Folio Bk BT"/>
          <w:lang w:val="eu-ES"/>
        </w:rPr>
      </w:pPr>
      <w:r w:rsidRPr="001A2D7A">
        <w:rPr>
          <w:rFonts w:ascii="Folio Bk BT" w:hAnsi="Folio Bk BT"/>
          <w:lang w:val="eu-ES"/>
        </w:rPr>
        <w:t>Kontratista</w:t>
      </w:r>
      <w:r w:rsidR="00E57CCC" w:rsidRPr="001A2D7A">
        <w:rPr>
          <w:rFonts w:ascii="Folio Bk BT" w:hAnsi="Folio Bk BT"/>
          <w:lang w:val="eu-ES"/>
        </w:rPr>
        <w:t>k</w:t>
      </w:r>
      <w:r w:rsidRPr="001A2D7A">
        <w:rPr>
          <w:rFonts w:ascii="Folio Bk BT" w:hAnsi="Folio Bk BT"/>
          <w:lang w:val="eu-ES"/>
        </w:rPr>
        <w:t xml:space="preserve"> ezingo ditu oztopatu Garbitania Zero Zabor S.M.k egiten dituen egiaztapen eta </w:t>
      </w:r>
      <w:r w:rsidR="00B27BBF" w:rsidRPr="001A2D7A">
        <w:rPr>
          <w:rFonts w:ascii="Folio Bk BT" w:hAnsi="Folio Bk BT"/>
          <w:lang w:val="eu-ES"/>
        </w:rPr>
        <w:t>k</w:t>
      </w:r>
      <w:r w:rsidRPr="001A2D7A">
        <w:rPr>
          <w:rFonts w:ascii="Folio Bk BT" w:hAnsi="Folio Bk BT"/>
          <w:lang w:val="eu-ES"/>
        </w:rPr>
        <w:t>ontrol lanak.</w:t>
      </w:r>
    </w:p>
    <w:p w14:paraId="2FD7A2B9" w14:textId="0FF69C94" w:rsidR="00DF3B66" w:rsidRPr="001A2D7A" w:rsidRDefault="00B2299F" w:rsidP="00024F62">
      <w:pPr>
        <w:jc w:val="both"/>
        <w:rPr>
          <w:rFonts w:ascii="Folio Bk BT" w:hAnsi="Folio Bk BT"/>
          <w:lang w:val="eu-ES"/>
        </w:rPr>
      </w:pPr>
      <w:r w:rsidRPr="001A2D7A">
        <w:rPr>
          <w:rFonts w:ascii="Folio Bk BT" w:hAnsi="Folio Bk BT"/>
          <w:lang w:val="eu-ES"/>
        </w:rPr>
        <w:t>–</w:t>
      </w:r>
      <w:r w:rsidR="00DF3B66" w:rsidRPr="001A2D7A">
        <w:rPr>
          <w:rFonts w:ascii="Folio Bk BT" w:hAnsi="Folio Bk BT"/>
          <w:lang w:val="eu-ES"/>
        </w:rPr>
        <w:t xml:space="preserve"> Kontratuaren prestazioa betetzeko behar di</w:t>
      </w:r>
      <w:r w:rsidR="00B27BBF" w:rsidRPr="001A2D7A">
        <w:rPr>
          <w:rFonts w:ascii="Folio Bk BT" w:hAnsi="Folio Bk BT"/>
          <w:lang w:val="eu-ES"/>
        </w:rPr>
        <w:t>ren</w:t>
      </w:r>
      <w:r w:rsidR="00DF3B66" w:rsidRPr="001A2D7A">
        <w:rPr>
          <w:rFonts w:ascii="Folio Bk BT" w:hAnsi="Folio Bk BT"/>
          <w:lang w:val="eu-ES"/>
        </w:rPr>
        <w:t xml:space="preserve"> langilea</w:t>
      </w:r>
      <w:r w:rsidR="00B27BBF" w:rsidRPr="001A2D7A">
        <w:rPr>
          <w:rFonts w:ascii="Folio Bk BT" w:hAnsi="Folio Bk BT"/>
          <w:lang w:val="eu-ES"/>
        </w:rPr>
        <w:t>k</w:t>
      </w:r>
      <w:r w:rsidR="00DF3B66" w:rsidRPr="001A2D7A">
        <w:rPr>
          <w:rFonts w:ascii="Folio Bk BT" w:hAnsi="Folio Bk BT"/>
          <w:lang w:val="eu-ES"/>
        </w:rPr>
        <w:t xml:space="preserve"> kontratistaren enpresaren langileak izango dira </w:t>
      </w:r>
      <w:r w:rsidR="00B27BBF" w:rsidRPr="001A2D7A">
        <w:rPr>
          <w:rFonts w:ascii="Folio Bk BT" w:hAnsi="Folio Bk BT"/>
          <w:lang w:val="eu-ES"/>
        </w:rPr>
        <w:t>soilik eta</w:t>
      </w:r>
      <w:r w:rsidR="00DF3B66" w:rsidRPr="001A2D7A">
        <w:rPr>
          <w:rFonts w:ascii="Folio Bk BT" w:hAnsi="Folio Bk BT"/>
          <w:lang w:val="eu-ES"/>
        </w:rPr>
        <w:t xml:space="preserve"> enpresariarenak izango dira eskubide eta betebehar guztiak langile horiekiko. </w:t>
      </w:r>
      <w:r w:rsidR="00B27BBF" w:rsidRPr="001A2D7A">
        <w:rPr>
          <w:rFonts w:ascii="Folio Bk BT" w:hAnsi="Folio Bk BT"/>
          <w:lang w:val="eu-ES"/>
        </w:rPr>
        <w:t>Hortaz</w:t>
      </w:r>
      <w:r w:rsidR="00DF3B66" w:rsidRPr="001A2D7A">
        <w:rPr>
          <w:rFonts w:ascii="Folio Bk BT" w:hAnsi="Folio Bk BT"/>
          <w:lang w:val="eu-ES"/>
        </w:rPr>
        <w:t xml:space="preserve">, euren </w:t>
      </w:r>
      <w:r w:rsidR="0036757E" w:rsidRPr="001A2D7A">
        <w:rPr>
          <w:rFonts w:ascii="Folio Bk BT" w:hAnsi="Folio Bk BT"/>
          <w:lang w:val="eu-ES"/>
        </w:rPr>
        <w:t>lan-</w:t>
      </w:r>
      <w:r w:rsidR="00DF3B66" w:rsidRPr="001A2D7A">
        <w:rPr>
          <w:rFonts w:ascii="Folio Bk BT" w:hAnsi="Folio Bk BT"/>
          <w:lang w:val="eu-ES"/>
        </w:rPr>
        <w:t>harrema</w:t>
      </w:r>
      <w:r w:rsidR="0036757E" w:rsidRPr="001A2D7A">
        <w:rPr>
          <w:rFonts w:ascii="Folio Bk BT" w:hAnsi="Folio Bk BT"/>
          <w:lang w:val="eu-ES"/>
        </w:rPr>
        <w:t>nare</w:t>
      </w:r>
      <w:r w:rsidR="00DF3B66" w:rsidRPr="001A2D7A">
        <w:rPr>
          <w:rFonts w:ascii="Folio Bk BT" w:hAnsi="Folio Bk BT"/>
          <w:lang w:val="eu-ES"/>
        </w:rPr>
        <w:t xml:space="preserve">n ondorioz sortzen diren erreklamazioak ezingo dira Garbitania Zero Zabor S.M.ri zuzendu. </w:t>
      </w:r>
    </w:p>
    <w:p w14:paraId="2E91C8CA" w14:textId="3DBFC3C1" w:rsidR="002315D0" w:rsidRPr="001A2D7A" w:rsidRDefault="00DF3B66" w:rsidP="00024F62">
      <w:pPr>
        <w:jc w:val="both"/>
        <w:rPr>
          <w:rFonts w:ascii="Folio Bk BT" w:hAnsi="Folio Bk BT"/>
          <w:lang w:val="eu-ES"/>
        </w:rPr>
      </w:pPr>
      <w:r w:rsidRPr="001A2D7A">
        <w:rPr>
          <w:rFonts w:ascii="Folio Bk BT" w:hAnsi="Folio Bk BT"/>
          <w:lang w:val="eu-ES"/>
        </w:rPr>
        <w:t xml:space="preserve">Kontratista izango da kontratuaren </w:t>
      </w:r>
      <w:r w:rsidR="00B27BBF" w:rsidRPr="001A2D7A">
        <w:rPr>
          <w:rFonts w:ascii="Folio Bk BT" w:hAnsi="Folio Bk BT"/>
          <w:lang w:val="eu-ES"/>
        </w:rPr>
        <w:t>exekuzioan</w:t>
      </w:r>
      <w:r w:rsidRPr="001A2D7A">
        <w:rPr>
          <w:rFonts w:ascii="Folio Bk BT" w:hAnsi="Folio Bk BT"/>
          <w:lang w:val="eu-ES"/>
        </w:rPr>
        <w:t xml:space="preserve"> lan egiten duten langileen edozein ezbeharren edo erreklamazio</w:t>
      </w:r>
      <w:r w:rsidR="000C17B3" w:rsidRPr="001A2D7A">
        <w:rPr>
          <w:rFonts w:ascii="Folio Bk BT" w:hAnsi="Folio Bk BT"/>
          <w:lang w:val="eu-ES"/>
        </w:rPr>
        <w:t>ren aurrean</w:t>
      </w:r>
      <w:r w:rsidRPr="001A2D7A">
        <w:rPr>
          <w:rFonts w:ascii="Folio Bk BT" w:hAnsi="Folio Bk BT"/>
          <w:lang w:val="eu-ES"/>
        </w:rPr>
        <w:t xml:space="preserve"> </w:t>
      </w:r>
      <w:r w:rsidR="000C17B3" w:rsidRPr="001A2D7A">
        <w:rPr>
          <w:rFonts w:ascii="Folio Bk BT" w:hAnsi="Folio Bk BT"/>
          <w:lang w:val="eu-ES"/>
        </w:rPr>
        <w:t>(judi</w:t>
      </w:r>
      <w:r w:rsidR="00B27BBF" w:rsidRPr="001A2D7A">
        <w:rPr>
          <w:rFonts w:ascii="Folio Bk BT" w:hAnsi="Folio Bk BT"/>
          <w:lang w:val="eu-ES"/>
        </w:rPr>
        <w:t>z</w:t>
      </w:r>
      <w:r w:rsidR="000C17B3" w:rsidRPr="001A2D7A">
        <w:rPr>
          <w:rFonts w:ascii="Folio Bk BT" w:hAnsi="Folio Bk BT"/>
          <w:lang w:val="eu-ES"/>
        </w:rPr>
        <w:t>ial</w:t>
      </w:r>
      <w:r w:rsidR="006667CE" w:rsidRPr="001A2D7A">
        <w:rPr>
          <w:rFonts w:ascii="Folio Bk BT" w:hAnsi="Folio Bk BT"/>
          <w:lang w:val="eu-ES"/>
        </w:rPr>
        <w:t>ak</w:t>
      </w:r>
      <w:r w:rsidR="000C17B3" w:rsidRPr="001A2D7A">
        <w:rPr>
          <w:rFonts w:ascii="Folio Bk BT" w:hAnsi="Folio Bk BT"/>
          <w:lang w:val="eu-ES"/>
        </w:rPr>
        <w:t xml:space="preserve"> edo judizioz kanpokoa</w:t>
      </w:r>
      <w:r w:rsidR="006667CE" w:rsidRPr="001A2D7A">
        <w:rPr>
          <w:rFonts w:ascii="Folio Bk BT" w:hAnsi="Folio Bk BT"/>
          <w:lang w:val="eu-ES"/>
        </w:rPr>
        <w:t>k</w:t>
      </w:r>
      <w:r w:rsidR="000C17B3" w:rsidRPr="001A2D7A">
        <w:rPr>
          <w:rFonts w:ascii="Folio Bk BT" w:hAnsi="Folio Bk BT"/>
          <w:lang w:val="eu-ES"/>
        </w:rPr>
        <w:t>)</w:t>
      </w:r>
      <w:r w:rsidR="00B27BBF" w:rsidRPr="001A2D7A">
        <w:rPr>
          <w:rFonts w:ascii="Folio Bk BT" w:hAnsi="Folio Bk BT"/>
          <w:lang w:val="eu-ES"/>
        </w:rPr>
        <w:t xml:space="preserve"> </w:t>
      </w:r>
      <w:r w:rsidRPr="001A2D7A">
        <w:rPr>
          <w:rFonts w:ascii="Folio Bk BT" w:hAnsi="Folio Bk BT"/>
          <w:lang w:val="eu-ES"/>
        </w:rPr>
        <w:t>erantzule bakarra</w:t>
      </w:r>
      <w:r w:rsidR="000C17B3" w:rsidRPr="001A2D7A">
        <w:rPr>
          <w:rFonts w:ascii="Folio Bk BT" w:hAnsi="Folio Bk BT"/>
          <w:lang w:val="eu-ES"/>
        </w:rPr>
        <w:t>; izan langile horiek propioak edo eman dai</w:t>
      </w:r>
      <w:r w:rsidR="00B27BBF" w:rsidRPr="001A2D7A">
        <w:rPr>
          <w:rFonts w:ascii="Folio Bk BT" w:hAnsi="Folio Bk BT"/>
          <w:lang w:val="eu-ES"/>
        </w:rPr>
        <w:t>tekeen</w:t>
      </w:r>
      <w:r w:rsidR="000C17B3" w:rsidRPr="001A2D7A">
        <w:rPr>
          <w:rFonts w:ascii="Folio Bk BT" w:hAnsi="Folio Bk BT"/>
          <w:lang w:val="eu-ES"/>
        </w:rPr>
        <w:t xml:space="preserve"> </w:t>
      </w:r>
      <w:r w:rsidR="008542AD" w:rsidRPr="001A2D7A">
        <w:rPr>
          <w:rFonts w:ascii="Folio Bk BT" w:hAnsi="Folio Bk BT"/>
          <w:lang w:val="eu-ES"/>
        </w:rPr>
        <w:t>azpikontrataziorenak</w:t>
      </w:r>
      <w:r w:rsidR="000C17B3" w:rsidRPr="001A2D7A">
        <w:rPr>
          <w:rFonts w:ascii="Folio Bk BT" w:hAnsi="Folio Bk BT"/>
          <w:lang w:val="eu-ES"/>
        </w:rPr>
        <w:t>. Ondorioz, Garbitania Zero Zabor S.M. ez da eremu laboral edo fiskalean kontratistak zuzenean edo zeharka hartutako obligazioen erantzule izango</w:t>
      </w:r>
      <w:r w:rsidRPr="001A2D7A">
        <w:rPr>
          <w:rFonts w:ascii="Folio Bk BT" w:hAnsi="Folio Bk BT"/>
          <w:lang w:val="eu-ES"/>
        </w:rPr>
        <w:t xml:space="preserve"> </w:t>
      </w:r>
      <w:r w:rsidR="000C17B3" w:rsidRPr="001A2D7A">
        <w:rPr>
          <w:rFonts w:ascii="Folio Bk BT" w:hAnsi="Folio Bk BT"/>
          <w:lang w:val="eu-ES"/>
        </w:rPr>
        <w:t>ezta Gizarte Segurantzarekiko hartutako obligazioen erantzule ere. Era berean</w:t>
      </w:r>
      <w:r w:rsidRPr="001A2D7A">
        <w:rPr>
          <w:rFonts w:ascii="Folio Bk BT" w:hAnsi="Folio Bk BT"/>
          <w:lang w:val="eu-ES"/>
        </w:rPr>
        <w:t xml:space="preserve">, </w:t>
      </w:r>
      <w:r w:rsidR="00B27BBF" w:rsidRPr="001A2D7A">
        <w:rPr>
          <w:rFonts w:ascii="Folio Bk BT" w:hAnsi="Folio Bk BT"/>
          <w:lang w:val="eu-ES"/>
        </w:rPr>
        <w:t xml:space="preserve">kontratistak </w:t>
      </w:r>
      <w:r w:rsidR="000C17B3" w:rsidRPr="001A2D7A">
        <w:rPr>
          <w:rFonts w:ascii="Folio Bk BT" w:hAnsi="Folio Bk BT"/>
          <w:lang w:val="eu-ES"/>
        </w:rPr>
        <w:t xml:space="preserve">kontratua betetzea dela eta ematen diren ezbeharrengatik erantzungo du soilik. </w:t>
      </w:r>
    </w:p>
    <w:p w14:paraId="11226DA5" w14:textId="24E2B3A4" w:rsidR="000C17B3" w:rsidRDefault="00B2299F" w:rsidP="000C17B3">
      <w:pPr>
        <w:jc w:val="both"/>
        <w:rPr>
          <w:rFonts w:ascii="Folio Bk BT" w:hAnsi="Folio Bk BT"/>
          <w:lang w:val="eu-ES"/>
        </w:rPr>
      </w:pPr>
      <w:r w:rsidRPr="001A2D7A">
        <w:rPr>
          <w:rFonts w:ascii="Folio Bk BT" w:hAnsi="Folio Bk BT"/>
          <w:lang w:val="eu-ES"/>
        </w:rPr>
        <w:t>–</w:t>
      </w:r>
      <w:r w:rsidR="000C17B3" w:rsidRPr="001A2D7A">
        <w:rPr>
          <w:rFonts w:ascii="Folio Bk BT" w:hAnsi="Folio Bk BT"/>
          <w:lang w:val="eu-ES"/>
        </w:rPr>
        <w:t xml:space="preserve"> Kontratistak </w:t>
      </w:r>
      <w:r w:rsidR="00F55194" w:rsidRPr="001A2D7A">
        <w:rPr>
          <w:rFonts w:ascii="Folio Bk BT" w:hAnsi="Folio Bk BT"/>
          <w:lang w:val="eu-ES"/>
        </w:rPr>
        <w:t>Europar Pa</w:t>
      </w:r>
      <w:r w:rsidR="00B27BBF" w:rsidRPr="001A2D7A">
        <w:rPr>
          <w:rFonts w:ascii="Folio Bk BT" w:hAnsi="Folio Bk BT"/>
          <w:lang w:val="eu-ES"/>
        </w:rPr>
        <w:t>r</w:t>
      </w:r>
      <w:r w:rsidR="00F55194" w:rsidRPr="001A2D7A">
        <w:rPr>
          <w:rFonts w:ascii="Folio Bk BT" w:hAnsi="Folio Bk BT"/>
          <w:lang w:val="eu-ES"/>
        </w:rPr>
        <w:t>lamentuko eta Kontseiluko 2016ko apirilaren 27an  onartutako 2016/679 Erregelamenduak (EB) ezarritakoak bete beharko ditu, per</w:t>
      </w:r>
      <w:r w:rsidR="00B27BBF" w:rsidRPr="001A2D7A">
        <w:rPr>
          <w:rFonts w:ascii="Folio Bk BT" w:hAnsi="Folio Bk BT"/>
          <w:lang w:val="eu-ES"/>
        </w:rPr>
        <w:t>t</w:t>
      </w:r>
      <w:r w:rsidR="00F55194" w:rsidRPr="001A2D7A">
        <w:rPr>
          <w:rFonts w:ascii="Folio Bk BT" w:hAnsi="Folio Bk BT"/>
          <w:lang w:val="eu-ES"/>
        </w:rPr>
        <w:t>sona fisikoen datu pertsonalen tratamenduari eta berauen zirkulazio libreari dagoki</w:t>
      </w:r>
      <w:r w:rsidR="00B27BBF" w:rsidRPr="001A2D7A">
        <w:rPr>
          <w:rFonts w:ascii="Folio Bk BT" w:hAnsi="Folio Bk BT"/>
          <w:lang w:val="eu-ES"/>
        </w:rPr>
        <w:t>o</w:t>
      </w:r>
      <w:r w:rsidR="00F55194" w:rsidRPr="001A2D7A">
        <w:rPr>
          <w:rFonts w:ascii="Folio Bk BT" w:hAnsi="Folio Bk BT"/>
          <w:lang w:val="eu-ES"/>
        </w:rPr>
        <w:t xml:space="preserve">nez. Arau </w:t>
      </w:r>
      <w:r w:rsidR="00F55194" w:rsidRPr="001A2D7A">
        <w:rPr>
          <w:rFonts w:ascii="Folio Bk BT" w:hAnsi="Folio Bk BT"/>
          <w:lang w:val="eu-ES"/>
        </w:rPr>
        <w:lastRenderedPageBreak/>
        <w:t xml:space="preserve">horiez gain, datuen tratamenduaren alorrean </w:t>
      </w:r>
      <w:r w:rsidR="00B27BBF" w:rsidRPr="001A2D7A">
        <w:rPr>
          <w:rFonts w:ascii="Folio Bk BT" w:hAnsi="Folio Bk BT"/>
          <w:lang w:val="eu-ES"/>
        </w:rPr>
        <w:t>aplikagarri</w:t>
      </w:r>
      <w:r w:rsidR="00F55194" w:rsidRPr="001A2D7A">
        <w:rPr>
          <w:rFonts w:ascii="Folio Bk BT" w:hAnsi="Folio Bk BT"/>
          <w:lang w:val="eu-ES"/>
        </w:rPr>
        <w:t xml:space="preserve"> den beste </w:t>
      </w:r>
      <w:r w:rsidR="00B27BBF" w:rsidRPr="001A2D7A">
        <w:rPr>
          <w:rFonts w:ascii="Folio Bk BT" w:hAnsi="Folio Bk BT"/>
          <w:lang w:val="eu-ES"/>
        </w:rPr>
        <w:t>edozein</w:t>
      </w:r>
      <w:r w:rsidR="00F55194" w:rsidRPr="001A2D7A">
        <w:rPr>
          <w:rFonts w:ascii="Folio Bk BT" w:hAnsi="Folio Bk BT"/>
          <w:lang w:val="eu-ES"/>
        </w:rPr>
        <w:t xml:space="preserve"> xedapen ere </w:t>
      </w:r>
      <w:r w:rsidR="00B27BBF" w:rsidRPr="001A2D7A">
        <w:rPr>
          <w:rFonts w:ascii="Folio Bk BT" w:hAnsi="Folio Bk BT"/>
          <w:lang w:val="eu-ES"/>
        </w:rPr>
        <w:t>jarraitu</w:t>
      </w:r>
      <w:r w:rsidR="00F55194" w:rsidRPr="001A2D7A">
        <w:rPr>
          <w:rFonts w:ascii="Folio Bk BT" w:hAnsi="Folio Bk BT"/>
          <w:lang w:val="eu-ES"/>
        </w:rPr>
        <w:t xml:space="preserve"> beharko du kontratista</w:t>
      </w:r>
      <w:r w:rsidR="00B27BBF" w:rsidRPr="001A2D7A">
        <w:rPr>
          <w:rFonts w:ascii="Folio Bk BT" w:hAnsi="Folio Bk BT"/>
          <w:lang w:val="eu-ES"/>
        </w:rPr>
        <w:t>k</w:t>
      </w:r>
      <w:r w:rsidR="00F55194" w:rsidRPr="001A2D7A">
        <w:rPr>
          <w:rFonts w:ascii="Folio Bk BT" w:hAnsi="Folio Bk BT"/>
          <w:lang w:val="eu-ES"/>
        </w:rPr>
        <w:t xml:space="preserve"> kontratua indarrean dagoen bitartean. </w:t>
      </w:r>
    </w:p>
    <w:p w14:paraId="21994CC2" w14:textId="3A85C967" w:rsidR="000C17B3" w:rsidRPr="001A2D7A" w:rsidRDefault="008A1C3C" w:rsidP="003412C3">
      <w:pPr>
        <w:pStyle w:val="Ttulo2"/>
        <w:rPr>
          <w:lang w:val="eu-ES"/>
        </w:rPr>
      </w:pPr>
      <w:bookmarkStart w:id="51" w:name="_Toc14862916"/>
      <w:r w:rsidRPr="001A2D7A">
        <w:rPr>
          <w:lang w:val="eu-ES"/>
        </w:rPr>
        <w:t xml:space="preserve">23.- </w:t>
      </w:r>
      <w:r w:rsidR="003412C3" w:rsidRPr="001A2D7A">
        <w:rPr>
          <w:lang w:val="eu-ES"/>
        </w:rPr>
        <w:t>OINARRIZKO KONTRATU-BETEBEHARRAK</w:t>
      </w:r>
      <w:bookmarkEnd w:id="51"/>
    </w:p>
    <w:p w14:paraId="37CAEE49" w14:textId="24C73440" w:rsidR="003412C3" w:rsidRPr="001A2D7A" w:rsidRDefault="003412C3" w:rsidP="003412C3">
      <w:pPr>
        <w:rPr>
          <w:rFonts w:ascii="Folio Bk BT" w:hAnsi="Folio Bk BT"/>
          <w:lang w:val="eu-ES"/>
        </w:rPr>
      </w:pPr>
      <w:r w:rsidRPr="001A2D7A">
        <w:rPr>
          <w:rFonts w:ascii="Folio Bk BT" w:hAnsi="Folio Bk BT"/>
          <w:lang w:val="eu-ES"/>
        </w:rPr>
        <w:t>Kontratuaren oinarrizko betebeharrak ondorengoak izango dira:</w:t>
      </w:r>
    </w:p>
    <w:p w14:paraId="092C53BE" w14:textId="6525E9B4" w:rsidR="003412C3" w:rsidRPr="001A2D7A" w:rsidRDefault="003412C3" w:rsidP="003412C3">
      <w:pPr>
        <w:rPr>
          <w:rFonts w:ascii="Folio Bk BT" w:hAnsi="Folio Bk BT"/>
          <w:lang w:val="eu-ES"/>
        </w:rPr>
      </w:pPr>
      <w:r w:rsidRPr="001A2D7A">
        <w:rPr>
          <w:rFonts w:ascii="Folio Bk BT" w:hAnsi="Folio Bk BT"/>
          <w:lang w:val="eu-ES"/>
        </w:rPr>
        <w:t>- Kontratuaren obligazio nagusia betetzea bere klausuletan, agiri honetan eta agiri teknikoan ezarritako</w:t>
      </w:r>
      <w:r w:rsidR="006447B6" w:rsidRPr="001A2D7A">
        <w:rPr>
          <w:rFonts w:ascii="Folio Bk BT" w:hAnsi="Folio Bk BT"/>
          <w:lang w:val="eu-ES"/>
        </w:rPr>
        <w:t>a</w:t>
      </w:r>
      <w:r w:rsidRPr="001A2D7A">
        <w:rPr>
          <w:rFonts w:ascii="Folio Bk BT" w:hAnsi="Folio Bk BT"/>
          <w:lang w:val="eu-ES"/>
        </w:rPr>
        <w:t xml:space="preserve"> zorrotz betez.</w:t>
      </w:r>
    </w:p>
    <w:p w14:paraId="216B88CF" w14:textId="7A838B68" w:rsidR="003412C3" w:rsidRPr="001A2D7A" w:rsidRDefault="003412C3" w:rsidP="003412C3">
      <w:pPr>
        <w:rPr>
          <w:rFonts w:ascii="Folio Bk BT" w:hAnsi="Folio Bk BT"/>
          <w:lang w:val="eu-ES"/>
        </w:rPr>
      </w:pPr>
      <w:r w:rsidRPr="001A2D7A">
        <w:rPr>
          <w:rFonts w:ascii="Folio Bk BT" w:hAnsi="Folio Bk BT"/>
          <w:lang w:val="eu-ES"/>
        </w:rPr>
        <w:t>- Agiri teknikoan ezarritako entrega epea betetzea</w:t>
      </w:r>
      <w:r w:rsidR="006447B6" w:rsidRPr="001A2D7A">
        <w:rPr>
          <w:rFonts w:ascii="Folio Bk BT" w:hAnsi="Folio Bk BT"/>
          <w:lang w:val="eu-ES"/>
        </w:rPr>
        <w:t>.</w:t>
      </w:r>
    </w:p>
    <w:p w14:paraId="13A2E140" w14:textId="7929256B" w:rsidR="003412C3" w:rsidRPr="001A2D7A" w:rsidRDefault="003412C3" w:rsidP="003412C3">
      <w:pPr>
        <w:rPr>
          <w:rFonts w:ascii="Folio Bk BT" w:hAnsi="Folio Bk BT"/>
          <w:lang w:val="eu-ES"/>
        </w:rPr>
      </w:pPr>
      <w:r w:rsidRPr="001A2D7A">
        <w:rPr>
          <w:rFonts w:ascii="Folio Bk BT" w:hAnsi="Folio Bk BT"/>
          <w:lang w:val="eu-ES"/>
        </w:rPr>
        <w:t xml:space="preserve">- Eskainitako berme-epea betetzea. </w:t>
      </w:r>
    </w:p>
    <w:p w14:paraId="2915C4AA" w14:textId="23882000" w:rsidR="003412C3" w:rsidRPr="001A2D7A" w:rsidRDefault="00024F62" w:rsidP="003412C3">
      <w:pPr>
        <w:rPr>
          <w:rFonts w:ascii="Folio Bk BT" w:hAnsi="Folio Bk BT"/>
          <w:lang w:val="eu-ES"/>
        </w:rPr>
      </w:pPr>
      <w:r w:rsidRPr="001A2D7A">
        <w:rPr>
          <w:rFonts w:ascii="Folio Bk BT" w:hAnsi="Folio Bk BT"/>
          <w:lang w:val="eu-ES"/>
        </w:rPr>
        <w:t>-</w:t>
      </w:r>
      <w:r w:rsidR="003412C3" w:rsidRPr="001A2D7A">
        <w:rPr>
          <w:rFonts w:ascii="Folio Bk BT" w:hAnsi="Folio Bk BT"/>
          <w:lang w:val="eu-ES"/>
        </w:rPr>
        <w:t xml:space="preserve"> </w:t>
      </w:r>
      <w:r w:rsidR="002A7CAF" w:rsidRPr="001A2D7A">
        <w:rPr>
          <w:rFonts w:ascii="Folio Bk BT" w:hAnsi="Folio Bk BT"/>
          <w:lang w:val="eu-ES"/>
        </w:rPr>
        <w:t>Lan arloan, gizarte-segurantzan eta laneko segurtasun eta osasunaren arloan</w:t>
      </w:r>
      <w:r w:rsidR="003412C3" w:rsidRPr="001A2D7A">
        <w:rPr>
          <w:rFonts w:ascii="Folio Bk BT" w:hAnsi="Folio Bk BT"/>
          <w:lang w:val="eu-ES"/>
        </w:rPr>
        <w:t xml:space="preserve"> aplikagarri diren lege- erregelamedu- eta hitzarmenezko xedapenak betetzea</w:t>
      </w:r>
      <w:r w:rsidR="006447B6" w:rsidRPr="001A2D7A">
        <w:rPr>
          <w:rFonts w:ascii="Folio Bk BT" w:hAnsi="Folio Bk BT"/>
          <w:lang w:val="eu-ES"/>
        </w:rPr>
        <w:t>.</w:t>
      </w:r>
    </w:p>
    <w:p w14:paraId="2B09EBDE" w14:textId="0EDB7427" w:rsidR="003412C3" w:rsidRPr="001A2D7A" w:rsidRDefault="003412C3" w:rsidP="003412C3">
      <w:pPr>
        <w:rPr>
          <w:rFonts w:ascii="Folio Bk BT" w:hAnsi="Folio Bk BT"/>
          <w:lang w:val="eu-ES"/>
        </w:rPr>
      </w:pPr>
      <w:r w:rsidRPr="001A2D7A">
        <w:rPr>
          <w:rFonts w:ascii="Folio Bk BT" w:hAnsi="Folio Bk BT"/>
          <w:lang w:val="eu-ES"/>
        </w:rPr>
        <w:t xml:space="preserve">- Kontratua gauzatzeko beharrezko dituen eta atxikitzera konprometitu den baliabideak benetan izatea. </w:t>
      </w:r>
    </w:p>
    <w:p w14:paraId="1403BB7C" w14:textId="773835FA" w:rsidR="003412C3" w:rsidRPr="001A2D7A" w:rsidRDefault="003412C3" w:rsidP="003412C3">
      <w:pPr>
        <w:rPr>
          <w:rFonts w:ascii="Folio Bk BT" w:hAnsi="Folio Bk BT"/>
          <w:lang w:val="eu-ES"/>
        </w:rPr>
      </w:pPr>
      <w:r w:rsidRPr="001A2D7A">
        <w:rPr>
          <w:rFonts w:ascii="Folio Bk BT" w:hAnsi="Folio Bk BT"/>
          <w:lang w:val="eu-ES"/>
        </w:rPr>
        <w:t xml:space="preserve">- Bere jarduera burutzeko beharrezko diren lizentzia eta baimenak eskuratzea. </w:t>
      </w:r>
    </w:p>
    <w:p w14:paraId="427BAF2E" w14:textId="4EC086EB" w:rsidR="003412C3" w:rsidRPr="001A2D7A" w:rsidRDefault="003412C3" w:rsidP="003412C3">
      <w:pPr>
        <w:rPr>
          <w:rFonts w:ascii="Folio Bk BT" w:hAnsi="Folio Bk BT"/>
          <w:lang w:val="eu-ES"/>
        </w:rPr>
      </w:pPr>
      <w:r w:rsidRPr="001A2D7A">
        <w:rPr>
          <w:rFonts w:ascii="Folio Bk BT" w:hAnsi="Folio Bk BT"/>
          <w:lang w:val="eu-ES"/>
        </w:rPr>
        <w:t xml:space="preserve">- </w:t>
      </w:r>
      <w:r w:rsidR="002A7CAF" w:rsidRPr="001A2D7A">
        <w:rPr>
          <w:rFonts w:ascii="Folio Bk BT" w:hAnsi="Folio Bk BT"/>
          <w:lang w:val="eu-ES"/>
        </w:rPr>
        <w:t xml:space="preserve">Horniduraren prestazioa </w:t>
      </w:r>
      <w:r w:rsidR="006447B6" w:rsidRPr="001A2D7A">
        <w:rPr>
          <w:rFonts w:ascii="Folio Bk BT" w:hAnsi="Folio Bk BT"/>
          <w:lang w:val="eu-ES"/>
        </w:rPr>
        <w:t>unean uneko</w:t>
      </w:r>
      <w:r w:rsidR="002A7CAF" w:rsidRPr="001A2D7A">
        <w:rPr>
          <w:rFonts w:ascii="Folio Bk BT" w:hAnsi="Folio Bk BT"/>
          <w:lang w:val="eu-ES"/>
        </w:rPr>
        <w:t xml:space="preserve"> </w:t>
      </w:r>
      <w:r w:rsidR="006447B6" w:rsidRPr="001A2D7A">
        <w:rPr>
          <w:rFonts w:ascii="Folio Bk BT" w:hAnsi="Folio Bk BT"/>
          <w:lang w:val="eu-ES"/>
        </w:rPr>
        <w:t>indarreko araudia</w:t>
      </w:r>
      <w:r w:rsidR="002A7CAF" w:rsidRPr="001A2D7A">
        <w:rPr>
          <w:rFonts w:ascii="Folio Bk BT" w:hAnsi="Folio Bk BT"/>
          <w:lang w:val="eu-ES"/>
        </w:rPr>
        <w:t xml:space="preserve"> betez ematea. Horretarako bai kontratista eta baita bere langileek indarrean dagoen araudia betetzearen ziurtagiriak izan beharko dituzte. </w:t>
      </w:r>
    </w:p>
    <w:p w14:paraId="6703BE5D" w14:textId="4147E286" w:rsidR="00024F62" w:rsidRPr="001A2D7A" w:rsidRDefault="00024F62" w:rsidP="00024F62">
      <w:pPr>
        <w:jc w:val="both"/>
        <w:rPr>
          <w:rFonts w:ascii="Folio Bk BT" w:hAnsi="Folio Bk BT"/>
          <w:color w:val="FF0000"/>
          <w:lang w:val="eu-ES"/>
        </w:rPr>
      </w:pPr>
      <w:r w:rsidRPr="001A2D7A">
        <w:rPr>
          <w:rFonts w:ascii="Folio Bk BT" w:hAnsi="Folio Bk BT"/>
          <w:lang w:val="eu-ES"/>
        </w:rPr>
        <w:t xml:space="preserve">- </w:t>
      </w:r>
      <w:r w:rsidR="002A7CAF" w:rsidRPr="001A2D7A">
        <w:rPr>
          <w:rFonts w:ascii="Folio Bk BT" w:hAnsi="Folio Bk BT"/>
          <w:lang w:val="eu-ES"/>
        </w:rPr>
        <w:t xml:space="preserve">Gutxienez kontratua indarrean dagoen bitartean, agiri honetan eta agiri teknikoan eskatzen diren aseguruak kontratatuak izatea.  </w:t>
      </w:r>
    </w:p>
    <w:p w14:paraId="15AAF5CD" w14:textId="2C13DAC8" w:rsidR="00024F62" w:rsidRPr="001A2D7A" w:rsidRDefault="00024F62" w:rsidP="002A7CAF">
      <w:pPr>
        <w:rPr>
          <w:rFonts w:ascii="Folio Bk BT" w:hAnsi="Folio Bk BT"/>
          <w:lang w:val="eu-ES"/>
        </w:rPr>
      </w:pPr>
      <w:r w:rsidRPr="001A2D7A">
        <w:rPr>
          <w:rFonts w:ascii="Folio Bk BT" w:hAnsi="Folio Bk BT"/>
          <w:lang w:val="eu-ES"/>
        </w:rPr>
        <w:t xml:space="preserve"> </w:t>
      </w:r>
      <w:r w:rsidR="002A7CAF" w:rsidRPr="001A2D7A">
        <w:rPr>
          <w:rFonts w:ascii="Folio Bk BT" w:hAnsi="Folio Bk BT"/>
          <w:lang w:val="eu-ES"/>
        </w:rPr>
        <w:t xml:space="preserve">-Kontratua gauzatzeko behar diren eragiketen ondorioz hirugarrengoei egindako kalteengatik erantzutea.  </w:t>
      </w:r>
    </w:p>
    <w:p w14:paraId="43807B7D" w14:textId="1220C5A2" w:rsidR="00B06D85" w:rsidRPr="001A2D7A" w:rsidRDefault="00B06D85" w:rsidP="00B06D85">
      <w:pPr>
        <w:pStyle w:val="Ttulo2"/>
        <w:rPr>
          <w:rFonts w:cstheme="minorHAnsi"/>
          <w:szCs w:val="22"/>
          <w:lang w:val="eu-ES"/>
        </w:rPr>
      </w:pPr>
      <w:bookmarkStart w:id="52" w:name="_Toc14862917"/>
      <w:bookmarkEnd w:id="50"/>
      <w:r w:rsidRPr="001A2D7A">
        <w:rPr>
          <w:rFonts w:cstheme="minorHAnsi"/>
          <w:szCs w:val="22"/>
          <w:lang w:val="eu-ES"/>
        </w:rPr>
        <w:t>2</w:t>
      </w:r>
      <w:r w:rsidR="006447B6" w:rsidRPr="001A2D7A">
        <w:rPr>
          <w:rFonts w:cstheme="minorHAnsi"/>
          <w:szCs w:val="22"/>
          <w:lang w:val="eu-ES"/>
        </w:rPr>
        <w:t>4</w:t>
      </w:r>
      <w:r w:rsidRPr="001A2D7A">
        <w:rPr>
          <w:rFonts w:cstheme="minorHAnsi"/>
          <w:szCs w:val="22"/>
          <w:lang w:val="eu-ES"/>
        </w:rPr>
        <w:t>.- KONTRATISTAREN LAN-BETEBEHARRAK</w:t>
      </w:r>
      <w:bookmarkEnd w:id="52"/>
    </w:p>
    <w:p w14:paraId="330E5110" w14:textId="2221EB0B"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Lan arloan, gizarte-segurantzan eta laneko segurtasun eta osasunaren arloan araututa indarrean dauden xedapen guztiak bete behar ditu kontratistak (azaroaren 8ko 31/1995, Laneko Arriskuen Prebentzioari buruzkoa, eta berau garatzen duen legedia), berea bakarrik izango delarik lan-istripuen inguruko erantzukizun osoa. Kontratistak ez baditu betebehar hauek betetzen, Garbitania Zero Zabor S.M.-k ez du inolako erantzukizunik izango.</w:t>
      </w:r>
    </w:p>
    <w:p w14:paraId="0A42BE8B" w14:textId="3EA07114" w:rsidR="003F36F5" w:rsidRPr="001A2D7A" w:rsidRDefault="006447B6" w:rsidP="003F36F5">
      <w:pPr>
        <w:pStyle w:val="Ttulo2"/>
        <w:rPr>
          <w:lang w:val="eu-ES"/>
        </w:rPr>
      </w:pPr>
      <w:bookmarkStart w:id="53" w:name="_Toc14862918"/>
      <w:r w:rsidRPr="001A2D7A">
        <w:rPr>
          <w:lang w:val="eu-ES"/>
        </w:rPr>
        <w:t xml:space="preserve">25.- </w:t>
      </w:r>
      <w:r w:rsidR="003F36F5" w:rsidRPr="001A2D7A">
        <w:rPr>
          <w:lang w:val="eu-ES"/>
        </w:rPr>
        <w:t>ASEGURUAK</w:t>
      </w:r>
      <w:bookmarkEnd w:id="53"/>
    </w:p>
    <w:p w14:paraId="2819D32B" w14:textId="7D09A281" w:rsidR="003F36F5" w:rsidRPr="001A2D7A" w:rsidRDefault="00840EEE" w:rsidP="003F36F5">
      <w:pPr>
        <w:rPr>
          <w:rFonts w:ascii="Folio Bk BT" w:hAnsi="Folio Bk BT"/>
          <w:lang w:val="eu-ES"/>
        </w:rPr>
      </w:pPr>
      <w:r w:rsidRPr="001A2D7A">
        <w:rPr>
          <w:rFonts w:ascii="Folio Bk BT" w:hAnsi="Folio Bk BT"/>
          <w:lang w:val="eu-ES"/>
        </w:rPr>
        <w:t>Kontratistak bere gain hartuko du kontratua indarrean dagoen bitartean agiri honetan eta agiri teknikoan eskatzen diren aseguruak kontratatzea adierazten den modu eta baldintzetan.</w:t>
      </w:r>
    </w:p>
    <w:p w14:paraId="4748A6CF" w14:textId="77777777" w:rsidR="00B06D85" w:rsidRPr="001A2D7A" w:rsidRDefault="00B06D85" w:rsidP="00B964D2">
      <w:pPr>
        <w:pStyle w:val="Ttulo2"/>
        <w:rPr>
          <w:rFonts w:cstheme="minorHAnsi"/>
          <w:szCs w:val="22"/>
          <w:lang w:val="eu-ES"/>
        </w:rPr>
      </w:pPr>
      <w:bookmarkStart w:id="54" w:name="_Toc14862919"/>
      <w:r w:rsidRPr="001A2D7A">
        <w:rPr>
          <w:rFonts w:cstheme="minorHAnsi"/>
          <w:szCs w:val="22"/>
          <w:lang w:val="eu-ES"/>
        </w:rPr>
        <w:t xml:space="preserve">24.- </w:t>
      </w:r>
      <w:bookmarkStart w:id="55" w:name="_Toc529864959"/>
      <w:r w:rsidRPr="001A2D7A">
        <w:rPr>
          <w:rFonts w:cstheme="minorHAnsi"/>
          <w:szCs w:val="22"/>
          <w:lang w:val="eu-ES"/>
        </w:rPr>
        <w:t>HIZKUNTZA BETEBEHARRAK</w:t>
      </w:r>
      <w:bookmarkEnd w:id="55"/>
      <w:bookmarkEnd w:id="54"/>
    </w:p>
    <w:p w14:paraId="49341E6D"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Hizkuntzari dagokionez, kontratu honek nahitaez bete behar du hizkuntza ofizialtasun bikoitzaren araubidea, Euskal Autonomia Erkidegoko Autonomia Estatutuaren 6. </w:t>
      </w:r>
      <w:r w:rsidRPr="001A2D7A">
        <w:rPr>
          <w:rFonts w:ascii="Folio Bk BT" w:hAnsi="Folio Bk BT"/>
          <w:color w:val="000000" w:themeColor="text1"/>
          <w:lang w:val="eu-ES"/>
        </w:rPr>
        <w:lastRenderedPageBreak/>
        <w:t>artikuluan ezarria eta Euskararen erabilera normalizatzeko azaroaren 24ko 10/1982 Oinarrizko Legean eta hori garatzen duten arauetan erregulatua.</w:t>
      </w:r>
    </w:p>
    <w:p w14:paraId="6F802385"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Apirilaren 15eko 86/1997 Dekretuak, EAEko herri administrazioetan euskararen erabilera normalizatzeko prozesua arautzen duenak, 18. artikuluan administrazioetako normalizazio planek jaso beharko dituzten gutxieneko edukiak zehazten ditu eta horien artean ondorengoa agertzen da: “18.d) Kontratazio-arloan erabiliko diren neurriak; batez ere, hirugarren batzuek herritarrekin harreman zuzena duten zerbitzu publikoak eskaintzen dituztenean, dagokion administrazioak berak bete behar lituzkeen antzeko hizkuntz baldintzak berma daitezen.”</w:t>
      </w:r>
    </w:p>
    <w:p w14:paraId="21DFA30C" w14:textId="3169749D" w:rsidR="00B06D85" w:rsidRPr="001A2D7A" w:rsidRDefault="00B06D85" w:rsidP="00B06D85">
      <w:pPr>
        <w:pStyle w:val="Ttulo2"/>
        <w:rPr>
          <w:rFonts w:cstheme="minorHAnsi"/>
          <w:szCs w:val="22"/>
          <w:lang w:val="eu-ES"/>
        </w:rPr>
      </w:pPr>
      <w:bookmarkStart w:id="56" w:name="_Toc14862920"/>
      <w:r w:rsidRPr="001A2D7A">
        <w:rPr>
          <w:rFonts w:cstheme="minorHAnsi"/>
          <w:szCs w:val="22"/>
          <w:lang w:val="eu-ES"/>
        </w:rPr>
        <w:t>2</w:t>
      </w:r>
      <w:r w:rsidR="00D14BB5" w:rsidRPr="001A2D7A">
        <w:rPr>
          <w:rFonts w:cstheme="minorHAnsi"/>
          <w:szCs w:val="22"/>
          <w:lang w:val="eu-ES"/>
        </w:rPr>
        <w:t>7</w:t>
      </w:r>
      <w:r w:rsidRPr="001A2D7A">
        <w:rPr>
          <w:rFonts w:cstheme="minorHAnsi"/>
          <w:szCs w:val="22"/>
          <w:lang w:val="eu-ES"/>
        </w:rPr>
        <w:t>.- KONTRATISTAREN ERANTZUKIZUNA KONTRATUA GAUZATU BITARTEAN HIRUGARRENGOEI EGINDAKO KALTEENGATIK</w:t>
      </w:r>
      <w:bookmarkEnd w:id="56"/>
    </w:p>
    <w:p w14:paraId="1B7ED569" w14:textId="77777777" w:rsidR="00B06D85" w:rsidRPr="001A2D7A" w:rsidRDefault="00B06D85" w:rsidP="00B06D85">
      <w:pPr>
        <w:jc w:val="both"/>
        <w:rPr>
          <w:rFonts w:ascii="Folio Bk BT" w:hAnsi="Folio Bk BT"/>
          <w:lang w:val="eu-ES"/>
        </w:rPr>
      </w:pPr>
      <w:bookmarkStart w:id="57" w:name="_Hlk523477700"/>
      <w:r w:rsidRPr="001A2D7A">
        <w:rPr>
          <w:rFonts w:ascii="Folio Bk BT" w:hAnsi="Folio Bk BT"/>
          <w:color w:val="000000" w:themeColor="text1"/>
          <w:lang w:val="eu-ES"/>
        </w:rPr>
        <w:t>2017ko SPKLren 196</w:t>
      </w:r>
      <w:r w:rsidRPr="001A2D7A">
        <w:rPr>
          <w:rFonts w:ascii="Folio Bk BT" w:hAnsi="Folio Bk BT"/>
          <w:lang w:val="eu-ES"/>
        </w:rPr>
        <w:t>. artikuluan xedatutakoaren arabera, kontratista izango da kontratua gauzatzeko behar diren eragiketen ondorioz sortzen diren kalteen erantzulea.</w:t>
      </w:r>
    </w:p>
    <w:p w14:paraId="6BCDCCA6" w14:textId="0D6EF592" w:rsidR="00B06D85" w:rsidRPr="001A2D7A" w:rsidRDefault="00B06D85" w:rsidP="00B06D85">
      <w:pPr>
        <w:pStyle w:val="Ttulo2"/>
        <w:rPr>
          <w:rFonts w:cstheme="minorHAnsi"/>
          <w:szCs w:val="22"/>
          <w:lang w:val="eu-ES"/>
        </w:rPr>
      </w:pPr>
      <w:bookmarkStart w:id="58" w:name="_Toc14862921"/>
      <w:bookmarkEnd w:id="57"/>
      <w:r w:rsidRPr="001A2D7A">
        <w:rPr>
          <w:rFonts w:cstheme="minorHAnsi"/>
          <w:szCs w:val="22"/>
          <w:lang w:val="eu-ES"/>
        </w:rPr>
        <w:t>2</w:t>
      </w:r>
      <w:r w:rsidR="00D14BB5" w:rsidRPr="001A2D7A">
        <w:rPr>
          <w:rFonts w:cstheme="minorHAnsi"/>
          <w:szCs w:val="22"/>
          <w:lang w:val="eu-ES"/>
        </w:rPr>
        <w:t>8</w:t>
      </w:r>
      <w:r w:rsidRPr="001A2D7A">
        <w:rPr>
          <w:rFonts w:cstheme="minorHAnsi"/>
          <w:szCs w:val="22"/>
          <w:lang w:val="eu-ES"/>
        </w:rPr>
        <w:t>.- KONTRATUAREN ALDAKETAK</w:t>
      </w:r>
      <w:bookmarkEnd w:id="58"/>
    </w:p>
    <w:p w14:paraId="5130DC4A" w14:textId="77777777" w:rsidR="00B06D85" w:rsidRPr="001A2D7A" w:rsidRDefault="00B06D85" w:rsidP="00B06D85">
      <w:pPr>
        <w:jc w:val="both"/>
        <w:rPr>
          <w:rFonts w:ascii="Folio Bk BT" w:hAnsi="Folio Bk BT"/>
          <w:lang w:val="eu-ES"/>
        </w:rPr>
      </w:pPr>
      <w:bookmarkStart w:id="59" w:name="_Hlk523477760"/>
      <w:r w:rsidRPr="001A2D7A">
        <w:rPr>
          <w:rFonts w:ascii="Folio Bk BT" w:hAnsi="Folio Bk BT"/>
          <w:lang w:val="eu-ES"/>
        </w:rPr>
        <w:t xml:space="preserve">Garbitania Zero Zabor S.M.-k kontratua aldatu ahal izango du, interes publikoagatik edo ustekabeko kausak sortzen direnean, eta kontratistak ez du inolako kalte-ordainetarako eskubiderik izango, </w:t>
      </w:r>
      <w:r w:rsidRPr="001A2D7A">
        <w:rPr>
          <w:rFonts w:ascii="Folio Bk BT" w:hAnsi="Folio Bk BT"/>
          <w:color w:val="000000" w:themeColor="text1"/>
          <w:lang w:val="eu-ES"/>
        </w:rPr>
        <w:t>betiere SPKLren 203tik 207 bitarteko artikuluetan ezartzen duenaren kalterik</w:t>
      </w:r>
      <w:r w:rsidRPr="001A2D7A">
        <w:rPr>
          <w:rFonts w:ascii="Folio Bk BT" w:hAnsi="Folio Bk BT"/>
          <w:lang w:val="eu-ES"/>
        </w:rPr>
        <w:t xml:space="preserve"> gabe.</w:t>
      </w:r>
    </w:p>
    <w:p w14:paraId="5A7FD095" w14:textId="60D1492C" w:rsidR="00B06D85" w:rsidRPr="001A2D7A" w:rsidRDefault="00B06D85" w:rsidP="00B06D85">
      <w:pPr>
        <w:pStyle w:val="Ttulo2"/>
        <w:rPr>
          <w:rFonts w:cstheme="minorHAnsi"/>
          <w:szCs w:val="22"/>
          <w:lang w:val="eu-ES"/>
        </w:rPr>
      </w:pPr>
      <w:bookmarkStart w:id="60" w:name="_Toc14862922"/>
      <w:bookmarkEnd w:id="59"/>
      <w:r w:rsidRPr="001A2D7A">
        <w:rPr>
          <w:rFonts w:cstheme="minorHAnsi"/>
          <w:szCs w:val="22"/>
          <w:lang w:val="eu-ES"/>
        </w:rPr>
        <w:t>2</w:t>
      </w:r>
      <w:r w:rsidR="00D14BB5" w:rsidRPr="001A2D7A">
        <w:rPr>
          <w:rFonts w:cstheme="minorHAnsi"/>
          <w:szCs w:val="22"/>
          <w:lang w:val="eu-ES"/>
        </w:rPr>
        <w:t>9.</w:t>
      </w:r>
      <w:r w:rsidRPr="001A2D7A">
        <w:rPr>
          <w:rFonts w:cstheme="minorHAnsi"/>
          <w:szCs w:val="22"/>
          <w:lang w:val="eu-ES"/>
        </w:rPr>
        <w:t>- HORNIDURAK ONARTZEA ETA BERME-EPEA</w:t>
      </w:r>
      <w:bookmarkEnd w:id="60"/>
    </w:p>
    <w:p w14:paraId="7471CBD4" w14:textId="77777777"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Kontratua beteko da kontratistak kontratuaren xede osoa bertan ezarritako baldintzetan eta Garbitania Zero Zabor S.M.rentzat egoki egin duenean. </w:t>
      </w:r>
    </w:p>
    <w:p w14:paraId="4CA56CD7" w14:textId="6FA6945B" w:rsidR="00B06D85" w:rsidRPr="001A2D7A" w:rsidRDefault="00B06D85" w:rsidP="00B06D85">
      <w:pPr>
        <w:jc w:val="both"/>
        <w:rPr>
          <w:rFonts w:ascii="Folio Bk BT" w:hAnsi="Folio Bk BT"/>
          <w:color w:val="000000" w:themeColor="text1"/>
          <w:lang w:val="eu-ES"/>
        </w:rPr>
      </w:pPr>
      <w:r w:rsidRPr="001A2D7A">
        <w:rPr>
          <w:rFonts w:ascii="Folio Bk BT" w:hAnsi="Folio Bk BT"/>
          <w:color w:val="000000" w:themeColor="text1"/>
          <w:lang w:val="eu-ES"/>
        </w:rPr>
        <w:t>Ondasunak ez badaude jasotzeko moduan</w:t>
      </w:r>
      <w:r w:rsidR="00840EEE" w:rsidRPr="001A2D7A">
        <w:rPr>
          <w:rFonts w:ascii="Folio Bk BT" w:hAnsi="Folio Bk BT"/>
          <w:color w:val="000000" w:themeColor="text1"/>
          <w:lang w:val="eu-ES"/>
        </w:rPr>
        <w:t xml:space="preserve"> edo eskatutako baldintzak ez bad</w:t>
      </w:r>
      <w:r w:rsidR="00D14BB5" w:rsidRPr="001A2D7A">
        <w:rPr>
          <w:rFonts w:ascii="Folio Bk BT" w:hAnsi="Folio Bk BT"/>
          <w:color w:val="000000" w:themeColor="text1"/>
          <w:lang w:val="eu-ES"/>
        </w:rPr>
        <w:t>it</w:t>
      </w:r>
      <w:r w:rsidR="00840EEE" w:rsidRPr="001A2D7A">
        <w:rPr>
          <w:rFonts w:ascii="Folio Bk BT" w:hAnsi="Folio Bk BT"/>
          <w:color w:val="000000" w:themeColor="text1"/>
          <w:lang w:val="eu-ES"/>
        </w:rPr>
        <w:t>u</w:t>
      </w:r>
      <w:r w:rsidR="00D14BB5" w:rsidRPr="001A2D7A">
        <w:rPr>
          <w:rFonts w:ascii="Folio Bk BT" w:hAnsi="Folio Bk BT"/>
          <w:color w:val="000000" w:themeColor="text1"/>
          <w:lang w:val="eu-ES"/>
        </w:rPr>
        <w:t>z</w:t>
      </w:r>
      <w:r w:rsidR="00840EEE" w:rsidRPr="001A2D7A">
        <w:rPr>
          <w:rFonts w:ascii="Folio Bk BT" w:hAnsi="Folio Bk BT"/>
          <w:color w:val="000000" w:themeColor="text1"/>
          <w:lang w:val="eu-ES"/>
        </w:rPr>
        <w:t>te betetzen</w:t>
      </w:r>
      <w:r w:rsidRPr="001A2D7A">
        <w:rPr>
          <w:rFonts w:ascii="Folio Bk BT" w:hAnsi="Folio Bk BT"/>
          <w:color w:val="000000" w:themeColor="text1"/>
          <w:lang w:val="eu-ES"/>
        </w:rPr>
        <w:t>, harrera aktan bilduko da eta kontratistari ikusitako akatsak konpondu edo adostutakoaren araberako hornidura berria emateko argibide egokiak emango zaizkio.</w:t>
      </w:r>
    </w:p>
    <w:p w14:paraId="32918942" w14:textId="64965247" w:rsidR="00840EEE" w:rsidRPr="001A2D7A" w:rsidRDefault="00840EEE" w:rsidP="00B06D85">
      <w:pPr>
        <w:jc w:val="both"/>
        <w:rPr>
          <w:rFonts w:ascii="Folio Bk BT" w:hAnsi="Folio Bk BT"/>
          <w:color w:val="000000" w:themeColor="text1"/>
          <w:lang w:val="eu-ES"/>
        </w:rPr>
      </w:pPr>
      <w:r w:rsidRPr="001A2D7A">
        <w:rPr>
          <w:rFonts w:ascii="Folio Bk BT" w:hAnsi="Folio Bk BT"/>
          <w:color w:val="000000" w:themeColor="text1"/>
          <w:lang w:val="eu-ES"/>
        </w:rPr>
        <w:t>Egindako akats zuzenketa ez bada egokia kontratuaren prestazioarekiko kontratistari egotzi beharreko akatsengatik, Garbitania Zero Zabor S.M.k atzera bota ahal izango du ordaintzeko obligazio</w:t>
      </w:r>
      <w:r w:rsidR="00CD5C81" w:rsidRPr="001A2D7A">
        <w:rPr>
          <w:rFonts w:ascii="Folio Bk BT" w:hAnsi="Folio Bk BT"/>
          <w:color w:val="000000" w:themeColor="text1"/>
          <w:lang w:val="eu-ES"/>
        </w:rPr>
        <w:t>tik salbuetsita geldituko delarik edo, bere kasuan, ordura arte ordaindutakoa eskuratzeko eskubidea izango duelarik.</w:t>
      </w:r>
    </w:p>
    <w:p w14:paraId="1736AE59" w14:textId="4695C271" w:rsidR="00F053B8" w:rsidRPr="001A2D7A" w:rsidRDefault="00182FB2"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Hori horrela izanik ere, </w:t>
      </w:r>
      <w:r w:rsidR="00174A6D" w:rsidRPr="001A2D7A">
        <w:rPr>
          <w:rFonts w:ascii="Folio Bk BT" w:hAnsi="Folio Bk BT"/>
          <w:color w:val="000000" w:themeColor="text1"/>
          <w:lang w:val="eu-ES"/>
        </w:rPr>
        <w:t>30</w:t>
      </w:r>
      <w:r w:rsidRPr="001A2D7A">
        <w:rPr>
          <w:rFonts w:ascii="Folio Bk BT" w:hAnsi="Folio Bk BT"/>
          <w:color w:val="000000" w:themeColor="text1"/>
          <w:lang w:val="eu-ES"/>
        </w:rPr>
        <w:t xml:space="preserve">. </w:t>
      </w:r>
      <w:r w:rsidR="00F053B8" w:rsidRPr="001A2D7A">
        <w:rPr>
          <w:rFonts w:ascii="Folio Bk BT" w:hAnsi="Folio Bk BT"/>
          <w:color w:val="000000" w:themeColor="text1"/>
          <w:lang w:val="eu-ES"/>
        </w:rPr>
        <w:t>k</w:t>
      </w:r>
      <w:r w:rsidRPr="001A2D7A">
        <w:rPr>
          <w:rFonts w:ascii="Folio Bk BT" w:hAnsi="Folio Bk BT"/>
          <w:color w:val="000000" w:themeColor="text1"/>
          <w:lang w:val="eu-ES"/>
        </w:rPr>
        <w:t xml:space="preserve">lausulan </w:t>
      </w:r>
      <w:r w:rsidR="00F053B8" w:rsidRPr="001A2D7A">
        <w:rPr>
          <w:rFonts w:ascii="Folio Bk BT" w:hAnsi="Folio Bk BT"/>
          <w:color w:val="000000" w:themeColor="text1"/>
          <w:lang w:val="eu-ES"/>
        </w:rPr>
        <w:t xml:space="preserve">adierazten diren </w:t>
      </w:r>
      <w:r w:rsidR="004F5E53" w:rsidRPr="001A2D7A">
        <w:rPr>
          <w:rFonts w:ascii="Folio Bk BT" w:hAnsi="Folio Bk BT"/>
          <w:color w:val="000000" w:themeColor="text1"/>
          <w:lang w:val="eu-ES"/>
        </w:rPr>
        <w:t xml:space="preserve">berandutzeagatik edo </w:t>
      </w:r>
      <w:r w:rsidR="00F053B8" w:rsidRPr="001A2D7A">
        <w:rPr>
          <w:rFonts w:ascii="Folio Bk BT" w:hAnsi="Folio Bk BT"/>
          <w:color w:val="000000" w:themeColor="text1"/>
          <w:lang w:val="eu-ES"/>
        </w:rPr>
        <w:t>kontratatutako prestazioak modu egokian ez betetzeagatik zigorrak eta kalte ordainak ere aplikagarri izango dira.</w:t>
      </w:r>
    </w:p>
    <w:p w14:paraId="7CE616D8" w14:textId="0354BC7D" w:rsidR="00F053B8" w:rsidRPr="001A2D7A" w:rsidRDefault="00F053B8" w:rsidP="00B06D85">
      <w:pPr>
        <w:jc w:val="both"/>
        <w:rPr>
          <w:rFonts w:ascii="Folio Bk BT" w:hAnsi="Folio Bk BT"/>
          <w:lang w:val="eu-ES"/>
        </w:rPr>
      </w:pPr>
      <w:r w:rsidRPr="001A2D7A">
        <w:rPr>
          <w:rFonts w:ascii="Folio Bk BT" w:hAnsi="Folio Bk BT"/>
          <w:lang w:val="eu-ES"/>
        </w:rPr>
        <w:t xml:space="preserve">Berme epea </w:t>
      </w:r>
      <w:r w:rsidR="003D3AB6" w:rsidRPr="001A2D7A">
        <w:rPr>
          <w:rFonts w:ascii="Folio Bk BT" w:hAnsi="Folio Bk BT"/>
          <w:lang w:val="eu-ES"/>
        </w:rPr>
        <w:t>kontratuaren iraupen osokoa izango da.</w:t>
      </w:r>
    </w:p>
    <w:p w14:paraId="3C5F1E8C" w14:textId="233390DF" w:rsidR="00182FB2" w:rsidRPr="001A2D7A" w:rsidRDefault="00F053B8" w:rsidP="00B06D85">
      <w:pPr>
        <w:jc w:val="both"/>
        <w:rPr>
          <w:rFonts w:ascii="Folio Bk BT" w:hAnsi="Folio Bk BT"/>
          <w:color w:val="000000" w:themeColor="text1"/>
          <w:lang w:val="eu-ES"/>
        </w:rPr>
      </w:pPr>
      <w:r w:rsidRPr="001A2D7A">
        <w:rPr>
          <w:rFonts w:ascii="Folio Bk BT" w:hAnsi="Folio Bk BT"/>
          <w:color w:val="000000" w:themeColor="text1"/>
          <w:lang w:val="eu-ES"/>
        </w:rPr>
        <w:t>Berme epe barruan antzematen bada hornitutako ondasun</w:t>
      </w:r>
      <w:r w:rsidR="004D3C20" w:rsidRPr="001A2D7A">
        <w:rPr>
          <w:rFonts w:ascii="Folio Bk BT" w:hAnsi="Folio Bk BT"/>
          <w:color w:val="000000" w:themeColor="text1"/>
          <w:lang w:val="eu-ES"/>
        </w:rPr>
        <w:t>e</w:t>
      </w:r>
      <w:r w:rsidRPr="001A2D7A">
        <w:rPr>
          <w:rFonts w:ascii="Folio Bk BT" w:hAnsi="Folio Bk BT"/>
          <w:color w:val="000000" w:themeColor="text1"/>
          <w:lang w:val="eu-ES"/>
        </w:rPr>
        <w:t xml:space="preserve">k akatsak </w:t>
      </w:r>
      <w:r w:rsidR="004D3C20" w:rsidRPr="001A2D7A">
        <w:rPr>
          <w:rFonts w:ascii="Folio Bk BT" w:hAnsi="Folio Bk BT"/>
          <w:color w:val="000000" w:themeColor="text1"/>
          <w:lang w:val="eu-ES"/>
        </w:rPr>
        <w:t>dituztela</w:t>
      </w:r>
      <w:r w:rsidRPr="001A2D7A">
        <w:rPr>
          <w:rFonts w:ascii="Folio Bk BT" w:hAnsi="Folio Bk BT"/>
          <w:color w:val="000000" w:themeColor="text1"/>
          <w:lang w:val="eu-ES"/>
        </w:rPr>
        <w:t xml:space="preserve"> kontratazio organoak kontratistari egokiak ez diren ondasun horiek ordezkatzea edo konpon</w:t>
      </w:r>
      <w:r w:rsidR="004D3C20" w:rsidRPr="001A2D7A">
        <w:rPr>
          <w:rFonts w:ascii="Folio Bk BT" w:hAnsi="Folio Bk BT"/>
          <w:color w:val="000000" w:themeColor="text1"/>
          <w:lang w:val="eu-ES"/>
        </w:rPr>
        <w:t>tzea</w:t>
      </w:r>
      <w:r w:rsidRPr="001A2D7A">
        <w:rPr>
          <w:rFonts w:ascii="Folio Bk BT" w:hAnsi="Folio Bk BT"/>
          <w:color w:val="000000" w:themeColor="text1"/>
          <w:lang w:val="eu-ES"/>
        </w:rPr>
        <w:t>, hori nahikoa den kasuan, eskatzeko eskubidea izango du.</w:t>
      </w:r>
    </w:p>
    <w:p w14:paraId="0D7930E7" w14:textId="7D5926F1" w:rsidR="00F053B8" w:rsidRPr="001A2D7A" w:rsidRDefault="00F053B8"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Kontratazio organoak berme epe barruan uste badu hornitutako ondasuna ez dela egokia kontratuaren xedea betetzeko egiaztatu diren eta kontratistari egotzi beharreko akatsen ondorioz, eta ordezkapena edo konponketa ez dela nahikoa izango </w:t>
      </w:r>
      <w:r w:rsidR="00293268" w:rsidRPr="001A2D7A">
        <w:rPr>
          <w:rFonts w:ascii="Folio Bk BT" w:hAnsi="Folio Bk BT"/>
          <w:color w:val="000000" w:themeColor="text1"/>
          <w:lang w:val="eu-ES"/>
        </w:rPr>
        <w:t>aurreikusten</w:t>
      </w:r>
      <w:r w:rsidRPr="001A2D7A">
        <w:rPr>
          <w:rFonts w:ascii="Folio Bk BT" w:hAnsi="Folio Bk BT"/>
          <w:color w:val="000000" w:themeColor="text1"/>
          <w:lang w:val="eu-ES"/>
        </w:rPr>
        <w:t xml:space="preserve"> </w:t>
      </w:r>
      <w:r w:rsidR="00293268" w:rsidRPr="001A2D7A">
        <w:rPr>
          <w:rFonts w:ascii="Folio Bk BT" w:hAnsi="Folio Bk BT"/>
          <w:color w:val="000000" w:themeColor="text1"/>
          <w:lang w:val="eu-ES"/>
        </w:rPr>
        <w:lastRenderedPageBreak/>
        <w:t>duenean, epea amaitu baino lehen ordezkapena edo ko</w:t>
      </w:r>
      <w:r w:rsidR="004D3C20" w:rsidRPr="001A2D7A">
        <w:rPr>
          <w:rFonts w:ascii="Folio Bk BT" w:hAnsi="Folio Bk BT"/>
          <w:color w:val="000000" w:themeColor="text1"/>
          <w:lang w:val="eu-ES"/>
        </w:rPr>
        <w:t>n</w:t>
      </w:r>
      <w:r w:rsidR="00293268" w:rsidRPr="001A2D7A">
        <w:rPr>
          <w:rFonts w:ascii="Folio Bk BT" w:hAnsi="Folio Bk BT"/>
          <w:color w:val="000000" w:themeColor="text1"/>
          <w:lang w:val="eu-ES"/>
        </w:rPr>
        <w:t>ponketa atzera bota ahal izango du ordaintzeko obligaziotik salbuetsita geldituko delarik edo, bere kasuan, ordura arte ordaindutakoa eskuratzeko eskubidea izango duelarik.</w:t>
      </w:r>
    </w:p>
    <w:p w14:paraId="16B5ED14" w14:textId="7161FBBD" w:rsidR="00293268" w:rsidRPr="001A2D7A" w:rsidRDefault="00293268" w:rsidP="00B06D85">
      <w:pPr>
        <w:jc w:val="both"/>
        <w:rPr>
          <w:rFonts w:ascii="Folio Bk BT" w:hAnsi="Folio Bk BT"/>
          <w:color w:val="000000" w:themeColor="text1"/>
          <w:lang w:val="eu-ES"/>
        </w:rPr>
      </w:pPr>
      <w:r w:rsidRPr="001A2D7A">
        <w:rPr>
          <w:rFonts w:ascii="Folio Bk BT" w:hAnsi="Folio Bk BT"/>
          <w:color w:val="000000" w:themeColor="text1"/>
          <w:lang w:val="eu-ES"/>
        </w:rPr>
        <w:t xml:space="preserve">Behin berme epea amaituta Garbitania Zero Zabor S.M.k klausula honetan jasotakoak formalki ez badio eskatu kontratistari, honek ez du erantzun behar izango betetako prestazioagatik. </w:t>
      </w:r>
    </w:p>
    <w:p w14:paraId="7BCD5E87" w14:textId="2D876536" w:rsidR="00A31E63" w:rsidRPr="000712E0" w:rsidRDefault="00B06D85" w:rsidP="000712E0">
      <w:pPr>
        <w:pStyle w:val="Ttulo2"/>
        <w:rPr>
          <w:rFonts w:cstheme="minorHAnsi"/>
          <w:szCs w:val="22"/>
          <w:lang w:val="eu-ES"/>
        </w:rPr>
      </w:pPr>
      <w:bookmarkStart w:id="61" w:name="_Toc14862923"/>
      <w:r w:rsidRPr="001A2D7A">
        <w:rPr>
          <w:rFonts w:cstheme="minorHAnsi"/>
          <w:szCs w:val="22"/>
          <w:lang w:val="eu-ES"/>
        </w:rPr>
        <w:t>3</w:t>
      </w:r>
      <w:r w:rsidR="00D14BB5" w:rsidRPr="001A2D7A">
        <w:rPr>
          <w:rFonts w:cstheme="minorHAnsi"/>
          <w:szCs w:val="22"/>
          <w:lang w:val="eu-ES"/>
        </w:rPr>
        <w:t>0</w:t>
      </w:r>
      <w:r w:rsidRPr="001A2D7A">
        <w:rPr>
          <w:rFonts w:cstheme="minorHAnsi"/>
          <w:szCs w:val="22"/>
          <w:lang w:val="eu-ES"/>
        </w:rPr>
        <w:t>.- ZIGORRAK KONTRATISTARI KONTRATUA EZ BETETZEAGATIK</w:t>
      </w:r>
      <w:bookmarkEnd w:id="61"/>
    </w:p>
    <w:p w14:paraId="5CC75A8A" w14:textId="4B53EB7F" w:rsidR="00A31E63" w:rsidRPr="001A2D7A" w:rsidRDefault="00A31E63" w:rsidP="00A31E63">
      <w:pPr>
        <w:pStyle w:val="Standard"/>
        <w:numPr>
          <w:ilvl w:val="0"/>
          <w:numId w:val="37"/>
        </w:numPr>
        <w:spacing w:after="240" w:line="276" w:lineRule="auto"/>
        <w:jc w:val="both"/>
        <w:rPr>
          <w:rFonts w:ascii="Folio Bk BT" w:hAnsi="Folio Bk BT"/>
          <w:sz w:val="22"/>
          <w:szCs w:val="22"/>
          <w:lang w:val="eu-ES"/>
        </w:rPr>
      </w:pPr>
      <w:r w:rsidRPr="001A2D7A">
        <w:rPr>
          <w:rFonts w:ascii="Folio Bk BT" w:hAnsi="Folio Bk BT"/>
          <w:sz w:val="22"/>
          <w:szCs w:val="22"/>
          <w:lang w:val="eu-ES"/>
        </w:rPr>
        <w:t>Berandutze-zigorrak</w:t>
      </w:r>
    </w:p>
    <w:p w14:paraId="28213B53" w14:textId="4DA10766" w:rsidR="00B06D85" w:rsidRPr="001A2D7A" w:rsidRDefault="00B06D85" w:rsidP="00A31E63">
      <w:pPr>
        <w:pStyle w:val="Standard"/>
        <w:spacing w:after="240" w:line="276" w:lineRule="auto"/>
        <w:ind w:left="720"/>
        <w:jc w:val="both"/>
        <w:rPr>
          <w:rFonts w:ascii="Folio Bk BT" w:hAnsi="Folio Bk BT"/>
          <w:sz w:val="22"/>
          <w:szCs w:val="22"/>
          <w:lang w:val="eu-ES"/>
        </w:rPr>
      </w:pPr>
      <w:r w:rsidRPr="001A2D7A">
        <w:rPr>
          <w:rFonts w:ascii="Folio Bk BT" w:hAnsi="Folio Bk BT"/>
          <w:sz w:val="22"/>
          <w:szCs w:val="22"/>
          <w:lang w:val="eu-ES"/>
        </w:rPr>
        <w:t xml:space="preserve">Kontratistak, berari dagozkion arrazoiak medio, plegu hauetan jasotako </w:t>
      </w:r>
      <w:r w:rsidR="00A31E63" w:rsidRPr="001A2D7A">
        <w:rPr>
          <w:rFonts w:ascii="Folio Bk BT" w:hAnsi="Folio Bk BT"/>
          <w:sz w:val="22"/>
          <w:szCs w:val="22"/>
          <w:lang w:val="eu-ES"/>
        </w:rPr>
        <w:t>edozein epe beteko ez balu</w:t>
      </w:r>
      <w:r w:rsidRPr="001A2D7A">
        <w:rPr>
          <w:rFonts w:ascii="Folio Bk BT" w:hAnsi="Folio Bk BT"/>
          <w:sz w:val="22"/>
          <w:szCs w:val="22"/>
          <w:lang w:val="eu-ES"/>
        </w:rPr>
        <w:t xml:space="preserve">, Garbitania Zero Zabor S.M.-k kontratua suntsiaraztea erabaki dezake, edota egindako hutsegite bakoitzeko eguneko zigorra ezar diezaioke kontratistari. Zigorraren zenbatekoa </w:t>
      </w:r>
      <w:r w:rsidR="00A31E63" w:rsidRPr="001A2D7A">
        <w:rPr>
          <w:rFonts w:ascii="Folio Bk BT" w:hAnsi="Folio Bk BT"/>
          <w:sz w:val="22"/>
          <w:szCs w:val="22"/>
          <w:lang w:val="eu-ES"/>
        </w:rPr>
        <w:t>egun bakoitzeko</w:t>
      </w:r>
      <w:r w:rsidRPr="001A2D7A">
        <w:rPr>
          <w:rFonts w:ascii="Folio Bk BT" w:hAnsi="Folio Bk BT"/>
          <w:sz w:val="22"/>
          <w:szCs w:val="22"/>
          <w:lang w:val="eu-ES"/>
        </w:rPr>
        <w:t xml:space="preserve"> SPKLren 19</w:t>
      </w:r>
      <w:r w:rsidR="00A36D4D" w:rsidRPr="001A2D7A">
        <w:rPr>
          <w:rFonts w:ascii="Folio Bk BT" w:hAnsi="Folio Bk BT"/>
          <w:sz w:val="22"/>
          <w:szCs w:val="22"/>
          <w:lang w:val="eu-ES"/>
        </w:rPr>
        <w:t>3.</w:t>
      </w:r>
      <w:r w:rsidRPr="001A2D7A">
        <w:rPr>
          <w:rFonts w:ascii="Folio Bk BT" w:hAnsi="Folio Bk BT"/>
          <w:sz w:val="22"/>
          <w:szCs w:val="22"/>
          <w:lang w:val="eu-ES"/>
        </w:rPr>
        <w:t xml:space="preserve"> </w:t>
      </w:r>
      <w:r w:rsidR="00E57CCC" w:rsidRPr="001A2D7A">
        <w:rPr>
          <w:rFonts w:ascii="Folio Bk BT" w:hAnsi="Folio Bk BT"/>
          <w:sz w:val="22"/>
          <w:szCs w:val="22"/>
          <w:lang w:val="eu-ES"/>
        </w:rPr>
        <w:t xml:space="preserve">artikuluan zehazten den proportzioan egingo da. </w:t>
      </w:r>
    </w:p>
    <w:p w14:paraId="22EEDAFC" w14:textId="26631D6B" w:rsidR="00A31E63" w:rsidRPr="001A2D7A" w:rsidRDefault="0081069F" w:rsidP="00A31E63">
      <w:pPr>
        <w:pStyle w:val="Standard"/>
        <w:numPr>
          <w:ilvl w:val="0"/>
          <w:numId w:val="37"/>
        </w:numPr>
        <w:spacing w:after="240" w:line="276" w:lineRule="auto"/>
        <w:jc w:val="both"/>
        <w:rPr>
          <w:rFonts w:ascii="Folio Bk BT" w:hAnsi="Folio Bk BT"/>
          <w:sz w:val="22"/>
          <w:szCs w:val="22"/>
          <w:lang w:val="eu-ES"/>
        </w:rPr>
      </w:pPr>
      <w:r w:rsidRPr="001A2D7A">
        <w:rPr>
          <w:rFonts w:ascii="Folio Bk BT" w:hAnsi="Folio Bk BT"/>
          <w:sz w:val="22"/>
          <w:szCs w:val="22"/>
          <w:lang w:val="eu-ES"/>
        </w:rPr>
        <w:t>Kontratatutako prestazioaren betetze akastuna edo kontratu-baldintzen ez betetzeagatik zigorrak</w:t>
      </w:r>
    </w:p>
    <w:p w14:paraId="4D65E87E" w14:textId="577997F1" w:rsidR="0081069F" w:rsidRPr="001A2D7A" w:rsidRDefault="0081069F" w:rsidP="0081069F">
      <w:pPr>
        <w:pStyle w:val="Standard"/>
        <w:spacing w:after="240" w:line="276" w:lineRule="auto"/>
        <w:ind w:left="720"/>
        <w:jc w:val="both"/>
        <w:rPr>
          <w:rFonts w:ascii="Folio Bk BT" w:hAnsi="Folio Bk BT"/>
          <w:sz w:val="22"/>
          <w:szCs w:val="22"/>
          <w:lang w:val="eu-ES"/>
        </w:rPr>
      </w:pPr>
      <w:r w:rsidRPr="001A2D7A">
        <w:rPr>
          <w:rFonts w:ascii="Folio Bk BT" w:hAnsi="Folio Bk BT"/>
          <w:sz w:val="22"/>
          <w:szCs w:val="22"/>
          <w:lang w:val="eu-ES"/>
        </w:rPr>
        <w:t xml:space="preserve">Kontratistak, berari dagozkion arrazoiak medio, kontratuan definitzen diren prestazioak partzialki betetzen ez baditu Garbitania Zero Zabor S.M.-k kontratua suntsiaraztea erabaki dezake, edota egindako hutsegite bakoitzeko eguneko zigorra ezar diezaioke kontratistari Zigorraren zenbatekoa egun bakoitzeko </w:t>
      </w:r>
      <w:r w:rsidR="00E57CCC" w:rsidRPr="001A2D7A">
        <w:rPr>
          <w:rFonts w:ascii="Folio Bk BT" w:hAnsi="Folio Bk BT"/>
          <w:sz w:val="22"/>
          <w:szCs w:val="22"/>
          <w:lang w:val="eu-ES"/>
        </w:rPr>
        <w:t xml:space="preserve">jasan beharreko akatsarekiko proportzionala izango </w:t>
      </w:r>
      <w:r w:rsidRPr="001A2D7A">
        <w:rPr>
          <w:rFonts w:ascii="Folio Bk BT" w:hAnsi="Folio Bk BT"/>
          <w:sz w:val="22"/>
          <w:szCs w:val="22"/>
          <w:lang w:val="eu-ES"/>
        </w:rPr>
        <w:t>SPKLren 192</w:t>
      </w:r>
      <w:r w:rsidR="00174A6D" w:rsidRPr="001A2D7A">
        <w:rPr>
          <w:rFonts w:ascii="Folio Bk BT" w:hAnsi="Folio Bk BT"/>
          <w:sz w:val="22"/>
          <w:szCs w:val="22"/>
          <w:lang w:val="eu-ES"/>
        </w:rPr>
        <w:t>.</w:t>
      </w:r>
      <w:r w:rsidRPr="001A2D7A">
        <w:rPr>
          <w:rFonts w:ascii="Folio Bk BT" w:hAnsi="Folio Bk BT"/>
          <w:sz w:val="22"/>
          <w:szCs w:val="22"/>
          <w:lang w:val="eu-ES"/>
        </w:rPr>
        <w:t xml:space="preserve"> artikulua jarraiki</w:t>
      </w:r>
      <w:r w:rsidR="00E57CCC" w:rsidRPr="001A2D7A">
        <w:rPr>
          <w:rFonts w:ascii="Folio Bk BT" w:hAnsi="Folio Bk BT"/>
          <w:sz w:val="22"/>
          <w:szCs w:val="22"/>
          <w:lang w:val="eu-ES"/>
        </w:rPr>
        <w:t xml:space="preserve"> ezarriko da. </w:t>
      </w:r>
    </w:p>
    <w:p w14:paraId="39C66282" w14:textId="335A9F37" w:rsidR="00537707" w:rsidRPr="001A2D7A" w:rsidRDefault="0081069F" w:rsidP="00537707">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Zigorrak kontratistari guztira edo zati baten ordainketa</w:t>
      </w:r>
      <w:r w:rsidR="00537707" w:rsidRPr="001A2D7A">
        <w:rPr>
          <w:rFonts w:ascii="Folio Bk BT" w:hAnsi="Folio Bk BT"/>
          <w:sz w:val="22"/>
          <w:szCs w:val="22"/>
          <w:lang w:val="eu-ES"/>
        </w:rPr>
        <w:t xml:space="preserve"> gisa ordaindu beharreko </w:t>
      </w:r>
      <w:r w:rsidRPr="001A2D7A">
        <w:rPr>
          <w:rFonts w:ascii="Folio Bk BT" w:hAnsi="Folio Bk BT"/>
          <w:sz w:val="22"/>
          <w:szCs w:val="22"/>
          <w:lang w:val="eu-ES"/>
        </w:rPr>
        <w:t>kantitateetatik ken</w:t>
      </w:r>
      <w:r w:rsidR="00537707" w:rsidRPr="001A2D7A">
        <w:rPr>
          <w:rFonts w:ascii="Folio Bk BT" w:hAnsi="Folio Bk BT"/>
          <w:sz w:val="22"/>
          <w:szCs w:val="22"/>
          <w:lang w:val="eu-ES"/>
        </w:rPr>
        <w:t>keta eginez</w:t>
      </w:r>
      <w:r w:rsidRPr="001A2D7A">
        <w:rPr>
          <w:rFonts w:ascii="Folio Bk BT" w:hAnsi="Folio Bk BT"/>
          <w:sz w:val="22"/>
          <w:szCs w:val="22"/>
          <w:lang w:val="eu-ES"/>
        </w:rPr>
        <w:t xml:space="preserve"> gauzatuko dira</w:t>
      </w:r>
      <w:r w:rsidR="00537707" w:rsidRPr="001A2D7A">
        <w:rPr>
          <w:rFonts w:ascii="Folio Bk BT" w:hAnsi="Folio Bk BT"/>
          <w:sz w:val="22"/>
          <w:szCs w:val="22"/>
          <w:lang w:val="eu-ES"/>
        </w:rPr>
        <w:t>. Hori ezinezkoa denean, bermetik kenduko dira kantitate horiek eta bermea gainditzen duena erreklamatu egingo da.</w:t>
      </w:r>
    </w:p>
    <w:p w14:paraId="4179058E" w14:textId="6DBDFC7A" w:rsidR="00B06D85" w:rsidRPr="001A2D7A" w:rsidRDefault="00B06D85" w:rsidP="00B06D85">
      <w:pPr>
        <w:pStyle w:val="Ttulo2"/>
        <w:rPr>
          <w:rFonts w:cstheme="minorHAnsi"/>
          <w:szCs w:val="22"/>
          <w:lang w:val="eu-ES"/>
        </w:rPr>
      </w:pPr>
      <w:bookmarkStart w:id="62" w:name="_Toc14862924"/>
      <w:r w:rsidRPr="001A2D7A">
        <w:rPr>
          <w:rFonts w:cstheme="minorHAnsi"/>
          <w:szCs w:val="22"/>
          <w:lang w:val="eu-ES"/>
        </w:rPr>
        <w:t>3</w:t>
      </w:r>
      <w:r w:rsidR="00A36D4D" w:rsidRPr="001A2D7A">
        <w:rPr>
          <w:rFonts w:cstheme="minorHAnsi"/>
          <w:szCs w:val="22"/>
          <w:lang w:val="eu-ES"/>
        </w:rPr>
        <w:t>1</w:t>
      </w:r>
      <w:r w:rsidRPr="001A2D7A">
        <w:rPr>
          <w:rFonts w:cstheme="minorHAnsi"/>
          <w:szCs w:val="22"/>
          <w:lang w:val="eu-ES"/>
        </w:rPr>
        <w:t>.- KONTRATUA SUNTSIARAZTEKO ARRAZOIAK</w:t>
      </w:r>
      <w:bookmarkEnd w:id="62"/>
    </w:p>
    <w:p w14:paraId="5AD702A5" w14:textId="77777777" w:rsidR="00B06D85" w:rsidRPr="001A2D7A" w:rsidRDefault="00B06D85" w:rsidP="00B06D85">
      <w:pPr>
        <w:jc w:val="both"/>
        <w:rPr>
          <w:rFonts w:ascii="Folio Bk BT" w:hAnsi="Folio Bk BT"/>
          <w:lang w:val="eu-ES"/>
        </w:rPr>
      </w:pPr>
      <w:bookmarkStart w:id="63" w:name="_Hlk518635420"/>
      <w:r w:rsidRPr="001A2D7A">
        <w:rPr>
          <w:rFonts w:ascii="Folio Bk BT" w:hAnsi="Folio Bk BT"/>
          <w:lang w:val="eu-ES"/>
        </w:rPr>
        <w:t xml:space="preserve">Kontratua suntsiarazteko arrazoiak </w:t>
      </w:r>
      <w:r w:rsidRPr="001A2D7A">
        <w:rPr>
          <w:rFonts w:ascii="Folio Bk BT" w:hAnsi="Folio Bk BT"/>
          <w:color w:val="000000" w:themeColor="text1"/>
          <w:lang w:val="eu-ES"/>
        </w:rPr>
        <w:t xml:space="preserve">2017ko SPKLren </w:t>
      </w:r>
      <w:r w:rsidRPr="001A2D7A">
        <w:rPr>
          <w:rFonts w:ascii="Folio Bk BT" w:hAnsi="Folio Bk BT"/>
          <w:lang w:val="eu-ES"/>
        </w:rPr>
        <w:t>211. eta 306. artikuluetan ezarritakoak dira.</w:t>
      </w:r>
    </w:p>
    <w:p w14:paraId="058D653D" w14:textId="080C50F8" w:rsidR="00B06D85" w:rsidRPr="001A2D7A" w:rsidRDefault="00B06D85" w:rsidP="00B06D85">
      <w:pPr>
        <w:pStyle w:val="Ttulo2"/>
        <w:rPr>
          <w:rFonts w:cstheme="minorHAnsi"/>
          <w:szCs w:val="22"/>
          <w:lang w:val="eu-ES"/>
        </w:rPr>
      </w:pPr>
      <w:bookmarkStart w:id="64" w:name="_Toc14862925"/>
      <w:bookmarkEnd w:id="63"/>
      <w:r w:rsidRPr="001A2D7A">
        <w:rPr>
          <w:rFonts w:cstheme="minorHAnsi"/>
          <w:szCs w:val="22"/>
          <w:lang w:val="eu-ES"/>
        </w:rPr>
        <w:t>3</w:t>
      </w:r>
      <w:r w:rsidR="00A36D4D" w:rsidRPr="001A2D7A">
        <w:rPr>
          <w:rFonts w:cstheme="minorHAnsi"/>
          <w:szCs w:val="22"/>
          <w:lang w:val="eu-ES"/>
        </w:rPr>
        <w:t>2</w:t>
      </w:r>
      <w:r w:rsidRPr="001A2D7A">
        <w:rPr>
          <w:rFonts w:cstheme="minorHAnsi"/>
          <w:szCs w:val="22"/>
          <w:lang w:val="eu-ES"/>
        </w:rPr>
        <w:t>.- DATU PERTSONALAK BABESTEA</w:t>
      </w:r>
      <w:bookmarkEnd w:id="64"/>
    </w:p>
    <w:p w14:paraId="67251CE4" w14:textId="77777777" w:rsidR="00AE55FA" w:rsidRPr="001A2D7A" w:rsidRDefault="00AE55FA" w:rsidP="00AE55FA">
      <w:pPr>
        <w:jc w:val="both"/>
        <w:rPr>
          <w:rFonts w:ascii="Folio Bk BT" w:hAnsi="Folio Bk BT"/>
          <w:lang w:val="eu-ES"/>
        </w:rPr>
      </w:pPr>
      <w:bookmarkStart w:id="65" w:name="_Hlk518635442"/>
      <w:bookmarkStart w:id="66" w:name="_Toc14862926"/>
      <w:r>
        <w:rPr>
          <w:rFonts w:ascii="Folio Bk BT" w:hAnsi="Folio Bk BT"/>
          <w:lang w:val="eu-ES"/>
        </w:rPr>
        <w:t xml:space="preserve">Kontratazio honek berarekin izaera pertsonaleko datuetan sartzea dakarrenean, enpresa kontratistak SPKLaren Hogeita Bosgarren Xedapen Gehigarrian xedatutako betebeharrak bete beharko ditu, abenduaren 5eko </w:t>
      </w:r>
      <w:r w:rsidRPr="00815D6D">
        <w:rPr>
          <w:rFonts w:ascii="Folio Bk BT" w:hAnsi="Folio Bk BT"/>
          <w:lang w:val="eu-ES"/>
        </w:rPr>
        <w:t>Datu Pertsonalen babeserako eta eskubide digitalen bermeari buruzko 3/2018 Lege Organikoa</w:t>
      </w:r>
      <w:r>
        <w:rPr>
          <w:rFonts w:ascii="Folio Bk BT" w:hAnsi="Folio Bk BT"/>
          <w:lang w:val="eu-ES"/>
        </w:rPr>
        <w:t>ri eta hori garatzen duen araudiari dagokionez.</w:t>
      </w:r>
    </w:p>
    <w:bookmarkEnd w:id="65"/>
    <w:p w14:paraId="7AA39979" w14:textId="7CD41FAE" w:rsidR="00B06D85" w:rsidRPr="001A2D7A" w:rsidRDefault="00B06D85" w:rsidP="00B06D85">
      <w:pPr>
        <w:pStyle w:val="Ttulo2"/>
        <w:rPr>
          <w:rFonts w:cstheme="minorHAnsi"/>
          <w:szCs w:val="22"/>
          <w:lang w:val="eu-ES"/>
        </w:rPr>
      </w:pPr>
      <w:r w:rsidRPr="001A2D7A">
        <w:rPr>
          <w:rFonts w:cstheme="minorHAnsi"/>
          <w:szCs w:val="22"/>
          <w:lang w:val="eu-ES"/>
        </w:rPr>
        <w:t>3</w:t>
      </w:r>
      <w:r w:rsidR="00A36D4D" w:rsidRPr="001A2D7A">
        <w:rPr>
          <w:rFonts w:cstheme="minorHAnsi"/>
          <w:szCs w:val="22"/>
          <w:lang w:val="eu-ES"/>
        </w:rPr>
        <w:t>3</w:t>
      </w:r>
      <w:r w:rsidRPr="001A2D7A">
        <w:rPr>
          <w:rFonts w:cstheme="minorHAnsi"/>
          <w:szCs w:val="22"/>
          <w:lang w:val="eu-ES"/>
        </w:rPr>
        <w:t>.- KONTRATAZIO-ORGANOA</w:t>
      </w:r>
      <w:bookmarkEnd w:id="66"/>
    </w:p>
    <w:p w14:paraId="7143A4E0" w14:textId="77777777" w:rsidR="00B06D85" w:rsidRPr="001A2D7A" w:rsidRDefault="00B06D85" w:rsidP="00B06D85">
      <w:pPr>
        <w:jc w:val="both"/>
        <w:rPr>
          <w:rFonts w:ascii="Folio Bk BT" w:hAnsi="Folio Bk BT"/>
          <w:lang w:val="eu-ES"/>
        </w:rPr>
      </w:pPr>
      <w:bookmarkStart w:id="67" w:name="_Hlk523481302"/>
      <w:r w:rsidRPr="001A2D7A">
        <w:rPr>
          <w:rFonts w:ascii="Folio Bk BT" w:hAnsi="Folio Bk BT"/>
          <w:lang w:val="eu-ES"/>
        </w:rPr>
        <w:t xml:space="preserve">Kontratazio organoa Garbitania Zero Zabor S.M.-ko Administrazio Kontseilua izango da. </w:t>
      </w:r>
    </w:p>
    <w:p w14:paraId="4B191132" w14:textId="77777777" w:rsidR="00B06D85" w:rsidRPr="001A2D7A" w:rsidRDefault="00B06D85" w:rsidP="00B06D85">
      <w:pPr>
        <w:jc w:val="both"/>
        <w:rPr>
          <w:rFonts w:ascii="Folio Bk BT" w:hAnsi="Folio Bk BT"/>
          <w:lang w:val="eu-ES"/>
        </w:rPr>
      </w:pPr>
      <w:r w:rsidRPr="001A2D7A">
        <w:rPr>
          <w:rFonts w:ascii="Folio Bk BT" w:hAnsi="Folio Bk BT"/>
          <w:lang w:val="eu-ES"/>
        </w:rPr>
        <w:t>Prozeduraren tramitazioa aurrera eramateko Kontratazio Mahaia ahalmentzen da, bere konposaketa kontratazio organoak berak izendatuko duelarik. Azterketa, aholkularitza, proposamen eta sostengu teknikoa Kontratazio Mahaiak burutuko dutelarik.</w:t>
      </w:r>
    </w:p>
    <w:p w14:paraId="1BB593B1" w14:textId="2D254C4C" w:rsidR="00B06D85" w:rsidRPr="000712E0" w:rsidRDefault="00B06D85" w:rsidP="00B06D85">
      <w:pPr>
        <w:pStyle w:val="Standard"/>
        <w:spacing w:after="240" w:line="276" w:lineRule="auto"/>
        <w:jc w:val="both"/>
        <w:rPr>
          <w:rFonts w:ascii="Folio Bk BT" w:hAnsi="Folio Bk BT"/>
          <w:color w:val="000000" w:themeColor="text1"/>
          <w:sz w:val="22"/>
          <w:szCs w:val="22"/>
          <w:lang w:val="eu-ES"/>
        </w:rPr>
      </w:pPr>
      <w:r w:rsidRPr="001A2D7A">
        <w:rPr>
          <w:rFonts w:ascii="Folio Bk BT" w:hAnsi="Folio Bk BT"/>
          <w:b/>
          <w:color w:val="000000"/>
          <w:sz w:val="22"/>
          <w:szCs w:val="22"/>
          <w:lang w:val="eu-ES"/>
        </w:rPr>
        <w:lastRenderedPageBreak/>
        <w:t xml:space="preserve">EGINBIDEA.- </w:t>
      </w:r>
      <w:r w:rsidRPr="001A2D7A">
        <w:rPr>
          <w:rFonts w:ascii="Folio Bk BT" w:hAnsi="Folio Bk BT"/>
          <w:color w:val="000000"/>
          <w:sz w:val="22"/>
          <w:szCs w:val="22"/>
          <w:lang w:val="eu-ES"/>
        </w:rPr>
        <w:t>Baldintza Agiri hau GARBITANIA ZERO ZABOR S.M.-ko Administrazio Kontseiluak onartu zuen, 201</w:t>
      </w:r>
      <w:r w:rsidR="00770007" w:rsidRPr="001A2D7A">
        <w:rPr>
          <w:rFonts w:ascii="Folio Bk BT" w:hAnsi="Folio Bk BT"/>
          <w:color w:val="000000"/>
          <w:sz w:val="22"/>
          <w:szCs w:val="22"/>
          <w:lang w:val="eu-ES"/>
        </w:rPr>
        <w:t>9</w:t>
      </w:r>
      <w:r w:rsidRPr="001A2D7A">
        <w:rPr>
          <w:rFonts w:ascii="Folio Bk BT" w:hAnsi="Folio Bk BT"/>
          <w:color w:val="000000"/>
          <w:sz w:val="22"/>
          <w:szCs w:val="22"/>
          <w:lang w:val="eu-ES"/>
        </w:rPr>
        <w:t>k</w:t>
      </w:r>
      <w:r w:rsidRPr="000712E0">
        <w:rPr>
          <w:rFonts w:ascii="Folio Bk BT" w:hAnsi="Folio Bk BT"/>
          <w:color w:val="000000" w:themeColor="text1"/>
          <w:sz w:val="22"/>
          <w:szCs w:val="22"/>
          <w:lang w:val="eu-ES"/>
        </w:rPr>
        <w:t xml:space="preserve">o </w:t>
      </w:r>
      <w:r w:rsidR="007B0BBF">
        <w:rPr>
          <w:rFonts w:ascii="Folio Bk BT" w:hAnsi="Folio Bk BT"/>
          <w:color w:val="000000" w:themeColor="text1"/>
          <w:sz w:val="22"/>
          <w:szCs w:val="22"/>
          <w:lang w:val="eu-ES"/>
        </w:rPr>
        <w:t xml:space="preserve">urriaren </w:t>
      </w:r>
      <w:r w:rsidR="00E72E5A">
        <w:rPr>
          <w:rFonts w:ascii="Folio Bk BT" w:hAnsi="Folio Bk BT"/>
          <w:color w:val="000000" w:themeColor="text1"/>
          <w:sz w:val="22"/>
          <w:szCs w:val="22"/>
          <w:lang w:val="eu-ES"/>
        </w:rPr>
        <w:t>4a</w:t>
      </w:r>
      <w:r w:rsidR="007B0BBF">
        <w:rPr>
          <w:rFonts w:ascii="Folio Bk BT" w:hAnsi="Folio Bk BT"/>
          <w:color w:val="000000" w:themeColor="text1"/>
          <w:sz w:val="22"/>
          <w:szCs w:val="22"/>
          <w:lang w:val="eu-ES"/>
        </w:rPr>
        <w:t>n</w:t>
      </w:r>
      <w:r w:rsidRPr="000712E0">
        <w:rPr>
          <w:rFonts w:ascii="Folio Bk BT" w:hAnsi="Folio Bk BT"/>
          <w:color w:val="000000" w:themeColor="text1"/>
          <w:sz w:val="22"/>
          <w:szCs w:val="22"/>
          <w:lang w:val="eu-ES"/>
        </w:rPr>
        <w:t xml:space="preserve"> egindako bilkuran.</w:t>
      </w:r>
    </w:p>
    <w:p w14:paraId="1FEFAFB1" w14:textId="6F659878" w:rsidR="00B06D85" w:rsidRPr="000712E0" w:rsidRDefault="00B06D85" w:rsidP="00B06D85">
      <w:pPr>
        <w:pStyle w:val="Standard"/>
        <w:spacing w:after="240" w:line="276" w:lineRule="auto"/>
        <w:jc w:val="both"/>
        <w:rPr>
          <w:rFonts w:ascii="Folio Bk BT" w:hAnsi="Folio Bk BT"/>
          <w:color w:val="000000" w:themeColor="text1"/>
          <w:sz w:val="22"/>
          <w:szCs w:val="22"/>
          <w:lang w:val="eu-ES"/>
        </w:rPr>
      </w:pPr>
      <w:r w:rsidRPr="000712E0">
        <w:rPr>
          <w:rFonts w:ascii="Folio Bk BT" w:hAnsi="Folio Bk BT"/>
          <w:b/>
          <w:color w:val="000000" w:themeColor="text1"/>
          <w:sz w:val="22"/>
          <w:szCs w:val="22"/>
          <w:lang w:val="eu-ES"/>
        </w:rPr>
        <w:t>Hernanin, 201</w:t>
      </w:r>
      <w:r w:rsidR="00770007" w:rsidRPr="000712E0">
        <w:rPr>
          <w:rFonts w:ascii="Folio Bk BT" w:hAnsi="Folio Bk BT"/>
          <w:b/>
          <w:color w:val="000000" w:themeColor="text1"/>
          <w:sz w:val="22"/>
          <w:szCs w:val="22"/>
          <w:lang w:val="eu-ES"/>
        </w:rPr>
        <w:t>9</w:t>
      </w:r>
      <w:r w:rsidRPr="000712E0">
        <w:rPr>
          <w:rFonts w:ascii="Folio Bk BT" w:hAnsi="Folio Bk BT"/>
          <w:b/>
          <w:color w:val="000000" w:themeColor="text1"/>
          <w:sz w:val="22"/>
          <w:szCs w:val="22"/>
          <w:lang w:val="eu-ES"/>
        </w:rPr>
        <w:t xml:space="preserve">ko </w:t>
      </w:r>
      <w:r w:rsidR="007B0BBF">
        <w:rPr>
          <w:rFonts w:ascii="Folio Bk BT" w:hAnsi="Folio Bk BT"/>
          <w:b/>
          <w:color w:val="000000" w:themeColor="text1"/>
          <w:sz w:val="22"/>
          <w:szCs w:val="22"/>
          <w:lang w:val="eu-ES"/>
        </w:rPr>
        <w:t xml:space="preserve">urriaren </w:t>
      </w:r>
      <w:r w:rsidR="00E72E5A">
        <w:rPr>
          <w:rFonts w:ascii="Folio Bk BT" w:hAnsi="Folio Bk BT"/>
          <w:b/>
          <w:color w:val="000000" w:themeColor="text1"/>
          <w:sz w:val="22"/>
          <w:szCs w:val="22"/>
          <w:lang w:val="eu-ES"/>
        </w:rPr>
        <w:t>4a</w:t>
      </w:r>
      <w:r w:rsidR="007B0BBF">
        <w:rPr>
          <w:rFonts w:ascii="Folio Bk BT" w:hAnsi="Folio Bk BT"/>
          <w:b/>
          <w:color w:val="000000" w:themeColor="text1"/>
          <w:sz w:val="22"/>
          <w:szCs w:val="22"/>
          <w:lang w:val="eu-ES"/>
        </w:rPr>
        <w:t>n</w:t>
      </w:r>
    </w:p>
    <w:bookmarkEnd w:id="67"/>
    <w:p w14:paraId="62E2045C" w14:textId="23BBAD2A" w:rsidR="00B06D85" w:rsidRPr="001A2D7A" w:rsidRDefault="00B06D85" w:rsidP="00B06D85">
      <w:pPr>
        <w:pStyle w:val="Standard"/>
        <w:spacing w:after="240" w:line="276" w:lineRule="auto"/>
        <w:rPr>
          <w:rFonts w:ascii="Folio Bk BT" w:hAnsi="Folio Bk BT"/>
          <w:b/>
          <w:sz w:val="22"/>
          <w:szCs w:val="22"/>
          <w:lang w:val="eu-ES"/>
        </w:rPr>
      </w:pPr>
    </w:p>
    <w:p w14:paraId="13CE2FD7" w14:textId="56284EA5" w:rsidR="00B06D85" w:rsidRPr="001A2D7A" w:rsidRDefault="00B06D85" w:rsidP="00B06D85">
      <w:pPr>
        <w:rPr>
          <w:rFonts w:ascii="Folio Bk BT" w:hAnsi="Folio Bk BT"/>
          <w:b/>
          <w:lang w:val="eu-ES"/>
        </w:rPr>
      </w:pPr>
    </w:p>
    <w:p w14:paraId="680E0C97" w14:textId="24CA503C" w:rsidR="00B06D85" w:rsidRPr="001A2D7A" w:rsidRDefault="00B06D85" w:rsidP="00B06D85">
      <w:pPr>
        <w:rPr>
          <w:rFonts w:ascii="Folio Bk BT" w:hAnsi="Folio Bk BT"/>
          <w:b/>
          <w:lang w:val="eu-ES"/>
        </w:rPr>
      </w:pPr>
    </w:p>
    <w:p w14:paraId="7E05F39D" w14:textId="2E6909A1" w:rsidR="00B06D85" w:rsidRPr="001A2D7A" w:rsidRDefault="00B06D85" w:rsidP="00B06D85">
      <w:pPr>
        <w:rPr>
          <w:rFonts w:ascii="Folio Bk BT" w:hAnsi="Folio Bk BT"/>
          <w:b/>
          <w:lang w:val="eu-ES"/>
        </w:rPr>
      </w:pPr>
    </w:p>
    <w:p w14:paraId="06E5326E" w14:textId="0074DDAD" w:rsidR="00B06D85" w:rsidRPr="001A2D7A" w:rsidRDefault="00B06D85" w:rsidP="00B06D85">
      <w:pPr>
        <w:rPr>
          <w:rFonts w:ascii="Folio Bk BT" w:hAnsi="Folio Bk BT"/>
          <w:b/>
          <w:lang w:val="eu-ES"/>
        </w:rPr>
      </w:pPr>
      <w:r w:rsidRPr="001A2D7A">
        <w:rPr>
          <w:rFonts w:ascii="Folio Bk BT" w:hAnsi="Folio Bk BT"/>
          <w:b/>
          <w:lang w:val="eu-ES"/>
        </w:rPr>
        <w:tab/>
      </w:r>
      <w:r w:rsidRPr="001A2D7A">
        <w:rPr>
          <w:rFonts w:ascii="Folio Bk BT" w:hAnsi="Folio Bk BT"/>
          <w:b/>
          <w:lang w:val="eu-ES"/>
        </w:rPr>
        <w:tab/>
      </w:r>
      <w:r w:rsidRPr="001A2D7A">
        <w:rPr>
          <w:rFonts w:ascii="Folio Bk BT" w:hAnsi="Folio Bk BT"/>
          <w:b/>
          <w:lang w:val="eu-ES"/>
        </w:rPr>
        <w:tab/>
      </w:r>
      <w:r w:rsidRPr="001A2D7A">
        <w:rPr>
          <w:rFonts w:ascii="Folio Bk BT" w:hAnsi="Folio Bk BT"/>
          <w:b/>
          <w:lang w:val="eu-ES"/>
        </w:rPr>
        <w:tab/>
      </w:r>
      <w:r w:rsidRPr="001A2D7A">
        <w:rPr>
          <w:rFonts w:ascii="Folio Bk BT" w:hAnsi="Folio Bk BT"/>
          <w:b/>
          <w:lang w:val="eu-ES"/>
        </w:rPr>
        <w:tab/>
      </w:r>
      <w:r w:rsidRPr="001A2D7A">
        <w:rPr>
          <w:rFonts w:ascii="Folio Bk BT" w:hAnsi="Folio Bk BT"/>
          <w:b/>
          <w:lang w:val="eu-ES"/>
        </w:rPr>
        <w:tab/>
      </w:r>
      <w:r w:rsidRPr="001A2D7A">
        <w:rPr>
          <w:rFonts w:ascii="Folio Bk BT" w:hAnsi="Folio Bk BT"/>
          <w:b/>
          <w:lang w:val="eu-ES"/>
        </w:rPr>
        <w:tab/>
      </w:r>
    </w:p>
    <w:p w14:paraId="21CC6B59" w14:textId="77777777" w:rsidR="00B06D85" w:rsidRPr="001A2D7A" w:rsidRDefault="00B06D85" w:rsidP="00B06D85">
      <w:pPr>
        <w:jc w:val="both"/>
        <w:rPr>
          <w:rFonts w:ascii="Folio Bk BT" w:hAnsi="Folio Bk BT"/>
          <w:b/>
          <w:lang w:val="eu-ES"/>
        </w:rPr>
        <w:sectPr w:rsidR="00B06D85" w:rsidRPr="001A2D7A" w:rsidSect="00410709">
          <w:pgSz w:w="11906" w:h="16838"/>
          <w:pgMar w:top="1418" w:right="1701" w:bottom="1418" w:left="1701" w:header="709" w:footer="709" w:gutter="0"/>
          <w:cols w:space="708"/>
          <w:docGrid w:linePitch="360"/>
        </w:sectPr>
      </w:pPr>
    </w:p>
    <w:p w14:paraId="3A3EF073" w14:textId="77777777" w:rsidR="00B06D85" w:rsidRPr="001A2D7A" w:rsidRDefault="00B06D85" w:rsidP="00B06D85">
      <w:pPr>
        <w:pStyle w:val="Ttulo2"/>
        <w:rPr>
          <w:szCs w:val="22"/>
          <w:lang w:val="eu-ES"/>
        </w:rPr>
      </w:pPr>
      <w:bookmarkStart w:id="68" w:name="_Toc14862927"/>
      <w:r w:rsidRPr="001A2D7A">
        <w:rPr>
          <w:szCs w:val="22"/>
          <w:lang w:val="eu-ES"/>
        </w:rPr>
        <w:lastRenderedPageBreak/>
        <w:t>ERANSKINAK:</w:t>
      </w:r>
      <w:bookmarkEnd w:id="68"/>
      <w:r w:rsidRPr="001A2D7A">
        <w:rPr>
          <w:szCs w:val="22"/>
          <w:lang w:val="eu-ES"/>
        </w:rPr>
        <w:t xml:space="preserve"> </w:t>
      </w:r>
    </w:p>
    <w:p w14:paraId="1B9B51AF" w14:textId="77777777" w:rsidR="00B06D85" w:rsidRPr="001A2D7A" w:rsidRDefault="00B06D85" w:rsidP="00B06D85">
      <w:pPr>
        <w:pStyle w:val="Ttulo2"/>
        <w:rPr>
          <w:szCs w:val="22"/>
          <w:lang w:val="eu-ES"/>
        </w:rPr>
      </w:pPr>
      <w:bookmarkStart w:id="69" w:name="_Toc14862928"/>
      <w:r w:rsidRPr="001A2D7A">
        <w:rPr>
          <w:szCs w:val="22"/>
          <w:lang w:val="eu-ES"/>
        </w:rPr>
        <w:t>I PARTE HARTZEKO ESKAERA ORRIA</w:t>
      </w:r>
      <w:bookmarkEnd w:id="69"/>
    </w:p>
    <w:p w14:paraId="30995B40"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……………………….....jaunak/andereak, ……………………..NAN zenbakidunak, bere izenean edo, horrela bada, ………………………………… enpresaren izenean eta ordez, (honek egoitza soziala…………………………...(e)n eta IFK-zka. ..................................... duelarik)  eta ……………………….. helbide elektronikoa duenak zera </w:t>
      </w:r>
    </w:p>
    <w:p w14:paraId="064E7454" w14:textId="77777777" w:rsidR="00B06D85" w:rsidRPr="001A2D7A" w:rsidRDefault="00B06D85" w:rsidP="00B06D85">
      <w:pPr>
        <w:pStyle w:val="Standard"/>
        <w:spacing w:after="240" w:line="276" w:lineRule="auto"/>
        <w:jc w:val="center"/>
        <w:rPr>
          <w:rFonts w:ascii="Folio Bk BT" w:hAnsi="Folio Bk BT"/>
          <w:sz w:val="22"/>
          <w:szCs w:val="22"/>
          <w:lang w:val="eu-ES"/>
        </w:rPr>
      </w:pPr>
      <w:r w:rsidRPr="001A2D7A">
        <w:rPr>
          <w:rFonts w:ascii="Folio Bk BT" w:hAnsi="Folio Bk BT"/>
          <w:sz w:val="22"/>
          <w:szCs w:val="22"/>
          <w:lang w:val="eu-ES"/>
        </w:rPr>
        <w:t>ADIERAZTEN DU:</w:t>
      </w:r>
    </w:p>
    <w:p w14:paraId="0AD17856" w14:textId="77777777" w:rsidR="00B06D85" w:rsidRPr="001A2D7A" w:rsidRDefault="00B06D85" w:rsidP="00B06D85">
      <w:pPr>
        <w:pStyle w:val="Standard"/>
        <w:spacing w:after="240" w:line="276" w:lineRule="auto"/>
        <w:jc w:val="center"/>
        <w:rPr>
          <w:rFonts w:ascii="Folio Bk BT" w:hAnsi="Folio Bk BT"/>
          <w:sz w:val="22"/>
          <w:szCs w:val="22"/>
          <w:lang w:val="eu-ES"/>
        </w:rPr>
      </w:pPr>
    </w:p>
    <w:p w14:paraId="2102291A" w14:textId="318765D0"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 egunean eta …………. orduan, “GARBITANIA ZERO ZABOR S.M.-k GAIKAKO HONDAKINEN BILKETA EGITEKO </w:t>
      </w:r>
      <w:r w:rsidR="00407831">
        <w:rPr>
          <w:rFonts w:ascii="Folio Bk BT" w:hAnsi="Folio Bk BT"/>
          <w:sz w:val="22"/>
          <w:szCs w:val="22"/>
          <w:lang w:val="eu-ES"/>
        </w:rPr>
        <w:t>ATZEKO KARGAKO ETA 1</w:t>
      </w:r>
      <w:r w:rsidR="00C07400">
        <w:rPr>
          <w:rFonts w:ascii="Folio Bk BT" w:hAnsi="Folio Bk BT"/>
          <w:sz w:val="22"/>
          <w:szCs w:val="22"/>
          <w:lang w:val="eu-ES"/>
        </w:rPr>
        <w:t>4-16</w:t>
      </w:r>
      <w:r w:rsidR="00407831">
        <w:rPr>
          <w:rFonts w:ascii="Folio Bk BT" w:hAnsi="Folio Bk BT"/>
          <w:sz w:val="22"/>
          <w:szCs w:val="22"/>
          <w:lang w:val="eu-ES"/>
        </w:rPr>
        <w:t>M</w:t>
      </w:r>
      <w:r w:rsidR="00407831" w:rsidRPr="00407831">
        <w:rPr>
          <w:rFonts w:ascii="Folio Bk BT" w:hAnsi="Folio Bk BT"/>
          <w:sz w:val="22"/>
          <w:szCs w:val="22"/>
          <w:vertAlign w:val="superscript"/>
          <w:lang w:val="eu-ES"/>
        </w:rPr>
        <w:t>3</w:t>
      </w:r>
      <w:r w:rsidR="007B2117" w:rsidRPr="001A2D7A">
        <w:rPr>
          <w:rFonts w:ascii="Folio Bk BT" w:hAnsi="Folio Bk BT"/>
          <w:sz w:val="22"/>
          <w:szCs w:val="22"/>
          <w:lang w:val="eu-ES"/>
        </w:rPr>
        <w:t xml:space="preserve"> </w:t>
      </w:r>
      <w:r w:rsidR="00407831">
        <w:rPr>
          <w:rFonts w:ascii="Folio Bk BT" w:hAnsi="Folio Bk BT"/>
          <w:sz w:val="22"/>
          <w:szCs w:val="22"/>
          <w:lang w:val="eu-ES"/>
        </w:rPr>
        <w:t xml:space="preserve">KO KAXA DUEN </w:t>
      </w:r>
      <w:r w:rsidR="0009453C" w:rsidRPr="001A2D7A">
        <w:rPr>
          <w:rFonts w:ascii="Folio Bk BT" w:hAnsi="Folio Bk BT"/>
          <w:sz w:val="22"/>
          <w:szCs w:val="22"/>
          <w:lang w:val="eu-ES"/>
        </w:rPr>
        <w:t xml:space="preserve">IBILGAILU BATEN </w:t>
      </w:r>
      <w:r w:rsidR="00495EDD" w:rsidRPr="001A2D7A">
        <w:rPr>
          <w:rFonts w:ascii="Folio Bk BT" w:hAnsi="Folio Bk BT"/>
          <w:sz w:val="22"/>
          <w:szCs w:val="22"/>
          <w:lang w:val="eu-ES"/>
        </w:rPr>
        <w:t>HORNIDURA</w:t>
      </w:r>
      <w:r w:rsidRPr="001A2D7A">
        <w:rPr>
          <w:rFonts w:ascii="Folio Bk BT" w:hAnsi="Folio Bk BT"/>
          <w:sz w:val="22"/>
          <w:szCs w:val="22"/>
          <w:lang w:val="eu-ES"/>
        </w:rPr>
        <w:t xml:space="preserve"> </w:t>
      </w:r>
      <w:r w:rsidR="00C648FC" w:rsidRPr="001A2D7A">
        <w:rPr>
          <w:rFonts w:ascii="Folio Bk BT" w:hAnsi="Folio Bk BT"/>
          <w:sz w:val="22"/>
          <w:szCs w:val="22"/>
          <w:lang w:val="eu-ES"/>
        </w:rPr>
        <w:t xml:space="preserve">ALOKAIRU BIDEZ </w:t>
      </w:r>
      <w:r w:rsidRPr="001A2D7A">
        <w:rPr>
          <w:rFonts w:ascii="Folio Bk BT" w:hAnsi="Folio Bk BT"/>
          <w:sz w:val="22"/>
          <w:szCs w:val="22"/>
          <w:lang w:val="eu-ES"/>
        </w:rPr>
        <w:t>KONTRATATZEKO” abian jarri duen lehiaketan parte hartzeko proposamena jasotzen den 3 gutunak eta eskatzen diren laginak aurkeztu dituela.</w:t>
      </w:r>
    </w:p>
    <w:p w14:paraId="6AEF8436" w14:textId="77777777" w:rsidR="00B06D85" w:rsidRPr="001A2D7A" w:rsidRDefault="00B06D85" w:rsidP="00B06D85">
      <w:pPr>
        <w:pStyle w:val="Standard"/>
        <w:spacing w:after="240" w:line="276" w:lineRule="auto"/>
        <w:jc w:val="both"/>
        <w:rPr>
          <w:rFonts w:ascii="Folio Bk BT" w:hAnsi="Folio Bk BT"/>
          <w:sz w:val="22"/>
          <w:szCs w:val="22"/>
          <w:lang w:val="eu-ES"/>
        </w:rPr>
      </w:pPr>
    </w:p>
    <w:p w14:paraId="01B00D8C" w14:textId="134FCCE1" w:rsidR="00B06D85" w:rsidRPr="001A2D7A" w:rsidRDefault="00B06D85" w:rsidP="00B06D85">
      <w:pPr>
        <w:pStyle w:val="Standard"/>
        <w:spacing w:after="240" w:line="276" w:lineRule="auto"/>
        <w:jc w:val="right"/>
        <w:rPr>
          <w:rFonts w:ascii="Folio Bk BT" w:hAnsi="Folio Bk BT"/>
          <w:sz w:val="22"/>
          <w:szCs w:val="22"/>
          <w:lang w:val="eu-ES"/>
        </w:rPr>
      </w:pPr>
      <w:r w:rsidRPr="001A2D7A">
        <w:rPr>
          <w:rFonts w:ascii="Folio Bk BT" w:hAnsi="Folio Bk BT"/>
          <w:sz w:val="22"/>
          <w:szCs w:val="22"/>
          <w:lang w:val="eu-ES"/>
        </w:rPr>
        <w:t>Hernanin, 201</w:t>
      </w:r>
      <w:r w:rsidR="0009453C" w:rsidRPr="001A2D7A">
        <w:rPr>
          <w:rFonts w:ascii="Folio Bk BT" w:hAnsi="Folio Bk BT"/>
          <w:sz w:val="22"/>
          <w:szCs w:val="22"/>
          <w:lang w:val="eu-ES"/>
        </w:rPr>
        <w:t>9</w:t>
      </w:r>
      <w:r w:rsidRPr="001A2D7A">
        <w:rPr>
          <w:rFonts w:ascii="Folio Bk BT" w:hAnsi="Folio Bk BT"/>
          <w:sz w:val="22"/>
          <w:szCs w:val="22"/>
          <w:lang w:val="eu-ES"/>
        </w:rPr>
        <w:t>ko …………….en…………………an.</w:t>
      </w:r>
    </w:p>
    <w:p w14:paraId="5A046623" w14:textId="77777777" w:rsidR="00B06D85" w:rsidRPr="001A2D7A" w:rsidRDefault="00B06D85" w:rsidP="00B06D85">
      <w:pPr>
        <w:pStyle w:val="Standard"/>
        <w:spacing w:after="240" w:line="276" w:lineRule="auto"/>
        <w:jc w:val="right"/>
        <w:rPr>
          <w:rFonts w:ascii="Folio Bk BT" w:hAnsi="Folio Bk BT"/>
          <w:sz w:val="22"/>
          <w:szCs w:val="22"/>
          <w:lang w:val="eu-ES"/>
        </w:rPr>
      </w:pPr>
    </w:p>
    <w:p w14:paraId="75CF21FC" w14:textId="77777777" w:rsidR="00B06D85" w:rsidRPr="001A2D7A" w:rsidRDefault="00B06D85" w:rsidP="00B06D85">
      <w:pPr>
        <w:pStyle w:val="Standard"/>
        <w:spacing w:after="240" w:line="276" w:lineRule="auto"/>
        <w:jc w:val="both"/>
        <w:rPr>
          <w:rFonts w:ascii="Folio Bk BT" w:hAnsi="Folio Bk BT"/>
          <w:sz w:val="22"/>
          <w:szCs w:val="22"/>
          <w:lang w:val="eu-ES"/>
        </w:rPr>
      </w:pPr>
    </w:p>
    <w:p w14:paraId="2657A627" w14:textId="77777777" w:rsidR="00B06D85" w:rsidRPr="001A2D7A" w:rsidRDefault="00B06D85" w:rsidP="00B06D85">
      <w:pPr>
        <w:pStyle w:val="Standard"/>
        <w:spacing w:after="240" w:line="276" w:lineRule="auto"/>
        <w:rPr>
          <w:rFonts w:ascii="Folio Bk BT" w:hAnsi="Folio Bk BT"/>
          <w:sz w:val="22"/>
          <w:szCs w:val="22"/>
          <w:lang w:val="eu-ES"/>
        </w:rPr>
      </w:pPr>
      <w:r w:rsidRPr="001A2D7A">
        <w:rPr>
          <w:rStyle w:val="Fuentedeprrafopredeter1"/>
          <w:rFonts w:ascii="Folio Bk BT" w:hAnsi="Folio Bk BT"/>
          <w:color w:val="000000"/>
          <w:sz w:val="22"/>
          <w:szCs w:val="22"/>
          <w:lang w:val="eu-ES"/>
        </w:rPr>
        <w:t>Aitortzailearen sinadura,</w:t>
      </w:r>
    </w:p>
    <w:p w14:paraId="0B8DE556" w14:textId="77777777" w:rsidR="00B06D85" w:rsidRPr="001A2D7A" w:rsidRDefault="00B06D85" w:rsidP="00B06D85">
      <w:pPr>
        <w:pStyle w:val="Standard"/>
        <w:spacing w:after="240" w:line="276" w:lineRule="auto"/>
        <w:jc w:val="center"/>
        <w:rPr>
          <w:rFonts w:ascii="Folio Bk BT" w:hAnsi="Folio Bk BT"/>
          <w:sz w:val="22"/>
          <w:szCs w:val="22"/>
          <w:lang w:val="eu-ES"/>
        </w:rPr>
      </w:pPr>
    </w:p>
    <w:p w14:paraId="5DA3CC70" w14:textId="77777777" w:rsidR="00B06D85" w:rsidRPr="001A2D7A" w:rsidRDefault="00B06D85" w:rsidP="00B06D85">
      <w:pPr>
        <w:pStyle w:val="Standard"/>
        <w:spacing w:after="240" w:line="276" w:lineRule="auto"/>
        <w:jc w:val="center"/>
        <w:rPr>
          <w:rFonts w:ascii="Folio Bk BT" w:hAnsi="Folio Bk BT"/>
          <w:sz w:val="22"/>
          <w:szCs w:val="22"/>
          <w:lang w:val="eu-ES"/>
        </w:rPr>
        <w:sectPr w:rsidR="00B06D85" w:rsidRPr="001A2D7A" w:rsidSect="00410709">
          <w:pgSz w:w="11906" w:h="16838"/>
          <w:pgMar w:top="1418" w:right="1701" w:bottom="1418" w:left="1701" w:header="709" w:footer="709" w:gutter="0"/>
          <w:cols w:space="708"/>
          <w:docGrid w:linePitch="360"/>
        </w:sectPr>
      </w:pPr>
      <w:r w:rsidRPr="001A2D7A">
        <w:rPr>
          <w:rStyle w:val="Fuentedeprrafopredeter1"/>
          <w:rFonts w:ascii="Folio Bk BT" w:hAnsi="Folio Bk BT"/>
          <w:color w:val="000000"/>
          <w:sz w:val="22"/>
          <w:szCs w:val="22"/>
          <w:lang w:val="eu-ES"/>
        </w:rPr>
        <w:t>Snta.: __________</w:t>
      </w:r>
    </w:p>
    <w:p w14:paraId="6FE6C75E" w14:textId="506A2A7B" w:rsidR="00B06D85" w:rsidRPr="001A2D7A" w:rsidRDefault="00B06D85" w:rsidP="00B06D85">
      <w:pPr>
        <w:pStyle w:val="Ttulo2"/>
        <w:rPr>
          <w:szCs w:val="22"/>
          <w:lang w:val="eu-ES"/>
        </w:rPr>
      </w:pPr>
      <w:bookmarkStart w:id="70" w:name="_Toc14862929"/>
      <w:r w:rsidRPr="001A2D7A">
        <w:rPr>
          <w:szCs w:val="22"/>
          <w:lang w:val="eu-ES"/>
        </w:rPr>
        <w:lastRenderedPageBreak/>
        <w:t>II PROPOSAMEN EKONOMIKOA-EREDUA</w:t>
      </w:r>
      <w:r w:rsidR="00AD051A">
        <w:rPr>
          <w:szCs w:val="22"/>
          <w:lang w:val="eu-ES"/>
        </w:rPr>
        <w:t xml:space="preserve"> </w:t>
      </w:r>
      <w:r w:rsidR="000C55FB">
        <w:rPr>
          <w:szCs w:val="22"/>
          <w:lang w:val="eu-ES"/>
        </w:rPr>
        <w:t>“</w:t>
      </w:r>
      <w:r w:rsidR="00AD051A">
        <w:rPr>
          <w:szCs w:val="22"/>
          <w:lang w:val="eu-ES"/>
        </w:rPr>
        <w:t>C GUTUN-AZALA</w:t>
      </w:r>
      <w:r w:rsidR="000C55FB">
        <w:rPr>
          <w:szCs w:val="22"/>
          <w:lang w:val="eu-ES"/>
        </w:rPr>
        <w:t>”</w:t>
      </w:r>
      <w:bookmarkEnd w:id="70"/>
    </w:p>
    <w:p w14:paraId="037B437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jaunak/andereak,  adinez nagusia dena, …………………………..(e)n bizi dena eta N.A.N-zka……………….. duenak, …………………………………….(r)en</w:t>
      </w:r>
      <w:r w:rsidRPr="001A2D7A">
        <w:rPr>
          <w:rFonts w:ascii="Folio Bk BT" w:hAnsi="Folio Bk BT"/>
          <w:sz w:val="22"/>
          <w:szCs w:val="22"/>
          <w:lang w:val="eu-ES"/>
        </w:rPr>
        <w:tab/>
        <w:t xml:space="preserve">izenean eta ordez (honek egoitza soziala…………………………...(e)n eta CIF-IFK-zka. ..................................... duelarik) zera </w:t>
      </w:r>
    </w:p>
    <w:p w14:paraId="2AD79EF8" w14:textId="77777777" w:rsidR="00B06D85" w:rsidRPr="001A2D7A" w:rsidRDefault="00B06D85" w:rsidP="00B06D85">
      <w:pPr>
        <w:pStyle w:val="Standard"/>
        <w:spacing w:after="240" w:line="276" w:lineRule="auto"/>
        <w:jc w:val="center"/>
        <w:rPr>
          <w:rFonts w:ascii="Folio Bk BT" w:hAnsi="Folio Bk BT"/>
          <w:sz w:val="22"/>
          <w:szCs w:val="22"/>
          <w:lang w:val="eu-ES"/>
        </w:rPr>
      </w:pPr>
      <w:r w:rsidRPr="001A2D7A">
        <w:rPr>
          <w:rFonts w:ascii="Folio Bk BT" w:hAnsi="Folio Bk BT"/>
          <w:sz w:val="22"/>
          <w:szCs w:val="22"/>
          <w:lang w:val="eu-ES"/>
        </w:rPr>
        <w:t>ADIERAZTEN DU:</w:t>
      </w:r>
    </w:p>
    <w:p w14:paraId="2CFA642A" w14:textId="1E0FF1C5"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LEHENENGOA.- Ezagutzen dituela GARBITANIA ZERO ZABOR S.M.-k GAIKAKO HONDAKINEN BILKETA EGITEKO </w:t>
      </w:r>
      <w:r w:rsidR="00407831">
        <w:rPr>
          <w:rFonts w:ascii="Folio Bk BT" w:hAnsi="Folio Bk BT"/>
          <w:sz w:val="22"/>
          <w:szCs w:val="22"/>
          <w:lang w:val="eu-ES"/>
        </w:rPr>
        <w:t>ATZEKO KARGAKO ETA 1</w:t>
      </w:r>
      <w:r w:rsidR="00C07400">
        <w:rPr>
          <w:rFonts w:ascii="Folio Bk BT" w:hAnsi="Folio Bk BT"/>
          <w:sz w:val="22"/>
          <w:szCs w:val="22"/>
          <w:lang w:val="eu-ES"/>
        </w:rPr>
        <w:t>4-16</w:t>
      </w:r>
      <w:r w:rsidR="00407831">
        <w:rPr>
          <w:rFonts w:ascii="Folio Bk BT" w:hAnsi="Folio Bk BT"/>
          <w:sz w:val="22"/>
          <w:szCs w:val="22"/>
          <w:lang w:val="eu-ES"/>
        </w:rPr>
        <w:t>M</w:t>
      </w:r>
      <w:r w:rsidR="00407831" w:rsidRPr="00407831">
        <w:rPr>
          <w:rFonts w:ascii="Folio Bk BT" w:hAnsi="Folio Bk BT"/>
          <w:sz w:val="22"/>
          <w:szCs w:val="22"/>
          <w:vertAlign w:val="superscript"/>
          <w:lang w:val="eu-ES"/>
        </w:rPr>
        <w:t>3</w:t>
      </w:r>
      <w:r w:rsidR="00407831">
        <w:rPr>
          <w:rFonts w:ascii="Folio Bk BT" w:hAnsi="Folio Bk BT"/>
          <w:sz w:val="22"/>
          <w:szCs w:val="22"/>
          <w:lang w:val="eu-ES"/>
        </w:rPr>
        <w:t xml:space="preserve">KO KAXA DUEN </w:t>
      </w:r>
      <w:r w:rsidR="0009453C" w:rsidRPr="001A2D7A">
        <w:rPr>
          <w:rFonts w:ascii="Folio Bk BT" w:hAnsi="Folio Bk BT"/>
          <w:sz w:val="22"/>
          <w:szCs w:val="22"/>
          <w:lang w:val="eu-ES"/>
        </w:rPr>
        <w:t>IBILGAILU BATEN</w:t>
      </w:r>
      <w:r w:rsidR="007B2117" w:rsidRPr="001A2D7A">
        <w:rPr>
          <w:rFonts w:ascii="Folio Bk BT" w:hAnsi="Folio Bk BT"/>
          <w:sz w:val="22"/>
          <w:szCs w:val="22"/>
          <w:lang w:val="eu-ES"/>
        </w:rPr>
        <w:t xml:space="preserve"> </w:t>
      </w:r>
      <w:r w:rsidR="00495EDD" w:rsidRPr="001A2D7A">
        <w:rPr>
          <w:rFonts w:ascii="Folio Bk BT" w:hAnsi="Folio Bk BT"/>
          <w:sz w:val="22"/>
          <w:szCs w:val="22"/>
          <w:lang w:val="eu-ES"/>
        </w:rPr>
        <w:t>HORNIDURA</w:t>
      </w:r>
      <w:r w:rsidRPr="001A2D7A">
        <w:rPr>
          <w:rFonts w:ascii="Folio Bk BT" w:hAnsi="Folio Bk BT"/>
          <w:sz w:val="22"/>
          <w:szCs w:val="22"/>
          <w:lang w:val="eu-ES"/>
        </w:rPr>
        <w:t xml:space="preserve"> KONTRATATZEKO Administrazio-Klausula Partikularren eta Baldintza Teknikoen Agiriak.</w:t>
      </w:r>
    </w:p>
    <w:p w14:paraId="1CE1717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BIGARRENA.- Bere erantzukizunpean adierazten duela berak ordezkatzen duen enpresa ez dagoela, indarrean dagoen legeriaren arabera, kontratuak egiteko debeku-kasuetan sartuta, badituela behar hainbat gaitasun juridiko eta bitarteko aipaturiko lanak egiteko eta betetzen dituela kontratu honetarako eskatzen diren baldintza espezifikoak.</w:t>
      </w:r>
    </w:p>
    <w:p w14:paraId="0FCA52F3"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HIRUGARRENA.-</w:t>
      </w:r>
      <w:r w:rsidRPr="001A2D7A">
        <w:rPr>
          <w:rFonts w:ascii="Folio Bk BT" w:hAnsi="Folio Bk BT"/>
          <w:sz w:val="22"/>
          <w:szCs w:val="22"/>
          <w:lang w:val="eu-ES"/>
        </w:rPr>
        <w:tab/>
        <w:t>Esleipendun gertatuz gero, onarturiko Agirietako baldintza eta betebeharrei zorrotz jarraituz egingo dituela lanak.</w:t>
      </w:r>
    </w:p>
    <w:p w14:paraId="5FDCE5A7" w14:textId="48BFF3C8" w:rsidR="00B06D85" w:rsidRPr="001A2D7A" w:rsidRDefault="00B06D85" w:rsidP="00B06D85">
      <w:pPr>
        <w:rPr>
          <w:rFonts w:ascii="Folio Bk BT" w:hAnsi="Folio Bk BT"/>
          <w:lang w:val="eu-ES"/>
        </w:rPr>
      </w:pPr>
      <w:r w:rsidRPr="001A2D7A">
        <w:rPr>
          <w:rFonts w:ascii="Folio Bk BT" w:hAnsi="Folio Bk BT"/>
          <w:lang w:val="eu-ES"/>
        </w:rPr>
        <w:t>LAUGARRENA.-</w:t>
      </w:r>
      <w:r w:rsidRPr="001A2D7A">
        <w:rPr>
          <w:rFonts w:ascii="Folio Bk BT" w:hAnsi="Folio Bk BT"/>
          <w:lang w:val="eu-ES"/>
        </w:rPr>
        <w:tab/>
        <w:t xml:space="preserve">Aipaturiko </w:t>
      </w:r>
      <w:r w:rsidR="00495EDD" w:rsidRPr="001A2D7A">
        <w:rPr>
          <w:rFonts w:ascii="Folio Bk BT" w:hAnsi="Folio Bk BT"/>
          <w:lang w:val="eu-ES"/>
        </w:rPr>
        <w:t>hornidura</w:t>
      </w:r>
      <w:r w:rsidRPr="001A2D7A">
        <w:rPr>
          <w:rFonts w:ascii="Folio Bk BT" w:hAnsi="Folio Bk BT"/>
          <w:lang w:val="eu-ES"/>
        </w:rPr>
        <w:t>k guztira prezio hauetan egitera konprometitzen dela:</w:t>
      </w:r>
    </w:p>
    <w:p w14:paraId="7693FDBA" w14:textId="26FDC62F" w:rsidR="00582515" w:rsidRPr="001A2D7A" w:rsidRDefault="00582515" w:rsidP="00B06D85">
      <w:pPr>
        <w:rPr>
          <w:rFonts w:ascii="Folio Bk BT" w:eastAsia="SimSun" w:hAnsi="Folio Bk BT" w:cs="Arial"/>
          <w:kern w:val="3"/>
          <w:lang w:val="eu-ES" w:eastAsia="zh-CN" w:bidi="hi-IN"/>
        </w:rPr>
      </w:pPr>
      <w:r w:rsidRPr="001A2D7A">
        <w:rPr>
          <w:rFonts w:ascii="Folio Bk BT" w:eastAsia="SimSun" w:hAnsi="Folio Bk BT" w:cs="Mangal"/>
          <w:kern w:val="3"/>
          <w:lang w:val="eu-ES" w:eastAsia="zh-CN" w:bidi="hi-IN"/>
        </w:rPr>
        <w:t>………………………………………………. (letraz eta</w:t>
      </w:r>
      <w:r w:rsidR="0009453C" w:rsidRPr="001A2D7A">
        <w:rPr>
          <w:rFonts w:ascii="Folio Bk BT" w:eastAsia="SimSun" w:hAnsi="Folio Bk BT" w:cs="Mangal"/>
          <w:kern w:val="3"/>
          <w:lang w:val="eu-ES" w:eastAsia="zh-CN" w:bidi="hi-IN"/>
        </w:rPr>
        <w:t xml:space="preserve"> </w:t>
      </w:r>
      <w:r w:rsidRPr="001A2D7A">
        <w:rPr>
          <w:rFonts w:ascii="Folio Bk BT" w:eastAsia="SimSun" w:hAnsi="Folio Bk BT" w:cs="Mangal"/>
          <w:kern w:val="3"/>
          <w:lang w:val="eu-ES" w:eastAsia="zh-CN" w:bidi="hi-IN"/>
        </w:rPr>
        <w:t>zenbakiz) ………………….</w:t>
      </w:r>
      <w:r w:rsidRPr="001A2D7A">
        <w:rPr>
          <w:rFonts w:ascii="Arial" w:eastAsia="SimSun" w:hAnsi="Arial" w:cs="Arial"/>
          <w:kern w:val="3"/>
          <w:lang w:val="eu-ES" w:eastAsia="zh-CN" w:bidi="hi-IN"/>
        </w:rPr>
        <w:t>€</w:t>
      </w:r>
      <w:r w:rsidRPr="001A2D7A">
        <w:rPr>
          <w:rFonts w:ascii="Folio Bk BT" w:eastAsia="SimSun" w:hAnsi="Folio Bk BT" w:cs="Arial"/>
          <w:kern w:val="3"/>
          <w:lang w:val="eu-ES" w:eastAsia="zh-CN" w:bidi="hi-IN"/>
        </w:rPr>
        <w:t>/hileko</w:t>
      </w:r>
      <w:r w:rsidR="00FC7C82" w:rsidRPr="001A2D7A">
        <w:rPr>
          <w:rFonts w:ascii="Folio Bk BT" w:eastAsia="SimSun" w:hAnsi="Folio Bk BT" w:cs="Arial"/>
          <w:kern w:val="3"/>
          <w:lang w:val="eu-ES" w:eastAsia="zh-CN" w:bidi="hi-IN"/>
        </w:rPr>
        <w:t xml:space="preserve"> izango da, gehi …………………………. </w:t>
      </w:r>
      <w:r w:rsidR="00FC7C82" w:rsidRPr="001A2D7A">
        <w:rPr>
          <w:rFonts w:ascii="Arial" w:eastAsia="SimSun" w:hAnsi="Arial" w:cs="Arial"/>
          <w:kern w:val="3"/>
          <w:lang w:val="eu-ES" w:eastAsia="zh-CN" w:bidi="hi-IN"/>
        </w:rPr>
        <w:t>€</w:t>
      </w:r>
      <w:r w:rsidR="00FC7C82" w:rsidRPr="001A2D7A">
        <w:rPr>
          <w:rFonts w:ascii="Folio Bk BT" w:eastAsia="SimSun" w:hAnsi="Folio Bk BT" w:cs="Arial"/>
          <w:kern w:val="3"/>
          <w:lang w:val="eu-ES" w:eastAsia="zh-CN" w:bidi="hi-IN"/>
        </w:rPr>
        <w:t>, BEZaren %21ari dagozkionak</w:t>
      </w:r>
      <w:r w:rsidR="0009453C" w:rsidRPr="001A2D7A">
        <w:rPr>
          <w:rFonts w:ascii="Folio Bk BT" w:eastAsia="SimSun" w:hAnsi="Folio Bk BT" w:cs="Arial"/>
          <w:kern w:val="3"/>
          <w:lang w:val="eu-ES" w:eastAsia="zh-CN" w:bidi="hi-IN"/>
        </w:rPr>
        <w:t>.</w:t>
      </w:r>
    </w:p>
    <w:p w14:paraId="464DF7E1" w14:textId="77777777" w:rsidR="00B06D85" w:rsidRPr="001A2D7A" w:rsidRDefault="00B06D85" w:rsidP="00B06D85">
      <w:pPr>
        <w:pStyle w:val="Standard"/>
        <w:spacing w:after="240" w:line="276" w:lineRule="auto"/>
        <w:rPr>
          <w:rFonts w:ascii="Folio Bk BT" w:hAnsi="Folio Bk BT"/>
          <w:sz w:val="22"/>
          <w:szCs w:val="22"/>
          <w:lang w:val="eu-ES"/>
        </w:rPr>
      </w:pPr>
    </w:p>
    <w:p w14:paraId="382B51F9" w14:textId="36A16F07" w:rsidR="00B06D85" w:rsidRPr="001A2D7A" w:rsidRDefault="00B06D85" w:rsidP="00B06D85">
      <w:pPr>
        <w:pStyle w:val="Standard"/>
        <w:spacing w:after="240" w:line="276" w:lineRule="auto"/>
        <w:rPr>
          <w:rFonts w:ascii="Folio Bk BT" w:hAnsi="Folio Bk BT"/>
          <w:sz w:val="22"/>
          <w:szCs w:val="22"/>
          <w:lang w:val="eu-ES"/>
        </w:rPr>
      </w:pPr>
      <w:r w:rsidRPr="001A2D7A">
        <w:rPr>
          <w:rFonts w:ascii="Folio Bk BT" w:hAnsi="Folio Bk BT"/>
          <w:sz w:val="22"/>
          <w:szCs w:val="22"/>
          <w:lang w:val="eu-ES"/>
        </w:rPr>
        <w:t>…………………………n, 201</w:t>
      </w:r>
      <w:r w:rsidR="007B2117" w:rsidRPr="001A2D7A">
        <w:rPr>
          <w:rFonts w:ascii="Folio Bk BT" w:hAnsi="Folio Bk BT"/>
          <w:sz w:val="22"/>
          <w:szCs w:val="22"/>
          <w:lang w:val="eu-ES"/>
        </w:rPr>
        <w:t>9</w:t>
      </w:r>
      <w:r w:rsidRPr="001A2D7A">
        <w:rPr>
          <w:rFonts w:ascii="Folio Bk BT" w:hAnsi="Folio Bk BT"/>
          <w:sz w:val="22"/>
          <w:szCs w:val="22"/>
          <w:lang w:val="eu-ES"/>
        </w:rPr>
        <w:t>ko, …………….ren ….n.</w:t>
      </w:r>
    </w:p>
    <w:p w14:paraId="70F49220" w14:textId="77777777" w:rsidR="00B06D85" w:rsidRPr="001A2D7A" w:rsidRDefault="00B06D85" w:rsidP="00B06D85">
      <w:pPr>
        <w:pStyle w:val="Standard"/>
        <w:spacing w:after="240" w:line="276" w:lineRule="auto"/>
        <w:rPr>
          <w:rFonts w:ascii="Folio Bk BT" w:hAnsi="Folio Bk BT"/>
          <w:sz w:val="22"/>
          <w:szCs w:val="22"/>
          <w:lang w:val="eu-ES"/>
        </w:rPr>
      </w:pPr>
      <w:r w:rsidRPr="001A2D7A">
        <w:rPr>
          <w:rStyle w:val="Fuentedeprrafopredeter1"/>
          <w:rFonts w:ascii="Folio Bk BT" w:hAnsi="Folio Bk BT"/>
          <w:color w:val="000000"/>
          <w:sz w:val="22"/>
          <w:szCs w:val="22"/>
          <w:lang w:val="eu-ES"/>
        </w:rPr>
        <w:t>Aitortzailearen sinadura,</w:t>
      </w:r>
    </w:p>
    <w:p w14:paraId="7196B934" w14:textId="77777777" w:rsidR="00B06D85" w:rsidRPr="001A2D7A" w:rsidRDefault="00B06D85" w:rsidP="00B06D85">
      <w:pPr>
        <w:pStyle w:val="Standard"/>
        <w:spacing w:after="240" w:line="276" w:lineRule="auto"/>
        <w:jc w:val="center"/>
        <w:rPr>
          <w:rStyle w:val="Fuentedeprrafopredeter1"/>
          <w:rFonts w:ascii="Folio Bk BT" w:hAnsi="Folio Bk BT"/>
          <w:color w:val="000000"/>
          <w:sz w:val="22"/>
          <w:szCs w:val="22"/>
          <w:lang w:val="eu-ES"/>
        </w:rPr>
        <w:sectPr w:rsidR="00B06D85" w:rsidRPr="001A2D7A" w:rsidSect="00410709">
          <w:pgSz w:w="11906" w:h="16838"/>
          <w:pgMar w:top="1418" w:right="1701" w:bottom="1418" w:left="1701" w:header="709" w:footer="709" w:gutter="0"/>
          <w:cols w:space="708"/>
          <w:docGrid w:linePitch="360"/>
        </w:sectPr>
      </w:pPr>
      <w:r w:rsidRPr="001A2D7A">
        <w:rPr>
          <w:rStyle w:val="Fuentedeprrafopredeter1"/>
          <w:rFonts w:ascii="Folio Bk BT" w:hAnsi="Folio Bk BT"/>
          <w:color w:val="000000"/>
          <w:sz w:val="22"/>
          <w:szCs w:val="22"/>
          <w:lang w:val="eu-ES"/>
        </w:rPr>
        <w:t>Snta.: ________________</w:t>
      </w:r>
    </w:p>
    <w:p w14:paraId="3E4BE92A" w14:textId="77777777" w:rsidR="00B06D85" w:rsidRPr="001A2D7A" w:rsidRDefault="00B06D85" w:rsidP="00B06D85">
      <w:pPr>
        <w:pStyle w:val="Ttulo2"/>
        <w:rPr>
          <w:szCs w:val="22"/>
          <w:lang w:val="eu-ES"/>
        </w:rPr>
      </w:pPr>
      <w:bookmarkStart w:id="71" w:name="_Toc14862930"/>
      <w:bookmarkStart w:id="72" w:name="_Toc478114496"/>
      <w:r w:rsidRPr="001A2D7A">
        <w:rPr>
          <w:szCs w:val="22"/>
          <w:lang w:val="eu-ES"/>
        </w:rPr>
        <w:lastRenderedPageBreak/>
        <w:t>III AITORPEN ARDURATSURAKO EREDUA “A GUTUN-AZALA”</w:t>
      </w:r>
      <w:bookmarkEnd w:id="71"/>
    </w:p>
    <w:bookmarkEnd w:id="72"/>
    <w:p w14:paraId="013CD20B"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____________ jaunak/andereak, adinez nagusia dena, ___________________(e)n jakinarazpenetarako helbidea duena eta ________________________ N.A.N-zka duenak, ________________(r)en izenean eta ordez (honek egoitza soziala __________________(e)n eta CIF-IFK-zka. __________________________ duelarik), ______________________ lehiaketan parte hartzen duenak, ___________________ren aurrean</w:t>
      </w:r>
    </w:p>
    <w:p w14:paraId="1552A50C"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BERE ARDURAPEAN HONAKO HAU AITORTZEN DU:</w:t>
      </w:r>
    </w:p>
    <w:p w14:paraId="1E9287EB" w14:textId="14139ED8"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 xml:space="preserve">LEHENENGOA.- Garbitania Zero Zabor S.M.k gaikako hondakinen bilketa egiteko </w:t>
      </w:r>
      <w:r w:rsidR="002E3E5E">
        <w:rPr>
          <w:rFonts w:ascii="Folio Bk BT" w:hAnsi="Folio Bk BT"/>
          <w:sz w:val="22"/>
          <w:szCs w:val="22"/>
          <w:lang w:val="eu-ES"/>
        </w:rPr>
        <w:t>atzeko kargako eta 1</w:t>
      </w:r>
      <w:r w:rsidR="00C07400">
        <w:rPr>
          <w:rFonts w:ascii="Folio Bk BT" w:hAnsi="Folio Bk BT"/>
          <w:sz w:val="22"/>
          <w:szCs w:val="22"/>
          <w:lang w:val="eu-ES"/>
        </w:rPr>
        <w:t>4-16</w:t>
      </w:r>
      <w:r w:rsidR="002E3E5E">
        <w:rPr>
          <w:rFonts w:ascii="Folio Bk BT" w:hAnsi="Folio Bk BT"/>
          <w:sz w:val="22"/>
          <w:szCs w:val="22"/>
          <w:lang w:val="eu-ES"/>
        </w:rPr>
        <w:t>m</w:t>
      </w:r>
      <w:r w:rsidR="002E3E5E" w:rsidRPr="002E3E5E">
        <w:rPr>
          <w:rFonts w:ascii="Folio Bk BT" w:hAnsi="Folio Bk BT"/>
          <w:sz w:val="22"/>
          <w:szCs w:val="22"/>
          <w:vertAlign w:val="superscript"/>
          <w:lang w:val="eu-ES"/>
        </w:rPr>
        <w:t>3</w:t>
      </w:r>
      <w:r w:rsidR="002E3E5E">
        <w:rPr>
          <w:rFonts w:ascii="Folio Bk BT" w:hAnsi="Folio Bk BT"/>
          <w:sz w:val="22"/>
          <w:szCs w:val="22"/>
          <w:lang w:val="eu-ES"/>
        </w:rPr>
        <w:t>ko kaxa duen ibilgailu baten</w:t>
      </w:r>
      <w:r w:rsidRPr="001A2D7A">
        <w:rPr>
          <w:rFonts w:ascii="Folio Bk BT" w:hAnsi="Folio Bk BT"/>
          <w:sz w:val="22"/>
          <w:szCs w:val="22"/>
          <w:lang w:val="eu-ES"/>
        </w:rPr>
        <w:t xml:space="preserve"> </w:t>
      </w:r>
      <w:r w:rsidR="00495EDD" w:rsidRPr="001A2D7A">
        <w:rPr>
          <w:rFonts w:ascii="Folio Bk BT" w:hAnsi="Folio Bk BT"/>
          <w:sz w:val="22"/>
          <w:szCs w:val="22"/>
          <w:lang w:val="eu-ES"/>
        </w:rPr>
        <w:t>hornidura</w:t>
      </w:r>
      <w:r w:rsidRPr="001A2D7A">
        <w:rPr>
          <w:rFonts w:ascii="Folio Bk BT" w:hAnsi="Folio Bk BT"/>
          <w:sz w:val="22"/>
          <w:szCs w:val="22"/>
          <w:lang w:val="eu-ES"/>
        </w:rPr>
        <w:t xml:space="preserve"> </w:t>
      </w:r>
      <w:r w:rsidR="002E3E5E">
        <w:rPr>
          <w:rFonts w:ascii="Folio Bk BT" w:hAnsi="Folio Bk BT"/>
          <w:sz w:val="22"/>
          <w:szCs w:val="22"/>
          <w:lang w:val="eu-ES"/>
        </w:rPr>
        <w:t xml:space="preserve">alokairu bidez </w:t>
      </w:r>
      <w:r w:rsidRPr="001A2D7A">
        <w:rPr>
          <w:rFonts w:ascii="Folio Bk BT" w:hAnsi="Folio Bk BT"/>
          <w:sz w:val="22"/>
          <w:szCs w:val="22"/>
          <w:lang w:val="eu-ES"/>
        </w:rPr>
        <w:t>kontratatzeko prozesuan parte hartzeko asmoa duela.</w:t>
      </w:r>
    </w:p>
    <w:p w14:paraId="7674F71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BIGARRENA.- Aipatu prozeduran parte hartzeko Sektore Publikoko Kontratuen 9/2017 Legeak 140. artikuluko lehen atalean jasotako aurretiazko baldintza guztiak betetzen dituela, zehazki ondorengoak:</w:t>
      </w:r>
    </w:p>
    <w:p w14:paraId="0037C560" w14:textId="77777777" w:rsidR="00B06D85" w:rsidRPr="001A2D7A"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1A2D7A">
        <w:rPr>
          <w:rStyle w:val="Fuentedeprrafopredeter1"/>
          <w:rFonts w:ascii="Folio Bk BT" w:hAnsi="Folio Bk BT"/>
          <w:color w:val="000000"/>
          <w:sz w:val="22"/>
          <w:szCs w:val="22"/>
          <w:lang w:val="eu-ES"/>
        </w:rPr>
        <w:t xml:space="preserve">— Sozietatea baliozki eratuta dagoela; daukan helburu soziala kontuan hartuta, lizitazioan parte har dezakeela; eta adierazpena sinatu duenak proposamena aurkezteko eta sozietatearen izenean aritzeko eskumena duela. </w:t>
      </w:r>
    </w:p>
    <w:p w14:paraId="769B9C8F" w14:textId="77777777" w:rsidR="00B06D85" w:rsidRPr="001A2D7A"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1A2D7A">
        <w:rPr>
          <w:rStyle w:val="Fuentedeprrafopredeter1"/>
          <w:rFonts w:ascii="Folio Bk BT" w:hAnsi="Folio Bk BT"/>
          <w:color w:val="000000"/>
          <w:sz w:val="22"/>
          <w:szCs w:val="22"/>
          <w:lang w:val="eu-ES"/>
        </w:rPr>
        <w:t>— Sailkatua dagoela edo, hala badagokio, kaudimen ekonomiko, finantzario eta tekniko edo profesionaleko baldintzak betetzen dituela, agiriak Europako kontratazio-agiri bakarraren formulario normalizatuaren arabera ezarritako moduan.</w:t>
      </w:r>
    </w:p>
    <w:p w14:paraId="4AD20BFE" w14:textId="77777777" w:rsidR="00B06D85" w:rsidRPr="001A2D7A" w:rsidRDefault="00B06D85" w:rsidP="00B06D85">
      <w:pPr>
        <w:pStyle w:val="Standard"/>
        <w:spacing w:after="240" w:line="276" w:lineRule="auto"/>
        <w:jc w:val="both"/>
        <w:rPr>
          <w:rFonts w:ascii="Folio Bk BT" w:hAnsi="Folio Bk BT"/>
          <w:sz w:val="22"/>
          <w:szCs w:val="22"/>
          <w:lang w:val="eu-ES"/>
        </w:rPr>
      </w:pPr>
      <w:bookmarkStart w:id="73" w:name="_Hlk523493872"/>
      <w:r w:rsidRPr="001A2D7A">
        <w:rPr>
          <w:rStyle w:val="Fuentedeprrafopredeter1"/>
          <w:rFonts w:ascii="Folio Bk BT" w:hAnsi="Folio Bk BT"/>
          <w:color w:val="000000"/>
          <w:sz w:val="22"/>
          <w:szCs w:val="22"/>
          <w:lang w:val="eu-ES"/>
        </w:rPr>
        <w:t xml:space="preserve">— </w:t>
      </w:r>
      <w:r w:rsidRPr="001A2D7A">
        <w:rPr>
          <w:rFonts w:ascii="Folio Bk BT" w:hAnsi="Folio Bk BT"/>
          <w:sz w:val="22"/>
          <w:szCs w:val="22"/>
          <w:lang w:val="eu-ES"/>
        </w:rPr>
        <w:t>SPLKren 71. artikuluan jasotako kontratatzeko debekurik ez duela ziurtatzen du, eta zerga eta Gizarte Segurantzak ezarritako betekizunetan egunera daudela.</w:t>
      </w:r>
    </w:p>
    <w:bookmarkEnd w:id="73"/>
    <w:p w14:paraId="7722E2AA"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Style w:val="Fuentedeprrafopredeter1"/>
          <w:rFonts w:ascii="Folio Bk BT" w:hAnsi="Folio Bk BT"/>
          <w:color w:val="000000"/>
          <w:sz w:val="22"/>
          <w:szCs w:val="22"/>
          <w:lang w:val="eu-ES"/>
        </w:rPr>
        <w:t xml:space="preserve">— </w:t>
      </w:r>
      <w:r w:rsidRPr="001A2D7A">
        <w:rPr>
          <w:rFonts w:ascii="Folio Bk BT" w:hAnsi="Folio Bk BT"/>
          <w:sz w:val="22"/>
          <w:szCs w:val="22"/>
          <w:lang w:val="eu-ES"/>
        </w:rPr>
        <w:t>Kontratuaren inguruan zuzenean edo zeharka sor litekeen edozein gorabeheratarako Espainian edozein mailatako auzitegi eta epaitegien eskumenean jartzen direla adierazten du, eta atzerrian izan ditzaketen foru jurisdikzionalari uko egiten diela. (Atzerriko enpresen kasuan).</w:t>
      </w:r>
    </w:p>
    <w:p w14:paraId="105E9A55"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Style w:val="Fuentedeprrafopredeter1"/>
          <w:rFonts w:ascii="Folio Bk BT" w:hAnsi="Folio Bk BT"/>
          <w:color w:val="000000"/>
          <w:sz w:val="22"/>
          <w:szCs w:val="22"/>
          <w:lang w:val="eu-ES"/>
        </w:rPr>
        <w:t>—</w:t>
      </w:r>
      <w:r w:rsidRPr="001A2D7A">
        <w:rPr>
          <w:rFonts w:ascii="Folio Bk BT" w:hAnsi="Folio Bk BT"/>
          <w:sz w:val="22"/>
          <w:szCs w:val="22"/>
          <w:lang w:val="eu-ES"/>
        </w:rPr>
        <w:t>Jakinarazpenak egiteko posta elektronikoaren helbidea ……………………………….dela (lehentasunezko bidea izango da).</w:t>
      </w:r>
    </w:p>
    <w:p w14:paraId="18536B0D"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Fonts w:ascii="Folio Bk BT" w:hAnsi="Folio Bk BT"/>
          <w:sz w:val="22"/>
          <w:szCs w:val="22"/>
          <w:lang w:val="eu-ES"/>
        </w:rPr>
        <w:t>HIRUGARRENA.- Esleipendun gisa proposatua izanez gero edo berau horrela eskatua izango balitz, aitorpen honen bigarren puntuan jasotzen diren baldintzak betetzen dituela adierazten duten dokumentuak aurkezteko konpromisoa hartzen duela.</w:t>
      </w:r>
    </w:p>
    <w:p w14:paraId="533E7FBA" w14:textId="77777777" w:rsidR="00B06D85" w:rsidRPr="001A2D7A" w:rsidRDefault="00B06D85" w:rsidP="00B06D85">
      <w:pPr>
        <w:pStyle w:val="Standard"/>
        <w:spacing w:after="240" w:line="276" w:lineRule="auto"/>
        <w:jc w:val="both"/>
        <w:rPr>
          <w:rFonts w:ascii="Folio Bk BT" w:hAnsi="Folio Bk BT"/>
          <w:sz w:val="22"/>
          <w:szCs w:val="22"/>
          <w:lang w:val="eu-ES"/>
        </w:rPr>
      </w:pPr>
      <w:r w:rsidRPr="001A2D7A">
        <w:rPr>
          <w:rStyle w:val="Fuentedeprrafopredeter1"/>
          <w:rFonts w:ascii="Folio Bk BT" w:hAnsi="Folio Bk BT"/>
          <w:color w:val="000000"/>
          <w:sz w:val="22"/>
          <w:szCs w:val="22"/>
          <w:lang w:val="eu-ES"/>
        </w:rPr>
        <w:t>Dagokion lekuan baliozkoa izan dadin, aitorpen hau sinatzen du,</w:t>
      </w:r>
    </w:p>
    <w:p w14:paraId="1FB6F0A4" w14:textId="14887106" w:rsidR="00B06D85" w:rsidRPr="001A2D7A" w:rsidRDefault="00B06D85" w:rsidP="00B06D85">
      <w:pPr>
        <w:pStyle w:val="Standard"/>
        <w:spacing w:after="240" w:line="276" w:lineRule="auto"/>
        <w:jc w:val="right"/>
        <w:rPr>
          <w:rFonts w:ascii="Folio Bk BT" w:hAnsi="Folio Bk BT"/>
          <w:sz w:val="22"/>
          <w:szCs w:val="22"/>
          <w:lang w:val="eu-ES"/>
        </w:rPr>
      </w:pPr>
      <w:r w:rsidRPr="001A2D7A">
        <w:rPr>
          <w:rFonts w:ascii="Folio Bk BT" w:hAnsi="Folio Bk BT"/>
          <w:sz w:val="22"/>
          <w:szCs w:val="22"/>
          <w:lang w:val="eu-ES"/>
        </w:rPr>
        <w:t>_________________n, 201</w:t>
      </w:r>
      <w:r w:rsidR="0009453C" w:rsidRPr="001A2D7A">
        <w:rPr>
          <w:rFonts w:ascii="Folio Bk BT" w:hAnsi="Folio Bk BT"/>
          <w:sz w:val="22"/>
          <w:szCs w:val="22"/>
          <w:lang w:val="eu-ES"/>
        </w:rPr>
        <w:t>9</w:t>
      </w:r>
      <w:r w:rsidRPr="001A2D7A">
        <w:rPr>
          <w:rFonts w:ascii="Folio Bk BT" w:hAnsi="Folio Bk BT"/>
          <w:sz w:val="22"/>
          <w:szCs w:val="22"/>
          <w:lang w:val="eu-ES"/>
        </w:rPr>
        <w:t>ko, _____________ean ____n.</w:t>
      </w:r>
    </w:p>
    <w:p w14:paraId="483A96E6" w14:textId="77777777" w:rsidR="00B06D85" w:rsidRPr="001A2D7A" w:rsidRDefault="00B06D85" w:rsidP="00B06D85">
      <w:pPr>
        <w:pStyle w:val="Standard"/>
        <w:spacing w:after="240" w:line="276" w:lineRule="auto"/>
        <w:jc w:val="center"/>
        <w:rPr>
          <w:rFonts w:ascii="Folio Bk BT" w:hAnsi="Folio Bk BT"/>
          <w:sz w:val="22"/>
          <w:szCs w:val="22"/>
          <w:lang w:val="eu-ES"/>
        </w:rPr>
      </w:pPr>
      <w:r w:rsidRPr="001A2D7A">
        <w:rPr>
          <w:rStyle w:val="Fuentedeprrafopredeter1"/>
          <w:rFonts w:ascii="Folio Bk BT" w:hAnsi="Folio Bk BT"/>
          <w:color w:val="000000"/>
          <w:sz w:val="22"/>
          <w:szCs w:val="22"/>
          <w:lang w:val="eu-ES"/>
        </w:rPr>
        <w:t>Aitortzailearen sinadura,</w:t>
      </w:r>
    </w:p>
    <w:p w14:paraId="3CE3FDD7" w14:textId="7246084B" w:rsidR="00896DC3" w:rsidRPr="001A2D7A" w:rsidRDefault="00B06D85" w:rsidP="009B14A6">
      <w:pPr>
        <w:jc w:val="both"/>
        <w:rPr>
          <w:rFonts w:ascii="Folio Bk BT" w:hAnsi="Folio Bk BT"/>
          <w:b/>
          <w:lang w:val="eu-ES"/>
        </w:rPr>
      </w:pPr>
      <w:r w:rsidRPr="001A2D7A">
        <w:rPr>
          <w:rStyle w:val="Fuentedeprrafopredeter1"/>
          <w:rFonts w:ascii="Folio Bk BT" w:hAnsi="Folio Bk BT"/>
          <w:color w:val="000000"/>
          <w:lang w:val="eu-ES"/>
        </w:rPr>
        <w:t>Snta.: ____________</w:t>
      </w:r>
    </w:p>
    <w:sectPr w:rsidR="00896DC3" w:rsidRPr="001A2D7A" w:rsidSect="00410709">
      <w:headerReference w:type="default" r:id="rId16"/>
      <w:footerReference w:type="default" r:id="rId17"/>
      <w:pgSz w:w="11906" w:h="16838"/>
      <w:pgMar w:top="1418"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38A99" w14:textId="77777777" w:rsidR="002B6699" w:rsidRDefault="002B6699" w:rsidP="007E7307">
      <w:pPr>
        <w:spacing w:after="0" w:line="240" w:lineRule="auto"/>
      </w:pPr>
      <w:r>
        <w:separator/>
      </w:r>
    </w:p>
  </w:endnote>
  <w:endnote w:type="continuationSeparator" w:id="0">
    <w:p w14:paraId="1367A809" w14:textId="77777777" w:rsidR="002B6699" w:rsidRDefault="002B6699" w:rsidP="007E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olio Bk BT">
    <w:panose1 w:val="020B05030305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46599"/>
      <w:docPartObj>
        <w:docPartGallery w:val="Page Numbers (Bottom of Page)"/>
        <w:docPartUnique/>
      </w:docPartObj>
    </w:sdtPr>
    <w:sdtEndPr/>
    <w:sdtContent>
      <w:p w14:paraId="518EF779" w14:textId="77777777" w:rsidR="002B6699" w:rsidRDefault="002B6699">
        <w:pPr>
          <w:pStyle w:val="Piedepgina"/>
          <w:jc w:val="right"/>
        </w:pPr>
        <w:r>
          <w:rPr>
            <w:noProof/>
          </w:rPr>
          <w:fldChar w:fldCharType="begin"/>
        </w:r>
        <w:r>
          <w:rPr>
            <w:noProof/>
          </w:rPr>
          <w:instrText xml:space="preserve"> PAGE   \* MERGEFORMAT </w:instrText>
        </w:r>
        <w:r>
          <w:rPr>
            <w:noProof/>
          </w:rPr>
          <w:fldChar w:fldCharType="separate"/>
        </w:r>
        <w:r>
          <w:rPr>
            <w:noProof/>
          </w:rPr>
          <w:t>22</w:t>
        </w:r>
        <w:r>
          <w:rPr>
            <w:noProof/>
          </w:rPr>
          <w:fldChar w:fldCharType="end"/>
        </w:r>
      </w:p>
    </w:sdtContent>
  </w:sdt>
  <w:p w14:paraId="74B8B080" w14:textId="77777777" w:rsidR="002B6699" w:rsidRDefault="002B6699" w:rsidP="00E41061">
    <w:pPr>
      <w:pStyle w:val="Piedepgina"/>
      <w:ind w:right="360"/>
      <w:jc w:val="center"/>
      <w:rPr>
        <w:rFonts w:ascii="Folio Bk BT" w:hAnsi="Folio Bk BT"/>
        <w:sz w:val="20"/>
      </w:rPr>
    </w:pPr>
    <w:bookmarkStart w:id="0" w:name="_Hlk526411581"/>
    <w:r>
      <w:rPr>
        <w:rFonts w:ascii="Folio Bk BT" w:hAnsi="Folio Bk BT"/>
        <w:sz w:val="20"/>
      </w:rPr>
      <w:t>Lastaola industrialdea 3, A12 eraikina – Ereñotzu Auzoa 20120 Hernani – 943 369609 – www.garbitania.eus</w:t>
    </w:r>
  </w:p>
  <w:bookmarkEnd w:id="0"/>
  <w:p w14:paraId="6C580CA4" w14:textId="77777777" w:rsidR="002B6699" w:rsidRDefault="002B6699" w:rsidP="00E41061">
    <w:pPr>
      <w:pStyle w:val="Piedepgina"/>
      <w:tabs>
        <w:tab w:val="clear" w:pos="8504"/>
        <w:tab w:val="left" w:pos="34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79C5F" w14:textId="77777777" w:rsidR="002B6699" w:rsidRDefault="002B6699" w:rsidP="00E41061">
    <w:pPr>
      <w:pStyle w:val="Piedepgina"/>
      <w:tabs>
        <w:tab w:val="clear" w:pos="4252"/>
        <w:tab w:val="clear" w:pos="8504"/>
        <w:tab w:val="left" w:pos="346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41605" w14:textId="77777777" w:rsidR="002B6699" w:rsidRDefault="002B6699" w:rsidP="00E41061">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p w14:paraId="5C1D9422" w14:textId="77777777" w:rsidR="002B6699" w:rsidRDefault="002B6699" w:rsidP="00E41061">
    <w:pPr>
      <w:pStyle w:val="Piedepgina"/>
      <w:tabs>
        <w:tab w:val="clear" w:pos="4252"/>
        <w:tab w:val="clear" w:pos="8504"/>
        <w:tab w:val="left" w:pos="346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FEC42" w14:textId="77777777" w:rsidR="002B6699" w:rsidRDefault="002B6699">
    <w:pPr>
      <w:pStyle w:val="Piedepgina"/>
      <w:jc w:val="right"/>
    </w:pPr>
    <w:r>
      <w:rPr>
        <w:noProof/>
      </w:rPr>
      <w:fldChar w:fldCharType="begin"/>
    </w:r>
    <w:r>
      <w:rPr>
        <w:noProof/>
      </w:rPr>
      <w:instrText xml:space="preserve"> PAGE </w:instrText>
    </w:r>
    <w:r>
      <w:rPr>
        <w:noProof/>
      </w:rPr>
      <w:fldChar w:fldCharType="separate"/>
    </w:r>
    <w:r>
      <w:rPr>
        <w:noProof/>
      </w:rPr>
      <w:t>23</w:t>
    </w:r>
    <w:r>
      <w:rPr>
        <w:noProof/>
      </w:rPr>
      <w:fldChar w:fldCharType="end"/>
    </w:r>
  </w:p>
  <w:p w14:paraId="2E1746B7" w14:textId="77777777" w:rsidR="002B6699" w:rsidRDefault="002B6699" w:rsidP="00EE2583">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8FE0E" w14:textId="77777777" w:rsidR="002B6699" w:rsidRDefault="002B6699" w:rsidP="007E7307">
      <w:pPr>
        <w:spacing w:after="0" w:line="240" w:lineRule="auto"/>
      </w:pPr>
      <w:r>
        <w:separator/>
      </w:r>
    </w:p>
  </w:footnote>
  <w:footnote w:type="continuationSeparator" w:id="0">
    <w:p w14:paraId="2881C4B8" w14:textId="77777777" w:rsidR="002B6699" w:rsidRDefault="002B6699" w:rsidP="007E7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6898D" w14:textId="77777777" w:rsidR="002B6699" w:rsidRDefault="002B6699">
    <w:pPr>
      <w:pStyle w:val="Encabezado"/>
    </w:pPr>
    <w:r>
      <w:rPr>
        <w:noProof/>
        <w:lang w:eastAsia="es-ES"/>
      </w:rPr>
      <w:drawing>
        <wp:anchor distT="0" distB="0" distL="114300" distR="114300" simplePos="0" relativeHeight="251657216" behindDoc="0" locked="0" layoutInCell="1" allowOverlap="1" wp14:anchorId="7DC33A64" wp14:editId="45A417AC">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4"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5B87AA1B" w14:textId="77777777" w:rsidR="002B6699" w:rsidRDefault="002B66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236EC" w14:textId="77777777" w:rsidR="002B6699" w:rsidRDefault="002B6699">
    <w:pPr>
      <w:pStyle w:val="Encabezado"/>
    </w:pPr>
    <w:r>
      <w:rPr>
        <w:noProof/>
        <w:lang w:eastAsia="es-ES"/>
      </w:rPr>
      <w:drawing>
        <wp:anchor distT="0" distB="0" distL="114935" distR="114935" simplePos="0" relativeHeight="251660288" behindDoc="0" locked="0" layoutInCell="1" allowOverlap="1" wp14:anchorId="432CF960" wp14:editId="2F67B430">
          <wp:simplePos x="0" y="0"/>
          <wp:positionH relativeFrom="column">
            <wp:posOffset>5187950</wp:posOffset>
          </wp:positionH>
          <wp:positionV relativeFrom="paragraph">
            <wp:posOffset>-6985</wp:posOffset>
          </wp:positionV>
          <wp:extent cx="751840" cy="713740"/>
          <wp:effectExtent l="0" t="0" r="0" b="0"/>
          <wp:wrapTight wrapText="bothSides">
            <wp:wrapPolygon edited="0">
              <wp:start x="0" y="0"/>
              <wp:lineTo x="0" y="20754"/>
              <wp:lineTo x="20797" y="20754"/>
              <wp:lineTo x="20797" y="0"/>
              <wp:lineTo x="0" y="0"/>
            </wp:wrapPolygon>
          </wp:wrapTight>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840" cy="713740"/>
                  </a:xfrm>
                  <a:prstGeom prst="rect">
                    <a:avLst/>
                  </a:prstGeom>
                  <a:solidFill>
                    <a:srgbClr val="FFFFFF"/>
                  </a:solid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7C27"/>
    <w:multiLevelType w:val="multilevel"/>
    <w:tmpl w:val="653C1D2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7C1B90"/>
    <w:multiLevelType w:val="hybridMultilevel"/>
    <w:tmpl w:val="2EF6E4D8"/>
    <w:lvl w:ilvl="0" w:tplc="042D0001">
      <w:start w:val="1"/>
      <w:numFmt w:val="bullet"/>
      <w:lvlText w:val=""/>
      <w:lvlJc w:val="left"/>
      <w:pPr>
        <w:ind w:left="2160" w:hanging="360"/>
      </w:pPr>
      <w:rPr>
        <w:rFonts w:ascii="Symbol" w:hAnsi="Symbol"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 w15:restartNumberingAfterBreak="0">
    <w:nsid w:val="0CB826C6"/>
    <w:multiLevelType w:val="hybridMultilevel"/>
    <w:tmpl w:val="47A4B4AA"/>
    <w:lvl w:ilvl="0" w:tplc="042D000F">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E0A4D03"/>
    <w:multiLevelType w:val="multilevel"/>
    <w:tmpl w:val="5200638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792B17"/>
    <w:multiLevelType w:val="hybridMultilevel"/>
    <w:tmpl w:val="7FA206E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80A7579"/>
    <w:multiLevelType w:val="hybridMultilevel"/>
    <w:tmpl w:val="086A130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6" w15:restartNumberingAfterBreak="0">
    <w:nsid w:val="18BF16BD"/>
    <w:multiLevelType w:val="hybridMultilevel"/>
    <w:tmpl w:val="E7122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B016EC"/>
    <w:multiLevelType w:val="hybridMultilevel"/>
    <w:tmpl w:val="15108CA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8" w15:restartNumberingAfterBreak="0">
    <w:nsid w:val="1B180DE8"/>
    <w:multiLevelType w:val="multilevel"/>
    <w:tmpl w:val="67A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F32E6"/>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F5712F"/>
    <w:multiLevelType w:val="hybridMultilevel"/>
    <w:tmpl w:val="C8E449C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E0677E8"/>
    <w:multiLevelType w:val="hybridMultilevel"/>
    <w:tmpl w:val="A0BCE4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1EB65097"/>
    <w:multiLevelType w:val="hybridMultilevel"/>
    <w:tmpl w:val="9C923B2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20BA3463"/>
    <w:multiLevelType w:val="hybridMultilevel"/>
    <w:tmpl w:val="2EF854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AC7AD9"/>
    <w:multiLevelType w:val="hybridMultilevel"/>
    <w:tmpl w:val="37840B3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25C11D36"/>
    <w:multiLevelType w:val="hybridMultilevel"/>
    <w:tmpl w:val="95767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C33C7B"/>
    <w:multiLevelType w:val="hybridMultilevel"/>
    <w:tmpl w:val="FDFE7E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6C5065E"/>
    <w:multiLevelType w:val="hybridMultilevel"/>
    <w:tmpl w:val="BE32F588"/>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D67CE1"/>
    <w:multiLevelType w:val="hybridMultilevel"/>
    <w:tmpl w:val="7318D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BDF5213"/>
    <w:multiLevelType w:val="hybridMultilevel"/>
    <w:tmpl w:val="BF7200F2"/>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0" w15:restartNumberingAfterBreak="0">
    <w:nsid w:val="2DA72A59"/>
    <w:multiLevelType w:val="hybridMultilevel"/>
    <w:tmpl w:val="8C68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2134D72"/>
    <w:multiLevelType w:val="hybridMultilevel"/>
    <w:tmpl w:val="AB7657FC"/>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2A11A6B"/>
    <w:multiLevelType w:val="hybridMultilevel"/>
    <w:tmpl w:val="5954717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3381167E"/>
    <w:multiLevelType w:val="hybridMultilevel"/>
    <w:tmpl w:val="561AB74A"/>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3C2F190B"/>
    <w:multiLevelType w:val="hybridMultilevel"/>
    <w:tmpl w:val="C486F948"/>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5" w15:restartNumberingAfterBreak="0">
    <w:nsid w:val="49C42EE1"/>
    <w:multiLevelType w:val="hybridMultilevel"/>
    <w:tmpl w:val="C3BED7C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529E36D2"/>
    <w:multiLevelType w:val="hybridMultilevel"/>
    <w:tmpl w:val="689CC7AA"/>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37869DD"/>
    <w:multiLevelType w:val="hybridMultilevel"/>
    <w:tmpl w:val="3E48C4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60E271A"/>
    <w:multiLevelType w:val="hybridMultilevel"/>
    <w:tmpl w:val="71401D9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B8B3034"/>
    <w:multiLevelType w:val="hybridMultilevel"/>
    <w:tmpl w:val="743A4666"/>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5E275B3E"/>
    <w:multiLevelType w:val="hybridMultilevel"/>
    <w:tmpl w:val="21181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086FD2"/>
    <w:multiLevelType w:val="hybridMultilevel"/>
    <w:tmpl w:val="3CBE982C"/>
    <w:lvl w:ilvl="0" w:tplc="7250DABC">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6049177C"/>
    <w:multiLevelType w:val="hybridMultilevel"/>
    <w:tmpl w:val="599E5CB4"/>
    <w:lvl w:ilvl="0" w:tplc="525E5AC2">
      <w:start w:val="1"/>
      <w:numFmt w:val="upperRoman"/>
      <w:lvlText w:val="%1."/>
      <w:lvlJc w:val="left"/>
      <w:pPr>
        <w:ind w:left="780" w:hanging="72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abstractNum w:abstractNumId="33" w15:restartNumberingAfterBreak="0">
    <w:nsid w:val="697A46FE"/>
    <w:multiLevelType w:val="multilevel"/>
    <w:tmpl w:val="9754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363A9"/>
    <w:multiLevelType w:val="hybridMultilevel"/>
    <w:tmpl w:val="3A0A0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6DC7384C"/>
    <w:multiLevelType w:val="multilevel"/>
    <w:tmpl w:val="DA9E6748"/>
    <w:styleLink w:val="WWNum9"/>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abstractNum w:abstractNumId="36" w15:restartNumberingAfterBreak="0">
    <w:nsid w:val="6E6D0C95"/>
    <w:multiLevelType w:val="hybridMultilevel"/>
    <w:tmpl w:val="6912351A"/>
    <w:lvl w:ilvl="0" w:tplc="EE9C6274">
      <w:start w:val="1"/>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1D0109E"/>
    <w:multiLevelType w:val="hybridMultilevel"/>
    <w:tmpl w:val="EDDA5FF4"/>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73513AF9"/>
    <w:multiLevelType w:val="hybridMultilevel"/>
    <w:tmpl w:val="859AF5D6"/>
    <w:lvl w:ilvl="0" w:tplc="B9CC3912">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6"/>
  </w:num>
  <w:num w:numId="2">
    <w:abstractNumId w:val="30"/>
  </w:num>
  <w:num w:numId="3">
    <w:abstractNumId w:val="16"/>
  </w:num>
  <w:num w:numId="4">
    <w:abstractNumId w:val="15"/>
  </w:num>
  <w:num w:numId="5">
    <w:abstractNumId w:val="20"/>
  </w:num>
  <w:num w:numId="6">
    <w:abstractNumId w:val="13"/>
  </w:num>
  <w:num w:numId="7">
    <w:abstractNumId w:val="17"/>
  </w:num>
  <w:num w:numId="8">
    <w:abstractNumId w:val="21"/>
  </w:num>
  <w:num w:numId="9">
    <w:abstractNumId w:val="9"/>
  </w:num>
  <w:num w:numId="10">
    <w:abstractNumId w:val="8"/>
  </w:num>
  <w:num w:numId="11">
    <w:abstractNumId w:val="0"/>
  </w:num>
  <w:num w:numId="12">
    <w:abstractNumId w:val="35"/>
  </w:num>
  <w:num w:numId="13">
    <w:abstractNumId w:val="3"/>
  </w:num>
  <w:num w:numId="14">
    <w:abstractNumId w:val="23"/>
  </w:num>
  <w:num w:numId="15">
    <w:abstractNumId w:val="32"/>
  </w:num>
  <w:num w:numId="16">
    <w:abstractNumId w:val="5"/>
  </w:num>
  <w:num w:numId="17">
    <w:abstractNumId w:val="7"/>
  </w:num>
  <w:num w:numId="18">
    <w:abstractNumId w:val="1"/>
  </w:num>
  <w:num w:numId="19">
    <w:abstractNumId w:val="27"/>
  </w:num>
  <w:num w:numId="20">
    <w:abstractNumId w:val="4"/>
  </w:num>
  <w:num w:numId="21">
    <w:abstractNumId w:val="19"/>
  </w:num>
  <w:num w:numId="22">
    <w:abstractNumId w:val="28"/>
  </w:num>
  <w:num w:numId="23">
    <w:abstractNumId w:val="25"/>
  </w:num>
  <w:num w:numId="24">
    <w:abstractNumId w:val="2"/>
  </w:num>
  <w:num w:numId="25">
    <w:abstractNumId w:val="12"/>
  </w:num>
  <w:num w:numId="26">
    <w:abstractNumId w:val="34"/>
  </w:num>
  <w:num w:numId="27">
    <w:abstractNumId w:val="11"/>
  </w:num>
  <w:num w:numId="28">
    <w:abstractNumId w:val="22"/>
  </w:num>
  <w:num w:numId="29">
    <w:abstractNumId w:val="24"/>
  </w:num>
  <w:num w:numId="30">
    <w:abstractNumId w:val="18"/>
  </w:num>
  <w:num w:numId="31">
    <w:abstractNumId w:val="36"/>
  </w:num>
  <w:num w:numId="32">
    <w:abstractNumId w:val="31"/>
  </w:num>
  <w:num w:numId="33">
    <w:abstractNumId w:val="38"/>
  </w:num>
  <w:num w:numId="34">
    <w:abstractNumId w:val="14"/>
  </w:num>
  <w:num w:numId="35">
    <w:abstractNumId w:val="37"/>
  </w:num>
  <w:num w:numId="36">
    <w:abstractNumId w:val="26"/>
  </w:num>
  <w:num w:numId="37">
    <w:abstractNumId w:val="29"/>
  </w:num>
  <w:num w:numId="38">
    <w:abstractNumId w:val="3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characterSpacingControl w:val="doNotCompress"/>
  <w:hdrShapeDefaults>
    <o:shapedefaults v:ext="edit" spidmax="335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978"/>
    <w:rsid w:val="00002470"/>
    <w:rsid w:val="00002E29"/>
    <w:rsid w:val="00002F4E"/>
    <w:rsid w:val="00003467"/>
    <w:rsid w:val="00005019"/>
    <w:rsid w:val="00010A6A"/>
    <w:rsid w:val="00011BDA"/>
    <w:rsid w:val="0001239A"/>
    <w:rsid w:val="00016667"/>
    <w:rsid w:val="000245D5"/>
    <w:rsid w:val="00024F62"/>
    <w:rsid w:val="00024FAF"/>
    <w:rsid w:val="00025C43"/>
    <w:rsid w:val="0003122A"/>
    <w:rsid w:val="00031493"/>
    <w:rsid w:val="00031D75"/>
    <w:rsid w:val="0003459D"/>
    <w:rsid w:val="00034CB0"/>
    <w:rsid w:val="00035FEF"/>
    <w:rsid w:val="00037391"/>
    <w:rsid w:val="00041A12"/>
    <w:rsid w:val="00044A33"/>
    <w:rsid w:val="00053DE9"/>
    <w:rsid w:val="000574A4"/>
    <w:rsid w:val="000575CF"/>
    <w:rsid w:val="00060B11"/>
    <w:rsid w:val="0006183B"/>
    <w:rsid w:val="00061C74"/>
    <w:rsid w:val="0006259C"/>
    <w:rsid w:val="00065898"/>
    <w:rsid w:val="0007120B"/>
    <w:rsid w:val="000712E0"/>
    <w:rsid w:val="00073C03"/>
    <w:rsid w:val="00076135"/>
    <w:rsid w:val="00080C0A"/>
    <w:rsid w:val="00081716"/>
    <w:rsid w:val="00084DD7"/>
    <w:rsid w:val="00085819"/>
    <w:rsid w:val="000878EB"/>
    <w:rsid w:val="00091B26"/>
    <w:rsid w:val="0009453C"/>
    <w:rsid w:val="0009768C"/>
    <w:rsid w:val="000A1315"/>
    <w:rsid w:val="000A3CCC"/>
    <w:rsid w:val="000A6FD3"/>
    <w:rsid w:val="000B49DD"/>
    <w:rsid w:val="000B55C3"/>
    <w:rsid w:val="000B696D"/>
    <w:rsid w:val="000C04D7"/>
    <w:rsid w:val="000C1187"/>
    <w:rsid w:val="000C17B3"/>
    <w:rsid w:val="000C2687"/>
    <w:rsid w:val="000C53AB"/>
    <w:rsid w:val="000C55FB"/>
    <w:rsid w:val="000C7E59"/>
    <w:rsid w:val="000D2AF5"/>
    <w:rsid w:val="000D7359"/>
    <w:rsid w:val="000D7F09"/>
    <w:rsid w:val="000E05B0"/>
    <w:rsid w:val="000E1A84"/>
    <w:rsid w:val="000F01F3"/>
    <w:rsid w:val="000F61BF"/>
    <w:rsid w:val="000F7285"/>
    <w:rsid w:val="000F7435"/>
    <w:rsid w:val="00103419"/>
    <w:rsid w:val="0010570D"/>
    <w:rsid w:val="00110C2B"/>
    <w:rsid w:val="001120F6"/>
    <w:rsid w:val="00112548"/>
    <w:rsid w:val="00115FA4"/>
    <w:rsid w:val="00116203"/>
    <w:rsid w:val="00116A45"/>
    <w:rsid w:val="00120812"/>
    <w:rsid w:val="00122C8C"/>
    <w:rsid w:val="00124FBF"/>
    <w:rsid w:val="00132615"/>
    <w:rsid w:val="001326F7"/>
    <w:rsid w:val="00132DC8"/>
    <w:rsid w:val="00135206"/>
    <w:rsid w:val="0014692C"/>
    <w:rsid w:val="00151921"/>
    <w:rsid w:val="0015236D"/>
    <w:rsid w:val="0015382C"/>
    <w:rsid w:val="00160703"/>
    <w:rsid w:val="001617FF"/>
    <w:rsid w:val="0016272B"/>
    <w:rsid w:val="00163E13"/>
    <w:rsid w:val="00171694"/>
    <w:rsid w:val="00171A37"/>
    <w:rsid w:val="00173260"/>
    <w:rsid w:val="0017492B"/>
    <w:rsid w:val="00174A6D"/>
    <w:rsid w:val="001816DB"/>
    <w:rsid w:val="00182A15"/>
    <w:rsid w:val="00182FB2"/>
    <w:rsid w:val="0018692C"/>
    <w:rsid w:val="00186944"/>
    <w:rsid w:val="001928C4"/>
    <w:rsid w:val="00197025"/>
    <w:rsid w:val="0019789C"/>
    <w:rsid w:val="00197C8D"/>
    <w:rsid w:val="001A0405"/>
    <w:rsid w:val="001A220E"/>
    <w:rsid w:val="001A2349"/>
    <w:rsid w:val="001A2D7A"/>
    <w:rsid w:val="001A3810"/>
    <w:rsid w:val="001A4589"/>
    <w:rsid w:val="001A4750"/>
    <w:rsid w:val="001A5DEE"/>
    <w:rsid w:val="001A63ED"/>
    <w:rsid w:val="001A75CA"/>
    <w:rsid w:val="001B0A2F"/>
    <w:rsid w:val="001C1E0B"/>
    <w:rsid w:val="001C1EC3"/>
    <w:rsid w:val="001C3009"/>
    <w:rsid w:val="001C3013"/>
    <w:rsid w:val="001C3AF4"/>
    <w:rsid w:val="001D537F"/>
    <w:rsid w:val="001D7BB6"/>
    <w:rsid w:val="001E03C9"/>
    <w:rsid w:val="001E0947"/>
    <w:rsid w:val="001E104E"/>
    <w:rsid w:val="001E2197"/>
    <w:rsid w:val="001E4653"/>
    <w:rsid w:val="001E6E0F"/>
    <w:rsid w:val="001F0EB9"/>
    <w:rsid w:val="001F7D47"/>
    <w:rsid w:val="00200DC9"/>
    <w:rsid w:val="00205044"/>
    <w:rsid w:val="00205428"/>
    <w:rsid w:val="00205FDA"/>
    <w:rsid w:val="002073F0"/>
    <w:rsid w:val="00207F7F"/>
    <w:rsid w:val="00211280"/>
    <w:rsid w:val="00213C25"/>
    <w:rsid w:val="00216AF4"/>
    <w:rsid w:val="00220CA3"/>
    <w:rsid w:val="00222471"/>
    <w:rsid w:val="00222BF9"/>
    <w:rsid w:val="00223F05"/>
    <w:rsid w:val="00227F9B"/>
    <w:rsid w:val="00230A59"/>
    <w:rsid w:val="002315D0"/>
    <w:rsid w:val="00232323"/>
    <w:rsid w:val="0024189A"/>
    <w:rsid w:val="00245F16"/>
    <w:rsid w:val="0024741A"/>
    <w:rsid w:val="00250B60"/>
    <w:rsid w:val="00253207"/>
    <w:rsid w:val="002546FC"/>
    <w:rsid w:val="00256B89"/>
    <w:rsid w:val="002605EC"/>
    <w:rsid w:val="0026440E"/>
    <w:rsid w:val="002653D9"/>
    <w:rsid w:val="00266112"/>
    <w:rsid w:val="002706BC"/>
    <w:rsid w:val="00270F16"/>
    <w:rsid w:val="00273039"/>
    <w:rsid w:val="0027473D"/>
    <w:rsid w:val="00281273"/>
    <w:rsid w:val="002832CF"/>
    <w:rsid w:val="00283CD2"/>
    <w:rsid w:val="002853FB"/>
    <w:rsid w:val="002859D3"/>
    <w:rsid w:val="00290302"/>
    <w:rsid w:val="00290DAA"/>
    <w:rsid w:val="00292CE4"/>
    <w:rsid w:val="00293268"/>
    <w:rsid w:val="00293868"/>
    <w:rsid w:val="00294B94"/>
    <w:rsid w:val="00295EBD"/>
    <w:rsid w:val="00297807"/>
    <w:rsid w:val="002A1C5E"/>
    <w:rsid w:val="002A4212"/>
    <w:rsid w:val="002A7147"/>
    <w:rsid w:val="002A7CAF"/>
    <w:rsid w:val="002B3B40"/>
    <w:rsid w:val="002B5AA1"/>
    <w:rsid w:val="002B5C9D"/>
    <w:rsid w:val="002B6699"/>
    <w:rsid w:val="002B7116"/>
    <w:rsid w:val="002C35DD"/>
    <w:rsid w:val="002D0C3A"/>
    <w:rsid w:val="002D32F2"/>
    <w:rsid w:val="002E26E5"/>
    <w:rsid w:val="002E3835"/>
    <w:rsid w:val="002E3E5E"/>
    <w:rsid w:val="002E5323"/>
    <w:rsid w:val="002E6D22"/>
    <w:rsid w:val="002E78A3"/>
    <w:rsid w:val="002F3668"/>
    <w:rsid w:val="002F444D"/>
    <w:rsid w:val="002F75FF"/>
    <w:rsid w:val="002F7761"/>
    <w:rsid w:val="003004EF"/>
    <w:rsid w:val="0030088F"/>
    <w:rsid w:val="003009AC"/>
    <w:rsid w:val="003039D9"/>
    <w:rsid w:val="00305261"/>
    <w:rsid w:val="00306096"/>
    <w:rsid w:val="003074EE"/>
    <w:rsid w:val="00311192"/>
    <w:rsid w:val="0031130D"/>
    <w:rsid w:val="00313460"/>
    <w:rsid w:val="00313E04"/>
    <w:rsid w:val="003155BE"/>
    <w:rsid w:val="0031659B"/>
    <w:rsid w:val="0032295E"/>
    <w:rsid w:val="00323D5A"/>
    <w:rsid w:val="00326C55"/>
    <w:rsid w:val="003334F0"/>
    <w:rsid w:val="003412C3"/>
    <w:rsid w:val="0034645D"/>
    <w:rsid w:val="00347815"/>
    <w:rsid w:val="003511F9"/>
    <w:rsid w:val="00360863"/>
    <w:rsid w:val="00360978"/>
    <w:rsid w:val="0036443F"/>
    <w:rsid w:val="00364477"/>
    <w:rsid w:val="00364EC6"/>
    <w:rsid w:val="0036757E"/>
    <w:rsid w:val="00367C38"/>
    <w:rsid w:val="00370E9C"/>
    <w:rsid w:val="00371397"/>
    <w:rsid w:val="00371915"/>
    <w:rsid w:val="00373C7B"/>
    <w:rsid w:val="00374D72"/>
    <w:rsid w:val="00391D9D"/>
    <w:rsid w:val="00394051"/>
    <w:rsid w:val="0039740F"/>
    <w:rsid w:val="003A15E7"/>
    <w:rsid w:val="003A1BC8"/>
    <w:rsid w:val="003B0C27"/>
    <w:rsid w:val="003B403E"/>
    <w:rsid w:val="003B4BCF"/>
    <w:rsid w:val="003B7A06"/>
    <w:rsid w:val="003C1DA1"/>
    <w:rsid w:val="003C2B7E"/>
    <w:rsid w:val="003C5271"/>
    <w:rsid w:val="003C5C74"/>
    <w:rsid w:val="003D08AB"/>
    <w:rsid w:val="003D1DED"/>
    <w:rsid w:val="003D243F"/>
    <w:rsid w:val="003D3AB6"/>
    <w:rsid w:val="003E19E9"/>
    <w:rsid w:val="003E6205"/>
    <w:rsid w:val="003E7E97"/>
    <w:rsid w:val="003F011D"/>
    <w:rsid w:val="003F16AC"/>
    <w:rsid w:val="003F36F5"/>
    <w:rsid w:val="003F3F95"/>
    <w:rsid w:val="003F45B6"/>
    <w:rsid w:val="003F60D6"/>
    <w:rsid w:val="003F614F"/>
    <w:rsid w:val="003F62A8"/>
    <w:rsid w:val="003F68CF"/>
    <w:rsid w:val="003F73BD"/>
    <w:rsid w:val="00404632"/>
    <w:rsid w:val="00405866"/>
    <w:rsid w:val="00407831"/>
    <w:rsid w:val="00410709"/>
    <w:rsid w:val="00413787"/>
    <w:rsid w:val="00413D41"/>
    <w:rsid w:val="004206BA"/>
    <w:rsid w:val="00421D3B"/>
    <w:rsid w:val="004220AB"/>
    <w:rsid w:val="00422E2B"/>
    <w:rsid w:val="00426BAF"/>
    <w:rsid w:val="00430D14"/>
    <w:rsid w:val="00433CF6"/>
    <w:rsid w:val="00433DD1"/>
    <w:rsid w:val="00437A4B"/>
    <w:rsid w:val="004421C0"/>
    <w:rsid w:val="00442432"/>
    <w:rsid w:val="004475CD"/>
    <w:rsid w:val="0045058A"/>
    <w:rsid w:val="00451836"/>
    <w:rsid w:val="00454927"/>
    <w:rsid w:val="00456D8B"/>
    <w:rsid w:val="00457DB3"/>
    <w:rsid w:val="0046146D"/>
    <w:rsid w:val="00461C7E"/>
    <w:rsid w:val="00461EDD"/>
    <w:rsid w:val="00465018"/>
    <w:rsid w:val="00465C7B"/>
    <w:rsid w:val="00465D8A"/>
    <w:rsid w:val="0047408D"/>
    <w:rsid w:val="004742CD"/>
    <w:rsid w:val="00476C55"/>
    <w:rsid w:val="0047737F"/>
    <w:rsid w:val="004814F2"/>
    <w:rsid w:val="00482C4F"/>
    <w:rsid w:val="00495EDD"/>
    <w:rsid w:val="004965F0"/>
    <w:rsid w:val="00496992"/>
    <w:rsid w:val="004A1557"/>
    <w:rsid w:val="004A26C4"/>
    <w:rsid w:val="004A290C"/>
    <w:rsid w:val="004A5EC0"/>
    <w:rsid w:val="004A75A3"/>
    <w:rsid w:val="004B0401"/>
    <w:rsid w:val="004B3FF1"/>
    <w:rsid w:val="004B405C"/>
    <w:rsid w:val="004B4373"/>
    <w:rsid w:val="004B510B"/>
    <w:rsid w:val="004B53C4"/>
    <w:rsid w:val="004B7E1B"/>
    <w:rsid w:val="004C3510"/>
    <w:rsid w:val="004C5C00"/>
    <w:rsid w:val="004C654D"/>
    <w:rsid w:val="004C69A5"/>
    <w:rsid w:val="004D1727"/>
    <w:rsid w:val="004D3C20"/>
    <w:rsid w:val="004E346F"/>
    <w:rsid w:val="004E5506"/>
    <w:rsid w:val="004F5E53"/>
    <w:rsid w:val="00500236"/>
    <w:rsid w:val="0050062C"/>
    <w:rsid w:val="00500ED5"/>
    <w:rsid w:val="0050629D"/>
    <w:rsid w:val="00506423"/>
    <w:rsid w:val="00507F61"/>
    <w:rsid w:val="005108FD"/>
    <w:rsid w:val="00512B3A"/>
    <w:rsid w:val="00514BF3"/>
    <w:rsid w:val="00514C6F"/>
    <w:rsid w:val="00517992"/>
    <w:rsid w:val="0052072D"/>
    <w:rsid w:val="00522C61"/>
    <w:rsid w:val="0052351C"/>
    <w:rsid w:val="00525F39"/>
    <w:rsid w:val="00532C76"/>
    <w:rsid w:val="005337EF"/>
    <w:rsid w:val="005341E9"/>
    <w:rsid w:val="0053444A"/>
    <w:rsid w:val="00537707"/>
    <w:rsid w:val="005409FE"/>
    <w:rsid w:val="00547E65"/>
    <w:rsid w:val="0055510D"/>
    <w:rsid w:val="005557F4"/>
    <w:rsid w:val="005559CA"/>
    <w:rsid w:val="00556FFC"/>
    <w:rsid w:val="00562A25"/>
    <w:rsid w:val="005649A8"/>
    <w:rsid w:val="005649F8"/>
    <w:rsid w:val="005652B9"/>
    <w:rsid w:val="00570399"/>
    <w:rsid w:val="005706F9"/>
    <w:rsid w:val="0057605B"/>
    <w:rsid w:val="00582515"/>
    <w:rsid w:val="00584F96"/>
    <w:rsid w:val="005875F8"/>
    <w:rsid w:val="00587846"/>
    <w:rsid w:val="00593717"/>
    <w:rsid w:val="005948AF"/>
    <w:rsid w:val="005957CB"/>
    <w:rsid w:val="005A1110"/>
    <w:rsid w:val="005A7D39"/>
    <w:rsid w:val="005B1410"/>
    <w:rsid w:val="005B18B7"/>
    <w:rsid w:val="005B3FA5"/>
    <w:rsid w:val="005B6591"/>
    <w:rsid w:val="005B7774"/>
    <w:rsid w:val="005B7A4E"/>
    <w:rsid w:val="005C0DA6"/>
    <w:rsid w:val="005C509B"/>
    <w:rsid w:val="005C7011"/>
    <w:rsid w:val="005D51B6"/>
    <w:rsid w:val="005E31F0"/>
    <w:rsid w:val="005E36C2"/>
    <w:rsid w:val="005E6CC5"/>
    <w:rsid w:val="005E7BFF"/>
    <w:rsid w:val="005F1EEA"/>
    <w:rsid w:val="005F33CD"/>
    <w:rsid w:val="00600370"/>
    <w:rsid w:val="00602C94"/>
    <w:rsid w:val="00603CFD"/>
    <w:rsid w:val="00603FD0"/>
    <w:rsid w:val="00605DD9"/>
    <w:rsid w:val="00607AA4"/>
    <w:rsid w:val="00610D39"/>
    <w:rsid w:val="006112AD"/>
    <w:rsid w:val="006136F7"/>
    <w:rsid w:val="00616B7E"/>
    <w:rsid w:val="00624C6D"/>
    <w:rsid w:val="00626A20"/>
    <w:rsid w:val="006304B3"/>
    <w:rsid w:val="00632534"/>
    <w:rsid w:val="00635ADD"/>
    <w:rsid w:val="00637891"/>
    <w:rsid w:val="00640903"/>
    <w:rsid w:val="00640A11"/>
    <w:rsid w:val="00640FE8"/>
    <w:rsid w:val="0064106C"/>
    <w:rsid w:val="00641576"/>
    <w:rsid w:val="00642D8A"/>
    <w:rsid w:val="006447B6"/>
    <w:rsid w:val="006501F6"/>
    <w:rsid w:val="00650C3F"/>
    <w:rsid w:val="00650CB0"/>
    <w:rsid w:val="006516FD"/>
    <w:rsid w:val="006524A8"/>
    <w:rsid w:val="00655C31"/>
    <w:rsid w:val="0065619B"/>
    <w:rsid w:val="00657BE1"/>
    <w:rsid w:val="006667CE"/>
    <w:rsid w:val="0066772A"/>
    <w:rsid w:val="00671FAD"/>
    <w:rsid w:val="00674CD4"/>
    <w:rsid w:val="00675853"/>
    <w:rsid w:val="00676130"/>
    <w:rsid w:val="00680166"/>
    <w:rsid w:val="00684818"/>
    <w:rsid w:val="00684EF1"/>
    <w:rsid w:val="00693A2E"/>
    <w:rsid w:val="006A283B"/>
    <w:rsid w:val="006B1493"/>
    <w:rsid w:val="006B183C"/>
    <w:rsid w:val="006B2F67"/>
    <w:rsid w:val="006B40AA"/>
    <w:rsid w:val="006B538D"/>
    <w:rsid w:val="006C3E5D"/>
    <w:rsid w:val="006C4409"/>
    <w:rsid w:val="006C7B6B"/>
    <w:rsid w:val="006D2F54"/>
    <w:rsid w:val="006D4DC6"/>
    <w:rsid w:val="006D4F8C"/>
    <w:rsid w:val="006D50A3"/>
    <w:rsid w:val="006E37E5"/>
    <w:rsid w:val="006E761A"/>
    <w:rsid w:val="006E79C5"/>
    <w:rsid w:val="006F5418"/>
    <w:rsid w:val="007071D1"/>
    <w:rsid w:val="00714A92"/>
    <w:rsid w:val="00714F67"/>
    <w:rsid w:val="007151E4"/>
    <w:rsid w:val="00717448"/>
    <w:rsid w:val="00717CD3"/>
    <w:rsid w:val="007203E3"/>
    <w:rsid w:val="00725A2D"/>
    <w:rsid w:val="007271C7"/>
    <w:rsid w:val="0073075F"/>
    <w:rsid w:val="0073254B"/>
    <w:rsid w:val="00733794"/>
    <w:rsid w:val="00733967"/>
    <w:rsid w:val="00740B0A"/>
    <w:rsid w:val="007417B7"/>
    <w:rsid w:val="00742772"/>
    <w:rsid w:val="007477E9"/>
    <w:rsid w:val="007631A1"/>
    <w:rsid w:val="007655D4"/>
    <w:rsid w:val="007661E9"/>
    <w:rsid w:val="00770007"/>
    <w:rsid w:val="0077446E"/>
    <w:rsid w:val="00774E03"/>
    <w:rsid w:val="007762FC"/>
    <w:rsid w:val="0078129C"/>
    <w:rsid w:val="007820CB"/>
    <w:rsid w:val="00787434"/>
    <w:rsid w:val="00791176"/>
    <w:rsid w:val="00791624"/>
    <w:rsid w:val="00793BB8"/>
    <w:rsid w:val="007A02E8"/>
    <w:rsid w:val="007A0F4F"/>
    <w:rsid w:val="007A2D0A"/>
    <w:rsid w:val="007A35F6"/>
    <w:rsid w:val="007A442E"/>
    <w:rsid w:val="007A5476"/>
    <w:rsid w:val="007A55A1"/>
    <w:rsid w:val="007B0BBF"/>
    <w:rsid w:val="007B2117"/>
    <w:rsid w:val="007B24A0"/>
    <w:rsid w:val="007C1B45"/>
    <w:rsid w:val="007C3D45"/>
    <w:rsid w:val="007C3D63"/>
    <w:rsid w:val="007C3EAD"/>
    <w:rsid w:val="007C64F8"/>
    <w:rsid w:val="007C73C0"/>
    <w:rsid w:val="007D1208"/>
    <w:rsid w:val="007D15CA"/>
    <w:rsid w:val="007D4F95"/>
    <w:rsid w:val="007E0B35"/>
    <w:rsid w:val="007E24DC"/>
    <w:rsid w:val="007E4C64"/>
    <w:rsid w:val="007E6DD2"/>
    <w:rsid w:val="007E7307"/>
    <w:rsid w:val="008008F2"/>
    <w:rsid w:val="0080139F"/>
    <w:rsid w:val="00801811"/>
    <w:rsid w:val="00801ED6"/>
    <w:rsid w:val="00802301"/>
    <w:rsid w:val="00802E41"/>
    <w:rsid w:val="00805CD1"/>
    <w:rsid w:val="00807417"/>
    <w:rsid w:val="0081069F"/>
    <w:rsid w:val="0081289F"/>
    <w:rsid w:val="008177BE"/>
    <w:rsid w:val="00822619"/>
    <w:rsid w:val="0082323F"/>
    <w:rsid w:val="00824924"/>
    <w:rsid w:val="00826C29"/>
    <w:rsid w:val="00830D5C"/>
    <w:rsid w:val="008325F8"/>
    <w:rsid w:val="00836150"/>
    <w:rsid w:val="00840EEE"/>
    <w:rsid w:val="00843E0D"/>
    <w:rsid w:val="00850592"/>
    <w:rsid w:val="00852753"/>
    <w:rsid w:val="0085317A"/>
    <w:rsid w:val="008542AD"/>
    <w:rsid w:val="008545CE"/>
    <w:rsid w:val="00857C4C"/>
    <w:rsid w:val="008602AD"/>
    <w:rsid w:val="008614F3"/>
    <w:rsid w:val="00864E0E"/>
    <w:rsid w:val="00866F5E"/>
    <w:rsid w:val="00867EC3"/>
    <w:rsid w:val="008708A7"/>
    <w:rsid w:val="008733AF"/>
    <w:rsid w:val="0088023C"/>
    <w:rsid w:val="0088356A"/>
    <w:rsid w:val="0088375B"/>
    <w:rsid w:val="00896DC3"/>
    <w:rsid w:val="00897389"/>
    <w:rsid w:val="00897858"/>
    <w:rsid w:val="008A1C3C"/>
    <w:rsid w:val="008A4F78"/>
    <w:rsid w:val="008B7114"/>
    <w:rsid w:val="008C15C8"/>
    <w:rsid w:val="008D33D6"/>
    <w:rsid w:val="008D60C3"/>
    <w:rsid w:val="008D632C"/>
    <w:rsid w:val="008D7CBC"/>
    <w:rsid w:val="008E29FF"/>
    <w:rsid w:val="008E3D45"/>
    <w:rsid w:val="008E3F9B"/>
    <w:rsid w:val="008F1C0A"/>
    <w:rsid w:val="008F4C82"/>
    <w:rsid w:val="008F5487"/>
    <w:rsid w:val="009048D8"/>
    <w:rsid w:val="00904A2F"/>
    <w:rsid w:val="00904B0B"/>
    <w:rsid w:val="00920A92"/>
    <w:rsid w:val="009273EF"/>
    <w:rsid w:val="00930F4D"/>
    <w:rsid w:val="00932CF2"/>
    <w:rsid w:val="00932E3B"/>
    <w:rsid w:val="009347D0"/>
    <w:rsid w:val="009356EC"/>
    <w:rsid w:val="00940D57"/>
    <w:rsid w:val="00941837"/>
    <w:rsid w:val="00943888"/>
    <w:rsid w:val="00944C75"/>
    <w:rsid w:val="0094784B"/>
    <w:rsid w:val="009540E9"/>
    <w:rsid w:val="00956BA2"/>
    <w:rsid w:val="009612B8"/>
    <w:rsid w:val="00961C05"/>
    <w:rsid w:val="0096293A"/>
    <w:rsid w:val="0096375D"/>
    <w:rsid w:val="009712FC"/>
    <w:rsid w:val="00973555"/>
    <w:rsid w:val="0097523B"/>
    <w:rsid w:val="009758BF"/>
    <w:rsid w:val="00975FC0"/>
    <w:rsid w:val="00981A3A"/>
    <w:rsid w:val="0099434C"/>
    <w:rsid w:val="00996146"/>
    <w:rsid w:val="00996EDE"/>
    <w:rsid w:val="00997C19"/>
    <w:rsid w:val="009A23EC"/>
    <w:rsid w:val="009A4089"/>
    <w:rsid w:val="009A474E"/>
    <w:rsid w:val="009A54E3"/>
    <w:rsid w:val="009A7D2D"/>
    <w:rsid w:val="009A7F2A"/>
    <w:rsid w:val="009B14A6"/>
    <w:rsid w:val="009B2B8C"/>
    <w:rsid w:val="009B2BAC"/>
    <w:rsid w:val="009B4C43"/>
    <w:rsid w:val="009D051D"/>
    <w:rsid w:val="009D1963"/>
    <w:rsid w:val="009D1C59"/>
    <w:rsid w:val="009D2420"/>
    <w:rsid w:val="009E1624"/>
    <w:rsid w:val="009E370F"/>
    <w:rsid w:val="009E522E"/>
    <w:rsid w:val="009F065A"/>
    <w:rsid w:val="009F2E5E"/>
    <w:rsid w:val="009F41EB"/>
    <w:rsid w:val="009F4472"/>
    <w:rsid w:val="009F4AE3"/>
    <w:rsid w:val="009F529B"/>
    <w:rsid w:val="00A06E24"/>
    <w:rsid w:val="00A114F3"/>
    <w:rsid w:val="00A12D10"/>
    <w:rsid w:val="00A1431E"/>
    <w:rsid w:val="00A201D0"/>
    <w:rsid w:val="00A2398C"/>
    <w:rsid w:val="00A2456C"/>
    <w:rsid w:val="00A255D5"/>
    <w:rsid w:val="00A30B13"/>
    <w:rsid w:val="00A30E20"/>
    <w:rsid w:val="00A31E63"/>
    <w:rsid w:val="00A325EB"/>
    <w:rsid w:val="00A32B46"/>
    <w:rsid w:val="00A35CCB"/>
    <w:rsid w:val="00A36D4D"/>
    <w:rsid w:val="00A4610C"/>
    <w:rsid w:val="00A50FC2"/>
    <w:rsid w:val="00A5126C"/>
    <w:rsid w:val="00A512B3"/>
    <w:rsid w:val="00A51393"/>
    <w:rsid w:val="00A52F9C"/>
    <w:rsid w:val="00A601BC"/>
    <w:rsid w:val="00A601EC"/>
    <w:rsid w:val="00A624C9"/>
    <w:rsid w:val="00A674BA"/>
    <w:rsid w:val="00A761BC"/>
    <w:rsid w:val="00A77DA8"/>
    <w:rsid w:val="00A80298"/>
    <w:rsid w:val="00A81412"/>
    <w:rsid w:val="00A84EB3"/>
    <w:rsid w:val="00A858AD"/>
    <w:rsid w:val="00A85C2B"/>
    <w:rsid w:val="00A8724B"/>
    <w:rsid w:val="00A91D62"/>
    <w:rsid w:val="00A96959"/>
    <w:rsid w:val="00A97F02"/>
    <w:rsid w:val="00AA1BA1"/>
    <w:rsid w:val="00AA4C64"/>
    <w:rsid w:val="00AA67A1"/>
    <w:rsid w:val="00AC1487"/>
    <w:rsid w:val="00AC1845"/>
    <w:rsid w:val="00AD051A"/>
    <w:rsid w:val="00AE55FA"/>
    <w:rsid w:val="00AE58B4"/>
    <w:rsid w:val="00AF115F"/>
    <w:rsid w:val="00AF2224"/>
    <w:rsid w:val="00AF2849"/>
    <w:rsid w:val="00AF2E74"/>
    <w:rsid w:val="00B004C2"/>
    <w:rsid w:val="00B005E5"/>
    <w:rsid w:val="00B00FEA"/>
    <w:rsid w:val="00B06D85"/>
    <w:rsid w:val="00B11175"/>
    <w:rsid w:val="00B12716"/>
    <w:rsid w:val="00B133DC"/>
    <w:rsid w:val="00B17DFE"/>
    <w:rsid w:val="00B2299F"/>
    <w:rsid w:val="00B2570F"/>
    <w:rsid w:val="00B27136"/>
    <w:rsid w:val="00B27B2E"/>
    <w:rsid w:val="00B27BBF"/>
    <w:rsid w:val="00B301CB"/>
    <w:rsid w:val="00B30C49"/>
    <w:rsid w:val="00B3289B"/>
    <w:rsid w:val="00B330D2"/>
    <w:rsid w:val="00B373D5"/>
    <w:rsid w:val="00B410B9"/>
    <w:rsid w:val="00B413C2"/>
    <w:rsid w:val="00B4227D"/>
    <w:rsid w:val="00B45FB6"/>
    <w:rsid w:val="00B50960"/>
    <w:rsid w:val="00B5465D"/>
    <w:rsid w:val="00B56A82"/>
    <w:rsid w:val="00B636B4"/>
    <w:rsid w:val="00B641E0"/>
    <w:rsid w:val="00B645F3"/>
    <w:rsid w:val="00B708E9"/>
    <w:rsid w:val="00B73B75"/>
    <w:rsid w:val="00B741A9"/>
    <w:rsid w:val="00B751F6"/>
    <w:rsid w:val="00B760F9"/>
    <w:rsid w:val="00B770ED"/>
    <w:rsid w:val="00B772F5"/>
    <w:rsid w:val="00B8127B"/>
    <w:rsid w:val="00B83836"/>
    <w:rsid w:val="00B927D7"/>
    <w:rsid w:val="00B94033"/>
    <w:rsid w:val="00B964D2"/>
    <w:rsid w:val="00BA6033"/>
    <w:rsid w:val="00BA764E"/>
    <w:rsid w:val="00BB0A1D"/>
    <w:rsid w:val="00BB0C55"/>
    <w:rsid w:val="00BB1CCF"/>
    <w:rsid w:val="00BC1467"/>
    <w:rsid w:val="00BD2F07"/>
    <w:rsid w:val="00BD5F5C"/>
    <w:rsid w:val="00BD6283"/>
    <w:rsid w:val="00BD764E"/>
    <w:rsid w:val="00BD7CB8"/>
    <w:rsid w:val="00BE72F5"/>
    <w:rsid w:val="00BE75B0"/>
    <w:rsid w:val="00BE79B2"/>
    <w:rsid w:val="00BF518A"/>
    <w:rsid w:val="00BF579F"/>
    <w:rsid w:val="00BF615B"/>
    <w:rsid w:val="00C045E4"/>
    <w:rsid w:val="00C0482B"/>
    <w:rsid w:val="00C06033"/>
    <w:rsid w:val="00C07400"/>
    <w:rsid w:val="00C075C6"/>
    <w:rsid w:val="00C1179E"/>
    <w:rsid w:val="00C14E28"/>
    <w:rsid w:val="00C249F3"/>
    <w:rsid w:val="00C31B35"/>
    <w:rsid w:val="00C31E29"/>
    <w:rsid w:val="00C34119"/>
    <w:rsid w:val="00C360EA"/>
    <w:rsid w:val="00C374F4"/>
    <w:rsid w:val="00C37B6E"/>
    <w:rsid w:val="00C40F12"/>
    <w:rsid w:val="00C4734F"/>
    <w:rsid w:val="00C53E9E"/>
    <w:rsid w:val="00C54B41"/>
    <w:rsid w:val="00C572F5"/>
    <w:rsid w:val="00C57E0F"/>
    <w:rsid w:val="00C6462C"/>
    <w:rsid w:val="00C648FC"/>
    <w:rsid w:val="00C65F63"/>
    <w:rsid w:val="00C67A1C"/>
    <w:rsid w:val="00C7042F"/>
    <w:rsid w:val="00C722CB"/>
    <w:rsid w:val="00C72F2D"/>
    <w:rsid w:val="00C83661"/>
    <w:rsid w:val="00C86575"/>
    <w:rsid w:val="00C86662"/>
    <w:rsid w:val="00C8764D"/>
    <w:rsid w:val="00C91BAD"/>
    <w:rsid w:val="00C940BE"/>
    <w:rsid w:val="00CA339E"/>
    <w:rsid w:val="00CA4BF1"/>
    <w:rsid w:val="00CA704C"/>
    <w:rsid w:val="00CA7933"/>
    <w:rsid w:val="00CB002C"/>
    <w:rsid w:val="00CB6855"/>
    <w:rsid w:val="00CB77F2"/>
    <w:rsid w:val="00CC2717"/>
    <w:rsid w:val="00CD2E20"/>
    <w:rsid w:val="00CD4538"/>
    <w:rsid w:val="00CD4893"/>
    <w:rsid w:val="00CD5C81"/>
    <w:rsid w:val="00CD7CC7"/>
    <w:rsid w:val="00CE4E28"/>
    <w:rsid w:val="00CE6FD7"/>
    <w:rsid w:val="00CF3F31"/>
    <w:rsid w:val="00CF698C"/>
    <w:rsid w:val="00CF7DAC"/>
    <w:rsid w:val="00CF7F2E"/>
    <w:rsid w:val="00D028B7"/>
    <w:rsid w:val="00D04A47"/>
    <w:rsid w:val="00D04DE1"/>
    <w:rsid w:val="00D134DA"/>
    <w:rsid w:val="00D1386F"/>
    <w:rsid w:val="00D14BB5"/>
    <w:rsid w:val="00D15399"/>
    <w:rsid w:val="00D201DF"/>
    <w:rsid w:val="00D20B35"/>
    <w:rsid w:val="00D20EE9"/>
    <w:rsid w:val="00D21BAB"/>
    <w:rsid w:val="00D23655"/>
    <w:rsid w:val="00D340A6"/>
    <w:rsid w:val="00D34874"/>
    <w:rsid w:val="00D366E9"/>
    <w:rsid w:val="00D37085"/>
    <w:rsid w:val="00D40553"/>
    <w:rsid w:val="00D41857"/>
    <w:rsid w:val="00D438F8"/>
    <w:rsid w:val="00D44C3E"/>
    <w:rsid w:val="00D44E66"/>
    <w:rsid w:val="00D47185"/>
    <w:rsid w:val="00D476FB"/>
    <w:rsid w:val="00D56B84"/>
    <w:rsid w:val="00D60C85"/>
    <w:rsid w:val="00D65578"/>
    <w:rsid w:val="00D66B97"/>
    <w:rsid w:val="00D67461"/>
    <w:rsid w:val="00D67481"/>
    <w:rsid w:val="00D7400C"/>
    <w:rsid w:val="00D76526"/>
    <w:rsid w:val="00D777A3"/>
    <w:rsid w:val="00D77AAA"/>
    <w:rsid w:val="00D81F43"/>
    <w:rsid w:val="00D83E60"/>
    <w:rsid w:val="00D853C7"/>
    <w:rsid w:val="00D85EC9"/>
    <w:rsid w:val="00D93CD9"/>
    <w:rsid w:val="00D93FC6"/>
    <w:rsid w:val="00D960CC"/>
    <w:rsid w:val="00DA299B"/>
    <w:rsid w:val="00DA5CAE"/>
    <w:rsid w:val="00DA5E54"/>
    <w:rsid w:val="00DB34B6"/>
    <w:rsid w:val="00DB5BF6"/>
    <w:rsid w:val="00DB757B"/>
    <w:rsid w:val="00DC16C4"/>
    <w:rsid w:val="00DC7EF1"/>
    <w:rsid w:val="00DD1362"/>
    <w:rsid w:val="00DD1CB2"/>
    <w:rsid w:val="00DD20E0"/>
    <w:rsid w:val="00DD557A"/>
    <w:rsid w:val="00DD7D04"/>
    <w:rsid w:val="00DE150D"/>
    <w:rsid w:val="00DE1AF8"/>
    <w:rsid w:val="00DE74BB"/>
    <w:rsid w:val="00DF1ED8"/>
    <w:rsid w:val="00DF2536"/>
    <w:rsid w:val="00DF3B66"/>
    <w:rsid w:val="00E032B3"/>
    <w:rsid w:val="00E03F25"/>
    <w:rsid w:val="00E15A76"/>
    <w:rsid w:val="00E17115"/>
    <w:rsid w:val="00E23C31"/>
    <w:rsid w:val="00E25F2A"/>
    <w:rsid w:val="00E3017B"/>
    <w:rsid w:val="00E312A9"/>
    <w:rsid w:val="00E319ED"/>
    <w:rsid w:val="00E41061"/>
    <w:rsid w:val="00E41B79"/>
    <w:rsid w:val="00E43469"/>
    <w:rsid w:val="00E445E8"/>
    <w:rsid w:val="00E44B27"/>
    <w:rsid w:val="00E467C1"/>
    <w:rsid w:val="00E526BA"/>
    <w:rsid w:val="00E56CF5"/>
    <w:rsid w:val="00E57CCC"/>
    <w:rsid w:val="00E61FFD"/>
    <w:rsid w:val="00E629F7"/>
    <w:rsid w:val="00E65F49"/>
    <w:rsid w:val="00E70862"/>
    <w:rsid w:val="00E72E5A"/>
    <w:rsid w:val="00E80A04"/>
    <w:rsid w:val="00E815FA"/>
    <w:rsid w:val="00E81C02"/>
    <w:rsid w:val="00E82183"/>
    <w:rsid w:val="00E824E6"/>
    <w:rsid w:val="00E914A9"/>
    <w:rsid w:val="00EA078F"/>
    <w:rsid w:val="00EA0DA0"/>
    <w:rsid w:val="00EA368E"/>
    <w:rsid w:val="00EA4403"/>
    <w:rsid w:val="00EB3EF5"/>
    <w:rsid w:val="00EB7FFC"/>
    <w:rsid w:val="00EC02A2"/>
    <w:rsid w:val="00EC0448"/>
    <w:rsid w:val="00EC51F3"/>
    <w:rsid w:val="00ED0DC5"/>
    <w:rsid w:val="00ED1666"/>
    <w:rsid w:val="00ED2C54"/>
    <w:rsid w:val="00ED45C7"/>
    <w:rsid w:val="00ED5FAC"/>
    <w:rsid w:val="00ED7987"/>
    <w:rsid w:val="00ED7E68"/>
    <w:rsid w:val="00EE2583"/>
    <w:rsid w:val="00EE34AF"/>
    <w:rsid w:val="00EE3D0D"/>
    <w:rsid w:val="00EE47BD"/>
    <w:rsid w:val="00EE55D9"/>
    <w:rsid w:val="00EE7CCF"/>
    <w:rsid w:val="00EF0E4F"/>
    <w:rsid w:val="00EF44B2"/>
    <w:rsid w:val="00EF5CC5"/>
    <w:rsid w:val="00EF612C"/>
    <w:rsid w:val="00EF77E3"/>
    <w:rsid w:val="00F02803"/>
    <w:rsid w:val="00F048F7"/>
    <w:rsid w:val="00F053B8"/>
    <w:rsid w:val="00F06A79"/>
    <w:rsid w:val="00F06CC8"/>
    <w:rsid w:val="00F07A42"/>
    <w:rsid w:val="00F10006"/>
    <w:rsid w:val="00F10885"/>
    <w:rsid w:val="00F1336C"/>
    <w:rsid w:val="00F144B7"/>
    <w:rsid w:val="00F1580A"/>
    <w:rsid w:val="00F158FD"/>
    <w:rsid w:val="00F17009"/>
    <w:rsid w:val="00F1773E"/>
    <w:rsid w:val="00F17FA7"/>
    <w:rsid w:val="00F20384"/>
    <w:rsid w:val="00F2255F"/>
    <w:rsid w:val="00F237E2"/>
    <w:rsid w:val="00F3011D"/>
    <w:rsid w:val="00F32C06"/>
    <w:rsid w:val="00F34963"/>
    <w:rsid w:val="00F4057A"/>
    <w:rsid w:val="00F4207D"/>
    <w:rsid w:val="00F42E64"/>
    <w:rsid w:val="00F43197"/>
    <w:rsid w:val="00F43430"/>
    <w:rsid w:val="00F45FA2"/>
    <w:rsid w:val="00F46DE6"/>
    <w:rsid w:val="00F47AD8"/>
    <w:rsid w:val="00F50BBD"/>
    <w:rsid w:val="00F517B5"/>
    <w:rsid w:val="00F526E8"/>
    <w:rsid w:val="00F53BB9"/>
    <w:rsid w:val="00F55194"/>
    <w:rsid w:val="00F56A48"/>
    <w:rsid w:val="00F57E6A"/>
    <w:rsid w:val="00F611AC"/>
    <w:rsid w:val="00F64FE8"/>
    <w:rsid w:val="00F67481"/>
    <w:rsid w:val="00F74490"/>
    <w:rsid w:val="00F74741"/>
    <w:rsid w:val="00F7652D"/>
    <w:rsid w:val="00F773D1"/>
    <w:rsid w:val="00F810DC"/>
    <w:rsid w:val="00F849BE"/>
    <w:rsid w:val="00F8507D"/>
    <w:rsid w:val="00F90FBA"/>
    <w:rsid w:val="00F91B85"/>
    <w:rsid w:val="00F93540"/>
    <w:rsid w:val="00F971A5"/>
    <w:rsid w:val="00F97451"/>
    <w:rsid w:val="00FA0E6B"/>
    <w:rsid w:val="00FA5A2A"/>
    <w:rsid w:val="00FA75B8"/>
    <w:rsid w:val="00FB503A"/>
    <w:rsid w:val="00FB55FB"/>
    <w:rsid w:val="00FB5C7E"/>
    <w:rsid w:val="00FB5D44"/>
    <w:rsid w:val="00FB6E48"/>
    <w:rsid w:val="00FC1A92"/>
    <w:rsid w:val="00FC434F"/>
    <w:rsid w:val="00FC7C82"/>
    <w:rsid w:val="00FD74A3"/>
    <w:rsid w:val="00FE4766"/>
    <w:rsid w:val="00FF1B41"/>
    <w:rsid w:val="00FF1CF7"/>
    <w:rsid w:val="00FF4E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35873"/>
    <o:shapelayout v:ext="edit">
      <o:idmap v:ext="edit" data="1"/>
    </o:shapelayout>
  </w:shapeDefaults>
  <w:decimalSymbol w:val=","/>
  <w:listSeparator w:val=";"/>
  <w14:docId w14:val="7E0FD6F2"/>
  <w15:docId w15:val="{FC5E612E-5E4F-4027-A05E-B937E526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770ED"/>
  </w:style>
  <w:style w:type="paragraph" w:styleId="Ttulo1">
    <w:name w:val="heading 1"/>
    <w:basedOn w:val="Normal"/>
    <w:next w:val="Normal"/>
    <w:link w:val="Ttulo1Car"/>
    <w:uiPriority w:val="9"/>
    <w:qFormat/>
    <w:rsid w:val="007417B7"/>
    <w:pPr>
      <w:keepNext/>
      <w:keepLines/>
      <w:spacing w:before="480" w:after="0"/>
      <w:outlineLvl w:val="0"/>
    </w:pPr>
    <w:rPr>
      <w:rFonts w:ascii="Folio Bk BT" w:eastAsiaTheme="majorEastAsia" w:hAnsi="Folio Bk BT" w:cstheme="majorBidi"/>
      <w:b/>
      <w:bCs/>
      <w:color w:val="FFC000"/>
      <w:sz w:val="24"/>
      <w:szCs w:val="28"/>
    </w:rPr>
  </w:style>
  <w:style w:type="paragraph" w:styleId="Ttulo2">
    <w:name w:val="heading 2"/>
    <w:basedOn w:val="Normal"/>
    <w:next w:val="Normal"/>
    <w:link w:val="Ttulo2Car"/>
    <w:uiPriority w:val="9"/>
    <w:unhideWhenUsed/>
    <w:qFormat/>
    <w:rsid w:val="007417B7"/>
    <w:pPr>
      <w:keepNext/>
      <w:keepLines/>
      <w:spacing w:before="200" w:after="0"/>
      <w:outlineLvl w:val="1"/>
    </w:pPr>
    <w:rPr>
      <w:rFonts w:ascii="Folio Bk BT" w:eastAsiaTheme="majorEastAsia" w:hAnsi="Folio Bk BT" w:cstheme="majorBidi"/>
      <w:b/>
      <w:bCs/>
      <w:color w:val="FFC000"/>
      <w:szCs w:val="26"/>
    </w:rPr>
  </w:style>
  <w:style w:type="paragraph" w:styleId="Ttulo3">
    <w:name w:val="heading 3"/>
    <w:basedOn w:val="Normal"/>
    <w:next w:val="Normal"/>
    <w:link w:val="Ttulo3Car"/>
    <w:uiPriority w:val="9"/>
    <w:unhideWhenUsed/>
    <w:qFormat/>
    <w:rsid w:val="003B403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DB5B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896DC3"/>
    <w:pPr>
      <w:ind w:left="720"/>
      <w:contextualSpacing/>
    </w:pPr>
  </w:style>
  <w:style w:type="character" w:customStyle="1" w:styleId="Ttulo1Car">
    <w:name w:val="Título 1 Car"/>
    <w:basedOn w:val="Fuentedeprrafopredeter"/>
    <w:link w:val="Ttulo1"/>
    <w:uiPriority w:val="9"/>
    <w:rsid w:val="007417B7"/>
    <w:rPr>
      <w:rFonts w:ascii="Folio Bk BT" w:eastAsiaTheme="majorEastAsia" w:hAnsi="Folio Bk BT" w:cstheme="majorBidi"/>
      <w:b/>
      <w:bCs/>
      <w:color w:val="FFC000"/>
      <w:sz w:val="24"/>
      <w:szCs w:val="28"/>
    </w:rPr>
  </w:style>
  <w:style w:type="character" w:customStyle="1" w:styleId="Ttulo2Car">
    <w:name w:val="Título 2 Car"/>
    <w:basedOn w:val="Fuentedeprrafopredeter"/>
    <w:link w:val="Ttulo2"/>
    <w:uiPriority w:val="9"/>
    <w:rsid w:val="007417B7"/>
    <w:rPr>
      <w:rFonts w:ascii="Folio Bk BT" w:eastAsiaTheme="majorEastAsia" w:hAnsi="Folio Bk BT" w:cstheme="majorBidi"/>
      <w:b/>
      <w:bCs/>
      <w:color w:val="FFC000"/>
      <w:szCs w:val="26"/>
    </w:rPr>
  </w:style>
  <w:style w:type="paragraph" w:styleId="Sinespaciado">
    <w:name w:val="No Spacing"/>
    <w:uiPriority w:val="1"/>
    <w:qFormat/>
    <w:rsid w:val="000C53AB"/>
    <w:pPr>
      <w:spacing w:after="0" w:line="240" w:lineRule="auto"/>
    </w:pPr>
  </w:style>
  <w:style w:type="character" w:customStyle="1" w:styleId="Ttulo3Car">
    <w:name w:val="Título 3 Car"/>
    <w:basedOn w:val="Fuentedeprrafopredeter"/>
    <w:link w:val="Ttulo3"/>
    <w:uiPriority w:val="9"/>
    <w:rsid w:val="003B403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DB5BF6"/>
    <w:rPr>
      <w:rFonts w:asciiTheme="majorHAnsi" w:eastAsiaTheme="majorEastAsia" w:hAnsiTheme="majorHAnsi" w:cstheme="majorBidi"/>
      <w:b/>
      <w:bCs/>
      <w:i/>
      <w:iCs/>
      <w:color w:val="4F81BD" w:themeColor="accent1"/>
    </w:rPr>
  </w:style>
  <w:style w:type="paragraph" w:styleId="TtuloTDC">
    <w:name w:val="TOC Heading"/>
    <w:basedOn w:val="Ttulo1"/>
    <w:next w:val="Normal"/>
    <w:uiPriority w:val="39"/>
    <w:unhideWhenUsed/>
    <w:qFormat/>
    <w:rsid w:val="00433CF6"/>
    <w:pPr>
      <w:outlineLvl w:val="9"/>
    </w:pPr>
    <w:rPr>
      <w:lang w:val="eu-ES"/>
    </w:rPr>
  </w:style>
  <w:style w:type="paragraph" w:styleId="TDC2">
    <w:name w:val="toc 2"/>
    <w:basedOn w:val="Normal"/>
    <w:next w:val="Normal"/>
    <w:autoRedefine/>
    <w:uiPriority w:val="39"/>
    <w:unhideWhenUsed/>
    <w:qFormat/>
    <w:rsid w:val="00433CF6"/>
    <w:pPr>
      <w:spacing w:after="100"/>
      <w:ind w:left="220"/>
    </w:pPr>
    <w:rPr>
      <w:rFonts w:eastAsiaTheme="minorEastAsia"/>
      <w:lang w:val="eu-ES"/>
    </w:rPr>
  </w:style>
  <w:style w:type="paragraph" w:styleId="TDC1">
    <w:name w:val="toc 1"/>
    <w:basedOn w:val="Normal"/>
    <w:next w:val="Normal"/>
    <w:autoRedefine/>
    <w:uiPriority w:val="39"/>
    <w:unhideWhenUsed/>
    <w:qFormat/>
    <w:rsid w:val="00433CF6"/>
    <w:pPr>
      <w:spacing w:after="100"/>
    </w:pPr>
    <w:rPr>
      <w:rFonts w:eastAsiaTheme="minorEastAsia"/>
      <w:lang w:val="eu-ES"/>
    </w:rPr>
  </w:style>
  <w:style w:type="paragraph" w:styleId="TDC3">
    <w:name w:val="toc 3"/>
    <w:basedOn w:val="Normal"/>
    <w:next w:val="Normal"/>
    <w:autoRedefine/>
    <w:uiPriority w:val="39"/>
    <w:unhideWhenUsed/>
    <w:qFormat/>
    <w:rsid w:val="00433CF6"/>
    <w:pPr>
      <w:spacing w:after="100"/>
      <w:ind w:left="440"/>
    </w:pPr>
    <w:rPr>
      <w:rFonts w:eastAsiaTheme="minorEastAsia"/>
      <w:lang w:val="eu-ES"/>
    </w:rPr>
  </w:style>
  <w:style w:type="paragraph" w:styleId="Textodeglobo">
    <w:name w:val="Balloon Text"/>
    <w:basedOn w:val="Normal"/>
    <w:link w:val="TextodegloboCar"/>
    <w:uiPriority w:val="99"/>
    <w:semiHidden/>
    <w:unhideWhenUsed/>
    <w:rsid w:val="00433C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3CF6"/>
    <w:rPr>
      <w:rFonts w:ascii="Tahoma" w:hAnsi="Tahoma" w:cs="Tahoma"/>
      <w:sz w:val="16"/>
      <w:szCs w:val="16"/>
    </w:rPr>
  </w:style>
  <w:style w:type="character" w:styleId="Hipervnculo">
    <w:name w:val="Hyperlink"/>
    <w:basedOn w:val="Fuentedeprrafopredeter"/>
    <w:uiPriority w:val="99"/>
    <w:unhideWhenUsed/>
    <w:rsid w:val="00DD1CB2"/>
    <w:rPr>
      <w:color w:val="0000FF" w:themeColor="hyperlink"/>
      <w:u w:val="single"/>
    </w:rPr>
  </w:style>
  <w:style w:type="paragraph" w:styleId="Encabezado">
    <w:name w:val="header"/>
    <w:basedOn w:val="Normal"/>
    <w:link w:val="EncabezadoCar"/>
    <w:unhideWhenUsed/>
    <w:rsid w:val="007E73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7307"/>
  </w:style>
  <w:style w:type="paragraph" w:styleId="Piedepgina">
    <w:name w:val="footer"/>
    <w:basedOn w:val="Normal"/>
    <w:link w:val="PiedepginaCar"/>
    <w:unhideWhenUsed/>
    <w:rsid w:val="007E73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7307"/>
  </w:style>
  <w:style w:type="paragraph" w:styleId="NormalWeb">
    <w:name w:val="Normal (Web)"/>
    <w:basedOn w:val="Normal"/>
    <w:unhideWhenUsed/>
    <w:rsid w:val="002A1C5E"/>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461ED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Num6">
    <w:name w:val="WWNum6"/>
    <w:basedOn w:val="Sinlista"/>
    <w:rsid w:val="00461EDD"/>
    <w:pPr>
      <w:numPr>
        <w:numId w:val="11"/>
      </w:numPr>
    </w:pPr>
  </w:style>
  <w:style w:type="numbering" w:customStyle="1" w:styleId="WWNum9">
    <w:name w:val="WWNum9"/>
    <w:basedOn w:val="Sinlista"/>
    <w:rsid w:val="00A80298"/>
    <w:pPr>
      <w:numPr>
        <w:numId w:val="12"/>
      </w:numPr>
    </w:pPr>
  </w:style>
  <w:style w:type="numbering" w:customStyle="1" w:styleId="WWNum12">
    <w:name w:val="WWNum12"/>
    <w:basedOn w:val="Sinlista"/>
    <w:rsid w:val="00A80298"/>
    <w:pPr>
      <w:numPr>
        <w:numId w:val="13"/>
      </w:numPr>
    </w:pPr>
  </w:style>
  <w:style w:type="character" w:customStyle="1" w:styleId="Fuentedeprrafopredeter1">
    <w:name w:val="Fuente de párrafo predeter.1"/>
    <w:rsid w:val="00A601EC"/>
  </w:style>
  <w:style w:type="character" w:styleId="Refdecomentario">
    <w:name w:val="annotation reference"/>
    <w:basedOn w:val="Fuentedeprrafopredeter"/>
    <w:uiPriority w:val="99"/>
    <w:semiHidden/>
    <w:unhideWhenUsed/>
    <w:rsid w:val="00197C8D"/>
    <w:rPr>
      <w:sz w:val="16"/>
      <w:szCs w:val="16"/>
    </w:rPr>
  </w:style>
  <w:style w:type="paragraph" w:styleId="Textocomentario">
    <w:name w:val="annotation text"/>
    <w:basedOn w:val="Normal"/>
    <w:link w:val="TextocomentarioCar"/>
    <w:uiPriority w:val="99"/>
    <w:semiHidden/>
    <w:unhideWhenUsed/>
    <w:rsid w:val="00197C8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7C8D"/>
    <w:rPr>
      <w:sz w:val="20"/>
      <w:szCs w:val="20"/>
    </w:rPr>
  </w:style>
  <w:style w:type="paragraph" w:styleId="Asuntodelcomentario">
    <w:name w:val="annotation subject"/>
    <w:basedOn w:val="Textocomentario"/>
    <w:next w:val="Textocomentario"/>
    <w:link w:val="AsuntodelcomentarioCar"/>
    <w:uiPriority w:val="99"/>
    <w:semiHidden/>
    <w:unhideWhenUsed/>
    <w:rsid w:val="00197C8D"/>
    <w:rPr>
      <w:b/>
      <w:bCs/>
    </w:rPr>
  </w:style>
  <w:style w:type="character" w:customStyle="1" w:styleId="AsuntodelcomentarioCar">
    <w:name w:val="Asunto del comentario Car"/>
    <w:basedOn w:val="TextocomentarioCar"/>
    <w:link w:val="Asuntodelcomentario"/>
    <w:uiPriority w:val="99"/>
    <w:semiHidden/>
    <w:rsid w:val="00197C8D"/>
    <w:rPr>
      <w:b/>
      <w:bCs/>
      <w:sz w:val="20"/>
      <w:szCs w:val="20"/>
    </w:rPr>
  </w:style>
  <w:style w:type="character" w:customStyle="1" w:styleId="Mencinsinresolver1">
    <w:name w:val="Mención sin resolver1"/>
    <w:basedOn w:val="Fuentedeprrafopredeter"/>
    <w:uiPriority w:val="99"/>
    <w:semiHidden/>
    <w:unhideWhenUsed/>
    <w:rsid w:val="0078129C"/>
    <w:rPr>
      <w:color w:val="605E5C"/>
      <w:shd w:val="clear" w:color="auto" w:fill="E1DFDD"/>
    </w:rPr>
  </w:style>
  <w:style w:type="paragraph" w:customStyle="1" w:styleId="Default">
    <w:name w:val="Default"/>
    <w:rsid w:val="00B12716"/>
    <w:pPr>
      <w:autoSpaceDE w:val="0"/>
      <w:autoSpaceDN w:val="0"/>
      <w:adjustRightInd w:val="0"/>
      <w:spacing w:after="0" w:line="240" w:lineRule="auto"/>
    </w:pPr>
    <w:rPr>
      <w:rFonts w:ascii="Calibri" w:hAnsi="Calibri" w:cs="Calibri"/>
      <w:color w:val="000000"/>
      <w:sz w:val="24"/>
      <w:szCs w:val="24"/>
      <w:lang w:val="eu-ES"/>
    </w:rPr>
  </w:style>
  <w:style w:type="character" w:customStyle="1" w:styleId="Mencinsinresolver2">
    <w:name w:val="Mención sin resolver2"/>
    <w:basedOn w:val="Fuentedeprrafopredeter"/>
    <w:uiPriority w:val="99"/>
    <w:semiHidden/>
    <w:unhideWhenUsed/>
    <w:rsid w:val="001928C4"/>
    <w:rPr>
      <w:color w:val="605E5C"/>
      <w:shd w:val="clear" w:color="auto" w:fill="E1DFDD"/>
    </w:rPr>
  </w:style>
  <w:style w:type="table" w:styleId="Tablaconcuadrcula">
    <w:name w:val="Table Grid"/>
    <w:basedOn w:val="Tablanormal"/>
    <w:uiPriority w:val="59"/>
    <w:rsid w:val="00E46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67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100786">
      <w:bodyDiv w:val="1"/>
      <w:marLeft w:val="0"/>
      <w:marRight w:val="0"/>
      <w:marTop w:val="0"/>
      <w:marBottom w:val="0"/>
      <w:divBdr>
        <w:top w:val="none" w:sz="0" w:space="0" w:color="auto"/>
        <w:left w:val="none" w:sz="0" w:space="0" w:color="auto"/>
        <w:bottom w:val="none" w:sz="0" w:space="0" w:color="auto"/>
        <w:right w:val="none" w:sz="0" w:space="0" w:color="auto"/>
      </w:divBdr>
    </w:div>
    <w:div w:id="684290002">
      <w:bodyDiv w:val="1"/>
      <w:marLeft w:val="0"/>
      <w:marRight w:val="0"/>
      <w:marTop w:val="0"/>
      <w:marBottom w:val="0"/>
      <w:divBdr>
        <w:top w:val="none" w:sz="0" w:space="0" w:color="auto"/>
        <w:left w:val="none" w:sz="0" w:space="0" w:color="auto"/>
        <w:bottom w:val="none" w:sz="0" w:space="0" w:color="auto"/>
        <w:right w:val="none" w:sz="0" w:space="0" w:color="auto"/>
      </w:divBdr>
    </w:div>
    <w:div w:id="1496651957">
      <w:bodyDiv w:val="1"/>
      <w:marLeft w:val="0"/>
      <w:marRight w:val="0"/>
      <w:marTop w:val="0"/>
      <w:marBottom w:val="0"/>
      <w:divBdr>
        <w:top w:val="none" w:sz="0" w:space="0" w:color="auto"/>
        <w:left w:val="none" w:sz="0" w:space="0" w:color="auto"/>
        <w:bottom w:val="none" w:sz="0" w:space="0" w:color="auto"/>
        <w:right w:val="none" w:sz="0" w:space="0" w:color="auto"/>
      </w:divBdr>
    </w:div>
    <w:div w:id="1610968396">
      <w:bodyDiv w:val="1"/>
      <w:marLeft w:val="0"/>
      <w:marRight w:val="0"/>
      <w:marTop w:val="0"/>
      <w:marBottom w:val="0"/>
      <w:divBdr>
        <w:top w:val="none" w:sz="0" w:space="0" w:color="auto"/>
        <w:left w:val="none" w:sz="0" w:space="0" w:color="auto"/>
        <w:bottom w:val="none" w:sz="0" w:space="0" w:color="auto"/>
        <w:right w:val="none" w:sz="0" w:space="0" w:color="auto"/>
      </w:divBdr>
    </w:div>
    <w:div w:id="177932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arbitania.e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arbitania.eu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info@garbitan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6514F-A396-490F-9457-4D7D5A3B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6809</Words>
  <Characters>38813</Characters>
  <Application>Microsoft Office Word</Application>
  <DocSecurity>0</DocSecurity>
  <Lines>323</Lines>
  <Paragraphs>91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Garbitania</dc:creator>
  <cp:lastModifiedBy>ZZJJKontratazioa</cp:lastModifiedBy>
  <cp:revision>24</cp:revision>
  <cp:lastPrinted>2019-06-20T07:42:00Z</cp:lastPrinted>
  <dcterms:created xsi:type="dcterms:W3CDTF">2019-07-23T12:59:00Z</dcterms:created>
  <dcterms:modified xsi:type="dcterms:W3CDTF">2019-10-04T12:21:00Z</dcterms:modified>
</cp:coreProperties>
</file>