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97DCA" w14:textId="77777777" w:rsidR="00793ACE" w:rsidRDefault="00793ACE">
      <w:pPr>
        <w:jc w:val="right"/>
      </w:pPr>
    </w:p>
    <w:p w14:paraId="3FF00ACA" w14:textId="77777777" w:rsidR="00793ACE" w:rsidRDefault="00793ACE">
      <w:pPr>
        <w:rPr>
          <w:rFonts w:ascii="Tahoma" w:eastAsia="Tahoma" w:hAnsi="Tahoma" w:cs="Tahoma"/>
          <w:sz w:val="20"/>
        </w:rPr>
      </w:pPr>
    </w:p>
    <w:p w14:paraId="76DABD19" w14:textId="77777777" w:rsidR="0017010B" w:rsidRDefault="0017010B">
      <w:pPr>
        <w:rPr>
          <w:rFonts w:ascii="Tahoma" w:eastAsia="Tahoma" w:hAnsi="Tahoma" w:cs="Tahoma"/>
          <w:sz w:val="20"/>
        </w:rPr>
      </w:pPr>
    </w:p>
    <w:p w14:paraId="63D63C83" w14:textId="77777777" w:rsidR="00742FF4" w:rsidRPr="00742FF4" w:rsidRDefault="009950AE" w:rsidP="00742FF4">
      <w:pPr>
        <w:pStyle w:val="Estndar"/>
        <w:widowControl w:val="0"/>
        <w:spacing w:after="120"/>
        <w:jc w:val="center"/>
        <w:rPr>
          <w:rFonts w:ascii="Calibri" w:hAnsi="Calibri" w:cs="Calibri"/>
          <w:b/>
          <w:bCs/>
          <w:sz w:val="32"/>
          <w:szCs w:val="32"/>
        </w:rPr>
      </w:pPr>
      <w:bookmarkStart w:id="0" w:name="_Hlk149572790"/>
      <w:r w:rsidRPr="00742FF4">
        <w:rPr>
          <w:rStyle w:val="form-control-text"/>
          <w:rFonts w:ascii="Calibri" w:hAnsi="Calibri" w:cs="Calibri"/>
          <w:b/>
          <w:bCs/>
          <w:sz w:val="32"/>
          <w:szCs w:val="32"/>
        </w:rPr>
        <w:t>BALDINTZA JURIDIKO ETA EKONOMIKO ETA ADMINISTRATIBOEN AGIRIA,</w:t>
      </w:r>
      <w:r w:rsidRPr="00742FF4">
        <w:rPr>
          <w:rFonts w:ascii="Calibri" w:hAnsi="Calibri" w:cs="Calibri"/>
          <w:b/>
          <w:bCs/>
          <w:sz w:val="32"/>
          <w:szCs w:val="32"/>
        </w:rPr>
        <w:t xml:space="preserve"> </w:t>
      </w:r>
    </w:p>
    <w:p w14:paraId="2CDC51B2" w14:textId="0465A006" w:rsidR="00742FF4" w:rsidRPr="00742FF4" w:rsidRDefault="009950AE" w:rsidP="00742FF4">
      <w:pPr>
        <w:pStyle w:val="Estndar"/>
        <w:widowControl w:val="0"/>
        <w:spacing w:after="120"/>
        <w:jc w:val="center"/>
        <w:rPr>
          <w:rFonts w:ascii="Calibri" w:hAnsi="Calibri" w:cs="Calibri"/>
          <w:b/>
          <w:bCs/>
          <w:sz w:val="32"/>
          <w:szCs w:val="32"/>
        </w:rPr>
      </w:pPr>
      <w:r w:rsidRPr="00742FF4">
        <w:rPr>
          <w:rFonts w:ascii="Calibri" w:hAnsi="Calibri" w:cs="Calibri"/>
          <w:b/>
          <w:bCs/>
          <w:sz w:val="32"/>
          <w:szCs w:val="32"/>
        </w:rPr>
        <w:t xml:space="preserve">PROZEDURA IREKI ERRAZTUAREN, TRAMITAZIO ARRUNTAREN ETA ESLEITZEKO ZENBAIT IRIZPIDEREN BIDEZ </w:t>
      </w:r>
      <w:bookmarkStart w:id="1" w:name="_Hlk147134701"/>
      <w:r w:rsidRPr="00742FF4">
        <w:rPr>
          <w:rFonts w:ascii="Calibri" w:hAnsi="Calibri" w:cs="Calibri"/>
          <w:b/>
          <w:bCs/>
          <w:sz w:val="32"/>
          <w:szCs w:val="32"/>
        </w:rPr>
        <w:t xml:space="preserve">ATAUNGO UDALERRIKO </w:t>
      </w:r>
      <w:r w:rsidR="00BB085E">
        <w:rPr>
          <w:rFonts w:ascii="Calibri" w:hAnsi="Calibri" w:cs="Calibri"/>
          <w:b/>
          <w:bCs/>
          <w:sz w:val="32"/>
          <w:szCs w:val="32"/>
        </w:rPr>
        <w:t>11.</w:t>
      </w:r>
      <w:r w:rsidRPr="00742FF4">
        <w:rPr>
          <w:rFonts w:ascii="Calibri" w:hAnsi="Calibri" w:cs="Calibri"/>
          <w:b/>
          <w:bCs/>
          <w:sz w:val="32"/>
          <w:szCs w:val="32"/>
        </w:rPr>
        <w:t xml:space="preserve"> ETA </w:t>
      </w:r>
      <w:r w:rsidR="00BB085E">
        <w:rPr>
          <w:rFonts w:ascii="Calibri" w:hAnsi="Calibri" w:cs="Calibri"/>
          <w:b/>
          <w:bCs/>
          <w:sz w:val="32"/>
          <w:szCs w:val="32"/>
        </w:rPr>
        <w:t>16</w:t>
      </w:r>
      <w:r w:rsidRPr="00742FF4">
        <w:rPr>
          <w:rFonts w:ascii="Calibri" w:hAnsi="Calibri" w:cs="Calibri"/>
          <w:b/>
          <w:bCs/>
          <w:sz w:val="32"/>
          <w:szCs w:val="32"/>
        </w:rPr>
        <w:t>. POLIGONOETAKO LANDA LURZORUKO LURZATIAK MUGATZEKO ZERBITZUA KONTRATATZEKO</w:t>
      </w:r>
    </w:p>
    <w:bookmarkEnd w:id="1"/>
    <w:p w14:paraId="1B36E6EB" w14:textId="77777777" w:rsidR="00742FF4" w:rsidRDefault="00742FF4" w:rsidP="00742FF4">
      <w:pPr>
        <w:pStyle w:val="Estndar"/>
        <w:widowControl w:val="0"/>
        <w:pBdr>
          <w:bottom w:val="single" w:sz="6" w:space="1" w:color="auto"/>
        </w:pBdr>
        <w:spacing w:after="120"/>
        <w:jc w:val="center"/>
        <w:rPr>
          <w:b/>
          <w:sz w:val="22"/>
          <w:szCs w:val="22"/>
        </w:rPr>
      </w:pPr>
    </w:p>
    <w:p w14:paraId="24458344" w14:textId="77777777" w:rsidR="00742FF4" w:rsidRDefault="00742FF4" w:rsidP="00742FF4">
      <w:pPr>
        <w:pStyle w:val="Estndar"/>
        <w:widowControl w:val="0"/>
        <w:pBdr>
          <w:bottom w:val="single" w:sz="6" w:space="1" w:color="auto"/>
        </w:pBdr>
        <w:spacing w:after="120"/>
        <w:jc w:val="center"/>
        <w:rPr>
          <w:b/>
          <w:sz w:val="22"/>
          <w:szCs w:val="22"/>
        </w:rPr>
      </w:pPr>
    </w:p>
    <w:p w14:paraId="19C97C88" w14:textId="77777777" w:rsidR="00742FF4" w:rsidRDefault="00742FF4" w:rsidP="00742FF4">
      <w:pPr>
        <w:pStyle w:val="Estndar"/>
        <w:widowControl w:val="0"/>
        <w:pBdr>
          <w:bottom w:val="single" w:sz="6" w:space="1" w:color="auto"/>
        </w:pBdr>
        <w:spacing w:after="120"/>
        <w:jc w:val="center"/>
        <w:rPr>
          <w:b/>
          <w:sz w:val="22"/>
          <w:szCs w:val="22"/>
        </w:rPr>
      </w:pPr>
    </w:p>
    <w:p w14:paraId="61BB230E" w14:textId="77777777" w:rsidR="00742FF4" w:rsidRDefault="00742FF4" w:rsidP="00742FF4">
      <w:pPr>
        <w:pStyle w:val="Estndar"/>
        <w:widowControl w:val="0"/>
        <w:pBdr>
          <w:bottom w:val="single" w:sz="6" w:space="1" w:color="auto"/>
        </w:pBdr>
        <w:spacing w:after="120"/>
        <w:jc w:val="center"/>
        <w:rPr>
          <w:b/>
          <w:sz w:val="22"/>
          <w:szCs w:val="22"/>
        </w:rPr>
      </w:pPr>
    </w:p>
    <w:p w14:paraId="633CAC05" w14:textId="77777777" w:rsidR="00742FF4" w:rsidRDefault="00742FF4" w:rsidP="00742FF4">
      <w:pPr>
        <w:pStyle w:val="Estndar"/>
        <w:widowControl w:val="0"/>
        <w:pBdr>
          <w:bottom w:val="single" w:sz="6" w:space="1" w:color="auto"/>
        </w:pBdr>
        <w:spacing w:after="120"/>
        <w:jc w:val="center"/>
        <w:rPr>
          <w:b/>
          <w:sz w:val="22"/>
          <w:szCs w:val="22"/>
        </w:rPr>
      </w:pPr>
    </w:p>
    <w:p w14:paraId="29A03726" w14:textId="77777777" w:rsidR="00742FF4" w:rsidRDefault="00742FF4" w:rsidP="00742FF4">
      <w:pPr>
        <w:pStyle w:val="Estndar"/>
        <w:widowControl w:val="0"/>
        <w:pBdr>
          <w:bottom w:val="single" w:sz="6" w:space="1" w:color="auto"/>
        </w:pBdr>
        <w:spacing w:after="120"/>
        <w:jc w:val="center"/>
        <w:rPr>
          <w:b/>
          <w:sz w:val="22"/>
          <w:szCs w:val="22"/>
        </w:rPr>
      </w:pPr>
    </w:p>
    <w:p w14:paraId="027085E6" w14:textId="77777777" w:rsidR="00742FF4" w:rsidRDefault="00742FF4" w:rsidP="00742FF4">
      <w:pPr>
        <w:pStyle w:val="Estndar"/>
        <w:widowControl w:val="0"/>
        <w:pBdr>
          <w:bottom w:val="single" w:sz="6" w:space="1" w:color="auto"/>
        </w:pBdr>
        <w:spacing w:after="120"/>
        <w:jc w:val="center"/>
        <w:rPr>
          <w:b/>
          <w:sz w:val="22"/>
          <w:szCs w:val="22"/>
        </w:rPr>
      </w:pPr>
    </w:p>
    <w:p w14:paraId="31CD7AE8" w14:textId="77777777" w:rsidR="00742FF4" w:rsidRDefault="00742FF4" w:rsidP="00742FF4">
      <w:pPr>
        <w:pStyle w:val="Estndar"/>
        <w:widowControl w:val="0"/>
        <w:pBdr>
          <w:bottom w:val="single" w:sz="6" w:space="1" w:color="auto"/>
        </w:pBdr>
        <w:spacing w:after="120"/>
        <w:jc w:val="center"/>
        <w:rPr>
          <w:b/>
          <w:sz w:val="22"/>
          <w:szCs w:val="22"/>
        </w:rPr>
      </w:pPr>
    </w:p>
    <w:p w14:paraId="32F0F285" w14:textId="77777777" w:rsidR="00742FF4" w:rsidRDefault="00742FF4" w:rsidP="00742FF4">
      <w:pPr>
        <w:pStyle w:val="Estndar"/>
        <w:widowControl w:val="0"/>
        <w:pBdr>
          <w:bottom w:val="single" w:sz="6" w:space="1" w:color="auto"/>
        </w:pBdr>
        <w:spacing w:after="120"/>
        <w:jc w:val="center"/>
        <w:rPr>
          <w:b/>
          <w:sz w:val="22"/>
          <w:szCs w:val="22"/>
        </w:rPr>
      </w:pPr>
    </w:p>
    <w:p w14:paraId="6094B9CC" w14:textId="77777777" w:rsidR="00742FF4" w:rsidRDefault="00742FF4" w:rsidP="00742FF4">
      <w:pPr>
        <w:pStyle w:val="Estndar"/>
        <w:widowControl w:val="0"/>
        <w:pBdr>
          <w:bottom w:val="single" w:sz="6" w:space="1" w:color="auto"/>
        </w:pBdr>
        <w:spacing w:after="120"/>
        <w:jc w:val="center"/>
        <w:rPr>
          <w:b/>
          <w:sz w:val="22"/>
          <w:szCs w:val="22"/>
        </w:rPr>
      </w:pPr>
    </w:p>
    <w:p w14:paraId="44A8AD03" w14:textId="77777777" w:rsidR="00742FF4" w:rsidRDefault="00742FF4" w:rsidP="00742FF4">
      <w:pPr>
        <w:pStyle w:val="Estndar"/>
        <w:widowControl w:val="0"/>
        <w:pBdr>
          <w:bottom w:val="single" w:sz="6" w:space="1" w:color="auto"/>
        </w:pBdr>
        <w:spacing w:after="120"/>
        <w:jc w:val="center"/>
        <w:rPr>
          <w:b/>
          <w:sz w:val="22"/>
          <w:szCs w:val="22"/>
        </w:rPr>
      </w:pPr>
    </w:p>
    <w:p w14:paraId="16022721" w14:textId="77777777" w:rsidR="00742FF4" w:rsidRDefault="00742FF4" w:rsidP="00742FF4">
      <w:pPr>
        <w:pStyle w:val="Estndar"/>
        <w:widowControl w:val="0"/>
        <w:pBdr>
          <w:bottom w:val="single" w:sz="6" w:space="1" w:color="auto"/>
        </w:pBdr>
        <w:spacing w:after="120"/>
        <w:jc w:val="center"/>
        <w:rPr>
          <w:b/>
          <w:sz w:val="22"/>
          <w:szCs w:val="22"/>
        </w:rPr>
      </w:pPr>
    </w:p>
    <w:p w14:paraId="6BA3EB10" w14:textId="77777777" w:rsidR="00742FF4" w:rsidRDefault="00742FF4" w:rsidP="00742FF4">
      <w:pPr>
        <w:pStyle w:val="Estndar"/>
        <w:widowControl w:val="0"/>
        <w:pBdr>
          <w:bottom w:val="single" w:sz="6" w:space="1" w:color="auto"/>
        </w:pBdr>
        <w:spacing w:after="120"/>
        <w:jc w:val="center"/>
        <w:rPr>
          <w:b/>
          <w:sz w:val="22"/>
          <w:szCs w:val="22"/>
        </w:rPr>
      </w:pPr>
    </w:p>
    <w:p w14:paraId="0A7DA8FF" w14:textId="77777777" w:rsidR="00742FF4" w:rsidRDefault="00742FF4" w:rsidP="00742FF4">
      <w:pPr>
        <w:pStyle w:val="Estndar"/>
        <w:widowControl w:val="0"/>
        <w:pBdr>
          <w:bottom w:val="single" w:sz="6" w:space="1" w:color="auto"/>
        </w:pBdr>
        <w:spacing w:after="120"/>
        <w:jc w:val="center"/>
        <w:rPr>
          <w:b/>
          <w:sz w:val="22"/>
          <w:szCs w:val="22"/>
        </w:rPr>
      </w:pPr>
    </w:p>
    <w:p w14:paraId="11C8EC92" w14:textId="77777777" w:rsidR="00742FF4" w:rsidRDefault="00742FF4" w:rsidP="00742FF4">
      <w:pPr>
        <w:pStyle w:val="Estndar"/>
        <w:widowControl w:val="0"/>
        <w:pBdr>
          <w:bottom w:val="single" w:sz="6" w:space="1" w:color="auto"/>
        </w:pBdr>
        <w:spacing w:after="120"/>
        <w:jc w:val="center"/>
        <w:rPr>
          <w:b/>
          <w:sz w:val="22"/>
          <w:szCs w:val="22"/>
        </w:rPr>
      </w:pPr>
    </w:p>
    <w:p w14:paraId="64285DC6" w14:textId="77777777" w:rsidR="00742FF4" w:rsidRDefault="00742FF4" w:rsidP="00742FF4">
      <w:pPr>
        <w:pStyle w:val="Estndar"/>
        <w:widowControl w:val="0"/>
        <w:pBdr>
          <w:bottom w:val="single" w:sz="6" w:space="1" w:color="auto"/>
        </w:pBdr>
        <w:spacing w:after="120"/>
        <w:jc w:val="center"/>
        <w:rPr>
          <w:b/>
          <w:sz w:val="22"/>
          <w:szCs w:val="22"/>
        </w:rPr>
      </w:pPr>
    </w:p>
    <w:p w14:paraId="7BA272BB" w14:textId="77777777" w:rsidR="00742FF4" w:rsidRDefault="00742FF4" w:rsidP="00742FF4">
      <w:pPr>
        <w:pStyle w:val="Estndar"/>
        <w:widowControl w:val="0"/>
        <w:pBdr>
          <w:bottom w:val="single" w:sz="6" w:space="1" w:color="auto"/>
        </w:pBdr>
        <w:spacing w:after="120"/>
        <w:jc w:val="center"/>
        <w:rPr>
          <w:b/>
          <w:sz w:val="22"/>
          <w:szCs w:val="22"/>
        </w:rPr>
      </w:pPr>
    </w:p>
    <w:p w14:paraId="22186F2A" w14:textId="77777777" w:rsidR="00742FF4" w:rsidRDefault="00742FF4" w:rsidP="00742FF4">
      <w:pPr>
        <w:pStyle w:val="Estndar"/>
        <w:widowControl w:val="0"/>
        <w:pBdr>
          <w:bottom w:val="single" w:sz="6" w:space="1" w:color="auto"/>
        </w:pBdr>
        <w:spacing w:after="120"/>
        <w:jc w:val="center"/>
        <w:rPr>
          <w:b/>
          <w:sz w:val="22"/>
          <w:szCs w:val="22"/>
        </w:rPr>
      </w:pPr>
    </w:p>
    <w:p w14:paraId="1E6D6238" w14:textId="77777777" w:rsidR="00742FF4" w:rsidRDefault="00742FF4" w:rsidP="00742FF4">
      <w:pPr>
        <w:pStyle w:val="Estndar"/>
        <w:widowControl w:val="0"/>
        <w:pBdr>
          <w:bottom w:val="single" w:sz="6" w:space="1" w:color="auto"/>
        </w:pBdr>
        <w:spacing w:after="120"/>
        <w:jc w:val="center"/>
        <w:rPr>
          <w:b/>
          <w:sz w:val="22"/>
          <w:szCs w:val="22"/>
        </w:rPr>
      </w:pPr>
    </w:p>
    <w:p w14:paraId="655DCE84" w14:textId="77777777" w:rsidR="00742FF4" w:rsidRDefault="00742FF4" w:rsidP="00742FF4">
      <w:pPr>
        <w:pStyle w:val="Estndar"/>
        <w:widowControl w:val="0"/>
        <w:pBdr>
          <w:bottom w:val="single" w:sz="6" w:space="1" w:color="auto"/>
        </w:pBdr>
        <w:spacing w:after="120"/>
        <w:jc w:val="center"/>
        <w:rPr>
          <w:b/>
          <w:sz w:val="22"/>
          <w:szCs w:val="22"/>
        </w:rPr>
      </w:pPr>
    </w:p>
    <w:p w14:paraId="5AC8856E" w14:textId="77777777" w:rsidR="00742FF4" w:rsidRDefault="00742FF4" w:rsidP="00742FF4">
      <w:pPr>
        <w:pStyle w:val="Estndar"/>
        <w:widowControl w:val="0"/>
        <w:pBdr>
          <w:bottom w:val="single" w:sz="6" w:space="1" w:color="auto"/>
        </w:pBdr>
        <w:spacing w:after="120"/>
        <w:jc w:val="center"/>
        <w:rPr>
          <w:b/>
          <w:sz w:val="22"/>
          <w:szCs w:val="22"/>
        </w:rPr>
      </w:pPr>
    </w:p>
    <w:p w14:paraId="59B3A0E1" w14:textId="77777777" w:rsidR="00742FF4" w:rsidRDefault="00742FF4" w:rsidP="00742FF4">
      <w:pPr>
        <w:pStyle w:val="Estndar"/>
        <w:widowControl w:val="0"/>
        <w:pBdr>
          <w:bottom w:val="single" w:sz="6" w:space="1" w:color="auto"/>
        </w:pBdr>
        <w:spacing w:after="120"/>
        <w:jc w:val="center"/>
        <w:rPr>
          <w:b/>
          <w:sz w:val="22"/>
          <w:szCs w:val="22"/>
        </w:rPr>
      </w:pPr>
    </w:p>
    <w:p w14:paraId="5B2FC25C" w14:textId="77777777" w:rsidR="00742FF4" w:rsidRDefault="00742FF4" w:rsidP="00742FF4">
      <w:pPr>
        <w:pStyle w:val="Estndar"/>
        <w:widowControl w:val="0"/>
        <w:pBdr>
          <w:bottom w:val="single" w:sz="6" w:space="1" w:color="auto"/>
        </w:pBdr>
        <w:spacing w:after="120"/>
        <w:jc w:val="center"/>
        <w:rPr>
          <w:b/>
          <w:sz w:val="22"/>
          <w:szCs w:val="22"/>
        </w:rPr>
      </w:pPr>
    </w:p>
    <w:p w14:paraId="52402F78" w14:textId="77777777" w:rsidR="00742FF4" w:rsidRDefault="00742FF4" w:rsidP="00742FF4">
      <w:pPr>
        <w:pStyle w:val="Estndar"/>
        <w:widowControl w:val="0"/>
        <w:pBdr>
          <w:bottom w:val="single" w:sz="6" w:space="1" w:color="auto"/>
        </w:pBdr>
        <w:spacing w:after="120"/>
        <w:jc w:val="center"/>
        <w:rPr>
          <w:b/>
          <w:sz w:val="22"/>
          <w:szCs w:val="22"/>
        </w:rPr>
      </w:pPr>
    </w:p>
    <w:p w14:paraId="0369E597" w14:textId="77777777" w:rsidR="00742FF4" w:rsidRDefault="00742FF4" w:rsidP="00742FF4">
      <w:pPr>
        <w:pStyle w:val="Estndar"/>
        <w:widowControl w:val="0"/>
        <w:pBdr>
          <w:bottom w:val="single" w:sz="6" w:space="1" w:color="auto"/>
        </w:pBdr>
        <w:spacing w:after="120"/>
        <w:jc w:val="center"/>
        <w:rPr>
          <w:b/>
          <w:sz w:val="22"/>
          <w:szCs w:val="22"/>
        </w:rPr>
      </w:pPr>
    </w:p>
    <w:p w14:paraId="109980EA" w14:textId="77777777" w:rsidR="00742FF4" w:rsidRDefault="00742FF4" w:rsidP="00742FF4">
      <w:pPr>
        <w:pStyle w:val="Estndar"/>
        <w:widowControl w:val="0"/>
        <w:pBdr>
          <w:bottom w:val="single" w:sz="6" w:space="1" w:color="auto"/>
        </w:pBdr>
        <w:spacing w:after="120"/>
        <w:jc w:val="center"/>
        <w:rPr>
          <w:b/>
          <w:sz w:val="22"/>
          <w:szCs w:val="22"/>
        </w:rPr>
      </w:pPr>
    </w:p>
    <w:p w14:paraId="6BF3472E" w14:textId="77777777" w:rsidR="00742FF4" w:rsidRDefault="00742FF4" w:rsidP="00742FF4">
      <w:pPr>
        <w:pStyle w:val="Estndar"/>
        <w:widowControl w:val="0"/>
        <w:pBdr>
          <w:bottom w:val="single" w:sz="6" w:space="1" w:color="auto"/>
        </w:pBdr>
        <w:spacing w:after="120"/>
        <w:jc w:val="center"/>
        <w:rPr>
          <w:b/>
          <w:sz w:val="22"/>
          <w:szCs w:val="22"/>
        </w:rPr>
      </w:pPr>
    </w:p>
    <w:p w14:paraId="6EFE960F" w14:textId="77777777" w:rsidR="00742FF4" w:rsidRDefault="00742FF4" w:rsidP="00742FF4">
      <w:pPr>
        <w:pStyle w:val="Estndar"/>
        <w:widowControl w:val="0"/>
        <w:pBdr>
          <w:bottom w:val="single" w:sz="6" w:space="1" w:color="auto"/>
        </w:pBdr>
        <w:spacing w:after="120"/>
        <w:jc w:val="center"/>
        <w:rPr>
          <w:b/>
          <w:sz w:val="22"/>
          <w:szCs w:val="22"/>
        </w:rPr>
      </w:pPr>
    </w:p>
    <w:p w14:paraId="37CFC273" w14:textId="77777777" w:rsidR="00742FF4" w:rsidRDefault="00742FF4" w:rsidP="00742FF4">
      <w:pPr>
        <w:pStyle w:val="Estndar"/>
        <w:widowControl w:val="0"/>
        <w:pBdr>
          <w:bottom w:val="single" w:sz="6" w:space="1" w:color="auto"/>
        </w:pBdr>
        <w:spacing w:after="120"/>
        <w:jc w:val="center"/>
        <w:rPr>
          <w:b/>
          <w:sz w:val="22"/>
          <w:szCs w:val="22"/>
        </w:rPr>
      </w:pPr>
    </w:p>
    <w:p w14:paraId="38637923" w14:textId="77777777" w:rsidR="00742FF4" w:rsidRPr="00487082" w:rsidRDefault="009950AE" w:rsidP="00742FF4">
      <w:pPr>
        <w:pStyle w:val="Estndar"/>
        <w:widowControl w:val="0"/>
        <w:pBdr>
          <w:bottom w:val="single" w:sz="6" w:space="1" w:color="auto"/>
        </w:pBdr>
        <w:spacing w:after="120"/>
        <w:jc w:val="center"/>
        <w:rPr>
          <w:b/>
          <w:sz w:val="22"/>
          <w:szCs w:val="22"/>
        </w:rPr>
      </w:pPr>
      <w:r>
        <w:rPr>
          <w:b/>
          <w:sz w:val="22"/>
          <w:szCs w:val="22"/>
        </w:rPr>
        <w:t>AURKIBIDEA</w:t>
      </w:r>
    </w:p>
    <w:p w14:paraId="5B2B18DE" w14:textId="77777777" w:rsidR="00742FF4" w:rsidRPr="00F5768F"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F5768F">
        <w:rPr>
          <w:sz w:val="22"/>
          <w:szCs w:val="22"/>
          <w:lang w:val="eu-ES"/>
        </w:rPr>
        <w:t>Karatula</w:t>
      </w:r>
      <w:r w:rsidRPr="00F5768F">
        <w:rPr>
          <w:sz w:val="22"/>
          <w:szCs w:val="22"/>
          <w:lang w:val="eu-ES"/>
        </w:rPr>
        <w:tab/>
      </w:r>
    </w:p>
    <w:p w14:paraId="1F65DEBB" w14:textId="77777777" w:rsidR="00742FF4" w:rsidRPr="00F5768F"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F5768F">
        <w:rPr>
          <w:sz w:val="22"/>
          <w:szCs w:val="22"/>
          <w:lang w:val="eu-ES"/>
        </w:rPr>
        <w:t xml:space="preserve">1. klausula </w:t>
      </w:r>
      <w:r w:rsidRPr="00F5768F">
        <w:rPr>
          <w:sz w:val="22"/>
          <w:szCs w:val="22"/>
          <w:lang w:val="eu-ES"/>
        </w:rPr>
        <w:tab/>
        <w:t>KONTRATUAREN XEDEA</w:t>
      </w:r>
    </w:p>
    <w:p w14:paraId="221E7CDC" w14:textId="77777777" w:rsidR="00742FF4" w:rsidRPr="00F5768F"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F5768F">
        <w:rPr>
          <w:sz w:val="22"/>
          <w:szCs w:val="22"/>
          <w:lang w:val="eu-ES"/>
        </w:rPr>
        <w:t xml:space="preserve">2. klausula </w:t>
      </w:r>
      <w:r w:rsidRPr="00F5768F">
        <w:rPr>
          <w:sz w:val="22"/>
          <w:szCs w:val="22"/>
          <w:lang w:val="eu-ES"/>
        </w:rPr>
        <w:tab/>
        <w:t>ZERBITZUA EMATEA</w:t>
      </w:r>
    </w:p>
    <w:p w14:paraId="06A8BDFF" w14:textId="77777777" w:rsidR="00742FF4" w:rsidRPr="00F5768F"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F5768F">
        <w:rPr>
          <w:sz w:val="22"/>
          <w:szCs w:val="22"/>
          <w:lang w:val="eu-ES"/>
        </w:rPr>
        <w:t xml:space="preserve">3. klausula. </w:t>
      </w:r>
      <w:r w:rsidRPr="00F5768F">
        <w:rPr>
          <w:sz w:val="22"/>
          <w:szCs w:val="22"/>
          <w:lang w:val="eu-ES"/>
        </w:rPr>
        <w:tab/>
        <w:t xml:space="preserve">ESLEITZEKO PROZEDURA ETA MODUA </w:t>
      </w:r>
    </w:p>
    <w:p w14:paraId="128D8A59" w14:textId="77777777" w:rsidR="00742FF4" w:rsidRPr="00F5768F"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F5768F">
        <w:rPr>
          <w:sz w:val="22"/>
          <w:szCs w:val="22"/>
          <w:lang w:val="eu-ES"/>
        </w:rPr>
        <w:t xml:space="preserve">4. klausula </w:t>
      </w:r>
      <w:r w:rsidRPr="00F5768F">
        <w:rPr>
          <w:sz w:val="22"/>
          <w:szCs w:val="22"/>
          <w:lang w:val="eu-ES"/>
        </w:rPr>
        <w:tab/>
        <w:t>KONTRATUAREN PREZIOA, FINANTZIAZIOA ETA ORDAINTZEKO MODUA</w:t>
      </w:r>
    </w:p>
    <w:p w14:paraId="5B014056" w14:textId="77777777" w:rsidR="00742FF4" w:rsidRPr="00F5768F" w:rsidRDefault="009950AE" w:rsidP="00742FF4">
      <w:pPr>
        <w:widowControl w:val="0"/>
        <w:tabs>
          <w:tab w:val="right" w:leader="dot" w:pos="8080"/>
          <w:tab w:val="right" w:pos="9072"/>
        </w:tabs>
        <w:overflowPunct w:val="0"/>
        <w:autoSpaceDE w:val="0"/>
        <w:autoSpaceDN w:val="0"/>
        <w:adjustRightInd w:val="0"/>
        <w:ind w:left="1276" w:hanging="1276"/>
        <w:jc w:val="both"/>
        <w:textAlignment w:val="baseline"/>
        <w:rPr>
          <w:sz w:val="22"/>
          <w:szCs w:val="22"/>
          <w:lang w:val="eu-ES"/>
        </w:rPr>
      </w:pPr>
      <w:r w:rsidRPr="00F5768F">
        <w:rPr>
          <w:sz w:val="22"/>
          <w:szCs w:val="22"/>
          <w:lang w:val="eu-ES"/>
        </w:rPr>
        <w:t xml:space="preserve">5. klausula </w:t>
      </w:r>
      <w:r w:rsidRPr="00F5768F">
        <w:rPr>
          <w:sz w:val="22"/>
          <w:szCs w:val="22"/>
          <w:lang w:val="eu-ES"/>
        </w:rPr>
        <w:tab/>
        <w:t>PROPOSAMENAK</w:t>
      </w:r>
    </w:p>
    <w:p w14:paraId="5A0E126F" w14:textId="77777777" w:rsidR="00742FF4" w:rsidRDefault="009950AE" w:rsidP="00742FF4">
      <w:pPr>
        <w:widowControl w:val="0"/>
        <w:tabs>
          <w:tab w:val="right" w:leader="dot" w:pos="8080"/>
          <w:tab w:val="right" w:pos="9072"/>
        </w:tabs>
        <w:overflowPunct w:val="0"/>
        <w:autoSpaceDE w:val="0"/>
        <w:autoSpaceDN w:val="0"/>
        <w:adjustRightInd w:val="0"/>
        <w:ind w:left="1276" w:hanging="1276"/>
        <w:jc w:val="both"/>
        <w:textAlignment w:val="baseline"/>
        <w:rPr>
          <w:sz w:val="22"/>
          <w:szCs w:val="22"/>
          <w:lang w:val="eu-ES"/>
        </w:rPr>
      </w:pPr>
      <w:r w:rsidRPr="00F5768F">
        <w:rPr>
          <w:sz w:val="22"/>
          <w:szCs w:val="22"/>
          <w:lang w:val="eu-ES"/>
        </w:rPr>
        <w:t xml:space="preserve">6. klausula </w:t>
      </w:r>
      <w:r w:rsidRPr="00F5768F">
        <w:rPr>
          <w:sz w:val="22"/>
          <w:szCs w:val="22"/>
          <w:lang w:val="eu-ES"/>
        </w:rPr>
        <w:tab/>
        <w:t>PROPOSAMENAK AURKEZTEKO TOKIA, EPEAK ETA MODU</w:t>
      </w:r>
      <w:r>
        <w:rPr>
          <w:sz w:val="22"/>
          <w:szCs w:val="22"/>
          <w:lang w:val="eu-ES"/>
        </w:rPr>
        <w:t>A</w:t>
      </w:r>
    </w:p>
    <w:p w14:paraId="68E61B71" w14:textId="77777777" w:rsidR="00742FF4" w:rsidRPr="00F5768F" w:rsidRDefault="009950AE" w:rsidP="00742FF4">
      <w:pPr>
        <w:widowControl w:val="0"/>
        <w:tabs>
          <w:tab w:val="right" w:leader="dot" w:pos="8080"/>
          <w:tab w:val="right" w:pos="9072"/>
        </w:tabs>
        <w:overflowPunct w:val="0"/>
        <w:autoSpaceDE w:val="0"/>
        <w:autoSpaceDN w:val="0"/>
        <w:adjustRightInd w:val="0"/>
        <w:ind w:left="1276" w:hanging="1276"/>
        <w:jc w:val="both"/>
        <w:textAlignment w:val="baseline"/>
        <w:rPr>
          <w:sz w:val="22"/>
          <w:szCs w:val="22"/>
          <w:lang w:val="eu-ES"/>
        </w:rPr>
      </w:pPr>
      <w:r w:rsidRPr="00F5768F">
        <w:rPr>
          <w:sz w:val="22"/>
          <w:szCs w:val="22"/>
          <w:lang w:val="eu-ES"/>
        </w:rPr>
        <w:tab/>
        <w:t>- Lekua</w:t>
      </w:r>
    </w:p>
    <w:p w14:paraId="5EB7A633" w14:textId="77777777" w:rsidR="00742FF4" w:rsidRPr="00F5768F" w:rsidRDefault="009950AE" w:rsidP="00742FF4">
      <w:pPr>
        <w:widowControl w:val="0"/>
        <w:tabs>
          <w:tab w:val="right" w:leader="dot" w:pos="8080"/>
          <w:tab w:val="right" w:pos="9072"/>
        </w:tabs>
        <w:overflowPunct w:val="0"/>
        <w:autoSpaceDE w:val="0"/>
        <w:autoSpaceDN w:val="0"/>
        <w:adjustRightInd w:val="0"/>
        <w:ind w:left="1276" w:hanging="1276"/>
        <w:jc w:val="both"/>
        <w:textAlignment w:val="baseline"/>
        <w:rPr>
          <w:sz w:val="22"/>
          <w:szCs w:val="22"/>
          <w:lang w:val="eu-ES"/>
        </w:rPr>
      </w:pPr>
      <w:r w:rsidRPr="00F5768F">
        <w:rPr>
          <w:sz w:val="22"/>
          <w:szCs w:val="22"/>
          <w:lang w:val="eu-ES"/>
        </w:rPr>
        <w:tab/>
        <w:t>- Epea</w:t>
      </w:r>
    </w:p>
    <w:p w14:paraId="466FDECC" w14:textId="77777777" w:rsidR="00742FF4" w:rsidRPr="00787983"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787983">
        <w:rPr>
          <w:sz w:val="22"/>
          <w:szCs w:val="22"/>
          <w:lang w:val="eu-ES"/>
        </w:rPr>
        <w:tab/>
        <w:t>- Forma</w:t>
      </w:r>
    </w:p>
    <w:p w14:paraId="4CC32401" w14:textId="77777777" w:rsidR="00742FF4" w:rsidRPr="00787983"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787983">
        <w:rPr>
          <w:sz w:val="22"/>
          <w:szCs w:val="22"/>
          <w:lang w:val="eu-ES"/>
        </w:rPr>
        <w:tab/>
        <w:t>Gutun-azalen edukia</w:t>
      </w:r>
    </w:p>
    <w:p w14:paraId="754929C7" w14:textId="77777777" w:rsidR="00742FF4" w:rsidRPr="00787983"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787983">
        <w:rPr>
          <w:sz w:val="22"/>
          <w:szCs w:val="22"/>
          <w:lang w:val="eu-ES"/>
        </w:rPr>
        <w:t xml:space="preserve">7. klausula </w:t>
      </w:r>
      <w:r w:rsidRPr="00787983">
        <w:rPr>
          <w:sz w:val="22"/>
          <w:szCs w:val="22"/>
          <w:lang w:val="eu-ES"/>
        </w:rPr>
        <w:tab/>
        <w:t>PROPOSAMENAK IREKITZEA</w:t>
      </w:r>
    </w:p>
    <w:p w14:paraId="12D4BB52" w14:textId="77777777" w:rsidR="00742FF4" w:rsidRPr="00787983"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787983">
        <w:rPr>
          <w:sz w:val="22"/>
          <w:szCs w:val="22"/>
          <w:lang w:val="eu-ES"/>
        </w:rPr>
        <w:t xml:space="preserve">8. klausula </w:t>
      </w:r>
      <w:r w:rsidRPr="00787983">
        <w:rPr>
          <w:sz w:val="22"/>
          <w:szCs w:val="22"/>
          <w:lang w:val="eu-ES"/>
        </w:rPr>
        <w:tab/>
        <w:t>ESLEIPENA</w:t>
      </w:r>
    </w:p>
    <w:p w14:paraId="0622EE5E" w14:textId="77777777" w:rsidR="00742FF4" w:rsidRPr="00787983"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787983">
        <w:rPr>
          <w:sz w:val="22"/>
          <w:szCs w:val="22"/>
          <w:lang w:val="eu-ES"/>
        </w:rPr>
        <w:t xml:space="preserve">9. klausula </w:t>
      </w:r>
      <w:r w:rsidRPr="00787983">
        <w:rPr>
          <w:sz w:val="22"/>
          <w:szCs w:val="22"/>
          <w:lang w:val="eu-ES"/>
        </w:rPr>
        <w:tab/>
        <w:t>BEHIN BETIKO BERMEA ETA BERME OSAGARRIA ERATZEA</w:t>
      </w:r>
    </w:p>
    <w:p w14:paraId="051F3AC2" w14:textId="77777777" w:rsidR="00742FF4" w:rsidRPr="00787983"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787983">
        <w:rPr>
          <w:sz w:val="22"/>
          <w:szCs w:val="22"/>
          <w:lang w:val="eu-ES"/>
        </w:rPr>
        <w:t xml:space="preserve">10. klausula </w:t>
      </w:r>
      <w:r w:rsidRPr="00787983">
        <w:rPr>
          <w:sz w:val="22"/>
          <w:szCs w:val="22"/>
          <w:lang w:val="eu-ES"/>
        </w:rPr>
        <w:tab/>
        <w:t>JARDUERA EKONOMIKOEN GAINEKO ZERGA</w:t>
      </w:r>
    </w:p>
    <w:p w14:paraId="1A1DD735" w14:textId="77777777" w:rsidR="00742FF4" w:rsidRPr="00787983"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787983">
        <w:rPr>
          <w:sz w:val="22"/>
          <w:szCs w:val="22"/>
          <w:lang w:val="eu-ES"/>
        </w:rPr>
        <w:t>11. klausula</w:t>
      </w:r>
      <w:r w:rsidRPr="00787983">
        <w:rPr>
          <w:sz w:val="22"/>
          <w:szCs w:val="22"/>
          <w:lang w:val="eu-ES"/>
        </w:rPr>
        <w:tab/>
        <w:t>KONTRATUA FORMALIZATZEA</w:t>
      </w:r>
    </w:p>
    <w:p w14:paraId="05D5BE9C" w14:textId="77777777" w:rsidR="00742FF4" w:rsidRPr="00787983"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787983">
        <w:rPr>
          <w:sz w:val="22"/>
          <w:szCs w:val="22"/>
          <w:lang w:val="eu-ES"/>
        </w:rPr>
        <w:t xml:space="preserve">12. klausula </w:t>
      </w:r>
      <w:r w:rsidRPr="00787983">
        <w:rPr>
          <w:sz w:val="22"/>
          <w:szCs w:val="22"/>
          <w:lang w:val="eu-ES"/>
        </w:rPr>
        <w:tab/>
        <w:t>KONTRATUA BETETZEA</w:t>
      </w:r>
    </w:p>
    <w:p w14:paraId="73FE1C8B" w14:textId="77777777" w:rsidR="00742FF4" w:rsidRPr="00787983"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787983">
        <w:rPr>
          <w:sz w:val="22"/>
          <w:szCs w:val="22"/>
          <w:lang w:val="eu-ES"/>
        </w:rPr>
        <w:t>13. klausula</w:t>
      </w:r>
      <w:r w:rsidRPr="00787983">
        <w:rPr>
          <w:sz w:val="22"/>
          <w:szCs w:val="22"/>
          <w:lang w:val="eu-ES"/>
        </w:rPr>
        <w:tab/>
        <w:t>ADMINISTRAZIOAREN ETA ESLEIPENDUNAREN ARTEKO HARREMANAK</w:t>
      </w:r>
    </w:p>
    <w:p w14:paraId="7699F156" w14:textId="77777777" w:rsidR="00742FF4" w:rsidRPr="00787983"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787983">
        <w:rPr>
          <w:sz w:val="22"/>
          <w:szCs w:val="22"/>
          <w:lang w:val="eu-ES"/>
        </w:rPr>
        <w:t>14. klausula</w:t>
      </w:r>
      <w:r w:rsidRPr="00787983">
        <w:rPr>
          <w:sz w:val="22"/>
          <w:szCs w:val="22"/>
          <w:lang w:val="eu-ES"/>
        </w:rPr>
        <w:tab/>
        <w:t>ESLEIPENDUNAREN BETEBEHARRAK</w:t>
      </w:r>
    </w:p>
    <w:p w14:paraId="0ACC5F5D" w14:textId="77777777" w:rsidR="00742FF4" w:rsidRPr="00787983"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787983">
        <w:rPr>
          <w:sz w:val="22"/>
          <w:szCs w:val="22"/>
          <w:lang w:val="eu-ES"/>
        </w:rPr>
        <w:t xml:space="preserve">15. klausula </w:t>
      </w:r>
      <w:r w:rsidRPr="00787983">
        <w:rPr>
          <w:sz w:val="22"/>
          <w:szCs w:val="22"/>
          <w:lang w:val="eu-ES"/>
        </w:rPr>
        <w:tab/>
        <w:t>PREZIOA ORDAINTZEA</w:t>
      </w:r>
    </w:p>
    <w:p w14:paraId="5D7334A5" w14:textId="77777777" w:rsidR="00742FF4" w:rsidRPr="00787983"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787983">
        <w:rPr>
          <w:sz w:val="22"/>
          <w:szCs w:val="22"/>
          <w:lang w:val="eu-ES"/>
        </w:rPr>
        <w:t xml:space="preserve">16. klausula </w:t>
      </w:r>
      <w:r w:rsidRPr="00787983">
        <w:rPr>
          <w:sz w:val="22"/>
          <w:szCs w:val="22"/>
          <w:lang w:val="eu-ES"/>
        </w:rPr>
        <w:tab/>
        <w:t>LAGAPENA ETA AZPIKONTRATAZIOA</w:t>
      </w:r>
    </w:p>
    <w:p w14:paraId="27B7912F" w14:textId="77777777" w:rsidR="00742FF4" w:rsidRPr="00787983"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787983">
        <w:rPr>
          <w:sz w:val="22"/>
          <w:szCs w:val="22"/>
          <w:lang w:val="eu-ES"/>
        </w:rPr>
        <w:t>17. klausula</w:t>
      </w:r>
      <w:r w:rsidRPr="00787983">
        <w:rPr>
          <w:sz w:val="22"/>
          <w:szCs w:val="22"/>
          <w:lang w:val="eu-ES"/>
        </w:rPr>
        <w:tab/>
        <w:t>ARAU-HAUSTEAK ETA ZEHAPENAK</w:t>
      </w:r>
    </w:p>
    <w:p w14:paraId="4849797D" w14:textId="77777777" w:rsidR="00742FF4" w:rsidRPr="00787983"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787983">
        <w:rPr>
          <w:sz w:val="22"/>
          <w:szCs w:val="22"/>
          <w:lang w:val="eu-ES"/>
        </w:rPr>
        <w:t xml:space="preserve">18. klausula </w:t>
      </w:r>
      <w:r w:rsidRPr="00787983">
        <w:rPr>
          <w:sz w:val="22"/>
          <w:szCs w:val="22"/>
          <w:lang w:val="eu-ES"/>
        </w:rPr>
        <w:tab/>
        <w:t>KONTRATUA ETETEA</w:t>
      </w:r>
    </w:p>
    <w:p w14:paraId="45C679D7" w14:textId="77777777" w:rsidR="00742FF4" w:rsidRPr="00787983"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787983">
        <w:rPr>
          <w:sz w:val="22"/>
          <w:szCs w:val="22"/>
          <w:lang w:val="eu-ES"/>
        </w:rPr>
        <w:t xml:space="preserve">19. klausula </w:t>
      </w:r>
      <w:r w:rsidRPr="00787983">
        <w:rPr>
          <w:sz w:val="22"/>
          <w:szCs w:val="22"/>
          <w:lang w:val="eu-ES"/>
        </w:rPr>
        <w:tab/>
        <w:t>KONTRATUAREN IRAUPENA ETA LUZAPENAK</w:t>
      </w:r>
    </w:p>
    <w:p w14:paraId="6A3D073E" w14:textId="77777777" w:rsidR="00742FF4" w:rsidRPr="00787983"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787983">
        <w:rPr>
          <w:sz w:val="22"/>
          <w:szCs w:val="22"/>
          <w:lang w:val="eu-ES"/>
        </w:rPr>
        <w:t xml:space="preserve">20. klausula </w:t>
      </w:r>
      <w:r w:rsidRPr="00787983">
        <w:rPr>
          <w:sz w:val="22"/>
          <w:szCs w:val="22"/>
          <w:lang w:val="eu-ES"/>
        </w:rPr>
        <w:tab/>
        <w:t>KONTRATUA ALDATZEA</w:t>
      </w:r>
    </w:p>
    <w:p w14:paraId="424BC312" w14:textId="77777777" w:rsidR="00742FF4" w:rsidRPr="00787983"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787983">
        <w:rPr>
          <w:sz w:val="22"/>
          <w:szCs w:val="22"/>
          <w:lang w:val="eu-ES"/>
        </w:rPr>
        <w:t xml:space="preserve">21. klausula </w:t>
      </w:r>
      <w:r w:rsidRPr="00787983">
        <w:rPr>
          <w:sz w:val="22"/>
          <w:szCs w:val="22"/>
          <w:lang w:val="eu-ES"/>
        </w:rPr>
        <w:tab/>
        <w:t>PREZIOEN BERRIKUSPENA</w:t>
      </w:r>
    </w:p>
    <w:p w14:paraId="6F875271" w14:textId="77777777" w:rsidR="00742FF4" w:rsidRPr="00787983"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787983">
        <w:rPr>
          <w:sz w:val="22"/>
          <w:szCs w:val="22"/>
          <w:lang w:val="eu-ES"/>
        </w:rPr>
        <w:t xml:space="preserve">22. klausula </w:t>
      </w:r>
      <w:r w:rsidRPr="00787983">
        <w:rPr>
          <w:sz w:val="22"/>
          <w:szCs w:val="22"/>
          <w:lang w:val="eu-ES"/>
        </w:rPr>
        <w:tab/>
        <w:t>BERMEAREN EPEA ETA BERMEA ITZULTZEA</w:t>
      </w:r>
    </w:p>
    <w:p w14:paraId="3572AF24" w14:textId="77777777" w:rsidR="00742FF4" w:rsidRPr="00787983"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787983">
        <w:rPr>
          <w:sz w:val="22"/>
          <w:szCs w:val="22"/>
          <w:lang w:val="eu-ES"/>
        </w:rPr>
        <w:t xml:space="preserve">23. klausula. </w:t>
      </w:r>
      <w:r w:rsidRPr="00787983">
        <w:rPr>
          <w:sz w:val="22"/>
          <w:szCs w:val="22"/>
          <w:lang w:val="eu-ES"/>
        </w:rPr>
        <w:tab/>
        <w:t>KONTRATUA ARAUTZEN DUTEN ARAUAK</w:t>
      </w:r>
    </w:p>
    <w:p w14:paraId="0BB5B5BF" w14:textId="77777777" w:rsidR="00742FF4" w:rsidRPr="00BB085E"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u-ES"/>
        </w:rPr>
      </w:pPr>
      <w:r w:rsidRPr="00787983">
        <w:rPr>
          <w:sz w:val="22"/>
          <w:szCs w:val="22"/>
          <w:lang w:val="eu-ES"/>
        </w:rPr>
        <w:t xml:space="preserve">24. klausula </w:t>
      </w:r>
      <w:r w:rsidRPr="00787983">
        <w:rPr>
          <w:sz w:val="22"/>
          <w:szCs w:val="22"/>
          <w:lang w:val="eu-ES"/>
        </w:rPr>
        <w:tab/>
      </w:r>
      <w:r w:rsidRPr="00BB085E">
        <w:rPr>
          <w:sz w:val="22"/>
          <w:szCs w:val="22"/>
          <w:lang w:val="eu-ES"/>
        </w:rPr>
        <w:t>ADMINISTRAZIOAREN ESKUBIDEAK ETA JURISDIKZIO ESKUDUNA</w:t>
      </w:r>
    </w:p>
    <w:p w14:paraId="550A26AB" w14:textId="77777777" w:rsidR="00742FF4" w:rsidRPr="00F5768F"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s-ES_tradnl"/>
        </w:rPr>
      </w:pPr>
      <w:r w:rsidRPr="00F5768F">
        <w:rPr>
          <w:sz w:val="22"/>
          <w:szCs w:val="22"/>
          <w:lang w:val="es-ES_tradnl"/>
        </w:rPr>
        <w:t>1. ERANSKINA. ESKAINTZA-EREDUA</w:t>
      </w:r>
    </w:p>
    <w:p w14:paraId="017A5680" w14:textId="77777777" w:rsidR="00742FF4" w:rsidRPr="00F5768F"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s-ES_tradnl"/>
        </w:rPr>
      </w:pPr>
      <w:r w:rsidRPr="00F5768F">
        <w:rPr>
          <w:sz w:val="22"/>
          <w:szCs w:val="22"/>
          <w:lang w:val="es-ES_tradnl"/>
        </w:rPr>
        <w:t>2. ERANSKINA. PROPOSAMEN EKONOMIKOAREN EREDUA</w:t>
      </w:r>
    </w:p>
    <w:p w14:paraId="4D5520F3" w14:textId="77777777" w:rsidR="00742FF4" w:rsidRDefault="009950AE"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s-ES_tradnl"/>
        </w:rPr>
      </w:pPr>
      <w:r w:rsidRPr="00F5768F">
        <w:rPr>
          <w:sz w:val="22"/>
          <w:szCs w:val="22"/>
          <w:lang w:val="es-ES_tradnl"/>
        </w:rPr>
        <w:t>3. ERANSKINA. KONTRATAZIORAKO IRIZPIDEAK</w:t>
      </w:r>
    </w:p>
    <w:p w14:paraId="55DDE9D0" w14:textId="77777777" w:rsidR="00742FF4" w:rsidRPr="00487082" w:rsidRDefault="00742FF4" w:rsidP="00742FF4">
      <w:pPr>
        <w:widowControl w:val="0"/>
        <w:tabs>
          <w:tab w:val="right" w:leader="dot" w:pos="8080"/>
          <w:tab w:val="right" w:pos="9072"/>
        </w:tabs>
        <w:overflowPunct w:val="0"/>
        <w:autoSpaceDE w:val="0"/>
        <w:autoSpaceDN w:val="0"/>
        <w:adjustRightInd w:val="0"/>
        <w:spacing w:after="100"/>
        <w:ind w:left="1276" w:hanging="1276"/>
        <w:jc w:val="both"/>
        <w:textAlignment w:val="baseline"/>
        <w:rPr>
          <w:sz w:val="22"/>
          <w:szCs w:val="22"/>
          <w:lang w:val="es-ES_tradnl"/>
        </w:rPr>
      </w:pPr>
    </w:p>
    <w:p w14:paraId="3D5FA635" w14:textId="677C7912" w:rsidR="00742FF4" w:rsidRPr="00A53475" w:rsidRDefault="009950AE" w:rsidP="00742FF4">
      <w:pPr>
        <w:pStyle w:val="Estndar"/>
        <w:widowControl w:val="0"/>
        <w:pBdr>
          <w:top w:val="single" w:sz="24" w:space="1" w:color="auto" w:shadow="1"/>
          <w:left w:val="single" w:sz="24" w:space="4" w:color="auto" w:shadow="1"/>
          <w:bottom w:val="single" w:sz="24" w:space="1" w:color="auto" w:shadow="1"/>
          <w:right w:val="single" w:sz="24" w:space="4" w:color="auto" w:shadow="1"/>
        </w:pBdr>
        <w:spacing w:after="120"/>
        <w:jc w:val="center"/>
        <w:rPr>
          <w:rFonts w:ascii="Calibri" w:hAnsi="Calibri" w:cs="Calibri"/>
          <w:b/>
          <w:i/>
          <w:szCs w:val="24"/>
          <w:lang w:val="es-ES"/>
        </w:rPr>
      </w:pPr>
      <w:r w:rsidRPr="00487082">
        <w:rPr>
          <w:i/>
          <w:sz w:val="22"/>
          <w:szCs w:val="22"/>
        </w:rPr>
        <w:br w:type="page"/>
      </w:r>
      <w:r w:rsidRPr="009A2984">
        <w:rPr>
          <w:rFonts w:ascii="Calibri" w:hAnsi="Calibri" w:cs="Calibri"/>
          <w:b/>
          <w:i/>
          <w:szCs w:val="24"/>
        </w:rPr>
        <w:lastRenderedPageBreak/>
        <w:t xml:space="preserve">KLAUSULA EKONOMIKO ADMINISTRATIBOEN AGIRIAREN KARATULA, </w:t>
      </w:r>
      <w:r>
        <w:rPr>
          <w:rFonts w:ascii="Calibri" w:hAnsi="Calibri" w:cs="Calibri"/>
          <w:b/>
          <w:i/>
          <w:szCs w:val="24"/>
        </w:rPr>
        <w:t>ATAUNGO UDALERRIKO</w:t>
      </w:r>
      <w:r w:rsidRPr="009A2984">
        <w:rPr>
          <w:rFonts w:ascii="Calibri" w:hAnsi="Calibri" w:cs="Calibri"/>
          <w:b/>
          <w:i/>
          <w:szCs w:val="24"/>
        </w:rPr>
        <w:t xml:space="preserve"> </w:t>
      </w:r>
      <w:r w:rsidR="000A4937">
        <w:rPr>
          <w:rFonts w:ascii="Calibri" w:hAnsi="Calibri" w:cs="Calibri"/>
          <w:b/>
          <w:i/>
          <w:szCs w:val="24"/>
        </w:rPr>
        <w:t>11</w:t>
      </w:r>
      <w:r w:rsidRPr="009A2984">
        <w:rPr>
          <w:rFonts w:ascii="Calibri" w:hAnsi="Calibri" w:cs="Calibri"/>
          <w:b/>
          <w:i/>
          <w:szCs w:val="24"/>
        </w:rPr>
        <w:t>.</w:t>
      </w:r>
      <w:r>
        <w:rPr>
          <w:rFonts w:ascii="Calibri" w:hAnsi="Calibri" w:cs="Calibri"/>
          <w:b/>
          <w:i/>
          <w:szCs w:val="24"/>
        </w:rPr>
        <w:t xml:space="preserve"> ETA</w:t>
      </w:r>
      <w:r w:rsidR="000A4937">
        <w:rPr>
          <w:rFonts w:ascii="Calibri" w:hAnsi="Calibri" w:cs="Calibri"/>
          <w:b/>
          <w:i/>
          <w:szCs w:val="24"/>
        </w:rPr>
        <w:t xml:space="preserve"> 16</w:t>
      </w:r>
      <w:r>
        <w:rPr>
          <w:rFonts w:ascii="Calibri" w:hAnsi="Calibri" w:cs="Calibri"/>
          <w:b/>
          <w:i/>
          <w:szCs w:val="24"/>
        </w:rPr>
        <w:t>.</w:t>
      </w:r>
      <w:r w:rsidRPr="009A2984">
        <w:rPr>
          <w:rFonts w:ascii="Calibri" w:hAnsi="Calibri" w:cs="Calibri"/>
          <w:b/>
          <w:i/>
          <w:szCs w:val="24"/>
        </w:rPr>
        <w:t xml:space="preserve"> POLIGONOETAKO LANDA LURZORUKO PARTZELAK MUGATZEKO ZERBITZUA PROZEDURA IREKI</w:t>
      </w:r>
      <w:r w:rsidR="000F6D85">
        <w:rPr>
          <w:rFonts w:ascii="Calibri" w:hAnsi="Calibri" w:cs="Calibri"/>
          <w:b/>
          <w:i/>
          <w:szCs w:val="24"/>
        </w:rPr>
        <w:t xml:space="preserve"> </w:t>
      </w:r>
      <w:r w:rsidR="00553BEF">
        <w:rPr>
          <w:rFonts w:ascii="Calibri" w:hAnsi="Calibri" w:cs="Calibri"/>
          <w:b/>
          <w:i/>
          <w:szCs w:val="24"/>
        </w:rPr>
        <w:t>SIMPLIFIKATU LABURTU BIDEZ</w:t>
      </w:r>
      <w:r w:rsidRPr="009A2984">
        <w:rPr>
          <w:rFonts w:ascii="Calibri" w:hAnsi="Calibri" w:cs="Calibri"/>
          <w:b/>
          <w:i/>
          <w:szCs w:val="24"/>
        </w:rPr>
        <w:t xml:space="preserve"> KONTRATATZEKO</w:t>
      </w:r>
    </w:p>
    <w:p w14:paraId="19780A56" w14:textId="77777777" w:rsidR="00742FF4" w:rsidRPr="005C7208" w:rsidRDefault="00742FF4" w:rsidP="00742FF4">
      <w:pPr>
        <w:widowControl w:val="0"/>
        <w:overflowPunct w:val="0"/>
        <w:autoSpaceDE w:val="0"/>
        <w:autoSpaceDN w:val="0"/>
        <w:adjustRightInd w:val="0"/>
        <w:spacing w:after="120"/>
        <w:jc w:val="center"/>
        <w:textAlignment w:val="baseline"/>
        <w:rPr>
          <w:b/>
          <w:i/>
          <w:sz w:val="22"/>
          <w:szCs w:val="22"/>
          <w:lang w:val="es-ES_tradnl"/>
        </w:rPr>
      </w:pPr>
    </w:p>
    <w:p w14:paraId="2D3138DF" w14:textId="77777777" w:rsidR="00742FF4" w:rsidRDefault="00742FF4" w:rsidP="00742FF4">
      <w:pPr>
        <w:widowControl w:val="0"/>
        <w:overflowPunct w:val="0"/>
        <w:autoSpaceDE w:val="0"/>
        <w:autoSpaceDN w:val="0"/>
        <w:adjustRightInd w:val="0"/>
        <w:spacing w:after="120"/>
        <w:ind w:left="1134" w:hanging="1134"/>
        <w:jc w:val="both"/>
        <w:textAlignment w:val="baseline"/>
        <w:rPr>
          <w:bCs/>
          <w:sz w:val="22"/>
          <w:szCs w:val="22"/>
          <w:lang w:val="es-ES_tradnl"/>
        </w:rPr>
      </w:pPr>
    </w:p>
    <w:p w14:paraId="545F7C42" w14:textId="77777777" w:rsidR="00742FF4" w:rsidRPr="00A2319C" w:rsidRDefault="00742FF4" w:rsidP="00742FF4">
      <w:pPr>
        <w:widowControl w:val="0"/>
        <w:overflowPunct w:val="0"/>
        <w:autoSpaceDE w:val="0"/>
        <w:autoSpaceDN w:val="0"/>
        <w:adjustRightInd w:val="0"/>
        <w:spacing w:after="120"/>
        <w:ind w:left="1134" w:hanging="1134"/>
        <w:jc w:val="both"/>
        <w:textAlignment w:val="baseline"/>
        <w:rPr>
          <w:bCs/>
          <w:sz w:val="22"/>
          <w:szCs w:val="22"/>
          <w:lang w:val="eu-ES"/>
        </w:rPr>
      </w:pPr>
    </w:p>
    <w:p w14:paraId="6E2EC11F" w14:textId="77777777" w:rsidR="00742FF4" w:rsidRPr="00A2319C" w:rsidRDefault="009950AE" w:rsidP="00742FF4">
      <w:pPr>
        <w:widowControl w:val="0"/>
        <w:overflowPunct w:val="0"/>
        <w:autoSpaceDE w:val="0"/>
        <w:autoSpaceDN w:val="0"/>
        <w:adjustRightInd w:val="0"/>
        <w:spacing w:after="120"/>
        <w:ind w:left="1134" w:hanging="1134"/>
        <w:jc w:val="both"/>
        <w:textAlignment w:val="baseline"/>
        <w:rPr>
          <w:sz w:val="22"/>
          <w:szCs w:val="22"/>
          <w:lang w:val="eu-ES"/>
        </w:rPr>
      </w:pPr>
      <w:r w:rsidRPr="00A2319C">
        <w:rPr>
          <w:bCs/>
          <w:sz w:val="22"/>
          <w:szCs w:val="22"/>
          <w:lang w:val="eu-ES"/>
        </w:rPr>
        <w:t xml:space="preserve">0. puntua.- </w:t>
      </w:r>
      <w:r w:rsidRPr="00A2319C">
        <w:rPr>
          <w:bCs/>
          <w:sz w:val="22"/>
          <w:szCs w:val="22"/>
          <w:lang w:val="eu-ES"/>
        </w:rPr>
        <w:tab/>
      </w:r>
      <w:r w:rsidRPr="00A2319C">
        <w:rPr>
          <w:b/>
          <w:sz w:val="22"/>
          <w:szCs w:val="22"/>
          <w:lang w:val="eu-ES"/>
        </w:rPr>
        <w:t>ESPEDIENTEA HASTEN DUEN SAILA</w:t>
      </w:r>
      <w:r w:rsidRPr="00A2319C">
        <w:rPr>
          <w:bCs/>
          <w:sz w:val="22"/>
          <w:szCs w:val="22"/>
          <w:lang w:val="eu-ES"/>
        </w:rPr>
        <w:t>.- Ataungo Udala</w:t>
      </w:r>
      <w:r w:rsidRPr="00A2319C">
        <w:rPr>
          <w:sz w:val="22"/>
          <w:szCs w:val="22"/>
          <w:lang w:val="eu-ES"/>
        </w:rPr>
        <w:t>.</w:t>
      </w:r>
    </w:p>
    <w:p w14:paraId="12B3B79A" w14:textId="211337D5" w:rsidR="00742FF4" w:rsidRPr="00A2319C" w:rsidRDefault="009950AE" w:rsidP="00742FF4">
      <w:pPr>
        <w:widowControl w:val="0"/>
        <w:overflowPunct w:val="0"/>
        <w:autoSpaceDE w:val="0"/>
        <w:autoSpaceDN w:val="0"/>
        <w:adjustRightInd w:val="0"/>
        <w:spacing w:after="120"/>
        <w:ind w:left="1134" w:hanging="1134"/>
        <w:jc w:val="both"/>
        <w:textAlignment w:val="baseline"/>
        <w:rPr>
          <w:sz w:val="22"/>
          <w:szCs w:val="22"/>
          <w:lang w:val="eu-ES"/>
        </w:rPr>
      </w:pPr>
      <w:r w:rsidRPr="00A2319C">
        <w:rPr>
          <w:bCs/>
          <w:sz w:val="22"/>
          <w:szCs w:val="22"/>
          <w:lang w:val="eu-ES"/>
        </w:rPr>
        <w:t xml:space="preserve">1. puntua.- </w:t>
      </w:r>
      <w:r w:rsidRPr="00A2319C">
        <w:rPr>
          <w:b/>
          <w:sz w:val="22"/>
          <w:szCs w:val="22"/>
          <w:lang w:val="eu-ES"/>
        </w:rPr>
        <w:t>KONTRATUAREN XEDEA</w:t>
      </w:r>
      <w:r w:rsidRPr="00A2319C">
        <w:rPr>
          <w:bCs/>
          <w:sz w:val="22"/>
          <w:szCs w:val="22"/>
          <w:lang w:val="eu-ES"/>
        </w:rPr>
        <w:t xml:space="preserve">.- </w:t>
      </w:r>
      <w:r w:rsidRPr="00A2319C">
        <w:rPr>
          <w:sz w:val="22"/>
          <w:szCs w:val="22"/>
          <w:lang w:val="eu-ES"/>
        </w:rPr>
        <w:t xml:space="preserve"> Ataungo udalerriko </w:t>
      </w:r>
      <w:r w:rsidR="000A4937">
        <w:rPr>
          <w:sz w:val="22"/>
          <w:szCs w:val="22"/>
          <w:lang w:val="eu-ES"/>
        </w:rPr>
        <w:t>11</w:t>
      </w:r>
      <w:r w:rsidRPr="00A2319C">
        <w:rPr>
          <w:sz w:val="22"/>
          <w:szCs w:val="22"/>
          <w:lang w:val="eu-ES"/>
        </w:rPr>
        <w:t>.</w:t>
      </w:r>
      <w:r w:rsidR="000A4937">
        <w:rPr>
          <w:sz w:val="22"/>
          <w:szCs w:val="22"/>
          <w:lang w:val="eu-ES"/>
        </w:rPr>
        <w:t xml:space="preserve"> eta 16</w:t>
      </w:r>
      <w:r w:rsidRPr="00A2319C">
        <w:rPr>
          <w:sz w:val="22"/>
          <w:szCs w:val="22"/>
          <w:lang w:val="eu-ES"/>
        </w:rPr>
        <w:t xml:space="preserve"> poligonoetako landa lurzoruko lurzatiak MUGATZEKO zerbitzua. Baldintza teknikoen agirian ageri dira.</w:t>
      </w:r>
    </w:p>
    <w:p w14:paraId="3919198B" w14:textId="76CAC2FD" w:rsidR="0020418A" w:rsidRPr="00BB085E" w:rsidRDefault="009950AE" w:rsidP="0020418A">
      <w:pPr>
        <w:widowControl w:val="0"/>
        <w:overflowPunct w:val="0"/>
        <w:autoSpaceDE w:val="0"/>
        <w:autoSpaceDN w:val="0"/>
        <w:adjustRightInd w:val="0"/>
        <w:spacing w:after="120"/>
        <w:ind w:left="1134" w:hanging="1134"/>
        <w:jc w:val="both"/>
        <w:textAlignment w:val="baseline"/>
        <w:rPr>
          <w:rFonts w:ascii="Calibri" w:hAnsi="Calibri" w:cs="Calibri"/>
          <w:sz w:val="22"/>
          <w:szCs w:val="22"/>
          <w:lang w:val="eu-ES"/>
        </w:rPr>
      </w:pPr>
      <w:r w:rsidRPr="00A2319C">
        <w:rPr>
          <w:sz w:val="22"/>
          <w:szCs w:val="22"/>
          <w:lang w:val="eu-ES"/>
        </w:rPr>
        <w:t xml:space="preserve">2. puntua.- </w:t>
      </w:r>
      <w:r w:rsidRPr="00A2319C">
        <w:rPr>
          <w:b/>
          <w:bCs/>
          <w:sz w:val="22"/>
          <w:szCs w:val="22"/>
          <w:lang w:val="eu-ES"/>
        </w:rPr>
        <w:t>KONTRATUAREN BALIO ZENBATETSIA</w:t>
      </w:r>
      <w:r w:rsidRPr="00A2319C">
        <w:rPr>
          <w:sz w:val="22"/>
          <w:szCs w:val="22"/>
          <w:lang w:val="eu-ES"/>
        </w:rPr>
        <w:t xml:space="preserve">.-  Kontratuaren balio zenbatetsia </w:t>
      </w:r>
      <w:r w:rsidR="000A4937" w:rsidRPr="000A4937">
        <w:rPr>
          <w:sz w:val="22"/>
          <w:szCs w:val="22"/>
          <w:lang w:val="eu-ES"/>
        </w:rPr>
        <w:t>2</w:t>
      </w:r>
      <w:r w:rsidR="00DE4EEB">
        <w:rPr>
          <w:sz w:val="22"/>
          <w:szCs w:val="22"/>
          <w:lang w:val="eu-ES"/>
        </w:rPr>
        <w:t>3.676,18</w:t>
      </w:r>
      <w:r w:rsidRPr="00BB085E">
        <w:rPr>
          <w:rFonts w:ascii="Calibri" w:hAnsi="Calibri" w:cs="Calibri"/>
          <w:sz w:val="22"/>
          <w:szCs w:val="22"/>
          <w:lang w:val="eu-ES"/>
        </w:rPr>
        <w:t>€</w:t>
      </w:r>
      <w:r w:rsidRPr="00A2319C">
        <w:rPr>
          <w:sz w:val="22"/>
          <w:szCs w:val="22"/>
          <w:lang w:val="eu-ES"/>
        </w:rPr>
        <w:t xml:space="preserve"> eurokoa izango da</w:t>
      </w:r>
      <w:r w:rsidR="000A4937">
        <w:rPr>
          <w:sz w:val="22"/>
          <w:szCs w:val="22"/>
          <w:lang w:val="eu-ES"/>
        </w:rPr>
        <w:t>.</w:t>
      </w:r>
      <w:r w:rsidRPr="00A2319C">
        <w:rPr>
          <w:sz w:val="22"/>
          <w:szCs w:val="22"/>
          <w:lang w:val="eu-ES"/>
        </w:rPr>
        <w:t xml:space="preserve"> BEZaren %21</w:t>
      </w:r>
      <w:r w:rsidR="000A4937">
        <w:rPr>
          <w:sz w:val="22"/>
          <w:szCs w:val="22"/>
          <w:lang w:val="eu-ES"/>
        </w:rPr>
        <w:t xml:space="preserve"> gehituta oinarrizko lizitazio aurrekontua</w:t>
      </w:r>
      <w:r w:rsidRPr="00A2319C">
        <w:rPr>
          <w:sz w:val="22"/>
          <w:szCs w:val="22"/>
          <w:lang w:val="eu-ES"/>
        </w:rPr>
        <w:t xml:space="preserve">  </w:t>
      </w:r>
      <w:r w:rsidR="000A4937" w:rsidRPr="000A4937">
        <w:rPr>
          <w:sz w:val="22"/>
          <w:szCs w:val="22"/>
          <w:lang w:val="eu-ES"/>
        </w:rPr>
        <w:t xml:space="preserve">28.648,18 </w:t>
      </w:r>
      <w:r w:rsidRPr="00A2319C">
        <w:rPr>
          <w:sz w:val="22"/>
          <w:szCs w:val="22"/>
          <w:lang w:val="eu-ES"/>
        </w:rPr>
        <w:t>€</w:t>
      </w:r>
      <w:r w:rsidR="000A4937">
        <w:rPr>
          <w:sz w:val="22"/>
          <w:szCs w:val="22"/>
          <w:lang w:val="eu-ES"/>
        </w:rPr>
        <w:t xml:space="preserve"> izango da.</w:t>
      </w:r>
    </w:p>
    <w:p w14:paraId="2F76DCE7" w14:textId="0FC3DC94" w:rsidR="00742FF4" w:rsidRPr="00A2319C" w:rsidRDefault="009950AE" w:rsidP="00742FF4">
      <w:pPr>
        <w:widowControl w:val="0"/>
        <w:overflowPunct w:val="0"/>
        <w:autoSpaceDE w:val="0"/>
        <w:autoSpaceDN w:val="0"/>
        <w:adjustRightInd w:val="0"/>
        <w:spacing w:after="120"/>
        <w:ind w:left="1134" w:hanging="1134"/>
        <w:jc w:val="both"/>
        <w:textAlignment w:val="baseline"/>
        <w:rPr>
          <w:bCs/>
          <w:sz w:val="22"/>
          <w:szCs w:val="22"/>
          <w:lang w:val="eu-ES"/>
        </w:rPr>
      </w:pPr>
      <w:r w:rsidRPr="00A2319C">
        <w:rPr>
          <w:bCs/>
          <w:sz w:val="22"/>
          <w:szCs w:val="22"/>
          <w:lang w:val="eu-ES"/>
        </w:rPr>
        <w:t>3. puntua.</w:t>
      </w:r>
      <w:r w:rsidRPr="00A2319C">
        <w:rPr>
          <w:bCs/>
          <w:sz w:val="22"/>
          <w:szCs w:val="22"/>
          <w:lang w:val="eu-ES"/>
        </w:rPr>
        <w:tab/>
      </w:r>
      <w:r w:rsidRPr="00A2319C">
        <w:rPr>
          <w:b/>
          <w:sz w:val="22"/>
          <w:szCs w:val="22"/>
          <w:lang w:val="eu-ES"/>
        </w:rPr>
        <w:t>AURREKONTU-ESLEIPENA</w:t>
      </w:r>
      <w:r w:rsidRPr="00A2319C">
        <w:rPr>
          <w:bCs/>
          <w:sz w:val="22"/>
          <w:szCs w:val="22"/>
          <w:lang w:val="eu-ES"/>
        </w:rPr>
        <w:t>.- Gastua 202</w:t>
      </w:r>
      <w:r w:rsidR="000A4937">
        <w:rPr>
          <w:bCs/>
          <w:sz w:val="22"/>
          <w:szCs w:val="22"/>
          <w:lang w:val="eu-ES"/>
        </w:rPr>
        <w:t>6</w:t>
      </w:r>
      <w:r w:rsidRPr="00A2319C">
        <w:rPr>
          <w:bCs/>
          <w:sz w:val="22"/>
          <w:szCs w:val="22"/>
          <w:lang w:val="eu-ES"/>
        </w:rPr>
        <w:t xml:space="preserve">eko udal </w:t>
      </w:r>
      <w:r w:rsidRPr="008227F8">
        <w:rPr>
          <w:bCs/>
          <w:sz w:val="22"/>
          <w:szCs w:val="22"/>
          <w:lang w:val="eu-ES"/>
        </w:rPr>
        <w:t xml:space="preserve">aurrekontuko </w:t>
      </w:r>
      <w:bookmarkStart w:id="2" w:name="_Hlk147136933"/>
      <w:r w:rsidR="001E1C98" w:rsidRPr="008227F8">
        <w:rPr>
          <w:bCs/>
          <w:sz w:val="22"/>
          <w:szCs w:val="22"/>
          <w:lang w:val="eu-ES"/>
        </w:rPr>
        <w:t>1 627.01.151.00 202</w:t>
      </w:r>
      <w:r w:rsidR="008227F8" w:rsidRPr="008227F8">
        <w:rPr>
          <w:bCs/>
          <w:sz w:val="22"/>
          <w:szCs w:val="22"/>
          <w:lang w:val="eu-ES"/>
        </w:rPr>
        <w:t>6</w:t>
      </w:r>
      <w:r w:rsidR="001E1C98">
        <w:rPr>
          <w:bCs/>
          <w:sz w:val="22"/>
          <w:szCs w:val="22"/>
          <w:lang w:val="eu-ES"/>
        </w:rPr>
        <w:t xml:space="preserve"> </w:t>
      </w:r>
      <w:bookmarkEnd w:id="2"/>
      <w:r w:rsidRPr="00A2319C">
        <w:rPr>
          <w:bCs/>
          <w:sz w:val="22"/>
          <w:szCs w:val="22"/>
          <w:lang w:val="eu-ES"/>
        </w:rPr>
        <w:t>kontusail</w:t>
      </w:r>
      <w:r>
        <w:rPr>
          <w:bCs/>
          <w:sz w:val="22"/>
          <w:szCs w:val="22"/>
          <w:lang w:val="eu-ES"/>
        </w:rPr>
        <w:t>e</w:t>
      </w:r>
      <w:r w:rsidRPr="00A2319C">
        <w:rPr>
          <w:bCs/>
          <w:sz w:val="22"/>
          <w:szCs w:val="22"/>
          <w:lang w:val="eu-ES"/>
        </w:rPr>
        <w:t>an zenbatuko da.</w:t>
      </w:r>
    </w:p>
    <w:p w14:paraId="7E05664D" w14:textId="77777777" w:rsidR="00742FF4" w:rsidRPr="00A2319C" w:rsidRDefault="009950AE" w:rsidP="00742FF4">
      <w:pPr>
        <w:widowControl w:val="0"/>
        <w:overflowPunct w:val="0"/>
        <w:autoSpaceDE w:val="0"/>
        <w:autoSpaceDN w:val="0"/>
        <w:adjustRightInd w:val="0"/>
        <w:spacing w:after="120"/>
        <w:ind w:left="1134" w:hanging="1134"/>
        <w:jc w:val="both"/>
        <w:textAlignment w:val="baseline"/>
        <w:rPr>
          <w:sz w:val="22"/>
          <w:szCs w:val="22"/>
          <w:lang w:val="eu-ES"/>
        </w:rPr>
      </w:pPr>
      <w:r w:rsidRPr="00A2319C">
        <w:rPr>
          <w:bCs/>
          <w:sz w:val="22"/>
          <w:szCs w:val="22"/>
          <w:lang w:val="eu-ES"/>
        </w:rPr>
        <w:t>4. puntua.</w:t>
      </w:r>
      <w:r w:rsidRPr="00A2319C">
        <w:rPr>
          <w:bCs/>
          <w:sz w:val="22"/>
          <w:szCs w:val="22"/>
          <w:lang w:val="eu-ES"/>
        </w:rPr>
        <w:tab/>
      </w:r>
      <w:r w:rsidRPr="00A2319C">
        <w:rPr>
          <w:b/>
          <w:sz w:val="22"/>
          <w:szCs w:val="22"/>
          <w:lang w:val="eu-ES"/>
        </w:rPr>
        <w:t>KONTRATUA BURUTZEKO EPEA.-</w:t>
      </w:r>
      <w:r w:rsidRPr="00A2319C">
        <w:rPr>
          <w:sz w:val="22"/>
          <w:szCs w:val="22"/>
          <w:lang w:val="eu-ES"/>
        </w:rPr>
        <w:t xml:space="preserve"> </w:t>
      </w:r>
      <w:r w:rsidRPr="009C75F6">
        <w:rPr>
          <w:sz w:val="22"/>
          <w:szCs w:val="22"/>
          <w:lang w:val="eu-ES"/>
        </w:rPr>
        <w:t>Zerbitzua 12</w:t>
      </w:r>
      <w:r w:rsidRPr="00A2319C">
        <w:rPr>
          <w:sz w:val="22"/>
          <w:szCs w:val="22"/>
          <w:lang w:val="eu-ES"/>
        </w:rPr>
        <w:t xml:space="preserve"> HILABETEKO EPEAN EMANGO DA.</w:t>
      </w:r>
      <w:r w:rsidRPr="00A2319C">
        <w:rPr>
          <w:sz w:val="22"/>
          <w:szCs w:val="22"/>
          <w:lang w:val="eu-ES"/>
        </w:rPr>
        <w:tab/>
      </w:r>
    </w:p>
    <w:p w14:paraId="303296C1" w14:textId="77777777" w:rsidR="00742FF4" w:rsidRPr="00A2319C" w:rsidRDefault="009950AE" w:rsidP="00742FF4">
      <w:pPr>
        <w:pStyle w:val="Estndar"/>
        <w:widowControl w:val="0"/>
        <w:spacing w:after="120"/>
        <w:ind w:left="1134" w:hanging="1134"/>
        <w:rPr>
          <w:bCs/>
          <w:sz w:val="22"/>
          <w:szCs w:val="22"/>
          <w:lang w:val="eu-ES"/>
        </w:rPr>
      </w:pPr>
      <w:r w:rsidRPr="00A2319C">
        <w:rPr>
          <w:bCs/>
          <w:sz w:val="22"/>
          <w:szCs w:val="22"/>
          <w:lang w:val="eu-ES"/>
        </w:rPr>
        <w:t xml:space="preserve">5. puntua.- </w:t>
      </w:r>
      <w:r w:rsidRPr="00A2319C">
        <w:rPr>
          <w:bCs/>
          <w:sz w:val="22"/>
          <w:szCs w:val="22"/>
          <w:lang w:val="eu-ES"/>
        </w:rPr>
        <w:tab/>
      </w:r>
      <w:r w:rsidRPr="00A2319C">
        <w:rPr>
          <w:b/>
          <w:sz w:val="22"/>
          <w:szCs w:val="22"/>
          <w:lang w:val="eu-ES"/>
        </w:rPr>
        <w:t>ESKAINTZAK AURKEZTEKO EPEA</w:t>
      </w:r>
      <w:r w:rsidRPr="00A2319C">
        <w:rPr>
          <w:bCs/>
          <w:sz w:val="22"/>
          <w:szCs w:val="22"/>
          <w:lang w:val="eu-ES"/>
        </w:rPr>
        <w:t>.-</w:t>
      </w:r>
      <w:r w:rsidRPr="00A2319C">
        <w:rPr>
          <w:b/>
          <w:sz w:val="22"/>
          <w:szCs w:val="22"/>
          <w:lang w:val="eu-ES"/>
        </w:rPr>
        <w:t xml:space="preserve"> HAMABOST (15) EGUN NATURAL, </w:t>
      </w:r>
      <w:r w:rsidRPr="00A2319C">
        <w:rPr>
          <w:bCs/>
          <w:sz w:val="22"/>
          <w:szCs w:val="22"/>
          <w:lang w:val="eu-ES"/>
        </w:rPr>
        <w:t>kontratazio-organoaren kontratatzailearen profilean dagokion iragarkia argitaratu eta hurrengo egunetik aurrera (Sektore Publikoko Kontratuei buruzko azaroaren 8ko 9/2017 Legearen 159.3 artikulua).</w:t>
      </w:r>
    </w:p>
    <w:p w14:paraId="1FCE2A7B" w14:textId="77777777" w:rsidR="00742FF4" w:rsidRPr="00A2319C" w:rsidRDefault="009950AE" w:rsidP="0020418A">
      <w:pPr>
        <w:pStyle w:val="Estndar"/>
        <w:widowControl w:val="0"/>
        <w:tabs>
          <w:tab w:val="left" w:pos="1140"/>
        </w:tabs>
        <w:spacing w:after="120"/>
        <w:ind w:left="1140" w:hanging="1140"/>
        <w:rPr>
          <w:rFonts w:eastAsia="Calibri"/>
          <w:sz w:val="22"/>
          <w:szCs w:val="22"/>
          <w:lang w:val="eu-ES" w:eastAsia="en-US"/>
        </w:rPr>
      </w:pPr>
      <w:r w:rsidRPr="00A2319C">
        <w:rPr>
          <w:bCs/>
          <w:sz w:val="22"/>
          <w:szCs w:val="22"/>
          <w:lang w:val="eu-ES"/>
        </w:rPr>
        <w:t xml:space="preserve">6. puntua </w:t>
      </w:r>
      <w:r w:rsidRPr="00A2319C">
        <w:rPr>
          <w:bCs/>
          <w:sz w:val="22"/>
          <w:szCs w:val="22"/>
          <w:lang w:val="eu-ES"/>
        </w:rPr>
        <w:tab/>
      </w:r>
      <w:r w:rsidRPr="00A2319C">
        <w:rPr>
          <w:b/>
          <w:sz w:val="22"/>
          <w:szCs w:val="22"/>
          <w:lang w:val="eu-ES"/>
        </w:rPr>
        <w:t>ENPRESA-SAILKAPENA/KAUDIMEN EKONOMIKO-FINANTZARIOA</w:t>
      </w:r>
      <w:r w:rsidRPr="00A2319C">
        <w:rPr>
          <w:bCs/>
          <w:sz w:val="22"/>
          <w:szCs w:val="22"/>
          <w:lang w:val="eu-ES"/>
        </w:rPr>
        <w:t>.-</w:t>
      </w:r>
      <w:r w:rsidRPr="00A2319C">
        <w:rPr>
          <w:sz w:val="22"/>
          <w:szCs w:val="22"/>
          <w:lang w:val="eu-ES"/>
        </w:rPr>
        <w:t xml:space="preserve"> Aplikatu beharreko prozedura erraztua kontuan hartuta, ezinbestekoa da enpresaburu lizitatzailea kontratista gisa behar bezala sailkatuta egotea Sektore Publikoko Lizitatzaileen eta Enpresa Sailkatuen Erregistro Ofizialean edo Euskal Autonomia Erkidegoko Erregistro Ofizialean. </w:t>
      </w:r>
    </w:p>
    <w:p w14:paraId="43406549" w14:textId="77777777" w:rsidR="00742FF4" w:rsidRPr="00A2319C" w:rsidRDefault="009950AE" w:rsidP="0020418A">
      <w:pPr>
        <w:widowControl w:val="0"/>
        <w:tabs>
          <w:tab w:val="left" w:pos="1140"/>
        </w:tabs>
        <w:overflowPunct w:val="0"/>
        <w:autoSpaceDE w:val="0"/>
        <w:autoSpaceDN w:val="0"/>
        <w:adjustRightInd w:val="0"/>
        <w:spacing w:after="120"/>
        <w:ind w:left="1140" w:hanging="1140"/>
        <w:jc w:val="both"/>
        <w:textAlignment w:val="baseline"/>
        <w:rPr>
          <w:rFonts w:eastAsia="Calibri"/>
          <w:sz w:val="22"/>
          <w:szCs w:val="22"/>
          <w:lang w:val="eu-ES" w:eastAsia="en-US"/>
        </w:rPr>
      </w:pPr>
      <w:r w:rsidRPr="00A2319C">
        <w:rPr>
          <w:rFonts w:eastAsia="Calibri"/>
          <w:sz w:val="22"/>
          <w:szCs w:val="22"/>
          <w:lang w:val="eu-ES" w:eastAsia="en-US"/>
        </w:rPr>
        <w:tab/>
        <w:t>Inskripzio hori eskaintzak aurkezteko azken egunean kontatuko da eta kontratatzeko kaudimen baldintzak egiaztatuko ditu.</w:t>
      </w:r>
    </w:p>
    <w:p w14:paraId="187A68A1" w14:textId="77777777" w:rsidR="00742FF4" w:rsidRPr="00787983" w:rsidRDefault="009950AE" w:rsidP="00742FF4">
      <w:pPr>
        <w:widowControl w:val="0"/>
        <w:tabs>
          <w:tab w:val="left" w:pos="1140"/>
        </w:tabs>
        <w:overflowPunct w:val="0"/>
        <w:autoSpaceDE w:val="0"/>
        <w:autoSpaceDN w:val="0"/>
        <w:adjustRightInd w:val="0"/>
        <w:spacing w:after="120"/>
        <w:ind w:left="1140" w:hanging="1140"/>
        <w:jc w:val="both"/>
        <w:textAlignment w:val="baseline"/>
        <w:rPr>
          <w:bCs/>
          <w:sz w:val="22"/>
          <w:szCs w:val="22"/>
          <w:lang w:val="eu-ES"/>
        </w:rPr>
      </w:pPr>
      <w:r w:rsidRPr="00BB085E">
        <w:rPr>
          <w:bCs/>
          <w:sz w:val="22"/>
          <w:szCs w:val="22"/>
          <w:lang w:val="eu-ES"/>
        </w:rPr>
        <w:t xml:space="preserve">7. </w:t>
      </w:r>
      <w:r w:rsidRPr="00787983">
        <w:rPr>
          <w:bCs/>
          <w:sz w:val="22"/>
          <w:szCs w:val="22"/>
          <w:lang w:val="eu-ES"/>
        </w:rPr>
        <w:t xml:space="preserve">puntua.- </w:t>
      </w:r>
      <w:r w:rsidRPr="00787983">
        <w:rPr>
          <w:bCs/>
          <w:sz w:val="22"/>
          <w:szCs w:val="22"/>
          <w:lang w:val="eu-ES"/>
        </w:rPr>
        <w:tab/>
      </w:r>
      <w:r w:rsidRPr="00787983">
        <w:rPr>
          <w:b/>
          <w:sz w:val="22"/>
          <w:szCs w:val="22"/>
          <w:lang w:val="eu-ES"/>
        </w:rPr>
        <w:t>ESLEITZEKO IRIZPIDEAK.-</w:t>
      </w:r>
      <w:r w:rsidRPr="00787983">
        <w:rPr>
          <w:bCs/>
          <w:sz w:val="22"/>
          <w:szCs w:val="22"/>
          <w:lang w:val="eu-ES"/>
        </w:rPr>
        <w:t xml:space="preserve"> Baldintza-orri honetako III. eranskinean ageri diren irizpideak eta balioak aplikatuko dira.</w:t>
      </w:r>
    </w:p>
    <w:p w14:paraId="2B0CAA6D" w14:textId="77777777" w:rsidR="00742FF4" w:rsidRPr="00787983" w:rsidRDefault="009950AE" w:rsidP="00742FF4">
      <w:pPr>
        <w:pStyle w:val="Estndar"/>
        <w:widowControl w:val="0"/>
        <w:spacing w:after="120"/>
        <w:ind w:left="1134" w:hanging="1134"/>
        <w:rPr>
          <w:sz w:val="22"/>
          <w:szCs w:val="22"/>
          <w:highlight w:val="yellow"/>
          <w:lang w:val="eu-ES"/>
        </w:rPr>
      </w:pPr>
      <w:r w:rsidRPr="00787983">
        <w:rPr>
          <w:bCs/>
          <w:sz w:val="22"/>
          <w:szCs w:val="22"/>
          <w:lang w:val="eu-ES"/>
        </w:rPr>
        <w:t xml:space="preserve">8. puntua.- </w:t>
      </w:r>
      <w:r w:rsidRPr="00787983">
        <w:rPr>
          <w:bCs/>
          <w:sz w:val="22"/>
          <w:szCs w:val="22"/>
          <w:lang w:val="eu-ES"/>
        </w:rPr>
        <w:tab/>
      </w:r>
      <w:r w:rsidRPr="00787983">
        <w:rPr>
          <w:b/>
          <w:sz w:val="22"/>
          <w:szCs w:val="22"/>
          <w:lang w:val="eu-ES"/>
        </w:rPr>
        <w:t>PREZIOAK BERRIKUSTEA.-</w:t>
      </w:r>
      <w:r w:rsidRPr="00787983">
        <w:rPr>
          <w:bCs/>
          <w:sz w:val="22"/>
          <w:szCs w:val="22"/>
          <w:lang w:val="eu-ES"/>
        </w:rPr>
        <w:t xml:space="preserve"> </w:t>
      </w:r>
      <w:r w:rsidRPr="00787983">
        <w:rPr>
          <w:sz w:val="22"/>
          <w:szCs w:val="22"/>
          <w:lang w:val="eu-ES"/>
        </w:rPr>
        <w:t>Ez da bidezkoa kontratua gauzatzen den bitartean.</w:t>
      </w:r>
    </w:p>
    <w:p w14:paraId="1FF2EB72" w14:textId="28AF61CC" w:rsidR="00742FF4" w:rsidRPr="00787983" w:rsidRDefault="009950AE" w:rsidP="00742FF4">
      <w:pPr>
        <w:pStyle w:val="Estndar"/>
        <w:widowControl w:val="0"/>
        <w:spacing w:after="120"/>
        <w:ind w:left="1134" w:hanging="1134"/>
        <w:rPr>
          <w:sz w:val="22"/>
          <w:szCs w:val="22"/>
          <w:lang w:val="eu-ES"/>
        </w:rPr>
      </w:pPr>
      <w:r w:rsidRPr="00787983">
        <w:rPr>
          <w:bCs/>
          <w:sz w:val="22"/>
          <w:szCs w:val="22"/>
          <w:lang w:val="eu-ES"/>
        </w:rPr>
        <w:t>9. puntua.</w:t>
      </w:r>
      <w:r w:rsidRPr="00787983">
        <w:rPr>
          <w:bCs/>
          <w:sz w:val="22"/>
          <w:szCs w:val="22"/>
          <w:lang w:val="eu-ES"/>
        </w:rPr>
        <w:tab/>
      </w:r>
      <w:r w:rsidRPr="00787983">
        <w:rPr>
          <w:b/>
          <w:sz w:val="22"/>
          <w:szCs w:val="22"/>
          <w:lang w:val="eu-ES"/>
        </w:rPr>
        <w:t>PROZEDURA.-</w:t>
      </w:r>
      <w:r w:rsidRPr="00787983">
        <w:rPr>
          <w:bCs/>
          <w:sz w:val="22"/>
          <w:szCs w:val="22"/>
          <w:lang w:val="eu-ES"/>
        </w:rPr>
        <w:t xml:space="preserve"> </w:t>
      </w:r>
      <w:r w:rsidRPr="00787983">
        <w:rPr>
          <w:sz w:val="22"/>
          <w:szCs w:val="22"/>
          <w:lang w:val="eu-ES"/>
        </w:rPr>
        <w:t xml:space="preserve">Esleitzeko prozedura </w:t>
      </w:r>
      <w:r w:rsidRPr="00787983">
        <w:rPr>
          <w:b/>
          <w:bCs/>
          <w:sz w:val="22"/>
          <w:szCs w:val="22"/>
          <w:lang w:val="eu-ES"/>
        </w:rPr>
        <w:t>IREKIA eta ERRAZTUA</w:t>
      </w:r>
      <w:r w:rsidRPr="00787983">
        <w:rPr>
          <w:sz w:val="22"/>
          <w:szCs w:val="22"/>
          <w:lang w:val="eu-ES"/>
        </w:rPr>
        <w:t xml:space="preserve"> da, eta izapidetze</w:t>
      </w:r>
      <w:r w:rsidR="00F65FC9">
        <w:rPr>
          <w:sz w:val="22"/>
          <w:szCs w:val="22"/>
          <w:lang w:val="eu-ES"/>
        </w:rPr>
        <w:t>a OHIKOA</w:t>
      </w:r>
      <w:r w:rsidRPr="00787983">
        <w:rPr>
          <w:sz w:val="22"/>
          <w:szCs w:val="22"/>
          <w:lang w:val="eu-ES"/>
        </w:rPr>
        <w:t>, Sektore Publikoko Kontratuei buruzko azaroaren 8ko 9/2017 Legearen 159.</w:t>
      </w:r>
      <w:r w:rsidR="00553BEF">
        <w:rPr>
          <w:sz w:val="22"/>
          <w:szCs w:val="22"/>
          <w:lang w:val="eu-ES"/>
        </w:rPr>
        <w:t xml:space="preserve"> </w:t>
      </w:r>
      <w:r w:rsidRPr="00787983">
        <w:rPr>
          <w:sz w:val="22"/>
          <w:szCs w:val="22"/>
          <w:lang w:val="eu-ES"/>
        </w:rPr>
        <w:t xml:space="preserve">artikuluan aurreikusitakoarekin bat etorriz. </w:t>
      </w:r>
    </w:p>
    <w:p w14:paraId="453F31B5" w14:textId="77777777" w:rsidR="00742FF4" w:rsidRPr="00787983" w:rsidRDefault="009950AE" w:rsidP="00742FF4">
      <w:pPr>
        <w:widowControl w:val="0"/>
        <w:overflowPunct w:val="0"/>
        <w:autoSpaceDE w:val="0"/>
        <w:autoSpaceDN w:val="0"/>
        <w:adjustRightInd w:val="0"/>
        <w:spacing w:after="120"/>
        <w:ind w:left="1134" w:hanging="1134"/>
        <w:jc w:val="both"/>
        <w:textAlignment w:val="baseline"/>
        <w:rPr>
          <w:sz w:val="22"/>
          <w:szCs w:val="22"/>
          <w:lang w:val="eu-ES"/>
        </w:rPr>
      </w:pPr>
      <w:r w:rsidRPr="00787983">
        <w:rPr>
          <w:bCs/>
          <w:sz w:val="22"/>
          <w:szCs w:val="22"/>
          <w:lang w:val="eu-ES"/>
        </w:rPr>
        <w:t>10. puntua.</w:t>
      </w:r>
      <w:r w:rsidRPr="00787983">
        <w:rPr>
          <w:bCs/>
          <w:sz w:val="22"/>
          <w:szCs w:val="22"/>
          <w:lang w:val="eu-ES"/>
        </w:rPr>
        <w:tab/>
      </w:r>
      <w:r w:rsidRPr="00787983">
        <w:rPr>
          <w:b/>
          <w:sz w:val="22"/>
          <w:szCs w:val="22"/>
          <w:lang w:val="eu-ES"/>
        </w:rPr>
        <w:t>BEHIN-BEHINEKO BERMEAREN ZENBATEKOA.-</w:t>
      </w:r>
      <w:r w:rsidRPr="00787983">
        <w:rPr>
          <w:sz w:val="22"/>
          <w:szCs w:val="22"/>
          <w:lang w:val="eu-ES"/>
        </w:rPr>
        <w:t xml:space="preserve"> Ez da eskatzen.</w:t>
      </w:r>
    </w:p>
    <w:p w14:paraId="2462B68F" w14:textId="77777777" w:rsidR="00742FF4" w:rsidRPr="00D630F6" w:rsidRDefault="009950AE" w:rsidP="00742FF4">
      <w:pPr>
        <w:widowControl w:val="0"/>
        <w:overflowPunct w:val="0"/>
        <w:autoSpaceDE w:val="0"/>
        <w:autoSpaceDN w:val="0"/>
        <w:adjustRightInd w:val="0"/>
        <w:spacing w:after="120"/>
        <w:ind w:left="1134" w:hanging="1134"/>
        <w:jc w:val="both"/>
        <w:textAlignment w:val="baseline"/>
        <w:rPr>
          <w:sz w:val="22"/>
          <w:szCs w:val="22"/>
          <w:lang w:val="eu-ES"/>
        </w:rPr>
      </w:pPr>
      <w:r w:rsidRPr="00787983">
        <w:rPr>
          <w:bCs/>
          <w:sz w:val="22"/>
          <w:szCs w:val="22"/>
          <w:lang w:val="eu-ES"/>
        </w:rPr>
        <w:t>11. puntua.</w:t>
      </w:r>
      <w:r w:rsidRPr="00787983">
        <w:rPr>
          <w:bCs/>
          <w:sz w:val="22"/>
          <w:szCs w:val="22"/>
          <w:lang w:val="eu-ES"/>
        </w:rPr>
        <w:tab/>
      </w:r>
      <w:r w:rsidRPr="00787983">
        <w:rPr>
          <w:b/>
          <w:sz w:val="22"/>
          <w:szCs w:val="22"/>
          <w:lang w:val="eu-ES"/>
        </w:rPr>
        <w:t>BEHIN BETIKO BERMEAREN ZENBATEKOA</w:t>
      </w:r>
      <w:r w:rsidRPr="00787983">
        <w:rPr>
          <w:bCs/>
          <w:sz w:val="22"/>
          <w:szCs w:val="22"/>
          <w:lang w:val="eu-ES"/>
        </w:rPr>
        <w:t xml:space="preserve">.- </w:t>
      </w:r>
      <w:r w:rsidRPr="00787983">
        <w:rPr>
          <w:sz w:val="22"/>
          <w:szCs w:val="22"/>
          <w:lang w:val="eu-ES"/>
        </w:rPr>
        <w:t xml:space="preserve"> zerbitzua esleitzen den aurrekontuaren% 5, BEZa kenduta</w:t>
      </w:r>
      <w:r w:rsidRPr="00D630F6">
        <w:rPr>
          <w:sz w:val="22"/>
          <w:szCs w:val="22"/>
          <w:lang w:val="eu-ES"/>
        </w:rPr>
        <w:t>.</w:t>
      </w:r>
    </w:p>
    <w:p w14:paraId="7A026290" w14:textId="77777777" w:rsidR="00742FF4" w:rsidRPr="00B37C30" w:rsidRDefault="009950AE" w:rsidP="00742FF4">
      <w:pPr>
        <w:widowControl w:val="0"/>
        <w:overflowPunct w:val="0"/>
        <w:autoSpaceDE w:val="0"/>
        <w:autoSpaceDN w:val="0"/>
        <w:adjustRightInd w:val="0"/>
        <w:spacing w:after="120"/>
        <w:ind w:left="1134" w:hanging="1134"/>
        <w:jc w:val="both"/>
        <w:textAlignment w:val="baseline"/>
        <w:rPr>
          <w:bCs/>
          <w:sz w:val="22"/>
          <w:szCs w:val="22"/>
          <w:lang w:val="eu-ES"/>
        </w:rPr>
      </w:pPr>
      <w:r w:rsidRPr="00B37C30">
        <w:rPr>
          <w:bCs/>
          <w:sz w:val="22"/>
          <w:szCs w:val="22"/>
          <w:lang w:val="eu-ES"/>
        </w:rPr>
        <w:t>12. puntua.</w:t>
      </w:r>
      <w:r w:rsidRPr="00B37C30">
        <w:rPr>
          <w:bCs/>
          <w:sz w:val="22"/>
          <w:szCs w:val="22"/>
          <w:lang w:val="eu-ES"/>
        </w:rPr>
        <w:tab/>
      </w:r>
      <w:r w:rsidRPr="00B37C30">
        <w:rPr>
          <w:b/>
          <w:sz w:val="22"/>
          <w:szCs w:val="22"/>
          <w:lang w:val="eu-ES"/>
        </w:rPr>
        <w:t>BERME GEHIGARRIA.-</w:t>
      </w:r>
      <w:r w:rsidRPr="00B37C30">
        <w:rPr>
          <w:bCs/>
          <w:sz w:val="22"/>
          <w:szCs w:val="22"/>
          <w:lang w:val="eu-ES"/>
        </w:rPr>
        <w:t xml:space="preserve"> Kontratuaren gehieneko aurrekontuaren gaineko %20ko beherapena gainditzen duen eskaintza duen esleipendunari %5erainoko berme gehigarria ezarri ahal izango zaio.</w:t>
      </w:r>
    </w:p>
    <w:p w14:paraId="488C2D9E" w14:textId="77777777" w:rsidR="00742FF4" w:rsidRPr="00BE71C7" w:rsidRDefault="009950AE" w:rsidP="00742FF4">
      <w:pPr>
        <w:widowControl w:val="0"/>
        <w:overflowPunct w:val="0"/>
        <w:autoSpaceDE w:val="0"/>
        <w:autoSpaceDN w:val="0"/>
        <w:adjustRightInd w:val="0"/>
        <w:spacing w:after="120"/>
        <w:ind w:left="1134"/>
        <w:jc w:val="both"/>
        <w:textAlignment w:val="baseline"/>
        <w:rPr>
          <w:sz w:val="22"/>
          <w:szCs w:val="22"/>
          <w:lang w:val="eu-ES"/>
        </w:rPr>
      </w:pPr>
      <w:r w:rsidRPr="00B37C30">
        <w:rPr>
          <w:sz w:val="22"/>
          <w:szCs w:val="22"/>
          <w:lang w:val="eu-ES"/>
        </w:rPr>
        <w:t>Kasu horretan kontratazio-organoak bere gain hartzen duen arriskua dela eta, berme hori ezinbestekoa da kontratuaren bideragarritasuna justifikatzeko eta kontratuar</w:t>
      </w:r>
      <w:r w:rsidRPr="00BE71C7">
        <w:rPr>
          <w:sz w:val="22"/>
          <w:szCs w:val="22"/>
          <w:lang w:val="eu-ES"/>
        </w:rPr>
        <w:t xml:space="preserve">en xede den </w:t>
      </w:r>
      <w:r w:rsidRPr="00BE71C7">
        <w:rPr>
          <w:sz w:val="22"/>
          <w:szCs w:val="22"/>
          <w:lang w:val="eu-ES"/>
        </w:rPr>
        <w:lastRenderedPageBreak/>
        <w:t>zerbitzuaren kalitatea murriztu gabe behar bezala gauzatzen dela bermatzeko.</w:t>
      </w:r>
    </w:p>
    <w:p w14:paraId="44BED140" w14:textId="77777777" w:rsidR="00742FF4" w:rsidRPr="00BE71C7" w:rsidRDefault="009950AE" w:rsidP="00742FF4">
      <w:pPr>
        <w:widowControl w:val="0"/>
        <w:overflowPunct w:val="0"/>
        <w:autoSpaceDE w:val="0"/>
        <w:autoSpaceDN w:val="0"/>
        <w:adjustRightInd w:val="0"/>
        <w:spacing w:after="120"/>
        <w:ind w:left="1134" w:hanging="1134"/>
        <w:jc w:val="both"/>
        <w:textAlignment w:val="baseline"/>
        <w:rPr>
          <w:sz w:val="22"/>
          <w:szCs w:val="22"/>
          <w:lang w:val="eu-ES"/>
        </w:rPr>
      </w:pPr>
      <w:r w:rsidRPr="00BE71C7">
        <w:rPr>
          <w:bCs/>
          <w:sz w:val="22"/>
          <w:szCs w:val="22"/>
          <w:lang w:val="eu-ES"/>
        </w:rPr>
        <w:t>13. puntua.</w:t>
      </w:r>
      <w:r w:rsidRPr="00BE71C7">
        <w:rPr>
          <w:bCs/>
          <w:sz w:val="22"/>
          <w:szCs w:val="22"/>
          <w:lang w:val="eu-ES"/>
        </w:rPr>
        <w:tab/>
      </w:r>
      <w:r w:rsidRPr="00BE71C7">
        <w:rPr>
          <w:b/>
          <w:sz w:val="22"/>
          <w:szCs w:val="22"/>
          <w:lang w:val="eu-ES"/>
        </w:rPr>
        <w:t>FAKTUREN MAIZTASUNA.-</w:t>
      </w:r>
      <w:r w:rsidRPr="00BE71C7">
        <w:rPr>
          <w:bCs/>
          <w:sz w:val="22"/>
          <w:szCs w:val="22"/>
          <w:lang w:val="eu-ES"/>
        </w:rPr>
        <w:t xml:space="preserve"> </w:t>
      </w:r>
      <w:r w:rsidRPr="00BE71C7">
        <w:rPr>
          <w:sz w:val="22"/>
          <w:szCs w:val="22"/>
          <w:lang w:val="eu-ES"/>
        </w:rPr>
        <w:t xml:space="preserve"> Hilero, 30 egun naturaleko epean, Ataungo Administrazio Batzarrean aurkezten denetik hasita, eta zerbitzuaren exekuzioa gainbegiratzen duen teknikariak aldeko txostena eman ondoren.</w:t>
      </w:r>
    </w:p>
    <w:p w14:paraId="676E6FB2" w14:textId="77777777" w:rsidR="00742FF4" w:rsidRPr="00BE71C7" w:rsidRDefault="009950AE" w:rsidP="00742FF4">
      <w:pPr>
        <w:widowControl w:val="0"/>
        <w:overflowPunct w:val="0"/>
        <w:autoSpaceDE w:val="0"/>
        <w:autoSpaceDN w:val="0"/>
        <w:adjustRightInd w:val="0"/>
        <w:spacing w:after="120"/>
        <w:ind w:left="1134" w:hanging="1134"/>
        <w:jc w:val="both"/>
        <w:textAlignment w:val="baseline"/>
        <w:rPr>
          <w:sz w:val="22"/>
          <w:szCs w:val="22"/>
          <w:lang w:val="eu-ES"/>
        </w:rPr>
      </w:pPr>
      <w:r w:rsidRPr="00BE71C7">
        <w:rPr>
          <w:bCs/>
          <w:sz w:val="22"/>
          <w:szCs w:val="22"/>
          <w:lang w:val="eu-ES"/>
        </w:rPr>
        <w:t>14. puntua.</w:t>
      </w:r>
      <w:r>
        <w:rPr>
          <w:bCs/>
          <w:sz w:val="22"/>
          <w:szCs w:val="22"/>
          <w:lang w:val="eu-ES"/>
        </w:rPr>
        <w:tab/>
      </w:r>
      <w:r w:rsidRPr="00BE71C7">
        <w:rPr>
          <w:b/>
          <w:sz w:val="22"/>
          <w:szCs w:val="22"/>
          <w:lang w:val="eu-ES"/>
        </w:rPr>
        <w:t>BERMEA ITZULTZEA.-</w:t>
      </w:r>
      <w:r w:rsidRPr="00BE71C7">
        <w:rPr>
          <w:bCs/>
          <w:sz w:val="22"/>
          <w:szCs w:val="22"/>
          <w:lang w:val="eu-ES"/>
        </w:rPr>
        <w:t xml:space="preserve"> </w:t>
      </w:r>
      <w:r w:rsidRPr="00BE71C7">
        <w:rPr>
          <w:sz w:val="22"/>
          <w:szCs w:val="22"/>
          <w:lang w:val="eu-ES"/>
        </w:rPr>
        <w:t>Hilabeteko epea, kontratua bukatzen denetik eta bermealdia kontatzen hasita.</w:t>
      </w:r>
    </w:p>
    <w:p w14:paraId="12BFEBA4" w14:textId="77777777" w:rsidR="00742FF4" w:rsidRPr="00BE71C7" w:rsidRDefault="009950AE" w:rsidP="00742FF4">
      <w:pPr>
        <w:widowControl w:val="0"/>
        <w:overflowPunct w:val="0"/>
        <w:autoSpaceDE w:val="0"/>
        <w:autoSpaceDN w:val="0"/>
        <w:adjustRightInd w:val="0"/>
        <w:spacing w:after="120"/>
        <w:ind w:left="1134" w:hanging="1134"/>
        <w:jc w:val="both"/>
        <w:textAlignment w:val="baseline"/>
        <w:rPr>
          <w:sz w:val="22"/>
          <w:szCs w:val="22"/>
          <w:lang w:val="eu-ES"/>
        </w:rPr>
      </w:pPr>
      <w:r w:rsidRPr="00BE71C7">
        <w:rPr>
          <w:bCs/>
          <w:sz w:val="22"/>
          <w:szCs w:val="22"/>
          <w:lang w:val="eu-ES"/>
        </w:rPr>
        <w:t>15. puntua.</w:t>
      </w:r>
      <w:r w:rsidRPr="00BE71C7">
        <w:rPr>
          <w:bCs/>
          <w:sz w:val="22"/>
          <w:szCs w:val="22"/>
          <w:lang w:val="eu-ES"/>
        </w:rPr>
        <w:tab/>
      </w:r>
      <w:r w:rsidRPr="00BE71C7">
        <w:rPr>
          <w:b/>
          <w:sz w:val="22"/>
          <w:szCs w:val="22"/>
          <w:lang w:val="eu-ES"/>
        </w:rPr>
        <w:t>LIZITATZAILEAK ESKAINTZARI EUTSI BEHAR DION EPEA.</w:t>
      </w:r>
      <w:r w:rsidRPr="00BE71C7">
        <w:rPr>
          <w:bCs/>
          <w:sz w:val="22"/>
          <w:szCs w:val="22"/>
          <w:lang w:val="eu-ES"/>
        </w:rPr>
        <w:t xml:space="preserve">- </w:t>
      </w:r>
      <w:r w:rsidRPr="00BE71C7">
        <w:rPr>
          <w:sz w:val="22"/>
          <w:szCs w:val="22"/>
          <w:lang w:val="eu-ES"/>
        </w:rPr>
        <w:t>Hiru hilabete, Ataungo Administrazio Batzarrean proposamen ekonomikoa aurkezten den egunetik hasita.</w:t>
      </w:r>
    </w:p>
    <w:p w14:paraId="67BF9C3C" w14:textId="77777777" w:rsidR="00742FF4" w:rsidRPr="00BE71C7" w:rsidRDefault="009950AE" w:rsidP="00742FF4">
      <w:pPr>
        <w:widowControl w:val="0"/>
        <w:overflowPunct w:val="0"/>
        <w:autoSpaceDE w:val="0"/>
        <w:autoSpaceDN w:val="0"/>
        <w:adjustRightInd w:val="0"/>
        <w:spacing w:after="120"/>
        <w:ind w:left="1134" w:hanging="1134"/>
        <w:jc w:val="both"/>
        <w:textAlignment w:val="baseline"/>
        <w:rPr>
          <w:rFonts w:cs="Arial"/>
          <w:sz w:val="22"/>
          <w:szCs w:val="22"/>
          <w:lang w:val="eu-ES"/>
        </w:rPr>
      </w:pPr>
      <w:r w:rsidRPr="00BE71C7">
        <w:rPr>
          <w:bCs/>
          <w:sz w:val="22"/>
          <w:szCs w:val="22"/>
          <w:lang w:val="eu-ES"/>
        </w:rPr>
        <w:t>16. puntua.</w:t>
      </w:r>
      <w:r w:rsidRPr="00BE71C7">
        <w:rPr>
          <w:bCs/>
          <w:sz w:val="22"/>
          <w:szCs w:val="22"/>
          <w:lang w:val="eu-ES"/>
        </w:rPr>
        <w:tab/>
      </w:r>
      <w:r w:rsidRPr="00BE71C7">
        <w:rPr>
          <w:b/>
          <w:sz w:val="22"/>
          <w:szCs w:val="22"/>
          <w:lang w:val="eu-ES"/>
        </w:rPr>
        <w:t>KREDITUA EGOTEAREN BALDINTZA ETENGARRIA.</w:t>
      </w:r>
      <w:r w:rsidRPr="00BE71C7">
        <w:rPr>
          <w:bCs/>
          <w:sz w:val="22"/>
          <w:szCs w:val="22"/>
          <w:lang w:val="eu-ES"/>
        </w:rPr>
        <w:t xml:space="preserve">- </w:t>
      </w:r>
      <w:r w:rsidRPr="00BE71C7">
        <w:rPr>
          <w:rFonts w:cs="Arial"/>
          <w:sz w:val="22"/>
          <w:szCs w:val="22"/>
          <w:lang w:val="eu-ES"/>
        </w:rPr>
        <w:t xml:space="preserve">Espedientea esleipen fasera arte tramitatuko da. Fase hori etenda geratuko da, baldin eta une horretarako behar diren aurrekontu eragiketak egin ez badira kreditu egokia eta nahikoa izateko. </w:t>
      </w:r>
    </w:p>
    <w:p w14:paraId="3CD9A9B3" w14:textId="77777777" w:rsidR="00742FF4" w:rsidRPr="00BE71C7" w:rsidRDefault="009950AE" w:rsidP="00742FF4">
      <w:pPr>
        <w:widowControl w:val="0"/>
        <w:overflowPunct w:val="0"/>
        <w:autoSpaceDE w:val="0"/>
        <w:autoSpaceDN w:val="0"/>
        <w:adjustRightInd w:val="0"/>
        <w:spacing w:after="120"/>
        <w:ind w:left="1134" w:hanging="1134"/>
        <w:jc w:val="both"/>
        <w:textAlignment w:val="baseline"/>
        <w:rPr>
          <w:rFonts w:cs="Arial"/>
          <w:sz w:val="22"/>
          <w:szCs w:val="22"/>
          <w:lang w:val="eu-ES"/>
        </w:rPr>
      </w:pPr>
      <w:r w:rsidRPr="00BE71C7">
        <w:rPr>
          <w:bCs/>
          <w:sz w:val="22"/>
          <w:szCs w:val="22"/>
          <w:lang w:val="eu-ES"/>
        </w:rPr>
        <w:t>17. puntua.</w:t>
      </w:r>
      <w:r w:rsidRPr="00BE71C7">
        <w:rPr>
          <w:bCs/>
          <w:sz w:val="22"/>
          <w:szCs w:val="22"/>
          <w:lang w:val="eu-ES"/>
        </w:rPr>
        <w:tab/>
      </w:r>
      <w:r w:rsidRPr="00BE71C7">
        <w:rPr>
          <w:b/>
          <w:sz w:val="22"/>
          <w:szCs w:val="22"/>
          <w:lang w:val="eu-ES"/>
        </w:rPr>
        <w:t>ESKAINTZAK AURKEZTEKO GASTUAK</w:t>
      </w:r>
      <w:r w:rsidRPr="00BE71C7">
        <w:rPr>
          <w:sz w:val="22"/>
          <w:szCs w:val="22"/>
          <w:lang w:val="eu-ES"/>
        </w:rPr>
        <w:t xml:space="preserve">.- </w:t>
      </w:r>
      <w:r w:rsidRPr="00BE71C7">
        <w:rPr>
          <w:rFonts w:cs="Arial"/>
          <w:sz w:val="22"/>
          <w:szCs w:val="22"/>
          <w:lang w:val="eu-ES"/>
        </w:rPr>
        <w:t>Ez da tasarik ordaindu behar.</w:t>
      </w:r>
    </w:p>
    <w:p w14:paraId="05501431" w14:textId="77777777" w:rsidR="00742FF4" w:rsidRPr="00BE71C7" w:rsidRDefault="009950AE" w:rsidP="00742FF4">
      <w:pPr>
        <w:pStyle w:val="Estndar"/>
        <w:widowControl w:val="0"/>
        <w:spacing w:after="120"/>
        <w:ind w:left="1134" w:hanging="1134"/>
        <w:rPr>
          <w:b/>
          <w:bCs/>
          <w:sz w:val="22"/>
          <w:szCs w:val="22"/>
          <w:lang w:val="eu-ES"/>
        </w:rPr>
      </w:pPr>
      <w:r w:rsidRPr="00BE71C7">
        <w:rPr>
          <w:sz w:val="22"/>
          <w:szCs w:val="22"/>
          <w:lang w:val="eu-ES"/>
        </w:rPr>
        <w:t xml:space="preserve">18. puntua.- </w:t>
      </w:r>
      <w:r w:rsidRPr="00BE71C7">
        <w:rPr>
          <w:b/>
          <w:bCs/>
          <w:sz w:val="22"/>
          <w:szCs w:val="22"/>
          <w:lang w:val="eu-ES"/>
        </w:rPr>
        <w:t>KONTRATUZKO ALDAKETAK.-</w:t>
      </w:r>
    </w:p>
    <w:p w14:paraId="6C235F4F" w14:textId="77777777" w:rsidR="00742FF4" w:rsidRPr="00BE71C7" w:rsidRDefault="009950AE" w:rsidP="00742FF4">
      <w:pPr>
        <w:pStyle w:val="Estndar"/>
        <w:widowControl w:val="0"/>
        <w:spacing w:after="120"/>
        <w:ind w:left="1134" w:hanging="1134"/>
        <w:rPr>
          <w:sz w:val="22"/>
          <w:szCs w:val="22"/>
          <w:lang w:val="eu-ES"/>
        </w:rPr>
      </w:pPr>
      <w:r w:rsidRPr="00BE71C7">
        <w:rPr>
          <w:b/>
          <w:sz w:val="22"/>
          <w:szCs w:val="22"/>
          <w:lang w:val="eu-ES"/>
        </w:rPr>
        <w:tab/>
      </w:r>
      <w:r w:rsidRPr="00BE71C7">
        <w:rPr>
          <w:sz w:val="22"/>
          <w:szCs w:val="22"/>
          <w:lang w:val="eu-ES"/>
        </w:rPr>
        <w:t>Kontratua burututakoan, egoera hauetan aldatu ahalko da:</w:t>
      </w:r>
    </w:p>
    <w:p w14:paraId="240C4CCB" w14:textId="77777777" w:rsidR="00742FF4" w:rsidRPr="00BE71C7" w:rsidRDefault="009950AE" w:rsidP="00742FF4">
      <w:pPr>
        <w:pStyle w:val="Estndar"/>
        <w:widowControl w:val="0"/>
        <w:numPr>
          <w:ilvl w:val="0"/>
          <w:numId w:val="3"/>
        </w:numPr>
        <w:spacing w:after="120"/>
        <w:ind w:left="1276" w:firstLine="0"/>
        <w:rPr>
          <w:sz w:val="22"/>
          <w:szCs w:val="22"/>
          <w:lang w:val="eu-ES"/>
        </w:rPr>
      </w:pPr>
      <w:r w:rsidRPr="00BE71C7">
        <w:rPr>
          <w:sz w:val="22"/>
          <w:szCs w:val="22"/>
          <w:lang w:val="eu-ES"/>
        </w:rPr>
        <w:t>Sektore Publikoko Kontratuei buruzko azaroaren 8ko 9/2017 Legearen 205. artikuluan aurreikusitako zirkunstantziak eta baldintzak betetzen direnean.</w:t>
      </w:r>
    </w:p>
    <w:p w14:paraId="06EABB3A" w14:textId="731D5322" w:rsidR="00742FF4" w:rsidRPr="00BE71C7" w:rsidRDefault="009950AE" w:rsidP="00742FF4">
      <w:pPr>
        <w:pStyle w:val="Estndar"/>
        <w:widowControl w:val="0"/>
        <w:numPr>
          <w:ilvl w:val="0"/>
          <w:numId w:val="3"/>
        </w:numPr>
        <w:spacing w:after="120"/>
        <w:ind w:left="1276" w:firstLine="0"/>
        <w:rPr>
          <w:sz w:val="22"/>
          <w:szCs w:val="22"/>
          <w:lang w:val="eu-ES"/>
        </w:rPr>
      </w:pPr>
      <w:r w:rsidRPr="00BE71C7">
        <w:rPr>
          <w:sz w:val="22"/>
          <w:szCs w:val="22"/>
          <w:lang w:val="eu-ES"/>
        </w:rPr>
        <w:t xml:space="preserve">   Sektore Publikoko Kontratuei buruzko azaroaren 8ko 9/2017 Legearen 204. artikuluan xedatutakoaren arabera, baldin eta, kontratuaren iraupen osoan, administrazio kontratugilearen ondorioz luzapenak egiten badira, eta baldintza teknikoen orrian jasotako lanak gehitu edo murrizten badira, gehienez ere kontratuaren hasierako prezioa %20 arte, eta horrek esan nahi du zenbatetsitako balioa ez dela inoiz </w:t>
      </w:r>
      <w:r w:rsidR="008227F8">
        <w:rPr>
          <w:sz w:val="22"/>
          <w:szCs w:val="22"/>
          <w:lang w:val="eu-ES"/>
        </w:rPr>
        <w:t>4</w:t>
      </w:r>
      <w:r w:rsidR="00DE4EEB">
        <w:rPr>
          <w:sz w:val="22"/>
          <w:szCs w:val="22"/>
          <w:lang w:val="eu-ES"/>
        </w:rPr>
        <w:t>735,24</w:t>
      </w:r>
      <w:r w:rsidRPr="00BE71C7">
        <w:rPr>
          <w:sz w:val="22"/>
          <w:szCs w:val="22"/>
          <w:lang w:val="eu-ES"/>
        </w:rPr>
        <w:t xml:space="preserve"> €-tik gorakoa izango.</w:t>
      </w:r>
    </w:p>
    <w:p w14:paraId="761D4B60" w14:textId="77777777" w:rsidR="00742FF4" w:rsidRPr="00943432" w:rsidRDefault="009950AE" w:rsidP="00742FF4">
      <w:pPr>
        <w:pStyle w:val="Estndar"/>
        <w:widowControl w:val="0"/>
        <w:numPr>
          <w:ilvl w:val="0"/>
          <w:numId w:val="3"/>
        </w:numPr>
        <w:spacing w:after="120"/>
        <w:ind w:left="1276" w:firstLine="0"/>
        <w:rPr>
          <w:sz w:val="22"/>
          <w:szCs w:val="22"/>
          <w:lang w:val="eu-ES"/>
        </w:rPr>
      </w:pPr>
      <w:r w:rsidRPr="00943432">
        <w:rPr>
          <w:sz w:val="22"/>
          <w:szCs w:val="22"/>
          <w:lang w:val="eu-ES"/>
        </w:rPr>
        <w:t xml:space="preserve">  Horretarako, enpresa esleipendunarekin kontraesanean dagoen prozedura bat izapidetuko da, prestazioaren prezioa eta hasiera-data zehazteko. Aldaketa horrek ez du inoiz ekarriko kontratuan aurreikusi gabeko unitateko prezio berriak ezartzea, ez eta hasierako kontratuaren izaera orokorra aldatzea ere.</w:t>
      </w:r>
    </w:p>
    <w:p w14:paraId="57026BCA" w14:textId="66B37349" w:rsidR="00742FF4" w:rsidRPr="00943432" w:rsidRDefault="009950AE" w:rsidP="00553BEF">
      <w:pPr>
        <w:pStyle w:val="Estndar"/>
        <w:widowControl w:val="0"/>
        <w:spacing w:after="120"/>
        <w:ind w:left="1134" w:hanging="1134"/>
        <w:rPr>
          <w:sz w:val="22"/>
          <w:szCs w:val="22"/>
          <w:lang w:val="eu-ES"/>
        </w:rPr>
      </w:pPr>
      <w:r w:rsidRPr="00943432">
        <w:rPr>
          <w:rFonts w:cs="Arial"/>
          <w:sz w:val="22"/>
          <w:szCs w:val="22"/>
          <w:lang w:val="eu-ES"/>
        </w:rPr>
        <w:t xml:space="preserve">19. puntua: </w:t>
      </w:r>
      <w:r w:rsidRPr="00943432">
        <w:rPr>
          <w:rFonts w:cs="Arial"/>
          <w:b/>
          <w:bCs/>
          <w:sz w:val="22"/>
          <w:szCs w:val="22"/>
          <w:lang w:val="eu-ES"/>
        </w:rPr>
        <w:tab/>
        <w:t>KONTRATAZIO MAHAIA</w:t>
      </w:r>
      <w:r w:rsidRPr="00943432">
        <w:rPr>
          <w:rFonts w:cs="Arial"/>
          <w:sz w:val="22"/>
          <w:szCs w:val="22"/>
          <w:lang w:val="eu-ES"/>
        </w:rPr>
        <w:t xml:space="preserve">.- </w:t>
      </w:r>
      <w:r w:rsidR="00553BEF" w:rsidRPr="00553BEF">
        <w:rPr>
          <w:rFonts w:cs="Arial"/>
          <w:sz w:val="22"/>
          <w:szCs w:val="22"/>
          <w:lang w:val="eu-ES"/>
        </w:rPr>
        <w:t>Sektore Publikoko Kontratuen Legearen 159.6 artikuluan xedatutakoaren arabera, kontratazio-organoak zuzenean edo horretarako izendatutako zerbitzu tekniko edo administratiboen bidez egingo du eskaintzen azterketa eta balorazioa.</w:t>
      </w:r>
    </w:p>
    <w:p w14:paraId="12EDF71B" w14:textId="77777777" w:rsidR="00742FF4" w:rsidRPr="00D630F6" w:rsidRDefault="009950AE" w:rsidP="00742FF4">
      <w:pPr>
        <w:pStyle w:val="Estndar"/>
        <w:widowControl w:val="0"/>
        <w:spacing w:after="120"/>
        <w:ind w:left="1134" w:hanging="1134"/>
        <w:rPr>
          <w:rFonts w:cs="Arial"/>
          <w:b/>
          <w:sz w:val="22"/>
          <w:szCs w:val="22"/>
          <w:lang w:val="eu-ES"/>
        </w:rPr>
      </w:pPr>
      <w:r w:rsidRPr="005F54A0">
        <w:rPr>
          <w:rFonts w:cs="Arial"/>
          <w:sz w:val="22"/>
          <w:szCs w:val="22"/>
          <w:lang w:val="eu-ES"/>
        </w:rPr>
        <w:t>20. puntua:</w:t>
      </w:r>
      <w:r w:rsidRPr="00D630F6">
        <w:rPr>
          <w:rFonts w:cs="Arial"/>
          <w:sz w:val="22"/>
          <w:szCs w:val="22"/>
          <w:lang w:val="eu-ES"/>
        </w:rPr>
        <w:t xml:space="preserve"> </w:t>
      </w:r>
      <w:r w:rsidRPr="00D630F6">
        <w:rPr>
          <w:rFonts w:cs="Arial"/>
          <w:b/>
          <w:bCs/>
          <w:sz w:val="22"/>
          <w:szCs w:val="22"/>
          <w:lang w:val="eu-ES"/>
        </w:rPr>
        <w:t>GIZA BALIABIDEAK EDO BALIABIDE MATERIALAK KONTRATUA BETETZEKO ATXIKITZEA.-</w:t>
      </w:r>
    </w:p>
    <w:p w14:paraId="44C6F104" w14:textId="77777777" w:rsidR="00742FF4" w:rsidRPr="008B0222" w:rsidRDefault="009950AE" w:rsidP="00742FF4">
      <w:pPr>
        <w:jc w:val="both"/>
        <w:rPr>
          <w:sz w:val="22"/>
          <w:szCs w:val="22"/>
          <w:lang w:val="eu-ES"/>
        </w:rPr>
      </w:pPr>
      <w:r w:rsidRPr="008B0222">
        <w:rPr>
          <w:sz w:val="22"/>
          <w:szCs w:val="22"/>
          <w:lang w:val="eu-ES"/>
        </w:rPr>
        <w:t>Lizitatzaileak, esleipena egin baino lehen, egiaztatu egin behar du, eta konpromisoa hartzen du zerbitzua emateko lantalde tekniko bat baduela, gutxienez pertsona hauek osatua:</w:t>
      </w:r>
    </w:p>
    <w:p w14:paraId="1F18F774" w14:textId="77777777" w:rsidR="00742FF4" w:rsidRPr="008B0222" w:rsidRDefault="009950AE" w:rsidP="00742FF4">
      <w:pPr>
        <w:pStyle w:val="Zerrenda-paragrafoa"/>
        <w:numPr>
          <w:ilvl w:val="0"/>
          <w:numId w:val="7"/>
        </w:numPr>
        <w:spacing w:line="256" w:lineRule="auto"/>
        <w:jc w:val="both"/>
        <w:rPr>
          <w:rFonts w:ascii="Times New Roman" w:hAnsi="Times New Roman"/>
          <w:lang w:val="eu-ES"/>
        </w:rPr>
      </w:pPr>
      <w:r w:rsidRPr="008B0222">
        <w:rPr>
          <w:rFonts w:ascii="Times New Roman" w:eastAsia="Times New Roman" w:hAnsi="Times New Roman"/>
          <w:lang w:val="eu-ES" w:eastAsia="es-ES"/>
        </w:rPr>
        <w:t>Topografiako ingeniari teknikoa, honako hauek egiaztatzen dituena:</w:t>
      </w:r>
    </w:p>
    <w:p w14:paraId="1BD9DE2E" w14:textId="77777777" w:rsidR="00742FF4" w:rsidRPr="008B0222" w:rsidRDefault="009950AE" w:rsidP="00742FF4">
      <w:pPr>
        <w:pStyle w:val="Zerrenda-paragrafoa"/>
        <w:numPr>
          <w:ilvl w:val="0"/>
          <w:numId w:val="7"/>
        </w:numPr>
        <w:spacing w:line="256" w:lineRule="auto"/>
        <w:jc w:val="both"/>
        <w:rPr>
          <w:rFonts w:ascii="Times New Roman" w:hAnsi="Times New Roman"/>
          <w:lang w:val="eu-ES"/>
        </w:rPr>
      </w:pPr>
      <w:r w:rsidRPr="008B0222">
        <w:rPr>
          <w:rFonts w:ascii="Times New Roman" w:hAnsi="Times New Roman"/>
          <w:lang w:val="eu-ES"/>
        </w:rPr>
        <w:t>Topografian gutxienez hamar urtez jardun izana, lizitazioa argitaratu baino lehen.</w:t>
      </w:r>
    </w:p>
    <w:p w14:paraId="102D57AA" w14:textId="77777777" w:rsidR="00742FF4" w:rsidRPr="008B0222" w:rsidRDefault="009950AE" w:rsidP="00742FF4">
      <w:pPr>
        <w:pStyle w:val="Zerrenda-paragrafoa"/>
        <w:numPr>
          <w:ilvl w:val="0"/>
          <w:numId w:val="7"/>
        </w:numPr>
        <w:spacing w:line="256" w:lineRule="auto"/>
        <w:jc w:val="both"/>
        <w:rPr>
          <w:rFonts w:ascii="Times New Roman" w:hAnsi="Times New Roman"/>
          <w:lang w:val="eu-ES"/>
        </w:rPr>
      </w:pPr>
      <w:r w:rsidRPr="008B0222">
        <w:rPr>
          <w:rFonts w:ascii="Times New Roman" w:hAnsi="Times New Roman"/>
          <w:lang w:val="eu-ES"/>
        </w:rPr>
        <w:t>Higiezinen jabetza mugatzen eta ondasun eta eskubideen inbentarioan esperientzia izatea. Topografiako ingeniari teknikoak gehienez ere erakundeen ondasun higiezinen hamar inbentariotan (kontzejuak, udalak edo foru-aldundiak) parte hartu beharko du azken 3 urteetan.</w:t>
      </w:r>
    </w:p>
    <w:p w14:paraId="3688DD24" w14:textId="77777777" w:rsidR="00742FF4" w:rsidRPr="008B0222" w:rsidRDefault="009950AE" w:rsidP="00742FF4">
      <w:pPr>
        <w:widowControl w:val="0"/>
        <w:overflowPunct w:val="0"/>
        <w:autoSpaceDE w:val="0"/>
        <w:autoSpaceDN w:val="0"/>
        <w:adjustRightInd w:val="0"/>
        <w:spacing w:after="120"/>
        <w:jc w:val="both"/>
        <w:textAlignment w:val="baseline"/>
        <w:rPr>
          <w:sz w:val="22"/>
          <w:szCs w:val="22"/>
          <w:lang w:val="eu-ES"/>
        </w:rPr>
      </w:pPr>
      <w:r w:rsidRPr="00943432">
        <w:rPr>
          <w:rFonts w:ascii="Calibri" w:hAnsi="Calibri" w:cs="Calibri"/>
          <w:lang w:val="eu-ES"/>
        </w:rPr>
        <w:t xml:space="preserve">Gutxieneko talde teknikoa, norberarena edo azpikontratatua, euskaraz jakin beharko du, </w:t>
      </w:r>
      <w:r w:rsidRPr="00F93E42">
        <w:rPr>
          <w:rFonts w:ascii="Calibri" w:hAnsi="Calibri" w:cs="Calibri"/>
          <w:lang w:val="eu-ES"/>
        </w:rPr>
        <w:t xml:space="preserve">C1 </w:t>
      </w:r>
      <w:r w:rsidRPr="00943432">
        <w:rPr>
          <w:rFonts w:ascii="Calibri" w:hAnsi="Calibri" w:cs="Calibri"/>
          <w:lang w:val="eu-ES"/>
        </w:rPr>
        <w:t xml:space="preserve">mailako </w:t>
      </w:r>
      <w:r w:rsidRPr="008B0222">
        <w:rPr>
          <w:sz w:val="22"/>
          <w:szCs w:val="22"/>
          <w:lang w:val="eu-ES"/>
        </w:rPr>
        <w:t>titulazioa izan beharko du eta konpromisoa hartu beharko du kontratua betetzeko, hala eskatzen zaionean.</w:t>
      </w:r>
    </w:p>
    <w:p w14:paraId="3B987363" w14:textId="77777777" w:rsidR="00742FF4" w:rsidRPr="00D630F6" w:rsidRDefault="009950AE" w:rsidP="00742FF4">
      <w:pPr>
        <w:widowControl w:val="0"/>
        <w:overflowPunct w:val="0"/>
        <w:autoSpaceDE w:val="0"/>
        <w:autoSpaceDN w:val="0"/>
        <w:adjustRightInd w:val="0"/>
        <w:spacing w:after="120"/>
        <w:jc w:val="both"/>
        <w:textAlignment w:val="baseline"/>
        <w:rPr>
          <w:rFonts w:cs="Arial"/>
          <w:sz w:val="22"/>
          <w:szCs w:val="22"/>
          <w:lang w:val="eu-ES"/>
        </w:rPr>
      </w:pPr>
      <w:r w:rsidRPr="008B0222">
        <w:rPr>
          <w:sz w:val="22"/>
          <w:szCs w:val="22"/>
          <w:lang w:val="eu-ES"/>
        </w:rPr>
        <w:t>Laguntza teknikoari esleitutako teknikarien curriculuma erantsiko da, teknikari bakoitzaren titulua eta titulua zein urtetan lortu den adieraziz, bai eta egin dituzten lan garrantzitsuenen zerrenda ere.</w:t>
      </w:r>
      <w:r w:rsidRPr="00D630F6">
        <w:rPr>
          <w:rFonts w:cs="Arial"/>
          <w:sz w:val="22"/>
          <w:szCs w:val="22"/>
          <w:lang w:val="eu-ES"/>
        </w:rPr>
        <w:br w:type="page"/>
      </w:r>
    </w:p>
    <w:p w14:paraId="628F777A" w14:textId="77777777" w:rsidR="00742FF4" w:rsidRPr="00D630F6" w:rsidRDefault="009950AE" w:rsidP="00742FF4">
      <w:pPr>
        <w:widowControl w:val="0"/>
        <w:overflowPunct w:val="0"/>
        <w:autoSpaceDE w:val="0"/>
        <w:autoSpaceDN w:val="0"/>
        <w:adjustRightInd w:val="0"/>
        <w:spacing w:after="120"/>
        <w:jc w:val="center"/>
        <w:textAlignment w:val="baseline"/>
        <w:rPr>
          <w:b/>
          <w:bCs/>
          <w:sz w:val="22"/>
          <w:szCs w:val="22"/>
          <w:lang w:val="eu-ES"/>
        </w:rPr>
      </w:pPr>
      <w:r w:rsidRPr="00D630F6">
        <w:rPr>
          <w:rStyle w:val="form-control-text"/>
          <w:b/>
          <w:bCs/>
          <w:lang w:val="eu-ES"/>
        </w:rPr>
        <w:lastRenderedPageBreak/>
        <w:t>ZERBITZUAK PROZEDURA IREKI SINPLIFIKATUAREN ETA IZAPIDETZE ARRUNTAREN BIDEZ KONTRATATZEKO BALDINTZA PARTIKULAR EKONOMIKO-ADMINISTRATIBOEN AGIRIA</w:t>
      </w:r>
    </w:p>
    <w:p w14:paraId="34E76D58" w14:textId="77777777" w:rsidR="00742FF4" w:rsidRPr="00D630F6" w:rsidRDefault="00742FF4" w:rsidP="00742FF4">
      <w:pPr>
        <w:widowControl w:val="0"/>
        <w:overflowPunct w:val="0"/>
        <w:autoSpaceDE w:val="0"/>
        <w:autoSpaceDN w:val="0"/>
        <w:adjustRightInd w:val="0"/>
        <w:spacing w:after="120"/>
        <w:jc w:val="center"/>
        <w:textAlignment w:val="baseline"/>
        <w:rPr>
          <w:b/>
          <w:sz w:val="22"/>
          <w:szCs w:val="22"/>
          <w:lang w:val="eu-ES"/>
        </w:rPr>
      </w:pPr>
    </w:p>
    <w:p w14:paraId="2D5AA3A2" w14:textId="77777777" w:rsidR="00742FF4" w:rsidRPr="006935D7" w:rsidRDefault="009950AE" w:rsidP="00742FF4">
      <w:pPr>
        <w:widowControl w:val="0"/>
        <w:overflowPunct w:val="0"/>
        <w:autoSpaceDE w:val="0"/>
        <w:autoSpaceDN w:val="0"/>
        <w:adjustRightInd w:val="0"/>
        <w:spacing w:after="120"/>
        <w:ind w:firstLine="579"/>
        <w:jc w:val="center"/>
        <w:textAlignment w:val="baseline"/>
        <w:rPr>
          <w:b/>
          <w:sz w:val="22"/>
          <w:szCs w:val="22"/>
          <w:lang w:val="eu-ES"/>
        </w:rPr>
      </w:pPr>
      <w:r w:rsidRPr="006935D7">
        <w:rPr>
          <w:b/>
          <w:sz w:val="22"/>
          <w:szCs w:val="22"/>
          <w:lang w:val="eu-ES"/>
        </w:rPr>
        <w:t>1. KLAUSULA</w:t>
      </w:r>
    </w:p>
    <w:p w14:paraId="09444F74" w14:textId="77777777" w:rsidR="00742FF4" w:rsidRPr="006935D7" w:rsidRDefault="009950AE" w:rsidP="00742FF4">
      <w:pPr>
        <w:widowControl w:val="0"/>
        <w:overflowPunct w:val="0"/>
        <w:autoSpaceDE w:val="0"/>
        <w:autoSpaceDN w:val="0"/>
        <w:adjustRightInd w:val="0"/>
        <w:spacing w:after="120"/>
        <w:ind w:firstLine="579"/>
        <w:jc w:val="center"/>
        <w:textAlignment w:val="baseline"/>
        <w:rPr>
          <w:b/>
          <w:sz w:val="22"/>
          <w:szCs w:val="22"/>
          <w:lang w:val="eu-ES"/>
        </w:rPr>
      </w:pPr>
      <w:r w:rsidRPr="006935D7">
        <w:rPr>
          <w:b/>
          <w:sz w:val="22"/>
          <w:szCs w:val="22"/>
          <w:lang w:val="eu-ES"/>
        </w:rPr>
        <w:t>KONTRATUAREN XEDEA</w:t>
      </w:r>
    </w:p>
    <w:p w14:paraId="1CA8C133" w14:textId="77777777" w:rsidR="00742FF4" w:rsidRPr="006935D7" w:rsidRDefault="00742FF4" w:rsidP="00742FF4">
      <w:pPr>
        <w:widowControl w:val="0"/>
        <w:overflowPunct w:val="0"/>
        <w:autoSpaceDE w:val="0"/>
        <w:autoSpaceDN w:val="0"/>
        <w:adjustRightInd w:val="0"/>
        <w:spacing w:after="120"/>
        <w:jc w:val="both"/>
        <w:textAlignment w:val="baseline"/>
        <w:rPr>
          <w:sz w:val="22"/>
          <w:szCs w:val="22"/>
          <w:lang w:val="eu-ES"/>
        </w:rPr>
      </w:pPr>
    </w:p>
    <w:p w14:paraId="111DC3C2" w14:textId="7EF58200" w:rsidR="00742FF4" w:rsidRPr="00787983" w:rsidRDefault="000A4937" w:rsidP="00742FF4">
      <w:pPr>
        <w:widowControl w:val="0"/>
        <w:overflowPunct w:val="0"/>
        <w:autoSpaceDE w:val="0"/>
        <w:autoSpaceDN w:val="0"/>
        <w:adjustRightInd w:val="0"/>
        <w:spacing w:after="120"/>
        <w:jc w:val="both"/>
        <w:textAlignment w:val="baseline"/>
        <w:rPr>
          <w:sz w:val="22"/>
          <w:szCs w:val="22"/>
          <w:lang w:val="eu-ES"/>
        </w:rPr>
      </w:pPr>
      <w:r w:rsidRPr="000A4937">
        <w:rPr>
          <w:sz w:val="22"/>
          <w:szCs w:val="22"/>
          <w:lang w:val="eu-ES"/>
        </w:rPr>
        <w:t>Kontratuaren xedea da Ataungo udalerriko 11. eta 16. poligonoetako landa-lurzoruko lursail publiko eta pribatuen mugaketa eta georreferentziazio zerbitzua ematea, Preskripzio Teknikoen Agirian ezarritako baldintzen arabera.</w:t>
      </w:r>
    </w:p>
    <w:p w14:paraId="3DEB929D" w14:textId="77777777" w:rsidR="00742FF4" w:rsidRPr="00787983" w:rsidRDefault="009950AE" w:rsidP="00742FF4">
      <w:pPr>
        <w:pStyle w:val="Tarterikez"/>
        <w:jc w:val="center"/>
        <w:rPr>
          <w:b/>
          <w:bCs/>
          <w:lang w:val="eu-ES"/>
        </w:rPr>
      </w:pPr>
      <w:r w:rsidRPr="00787983">
        <w:rPr>
          <w:b/>
          <w:bCs/>
          <w:lang w:val="eu-ES"/>
        </w:rPr>
        <w:t>2. KLAUSULA</w:t>
      </w:r>
    </w:p>
    <w:p w14:paraId="1164602A" w14:textId="3D337ED0" w:rsidR="00742FF4" w:rsidRPr="00787983" w:rsidRDefault="009950AE" w:rsidP="00742FF4">
      <w:pPr>
        <w:pStyle w:val="Tarterikez"/>
        <w:jc w:val="center"/>
        <w:rPr>
          <w:b/>
          <w:bCs/>
          <w:lang w:val="eu-ES"/>
        </w:rPr>
      </w:pPr>
      <w:r w:rsidRPr="00787983">
        <w:rPr>
          <w:b/>
          <w:bCs/>
          <w:lang w:val="eu-ES"/>
        </w:rPr>
        <w:t>ZERBITZU</w:t>
      </w:r>
      <w:r w:rsidR="000A4937">
        <w:rPr>
          <w:b/>
          <w:bCs/>
          <w:lang w:val="eu-ES"/>
        </w:rPr>
        <w:t xml:space="preserve"> KONTRATUA (SPKL 17 ART.)</w:t>
      </w:r>
    </w:p>
    <w:p w14:paraId="52C9D78A" w14:textId="77777777" w:rsidR="00742FF4" w:rsidRPr="00787983" w:rsidRDefault="00742FF4" w:rsidP="00742FF4">
      <w:pPr>
        <w:widowControl w:val="0"/>
        <w:overflowPunct w:val="0"/>
        <w:autoSpaceDE w:val="0"/>
        <w:autoSpaceDN w:val="0"/>
        <w:adjustRightInd w:val="0"/>
        <w:spacing w:after="120"/>
        <w:ind w:firstLine="579"/>
        <w:jc w:val="both"/>
        <w:textAlignment w:val="baseline"/>
        <w:rPr>
          <w:b/>
          <w:sz w:val="22"/>
          <w:szCs w:val="22"/>
          <w:lang w:val="eu-ES"/>
        </w:rPr>
      </w:pPr>
    </w:p>
    <w:p w14:paraId="245EB063" w14:textId="77777777" w:rsidR="00742FF4" w:rsidRPr="00787983" w:rsidRDefault="009950AE" w:rsidP="00742FF4">
      <w:pPr>
        <w:widowControl w:val="0"/>
        <w:overflowPunct w:val="0"/>
        <w:autoSpaceDE w:val="0"/>
        <w:autoSpaceDN w:val="0"/>
        <w:adjustRightInd w:val="0"/>
        <w:spacing w:after="120"/>
        <w:ind w:firstLine="579"/>
        <w:jc w:val="both"/>
        <w:textAlignment w:val="baseline"/>
        <w:rPr>
          <w:sz w:val="22"/>
          <w:szCs w:val="22"/>
          <w:lang w:val="eu-ES"/>
        </w:rPr>
      </w:pPr>
      <w:r w:rsidRPr="00787983">
        <w:rPr>
          <w:sz w:val="22"/>
          <w:szCs w:val="22"/>
          <w:lang w:val="eu-ES"/>
        </w:rPr>
        <w:t>Esleipendunak emango du zerbitzua, Baldintza Teknikoen Agirian, esleipenean egiten diren zehaztapenetan eta Administrazioak ematen dizkion jarraibideetan ezarritakoaren arabera.</w:t>
      </w:r>
    </w:p>
    <w:p w14:paraId="5FA184FA" w14:textId="77777777" w:rsidR="00742FF4" w:rsidRPr="00D630F6" w:rsidRDefault="00742FF4" w:rsidP="00742FF4">
      <w:pPr>
        <w:widowControl w:val="0"/>
        <w:overflowPunct w:val="0"/>
        <w:autoSpaceDE w:val="0"/>
        <w:autoSpaceDN w:val="0"/>
        <w:adjustRightInd w:val="0"/>
        <w:spacing w:after="120"/>
        <w:ind w:firstLine="579"/>
        <w:jc w:val="both"/>
        <w:textAlignment w:val="baseline"/>
        <w:rPr>
          <w:sz w:val="22"/>
          <w:szCs w:val="22"/>
          <w:lang w:val="eu-ES"/>
        </w:rPr>
      </w:pPr>
    </w:p>
    <w:p w14:paraId="527761CE" w14:textId="77777777" w:rsidR="00742FF4" w:rsidRPr="00787983" w:rsidRDefault="009950AE" w:rsidP="00742FF4">
      <w:pPr>
        <w:pStyle w:val="Tarterikez"/>
        <w:jc w:val="center"/>
        <w:rPr>
          <w:b/>
          <w:bCs/>
          <w:lang w:val="es-ES_tradnl"/>
        </w:rPr>
      </w:pPr>
      <w:r w:rsidRPr="00787983">
        <w:rPr>
          <w:b/>
          <w:bCs/>
          <w:lang w:val="es-ES_tradnl"/>
        </w:rPr>
        <w:t>3. KLAUSULA</w:t>
      </w:r>
    </w:p>
    <w:p w14:paraId="48F006C2" w14:textId="77777777" w:rsidR="00742FF4" w:rsidRPr="00787983" w:rsidRDefault="009950AE" w:rsidP="00742FF4">
      <w:pPr>
        <w:pStyle w:val="Tarterikez"/>
        <w:jc w:val="center"/>
        <w:rPr>
          <w:b/>
          <w:bCs/>
          <w:lang w:val="es-ES_tradnl"/>
        </w:rPr>
      </w:pPr>
      <w:r w:rsidRPr="00787983">
        <w:rPr>
          <w:b/>
          <w:bCs/>
          <w:lang w:val="es-ES_tradnl"/>
        </w:rPr>
        <w:t>ESLEITZEKO PROZEDURA ETA MODUA</w:t>
      </w:r>
    </w:p>
    <w:p w14:paraId="3B402209" w14:textId="77777777" w:rsidR="00742FF4" w:rsidRPr="00787983" w:rsidRDefault="00742FF4" w:rsidP="00742FF4">
      <w:pPr>
        <w:widowControl w:val="0"/>
        <w:overflowPunct w:val="0"/>
        <w:autoSpaceDE w:val="0"/>
        <w:autoSpaceDN w:val="0"/>
        <w:adjustRightInd w:val="0"/>
        <w:spacing w:after="120"/>
        <w:ind w:firstLine="567"/>
        <w:jc w:val="both"/>
        <w:textAlignment w:val="baseline"/>
        <w:rPr>
          <w:sz w:val="22"/>
          <w:szCs w:val="22"/>
          <w:lang w:val="eu-ES"/>
        </w:rPr>
      </w:pPr>
    </w:p>
    <w:p w14:paraId="266679C7" w14:textId="77777777" w:rsidR="00742FF4" w:rsidRPr="00787983" w:rsidRDefault="009950AE" w:rsidP="00742FF4">
      <w:pPr>
        <w:widowControl w:val="0"/>
        <w:overflowPunct w:val="0"/>
        <w:autoSpaceDE w:val="0"/>
        <w:autoSpaceDN w:val="0"/>
        <w:adjustRightInd w:val="0"/>
        <w:spacing w:after="120"/>
        <w:ind w:firstLine="567"/>
        <w:jc w:val="both"/>
        <w:textAlignment w:val="baseline"/>
        <w:rPr>
          <w:sz w:val="22"/>
          <w:szCs w:val="22"/>
          <w:lang w:val="eu-ES"/>
        </w:rPr>
      </w:pPr>
      <w:r w:rsidRPr="00787983">
        <w:rPr>
          <w:sz w:val="22"/>
          <w:szCs w:val="22"/>
          <w:lang w:val="eu-ES"/>
        </w:rPr>
        <w:t>Kontratu honen esleipena karatulako 9. puntuan zehaztutakoaren arabera egingo da.</w:t>
      </w:r>
    </w:p>
    <w:p w14:paraId="445A9E36" w14:textId="77777777" w:rsidR="00742FF4" w:rsidRPr="005C7208" w:rsidRDefault="00742FF4" w:rsidP="00742FF4">
      <w:pPr>
        <w:widowControl w:val="0"/>
        <w:overflowPunct w:val="0"/>
        <w:autoSpaceDE w:val="0"/>
        <w:autoSpaceDN w:val="0"/>
        <w:adjustRightInd w:val="0"/>
        <w:spacing w:after="120"/>
        <w:ind w:firstLine="567"/>
        <w:jc w:val="both"/>
        <w:textAlignment w:val="baseline"/>
        <w:rPr>
          <w:sz w:val="22"/>
          <w:szCs w:val="22"/>
          <w:lang w:val="es-ES_tradnl"/>
        </w:rPr>
      </w:pPr>
    </w:p>
    <w:p w14:paraId="63744C11" w14:textId="77777777" w:rsidR="00742FF4" w:rsidRPr="00787983" w:rsidRDefault="009950AE" w:rsidP="00742FF4">
      <w:pPr>
        <w:pStyle w:val="Tarterikez"/>
        <w:jc w:val="center"/>
        <w:rPr>
          <w:b/>
          <w:bCs/>
          <w:lang w:val="es-ES_tradnl"/>
        </w:rPr>
      </w:pPr>
      <w:r w:rsidRPr="00787983">
        <w:rPr>
          <w:b/>
          <w:bCs/>
          <w:lang w:val="es-ES_tradnl"/>
        </w:rPr>
        <w:t>4. KLAUSULA</w:t>
      </w:r>
    </w:p>
    <w:p w14:paraId="7F9708D4" w14:textId="77777777" w:rsidR="00742FF4" w:rsidRPr="00787983" w:rsidRDefault="009950AE" w:rsidP="00742FF4">
      <w:pPr>
        <w:pStyle w:val="Tarterikez"/>
        <w:jc w:val="center"/>
        <w:rPr>
          <w:b/>
          <w:bCs/>
          <w:lang w:val="es-ES_tradnl"/>
        </w:rPr>
      </w:pPr>
      <w:r w:rsidRPr="00787983">
        <w:rPr>
          <w:b/>
          <w:bCs/>
          <w:lang w:val="es-ES_tradnl"/>
        </w:rPr>
        <w:t>KONTRATUAREN PREZIOA, FINANTZAKETA ETA ORDAINTZEKO MODUA</w:t>
      </w:r>
    </w:p>
    <w:p w14:paraId="603AB95B" w14:textId="77777777" w:rsidR="00742FF4" w:rsidRDefault="00742FF4" w:rsidP="00742FF4">
      <w:pPr>
        <w:widowControl w:val="0"/>
        <w:overflowPunct w:val="0"/>
        <w:autoSpaceDE w:val="0"/>
        <w:autoSpaceDN w:val="0"/>
        <w:adjustRightInd w:val="0"/>
        <w:spacing w:after="120"/>
        <w:ind w:firstLine="567"/>
        <w:jc w:val="both"/>
        <w:textAlignment w:val="baseline"/>
        <w:rPr>
          <w:sz w:val="22"/>
          <w:szCs w:val="22"/>
          <w:lang w:val="es-ES_tradnl"/>
        </w:rPr>
      </w:pPr>
    </w:p>
    <w:p w14:paraId="47E5BA24" w14:textId="77777777" w:rsidR="00742FF4" w:rsidRPr="00787983" w:rsidRDefault="009950AE" w:rsidP="00742FF4">
      <w:pPr>
        <w:widowControl w:val="0"/>
        <w:overflowPunct w:val="0"/>
        <w:autoSpaceDE w:val="0"/>
        <w:autoSpaceDN w:val="0"/>
        <w:adjustRightInd w:val="0"/>
        <w:spacing w:after="120"/>
        <w:ind w:firstLine="720"/>
        <w:jc w:val="both"/>
        <w:textAlignment w:val="baseline"/>
        <w:rPr>
          <w:sz w:val="22"/>
          <w:szCs w:val="22"/>
          <w:lang w:val="eu-ES"/>
        </w:rPr>
      </w:pPr>
      <w:r w:rsidRPr="00787983">
        <w:rPr>
          <w:sz w:val="22"/>
          <w:szCs w:val="22"/>
          <w:lang w:val="eu-ES"/>
        </w:rPr>
        <w:t>Kontratuaren prezio osoa azaleko orriaren 2. puntuan dago.</w:t>
      </w:r>
    </w:p>
    <w:p w14:paraId="5322C800" w14:textId="77777777" w:rsidR="00742FF4" w:rsidRPr="00B535C1" w:rsidRDefault="009950AE" w:rsidP="00742FF4">
      <w:pPr>
        <w:widowControl w:val="0"/>
        <w:overflowPunct w:val="0"/>
        <w:autoSpaceDE w:val="0"/>
        <w:autoSpaceDN w:val="0"/>
        <w:adjustRightInd w:val="0"/>
        <w:spacing w:after="120"/>
        <w:ind w:left="720"/>
        <w:jc w:val="both"/>
        <w:textAlignment w:val="baseline"/>
        <w:rPr>
          <w:sz w:val="22"/>
          <w:szCs w:val="22"/>
          <w:lang w:val="eu-ES"/>
        </w:rPr>
      </w:pPr>
      <w:r w:rsidRPr="00B535C1">
        <w:rPr>
          <w:sz w:val="22"/>
          <w:szCs w:val="22"/>
          <w:lang w:val="eu-ES"/>
        </w:rPr>
        <w:t>Lizitatzaileek eskaintzen dituzten prezioetan sartzen dira zerga, tasa, ordainarazpen eta zerga guztiak. Nolanahi ere, banakatuta aurkeztu beharko ditu kontratuaren printzipala (BEZa sartu gabe), BEZaren zenbatekoa, bai eta printzipalaren eta BEZaren batura ere.</w:t>
      </w:r>
    </w:p>
    <w:p w14:paraId="785F886E" w14:textId="77777777" w:rsidR="00742FF4" w:rsidRPr="00B535C1" w:rsidRDefault="009950AE" w:rsidP="00742FF4">
      <w:pPr>
        <w:pStyle w:val="Estndar"/>
        <w:widowControl w:val="0"/>
        <w:spacing w:after="120"/>
        <w:ind w:firstLine="720"/>
        <w:rPr>
          <w:sz w:val="22"/>
          <w:szCs w:val="22"/>
          <w:lang w:val="eu-ES"/>
        </w:rPr>
      </w:pPr>
      <w:r w:rsidRPr="00B535C1">
        <w:rPr>
          <w:sz w:val="22"/>
          <w:szCs w:val="22"/>
          <w:lang w:val="eu-ES"/>
        </w:rPr>
        <w:t>Kontratuaren prezioa karatulako 3. puntuan adierazitako kontu-sailaren kargura ordainduko da.</w:t>
      </w:r>
    </w:p>
    <w:p w14:paraId="0401DB67" w14:textId="77777777" w:rsidR="00742FF4" w:rsidRPr="00B535C1" w:rsidRDefault="009950AE" w:rsidP="00742FF4">
      <w:pPr>
        <w:pStyle w:val="Estndar"/>
        <w:widowControl w:val="0"/>
        <w:spacing w:after="120"/>
        <w:ind w:left="720"/>
        <w:rPr>
          <w:sz w:val="22"/>
          <w:szCs w:val="22"/>
          <w:lang w:val="eu-ES"/>
        </w:rPr>
      </w:pPr>
      <w:r w:rsidRPr="00B535C1">
        <w:rPr>
          <w:sz w:val="22"/>
          <w:szCs w:val="22"/>
          <w:lang w:val="eu-ES"/>
        </w:rPr>
        <w:t>Halaber, aurrekontuen arloan eskumena duen organoak konpromisoa hartzen du hurrengo ekitaldietako aurrekontuetan behar diren kredituak erreserbatzeko.</w:t>
      </w:r>
    </w:p>
    <w:p w14:paraId="564AA036" w14:textId="77777777" w:rsidR="00742FF4" w:rsidRDefault="009950AE" w:rsidP="00742FF4">
      <w:pPr>
        <w:pStyle w:val="Estndar"/>
        <w:widowControl w:val="0"/>
        <w:spacing w:after="120"/>
        <w:ind w:left="720"/>
        <w:rPr>
          <w:sz w:val="22"/>
          <w:szCs w:val="22"/>
          <w:lang w:val="eu-ES"/>
        </w:rPr>
      </w:pPr>
      <w:r w:rsidRPr="00B535C1">
        <w:rPr>
          <w:sz w:val="22"/>
          <w:szCs w:val="22"/>
          <w:lang w:val="eu-ES"/>
        </w:rPr>
        <w:t>Karatulako 13. puntuan adierazten da kontratistak zenbat faktura aurkeztuko dituen eta Administrazioak nola ordainduko dituen.</w:t>
      </w:r>
    </w:p>
    <w:p w14:paraId="07F10E63" w14:textId="77777777" w:rsidR="00742FF4" w:rsidRPr="00B535C1" w:rsidRDefault="00742FF4" w:rsidP="00742FF4">
      <w:pPr>
        <w:pStyle w:val="Estndar"/>
        <w:widowControl w:val="0"/>
        <w:spacing w:after="120"/>
        <w:ind w:left="720"/>
        <w:rPr>
          <w:sz w:val="22"/>
          <w:szCs w:val="22"/>
          <w:lang w:val="eu-ES"/>
        </w:rPr>
      </w:pPr>
    </w:p>
    <w:p w14:paraId="45C1AC7A" w14:textId="77777777" w:rsidR="00742FF4" w:rsidRPr="00D630F6" w:rsidRDefault="009950AE" w:rsidP="00742FF4">
      <w:pPr>
        <w:pStyle w:val="Tarterikez"/>
        <w:jc w:val="center"/>
        <w:rPr>
          <w:b/>
          <w:bCs/>
          <w:lang w:val="eu-ES"/>
        </w:rPr>
      </w:pPr>
      <w:r w:rsidRPr="00D630F6">
        <w:rPr>
          <w:b/>
          <w:bCs/>
          <w:lang w:val="eu-ES"/>
        </w:rPr>
        <w:t>5. KLAUSULA</w:t>
      </w:r>
    </w:p>
    <w:p w14:paraId="3202AD39" w14:textId="77777777" w:rsidR="00742FF4" w:rsidRPr="00D630F6" w:rsidRDefault="009950AE" w:rsidP="00742FF4">
      <w:pPr>
        <w:pStyle w:val="Tarterikez"/>
        <w:jc w:val="center"/>
        <w:rPr>
          <w:b/>
          <w:bCs/>
          <w:lang w:val="eu-ES"/>
        </w:rPr>
      </w:pPr>
      <w:r w:rsidRPr="00D630F6">
        <w:rPr>
          <w:b/>
          <w:bCs/>
          <w:lang w:val="eu-ES"/>
        </w:rPr>
        <w:t>PROPOSAMENAK</w:t>
      </w:r>
    </w:p>
    <w:p w14:paraId="2BBC2293" w14:textId="77777777" w:rsidR="00742FF4" w:rsidRPr="00D630F6" w:rsidRDefault="00742FF4" w:rsidP="00742FF4">
      <w:pPr>
        <w:pStyle w:val="Estndar"/>
        <w:widowControl w:val="0"/>
        <w:spacing w:after="120"/>
        <w:ind w:left="567" w:hanging="567"/>
        <w:rPr>
          <w:b/>
          <w:bCs/>
          <w:sz w:val="22"/>
          <w:szCs w:val="22"/>
          <w:lang w:val="eu-ES"/>
        </w:rPr>
      </w:pPr>
    </w:p>
    <w:p w14:paraId="6B872416" w14:textId="77777777" w:rsidR="00742FF4" w:rsidRPr="00D630F6" w:rsidRDefault="009950AE" w:rsidP="00742FF4">
      <w:pPr>
        <w:ind w:left="567" w:hanging="567"/>
        <w:rPr>
          <w:lang w:val="eu-ES"/>
        </w:rPr>
      </w:pPr>
      <w:r w:rsidRPr="00D630F6">
        <w:rPr>
          <w:sz w:val="22"/>
          <w:szCs w:val="22"/>
          <w:lang w:val="eu-ES"/>
        </w:rPr>
        <w:t>5.1</w:t>
      </w:r>
      <w:r w:rsidRPr="00D630F6">
        <w:rPr>
          <w:sz w:val="22"/>
          <w:szCs w:val="22"/>
          <w:lang w:val="eu-ES"/>
        </w:rPr>
        <w:tab/>
      </w:r>
      <w:r w:rsidRPr="00B535C1">
        <w:rPr>
          <w:sz w:val="22"/>
          <w:szCs w:val="22"/>
          <w:lang w:val="eu-ES"/>
        </w:rPr>
        <w:t xml:space="preserve">Sektore Publikoko Kontratuei buruzko azaroaren 8ko 9/2017 Legearen 139. artikuluan xedatutakoaren arabera, interesdunen proposamenek Administrazio Klausula Partikularren Agirian aurreikusitakoa bete beharko dute, eta proposamen horiek aurkezteak esan nahi du enpresaburuak baldintzarik gabe </w:t>
      </w:r>
      <w:r w:rsidRPr="00B535C1">
        <w:rPr>
          <w:sz w:val="22"/>
          <w:szCs w:val="22"/>
          <w:lang w:val="eu-ES"/>
        </w:rPr>
        <w:lastRenderedPageBreak/>
        <w:t>onartzen dituela klausula edo baldintza horiek guztiak, salbuespenik edo erreserbarik gabe, bai eta Europar Batasuneko kide den mahaiari edo kontratazio-organoari baimena ematea ere, Lizitatzaileen eta Sailkapen Teknikoen Erregistro Ofizialean jasotako datuak kontsultatzeko.</w:t>
      </w:r>
    </w:p>
    <w:p w14:paraId="3A805328" w14:textId="77777777" w:rsidR="00742FF4" w:rsidRPr="00D630F6" w:rsidRDefault="00742FF4" w:rsidP="00742FF4">
      <w:pPr>
        <w:pStyle w:val="Estndar"/>
        <w:widowControl w:val="0"/>
        <w:spacing w:after="120"/>
        <w:ind w:left="567" w:hanging="567"/>
        <w:rPr>
          <w:sz w:val="22"/>
          <w:szCs w:val="22"/>
          <w:lang w:val="eu-ES"/>
        </w:rPr>
      </w:pPr>
    </w:p>
    <w:p w14:paraId="68030669" w14:textId="77777777" w:rsidR="00742FF4" w:rsidRPr="00B535C1" w:rsidRDefault="009950AE" w:rsidP="00742FF4">
      <w:pPr>
        <w:pStyle w:val="Estndar"/>
        <w:widowControl w:val="0"/>
        <w:spacing w:after="120"/>
        <w:ind w:left="567" w:hanging="567"/>
        <w:rPr>
          <w:sz w:val="22"/>
          <w:szCs w:val="22"/>
          <w:lang w:val="eu-ES"/>
        </w:rPr>
      </w:pPr>
      <w:r w:rsidRPr="00BB085E">
        <w:rPr>
          <w:sz w:val="22"/>
          <w:szCs w:val="22"/>
          <w:lang w:val="eu-ES"/>
        </w:rPr>
        <w:t>5.2</w:t>
      </w:r>
      <w:r w:rsidRPr="00BB085E">
        <w:rPr>
          <w:sz w:val="22"/>
          <w:szCs w:val="22"/>
          <w:lang w:val="eu-ES"/>
        </w:rPr>
        <w:tab/>
      </w:r>
      <w:r w:rsidRPr="00B535C1">
        <w:rPr>
          <w:sz w:val="22"/>
          <w:szCs w:val="22"/>
          <w:lang w:val="eu-ES"/>
        </w:rPr>
        <w:t>Proposamenak isilpekoak izango dira eta irekitzeko unera arte izaera hori bermatuko duten bitartekoak jarriko dira.</w:t>
      </w:r>
    </w:p>
    <w:p w14:paraId="5719E507" w14:textId="77777777" w:rsidR="00742FF4" w:rsidRPr="00B535C1" w:rsidRDefault="009950AE" w:rsidP="00742FF4">
      <w:pPr>
        <w:pStyle w:val="Estndar"/>
        <w:widowControl w:val="0"/>
        <w:spacing w:after="120"/>
        <w:ind w:left="567" w:hanging="567"/>
        <w:rPr>
          <w:sz w:val="22"/>
          <w:szCs w:val="22"/>
          <w:lang w:val="eu-ES"/>
        </w:rPr>
      </w:pPr>
      <w:r w:rsidRPr="00B535C1">
        <w:rPr>
          <w:sz w:val="22"/>
          <w:szCs w:val="22"/>
          <w:lang w:val="eu-ES"/>
        </w:rPr>
        <w:t>5.3</w:t>
      </w:r>
      <w:r w:rsidRPr="00B535C1">
        <w:rPr>
          <w:sz w:val="22"/>
          <w:szCs w:val="22"/>
          <w:lang w:val="eu-ES"/>
        </w:rPr>
        <w:tab/>
        <w:t>Lizitatzaile bakoitzak ezin izanen du proposamen bat baino gehiago aurkeztu, eta ezin izanen du beste batzuekin aldi baterako elkartean proposamenik izenpetu, baldin eta bakarka aurkeztu badu edo aldi baterako elkarte batean baino gehiagotan agertu bada. Arau hauek hautsiz gero, hark sinatutako proposamen guztiak ez dira onartuko.</w:t>
      </w:r>
    </w:p>
    <w:p w14:paraId="17741330" w14:textId="77777777" w:rsidR="00742FF4" w:rsidRPr="00D630F6" w:rsidRDefault="00742FF4" w:rsidP="00742FF4">
      <w:pPr>
        <w:widowControl w:val="0"/>
        <w:overflowPunct w:val="0"/>
        <w:autoSpaceDE w:val="0"/>
        <w:autoSpaceDN w:val="0"/>
        <w:adjustRightInd w:val="0"/>
        <w:spacing w:after="120"/>
        <w:jc w:val="both"/>
        <w:textAlignment w:val="baseline"/>
        <w:rPr>
          <w:sz w:val="22"/>
          <w:szCs w:val="22"/>
          <w:lang w:val="eu-ES"/>
        </w:rPr>
      </w:pPr>
    </w:p>
    <w:p w14:paraId="5B10E384" w14:textId="77777777" w:rsidR="00742FF4" w:rsidRPr="00D630F6" w:rsidRDefault="009950AE" w:rsidP="00742FF4">
      <w:pPr>
        <w:pStyle w:val="Tarterikez"/>
        <w:jc w:val="center"/>
        <w:rPr>
          <w:b/>
          <w:bCs/>
          <w:lang w:val="eu-ES"/>
        </w:rPr>
      </w:pPr>
      <w:r w:rsidRPr="00D630F6">
        <w:rPr>
          <w:b/>
          <w:bCs/>
          <w:lang w:val="eu-ES"/>
        </w:rPr>
        <w:t>6. KLAUSULA</w:t>
      </w:r>
    </w:p>
    <w:p w14:paraId="31F518F1" w14:textId="77777777" w:rsidR="00742FF4" w:rsidRPr="00D630F6" w:rsidRDefault="009950AE" w:rsidP="00742FF4">
      <w:pPr>
        <w:pStyle w:val="Tarterikez"/>
        <w:jc w:val="center"/>
        <w:rPr>
          <w:b/>
          <w:bCs/>
          <w:lang w:val="eu-ES"/>
        </w:rPr>
      </w:pPr>
      <w:r w:rsidRPr="00D630F6">
        <w:rPr>
          <w:b/>
          <w:bCs/>
          <w:lang w:val="eu-ES"/>
        </w:rPr>
        <w:t>PROPOSAMENAK AURKEZTEKO TOKIA, EPEA ETA MODUA</w:t>
      </w:r>
    </w:p>
    <w:p w14:paraId="22CAB529" w14:textId="77777777" w:rsidR="00742FF4" w:rsidRPr="00D630F6" w:rsidRDefault="00742FF4" w:rsidP="00742FF4">
      <w:pPr>
        <w:widowControl w:val="0"/>
        <w:overflowPunct w:val="0"/>
        <w:autoSpaceDE w:val="0"/>
        <w:autoSpaceDN w:val="0"/>
        <w:adjustRightInd w:val="0"/>
        <w:spacing w:after="120"/>
        <w:ind w:left="567" w:hanging="567"/>
        <w:jc w:val="both"/>
        <w:textAlignment w:val="baseline"/>
        <w:rPr>
          <w:b/>
          <w:sz w:val="22"/>
          <w:szCs w:val="22"/>
          <w:lang w:val="eu-ES"/>
        </w:rPr>
      </w:pPr>
    </w:p>
    <w:p w14:paraId="5594B70A" w14:textId="6B6BDB31" w:rsidR="00742FF4" w:rsidRPr="00B535C1" w:rsidRDefault="009950AE" w:rsidP="00742FF4">
      <w:pPr>
        <w:widowControl w:val="0"/>
        <w:overflowPunct w:val="0"/>
        <w:autoSpaceDE w:val="0"/>
        <w:autoSpaceDN w:val="0"/>
        <w:adjustRightInd w:val="0"/>
        <w:spacing w:after="120"/>
        <w:ind w:left="567" w:hanging="567"/>
        <w:jc w:val="both"/>
        <w:textAlignment w:val="baseline"/>
        <w:rPr>
          <w:b/>
          <w:sz w:val="22"/>
          <w:szCs w:val="22"/>
          <w:lang w:val="eu-ES"/>
        </w:rPr>
      </w:pPr>
      <w:r w:rsidRPr="00D630F6">
        <w:rPr>
          <w:sz w:val="22"/>
          <w:szCs w:val="22"/>
          <w:lang w:val="eu-ES"/>
        </w:rPr>
        <w:t>6.1</w:t>
      </w:r>
      <w:r w:rsidRPr="00D630F6">
        <w:rPr>
          <w:b/>
          <w:sz w:val="22"/>
          <w:szCs w:val="22"/>
          <w:lang w:val="eu-ES"/>
        </w:rPr>
        <w:tab/>
      </w:r>
      <w:r w:rsidRPr="00B535C1">
        <w:rPr>
          <w:b/>
          <w:sz w:val="22"/>
          <w:szCs w:val="22"/>
          <w:lang w:val="eu-ES"/>
        </w:rPr>
        <w:t xml:space="preserve">Tokia: elektronikoki aurkeztu beharko dira Eusko Jaurlaritzaren kontratazio elektronikoko plataforman: </w:t>
      </w:r>
      <w:hyperlink r:id="rId7" w:history="1">
        <w:r w:rsidRPr="00B535C1">
          <w:rPr>
            <w:rStyle w:val="Hiperesteka"/>
            <w:rFonts w:ascii="Verdana" w:hAnsi="Verdana"/>
            <w:sz w:val="17"/>
            <w:szCs w:val="17"/>
            <w:shd w:val="clear" w:color="auto" w:fill="FFFFFF"/>
            <w:lang w:val="eu-ES"/>
          </w:rPr>
          <w:t>http://www.contratacion.euskadi.eus</w:t>
        </w:r>
      </w:hyperlink>
    </w:p>
    <w:p w14:paraId="453EEFF8" w14:textId="77777777" w:rsidR="00742FF4" w:rsidRPr="00B535C1" w:rsidRDefault="009950AE" w:rsidP="00742FF4">
      <w:pPr>
        <w:widowControl w:val="0"/>
        <w:tabs>
          <w:tab w:val="left" w:pos="570"/>
        </w:tabs>
        <w:overflowPunct w:val="0"/>
        <w:autoSpaceDE w:val="0"/>
        <w:autoSpaceDN w:val="0"/>
        <w:adjustRightInd w:val="0"/>
        <w:spacing w:after="120"/>
        <w:ind w:left="570" w:hanging="570"/>
        <w:jc w:val="both"/>
        <w:textAlignment w:val="baseline"/>
        <w:rPr>
          <w:bCs/>
          <w:sz w:val="22"/>
          <w:szCs w:val="22"/>
          <w:highlight w:val="yellow"/>
          <w:lang w:val="eu-ES"/>
        </w:rPr>
      </w:pPr>
      <w:r w:rsidRPr="00B535C1">
        <w:rPr>
          <w:sz w:val="22"/>
          <w:szCs w:val="22"/>
          <w:lang w:val="eu-ES"/>
        </w:rPr>
        <w:t>6.2</w:t>
      </w:r>
      <w:r w:rsidRPr="00B535C1">
        <w:rPr>
          <w:sz w:val="22"/>
          <w:szCs w:val="22"/>
          <w:lang w:val="eu-ES"/>
        </w:rPr>
        <w:tab/>
      </w:r>
      <w:r w:rsidRPr="00B535C1">
        <w:rPr>
          <w:b/>
          <w:sz w:val="22"/>
          <w:szCs w:val="22"/>
          <w:lang w:val="eu-ES"/>
        </w:rPr>
        <w:t xml:space="preserve">Epea: </w:t>
      </w:r>
      <w:r w:rsidRPr="00B535C1">
        <w:rPr>
          <w:bCs/>
          <w:sz w:val="22"/>
          <w:szCs w:val="22"/>
          <w:lang w:val="eu-ES"/>
        </w:rPr>
        <w:t>agiriak eta eskaintzak aurkezteko jarritako eguneko 14:00ak arte.</w:t>
      </w:r>
    </w:p>
    <w:p w14:paraId="1A88E82B" w14:textId="77777777" w:rsidR="00742FF4" w:rsidRPr="00B535C1" w:rsidRDefault="009950AE" w:rsidP="00742FF4">
      <w:pPr>
        <w:widowControl w:val="0"/>
        <w:overflowPunct w:val="0"/>
        <w:autoSpaceDE w:val="0"/>
        <w:autoSpaceDN w:val="0"/>
        <w:adjustRightInd w:val="0"/>
        <w:spacing w:after="120"/>
        <w:ind w:left="567"/>
        <w:jc w:val="both"/>
        <w:textAlignment w:val="baseline"/>
        <w:rPr>
          <w:sz w:val="22"/>
          <w:szCs w:val="22"/>
          <w:lang w:val="eu-ES"/>
        </w:rPr>
      </w:pPr>
      <w:r w:rsidRPr="00B535C1">
        <w:rPr>
          <w:sz w:val="22"/>
          <w:szCs w:val="22"/>
          <w:lang w:val="eu-ES"/>
        </w:rPr>
        <w:t>Proposamenak aurkezteko azken eguna baliogabea bada (larunbata edo jaieguna), epea hurrengo egun balioduneko 14:00etan bukatuko da.</w:t>
      </w:r>
    </w:p>
    <w:p w14:paraId="113F82C1" w14:textId="77777777" w:rsidR="00742FF4" w:rsidRDefault="009950AE" w:rsidP="00742FF4">
      <w:pPr>
        <w:widowControl w:val="0"/>
        <w:tabs>
          <w:tab w:val="left" w:pos="570"/>
        </w:tabs>
        <w:overflowPunct w:val="0"/>
        <w:autoSpaceDE w:val="0"/>
        <w:autoSpaceDN w:val="0"/>
        <w:adjustRightInd w:val="0"/>
        <w:spacing w:after="120"/>
        <w:ind w:left="570" w:hanging="570"/>
        <w:jc w:val="both"/>
        <w:textAlignment w:val="baseline"/>
        <w:rPr>
          <w:sz w:val="22"/>
          <w:szCs w:val="22"/>
          <w:lang w:val="es-ES_tradnl"/>
        </w:rPr>
      </w:pPr>
      <w:r w:rsidRPr="005C7208">
        <w:rPr>
          <w:sz w:val="22"/>
          <w:szCs w:val="22"/>
          <w:lang w:val="es-ES_tradnl"/>
        </w:rPr>
        <w:t>6.3</w:t>
      </w:r>
      <w:r w:rsidRPr="005C7208">
        <w:rPr>
          <w:sz w:val="22"/>
          <w:szCs w:val="22"/>
          <w:lang w:val="es-ES_tradnl"/>
        </w:rPr>
        <w:tab/>
      </w:r>
      <w:r w:rsidRPr="00B535C1">
        <w:rPr>
          <w:b/>
          <w:sz w:val="22"/>
          <w:szCs w:val="22"/>
          <w:lang w:val="es-ES_tradnl"/>
        </w:rPr>
        <w:t xml:space="preserve">Forma: </w:t>
      </w:r>
      <w:r w:rsidRPr="00B535C1">
        <w:rPr>
          <w:bCs/>
          <w:sz w:val="22"/>
          <w:szCs w:val="22"/>
          <w:lang w:val="eu-ES"/>
        </w:rPr>
        <w:t>Plataforman aurkeztu beharko dira, bi artxibo elektroniko erantsita</w:t>
      </w:r>
      <w:r>
        <w:rPr>
          <w:bCs/>
          <w:sz w:val="22"/>
          <w:szCs w:val="22"/>
          <w:lang w:val="eu-ES"/>
        </w:rPr>
        <w:t xml:space="preserve">. </w:t>
      </w:r>
    </w:p>
    <w:p w14:paraId="4C87E461" w14:textId="77777777" w:rsidR="00742FF4" w:rsidRPr="00B9428A" w:rsidRDefault="009950AE" w:rsidP="00742FF4">
      <w:pPr>
        <w:widowControl w:val="0"/>
        <w:overflowPunct w:val="0"/>
        <w:autoSpaceDE w:val="0"/>
        <w:autoSpaceDN w:val="0"/>
        <w:adjustRightInd w:val="0"/>
        <w:spacing w:after="120"/>
        <w:ind w:left="851" w:hanging="281"/>
        <w:jc w:val="both"/>
        <w:textAlignment w:val="baseline"/>
        <w:rPr>
          <w:sz w:val="22"/>
          <w:szCs w:val="22"/>
          <w:lang w:val="eu-ES"/>
        </w:rPr>
      </w:pPr>
      <w:r w:rsidRPr="00B9428A">
        <w:rPr>
          <w:sz w:val="22"/>
          <w:szCs w:val="22"/>
          <w:lang w:val="eu-ES"/>
        </w:rPr>
        <w:t>● Artxiboaren izena (“A” edo “B” gutun-azala) eta lizitazioa aurkezten deneko espedientearen izenburua.</w:t>
      </w:r>
    </w:p>
    <w:p w14:paraId="145134E8" w14:textId="77777777" w:rsidR="00742FF4" w:rsidRPr="00B9428A" w:rsidRDefault="009950AE" w:rsidP="00742FF4">
      <w:pPr>
        <w:widowControl w:val="0"/>
        <w:overflowPunct w:val="0"/>
        <w:autoSpaceDE w:val="0"/>
        <w:autoSpaceDN w:val="0"/>
        <w:adjustRightInd w:val="0"/>
        <w:spacing w:after="120"/>
        <w:ind w:left="851" w:hanging="281"/>
        <w:jc w:val="both"/>
        <w:textAlignment w:val="baseline"/>
        <w:rPr>
          <w:sz w:val="22"/>
          <w:szCs w:val="22"/>
          <w:lang w:val="eu-ES"/>
        </w:rPr>
      </w:pPr>
      <w:r w:rsidRPr="00B9428A">
        <w:rPr>
          <w:sz w:val="22"/>
          <w:szCs w:val="22"/>
          <w:lang w:val="eu-ES"/>
        </w:rPr>
        <w:t>●</w:t>
      </w:r>
      <w:r w:rsidRPr="00B9428A">
        <w:rPr>
          <w:sz w:val="22"/>
          <w:szCs w:val="22"/>
          <w:lang w:val="eu-ES"/>
        </w:rPr>
        <w:tab/>
        <w:t>Enpresaren izena.</w:t>
      </w:r>
    </w:p>
    <w:p w14:paraId="0A676FB1" w14:textId="77777777" w:rsidR="00742FF4" w:rsidRPr="00B9428A" w:rsidRDefault="009950AE" w:rsidP="00742FF4">
      <w:pPr>
        <w:widowControl w:val="0"/>
        <w:overflowPunct w:val="0"/>
        <w:autoSpaceDE w:val="0"/>
        <w:autoSpaceDN w:val="0"/>
        <w:adjustRightInd w:val="0"/>
        <w:spacing w:after="120"/>
        <w:ind w:left="851" w:hanging="281"/>
        <w:jc w:val="both"/>
        <w:textAlignment w:val="baseline"/>
        <w:rPr>
          <w:sz w:val="22"/>
          <w:szCs w:val="22"/>
          <w:lang w:val="eu-ES"/>
        </w:rPr>
      </w:pPr>
      <w:r w:rsidRPr="00B9428A">
        <w:rPr>
          <w:sz w:val="22"/>
          <w:szCs w:val="22"/>
          <w:lang w:val="eu-ES"/>
        </w:rPr>
        <w:t>●</w:t>
      </w:r>
      <w:r w:rsidRPr="00B9428A">
        <w:rPr>
          <w:sz w:val="22"/>
          <w:szCs w:val="22"/>
          <w:lang w:val="eu-ES"/>
        </w:rPr>
        <w:tab/>
        <w:t>Proposamena sinatzen duenaren izena eta bi abizen eta zein izaerarekin sinatzen duen.</w:t>
      </w:r>
    </w:p>
    <w:p w14:paraId="3D3490C0" w14:textId="77777777" w:rsidR="00742FF4" w:rsidRPr="00B9428A" w:rsidRDefault="009950AE" w:rsidP="00742FF4">
      <w:pPr>
        <w:widowControl w:val="0"/>
        <w:overflowPunct w:val="0"/>
        <w:autoSpaceDE w:val="0"/>
        <w:autoSpaceDN w:val="0"/>
        <w:adjustRightInd w:val="0"/>
        <w:spacing w:after="120"/>
        <w:ind w:left="570"/>
        <w:jc w:val="both"/>
        <w:textAlignment w:val="baseline"/>
        <w:rPr>
          <w:sz w:val="22"/>
          <w:szCs w:val="22"/>
          <w:lang w:val="eu-ES"/>
        </w:rPr>
      </w:pPr>
      <w:r w:rsidRPr="00B9428A">
        <w:rPr>
          <w:sz w:val="22"/>
          <w:szCs w:val="22"/>
          <w:lang w:val="eu-ES"/>
        </w:rPr>
        <w:t>Gutun-azalak nahitaez lizitatzaileak edo haren ordezkariak sinatu beharko ditu.</w:t>
      </w:r>
    </w:p>
    <w:p w14:paraId="24A1D91D" w14:textId="77777777" w:rsidR="00742FF4" w:rsidRPr="00D630F6" w:rsidRDefault="00742FF4" w:rsidP="00742FF4">
      <w:pPr>
        <w:widowControl w:val="0"/>
        <w:overflowPunct w:val="0"/>
        <w:autoSpaceDE w:val="0"/>
        <w:autoSpaceDN w:val="0"/>
        <w:adjustRightInd w:val="0"/>
        <w:spacing w:after="120"/>
        <w:ind w:left="570"/>
        <w:jc w:val="both"/>
        <w:textAlignment w:val="baseline"/>
        <w:rPr>
          <w:sz w:val="22"/>
          <w:szCs w:val="22"/>
          <w:lang w:val="eu-ES"/>
        </w:rPr>
      </w:pPr>
    </w:p>
    <w:p w14:paraId="7012EC53" w14:textId="77777777" w:rsidR="00742FF4" w:rsidRPr="00A82F5A" w:rsidRDefault="009950AE" w:rsidP="00742FF4">
      <w:pPr>
        <w:pStyle w:val="Estndar"/>
        <w:widowControl w:val="0"/>
        <w:spacing w:after="120"/>
        <w:ind w:left="1134" w:hanging="555"/>
        <w:rPr>
          <w:sz w:val="22"/>
          <w:szCs w:val="22"/>
          <w:lang w:val="eu-ES"/>
        </w:rPr>
      </w:pPr>
      <w:r w:rsidRPr="00A82F5A">
        <w:rPr>
          <w:sz w:val="22"/>
          <w:szCs w:val="22"/>
          <w:lang w:val="eu-ES"/>
        </w:rPr>
        <w:t>Artxiboen edukia:</w:t>
      </w:r>
    </w:p>
    <w:p w14:paraId="21010E3C" w14:textId="77777777" w:rsidR="00742FF4" w:rsidRPr="00A82F5A" w:rsidRDefault="009950AE" w:rsidP="00742FF4">
      <w:pPr>
        <w:pStyle w:val="Estndar"/>
        <w:widowControl w:val="0"/>
        <w:spacing w:after="120"/>
        <w:ind w:left="1134" w:hanging="555"/>
        <w:rPr>
          <w:sz w:val="22"/>
          <w:szCs w:val="22"/>
          <w:lang w:val="eu-ES"/>
        </w:rPr>
      </w:pPr>
      <w:r w:rsidRPr="00A82F5A">
        <w:rPr>
          <w:b/>
          <w:sz w:val="22"/>
          <w:szCs w:val="22"/>
          <w:lang w:val="eu-ES"/>
        </w:rPr>
        <w:t>A) “A” artxiboa: kontratatzeko gaitasunari buruzko adierazpena.</w:t>
      </w:r>
    </w:p>
    <w:p w14:paraId="408BE4CB" w14:textId="77777777" w:rsidR="00742FF4" w:rsidRPr="00A82F5A" w:rsidRDefault="009950AE" w:rsidP="00742FF4">
      <w:pPr>
        <w:widowControl w:val="0"/>
        <w:numPr>
          <w:ilvl w:val="0"/>
          <w:numId w:val="4"/>
        </w:numPr>
        <w:overflowPunct w:val="0"/>
        <w:autoSpaceDE w:val="0"/>
        <w:autoSpaceDN w:val="0"/>
        <w:adjustRightInd w:val="0"/>
        <w:spacing w:after="120"/>
        <w:jc w:val="both"/>
        <w:textAlignment w:val="baseline"/>
        <w:rPr>
          <w:sz w:val="22"/>
          <w:szCs w:val="22"/>
          <w:lang w:val="eu-ES"/>
        </w:rPr>
      </w:pPr>
      <w:r w:rsidRPr="00A82F5A">
        <w:rPr>
          <w:sz w:val="22"/>
          <w:szCs w:val="22"/>
          <w:lang w:val="eu-ES"/>
        </w:rPr>
        <w:t>Proposamen bakarra izango du, lizitatzaileak edo haren ordezkariak sinatua, I. eranskineko ereduaren arabera idatzia.</w:t>
      </w:r>
    </w:p>
    <w:p w14:paraId="51D52725" w14:textId="77777777" w:rsidR="00742FF4" w:rsidRPr="00A82F5A" w:rsidRDefault="009950AE" w:rsidP="00742FF4">
      <w:pPr>
        <w:widowControl w:val="0"/>
        <w:overflowPunct w:val="0"/>
        <w:autoSpaceDE w:val="0"/>
        <w:autoSpaceDN w:val="0"/>
        <w:adjustRightInd w:val="0"/>
        <w:spacing w:after="120"/>
        <w:ind w:left="1134"/>
        <w:jc w:val="both"/>
        <w:textAlignment w:val="baseline"/>
        <w:rPr>
          <w:sz w:val="22"/>
          <w:szCs w:val="22"/>
          <w:lang w:val="eu-ES"/>
        </w:rPr>
      </w:pPr>
      <w:r w:rsidRPr="00A82F5A">
        <w:rPr>
          <w:sz w:val="22"/>
          <w:szCs w:val="22"/>
          <w:lang w:val="eu-ES"/>
        </w:rPr>
        <w:t xml:space="preserve">* Lizitatzaileak agiri honen I. eranskinean adierazitako </w:t>
      </w:r>
      <w:r w:rsidRPr="00A82F5A">
        <w:rPr>
          <w:b/>
          <w:bCs/>
          <w:sz w:val="22"/>
          <w:szCs w:val="22"/>
          <w:lang w:val="eu-ES"/>
        </w:rPr>
        <w:t>aitorpena</w:t>
      </w:r>
      <w:r w:rsidRPr="00A82F5A">
        <w:rPr>
          <w:sz w:val="22"/>
          <w:szCs w:val="22"/>
          <w:lang w:val="eu-ES"/>
        </w:rPr>
        <w:t xml:space="preserve"> aurkeztuko du (azaroaren 8ko 9/2017 Legearen 140. artikulua).</w:t>
      </w:r>
    </w:p>
    <w:p w14:paraId="794BA9C1" w14:textId="77777777" w:rsidR="00742FF4" w:rsidRPr="00A82F5A" w:rsidRDefault="009950AE" w:rsidP="00742FF4">
      <w:pPr>
        <w:widowControl w:val="0"/>
        <w:overflowPunct w:val="0"/>
        <w:autoSpaceDE w:val="0"/>
        <w:autoSpaceDN w:val="0"/>
        <w:adjustRightInd w:val="0"/>
        <w:spacing w:after="120"/>
        <w:ind w:left="1134"/>
        <w:jc w:val="both"/>
        <w:textAlignment w:val="baseline"/>
        <w:rPr>
          <w:sz w:val="22"/>
          <w:szCs w:val="22"/>
          <w:lang w:val="eu-ES"/>
        </w:rPr>
      </w:pPr>
      <w:r w:rsidRPr="00A82F5A">
        <w:rPr>
          <w:sz w:val="22"/>
          <w:szCs w:val="22"/>
          <w:lang w:val="eu-ES"/>
        </w:rPr>
        <w:t>*</w:t>
      </w:r>
      <w:r w:rsidRPr="00A82F5A">
        <w:rPr>
          <w:b/>
          <w:bCs/>
          <w:sz w:val="22"/>
          <w:szCs w:val="22"/>
          <w:lang w:val="eu-ES"/>
        </w:rPr>
        <w:t>Aldi baterako enpresari elkartea:</w:t>
      </w:r>
      <w:r w:rsidRPr="00A82F5A">
        <w:rPr>
          <w:sz w:val="22"/>
          <w:szCs w:val="22"/>
          <w:lang w:val="eu-ES"/>
        </w:rPr>
        <w:t xml:space="preserve"> lizitatzaile batzuk aldi baterako enpresa-elkarte batean aurkezten direnean, proposamen-idazkian honako hauek adierazi beharko dira: enpresa sinatzen duten enpresaburuen izenak eta inguruabarrak, horietako bakoitzaren partaidetza eta kontratuaren indarraldian enpresa guztiek Administrazioaren aurrean ordezkaritza osoa izan behar duten pertsona edo erakundearen izendapena.</w:t>
      </w:r>
    </w:p>
    <w:p w14:paraId="66BC3FDB" w14:textId="77777777" w:rsidR="00742FF4" w:rsidRPr="00A82F5A" w:rsidRDefault="009950AE" w:rsidP="00742FF4">
      <w:pPr>
        <w:widowControl w:val="0"/>
        <w:numPr>
          <w:ilvl w:val="0"/>
          <w:numId w:val="4"/>
        </w:numPr>
        <w:overflowPunct w:val="0"/>
        <w:autoSpaceDE w:val="0"/>
        <w:autoSpaceDN w:val="0"/>
        <w:adjustRightInd w:val="0"/>
        <w:spacing w:after="120"/>
        <w:jc w:val="both"/>
        <w:textAlignment w:val="baseline"/>
        <w:rPr>
          <w:sz w:val="22"/>
          <w:szCs w:val="22"/>
          <w:lang w:val="eu-ES"/>
        </w:rPr>
      </w:pPr>
      <w:r w:rsidRPr="00A82F5A">
        <w:rPr>
          <w:sz w:val="22"/>
          <w:szCs w:val="22"/>
          <w:lang w:val="eu-ES"/>
        </w:rPr>
        <w:t>Aurkeztutako proposamenari dagokionez, hauek sartu beharko dira: MEMORIA TEKNIKOA, kuantifikatu ezin diren irizpideen arabera baloratzeko</w:t>
      </w:r>
      <w:r>
        <w:rPr>
          <w:sz w:val="22"/>
          <w:szCs w:val="22"/>
          <w:lang w:val="eu-ES"/>
        </w:rPr>
        <w:t>.</w:t>
      </w:r>
    </w:p>
    <w:p w14:paraId="5EEAA061" w14:textId="77777777" w:rsidR="00742FF4" w:rsidRPr="00A82F5A" w:rsidRDefault="009950AE" w:rsidP="00742FF4">
      <w:pPr>
        <w:widowControl w:val="0"/>
        <w:overflowPunct w:val="0"/>
        <w:autoSpaceDE w:val="0"/>
        <w:autoSpaceDN w:val="0"/>
        <w:adjustRightInd w:val="0"/>
        <w:spacing w:after="120"/>
        <w:ind w:left="207" w:firstLine="720"/>
        <w:jc w:val="both"/>
        <w:textAlignment w:val="baseline"/>
        <w:rPr>
          <w:b/>
          <w:sz w:val="22"/>
          <w:szCs w:val="22"/>
          <w:lang w:val="eu-ES"/>
        </w:rPr>
      </w:pPr>
      <w:r w:rsidRPr="00A82F5A">
        <w:rPr>
          <w:b/>
          <w:sz w:val="22"/>
          <w:szCs w:val="22"/>
          <w:lang w:val="eu-ES"/>
        </w:rPr>
        <w:t>B) “B” artxiboa: automatikoki kuantifika daitekeen eskaintza.</w:t>
      </w:r>
    </w:p>
    <w:p w14:paraId="6A1791B0" w14:textId="77777777" w:rsidR="00742FF4" w:rsidRPr="00B73A68" w:rsidRDefault="009950AE" w:rsidP="00742FF4">
      <w:pPr>
        <w:widowControl w:val="0"/>
        <w:numPr>
          <w:ilvl w:val="0"/>
          <w:numId w:val="5"/>
        </w:numPr>
        <w:overflowPunct w:val="0"/>
        <w:autoSpaceDE w:val="0"/>
        <w:autoSpaceDN w:val="0"/>
        <w:adjustRightInd w:val="0"/>
        <w:spacing w:after="120"/>
        <w:jc w:val="both"/>
        <w:textAlignment w:val="baseline"/>
        <w:rPr>
          <w:sz w:val="22"/>
          <w:szCs w:val="22"/>
        </w:rPr>
      </w:pPr>
      <w:r w:rsidRPr="00A82F5A">
        <w:rPr>
          <w:sz w:val="22"/>
          <w:szCs w:val="22"/>
          <w:lang w:val="eu-ES"/>
        </w:rPr>
        <w:lastRenderedPageBreak/>
        <w:t>Proposamen bakarra izango du, lizitatzaileak edo haren ordezkariak sinatua, II. eranskineko ereduaren arabera idatzia</w:t>
      </w:r>
      <w:r w:rsidRPr="00A82F5A">
        <w:rPr>
          <w:sz w:val="22"/>
          <w:szCs w:val="22"/>
        </w:rPr>
        <w:t>.</w:t>
      </w:r>
    </w:p>
    <w:p w14:paraId="2D9EE442" w14:textId="359CCCB8" w:rsidR="00742FF4" w:rsidRPr="00B84B96" w:rsidRDefault="009950AE" w:rsidP="00B84B96">
      <w:pPr>
        <w:widowControl w:val="0"/>
        <w:overflowPunct w:val="0"/>
        <w:autoSpaceDE w:val="0"/>
        <w:autoSpaceDN w:val="0"/>
        <w:adjustRightInd w:val="0"/>
        <w:spacing w:after="120"/>
        <w:ind w:left="1134"/>
        <w:jc w:val="both"/>
        <w:textAlignment w:val="baseline"/>
        <w:rPr>
          <w:sz w:val="22"/>
          <w:szCs w:val="22"/>
          <w:lang w:val="eu-ES"/>
        </w:rPr>
      </w:pPr>
      <w:r w:rsidRPr="00A82F5A">
        <w:rPr>
          <w:rStyle w:val="form-control-text"/>
          <w:sz w:val="22"/>
          <w:szCs w:val="22"/>
          <w:lang w:val="eu-ES"/>
        </w:rPr>
        <w:t>Eskainitako prezioetan kontzeptu guztiak bereizi beharko dira, zergak (BEZa izan ezik), gastuak, tasak eta edozein zerga-arlotako arielak eta kontratistaren mozkin industriala barne. Nolanahi ere, aparteko partida gisa adieraziko dira Balio Erantsiaren gaineko Zergaren zenbatekoa eta bi zenbatekoen batura.</w:t>
      </w:r>
    </w:p>
    <w:p w14:paraId="43A78288" w14:textId="77777777" w:rsidR="00742FF4" w:rsidRPr="00F77889" w:rsidRDefault="00742FF4" w:rsidP="00742FF4">
      <w:pPr>
        <w:widowControl w:val="0"/>
        <w:overflowPunct w:val="0"/>
        <w:autoSpaceDE w:val="0"/>
        <w:autoSpaceDN w:val="0"/>
        <w:adjustRightInd w:val="0"/>
        <w:spacing w:after="120"/>
        <w:ind w:left="1287"/>
        <w:jc w:val="both"/>
        <w:textAlignment w:val="baseline"/>
        <w:rPr>
          <w:sz w:val="22"/>
          <w:szCs w:val="22"/>
          <w:lang w:val="es-ES_tradnl"/>
        </w:rPr>
      </w:pPr>
    </w:p>
    <w:p w14:paraId="0C476AFC" w14:textId="77777777" w:rsidR="00742FF4" w:rsidRPr="005C7208" w:rsidRDefault="00742FF4" w:rsidP="00742FF4">
      <w:pPr>
        <w:widowControl w:val="0"/>
        <w:overflowPunct w:val="0"/>
        <w:autoSpaceDE w:val="0"/>
        <w:autoSpaceDN w:val="0"/>
        <w:adjustRightInd w:val="0"/>
        <w:spacing w:after="120"/>
        <w:ind w:left="1134" w:hanging="567"/>
        <w:jc w:val="both"/>
        <w:textAlignment w:val="baseline"/>
        <w:rPr>
          <w:sz w:val="22"/>
          <w:szCs w:val="22"/>
        </w:rPr>
      </w:pPr>
    </w:p>
    <w:p w14:paraId="2ADFF547" w14:textId="77777777" w:rsidR="00742FF4" w:rsidRPr="004D0D3A" w:rsidRDefault="009950AE" w:rsidP="00742FF4">
      <w:pPr>
        <w:pStyle w:val="Tarterikez"/>
        <w:jc w:val="center"/>
        <w:rPr>
          <w:b/>
          <w:bCs/>
          <w:lang w:val="es-ES_tradnl"/>
        </w:rPr>
      </w:pPr>
      <w:r w:rsidRPr="004D0D3A">
        <w:rPr>
          <w:b/>
          <w:bCs/>
          <w:lang w:val="es-ES_tradnl"/>
        </w:rPr>
        <w:t>7. KLAUSULA</w:t>
      </w:r>
    </w:p>
    <w:p w14:paraId="6CD17351" w14:textId="77777777" w:rsidR="00742FF4" w:rsidRPr="004D0D3A" w:rsidRDefault="009950AE" w:rsidP="00742FF4">
      <w:pPr>
        <w:pStyle w:val="Tarterikez"/>
        <w:jc w:val="center"/>
        <w:rPr>
          <w:b/>
          <w:bCs/>
          <w:lang w:val="es-ES_tradnl"/>
        </w:rPr>
      </w:pPr>
      <w:r w:rsidRPr="004D0D3A">
        <w:rPr>
          <w:b/>
          <w:bCs/>
          <w:lang w:val="es-ES_tradnl"/>
        </w:rPr>
        <w:t>PROPOSAMENAK IREKITZEA</w:t>
      </w:r>
    </w:p>
    <w:p w14:paraId="3A41D20D" w14:textId="77777777" w:rsidR="00742FF4" w:rsidRPr="004D0D3A" w:rsidRDefault="009950AE" w:rsidP="00742FF4">
      <w:pPr>
        <w:pStyle w:val="Estndar"/>
        <w:widowControl w:val="0"/>
        <w:spacing w:after="120"/>
        <w:ind w:left="567" w:hanging="570"/>
        <w:rPr>
          <w:sz w:val="22"/>
          <w:szCs w:val="22"/>
          <w:lang w:val="eu-ES"/>
        </w:rPr>
      </w:pPr>
      <w:r w:rsidRPr="005C7208">
        <w:rPr>
          <w:sz w:val="22"/>
          <w:szCs w:val="22"/>
        </w:rPr>
        <w:t>7.</w:t>
      </w:r>
      <w:r w:rsidRPr="004D0D3A">
        <w:rPr>
          <w:sz w:val="22"/>
          <w:szCs w:val="22"/>
          <w:lang w:val="eu-ES"/>
        </w:rPr>
        <w:t>1.</w:t>
      </w:r>
      <w:r w:rsidRPr="004D0D3A">
        <w:rPr>
          <w:sz w:val="22"/>
          <w:szCs w:val="22"/>
          <w:lang w:val="eu-ES"/>
        </w:rPr>
        <w:tab/>
        <w:t>Kontratazio Mahaiak gutun-azalaren edukia irekiko du plataforman ezarritako egun eta orduan. Sarrera Erregistroan eskaintzak aurkezten diren ordenaren arabera irekiko dira.</w:t>
      </w:r>
    </w:p>
    <w:p w14:paraId="0A241EA8" w14:textId="77777777" w:rsidR="00742FF4" w:rsidRPr="004D0D3A" w:rsidRDefault="009950AE" w:rsidP="00742FF4">
      <w:pPr>
        <w:pStyle w:val="Estndar"/>
        <w:widowControl w:val="0"/>
        <w:spacing w:after="120"/>
        <w:ind w:left="1276" w:hanging="709"/>
        <w:rPr>
          <w:sz w:val="22"/>
          <w:szCs w:val="22"/>
          <w:lang w:val="eu-ES"/>
        </w:rPr>
      </w:pPr>
      <w:r w:rsidRPr="004D0D3A">
        <w:rPr>
          <w:sz w:val="22"/>
          <w:szCs w:val="22"/>
          <w:lang w:val="eu-ES"/>
        </w:rPr>
        <w:t>7.1.1.</w:t>
      </w:r>
      <w:r w:rsidRPr="004D0D3A">
        <w:rPr>
          <w:sz w:val="22"/>
          <w:szCs w:val="22"/>
          <w:lang w:val="eu-ES"/>
        </w:rPr>
        <w:tab/>
      </w:r>
      <w:r w:rsidRPr="004D0D3A">
        <w:rPr>
          <w:rStyle w:val="form-control-text"/>
          <w:sz w:val="22"/>
          <w:szCs w:val="22"/>
          <w:lang w:val="eu-ES"/>
        </w:rPr>
        <w:t>I. Eranskineko gutun-azalean sartu beharreko adierazpena aurkezten ez duten enpresak lizitazio-prozeduratik kanpo geratuko dira automatikoki.</w:t>
      </w:r>
    </w:p>
    <w:p w14:paraId="26B8D605" w14:textId="77777777" w:rsidR="00742FF4" w:rsidRPr="004D0D3A" w:rsidRDefault="009950AE" w:rsidP="00742FF4">
      <w:pPr>
        <w:pStyle w:val="Estndar"/>
        <w:widowControl w:val="0"/>
        <w:spacing w:after="120"/>
        <w:ind w:left="1276" w:hanging="709"/>
        <w:rPr>
          <w:sz w:val="22"/>
          <w:szCs w:val="22"/>
          <w:lang w:val="eu-ES"/>
        </w:rPr>
      </w:pPr>
      <w:r w:rsidRPr="004D0D3A">
        <w:rPr>
          <w:sz w:val="22"/>
          <w:szCs w:val="22"/>
          <w:lang w:val="eu-ES"/>
        </w:rPr>
        <w:t>7.1.2.</w:t>
      </w:r>
      <w:r w:rsidRPr="004D0D3A">
        <w:rPr>
          <w:sz w:val="22"/>
          <w:szCs w:val="22"/>
          <w:lang w:val="eu-ES"/>
        </w:rPr>
        <w:tab/>
        <w:t>Hiru (3) egun natural ematen ahalko dira, aurkeztutako aitorpenetan antzemandako akats materialak edo egitezkoak zuzentzeko. Kasu horretan, Kontratazio Mahaiaren bilera bukatutzat joko da eta beste deialdi bat egingo da, zuzentzeko epe hori bukatuta.</w:t>
      </w:r>
    </w:p>
    <w:p w14:paraId="1BF74021" w14:textId="77777777" w:rsidR="00742FF4" w:rsidRPr="004D0D3A" w:rsidRDefault="009950AE" w:rsidP="00742FF4">
      <w:pPr>
        <w:pStyle w:val="Estndar"/>
        <w:widowControl w:val="0"/>
        <w:spacing w:after="120"/>
        <w:ind w:left="567" w:hanging="570"/>
        <w:rPr>
          <w:sz w:val="22"/>
          <w:szCs w:val="22"/>
          <w:lang w:val="eu-ES"/>
        </w:rPr>
      </w:pPr>
      <w:r w:rsidRPr="004D0D3A">
        <w:rPr>
          <w:sz w:val="22"/>
          <w:szCs w:val="22"/>
          <w:lang w:val="eu-ES"/>
        </w:rPr>
        <w:t xml:space="preserve">7.2. </w:t>
      </w:r>
      <w:r w:rsidRPr="004D0D3A">
        <w:rPr>
          <w:sz w:val="22"/>
          <w:szCs w:val="22"/>
          <w:lang w:val="eu-ES"/>
        </w:rPr>
        <w:tab/>
        <w:t>Jendaurreko ekitaldi horren ondoren, bilkura berean, ekitaldi pribatuan, eta aurkeztutako lizitazioak aztertu ondoren, mahaiak honako hauek egingo ditu:</w:t>
      </w:r>
    </w:p>
    <w:p w14:paraId="7764024F" w14:textId="77777777" w:rsidR="00742FF4" w:rsidRPr="004D0D3A" w:rsidRDefault="009950AE" w:rsidP="00742FF4">
      <w:pPr>
        <w:pStyle w:val="Estndar"/>
        <w:widowControl w:val="0"/>
        <w:spacing w:after="120"/>
        <w:ind w:left="567" w:hanging="570"/>
        <w:rPr>
          <w:sz w:val="22"/>
          <w:szCs w:val="22"/>
          <w:lang w:val="eu-ES"/>
        </w:rPr>
      </w:pPr>
      <w:r w:rsidRPr="004D0D3A">
        <w:rPr>
          <w:sz w:val="22"/>
          <w:szCs w:val="22"/>
          <w:lang w:val="eu-ES"/>
        </w:rPr>
        <w:tab/>
        <w:t>* Pleguaren eskakizunak betetzen ez dituzten eskaintzak baztertu ondoren, eskaintzak ebaluatu eta sailkatu.</w:t>
      </w:r>
    </w:p>
    <w:p w14:paraId="52B9861C" w14:textId="77777777" w:rsidR="00742FF4" w:rsidRPr="004D0D3A" w:rsidRDefault="009950AE" w:rsidP="00742FF4">
      <w:pPr>
        <w:pStyle w:val="Estndar"/>
        <w:widowControl w:val="0"/>
        <w:spacing w:after="120"/>
        <w:ind w:left="567" w:hanging="570"/>
        <w:rPr>
          <w:sz w:val="22"/>
          <w:szCs w:val="22"/>
          <w:lang w:val="eu-ES"/>
        </w:rPr>
      </w:pPr>
      <w:r w:rsidRPr="004D0D3A">
        <w:rPr>
          <w:sz w:val="22"/>
          <w:szCs w:val="22"/>
          <w:lang w:val="eu-ES"/>
        </w:rPr>
        <w:tab/>
        <w:t>* Puntuazio onena duen izangaiaren aldeko esleipen proposamena egin.</w:t>
      </w:r>
    </w:p>
    <w:p w14:paraId="325AD24A" w14:textId="77777777" w:rsidR="00742FF4" w:rsidRPr="004253AF" w:rsidRDefault="009950AE" w:rsidP="00742FF4">
      <w:pPr>
        <w:pStyle w:val="Estndar"/>
        <w:widowControl w:val="0"/>
        <w:spacing w:after="120"/>
        <w:ind w:left="567" w:hanging="570"/>
        <w:rPr>
          <w:sz w:val="22"/>
          <w:szCs w:val="22"/>
          <w:lang w:val="eu-ES"/>
        </w:rPr>
      </w:pPr>
      <w:r w:rsidRPr="005C7208">
        <w:rPr>
          <w:sz w:val="22"/>
          <w:szCs w:val="22"/>
        </w:rPr>
        <w:tab/>
        <w:t xml:space="preserve">* </w:t>
      </w:r>
      <w:r w:rsidRPr="004D0D3A">
        <w:rPr>
          <w:sz w:val="22"/>
          <w:szCs w:val="22"/>
          <w:lang w:val="eu-ES"/>
        </w:rPr>
        <w:t xml:space="preserve">Sektore Publikoko Lizitatzaileen eta Enpresa Sailkatuen Erregistro Ofizialean edo Euskal Autonomia Erkidegoko Erregistro Ofizialean egiaztatzea enpresa behar bezala eratuta dagoela, sinatzaileak eskaintza egiteko ahalmen nahikoa duela, behar den kaudimena duela eta ez duela kontratatzeko inolako </w:t>
      </w:r>
      <w:r w:rsidRPr="004253AF">
        <w:rPr>
          <w:sz w:val="22"/>
          <w:szCs w:val="22"/>
          <w:lang w:val="eu-ES"/>
        </w:rPr>
        <w:t>debekurik.</w:t>
      </w:r>
    </w:p>
    <w:p w14:paraId="61422CDC" w14:textId="77777777" w:rsidR="00742FF4" w:rsidRPr="004253AF" w:rsidRDefault="009950AE" w:rsidP="00742FF4">
      <w:pPr>
        <w:pStyle w:val="Estndar"/>
        <w:widowControl w:val="0"/>
        <w:spacing w:after="120"/>
        <w:ind w:left="567" w:hanging="568"/>
        <w:rPr>
          <w:sz w:val="22"/>
          <w:szCs w:val="22"/>
          <w:lang w:val="eu-ES"/>
        </w:rPr>
      </w:pPr>
      <w:r w:rsidRPr="004253AF">
        <w:rPr>
          <w:sz w:val="22"/>
          <w:szCs w:val="22"/>
          <w:lang w:val="eu-ES"/>
        </w:rPr>
        <w:tab/>
        <w:t>*</w:t>
      </w:r>
      <w:r w:rsidRPr="004253AF">
        <w:rPr>
          <w:sz w:val="22"/>
          <w:szCs w:val="22"/>
          <w:lang w:val="eu-ES"/>
        </w:rPr>
        <w:tab/>
        <w:t xml:space="preserve"> Puntuaziorik onena lortu duen enpresari eskatu, alkate udalburuaren dekretu bidez, gehienez ere 7 egun balioduneko epean, honako hauek egiteko:</w:t>
      </w:r>
    </w:p>
    <w:p w14:paraId="42BFD4CE" w14:textId="77777777" w:rsidR="00742FF4" w:rsidRPr="004253AF" w:rsidRDefault="009950AE" w:rsidP="00742FF4">
      <w:pPr>
        <w:pStyle w:val="Estndar"/>
        <w:widowControl w:val="0"/>
        <w:spacing w:after="120"/>
        <w:ind w:left="567" w:firstLine="1276"/>
        <w:rPr>
          <w:sz w:val="22"/>
          <w:szCs w:val="22"/>
          <w:lang w:val="eu-ES"/>
        </w:rPr>
      </w:pPr>
      <w:r w:rsidRPr="004253AF">
        <w:rPr>
          <w:sz w:val="22"/>
          <w:szCs w:val="22"/>
          <w:lang w:val="eu-ES"/>
        </w:rPr>
        <w:t>-  Behin betiko bermea eratzea.</w:t>
      </w:r>
    </w:p>
    <w:p w14:paraId="5453B75B" w14:textId="77777777" w:rsidR="00742FF4" w:rsidRPr="004253AF" w:rsidRDefault="009950AE" w:rsidP="00742FF4">
      <w:pPr>
        <w:pStyle w:val="Estndar"/>
        <w:widowControl w:val="0"/>
        <w:spacing w:after="120"/>
        <w:ind w:left="567" w:firstLine="1276"/>
        <w:rPr>
          <w:sz w:val="22"/>
          <w:szCs w:val="22"/>
          <w:lang w:val="eu-ES"/>
        </w:rPr>
      </w:pPr>
      <w:r w:rsidRPr="004253AF">
        <w:rPr>
          <w:sz w:val="22"/>
          <w:szCs w:val="22"/>
          <w:lang w:val="eu-ES"/>
        </w:rPr>
        <w:t xml:space="preserve">- </w:t>
      </w:r>
      <w:r w:rsidRPr="004253AF">
        <w:rPr>
          <w:rStyle w:val="form-control-text"/>
          <w:sz w:val="22"/>
          <w:szCs w:val="22"/>
          <w:lang w:val="eu-ES"/>
        </w:rPr>
        <w:t>Kontratua gauzatzeko behar den gaitasuna frogatzeko beste enpresa batzuek behar dituzten baliabideak badituztela justifikatzeko dokumentazioa aurkeztea, enpresa lizitatzaileak bere adierazpenean adierazitakoaren arabera.</w:t>
      </w:r>
    </w:p>
    <w:p w14:paraId="2AADF3B4" w14:textId="77777777" w:rsidR="00742FF4" w:rsidRPr="004253AF" w:rsidRDefault="009950AE" w:rsidP="00742FF4">
      <w:pPr>
        <w:pStyle w:val="Estndar"/>
        <w:widowControl w:val="0"/>
        <w:spacing w:after="120"/>
        <w:ind w:left="567" w:firstLine="1276"/>
        <w:rPr>
          <w:sz w:val="22"/>
          <w:szCs w:val="22"/>
          <w:lang w:val="eu-ES"/>
        </w:rPr>
      </w:pPr>
      <w:r w:rsidRPr="004253AF">
        <w:rPr>
          <w:sz w:val="22"/>
          <w:szCs w:val="22"/>
          <w:lang w:val="eu-ES"/>
        </w:rPr>
        <w:t>- Kontratua gauzatzeko baliabide pertsonal edo materialak atxikitzearen egiaztagiria aurkeztea, baldintza administratiboen agiri honetan eskatzen bada.</w:t>
      </w:r>
    </w:p>
    <w:p w14:paraId="6E6B0B77" w14:textId="77777777" w:rsidR="00742FF4" w:rsidRPr="004253AF" w:rsidRDefault="009950AE" w:rsidP="00742FF4">
      <w:pPr>
        <w:pStyle w:val="Estndar"/>
        <w:widowControl w:val="0"/>
        <w:spacing w:after="120"/>
        <w:ind w:left="567" w:firstLine="1276"/>
        <w:rPr>
          <w:sz w:val="22"/>
          <w:szCs w:val="22"/>
          <w:lang w:val="eu-ES"/>
        </w:rPr>
      </w:pPr>
      <w:r w:rsidRPr="004253AF">
        <w:rPr>
          <w:sz w:val="22"/>
          <w:szCs w:val="22"/>
          <w:lang w:val="eu-ES"/>
        </w:rPr>
        <w:t>- Lizitatzaileen Erregistroan inskribatuta ez dagoen beste edozein agiri, Kontratazio Mahaiak aldez aurretik justifikatuta eskatzen badu.</w:t>
      </w:r>
    </w:p>
    <w:p w14:paraId="1BA3D496" w14:textId="77777777" w:rsidR="00742FF4" w:rsidRPr="004253AF" w:rsidRDefault="009950AE" w:rsidP="00742FF4">
      <w:pPr>
        <w:pStyle w:val="Estndar"/>
        <w:widowControl w:val="0"/>
        <w:spacing w:before="240" w:after="120"/>
        <w:ind w:left="567"/>
        <w:rPr>
          <w:sz w:val="22"/>
          <w:szCs w:val="22"/>
          <w:lang w:val="eu-ES"/>
        </w:rPr>
      </w:pPr>
      <w:r w:rsidRPr="004253AF">
        <w:rPr>
          <w:sz w:val="22"/>
          <w:szCs w:val="22"/>
          <w:lang w:val="eu-ES"/>
        </w:rPr>
        <w:tab/>
      </w:r>
      <w:r w:rsidRPr="004253AF">
        <w:rPr>
          <w:sz w:val="22"/>
          <w:szCs w:val="22"/>
          <w:lang w:val="eu-ES"/>
        </w:rPr>
        <w:tab/>
        <w:t>Lan horiek laguntza teknikorik gabe egitea ezinezkoa bada, Kontratazio Mahaiak kasuan kasuko zerbitzu teknikoei txostena egiteko eskaera igorriko die. Txosten hori jaso ondoren, Kontratazio Mahaiak beste bilera bat egingo du eta dagozkion proposamenak egingo ditu.</w:t>
      </w:r>
    </w:p>
    <w:p w14:paraId="771F37CF" w14:textId="77777777" w:rsidR="00742FF4" w:rsidRPr="004253AF" w:rsidRDefault="009950AE" w:rsidP="00742FF4">
      <w:pPr>
        <w:ind w:left="567" w:hanging="27"/>
        <w:jc w:val="both"/>
        <w:rPr>
          <w:sz w:val="22"/>
          <w:szCs w:val="22"/>
          <w:lang w:val="eu-ES"/>
        </w:rPr>
      </w:pPr>
      <w:r w:rsidRPr="004253AF">
        <w:rPr>
          <w:sz w:val="22"/>
          <w:szCs w:val="22"/>
          <w:lang w:val="eu-ES"/>
        </w:rPr>
        <w:t xml:space="preserve"> Epe horretan errekerimendua behar bezala betetzen ez bada, ulertuko da lizitatzaileak eskaintza kendu duela, eta kasu horretan, dokumentazio bera eskatuko zaio hurrengo lizitatzaileari, eskaintzak sailkatu diren hurrenkeraren arabera.</w:t>
      </w:r>
    </w:p>
    <w:p w14:paraId="03ACFEAF" w14:textId="77777777" w:rsidR="00742FF4" w:rsidRPr="004253AF" w:rsidRDefault="009950AE" w:rsidP="00742FF4">
      <w:pPr>
        <w:pStyle w:val="Estndar"/>
        <w:widowControl w:val="0"/>
        <w:spacing w:before="240" w:after="120"/>
        <w:ind w:left="567" w:hanging="570"/>
        <w:rPr>
          <w:sz w:val="22"/>
          <w:szCs w:val="22"/>
          <w:lang w:val="eu-ES"/>
        </w:rPr>
      </w:pPr>
      <w:r w:rsidRPr="004253AF">
        <w:rPr>
          <w:sz w:val="22"/>
          <w:szCs w:val="22"/>
          <w:lang w:val="eu-ES"/>
        </w:rPr>
        <w:lastRenderedPageBreak/>
        <w:tab/>
        <w:t>7.3.</w:t>
      </w:r>
      <w:r w:rsidRPr="004253AF">
        <w:rPr>
          <w:sz w:val="22"/>
          <w:szCs w:val="22"/>
          <w:lang w:val="eu-ES"/>
        </w:rPr>
        <w:tab/>
      </w:r>
      <w:r w:rsidRPr="004253AF">
        <w:rPr>
          <w:rStyle w:val="form-control-text"/>
          <w:sz w:val="22"/>
          <w:szCs w:val="22"/>
          <w:lang w:val="eu-ES"/>
        </w:rPr>
        <w:t>Eskaintza neurrigabe edo ezohikotzat jotzen bada eta esleipenduna izan badaiteke, Sektore Publikoko Kontratuei buruzko azaroaren 8ko 9/2017 Legearen 149. artikuluan ezarritako izapideei jarraituko zaie. Nolanahi ere, artikulu horretan prezioen edo kostuen maila justifikatzeko eta xehatzeko ezarritako epea ez da 5 egun baliodunetik gorakoa izango, dagokion jakinarazpena bidaltzen denetik zenbatzen hasita.</w:t>
      </w:r>
    </w:p>
    <w:p w14:paraId="1EB32411" w14:textId="77777777" w:rsidR="00742FF4" w:rsidRPr="00D630F6" w:rsidRDefault="00742FF4" w:rsidP="00742FF4">
      <w:pPr>
        <w:pStyle w:val="Estndar"/>
        <w:widowControl w:val="0"/>
        <w:tabs>
          <w:tab w:val="left" w:pos="579"/>
        </w:tabs>
        <w:spacing w:after="120"/>
        <w:rPr>
          <w:rFonts w:cs="Arial"/>
          <w:sz w:val="22"/>
          <w:szCs w:val="22"/>
          <w:lang w:val="eu-ES"/>
        </w:rPr>
      </w:pPr>
    </w:p>
    <w:p w14:paraId="597B6542" w14:textId="77777777" w:rsidR="00742FF4" w:rsidRPr="00D630F6" w:rsidRDefault="009950AE" w:rsidP="00742FF4">
      <w:pPr>
        <w:pStyle w:val="Tarterikez"/>
        <w:jc w:val="center"/>
        <w:rPr>
          <w:b/>
          <w:bCs/>
          <w:lang w:val="eu-ES"/>
        </w:rPr>
      </w:pPr>
      <w:r w:rsidRPr="00D630F6">
        <w:rPr>
          <w:b/>
          <w:bCs/>
          <w:lang w:val="eu-ES"/>
        </w:rPr>
        <w:t>8. KLAUSULA</w:t>
      </w:r>
    </w:p>
    <w:p w14:paraId="6DE880F2" w14:textId="77777777" w:rsidR="00742FF4" w:rsidRPr="00D630F6" w:rsidRDefault="009950AE" w:rsidP="00742FF4">
      <w:pPr>
        <w:pStyle w:val="Tarterikez"/>
        <w:jc w:val="center"/>
        <w:rPr>
          <w:b/>
          <w:bCs/>
          <w:lang w:val="eu-ES"/>
        </w:rPr>
      </w:pPr>
      <w:r w:rsidRPr="00D630F6">
        <w:rPr>
          <w:b/>
          <w:bCs/>
          <w:lang w:val="eu-ES"/>
        </w:rPr>
        <w:t>ESLEIPENA</w:t>
      </w:r>
    </w:p>
    <w:p w14:paraId="0BA7BA4E" w14:textId="77777777" w:rsidR="00742FF4" w:rsidRPr="00D630F6" w:rsidRDefault="00742FF4" w:rsidP="00742FF4">
      <w:pPr>
        <w:pStyle w:val="Tarterikez"/>
        <w:jc w:val="center"/>
        <w:rPr>
          <w:b/>
          <w:bCs/>
          <w:lang w:val="eu-ES"/>
        </w:rPr>
      </w:pPr>
    </w:p>
    <w:p w14:paraId="3CA2F583" w14:textId="77777777" w:rsidR="00742FF4" w:rsidRPr="004253AF" w:rsidRDefault="009950AE" w:rsidP="00742FF4">
      <w:pPr>
        <w:spacing w:after="120"/>
        <w:ind w:firstLine="709"/>
        <w:jc w:val="both"/>
        <w:rPr>
          <w:sz w:val="22"/>
          <w:szCs w:val="22"/>
          <w:lang w:val="eu-ES"/>
        </w:rPr>
      </w:pPr>
      <w:r w:rsidRPr="004253AF">
        <w:rPr>
          <w:sz w:val="22"/>
          <w:szCs w:val="22"/>
          <w:lang w:val="eu-ES"/>
        </w:rPr>
        <w:t>Kontratazio-organoak bost (5) egun balioduneko epea izango du kontratua esleitzeko, Baldintza Plegu honen 7. Klausulan adierazitako Alkate-Udalburuaren Dekretuaren bidez eskatutako dokumentazioa jaso ondoren.</w:t>
      </w:r>
    </w:p>
    <w:p w14:paraId="52B17EC0" w14:textId="77777777" w:rsidR="00742FF4" w:rsidRPr="004253AF" w:rsidRDefault="009950AE" w:rsidP="00742FF4">
      <w:pPr>
        <w:spacing w:after="120"/>
        <w:ind w:firstLine="709"/>
        <w:jc w:val="both"/>
        <w:rPr>
          <w:sz w:val="22"/>
          <w:szCs w:val="22"/>
          <w:lang w:val="eu-ES"/>
        </w:rPr>
      </w:pPr>
      <w:r w:rsidRPr="004253AF">
        <w:rPr>
          <w:sz w:val="22"/>
          <w:szCs w:val="22"/>
          <w:lang w:val="eu-ES"/>
        </w:rPr>
        <w:t>Lizitazioa ezin izango da eman gabe utzi, baldin eta orrian ageri diren irizpideen arabera onargarria den eskaintza edo proposamenik badago.</w:t>
      </w:r>
    </w:p>
    <w:p w14:paraId="7E58759F" w14:textId="77777777" w:rsidR="00742FF4" w:rsidRPr="00B452FE" w:rsidRDefault="009950AE" w:rsidP="00742FF4">
      <w:pPr>
        <w:spacing w:after="120"/>
        <w:ind w:firstLine="709"/>
        <w:jc w:val="both"/>
        <w:rPr>
          <w:sz w:val="22"/>
          <w:szCs w:val="22"/>
          <w:lang w:val="eu-ES"/>
        </w:rPr>
      </w:pPr>
      <w:r w:rsidRPr="004253AF">
        <w:rPr>
          <w:sz w:val="22"/>
          <w:szCs w:val="22"/>
          <w:lang w:val="eu-ES"/>
        </w:rPr>
        <w:t xml:space="preserve">Esleipena arrazoitua izan beharko da, hautagai edo lizitatzaileei jakinaraziko zaie eta aldi berean </w:t>
      </w:r>
      <w:r w:rsidRPr="00B452FE">
        <w:rPr>
          <w:sz w:val="22"/>
          <w:szCs w:val="22"/>
          <w:lang w:val="eu-ES"/>
        </w:rPr>
        <w:t>kontratatzailearen profilean argitaratuko da.</w:t>
      </w:r>
    </w:p>
    <w:p w14:paraId="22A547DB" w14:textId="77777777" w:rsidR="00742FF4" w:rsidRPr="00B452FE" w:rsidRDefault="009950AE" w:rsidP="00742FF4">
      <w:pPr>
        <w:pStyle w:val="Estndar"/>
        <w:widowControl w:val="0"/>
        <w:spacing w:after="120"/>
        <w:ind w:firstLine="573"/>
        <w:rPr>
          <w:sz w:val="22"/>
          <w:szCs w:val="22"/>
          <w:lang w:val="eu-ES"/>
        </w:rPr>
      </w:pPr>
      <w:r w:rsidRPr="00B452FE">
        <w:rPr>
          <w:sz w:val="22"/>
          <w:szCs w:val="22"/>
          <w:lang w:val="eu-ES"/>
        </w:rPr>
        <w:t>Jakinarazpenean, nolanahi ere, behar den informazioa jaso beharko da, lizitatzaile baztertuak behar bezala oinarrituriko errekurtsoa jar dezan esleipen-hartzailearen erabakiaren aurka.</w:t>
      </w:r>
    </w:p>
    <w:p w14:paraId="39C25009" w14:textId="77777777" w:rsidR="00742FF4" w:rsidRPr="00B452FE" w:rsidRDefault="009950AE" w:rsidP="00742FF4">
      <w:pPr>
        <w:pStyle w:val="Estndar"/>
        <w:widowControl w:val="0"/>
        <w:spacing w:after="120"/>
        <w:ind w:firstLine="573"/>
        <w:rPr>
          <w:sz w:val="22"/>
          <w:szCs w:val="22"/>
          <w:lang w:val="eu-ES"/>
        </w:rPr>
      </w:pPr>
      <w:r w:rsidRPr="00B452FE">
        <w:rPr>
          <w:sz w:val="22"/>
          <w:szCs w:val="22"/>
          <w:lang w:val="eu-ES"/>
        </w:rPr>
        <w:t>Nolanahi ere, jakinarazpenean eta kontratatzailearen profilean adieraziko da zein epetan gauzatu behar den.</w:t>
      </w:r>
    </w:p>
    <w:p w14:paraId="6E853AF0" w14:textId="77777777" w:rsidR="00742FF4" w:rsidRDefault="009950AE" w:rsidP="00742FF4">
      <w:pPr>
        <w:pStyle w:val="Estndar"/>
        <w:widowControl w:val="0"/>
        <w:spacing w:after="120"/>
        <w:ind w:firstLine="573"/>
        <w:rPr>
          <w:sz w:val="22"/>
          <w:szCs w:val="22"/>
          <w:lang w:val="eu-ES"/>
        </w:rPr>
      </w:pPr>
      <w:r w:rsidRPr="00B452FE">
        <w:rPr>
          <w:sz w:val="22"/>
          <w:szCs w:val="22"/>
          <w:lang w:val="eu-ES"/>
        </w:rPr>
        <w:t>Kontratazio-organoak kontratua egiteari uko egitea edo prozeduran atzera egitea erabaki dezake esleipena baino lehen. Bi kasuetan, eskaintzak aurkezteko gastuak konpentsatuko zaizkie lizitatzaileei, ordenantza fiskal arautzailearekin bat eta haiek eskatu ondoren.</w:t>
      </w:r>
    </w:p>
    <w:p w14:paraId="083308F2" w14:textId="77777777" w:rsidR="00742FF4" w:rsidRPr="00B452FE" w:rsidRDefault="00742FF4" w:rsidP="00742FF4">
      <w:pPr>
        <w:pStyle w:val="Tarterikez"/>
        <w:jc w:val="center"/>
        <w:rPr>
          <w:b/>
          <w:lang w:val="eu-ES"/>
        </w:rPr>
      </w:pPr>
    </w:p>
    <w:p w14:paraId="28EAD3DA" w14:textId="77777777" w:rsidR="00742FF4" w:rsidRPr="00D630F6" w:rsidRDefault="009950AE" w:rsidP="00742FF4">
      <w:pPr>
        <w:pStyle w:val="Tarterikez"/>
        <w:jc w:val="center"/>
        <w:rPr>
          <w:b/>
          <w:lang w:val="eu-ES"/>
        </w:rPr>
      </w:pPr>
      <w:r w:rsidRPr="00D630F6">
        <w:rPr>
          <w:b/>
          <w:lang w:val="eu-ES"/>
        </w:rPr>
        <w:t>9. KLAUSULA</w:t>
      </w:r>
    </w:p>
    <w:p w14:paraId="53CE24EA" w14:textId="77777777" w:rsidR="00742FF4" w:rsidRPr="00D630F6" w:rsidRDefault="009950AE" w:rsidP="00742FF4">
      <w:pPr>
        <w:pStyle w:val="Tarterikez"/>
        <w:jc w:val="center"/>
        <w:rPr>
          <w:b/>
          <w:lang w:val="eu-ES"/>
        </w:rPr>
      </w:pPr>
      <w:r w:rsidRPr="00D630F6">
        <w:rPr>
          <w:b/>
          <w:lang w:val="eu-ES"/>
        </w:rPr>
        <w:t>BEHIN BETIKO BERMEA ETA BERME OSAGARRIA JARTZEA.</w:t>
      </w:r>
    </w:p>
    <w:p w14:paraId="266B133B" w14:textId="77777777" w:rsidR="00742FF4" w:rsidRPr="00B452FE" w:rsidRDefault="00742FF4" w:rsidP="00742FF4">
      <w:pPr>
        <w:pStyle w:val="Estndar"/>
        <w:widowControl w:val="0"/>
        <w:spacing w:after="120"/>
        <w:rPr>
          <w:sz w:val="22"/>
          <w:szCs w:val="22"/>
          <w:lang w:val="eu-ES"/>
        </w:rPr>
      </w:pPr>
    </w:p>
    <w:p w14:paraId="74CD7953" w14:textId="77777777" w:rsidR="00742FF4" w:rsidRPr="00B452FE" w:rsidRDefault="009950AE" w:rsidP="00742FF4">
      <w:pPr>
        <w:pStyle w:val="Estndar"/>
        <w:widowControl w:val="0"/>
        <w:spacing w:after="120"/>
        <w:rPr>
          <w:sz w:val="22"/>
          <w:szCs w:val="22"/>
          <w:lang w:val="eu-ES"/>
        </w:rPr>
      </w:pPr>
      <w:r w:rsidRPr="00B452FE">
        <w:rPr>
          <w:sz w:val="22"/>
          <w:szCs w:val="22"/>
          <w:lang w:val="eu-ES"/>
        </w:rPr>
        <w:t>Bermea zerrendatutako edozein modutan eta Sektore Publikoko Kontratuei buruzko azaroaren 8ko 9/2017 Legearen 108. artikuluan ezarritako baldintzekin eratu ahal izango da:</w:t>
      </w:r>
    </w:p>
    <w:p w14:paraId="09B45C84" w14:textId="77777777" w:rsidR="00742FF4" w:rsidRPr="00B452FE" w:rsidRDefault="009950AE" w:rsidP="00742FF4">
      <w:pPr>
        <w:numPr>
          <w:ilvl w:val="0"/>
          <w:numId w:val="1"/>
        </w:numPr>
        <w:spacing w:after="120"/>
        <w:ind w:left="1418"/>
        <w:jc w:val="both"/>
        <w:rPr>
          <w:sz w:val="22"/>
          <w:szCs w:val="22"/>
          <w:lang w:val="eu-ES"/>
        </w:rPr>
      </w:pPr>
      <w:r w:rsidRPr="00B452FE">
        <w:rPr>
          <w:sz w:val="22"/>
          <w:szCs w:val="22"/>
          <w:lang w:val="eu-ES"/>
        </w:rPr>
        <w:t>Eskudirutan edo zor publikoko baloreetan.</w:t>
      </w:r>
    </w:p>
    <w:p w14:paraId="674DF510" w14:textId="77777777" w:rsidR="00742FF4" w:rsidRPr="00B452FE" w:rsidRDefault="009950AE" w:rsidP="00742FF4">
      <w:pPr>
        <w:numPr>
          <w:ilvl w:val="0"/>
          <w:numId w:val="1"/>
        </w:numPr>
        <w:spacing w:after="120"/>
        <w:ind w:left="1134" w:firstLine="0"/>
        <w:jc w:val="both"/>
        <w:rPr>
          <w:sz w:val="22"/>
          <w:szCs w:val="22"/>
          <w:lang w:val="eu-ES"/>
        </w:rPr>
      </w:pPr>
      <w:r w:rsidRPr="00B452FE">
        <w:rPr>
          <w:sz w:val="22"/>
          <w:szCs w:val="22"/>
          <w:lang w:val="eu-ES"/>
        </w:rPr>
        <w:t xml:space="preserve"> Jarduteko baimena duten banku, aurrezki-kutxa, kreditu-kooperatiba, kredituko finantza-establezimendu eta elkarren bermerako sozietateren batek emandako abalaren bidez.</w:t>
      </w:r>
    </w:p>
    <w:p w14:paraId="34BF6119" w14:textId="77777777" w:rsidR="00742FF4" w:rsidRPr="00B452FE" w:rsidRDefault="009950AE" w:rsidP="00742FF4">
      <w:pPr>
        <w:numPr>
          <w:ilvl w:val="0"/>
          <w:numId w:val="1"/>
        </w:numPr>
        <w:spacing w:after="120"/>
        <w:ind w:left="1134" w:firstLine="0"/>
        <w:jc w:val="both"/>
        <w:rPr>
          <w:sz w:val="22"/>
          <w:szCs w:val="22"/>
          <w:lang w:val="eu-ES"/>
        </w:rPr>
      </w:pPr>
      <w:r w:rsidRPr="00B452FE">
        <w:rPr>
          <w:sz w:val="22"/>
          <w:szCs w:val="22"/>
          <w:lang w:val="eu-ES"/>
        </w:rPr>
        <w:t xml:space="preserve"> Kauzio-aseguru baten bidez.</w:t>
      </w:r>
    </w:p>
    <w:p w14:paraId="2CFCC058" w14:textId="77777777" w:rsidR="00742FF4" w:rsidRPr="00B452FE" w:rsidRDefault="009950AE" w:rsidP="00742FF4">
      <w:pPr>
        <w:spacing w:after="120"/>
        <w:rPr>
          <w:rStyle w:val="form-control-text"/>
          <w:sz w:val="22"/>
          <w:szCs w:val="22"/>
          <w:lang w:val="eu-ES"/>
        </w:rPr>
      </w:pPr>
      <w:r w:rsidRPr="00B452FE">
        <w:rPr>
          <w:rStyle w:val="form-control-text"/>
          <w:sz w:val="22"/>
          <w:szCs w:val="22"/>
          <w:lang w:val="eu-ES"/>
        </w:rPr>
        <w:t>Baja aurrekontuaren % 20tik gorakoa bada, berme osagarri bat eskatuko da, obraren esleipen-aurrekontuaren % 5era artekoa, BEZik gabe.</w:t>
      </w:r>
    </w:p>
    <w:p w14:paraId="776BB5A6" w14:textId="77777777" w:rsidR="00742FF4" w:rsidRPr="00B452FE" w:rsidRDefault="009950AE" w:rsidP="00742FF4">
      <w:pPr>
        <w:spacing w:after="120"/>
        <w:ind w:firstLine="709"/>
        <w:rPr>
          <w:sz w:val="22"/>
          <w:szCs w:val="22"/>
          <w:lang w:val="eu-ES"/>
        </w:rPr>
      </w:pPr>
      <w:r w:rsidRPr="00B452FE">
        <w:rPr>
          <w:sz w:val="22"/>
          <w:szCs w:val="22"/>
          <w:lang w:val="eu-ES"/>
        </w:rPr>
        <w:br/>
      </w:r>
      <w:r w:rsidRPr="00B452FE">
        <w:rPr>
          <w:rStyle w:val="form-control-text"/>
          <w:sz w:val="22"/>
          <w:szCs w:val="22"/>
          <w:lang w:val="eu-ES"/>
        </w:rPr>
        <w:t>Ezin da egiaztatu bermea bitarteko elektroniko, informatiko edo telematikoen bidez eratu denik.</w:t>
      </w:r>
    </w:p>
    <w:p w14:paraId="7A249EA8" w14:textId="77777777" w:rsidR="00742FF4" w:rsidRDefault="00742FF4" w:rsidP="00742FF4">
      <w:pPr>
        <w:widowControl w:val="0"/>
        <w:overflowPunct w:val="0"/>
        <w:autoSpaceDE w:val="0"/>
        <w:autoSpaceDN w:val="0"/>
        <w:adjustRightInd w:val="0"/>
        <w:spacing w:after="120"/>
        <w:ind w:firstLine="570"/>
        <w:jc w:val="both"/>
        <w:textAlignment w:val="baseline"/>
        <w:rPr>
          <w:sz w:val="22"/>
          <w:szCs w:val="22"/>
          <w:lang w:val="es-ES_tradnl"/>
        </w:rPr>
      </w:pPr>
    </w:p>
    <w:p w14:paraId="69E78EE3" w14:textId="77777777" w:rsidR="00742FF4" w:rsidRDefault="00742FF4" w:rsidP="00742FF4">
      <w:pPr>
        <w:widowControl w:val="0"/>
        <w:overflowPunct w:val="0"/>
        <w:autoSpaceDE w:val="0"/>
        <w:autoSpaceDN w:val="0"/>
        <w:adjustRightInd w:val="0"/>
        <w:spacing w:after="120"/>
        <w:ind w:firstLine="570"/>
        <w:jc w:val="both"/>
        <w:textAlignment w:val="baseline"/>
        <w:rPr>
          <w:sz w:val="22"/>
          <w:szCs w:val="22"/>
          <w:lang w:val="es-ES_tradnl"/>
        </w:rPr>
      </w:pPr>
    </w:p>
    <w:p w14:paraId="73617E0B" w14:textId="77777777" w:rsidR="00742FF4" w:rsidRPr="00B452FE" w:rsidRDefault="009950AE" w:rsidP="00742FF4">
      <w:pPr>
        <w:pStyle w:val="Tarterikez"/>
        <w:jc w:val="center"/>
        <w:rPr>
          <w:b/>
          <w:bCs/>
          <w:lang w:val="es-ES_tradnl"/>
        </w:rPr>
      </w:pPr>
      <w:r w:rsidRPr="00B452FE">
        <w:rPr>
          <w:b/>
          <w:bCs/>
          <w:lang w:val="es-ES_tradnl"/>
        </w:rPr>
        <w:t>10. KLAUSULA</w:t>
      </w:r>
    </w:p>
    <w:p w14:paraId="7E2D5531" w14:textId="77777777" w:rsidR="00742FF4" w:rsidRDefault="009950AE" w:rsidP="00742FF4">
      <w:pPr>
        <w:pStyle w:val="Tarterikez"/>
        <w:jc w:val="center"/>
        <w:rPr>
          <w:b/>
          <w:bCs/>
          <w:lang w:val="es-ES_tradnl"/>
        </w:rPr>
      </w:pPr>
      <w:r w:rsidRPr="00B452FE">
        <w:rPr>
          <w:b/>
          <w:bCs/>
          <w:lang w:val="es-ES_tradnl"/>
        </w:rPr>
        <w:t>JARDUERA EKONOMIKOEN GAINEKO ZERGA</w:t>
      </w:r>
    </w:p>
    <w:p w14:paraId="2C2A39E7" w14:textId="77777777" w:rsidR="00742FF4" w:rsidRPr="00B452FE" w:rsidRDefault="00742FF4" w:rsidP="00742FF4">
      <w:pPr>
        <w:pStyle w:val="Tarterikez"/>
        <w:jc w:val="center"/>
        <w:rPr>
          <w:b/>
          <w:bCs/>
          <w:lang w:val="es-ES_tradnl"/>
        </w:rPr>
      </w:pPr>
    </w:p>
    <w:p w14:paraId="6AFC2B8E" w14:textId="77777777" w:rsidR="00742FF4" w:rsidRPr="00B452FE" w:rsidRDefault="009950AE" w:rsidP="00742FF4">
      <w:pPr>
        <w:widowControl w:val="0"/>
        <w:overflowPunct w:val="0"/>
        <w:autoSpaceDE w:val="0"/>
        <w:autoSpaceDN w:val="0"/>
        <w:adjustRightInd w:val="0"/>
        <w:spacing w:after="120"/>
        <w:ind w:firstLine="570"/>
        <w:jc w:val="both"/>
        <w:textAlignment w:val="baseline"/>
        <w:rPr>
          <w:sz w:val="22"/>
          <w:szCs w:val="22"/>
          <w:lang w:val="eu-ES"/>
        </w:rPr>
      </w:pPr>
      <w:r w:rsidRPr="00B452FE">
        <w:rPr>
          <w:sz w:val="22"/>
          <w:szCs w:val="22"/>
          <w:lang w:val="eu-ES"/>
        </w:rPr>
        <w:t>Enpresa esleipen-hartzailea Jarduera Ekonomikoen gaineko Zergan alta emanda ez badago</w:t>
      </w:r>
      <w:r>
        <w:rPr>
          <w:sz w:val="22"/>
          <w:szCs w:val="22"/>
          <w:lang w:val="eu-ES"/>
        </w:rPr>
        <w:t xml:space="preserve"> Ataungo </w:t>
      </w:r>
      <w:r w:rsidRPr="00B452FE">
        <w:rPr>
          <w:sz w:val="22"/>
          <w:szCs w:val="22"/>
          <w:lang w:val="eu-ES"/>
        </w:rPr>
        <w:t xml:space="preserve"> </w:t>
      </w:r>
      <w:r>
        <w:rPr>
          <w:color w:val="FF0000"/>
          <w:sz w:val="22"/>
          <w:szCs w:val="22"/>
          <w:lang w:val="eu-ES"/>
        </w:rPr>
        <w:t>)</w:t>
      </w:r>
      <w:r w:rsidRPr="00B452FE">
        <w:rPr>
          <w:color w:val="FF0000"/>
          <w:sz w:val="22"/>
          <w:szCs w:val="22"/>
          <w:lang w:val="eu-ES"/>
        </w:rPr>
        <w:t xml:space="preserve"> </w:t>
      </w:r>
      <w:r w:rsidRPr="00B452FE">
        <w:rPr>
          <w:sz w:val="22"/>
          <w:szCs w:val="22"/>
          <w:lang w:val="eu-ES"/>
        </w:rPr>
        <w:t>Udalean, alta eman duela formalizatu beharko du edo Estatuko edo probintziako Jarduera Ekonomikoen gaineko Zergan alta emanda dagoela egiaztatu, esleipenaren berri ematen den egunetik hamabost (15) eguneko epean.</w:t>
      </w:r>
    </w:p>
    <w:p w14:paraId="671FE237" w14:textId="77777777" w:rsidR="00742FF4" w:rsidRPr="005C7208" w:rsidRDefault="00742FF4" w:rsidP="00742FF4">
      <w:pPr>
        <w:widowControl w:val="0"/>
        <w:overflowPunct w:val="0"/>
        <w:autoSpaceDE w:val="0"/>
        <w:autoSpaceDN w:val="0"/>
        <w:adjustRightInd w:val="0"/>
        <w:spacing w:after="120"/>
        <w:ind w:firstLine="570"/>
        <w:jc w:val="both"/>
        <w:textAlignment w:val="baseline"/>
        <w:rPr>
          <w:sz w:val="22"/>
          <w:szCs w:val="22"/>
          <w:lang w:val="es-ES_tradnl"/>
        </w:rPr>
      </w:pPr>
    </w:p>
    <w:p w14:paraId="4D364D18" w14:textId="77777777" w:rsidR="00742FF4" w:rsidRPr="004D1981" w:rsidRDefault="009950AE" w:rsidP="00742FF4">
      <w:pPr>
        <w:pStyle w:val="Tarterikez"/>
        <w:jc w:val="center"/>
        <w:rPr>
          <w:b/>
          <w:bCs/>
          <w:lang w:val="es-ES_tradnl"/>
        </w:rPr>
      </w:pPr>
      <w:r w:rsidRPr="004D1981">
        <w:rPr>
          <w:b/>
          <w:bCs/>
          <w:lang w:val="es-ES_tradnl"/>
        </w:rPr>
        <w:t>11. KLAUSULA</w:t>
      </w:r>
    </w:p>
    <w:p w14:paraId="373867E3" w14:textId="77777777" w:rsidR="00742FF4" w:rsidRPr="004D1981" w:rsidRDefault="009950AE" w:rsidP="00742FF4">
      <w:pPr>
        <w:pStyle w:val="Tarterikez"/>
        <w:jc w:val="center"/>
        <w:rPr>
          <w:b/>
          <w:bCs/>
          <w:lang w:val="es-ES_tradnl"/>
        </w:rPr>
      </w:pPr>
      <w:r w:rsidRPr="004D1981">
        <w:rPr>
          <w:b/>
          <w:bCs/>
          <w:lang w:val="es-ES_tradnl"/>
        </w:rPr>
        <w:t>KONTRATUA FORMALIZATZEA</w:t>
      </w:r>
    </w:p>
    <w:p w14:paraId="09F644F6" w14:textId="77777777" w:rsidR="00742FF4" w:rsidRPr="004D1981" w:rsidRDefault="00742FF4" w:rsidP="00742FF4">
      <w:pPr>
        <w:spacing w:after="120"/>
        <w:ind w:left="567" w:hanging="567"/>
        <w:jc w:val="both"/>
        <w:rPr>
          <w:b/>
          <w:sz w:val="22"/>
          <w:szCs w:val="22"/>
          <w:lang w:val="eu-ES"/>
        </w:rPr>
      </w:pPr>
    </w:p>
    <w:p w14:paraId="47C04E82" w14:textId="77777777" w:rsidR="00742FF4" w:rsidRPr="004D1981" w:rsidRDefault="009950AE" w:rsidP="00742FF4">
      <w:pPr>
        <w:spacing w:after="120"/>
        <w:ind w:left="567" w:hanging="567"/>
        <w:jc w:val="both"/>
        <w:rPr>
          <w:sz w:val="22"/>
          <w:szCs w:val="22"/>
          <w:lang w:val="eu-ES"/>
        </w:rPr>
      </w:pPr>
      <w:r w:rsidRPr="004D1981">
        <w:rPr>
          <w:sz w:val="22"/>
          <w:szCs w:val="22"/>
          <w:lang w:val="eu-ES"/>
        </w:rPr>
        <w:t>11.1.- Kontratua lizitazioaren baldintzekin bat datorren agiri administratiboan formalizatuko da, eta titulu nahikoa izango da edozein erregistro publikotan sartzeko. Kontratua formalizatzen den agirian ez da inola ere sartuko esleipenaren baldintzak aldatzea dakarren klausularik.</w:t>
      </w:r>
    </w:p>
    <w:p w14:paraId="3790B375" w14:textId="77777777" w:rsidR="00742FF4" w:rsidRPr="004D1981" w:rsidRDefault="009950AE" w:rsidP="00742FF4">
      <w:pPr>
        <w:spacing w:after="120"/>
        <w:ind w:left="567" w:hanging="567"/>
        <w:jc w:val="both"/>
        <w:rPr>
          <w:sz w:val="22"/>
          <w:szCs w:val="22"/>
          <w:lang w:val="eu-ES"/>
        </w:rPr>
      </w:pPr>
      <w:r>
        <w:rPr>
          <w:sz w:val="22"/>
          <w:szCs w:val="22"/>
        </w:rPr>
        <w:t xml:space="preserve">11.2.- </w:t>
      </w:r>
      <w:r w:rsidRPr="004D1981">
        <w:rPr>
          <w:sz w:val="22"/>
          <w:szCs w:val="22"/>
          <w:lang w:val="eu-ES"/>
        </w:rPr>
        <w:t>Kontratua esleipenaren jakinarazpena jaso eta hamabost (15) egun balioduneko epean formalizatuko da.</w:t>
      </w:r>
    </w:p>
    <w:p w14:paraId="45416E5D" w14:textId="77777777" w:rsidR="00742FF4" w:rsidRPr="004D1981" w:rsidRDefault="009950AE" w:rsidP="00742FF4">
      <w:pPr>
        <w:spacing w:after="120"/>
        <w:ind w:left="567" w:hanging="567"/>
        <w:jc w:val="both"/>
        <w:rPr>
          <w:sz w:val="22"/>
          <w:szCs w:val="22"/>
          <w:lang w:val="eu-ES"/>
        </w:rPr>
      </w:pPr>
      <w:r w:rsidRPr="004D1981">
        <w:rPr>
          <w:sz w:val="22"/>
          <w:szCs w:val="22"/>
          <w:lang w:val="eu-ES"/>
        </w:rPr>
        <w:t>11.3.- Esleipendunari egotz dakizkiokeen arrazoiak direla-eta, epe horretan kontratua formalizatu ez bada, administrazioak lizitazioaren oinarrizko aurrekontuaren %3 eskatuko dio esleipendunari, BEZa kenduta, zigor gisa. Zenbateko hori behin betiko bermearen kontura ordainduko da, eratu bada. Kasu horretan, kontratua hurrengo lizitatzaileari esleituko zaio, eskaintzak sailkatuta geratu diren ordenaren arabera, Plegu honen 7. klausulan ezarritako errekerimenduari dagokion dokumentazioa aurkeztu ondoren.</w:t>
      </w:r>
    </w:p>
    <w:p w14:paraId="7A33BDF9" w14:textId="77777777" w:rsidR="00742FF4" w:rsidRPr="004D1981" w:rsidRDefault="009950AE" w:rsidP="00742FF4">
      <w:pPr>
        <w:spacing w:after="120"/>
        <w:ind w:left="567"/>
        <w:jc w:val="both"/>
        <w:rPr>
          <w:sz w:val="22"/>
          <w:szCs w:val="22"/>
          <w:lang w:val="eu-ES"/>
        </w:rPr>
      </w:pPr>
      <w:r w:rsidRPr="004D1981">
        <w:rPr>
          <w:sz w:val="22"/>
          <w:szCs w:val="22"/>
          <w:lang w:val="eu-ES"/>
        </w:rPr>
        <w:t>Kontratua ez formalizatzeko arrazoiak Administrazioari egozten ahal bazaizkio, atzerapenak eragin diezazkiokeen kalte eta galeren ordaina emanen zaio kontratistari.</w:t>
      </w:r>
    </w:p>
    <w:p w14:paraId="2E0BF1A5" w14:textId="77777777" w:rsidR="00742FF4" w:rsidRPr="004D1981" w:rsidRDefault="009950AE" w:rsidP="00742FF4">
      <w:pPr>
        <w:spacing w:after="120"/>
        <w:ind w:left="567" w:hanging="567"/>
        <w:jc w:val="both"/>
        <w:rPr>
          <w:sz w:val="22"/>
          <w:szCs w:val="22"/>
          <w:lang w:val="eu-ES"/>
        </w:rPr>
      </w:pPr>
      <w:r w:rsidRPr="004D1981">
        <w:rPr>
          <w:sz w:val="22"/>
          <w:szCs w:val="22"/>
          <w:lang w:val="eu-ES"/>
        </w:rPr>
        <w:t>11.4.- Ezin izango da kontratua gauzatzen hasi aldez aurretik formalizatu gabe, salbu eta tramitazioa larrialdi bidez egin bada.</w:t>
      </w:r>
    </w:p>
    <w:p w14:paraId="1B4207E8" w14:textId="77777777" w:rsidR="00742FF4" w:rsidRDefault="009950AE" w:rsidP="00742FF4">
      <w:pPr>
        <w:spacing w:after="120"/>
        <w:ind w:left="567"/>
        <w:jc w:val="both"/>
        <w:rPr>
          <w:sz w:val="22"/>
          <w:szCs w:val="22"/>
          <w:lang w:val="eu-ES"/>
        </w:rPr>
      </w:pPr>
      <w:r w:rsidRPr="004D1981">
        <w:rPr>
          <w:sz w:val="22"/>
          <w:szCs w:val="22"/>
          <w:lang w:val="eu-ES"/>
        </w:rPr>
        <w:t>Kontratu txikien zenbatekoa edo handiagoa duten kontratuen formalizazioa kontratatzailearen profilean argitaratuko da, esleipenaren iragarkian aipatutako datu berak adieraziz, gutxienez.</w:t>
      </w:r>
    </w:p>
    <w:p w14:paraId="4F361544" w14:textId="77777777" w:rsidR="00742FF4" w:rsidRPr="004D1981" w:rsidRDefault="00742FF4" w:rsidP="00742FF4">
      <w:pPr>
        <w:spacing w:after="120"/>
        <w:ind w:left="567"/>
        <w:jc w:val="both"/>
        <w:rPr>
          <w:sz w:val="22"/>
          <w:szCs w:val="22"/>
          <w:lang w:val="eu-ES"/>
        </w:rPr>
      </w:pPr>
    </w:p>
    <w:p w14:paraId="68DA9E34" w14:textId="77777777" w:rsidR="00742FF4" w:rsidRPr="00D630F6" w:rsidRDefault="009950AE" w:rsidP="00742FF4">
      <w:pPr>
        <w:pStyle w:val="Tarterikez"/>
        <w:jc w:val="center"/>
        <w:rPr>
          <w:b/>
          <w:bCs/>
          <w:lang w:val="eu-ES"/>
        </w:rPr>
      </w:pPr>
      <w:r w:rsidRPr="00D630F6">
        <w:rPr>
          <w:b/>
          <w:bCs/>
          <w:lang w:val="eu-ES"/>
        </w:rPr>
        <w:t>12. KLAUSULA</w:t>
      </w:r>
    </w:p>
    <w:p w14:paraId="25F41C31" w14:textId="77777777" w:rsidR="00742FF4" w:rsidRPr="00D630F6" w:rsidRDefault="009950AE" w:rsidP="00742FF4">
      <w:pPr>
        <w:pStyle w:val="Tarterikez"/>
        <w:jc w:val="center"/>
        <w:rPr>
          <w:b/>
          <w:bCs/>
          <w:lang w:val="eu-ES"/>
        </w:rPr>
      </w:pPr>
      <w:r w:rsidRPr="00D630F6">
        <w:rPr>
          <w:b/>
          <w:bCs/>
          <w:lang w:val="eu-ES"/>
        </w:rPr>
        <w:t>KONTRATUA BURUTZEA</w:t>
      </w:r>
    </w:p>
    <w:p w14:paraId="20EA3B7A" w14:textId="77777777" w:rsidR="00742FF4" w:rsidRPr="00D630F6" w:rsidRDefault="00742FF4" w:rsidP="00742FF4">
      <w:pPr>
        <w:pStyle w:val="Tarterikez"/>
        <w:jc w:val="center"/>
        <w:rPr>
          <w:b/>
          <w:bCs/>
          <w:lang w:val="eu-ES"/>
        </w:rPr>
      </w:pPr>
    </w:p>
    <w:p w14:paraId="54F86939" w14:textId="77777777" w:rsidR="00742FF4" w:rsidRPr="004D1981" w:rsidRDefault="009950AE" w:rsidP="00742FF4">
      <w:pPr>
        <w:widowControl w:val="0"/>
        <w:overflowPunct w:val="0"/>
        <w:autoSpaceDE w:val="0"/>
        <w:autoSpaceDN w:val="0"/>
        <w:adjustRightInd w:val="0"/>
        <w:spacing w:after="120"/>
        <w:ind w:firstLine="570"/>
        <w:jc w:val="both"/>
        <w:textAlignment w:val="baseline"/>
        <w:rPr>
          <w:sz w:val="22"/>
          <w:szCs w:val="22"/>
          <w:lang w:val="eu-ES"/>
        </w:rPr>
      </w:pPr>
      <w:r w:rsidRPr="004D1981">
        <w:rPr>
          <w:sz w:val="22"/>
          <w:szCs w:val="22"/>
          <w:lang w:val="eu-ES"/>
        </w:rPr>
        <w:t>Kontratua Plegu honetan, Baldintza Teknikoetan eta, hala badagokio, Administrazio Batzordeak bete edo interpretatzeko idatziz emandako jarraibideen arabera gauzatuko da.</w:t>
      </w:r>
    </w:p>
    <w:p w14:paraId="58E9887F" w14:textId="77777777" w:rsidR="00742FF4" w:rsidRPr="004D1981" w:rsidRDefault="009950AE" w:rsidP="00742FF4">
      <w:pPr>
        <w:widowControl w:val="0"/>
        <w:overflowPunct w:val="0"/>
        <w:autoSpaceDE w:val="0"/>
        <w:autoSpaceDN w:val="0"/>
        <w:adjustRightInd w:val="0"/>
        <w:spacing w:after="120"/>
        <w:ind w:firstLine="570"/>
        <w:jc w:val="both"/>
        <w:textAlignment w:val="baseline"/>
        <w:rPr>
          <w:sz w:val="22"/>
          <w:szCs w:val="22"/>
          <w:lang w:val="eu-ES"/>
        </w:rPr>
      </w:pPr>
      <w:r w:rsidRPr="004D1981">
        <w:rPr>
          <w:sz w:val="22"/>
          <w:szCs w:val="22"/>
          <w:lang w:val="eu-ES"/>
        </w:rPr>
        <w:t>Kontratistak Baldintza Teknikoen Agirian adierazitako betebeharretakoren bat betetzen ez badu, espedientea irekiko da, eta enpresa esleipen-hartzaileari entzunaldia emango zaio, alegazioak aurkez ditzan.</w:t>
      </w:r>
    </w:p>
    <w:p w14:paraId="12265358" w14:textId="77777777" w:rsidR="00742FF4" w:rsidRPr="00D630F6" w:rsidRDefault="00742FF4" w:rsidP="00742FF4">
      <w:pPr>
        <w:widowControl w:val="0"/>
        <w:overflowPunct w:val="0"/>
        <w:autoSpaceDE w:val="0"/>
        <w:autoSpaceDN w:val="0"/>
        <w:adjustRightInd w:val="0"/>
        <w:spacing w:after="120"/>
        <w:jc w:val="center"/>
        <w:textAlignment w:val="baseline"/>
        <w:rPr>
          <w:b/>
          <w:sz w:val="22"/>
          <w:szCs w:val="22"/>
          <w:lang w:val="eu-ES"/>
        </w:rPr>
      </w:pPr>
    </w:p>
    <w:p w14:paraId="63581D53" w14:textId="77777777" w:rsidR="00742FF4" w:rsidRPr="004D1981" w:rsidRDefault="009950AE" w:rsidP="00742FF4">
      <w:pPr>
        <w:pStyle w:val="Tarterikez"/>
        <w:jc w:val="center"/>
        <w:rPr>
          <w:b/>
          <w:bCs/>
          <w:lang w:val="es-ES_tradnl"/>
        </w:rPr>
      </w:pPr>
      <w:r w:rsidRPr="004D1981">
        <w:rPr>
          <w:b/>
          <w:bCs/>
          <w:lang w:val="es-ES_tradnl"/>
        </w:rPr>
        <w:t>13. KLAUSULA</w:t>
      </w:r>
    </w:p>
    <w:p w14:paraId="4669E87F" w14:textId="77777777" w:rsidR="00742FF4" w:rsidRPr="004D1981" w:rsidRDefault="009950AE" w:rsidP="00742FF4">
      <w:pPr>
        <w:pStyle w:val="Tarterikez"/>
        <w:jc w:val="center"/>
        <w:rPr>
          <w:b/>
          <w:bCs/>
          <w:lang w:val="es-ES_tradnl"/>
        </w:rPr>
      </w:pPr>
      <w:r w:rsidRPr="004D1981">
        <w:rPr>
          <w:b/>
          <w:bCs/>
          <w:lang w:val="es-ES_tradnl"/>
        </w:rPr>
        <w:t>ADMINISTRAZIOAREN ETA ESLEIPENDUNAREN ARTEKO HARREMANAK</w:t>
      </w:r>
    </w:p>
    <w:p w14:paraId="680926D4" w14:textId="77777777" w:rsidR="00742FF4" w:rsidRDefault="00742FF4" w:rsidP="00742FF4">
      <w:pPr>
        <w:widowControl w:val="0"/>
        <w:overflowPunct w:val="0"/>
        <w:autoSpaceDE w:val="0"/>
        <w:autoSpaceDN w:val="0"/>
        <w:adjustRightInd w:val="0"/>
        <w:spacing w:after="120"/>
        <w:ind w:firstLine="567"/>
        <w:jc w:val="both"/>
        <w:textAlignment w:val="baseline"/>
        <w:rPr>
          <w:sz w:val="22"/>
          <w:szCs w:val="22"/>
          <w:lang w:val="es-ES_tradnl"/>
        </w:rPr>
      </w:pPr>
    </w:p>
    <w:p w14:paraId="422372ED" w14:textId="77777777" w:rsidR="00742FF4" w:rsidRPr="003D2F10" w:rsidRDefault="009950AE" w:rsidP="00742FF4">
      <w:pPr>
        <w:widowControl w:val="0"/>
        <w:overflowPunct w:val="0"/>
        <w:autoSpaceDE w:val="0"/>
        <w:autoSpaceDN w:val="0"/>
        <w:adjustRightInd w:val="0"/>
        <w:spacing w:after="120"/>
        <w:ind w:firstLine="567"/>
        <w:jc w:val="both"/>
        <w:textAlignment w:val="baseline"/>
        <w:rPr>
          <w:sz w:val="22"/>
          <w:szCs w:val="22"/>
          <w:lang w:val="eu-ES"/>
        </w:rPr>
      </w:pPr>
      <w:r w:rsidRPr="003D2F10">
        <w:rPr>
          <w:sz w:val="22"/>
          <w:szCs w:val="22"/>
          <w:lang w:val="eu-ES"/>
        </w:rPr>
        <w:t>Administrazioaren eta esleipendunaren arteko harremanak, normalean, administrazioak izendatutako teknikari baten bidez gauzatuko dira, eta kontratua esleitzeko erabakian esleipendunari jakinaraziko zaio.</w:t>
      </w:r>
    </w:p>
    <w:p w14:paraId="64FCB4C1" w14:textId="77777777" w:rsidR="00742FF4" w:rsidRPr="003D2F10" w:rsidRDefault="009950AE" w:rsidP="00742FF4">
      <w:pPr>
        <w:widowControl w:val="0"/>
        <w:overflowPunct w:val="0"/>
        <w:autoSpaceDE w:val="0"/>
        <w:autoSpaceDN w:val="0"/>
        <w:adjustRightInd w:val="0"/>
        <w:spacing w:after="120"/>
        <w:ind w:firstLine="567"/>
        <w:jc w:val="both"/>
        <w:textAlignment w:val="baseline"/>
        <w:rPr>
          <w:sz w:val="22"/>
          <w:szCs w:val="22"/>
          <w:lang w:val="eu-ES"/>
        </w:rPr>
      </w:pPr>
      <w:r w:rsidRPr="003D2F10">
        <w:rPr>
          <w:sz w:val="22"/>
          <w:szCs w:val="22"/>
          <w:lang w:val="eu-ES"/>
        </w:rPr>
        <w:t>Era berean, esleipendunak zerbitzuaren koordinazioaz eta kontratua amaitu arte egin beharreko lan guztiez arduratuko den pertsona bat izendatuko du, esleipendunaren legezko ordezkariaren helbidean eta pertsonarengan egingo liratekeen eraginkortasun berarekin.</w:t>
      </w:r>
    </w:p>
    <w:p w14:paraId="4DAF34F7" w14:textId="77777777" w:rsidR="00742FF4" w:rsidRPr="003D2F10" w:rsidRDefault="009950AE" w:rsidP="00742FF4">
      <w:pPr>
        <w:widowControl w:val="0"/>
        <w:overflowPunct w:val="0"/>
        <w:autoSpaceDE w:val="0"/>
        <w:autoSpaceDN w:val="0"/>
        <w:adjustRightInd w:val="0"/>
        <w:spacing w:after="120"/>
        <w:ind w:firstLine="567"/>
        <w:jc w:val="both"/>
        <w:textAlignment w:val="baseline"/>
        <w:rPr>
          <w:sz w:val="22"/>
          <w:szCs w:val="22"/>
          <w:lang w:val="eu-ES"/>
        </w:rPr>
      </w:pPr>
      <w:r w:rsidRPr="003D2F10">
        <w:rPr>
          <w:sz w:val="22"/>
          <w:szCs w:val="22"/>
          <w:lang w:val="eu-ES"/>
        </w:rPr>
        <w:t xml:space="preserve">Esleipendunaren ordezkariaren izendapena Administrazioari jakinarazi beharko zaio, gehienez ere </w:t>
      </w:r>
      <w:r w:rsidRPr="003D2F10">
        <w:rPr>
          <w:sz w:val="22"/>
          <w:szCs w:val="22"/>
          <w:lang w:val="eu-ES"/>
        </w:rPr>
        <w:lastRenderedPageBreak/>
        <w:t>hamabost (15) eguneko epean, lehiaketaren esleipena jakinarazten denetik zenbatzen hasita. Administrazioari ordezkariaren kualifikazio tekniko eta profesionalari buruzko datu guztiak emango zaizkio.</w:t>
      </w:r>
    </w:p>
    <w:p w14:paraId="558FD44D" w14:textId="77777777" w:rsidR="00742FF4" w:rsidRDefault="009950AE" w:rsidP="00742FF4">
      <w:pPr>
        <w:widowControl w:val="0"/>
        <w:overflowPunct w:val="0"/>
        <w:autoSpaceDE w:val="0"/>
        <w:autoSpaceDN w:val="0"/>
        <w:adjustRightInd w:val="0"/>
        <w:spacing w:after="120"/>
        <w:ind w:firstLine="567"/>
        <w:jc w:val="both"/>
        <w:textAlignment w:val="baseline"/>
        <w:rPr>
          <w:sz w:val="22"/>
          <w:szCs w:val="22"/>
          <w:lang w:val="eu-ES"/>
        </w:rPr>
      </w:pPr>
      <w:r w:rsidRPr="003D2F10">
        <w:rPr>
          <w:sz w:val="22"/>
          <w:szCs w:val="22"/>
          <w:lang w:val="eu-ES"/>
        </w:rPr>
        <w:t>Administrazioak eskatuta, eta kontratuak irauten duen bitartean, esleipendunaren ordezkaria aldatu ahal izango da.</w:t>
      </w:r>
    </w:p>
    <w:p w14:paraId="09D06F62" w14:textId="77777777" w:rsidR="00742FF4" w:rsidRPr="003D2F10" w:rsidRDefault="00742FF4" w:rsidP="00742FF4">
      <w:pPr>
        <w:widowControl w:val="0"/>
        <w:overflowPunct w:val="0"/>
        <w:autoSpaceDE w:val="0"/>
        <w:autoSpaceDN w:val="0"/>
        <w:adjustRightInd w:val="0"/>
        <w:spacing w:after="120"/>
        <w:ind w:firstLine="567"/>
        <w:jc w:val="both"/>
        <w:textAlignment w:val="baseline"/>
        <w:rPr>
          <w:sz w:val="22"/>
          <w:szCs w:val="22"/>
          <w:lang w:val="eu-ES"/>
        </w:rPr>
      </w:pPr>
    </w:p>
    <w:p w14:paraId="1C4DBB2D" w14:textId="77777777" w:rsidR="00742FF4" w:rsidRPr="00D630F6" w:rsidRDefault="009950AE" w:rsidP="00742FF4">
      <w:pPr>
        <w:pStyle w:val="Tarterikez"/>
        <w:jc w:val="center"/>
        <w:rPr>
          <w:b/>
          <w:bCs/>
          <w:lang w:val="eu-ES"/>
        </w:rPr>
      </w:pPr>
      <w:r w:rsidRPr="00D630F6">
        <w:rPr>
          <w:b/>
          <w:bCs/>
          <w:lang w:val="eu-ES"/>
        </w:rPr>
        <w:t>14. KLAUSULA</w:t>
      </w:r>
    </w:p>
    <w:p w14:paraId="6D126624" w14:textId="77777777" w:rsidR="00742FF4" w:rsidRPr="00D630F6" w:rsidRDefault="009950AE" w:rsidP="00742FF4">
      <w:pPr>
        <w:pStyle w:val="Tarterikez"/>
        <w:jc w:val="center"/>
        <w:rPr>
          <w:lang w:val="eu-ES"/>
        </w:rPr>
      </w:pPr>
      <w:r w:rsidRPr="00D630F6">
        <w:rPr>
          <w:b/>
          <w:bCs/>
          <w:lang w:val="eu-ES"/>
        </w:rPr>
        <w:t>ESLEIPENDUNAREN BETEBEHARRAK</w:t>
      </w:r>
    </w:p>
    <w:p w14:paraId="75E56724" w14:textId="77777777" w:rsidR="00742FF4" w:rsidRPr="00D630F6" w:rsidRDefault="00742FF4" w:rsidP="00742FF4">
      <w:pPr>
        <w:widowControl w:val="0"/>
        <w:overflowPunct w:val="0"/>
        <w:autoSpaceDE w:val="0"/>
        <w:autoSpaceDN w:val="0"/>
        <w:adjustRightInd w:val="0"/>
        <w:spacing w:after="120"/>
        <w:ind w:left="567" w:hanging="567"/>
        <w:jc w:val="both"/>
        <w:textAlignment w:val="baseline"/>
        <w:rPr>
          <w:b/>
          <w:sz w:val="22"/>
          <w:szCs w:val="22"/>
          <w:lang w:val="eu-ES"/>
        </w:rPr>
      </w:pPr>
    </w:p>
    <w:p w14:paraId="7CB2B7DA" w14:textId="77777777" w:rsidR="00742FF4" w:rsidRPr="003D2F10" w:rsidRDefault="009950AE" w:rsidP="00742FF4">
      <w:pPr>
        <w:widowControl w:val="0"/>
        <w:overflowPunct w:val="0"/>
        <w:autoSpaceDE w:val="0"/>
        <w:autoSpaceDN w:val="0"/>
        <w:adjustRightInd w:val="0"/>
        <w:spacing w:after="120"/>
        <w:ind w:left="567" w:hanging="567"/>
        <w:jc w:val="both"/>
        <w:textAlignment w:val="baseline"/>
        <w:rPr>
          <w:sz w:val="22"/>
          <w:szCs w:val="22"/>
          <w:lang w:val="eu-ES"/>
        </w:rPr>
      </w:pPr>
      <w:r w:rsidRPr="00D630F6">
        <w:rPr>
          <w:sz w:val="22"/>
          <w:szCs w:val="22"/>
          <w:lang w:val="eu-ES"/>
        </w:rPr>
        <w:t>14.1.</w:t>
      </w:r>
      <w:r w:rsidRPr="00D630F6">
        <w:rPr>
          <w:sz w:val="22"/>
          <w:szCs w:val="22"/>
          <w:lang w:val="eu-ES"/>
        </w:rPr>
        <w:tab/>
      </w:r>
      <w:r w:rsidRPr="003D2F10">
        <w:rPr>
          <w:sz w:val="22"/>
          <w:szCs w:val="22"/>
          <w:lang w:val="eu-ES"/>
        </w:rPr>
        <w:t>Kontratista behartua dago Administrazioari jakinaraztera, esleipena, egoitza edo bere ordezkariarena jakinarazi eta 15 eguneko epean, kontratua gauzatzearen ondorio guztietarako.</w:t>
      </w:r>
    </w:p>
    <w:p w14:paraId="6F441610" w14:textId="77777777" w:rsidR="00742FF4" w:rsidRPr="003D2F10" w:rsidRDefault="009950AE" w:rsidP="00742FF4">
      <w:pPr>
        <w:widowControl w:val="0"/>
        <w:overflowPunct w:val="0"/>
        <w:autoSpaceDE w:val="0"/>
        <w:autoSpaceDN w:val="0"/>
        <w:adjustRightInd w:val="0"/>
        <w:spacing w:after="120"/>
        <w:ind w:left="567" w:hanging="567"/>
        <w:jc w:val="both"/>
        <w:textAlignment w:val="baseline"/>
        <w:rPr>
          <w:sz w:val="22"/>
          <w:szCs w:val="22"/>
          <w:lang w:val="eu-ES"/>
        </w:rPr>
      </w:pPr>
      <w:r w:rsidRPr="003D2F10">
        <w:rPr>
          <w:sz w:val="22"/>
          <w:szCs w:val="22"/>
          <w:lang w:val="eu-ES"/>
        </w:rPr>
        <w:t>14.2.</w:t>
      </w:r>
      <w:r w:rsidRPr="003D2F10">
        <w:rPr>
          <w:sz w:val="22"/>
          <w:szCs w:val="22"/>
          <w:lang w:val="eu-ES"/>
        </w:rPr>
        <w:tab/>
        <w:t>Kontratua indarrean dagoen bitartean, esleipendunak zerga, lan, Gizarte Segurantza eta laneko segurtasun eta higienearen arloan indarrean dauden xedapenak bete beharko ditu, eta Administrazioak ez du erantzukizunik izango horiek ez betetzeagatik. Betiere, zerbitzuko langileen alta eta baja guztiak administrazio kontratatzaileari jakinaraziko zaizkio bost egun balioduneko epean, Administrazio Batzar honetan aurkeztutako idazkiaren bidez.</w:t>
      </w:r>
    </w:p>
    <w:p w14:paraId="220F44FF" w14:textId="77777777" w:rsidR="00742FF4" w:rsidRPr="003D2F10" w:rsidRDefault="009950AE" w:rsidP="00742FF4">
      <w:pPr>
        <w:widowControl w:val="0"/>
        <w:overflowPunct w:val="0"/>
        <w:autoSpaceDE w:val="0"/>
        <w:autoSpaceDN w:val="0"/>
        <w:adjustRightInd w:val="0"/>
        <w:spacing w:after="120"/>
        <w:ind w:left="567" w:hanging="567"/>
        <w:jc w:val="both"/>
        <w:textAlignment w:val="baseline"/>
        <w:rPr>
          <w:sz w:val="22"/>
          <w:szCs w:val="22"/>
          <w:lang w:val="eu-ES"/>
        </w:rPr>
      </w:pPr>
      <w:r w:rsidRPr="003D2F10">
        <w:rPr>
          <w:sz w:val="22"/>
          <w:szCs w:val="22"/>
          <w:lang w:val="eu-ES"/>
        </w:rPr>
        <w:tab/>
        <w:t>Administrazio Batzarrak kontratua gauzatu behar duten langileen Gizarte Segurantzako afiliazioa eta alta egiaztatu beharko ditu, kontratua sinatu ondoren, betiere zerbitzua ematen hasi aurretik. Araudia hautsiz gero, esleipendunak hiru egun balioduneko epe bakarra eta luzaezina izango du dagokion erregularizazioa egiteko. Beste egiaztapen bat egin, eta hortik ondorioztatzen bada araudia hausten jarraitzen duela, kontratua suntsiaraziko da.</w:t>
      </w:r>
    </w:p>
    <w:p w14:paraId="3ED6B4BE" w14:textId="77777777" w:rsidR="00742FF4" w:rsidRPr="001914F2" w:rsidRDefault="009950AE" w:rsidP="00742FF4">
      <w:pPr>
        <w:widowControl w:val="0"/>
        <w:overflowPunct w:val="0"/>
        <w:autoSpaceDE w:val="0"/>
        <w:autoSpaceDN w:val="0"/>
        <w:adjustRightInd w:val="0"/>
        <w:spacing w:after="120"/>
        <w:ind w:left="567" w:hanging="567"/>
        <w:jc w:val="both"/>
        <w:textAlignment w:val="baseline"/>
        <w:rPr>
          <w:sz w:val="22"/>
          <w:szCs w:val="22"/>
          <w:lang w:val="eu-ES"/>
        </w:rPr>
      </w:pPr>
      <w:r w:rsidRPr="001914F2">
        <w:rPr>
          <w:sz w:val="22"/>
          <w:szCs w:val="22"/>
          <w:lang w:val="eu-ES"/>
        </w:rPr>
        <w:tab/>
        <w:t>Era berean, kontratua gauzatzen den edozein unetan, Administrazioak kontratua gauzatzen duten langileen afiliazio- eta alta-betebeharrak betetzen dituztela egiaztatzen duten agiriak eskatu ahal izango dizkio esleipendunari, bai eta soldatak behar den moduan eta epean dituztela egiaztatzen duten agiriak ere. Betebehar horiek betetzen ez badira, esleipendunak hiru egun balioduneko epe bakarra eta luzaezina izango du dagokion erregularizazioa egiteko. Beste egiaztapen bat egin da, eta hortik ondorioztatzen bada araudia hausten jarraitzen duela, kontratua suntsiaraziko da.</w:t>
      </w:r>
    </w:p>
    <w:p w14:paraId="4DE0A926" w14:textId="77777777" w:rsidR="00742FF4" w:rsidRPr="001C2A78" w:rsidRDefault="009950AE" w:rsidP="00742FF4">
      <w:pPr>
        <w:widowControl w:val="0"/>
        <w:overflowPunct w:val="0"/>
        <w:autoSpaceDE w:val="0"/>
        <w:autoSpaceDN w:val="0"/>
        <w:adjustRightInd w:val="0"/>
        <w:spacing w:after="120"/>
        <w:ind w:left="567" w:hanging="567"/>
        <w:jc w:val="both"/>
        <w:textAlignment w:val="baseline"/>
        <w:rPr>
          <w:sz w:val="22"/>
          <w:szCs w:val="22"/>
          <w:lang w:val="eu-ES"/>
        </w:rPr>
      </w:pPr>
      <w:r w:rsidRPr="001C2A78">
        <w:rPr>
          <w:sz w:val="22"/>
          <w:szCs w:val="22"/>
          <w:lang w:val="eu-ES"/>
        </w:rPr>
        <w:tab/>
        <w:t>Kontratua gauzatzen ari den bitartean, eta Administrazioaren beste egiaztatze-jarduera baten ondorioz, kontratua gauzatu behar duten langileen afiliazio- eta alta-betebeharrak berriro eta bigarren aldiz betetzen ez badira, eta soldatak behar den moduan eta epean ordaintzen ez badira, kontratua suntsiaraziko da, zuzentzeko aukerarik gabe.</w:t>
      </w:r>
    </w:p>
    <w:p w14:paraId="3EC605A0" w14:textId="77777777" w:rsidR="00742FF4" w:rsidRPr="00D630F6" w:rsidRDefault="009950AE" w:rsidP="00742FF4">
      <w:pPr>
        <w:widowControl w:val="0"/>
        <w:overflowPunct w:val="0"/>
        <w:autoSpaceDE w:val="0"/>
        <w:autoSpaceDN w:val="0"/>
        <w:adjustRightInd w:val="0"/>
        <w:spacing w:after="120"/>
        <w:ind w:left="567" w:hanging="567"/>
        <w:jc w:val="both"/>
        <w:textAlignment w:val="baseline"/>
        <w:rPr>
          <w:sz w:val="22"/>
          <w:szCs w:val="22"/>
          <w:lang w:val="eu-ES"/>
        </w:rPr>
      </w:pPr>
      <w:r w:rsidRPr="00D630F6">
        <w:rPr>
          <w:sz w:val="22"/>
          <w:szCs w:val="22"/>
          <w:lang w:val="eu-ES"/>
        </w:rPr>
        <w:t>14.3.</w:t>
      </w:r>
      <w:r w:rsidRPr="00D630F6">
        <w:rPr>
          <w:sz w:val="22"/>
          <w:szCs w:val="22"/>
          <w:lang w:val="eu-ES"/>
        </w:rPr>
        <w:tab/>
      </w:r>
      <w:r w:rsidRPr="001C2A78">
        <w:rPr>
          <w:sz w:val="22"/>
          <w:szCs w:val="22"/>
          <w:lang w:val="eu-ES"/>
        </w:rPr>
        <w:t>Zerbitzuaren eskaintza esleipen-hartzaileak kontratuaren xede den jarduera egiten duten langileei aplikatu beharreko hitzarmen kolektiboa adierazi beharko du, eta hitzarmen kolektibo horretan jasotzen den soldata ordaindu beharko du, langileari dagokion lanbide-kategoriaren arabera, eta ordaindu beharreko soldata ezin izango da inola ere hura baino txikiagoa izan.</w:t>
      </w:r>
    </w:p>
    <w:p w14:paraId="4DD29767" w14:textId="77777777" w:rsidR="00742FF4" w:rsidRPr="00015E2B" w:rsidRDefault="009950AE" w:rsidP="00742FF4">
      <w:pPr>
        <w:widowControl w:val="0"/>
        <w:overflowPunct w:val="0"/>
        <w:autoSpaceDE w:val="0"/>
        <w:autoSpaceDN w:val="0"/>
        <w:adjustRightInd w:val="0"/>
        <w:spacing w:after="120"/>
        <w:ind w:left="567" w:hanging="567"/>
        <w:jc w:val="both"/>
        <w:textAlignment w:val="baseline"/>
        <w:rPr>
          <w:sz w:val="22"/>
          <w:szCs w:val="22"/>
          <w:lang w:val="eu-ES"/>
        </w:rPr>
      </w:pPr>
      <w:r w:rsidRPr="00D630F6">
        <w:rPr>
          <w:sz w:val="22"/>
          <w:szCs w:val="22"/>
          <w:lang w:val="eu-ES"/>
        </w:rPr>
        <w:t xml:space="preserve">14.4   </w:t>
      </w:r>
      <w:r w:rsidRPr="001C2A78">
        <w:rPr>
          <w:sz w:val="22"/>
          <w:szCs w:val="22"/>
          <w:lang w:val="eu-ES"/>
        </w:rPr>
        <w:t xml:space="preserve">Enpresa esleipendunak laneko arriskuen prebentzioaren arloan indarrean dagoen legediaren ondoriozko betebehar guztiak bete beharko ditu, eta legez ezarritako tresnak eratu, kontratu honen eratorritako laneko arriskuen prebentzioaren arloan indarrean dagoen araudia egoki aplikatzeko legez ezarritako tresnak eratu beharko ditu. Legeria hori izango da betebehar horiek betetzearen eta, beraz, horiek ez </w:t>
      </w:r>
      <w:r w:rsidRPr="00015E2B">
        <w:rPr>
          <w:sz w:val="22"/>
          <w:szCs w:val="22"/>
          <w:lang w:val="eu-ES"/>
        </w:rPr>
        <w:t>betetzearen edo gaizki betetzearen ondorioen erantzule bakarra.</w:t>
      </w:r>
    </w:p>
    <w:p w14:paraId="230720D0" w14:textId="77777777" w:rsidR="00742FF4" w:rsidRPr="00015E2B" w:rsidRDefault="009950AE" w:rsidP="00742FF4">
      <w:pPr>
        <w:widowControl w:val="0"/>
        <w:overflowPunct w:val="0"/>
        <w:autoSpaceDE w:val="0"/>
        <w:autoSpaceDN w:val="0"/>
        <w:adjustRightInd w:val="0"/>
        <w:spacing w:after="120"/>
        <w:ind w:left="567"/>
        <w:jc w:val="both"/>
        <w:textAlignment w:val="baseline"/>
        <w:rPr>
          <w:sz w:val="22"/>
          <w:szCs w:val="22"/>
          <w:lang w:val="eu-ES"/>
        </w:rPr>
      </w:pPr>
      <w:r w:rsidRPr="00015E2B">
        <w:rPr>
          <w:sz w:val="22"/>
          <w:szCs w:val="22"/>
          <w:lang w:val="eu-ES"/>
        </w:rPr>
        <w:t>Horretarako, Laneko Arriskuen Prebentzioari buruzko Legearen 24. artikuluan eta hura garatzeko erregelamenduzko araudian ezarritakoa betetzeko, prebentzioaren arloan behar diren agiriak eta erregistroak bete eta sinatu beharko ditu, kontratatutako zerbitzuak hasi aurretik, enpresa-jarduerak koordinatzeko prozedura betetzeko.</w:t>
      </w:r>
    </w:p>
    <w:p w14:paraId="63828F98" w14:textId="77777777" w:rsidR="00742FF4" w:rsidRPr="00015E2B" w:rsidRDefault="009950AE" w:rsidP="00742FF4">
      <w:pPr>
        <w:widowControl w:val="0"/>
        <w:overflowPunct w:val="0"/>
        <w:autoSpaceDE w:val="0"/>
        <w:autoSpaceDN w:val="0"/>
        <w:adjustRightInd w:val="0"/>
        <w:spacing w:after="120"/>
        <w:ind w:left="567" w:hanging="567"/>
        <w:jc w:val="both"/>
        <w:textAlignment w:val="baseline"/>
        <w:rPr>
          <w:sz w:val="22"/>
          <w:szCs w:val="22"/>
          <w:lang w:val="eu-ES"/>
        </w:rPr>
      </w:pPr>
      <w:r w:rsidRPr="00015E2B">
        <w:rPr>
          <w:sz w:val="22"/>
          <w:szCs w:val="22"/>
          <w:lang w:val="eu-ES"/>
        </w:rPr>
        <w:t xml:space="preserve">14.5  </w:t>
      </w:r>
      <w:r w:rsidRPr="00015E2B">
        <w:rPr>
          <w:rStyle w:val="form-control-text"/>
          <w:sz w:val="22"/>
          <w:szCs w:val="22"/>
          <w:lang w:val="eu-ES"/>
        </w:rPr>
        <w:t xml:space="preserve">Edozein arrazoi edo harreman iraunkor edo iragankorrengatik esleipendunarekin lankidetzan aritzen diren pertsona guztiak esleipendunaren zerbitzura egongo dira soilik, eta, beraz, ez dute inolako </w:t>
      </w:r>
      <w:r w:rsidRPr="00015E2B">
        <w:rPr>
          <w:rStyle w:val="form-control-text"/>
          <w:sz w:val="22"/>
          <w:szCs w:val="22"/>
          <w:lang w:val="eu-ES"/>
        </w:rPr>
        <w:lastRenderedPageBreak/>
        <w:t>harremanik izango Ataungo Administrazio Batzarrarekin. Esleipendunak bere gain hartu beharko ditu indarrean dagoen arauditik ondorioztatzen diren lan-, zerga- eta gizarte-betebehar guztiak pertsona horiei dagokienez, eta Ataungo Administrazio Batzarrak ez du inolako erantzukizunik izango arlo horietan kontratu hau esleitzeagatik.</w:t>
      </w:r>
    </w:p>
    <w:p w14:paraId="22CBB7BA" w14:textId="77777777" w:rsidR="00742FF4" w:rsidRPr="0097545D" w:rsidRDefault="009950AE" w:rsidP="00742FF4">
      <w:pPr>
        <w:widowControl w:val="0"/>
        <w:overflowPunct w:val="0"/>
        <w:autoSpaceDE w:val="0"/>
        <w:autoSpaceDN w:val="0"/>
        <w:adjustRightInd w:val="0"/>
        <w:spacing w:after="120"/>
        <w:ind w:left="567" w:hanging="567"/>
        <w:jc w:val="both"/>
        <w:textAlignment w:val="baseline"/>
        <w:rPr>
          <w:sz w:val="22"/>
          <w:szCs w:val="22"/>
          <w:lang w:val="eu-ES"/>
        </w:rPr>
      </w:pPr>
      <w:r w:rsidRPr="00D630F6">
        <w:rPr>
          <w:sz w:val="22"/>
          <w:szCs w:val="22"/>
          <w:lang w:val="eu-ES"/>
        </w:rPr>
        <w:t>14.6.</w:t>
      </w:r>
      <w:r w:rsidRPr="00D630F6">
        <w:rPr>
          <w:sz w:val="22"/>
          <w:szCs w:val="22"/>
          <w:lang w:val="eu-ES"/>
        </w:rPr>
        <w:tab/>
      </w:r>
      <w:r w:rsidRPr="0097545D">
        <w:rPr>
          <w:sz w:val="22"/>
          <w:szCs w:val="22"/>
          <w:lang w:val="eu-ES"/>
        </w:rPr>
        <w:t>Kontratua kontratistaren bentura-arriskuan gauzatuko da, eta ez du kalte-ordainik jasotzeko eskubiderik izango zerbitzua ematean eragindako galera, matxura edo kalteengatik.</w:t>
      </w:r>
    </w:p>
    <w:p w14:paraId="7C54178F" w14:textId="77777777" w:rsidR="00742FF4" w:rsidRPr="0097545D" w:rsidRDefault="009950AE" w:rsidP="00742FF4">
      <w:pPr>
        <w:widowControl w:val="0"/>
        <w:overflowPunct w:val="0"/>
        <w:autoSpaceDE w:val="0"/>
        <w:autoSpaceDN w:val="0"/>
        <w:adjustRightInd w:val="0"/>
        <w:spacing w:after="120"/>
        <w:ind w:left="567"/>
        <w:jc w:val="both"/>
        <w:textAlignment w:val="baseline"/>
        <w:rPr>
          <w:sz w:val="22"/>
          <w:szCs w:val="22"/>
          <w:lang w:val="eu-ES"/>
        </w:rPr>
      </w:pPr>
      <w:r w:rsidRPr="0097545D">
        <w:rPr>
          <w:sz w:val="22"/>
          <w:szCs w:val="22"/>
          <w:lang w:val="eu-ES"/>
        </w:rPr>
        <w:t>Kontratistaren kontura izango da zerbitzua gauzatzeko egin behar diren eragiketen ondorioz hirugarrenei egiten zaizkien kalteak ordaintzea, bai eta bere betebeharrak ez betetzeagatik sortutakoak ere, Sektore Publikoko Kontratuei buruzko azaroaren 8ko 9/2017 Legearen 196. artikuluaren arabera.</w:t>
      </w:r>
      <w:r w:rsidRPr="0097545D">
        <w:rPr>
          <w:sz w:val="22"/>
          <w:szCs w:val="22"/>
          <w:lang w:val="eu-ES"/>
        </w:rPr>
        <w:tab/>
      </w:r>
    </w:p>
    <w:p w14:paraId="4118C39B" w14:textId="77777777" w:rsidR="00742FF4" w:rsidRPr="0097545D" w:rsidRDefault="009950AE" w:rsidP="00742FF4">
      <w:pPr>
        <w:widowControl w:val="0"/>
        <w:overflowPunct w:val="0"/>
        <w:autoSpaceDE w:val="0"/>
        <w:autoSpaceDN w:val="0"/>
        <w:adjustRightInd w:val="0"/>
        <w:spacing w:after="120"/>
        <w:ind w:left="567"/>
        <w:jc w:val="both"/>
        <w:textAlignment w:val="baseline"/>
        <w:rPr>
          <w:sz w:val="22"/>
          <w:szCs w:val="22"/>
          <w:lang w:val="eu-ES"/>
        </w:rPr>
      </w:pPr>
      <w:r w:rsidRPr="0097545D">
        <w:rPr>
          <w:sz w:val="22"/>
          <w:szCs w:val="22"/>
          <w:lang w:val="eu-ES"/>
        </w:rPr>
        <w:t>Halaber, zerbitzua emateko behar diren ondasun higigarriak, Administrazioak emandakoak, esleipendunaren zaintzapean egonen dira, eta haiek gorde eta itzuli beharko dituzte. Eta ondasun horiek gorde eta galtzeari dagokionez, Kode Zibilean, Merkataritza Kodean eta Zigor Kodean xedatutakoari jarraituko zaio.</w:t>
      </w:r>
    </w:p>
    <w:p w14:paraId="6E14F87B" w14:textId="77777777" w:rsidR="00742FF4" w:rsidRPr="00D630F6" w:rsidRDefault="009950AE" w:rsidP="00742FF4">
      <w:pPr>
        <w:widowControl w:val="0"/>
        <w:overflowPunct w:val="0"/>
        <w:autoSpaceDE w:val="0"/>
        <w:autoSpaceDN w:val="0"/>
        <w:adjustRightInd w:val="0"/>
        <w:spacing w:after="120"/>
        <w:ind w:left="567" w:hanging="567"/>
        <w:jc w:val="both"/>
        <w:textAlignment w:val="baseline"/>
        <w:rPr>
          <w:sz w:val="22"/>
          <w:szCs w:val="22"/>
          <w:lang w:val="eu-ES"/>
        </w:rPr>
      </w:pPr>
      <w:r w:rsidRPr="00D630F6">
        <w:rPr>
          <w:sz w:val="22"/>
          <w:szCs w:val="22"/>
          <w:lang w:val="eu-ES"/>
        </w:rPr>
        <w:t>14.7.</w:t>
      </w:r>
      <w:r w:rsidRPr="00D630F6">
        <w:rPr>
          <w:sz w:val="22"/>
          <w:szCs w:val="22"/>
          <w:lang w:val="eu-ES"/>
        </w:rPr>
        <w:tab/>
      </w:r>
      <w:r w:rsidRPr="0097545D">
        <w:rPr>
          <w:sz w:val="22"/>
          <w:szCs w:val="22"/>
          <w:lang w:val="eu-ES"/>
        </w:rPr>
        <w:t>Zerbitzua emateko behar diren lizentzia edo baimen administratibo guztiak esleipendunaren kontura izanen dira, eta esleipendunak bere izenean eskatu beharko ditu.</w:t>
      </w:r>
    </w:p>
    <w:p w14:paraId="358D8B75" w14:textId="77777777" w:rsidR="00742FF4" w:rsidRPr="00D630F6" w:rsidRDefault="009950AE" w:rsidP="00742FF4">
      <w:pPr>
        <w:widowControl w:val="0"/>
        <w:overflowPunct w:val="0"/>
        <w:autoSpaceDE w:val="0"/>
        <w:autoSpaceDN w:val="0"/>
        <w:adjustRightInd w:val="0"/>
        <w:spacing w:after="120"/>
        <w:ind w:left="567" w:hanging="567"/>
        <w:jc w:val="both"/>
        <w:textAlignment w:val="baseline"/>
        <w:rPr>
          <w:sz w:val="22"/>
          <w:szCs w:val="22"/>
          <w:lang w:val="eu-ES"/>
        </w:rPr>
      </w:pPr>
      <w:r>
        <w:rPr>
          <w:sz w:val="22"/>
          <w:szCs w:val="22"/>
        </w:rPr>
        <w:t>14.8</w:t>
      </w:r>
      <w:r w:rsidRPr="005C7208">
        <w:rPr>
          <w:sz w:val="22"/>
          <w:szCs w:val="22"/>
        </w:rPr>
        <w:t>.</w:t>
      </w:r>
      <w:r w:rsidRPr="005C7208">
        <w:rPr>
          <w:sz w:val="22"/>
          <w:szCs w:val="22"/>
        </w:rPr>
        <w:tab/>
      </w:r>
      <w:r w:rsidRPr="009B3296">
        <w:rPr>
          <w:sz w:val="22"/>
          <w:szCs w:val="22"/>
          <w:lang w:val="eu-ES"/>
        </w:rPr>
        <w:t>Zerbitzua emateaz arduratzen diren langileen garbitasun, apaindura eta uniformetasunik ezaz arduratuko da esleipenduna. Era berean, bere gain hartuko du zerbitzuan ari diren langileak kentzeko konpromisoa, baldin eta beren eginkizunetan behar bezalako zuzentasun, trebakuntza tekniko eta eraginkortasunarekin ez badatoz.</w:t>
      </w:r>
    </w:p>
    <w:p w14:paraId="122BDC40" w14:textId="77777777" w:rsidR="00742FF4" w:rsidRPr="00133AAF" w:rsidRDefault="009950AE" w:rsidP="00742FF4">
      <w:pPr>
        <w:widowControl w:val="0"/>
        <w:overflowPunct w:val="0"/>
        <w:autoSpaceDE w:val="0"/>
        <w:autoSpaceDN w:val="0"/>
        <w:adjustRightInd w:val="0"/>
        <w:spacing w:after="120"/>
        <w:ind w:left="567" w:hanging="567"/>
        <w:jc w:val="both"/>
        <w:textAlignment w:val="baseline"/>
        <w:rPr>
          <w:sz w:val="22"/>
          <w:szCs w:val="22"/>
          <w:lang w:val="eu-ES"/>
        </w:rPr>
      </w:pPr>
      <w:r w:rsidRPr="00D630F6">
        <w:rPr>
          <w:sz w:val="22"/>
          <w:szCs w:val="22"/>
          <w:lang w:val="eu-ES"/>
        </w:rPr>
        <w:t>14.9.</w:t>
      </w:r>
      <w:r w:rsidRPr="00D630F6">
        <w:rPr>
          <w:sz w:val="22"/>
          <w:szCs w:val="22"/>
          <w:lang w:val="eu-ES"/>
        </w:rPr>
        <w:tab/>
      </w:r>
      <w:r w:rsidRPr="00133AAF">
        <w:rPr>
          <w:sz w:val="22"/>
          <w:szCs w:val="22"/>
          <w:lang w:val="eu-ES"/>
        </w:rPr>
        <w:t>G</w:t>
      </w:r>
      <w:r w:rsidRPr="00133AAF">
        <w:rPr>
          <w:rStyle w:val="form-control-text"/>
          <w:sz w:val="22"/>
          <w:szCs w:val="22"/>
          <w:lang w:val="eu-ES"/>
        </w:rPr>
        <w:t>reba egiten bada, esleipenduna arduratuko da beharrezko gutxieneko zerbitzuak bermatzeaz. Zerbitzu horiek indarrean dagoen araudiaren arabera negoziatu beharko dira aldez aurretik. Grebak irauten duen bitartean, itundutako gutxieneko zerbitzuei dagokien zatia baino ez da ordainduko</w:t>
      </w:r>
      <w:r>
        <w:rPr>
          <w:rStyle w:val="form-control-text"/>
          <w:sz w:val="22"/>
          <w:szCs w:val="22"/>
          <w:lang w:val="eu-ES"/>
        </w:rPr>
        <w:t>.</w:t>
      </w:r>
    </w:p>
    <w:p w14:paraId="37AD4770" w14:textId="77777777" w:rsidR="00742FF4" w:rsidRPr="00D630F6" w:rsidRDefault="009950AE" w:rsidP="00742FF4">
      <w:pPr>
        <w:widowControl w:val="0"/>
        <w:overflowPunct w:val="0"/>
        <w:autoSpaceDE w:val="0"/>
        <w:autoSpaceDN w:val="0"/>
        <w:adjustRightInd w:val="0"/>
        <w:spacing w:after="120"/>
        <w:ind w:left="567" w:hanging="567"/>
        <w:jc w:val="both"/>
        <w:textAlignment w:val="baseline"/>
        <w:rPr>
          <w:sz w:val="22"/>
          <w:szCs w:val="22"/>
          <w:lang w:val="eu-ES"/>
        </w:rPr>
      </w:pPr>
      <w:r w:rsidRPr="00D630F6">
        <w:rPr>
          <w:sz w:val="22"/>
          <w:szCs w:val="22"/>
          <w:lang w:val="eu-ES"/>
        </w:rPr>
        <w:t>14.10.</w:t>
      </w:r>
      <w:r w:rsidRPr="00D630F6">
        <w:rPr>
          <w:sz w:val="22"/>
          <w:szCs w:val="22"/>
          <w:lang w:val="eu-ES"/>
        </w:rPr>
        <w:tab/>
        <w:t xml:space="preserve"> </w:t>
      </w:r>
      <w:r w:rsidRPr="00F65EB6">
        <w:rPr>
          <w:sz w:val="22"/>
          <w:szCs w:val="22"/>
          <w:lang w:val="eu-ES"/>
        </w:rPr>
        <w:t>Esleipendunak Erantzukizun Zibileko Poliza izan beharko du kontratuak irauten duen bitartean, kontratua gauzatzeak pertsonei edo objektuei eragin diezazkiekeen kalteei aurre egiteko, gutxienez 600.000 euroko estaldurarekin.</w:t>
      </w:r>
    </w:p>
    <w:p w14:paraId="0D9A5268" w14:textId="77777777" w:rsidR="00742FF4" w:rsidRPr="00D630F6" w:rsidRDefault="00742FF4" w:rsidP="00742FF4">
      <w:pPr>
        <w:widowControl w:val="0"/>
        <w:overflowPunct w:val="0"/>
        <w:autoSpaceDE w:val="0"/>
        <w:autoSpaceDN w:val="0"/>
        <w:adjustRightInd w:val="0"/>
        <w:spacing w:after="120"/>
        <w:jc w:val="both"/>
        <w:textAlignment w:val="baseline"/>
        <w:rPr>
          <w:sz w:val="22"/>
          <w:szCs w:val="22"/>
          <w:lang w:val="eu-ES"/>
        </w:rPr>
      </w:pPr>
    </w:p>
    <w:p w14:paraId="74581487" w14:textId="77777777" w:rsidR="00742FF4" w:rsidRPr="00BB085E" w:rsidRDefault="009950AE" w:rsidP="00742FF4">
      <w:pPr>
        <w:pStyle w:val="Tarterikez"/>
        <w:jc w:val="center"/>
        <w:rPr>
          <w:b/>
          <w:bCs/>
          <w:lang w:val="eu-ES"/>
        </w:rPr>
      </w:pPr>
      <w:r w:rsidRPr="00BB085E">
        <w:rPr>
          <w:b/>
          <w:bCs/>
          <w:lang w:val="eu-ES"/>
        </w:rPr>
        <w:t>15. KLAUSULA</w:t>
      </w:r>
    </w:p>
    <w:p w14:paraId="72187A72" w14:textId="77777777" w:rsidR="00742FF4" w:rsidRPr="00BB085E" w:rsidRDefault="009950AE" w:rsidP="00742FF4">
      <w:pPr>
        <w:pStyle w:val="Tarterikez"/>
        <w:jc w:val="center"/>
        <w:rPr>
          <w:b/>
          <w:bCs/>
          <w:lang w:val="eu-ES"/>
        </w:rPr>
      </w:pPr>
      <w:r w:rsidRPr="00BB085E">
        <w:rPr>
          <w:b/>
          <w:bCs/>
          <w:lang w:val="eu-ES"/>
        </w:rPr>
        <w:t>PREZIOA ORDAINTZEA</w:t>
      </w:r>
    </w:p>
    <w:p w14:paraId="301E6DE9" w14:textId="77777777" w:rsidR="00742FF4" w:rsidRPr="00BB085E" w:rsidRDefault="00742FF4" w:rsidP="00742FF4">
      <w:pPr>
        <w:pStyle w:val="Tarterikez"/>
        <w:jc w:val="center"/>
        <w:rPr>
          <w:b/>
          <w:bCs/>
          <w:lang w:val="eu-ES"/>
        </w:rPr>
      </w:pPr>
    </w:p>
    <w:p w14:paraId="1A6B5F49" w14:textId="77777777" w:rsidR="00742FF4" w:rsidRPr="00C84173" w:rsidRDefault="009950AE" w:rsidP="00742FF4">
      <w:pPr>
        <w:widowControl w:val="0"/>
        <w:overflowPunct w:val="0"/>
        <w:autoSpaceDE w:val="0"/>
        <w:autoSpaceDN w:val="0"/>
        <w:adjustRightInd w:val="0"/>
        <w:spacing w:after="120"/>
        <w:ind w:firstLine="567"/>
        <w:jc w:val="both"/>
        <w:textAlignment w:val="baseline"/>
        <w:rPr>
          <w:sz w:val="22"/>
          <w:szCs w:val="22"/>
          <w:lang w:val="eu-ES"/>
        </w:rPr>
      </w:pPr>
      <w:r w:rsidRPr="00C84173">
        <w:rPr>
          <w:sz w:val="22"/>
          <w:szCs w:val="22"/>
          <w:lang w:val="eu-ES"/>
        </w:rPr>
        <w:t>Kontratu honen xede den prestazioaren prezioa hilabeteko ordainketa partzialen bidez ordainduko da. Ordainketa horiek baldintza teknikoen orrian eta baldintza ekonomiko-administratiboen agirian ezarritakoari lotuko zaizkio.</w:t>
      </w:r>
    </w:p>
    <w:p w14:paraId="24332C9E" w14:textId="77777777" w:rsidR="00742FF4" w:rsidRPr="00C84173" w:rsidRDefault="009950AE" w:rsidP="00742FF4">
      <w:pPr>
        <w:widowControl w:val="0"/>
        <w:overflowPunct w:val="0"/>
        <w:autoSpaceDE w:val="0"/>
        <w:autoSpaceDN w:val="0"/>
        <w:adjustRightInd w:val="0"/>
        <w:spacing w:after="120"/>
        <w:ind w:firstLine="567"/>
        <w:jc w:val="both"/>
        <w:textAlignment w:val="baseline"/>
        <w:rPr>
          <w:sz w:val="22"/>
          <w:szCs w:val="22"/>
          <w:lang w:val="eu-ES"/>
        </w:rPr>
      </w:pPr>
      <w:r w:rsidRPr="00C84173">
        <w:rPr>
          <w:sz w:val="22"/>
          <w:szCs w:val="22"/>
          <w:lang w:val="eu-ES"/>
        </w:rPr>
        <w:t>Ordainketa horiek faktura aurkeztu ondoren eginen dira, karatulako 13. puntuan ezarritako moduan.</w:t>
      </w:r>
    </w:p>
    <w:p w14:paraId="5A436C9C" w14:textId="77777777" w:rsidR="00742FF4" w:rsidRPr="00BB085E" w:rsidRDefault="00742FF4" w:rsidP="00742FF4">
      <w:pPr>
        <w:widowControl w:val="0"/>
        <w:overflowPunct w:val="0"/>
        <w:autoSpaceDE w:val="0"/>
        <w:autoSpaceDN w:val="0"/>
        <w:adjustRightInd w:val="0"/>
        <w:spacing w:after="120"/>
        <w:ind w:firstLine="567"/>
        <w:jc w:val="both"/>
        <w:textAlignment w:val="baseline"/>
        <w:rPr>
          <w:sz w:val="22"/>
          <w:szCs w:val="22"/>
          <w:lang w:val="eu-ES"/>
        </w:rPr>
      </w:pPr>
    </w:p>
    <w:p w14:paraId="67AA73E3" w14:textId="77777777" w:rsidR="00742FF4" w:rsidRPr="00C84173" w:rsidRDefault="009950AE" w:rsidP="00742FF4">
      <w:pPr>
        <w:pStyle w:val="Tarterikez"/>
        <w:jc w:val="center"/>
        <w:rPr>
          <w:b/>
          <w:bCs/>
          <w:lang w:val="es-ES_tradnl"/>
        </w:rPr>
      </w:pPr>
      <w:r w:rsidRPr="00C84173">
        <w:rPr>
          <w:b/>
          <w:bCs/>
          <w:lang w:val="es-ES_tradnl"/>
        </w:rPr>
        <w:t>16. KLAUSULA</w:t>
      </w:r>
    </w:p>
    <w:p w14:paraId="112CB5CB" w14:textId="77777777" w:rsidR="00742FF4" w:rsidRPr="00C84173" w:rsidRDefault="009950AE" w:rsidP="00742FF4">
      <w:pPr>
        <w:pStyle w:val="Tarterikez"/>
        <w:jc w:val="center"/>
        <w:rPr>
          <w:b/>
          <w:bCs/>
          <w:lang w:val="es-ES_tradnl"/>
        </w:rPr>
      </w:pPr>
      <w:r w:rsidRPr="00C84173">
        <w:rPr>
          <w:b/>
          <w:bCs/>
          <w:lang w:val="es-ES_tradnl"/>
        </w:rPr>
        <w:t>LAGAPENA ETA AZPIKONTRATAZIOA</w:t>
      </w:r>
    </w:p>
    <w:p w14:paraId="7B46D68E" w14:textId="77777777" w:rsidR="00742FF4" w:rsidRDefault="00742FF4" w:rsidP="00742FF4">
      <w:pPr>
        <w:widowControl w:val="0"/>
        <w:overflowPunct w:val="0"/>
        <w:autoSpaceDE w:val="0"/>
        <w:autoSpaceDN w:val="0"/>
        <w:adjustRightInd w:val="0"/>
        <w:spacing w:after="120"/>
        <w:ind w:left="567" w:hanging="567"/>
        <w:jc w:val="both"/>
        <w:textAlignment w:val="baseline"/>
        <w:rPr>
          <w:sz w:val="22"/>
          <w:szCs w:val="22"/>
          <w:lang w:val="es-ES_tradnl"/>
        </w:rPr>
      </w:pPr>
    </w:p>
    <w:p w14:paraId="67A1ED0F" w14:textId="77777777" w:rsidR="00742FF4" w:rsidRPr="005C7208" w:rsidRDefault="009950AE" w:rsidP="00742FF4">
      <w:pPr>
        <w:widowControl w:val="0"/>
        <w:overflowPunct w:val="0"/>
        <w:autoSpaceDE w:val="0"/>
        <w:autoSpaceDN w:val="0"/>
        <w:adjustRightInd w:val="0"/>
        <w:spacing w:after="120"/>
        <w:ind w:left="567" w:hanging="567"/>
        <w:jc w:val="both"/>
        <w:textAlignment w:val="baseline"/>
        <w:rPr>
          <w:sz w:val="22"/>
          <w:szCs w:val="22"/>
          <w:lang w:val="es-ES_tradnl"/>
        </w:rPr>
      </w:pPr>
      <w:r>
        <w:rPr>
          <w:sz w:val="22"/>
          <w:szCs w:val="22"/>
          <w:lang w:val="es-ES_tradnl"/>
        </w:rPr>
        <w:t>16.1</w:t>
      </w:r>
      <w:r w:rsidRPr="005C7208">
        <w:rPr>
          <w:sz w:val="22"/>
          <w:szCs w:val="22"/>
          <w:lang w:val="es-ES_tradnl"/>
        </w:rPr>
        <w:t>.</w:t>
      </w:r>
      <w:r w:rsidRPr="005C7208">
        <w:rPr>
          <w:sz w:val="22"/>
          <w:szCs w:val="22"/>
          <w:lang w:val="es-ES_tradnl"/>
        </w:rPr>
        <w:tab/>
      </w:r>
      <w:r w:rsidRPr="00C84173">
        <w:rPr>
          <w:sz w:val="22"/>
          <w:szCs w:val="22"/>
          <w:lang w:val="es-ES_tradnl"/>
        </w:rPr>
        <w:t>Ez da bidezkoa kontratua lagatzea.</w:t>
      </w:r>
    </w:p>
    <w:p w14:paraId="4A1052CF" w14:textId="77777777" w:rsidR="00742FF4" w:rsidRPr="00C84173" w:rsidRDefault="009950AE" w:rsidP="00742FF4">
      <w:pPr>
        <w:pStyle w:val="Estndar"/>
        <w:widowControl w:val="0"/>
        <w:tabs>
          <w:tab w:val="left" w:pos="570"/>
        </w:tabs>
        <w:spacing w:after="120"/>
        <w:ind w:left="570" w:hanging="570"/>
        <w:rPr>
          <w:sz w:val="22"/>
          <w:szCs w:val="22"/>
          <w:lang w:val="eu-ES"/>
        </w:rPr>
      </w:pPr>
      <w:r>
        <w:rPr>
          <w:sz w:val="22"/>
          <w:szCs w:val="22"/>
        </w:rPr>
        <w:t>16.2</w:t>
      </w:r>
      <w:r w:rsidRPr="005C7208">
        <w:rPr>
          <w:sz w:val="22"/>
          <w:szCs w:val="22"/>
        </w:rPr>
        <w:t>.</w:t>
      </w:r>
      <w:r w:rsidRPr="005C7208">
        <w:rPr>
          <w:sz w:val="22"/>
          <w:szCs w:val="22"/>
        </w:rPr>
        <w:tab/>
      </w:r>
      <w:r w:rsidRPr="00C84173">
        <w:rPr>
          <w:sz w:val="22"/>
          <w:szCs w:val="22"/>
          <w:lang w:val="eu-ES"/>
        </w:rPr>
        <w:t xml:space="preserve">Kontratistak Ataungo Administrazio Batzordeari jakinarazi behar dizkio egin nahi dituen azpikontratuak, enpresa azpikontratistak eta </w:t>
      </w:r>
      <w:r>
        <w:rPr>
          <w:sz w:val="22"/>
          <w:szCs w:val="22"/>
          <w:lang w:val="eu-ES"/>
        </w:rPr>
        <w:t>eurek</w:t>
      </w:r>
      <w:r w:rsidRPr="00C84173">
        <w:rPr>
          <w:sz w:val="22"/>
          <w:szCs w:val="22"/>
          <w:lang w:val="eu-ES"/>
        </w:rPr>
        <w:t xml:space="preserve"> egin beharreko kontratuaren zatiak adierazita. Horiek ezingo dute kontratuaren aurrekontu osoaren %50 gainditu. Ataungo Administrazio Batzarrari jakinarazteko prozedura eta gainerako baldintzak Sektore Publikoko Kontratuei buruzko azaroaren 8ko 9/2017 Legearen 215. artikuluan xedatutakoari lotuko zaizkio.</w:t>
      </w:r>
    </w:p>
    <w:p w14:paraId="6F459A6D" w14:textId="77777777" w:rsidR="00742FF4" w:rsidRPr="00C84173" w:rsidRDefault="009950AE" w:rsidP="00742FF4">
      <w:pPr>
        <w:pStyle w:val="Estndar"/>
        <w:widowControl w:val="0"/>
        <w:spacing w:after="120"/>
        <w:ind w:left="570"/>
        <w:rPr>
          <w:sz w:val="22"/>
          <w:szCs w:val="22"/>
          <w:lang w:val="eu-ES"/>
        </w:rPr>
      </w:pPr>
      <w:r w:rsidRPr="00C84173">
        <w:rPr>
          <w:sz w:val="22"/>
          <w:szCs w:val="22"/>
          <w:lang w:val="eu-ES"/>
        </w:rPr>
        <w:lastRenderedPageBreak/>
        <w:t>Kontratistak hitzartutako prezioa ordaindu beharko die azpikontratistei eta hornitzaileei, Sektore Publikoko Kontratuei buruzko azaroaren 8ko 9/2017 Legearen 216. artikuluan ezarritako epe eta baldintzetan. Ataungo Administrazio Batzarrak kontratista esleipendunak kontratuan parte hartzen duten azpikontratista edo hornitzaile guztiei egin beharreko ordainketak zorrotz betetzen direla egiaztatu ahal izango du, Sektore Publikoko Kontratuei buruzko azaroaren 8ko 9/2017 Legearen 217. artikuluan xedatutakoaren arabera. Dokumentazioa bidaltzeko betebeharra eta ordainketen edukiari eta epeari buruzko legezko betebeharrak betetzea exekuzio-baldintza berezitzat hartzen dira, eta baldintza horiek betetzen ez badira, esleipen-prezioaren % 5eko zigorra ezarri ahal izango da baldintza bakoitzeko. Nolanahi ere, Ataungo Administrazio Batzarrak kontratua suntsiarazteko ahalmena izango du, arrazoi horrengatik hiru zigor ezarri ondoren.</w:t>
      </w:r>
    </w:p>
    <w:p w14:paraId="5C422F86" w14:textId="77777777" w:rsidR="00742FF4" w:rsidRPr="00C84173" w:rsidRDefault="009950AE" w:rsidP="00742FF4">
      <w:pPr>
        <w:pStyle w:val="Estndar"/>
        <w:widowControl w:val="0"/>
        <w:spacing w:after="120"/>
        <w:ind w:left="570"/>
        <w:rPr>
          <w:sz w:val="22"/>
          <w:szCs w:val="22"/>
          <w:lang w:val="eu-ES"/>
        </w:rPr>
      </w:pPr>
      <w:r w:rsidRPr="00C84173">
        <w:rPr>
          <w:sz w:val="22"/>
          <w:szCs w:val="22"/>
          <w:lang w:val="eu-ES"/>
        </w:rPr>
        <w:t>Azpikontratistak kontratista nagusiaren aurrean baizik ez dira behartuko, hark hartuko baitu bere gain kontratua burutzeko erantzukizun osoa Ataungo Administrazio Batzarraren aurrean.</w:t>
      </w:r>
    </w:p>
    <w:p w14:paraId="7225FF1E" w14:textId="77777777" w:rsidR="00742FF4" w:rsidRPr="00C84173" w:rsidRDefault="009950AE" w:rsidP="00742FF4">
      <w:pPr>
        <w:pStyle w:val="Estndar"/>
        <w:widowControl w:val="0"/>
        <w:spacing w:after="120"/>
        <w:ind w:left="570"/>
        <w:rPr>
          <w:sz w:val="22"/>
          <w:szCs w:val="22"/>
          <w:lang w:val="eu-ES"/>
        </w:rPr>
      </w:pPr>
      <w:r w:rsidRPr="00C84173">
        <w:rPr>
          <w:sz w:val="22"/>
          <w:szCs w:val="22"/>
          <w:lang w:val="eu-ES"/>
        </w:rPr>
        <w:t>Kontratistak ezin izan</w:t>
      </w:r>
      <w:r>
        <w:rPr>
          <w:sz w:val="22"/>
          <w:szCs w:val="22"/>
          <w:lang w:val="eu-ES"/>
        </w:rPr>
        <w:t>go</w:t>
      </w:r>
      <w:r w:rsidRPr="00C84173">
        <w:rPr>
          <w:sz w:val="22"/>
          <w:szCs w:val="22"/>
          <w:lang w:val="eu-ES"/>
        </w:rPr>
        <w:t xml:space="preserve"> du, inola ere, kontratuaren zati bat gauzatzea itundu sailkapenen etenaldian dauden eta kontratatzeko ezgaiturik dauden pertsonekin.</w:t>
      </w:r>
    </w:p>
    <w:p w14:paraId="36B92121" w14:textId="77777777" w:rsidR="00742FF4" w:rsidRPr="00C84173" w:rsidRDefault="00742FF4" w:rsidP="00742FF4">
      <w:pPr>
        <w:widowControl w:val="0"/>
        <w:overflowPunct w:val="0"/>
        <w:autoSpaceDE w:val="0"/>
        <w:autoSpaceDN w:val="0"/>
        <w:adjustRightInd w:val="0"/>
        <w:spacing w:after="120"/>
        <w:ind w:left="567" w:hanging="567"/>
        <w:jc w:val="both"/>
        <w:textAlignment w:val="baseline"/>
        <w:rPr>
          <w:sz w:val="22"/>
          <w:szCs w:val="22"/>
          <w:lang w:val="eu-ES"/>
        </w:rPr>
      </w:pPr>
    </w:p>
    <w:p w14:paraId="7738B2F2" w14:textId="77777777" w:rsidR="00742FF4" w:rsidRPr="00D630F6" w:rsidRDefault="009950AE" w:rsidP="00742FF4">
      <w:pPr>
        <w:pStyle w:val="Tarterikez"/>
        <w:jc w:val="center"/>
        <w:rPr>
          <w:b/>
          <w:bCs/>
          <w:lang w:val="eu-ES"/>
        </w:rPr>
      </w:pPr>
      <w:r w:rsidRPr="00D630F6">
        <w:rPr>
          <w:b/>
          <w:bCs/>
          <w:lang w:val="eu-ES"/>
        </w:rPr>
        <w:t>17. KLAUSULA</w:t>
      </w:r>
    </w:p>
    <w:p w14:paraId="5535E473" w14:textId="77777777" w:rsidR="00742FF4" w:rsidRPr="00D630F6" w:rsidRDefault="009950AE" w:rsidP="00742FF4">
      <w:pPr>
        <w:pStyle w:val="Tarterikez"/>
        <w:jc w:val="center"/>
        <w:rPr>
          <w:b/>
          <w:bCs/>
          <w:lang w:val="eu-ES"/>
        </w:rPr>
      </w:pPr>
      <w:r w:rsidRPr="00D630F6">
        <w:rPr>
          <w:b/>
          <w:bCs/>
          <w:lang w:val="eu-ES"/>
        </w:rPr>
        <w:t>ARAU-HAUSTEAK ETA ZEHAPENAK</w:t>
      </w:r>
    </w:p>
    <w:p w14:paraId="0F89F768" w14:textId="77777777" w:rsidR="00742FF4" w:rsidRPr="00D630F6" w:rsidRDefault="00742FF4" w:rsidP="00742FF4">
      <w:pPr>
        <w:widowControl w:val="0"/>
        <w:overflowPunct w:val="0"/>
        <w:autoSpaceDE w:val="0"/>
        <w:autoSpaceDN w:val="0"/>
        <w:adjustRightInd w:val="0"/>
        <w:spacing w:after="120"/>
        <w:ind w:left="567" w:hanging="567"/>
        <w:jc w:val="both"/>
        <w:rPr>
          <w:b/>
          <w:sz w:val="22"/>
          <w:szCs w:val="22"/>
          <w:lang w:val="eu-ES"/>
        </w:rPr>
      </w:pPr>
    </w:p>
    <w:p w14:paraId="3AE50C46" w14:textId="77777777" w:rsidR="00742FF4" w:rsidRPr="00D630F6" w:rsidRDefault="009950AE" w:rsidP="00742FF4">
      <w:pPr>
        <w:widowControl w:val="0"/>
        <w:overflowPunct w:val="0"/>
        <w:autoSpaceDE w:val="0"/>
        <w:autoSpaceDN w:val="0"/>
        <w:adjustRightInd w:val="0"/>
        <w:spacing w:after="120"/>
        <w:ind w:left="567" w:hanging="567"/>
        <w:jc w:val="both"/>
        <w:rPr>
          <w:sz w:val="22"/>
          <w:szCs w:val="22"/>
          <w:lang w:val="eu-ES"/>
        </w:rPr>
      </w:pPr>
      <w:r w:rsidRPr="00D630F6">
        <w:rPr>
          <w:sz w:val="22"/>
          <w:szCs w:val="22"/>
          <w:lang w:val="eu-ES"/>
        </w:rPr>
        <w:t xml:space="preserve">17.1  </w:t>
      </w:r>
      <w:r w:rsidRPr="0012472C">
        <w:rPr>
          <w:sz w:val="22"/>
          <w:szCs w:val="22"/>
          <w:lang w:val="eu-ES"/>
        </w:rPr>
        <w:t>Administrazio eta Teknika Baldintzen Agirietan zehaztutako zerbitzuaren xede diren prestazioak hein batean betetzen ez badira edo gaizki betetzen badira, kontratistari egotz dakizkiokeen arrazoiengatik, eta Pleguan esleipendunarentzat beste zehapenik edo ondoriorik finkatu ez bada, Administrazioak</w:t>
      </w:r>
      <w:r w:rsidRPr="00D630F6">
        <w:rPr>
          <w:sz w:val="22"/>
          <w:szCs w:val="22"/>
          <w:lang w:val="eu-ES"/>
        </w:rPr>
        <w:t>:</w:t>
      </w:r>
    </w:p>
    <w:p w14:paraId="0014BBD1" w14:textId="77777777" w:rsidR="00742FF4" w:rsidRPr="00D630F6" w:rsidRDefault="009950AE" w:rsidP="00742FF4">
      <w:pPr>
        <w:widowControl w:val="0"/>
        <w:tabs>
          <w:tab w:val="left" w:pos="864"/>
        </w:tabs>
        <w:overflowPunct w:val="0"/>
        <w:autoSpaceDE w:val="0"/>
        <w:autoSpaceDN w:val="0"/>
        <w:adjustRightInd w:val="0"/>
        <w:spacing w:after="120"/>
        <w:ind w:left="864" w:hanging="285"/>
        <w:jc w:val="both"/>
        <w:rPr>
          <w:sz w:val="22"/>
          <w:szCs w:val="22"/>
          <w:lang w:val="eu-ES"/>
        </w:rPr>
      </w:pPr>
      <w:r w:rsidRPr="00D630F6">
        <w:rPr>
          <w:sz w:val="22"/>
          <w:szCs w:val="22"/>
          <w:lang w:val="eu-ES"/>
        </w:rPr>
        <w:t>a)</w:t>
      </w:r>
      <w:r w:rsidRPr="00D630F6">
        <w:rPr>
          <w:sz w:val="22"/>
          <w:szCs w:val="22"/>
          <w:lang w:val="eu-ES"/>
        </w:rPr>
        <w:tab/>
      </w:r>
      <w:r w:rsidRPr="00225B3E">
        <w:rPr>
          <w:sz w:val="22"/>
          <w:szCs w:val="22"/>
          <w:lang w:val="eu-ES"/>
        </w:rPr>
        <w:t>Kasuan kasuko urteko kontratuaren prezioaren %1eko zehapena ezarriko du, enpresa esleipen-hartzailearekin kontraesanean dagoen espedientea egin ondoren.</w:t>
      </w:r>
    </w:p>
    <w:p w14:paraId="3675E0FF" w14:textId="77777777" w:rsidR="00742FF4" w:rsidRPr="00225B3E" w:rsidRDefault="009950AE" w:rsidP="00742FF4">
      <w:pPr>
        <w:widowControl w:val="0"/>
        <w:tabs>
          <w:tab w:val="left" w:pos="864"/>
        </w:tabs>
        <w:overflowPunct w:val="0"/>
        <w:autoSpaceDE w:val="0"/>
        <w:autoSpaceDN w:val="0"/>
        <w:adjustRightInd w:val="0"/>
        <w:spacing w:after="120"/>
        <w:ind w:left="864" w:hanging="285"/>
        <w:jc w:val="both"/>
        <w:rPr>
          <w:sz w:val="22"/>
          <w:szCs w:val="22"/>
          <w:lang w:val="eu-ES"/>
        </w:rPr>
      </w:pPr>
      <w:r w:rsidRPr="00D630F6">
        <w:rPr>
          <w:sz w:val="22"/>
          <w:szCs w:val="22"/>
          <w:lang w:val="eu-ES"/>
        </w:rPr>
        <w:t>b)</w:t>
      </w:r>
      <w:r w:rsidRPr="00D630F6">
        <w:rPr>
          <w:sz w:val="22"/>
          <w:szCs w:val="22"/>
          <w:lang w:val="eu-ES"/>
        </w:rPr>
        <w:tab/>
      </w:r>
      <w:r w:rsidRPr="00225B3E">
        <w:rPr>
          <w:rStyle w:val="form-control-text"/>
          <w:sz w:val="22"/>
          <w:szCs w:val="22"/>
          <w:lang w:val="eu-ES"/>
        </w:rPr>
        <w:t>Aurreko letran ezarritako zehapenen zenbatekoa kontratuaren guztizko prezioaren % 5 bada (urteko guztiak barne), kontratua suntsiarazi ahal izango du, salbu eta interes publikoak kontratua jarraitzea gomendatzen badu. Azken kasu horretan, ezarri beharreko zehapenak kasuan kasuko urteko kontratuaren prezioaren % 2koak izango dira, ezarritako zehapen guztiak kontratuaren guztizko prezioaren % 15era iritsi arte, urteko guztiak barne; kasu horretan, kontratua suntsiarazi egingo da.</w:t>
      </w:r>
    </w:p>
    <w:p w14:paraId="63456696" w14:textId="77777777" w:rsidR="00742FF4" w:rsidRPr="00D630F6" w:rsidRDefault="009950AE" w:rsidP="00742FF4">
      <w:pPr>
        <w:widowControl w:val="0"/>
        <w:overflowPunct w:val="0"/>
        <w:autoSpaceDE w:val="0"/>
        <w:autoSpaceDN w:val="0"/>
        <w:adjustRightInd w:val="0"/>
        <w:spacing w:after="120"/>
        <w:ind w:left="567" w:hanging="567"/>
        <w:jc w:val="both"/>
        <w:rPr>
          <w:sz w:val="22"/>
          <w:szCs w:val="22"/>
          <w:lang w:val="eu-ES"/>
        </w:rPr>
      </w:pPr>
      <w:r w:rsidRPr="00D630F6">
        <w:rPr>
          <w:sz w:val="22"/>
          <w:szCs w:val="22"/>
          <w:lang w:val="eu-ES"/>
        </w:rPr>
        <w:t xml:space="preserve">17.2  </w:t>
      </w:r>
      <w:r w:rsidRPr="00DC16AD">
        <w:rPr>
          <w:sz w:val="22"/>
          <w:szCs w:val="22"/>
          <w:lang w:val="eu-ES"/>
        </w:rPr>
        <w:t>Administrazio eta Teknika Baldintzen Orrietan zehaztutako zerbitzuaren xede diren prestazioak osorik betetzen ez badira, kontratistari egotz dakizkiokeen arrazoiengatik, Administrazioak kontratua suntsiaraziko du.</w:t>
      </w:r>
    </w:p>
    <w:p w14:paraId="787D68B2" w14:textId="77777777" w:rsidR="00742FF4" w:rsidRPr="00D630F6" w:rsidRDefault="00742FF4" w:rsidP="00742FF4">
      <w:pPr>
        <w:widowControl w:val="0"/>
        <w:overflowPunct w:val="0"/>
        <w:autoSpaceDE w:val="0"/>
        <w:autoSpaceDN w:val="0"/>
        <w:adjustRightInd w:val="0"/>
        <w:spacing w:after="120"/>
        <w:jc w:val="both"/>
        <w:textAlignment w:val="baseline"/>
        <w:rPr>
          <w:color w:val="FF0000"/>
          <w:sz w:val="22"/>
          <w:szCs w:val="22"/>
          <w:lang w:val="eu-ES"/>
        </w:rPr>
      </w:pPr>
    </w:p>
    <w:p w14:paraId="7E267D8E" w14:textId="77777777" w:rsidR="00742FF4" w:rsidRPr="00D630F6" w:rsidRDefault="009950AE" w:rsidP="00742FF4">
      <w:pPr>
        <w:pStyle w:val="Tarterikez"/>
        <w:jc w:val="center"/>
        <w:rPr>
          <w:b/>
          <w:bCs/>
          <w:lang w:val="eu-ES"/>
        </w:rPr>
      </w:pPr>
      <w:r w:rsidRPr="00D630F6">
        <w:rPr>
          <w:b/>
          <w:bCs/>
          <w:lang w:val="eu-ES"/>
        </w:rPr>
        <w:t>18. KLAUSULA</w:t>
      </w:r>
    </w:p>
    <w:p w14:paraId="25ABAB65" w14:textId="77777777" w:rsidR="00742FF4" w:rsidRPr="00D630F6" w:rsidRDefault="009950AE" w:rsidP="00742FF4">
      <w:pPr>
        <w:pStyle w:val="Tarterikez"/>
        <w:jc w:val="center"/>
        <w:rPr>
          <w:b/>
          <w:bCs/>
          <w:lang w:val="eu-ES"/>
        </w:rPr>
      </w:pPr>
      <w:r w:rsidRPr="00D630F6">
        <w:rPr>
          <w:b/>
          <w:bCs/>
          <w:lang w:val="eu-ES"/>
        </w:rPr>
        <w:t>KONTRATUA SUNTSIARAZTEA</w:t>
      </w:r>
    </w:p>
    <w:p w14:paraId="45DB1071" w14:textId="77777777" w:rsidR="00742FF4" w:rsidRPr="00D630F6" w:rsidRDefault="00742FF4" w:rsidP="00742FF4">
      <w:pPr>
        <w:pStyle w:val="Tarterikez"/>
        <w:jc w:val="center"/>
        <w:rPr>
          <w:b/>
          <w:bCs/>
          <w:lang w:val="eu-ES"/>
        </w:rPr>
      </w:pPr>
    </w:p>
    <w:p w14:paraId="00129539" w14:textId="77777777" w:rsidR="00742FF4" w:rsidRPr="00E45FE0" w:rsidRDefault="009950AE" w:rsidP="00742FF4">
      <w:pPr>
        <w:widowControl w:val="0"/>
        <w:overflowPunct w:val="0"/>
        <w:autoSpaceDE w:val="0"/>
        <w:autoSpaceDN w:val="0"/>
        <w:adjustRightInd w:val="0"/>
        <w:spacing w:after="120"/>
        <w:ind w:firstLine="567"/>
        <w:jc w:val="both"/>
        <w:textAlignment w:val="baseline"/>
        <w:rPr>
          <w:sz w:val="22"/>
          <w:szCs w:val="22"/>
          <w:lang w:val="eu-ES"/>
        </w:rPr>
      </w:pPr>
      <w:r w:rsidRPr="00E45FE0">
        <w:rPr>
          <w:sz w:val="22"/>
          <w:szCs w:val="22"/>
          <w:lang w:val="eu-ES"/>
        </w:rPr>
        <w:t>Aurreko atalean aipatutakoaz gain, kontratua suntsiarazteko arrazoiak hauek dira:</w:t>
      </w:r>
    </w:p>
    <w:p w14:paraId="63F35AD6" w14:textId="77777777" w:rsidR="00742FF4" w:rsidRPr="00E45FE0" w:rsidRDefault="009950AE" w:rsidP="00742FF4">
      <w:pPr>
        <w:widowControl w:val="0"/>
        <w:tabs>
          <w:tab w:val="left" w:pos="864"/>
        </w:tabs>
        <w:overflowPunct w:val="0"/>
        <w:autoSpaceDE w:val="0"/>
        <w:autoSpaceDN w:val="0"/>
        <w:adjustRightInd w:val="0"/>
        <w:spacing w:after="120"/>
        <w:ind w:left="864" w:hanging="285"/>
        <w:jc w:val="both"/>
        <w:textAlignment w:val="baseline"/>
        <w:rPr>
          <w:sz w:val="22"/>
          <w:szCs w:val="22"/>
          <w:lang w:val="eu-ES"/>
        </w:rPr>
      </w:pPr>
      <w:r w:rsidRPr="00E45FE0">
        <w:rPr>
          <w:sz w:val="22"/>
          <w:szCs w:val="22"/>
          <w:lang w:val="eu-ES"/>
        </w:rPr>
        <w:t>a)</w:t>
      </w:r>
      <w:r w:rsidRPr="00E45FE0">
        <w:rPr>
          <w:sz w:val="22"/>
          <w:szCs w:val="22"/>
          <w:lang w:val="eu-ES"/>
        </w:rPr>
        <w:tab/>
      </w:r>
      <w:r w:rsidRPr="00E45FE0">
        <w:rPr>
          <w:rStyle w:val="form-control-text"/>
          <w:sz w:val="22"/>
          <w:szCs w:val="22"/>
          <w:lang w:val="eu-ES"/>
        </w:rPr>
        <w:t>Ataungo Administrazio Batzarrak edozein unetan egiaztatzen badu lizitazio fasean esleipendunak aurkeztutako edozein datu edo agiri faltsua dela.</w:t>
      </w:r>
    </w:p>
    <w:p w14:paraId="09F0A741" w14:textId="77777777" w:rsidR="00742FF4" w:rsidRPr="00D630F6" w:rsidRDefault="009950AE" w:rsidP="00742FF4">
      <w:pPr>
        <w:widowControl w:val="0"/>
        <w:tabs>
          <w:tab w:val="left" w:pos="864"/>
        </w:tabs>
        <w:overflowPunct w:val="0"/>
        <w:autoSpaceDE w:val="0"/>
        <w:autoSpaceDN w:val="0"/>
        <w:adjustRightInd w:val="0"/>
        <w:spacing w:after="120"/>
        <w:ind w:left="864" w:hanging="285"/>
        <w:jc w:val="both"/>
        <w:textAlignment w:val="baseline"/>
        <w:rPr>
          <w:b/>
          <w:sz w:val="22"/>
          <w:szCs w:val="22"/>
          <w:lang w:val="eu-ES"/>
        </w:rPr>
      </w:pPr>
      <w:r w:rsidRPr="00D630F6">
        <w:rPr>
          <w:sz w:val="22"/>
          <w:szCs w:val="22"/>
          <w:lang w:val="eu-ES"/>
        </w:rPr>
        <w:t>b)</w:t>
      </w:r>
      <w:r w:rsidRPr="00D630F6">
        <w:rPr>
          <w:sz w:val="22"/>
          <w:szCs w:val="22"/>
          <w:lang w:val="eu-ES"/>
        </w:rPr>
        <w:tab/>
      </w:r>
      <w:r w:rsidRPr="00E45FE0">
        <w:rPr>
          <w:sz w:val="22"/>
          <w:szCs w:val="22"/>
          <w:lang w:val="eu-ES"/>
        </w:rPr>
        <w:t>Sektore Publikoko Kontratuei buruzko azaroaren 8ko 9/2017 Legearen 211. eta 313. artikuluetan adierazitakoak.</w:t>
      </w:r>
    </w:p>
    <w:p w14:paraId="704D0BC1" w14:textId="77777777" w:rsidR="00742FF4" w:rsidRPr="00D630F6" w:rsidRDefault="00742FF4" w:rsidP="00742FF4">
      <w:pPr>
        <w:widowControl w:val="0"/>
        <w:overflowPunct w:val="0"/>
        <w:autoSpaceDE w:val="0"/>
        <w:autoSpaceDN w:val="0"/>
        <w:adjustRightInd w:val="0"/>
        <w:spacing w:after="120"/>
        <w:jc w:val="center"/>
        <w:textAlignment w:val="baseline"/>
        <w:rPr>
          <w:b/>
          <w:sz w:val="22"/>
          <w:szCs w:val="22"/>
          <w:lang w:val="eu-ES"/>
        </w:rPr>
      </w:pPr>
    </w:p>
    <w:p w14:paraId="56C8CC38" w14:textId="77777777" w:rsidR="00742FF4" w:rsidRPr="00BB085E" w:rsidRDefault="009950AE" w:rsidP="00742FF4">
      <w:pPr>
        <w:pStyle w:val="Tarterikez"/>
        <w:jc w:val="center"/>
        <w:rPr>
          <w:b/>
          <w:bCs/>
          <w:lang w:val="eu-ES"/>
        </w:rPr>
      </w:pPr>
      <w:r w:rsidRPr="00BB085E">
        <w:rPr>
          <w:b/>
          <w:bCs/>
          <w:lang w:val="eu-ES"/>
        </w:rPr>
        <w:t>19. KLAUSULA</w:t>
      </w:r>
    </w:p>
    <w:p w14:paraId="704F69C4" w14:textId="77777777" w:rsidR="00742FF4" w:rsidRPr="00BB085E" w:rsidRDefault="009950AE" w:rsidP="00742FF4">
      <w:pPr>
        <w:pStyle w:val="Tarterikez"/>
        <w:jc w:val="center"/>
        <w:rPr>
          <w:b/>
          <w:bCs/>
          <w:lang w:val="eu-ES"/>
        </w:rPr>
      </w:pPr>
      <w:r w:rsidRPr="00BB085E">
        <w:rPr>
          <w:b/>
          <w:bCs/>
          <w:lang w:val="eu-ES"/>
        </w:rPr>
        <w:t>KONTRATUAREN IRAUPENA ETA LUZAPENAK</w:t>
      </w:r>
    </w:p>
    <w:p w14:paraId="319973D9" w14:textId="77777777" w:rsidR="00742FF4" w:rsidRDefault="00742FF4" w:rsidP="00742FF4">
      <w:pPr>
        <w:widowControl w:val="0"/>
        <w:overflowPunct w:val="0"/>
        <w:autoSpaceDE w:val="0"/>
        <w:autoSpaceDN w:val="0"/>
        <w:adjustRightInd w:val="0"/>
        <w:spacing w:after="120"/>
        <w:ind w:firstLine="567"/>
        <w:jc w:val="both"/>
        <w:textAlignment w:val="baseline"/>
        <w:rPr>
          <w:sz w:val="22"/>
          <w:szCs w:val="22"/>
          <w:lang w:val="eu-ES"/>
        </w:rPr>
      </w:pPr>
    </w:p>
    <w:p w14:paraId="66FE182F" w14:textId="77777777" w:rsidR="00742FF4" w:rsidRPr="00E45FE0" w:rsidRDefault="009950AE" w:rsidP="00742FF4">
      <w:pPr>
        <w:widowControl w:val="0"/>
        <w:overflowPunct w:val="0"/>
        <w:autoSpaceDE w:val="0"/>
        <w:autoSpaceDN w:val="0"/>
        <w:adjustRightInd w:val="0"/>
        <w:spacing w:after="120"/>
        <w:ind w:firstLine="567"/>
        <w:jc w:val="both"/>
        <w:textAlignment w:val="baseline"/>
        <w:rPr>
          <w:sz w:val="22"/>
          <w:szCs w:val="22"/>
          <w:lang w:val="eu-ES"/>
        </w:rPr>
      </w:pPr>
      <w:r w:rsidRPr="00E45FE0">
        <w:rPr>
          <w:sz w:val="22"/>
          <w:szCs w:val="22"/>
          <w:lang w:val="eu-ES"/>
        </w:rPr>
        <w:t>Kontratu honen iraupena eta bi alderdiek adostutako luzapenak karatulako 4. puntuan zehazten dira.</w:t>
      </w:r>
    </w:p>
    <w:p w14:paraId="3CF2A06F" w14:textId="77777777" w:rsidR="00742FF4" w:rsidRPr="00E45FE0" w:rsidRDefault="009950AE" w:rsidP="00742FF4">
      <w:pPr>
        <w:widowControl w:val="0"/>
        <w:overflowPunct w:val="0"/>
        <w:autoSpaceDE w:val="0"/>
        <w:autoSpaceDN w:val="0"/>
        <w:adjustRightInd w:val="0"/>
        <w:spacing w:after="120"/>
        <w:ind w:firstLine="567"/>
        <w:jc w:val="both"/>
        <w:textAlignment w:val="baseline"/>
        <w:rPr>
          <w:sz w:val="22"/>
          <w:szCs w:val="22"/>
          <w:lang w:val="eu-ES"/>
        </w:rPr>
      </w:pPr>
      <w:r w:rsidRPr="00E45FE0">
        <w:rPr>
          <w:sz w:val="22"/>
          <w:szCs w:val="22"/>
          <w:lang w:val="eu-ES"/>
        </w:rPr>
        <w:t>Administrazio kontratatzaileak espresuki erabaki behar ditu luzapenak, baina luzapen hori ez da inola ere hartuko isilbidez edo inplizituki.</w:t>
      </w:r>
    </w:p>
    <w:p w14:paraId="4301A89A" w14:textId="77777777" w:rsidR="00742FF4" w:rsidRPr="00D630F6" w:rsidRDefault="009950AE" w:rsidP="00742FF4">
      <w:pPr>
        <w:pStyle w:val="Tarterikez"/>
        <w:jc w:val="center"/>
        <w:rPr>
          <w:b/>
          <w:bCs/>
          <w:lang w:val="eu-ES"/>
        </w:rPr>
      </w:pPr>
      <w:r w:rsidRPr="00D630F6">
        <w:rPr>
          <w:b/>
          <w:bCs/>
          <w:lang w:val="eu-ES"/>
        </w:rPr>
        <w:t>20. KLAUSULA</w:t>
      </w:r>
    </w:p>
    <w:p w14:paraId="31ADF376" w14:textId="77777777" w:rsidR="00742FF4" w:rsidRPr="00D630F6" w:rsidRDefault="009950AE" w:rsidP="00742FF4">
      <w:pPr>
        <w:pStyle w:val="Tarterikez"/>
        <w:jc w:val="center"/>
        <w:rPr>
          <w:lang w:val="eu-ES"/>
        </w:rPr>
      </w:pPr>
      <w:r w:rsidRPr="00D630F6">
        <w:rPr>
          <w:b/>
          <w:bCs/>
          <w:lang w:val="eu-ES"/>
        </w:rPr>
        <w:t>KONTRATUAREN ALDAKETAK</w:t>
      </w:r>
    </w:p>
    <w:p w14:paraId="7961D5B3" w14:textId="77777777" w:rsidR="00742FF4" w:rsidRPr="00D630F6" w:rsidRDefault="00742FF4" w:rsidP="00742FF4">
      <w:pPr>
        <w:widowControl w:val="0"/>
        <w:overflowPunct w:val="0"/>
        <w:autoSpaceDE w:val="0"/>
        <w:autoSpaceDN w:val="0"/>
        <w:adjustRightInd w:val="0"/>
        <w:spacing w:after="120"/>
        <w:ind w:firstLine="567"/>
        <w:jc w:val="both"/>
        <w:textAlignment w:val="baseline"/>
        <w:rPr>
          <w:b/>
          <w:sz w:val="22"/>
          <w:szCs w:val="22"/>
          <w:lang w:val="eu-ES"/>
        </w:rPr>
      </w:pPr>
    </w:p>
    <w:p w14:paraId="39501A15" w14:textId="77777777" w:rsidR="00742FF4" w:rsidRPr="001A0027" w:rsidRDefault="009950AE" w:rsidP="00742FF4">
      <w:pPr>
        <w:widowControl w:val="0"/>
        <w:overflowPunct w:val="0"/>
        <w:autoSpaceDE w:val="0"/>
        <w:autoSpaceDN w:val="0"/>
        <w:adjustRightInd w:val="0"/>
        <w:spacing w:after="120"/>
        <w:ind w:firstLine="567"/>
        <w:jc w:val="both"/>
        <w:textAlignment w:val="baseline"/>
        <w:rPr>
          <w:sz w:val="22"/>
          <w:szCs w:val="22"/>
          <w:lang w:val="eu-ES"/>
        </w:rPr>
      </w:pPr>
      <w:r w:rsidRPr="001A0027">
        <w:rPr>
          <w:sz w:val="22"/>
          <w:szCs w:val="22"/>
          <w:lang w:val="eu-ES"/>
        </w:rPr>
        <w:t>Behin kontratua burututa, interes publikoko arrazoiengatik aldatu ahal izango da, hala aurreikusita dagoenean edo, aurreikusi gabeko kasuetan, legean aurreikusitako inguruabarrak gertatzen direnean:</w:t>
      </w:r>
    </w:p>
    <w:p w14:paraId="51055A64" w14:textId="77777777" w:rsidR="00742FF4" w:rsidRPr="001A0027" w:rsidRDefault="009950AE" w:rsidP="00742FF4">
      <w:pPr>
        <w:pStyle w:val="Estndar"/>
        <w:widowControl w:val="0"/>
        <w:numPr>
          <w:ilvl w:val="0"/>
          <w:numId w:val="2"/>
        </w:numPr>
        <w:spacing w:after="120"/>
        <w:textAlignment w:val="auto"/>
        <w:rPr>
          <w:sz w:val="22"/>
          <w:szCs w:val="22"/>
          <w:lang w:val="eu-ES"/>
        </w:rPr>
      </w:pPr>
      <w:r w:rsidRPr="001A0027">
        <w:rPr>
          <w:sz w:val="22"/>
          <w:szCs w:val="22"/>
          <w:lang w:val="eu-ES"/>
        </w:rPr>
        <w:t>Aurreikusitako aldaketak: Kontratua aldatu ahal izango da, baldin eta klausula-orri hauen karatulan aukera hori aurreikusita badago eta argi, zehatz eta argi eta garbi zehaztu badira zein baldintzatan erabili ahal izango den, bai eta adostu daitezkeen aldaketen irismena eta mugak ere. Horretarako, berariaz adierazi beharko da zein den kontratuaren prezioaren ehunekoa edo gehienez eragin dezakeen zenbatekoa, eta 8/2017 Legearen 204. artikuluan xedatutakoari jarraiki</w:t>
      </w:r>
      <w:r>
        <w:rPr>
          <w:sz w:val="22"/>
          <w:szCs w:val="22"/>
          <w:lang w:val="eu-ES"/>
        </w:rPr>
        <w:t>z</w:t>
      </w:r>
      <w:r w:rsidRPr="001A0027">
        <w:rPr>
          <w:sz w:val="22"/>
          <w:szCs w:val="22"/>
          <w:lang w:val="eu-ES"/>
        </w:rPr>
        <w:t>.</w:t>
      </w:r>
    </w:p>
    <w:p w14:paraId="55698219" w14:textId="77777777" w:rsidR="00742FF4" w:rsidRPr="001A0027" w:rsidRDefault="009950AE" w:rsidP="00742FF4">
      <w:pPr>
        <w:pStyle w:val="Estndar"/>
        <w:widowControl w:val="0"/>
        <w:numPr>
          <w:ilvl w:val="0"/>
          <w:numId w:val="2"/>
        </w:numPr>
        <w:spacing w:after="120"/>
        <w:textAlignment w:val="auto"/>
        <w:rPr>
          <w:sz w:val="22"/>
          <w:szCs w:val="22"/>
          <w:lang w:val="eu-ES"/>
        </w:rPr>
      </w:pPr>
      <w:r w:rsidRPr="001A0027">
        <w:rPr>
          <w:sz w:val="22"/>
          <w:szCs w:val="22"/>
          <w:lang w:val="eu-ES"/>
        </w:rPr>
        <w:t>Aurreikusi gabeko aldaketak: Sektore Publikoko Kontratuei buruzko azaroaren 8ko 9/2017 Legearen 205. artikuluan aurreikusitako inguruabarrak eta mugak gertatzen direnean.</w:t>
      </w:r>
    </w:p>
    <w:p w14:paraId="4BB0D5C5" w14:textId="77777777" w:rsidR="00742FF4" w:rsidRPr="001A0027" w:rsidRDefault="009950AE" w:rsidP="00742FF4">
      <w:pPr>
        <w:widowControl w:val="0"/>
        <w:overflowPunct w:val="0"/>
        <w:autoSpaceDE w:val="0"/>
        <w:autoSpaceDN w:val="0"/>
        <w:adjustRightInd w:val="0"/>
        <w:spacing w:after="120"/>
        <w:ind w:firstLine="567"/>
        <w:jc w:val="both"/>
        <w:textAlignment w:val="baseline"/>
        <w:rPr>
          <w:sz w:val="22"/>
          <w:szCs w:val="22"/>
          <w:lang w:val="eu-ES"/>
        </w:rPr>
      </w:pPr>
      <w:r w:rsidRPr="001A0027">
        <w:rPr>
          <w:sz w:val="22"/>
          <w:szCs w:val="22"/>
          <w:lang w:val="eu-ES"/>
        </w:rPr>
        <w:t>Aldaketak nahitaezkoak izanen dira kontratistarentzat, entzunaldia eman ondoren erabakiko dira eta administrazio agirian formalizatu beharko dira, behin betiko bermea doitu ondoren.</w:t>
      </w:r>
    </w:p>
    <w:p w14:paraId="5A05B47E" w14:textId="77777777" w:rsidR="00742FF4" w:rsidRPr="00D630F6" w:rsidRDefault="00742FF4" w:rsidP="00742FF4">
      <w:pPr>
        <w:widowControl w:val="0"/>
        <w:overflowPunct w:val="0"/>
        <w:autoSpaceDE w:val="0"/>
        <w:autoSpaceDN w:val="0"/>
        <w:adjustRightInd w:val="0"/>
        <w:spacing w:after="120"/>
        <w:jc w:val="center"/>
        <w:textAlignment w:val="baseline"/>
        <w:rPr>
          <w:b/>
          <w:bCs/>
          <w:sz w:val="22"/>
          <w:szCs w:val="22"/>
          <w:lang w:val="eu-ES"/>
        </w:rPr>
      </w:pPr>
    </w:p>
    <w:p w14:paraId="27EA1C05" w14:textId="77777777" w:rsidR="00742FF4" w:rsidRPr="001A0027" w:rsidRDefault="009950AE" w:rsidP="00742FF4">
      <w:pPr>
        <w:pStyle w:val="Tarterikez"/>
        <w:jc w:val="center"/>
        <w:rPr>
          <w:b/>
          <w:bCs/>
        </w:rPr>
      </w:pPr>
      <w:r w:rsidRPr="001A0027">
        <w:rPr>
          <w:b/>
          <w:bCs/>
        </w:rPr>
        <w:t>21. KLAUSULA</w:t>
      </w:r>
    </w:p>
    <w:p w14:paraId="5B41A1EA" w14:textId="77777777" w:rsidR="00742FF4" w:rsidRPr="001A0027" w:rsidRDefault="009950AE" w:rsidP="00742FF4">
      <w:pPr>
        <w:pStyle w:val="Tarterikez"/>
        <w:jc w:val="center"/>
        <w:rPr>
          <w:b/>
          <w:bCs/>
        </w:rPr>
      </w:pPr>
      <w:r w:rsidRPr="001A0027">
        <w:rPr>
          <w:b/>
          <w:bCs/>
        </w:rPr>
        <w:t>PREZIOAK BERRIKUSTEA</w:t>
      </w:r>
    </w:p>
    <w:p w14:paraId="7FED6D63" w14:textId="77777777" w:rsidR="00742FF4" w:rsidRDefault="00742FF4" w:rsidP="00742FF4">
      <w:pPr>
        <w:pStyle w:val="Estndar"/>
        <w:widowControl w:val="0"/>
        <w:spacing w:after="120"/>
        <w:ind w:firstLine="567"/>
        <w:rPr>
          <w:sz w:val="22"/>
          <w:szCs w:val="22"/>
        </w:rPr>
      </w:pPr>
    </w:p>
    <w:p w14:paraId="528A77EF" w14:textId="77777777" w:rsidR="00742FF4" w:rsidRPr="001A0027" w:rsidRDefault="009950AE" w:rsidP="00742FF4">
      <w:pPr>
        <w:widowControl w:val="0"/>
        <w:overflowPunct w:val="0"/>
        <w:autoSpaceDE w:val="0"/>
        <w:autoSpaceDN w:val="0"/>
        <w:adjustRightInd w:val="0"/>
        <w:spacing w:after="120"/>
        <w:ind w:firstLine="567"/>
        <w:jc w:val="both"/>
        <w:textAlignment w:val="baseline"/>
        <w:rPr>
          <w:sz w:val="22"/>
          <w:szCs w:val="22"/>
          <w:lang w:val="eu-ES"/>
        </w:rPr>
      </w:pPr>
      <w:r w:rsidRPr="001A0027">
        <w:rPr>
          <w:sz w:val="22"/>
          <w:szCs w:val="22"/>
          <w:lang w:val="eu-ES"/>
        </w:rPr>
        <w:t>Ez da bidezkoa kontratua gauzatzen den bitartean.</w:t>
      </w:r>
    </w:p>
    <w:p w14:paraId="2527E72A" w14:textId="77777777" w:rsidR="00742FF4" w:rsidRDefault="00742FF4" w:rsidP="00742FF4">
      <w:pPr>
        <w:widowControl w:val="0"/>
        <w:overflowPunct w:val="0"/>
        <w:autoSpaceDE w:val="0"/>
        <w:autoSpaceDN w:val="0"/>
        <w:adjustRightInd w:val="0"/>
        <w:spacing w:after="120"/>
        <w:ind w:firstLine="579"/>
        <w:jc w:val="both"/>
        <w:textAlignment w:val="baseline"/>
        <w:rPr>
          <w:sz w:val="22"/>
          <w:szCs w:val="22"/>
          <w:lang w:val="es-ES_tradnl"/>
        </w:rPr>
      </w:pPr>
    </w:p>
    <w:p w14:paraId="06DBF9D9" w14:textId="77777777" w:rsidR="00742FF4" w:rsidRPr="001A0027" w:rsidRDefault="009950AE" w:rsidP="00742FF4">
      <w:pPr>
        <w:pStyle w:val="Tarterikez"/>
        <w:jc w:val="center"/>
        <w:rPr>
          <w:b/>
          <w:bCs/>
          <w:lang w:val="es-ES_tradnl"/>
        </w:rPr>
      </w:pPr>
      <w:r w:rsidRPr="001A0027">
        <w:rPr>
          <w:b/>
          <w:bCs/>
          <w:lang w:val="es-ES_tradnl"/>
        </w:rPr>
        <w:t>22. KLAUSULA</w:t>
      </w:r>
    </w:p>
    <w:p w14:paraId="400CA72A" w14:textId="77777777" w:rsidR="00742FF4" w:rsidRDefault="009950AE" w:rsidP="00742FF4">
      <w:pPr>
        <w:pStyle w:val="Tarterikez"/>
        <w:jc w:val="center"/>
        <w:rPr>
          <w:b/>
          <w:bCs/>
          <w:lang w:val="es-ES_tradnl"/>
        </w:rPr>
      </w:pPr>
      <w:r w:rsidRPr="001A0027">
        <w:rPr>
          <w:b/>
          <w:bCs/>
          <w:lang w:val="es-ES_tradnl"/>
        </w:rPr>
        <w:t>EPEA ETA BERMEA ITZULTZEA</w:t>
      </w:r>
    </w:p>
    <w:p w14:paraId="4075CBFA" w14:textId="77777777" w:rsidR="00742FF4" w:rsidRDefault="00742FF4" w:rsidP="00742FF4">
      <w:pPr>
        <w:pStyle w:val="Tarterikez"/>
        <w:jc w:val="center"/>
        <w:rPr>
          <w:lang w:val="es-ES_tradnl"/>
        </w:rPr>
      </w:pPr>
    </w:p>
    <w:p w14:paraId="021F07DF" w14:textId="77777777" w:rsidR="00742FF4" w:rsidRPr="001A0027" w:rsidRDefault="009950AE" w:rsidP="00742FF4">
      <w:pPr>
        <w:widowControl w:val="0"/>
        <w:overflowPunct w:val="0"/>
        <w:autoSpaceDE w:val="0"/>
        <w:autoSpaceDN w:val="0"/>
        <w:adjustRightInd w:val="0"/>
        <w:spacing w:after="120"/>
        <w:ind w:firstLine="579"/>
        <w:jc w:val="both"/>
        <w:textAlignment w:val="baseline"/>
        <w:rPr>
          <w:sz w:val="22"/>
          <w:szCs w:val="22"/>
          <w:lang w:val="eu-ES"/>
        </w:rPr>
      </w:pPr>
      <w:r w:rsidRPr="001A0027">
        <w:rPr>
          <w:rStyle w:val="form-control-text"/>
          <w:sz w:val="22"/>
          <w:szCs w:val="22"/>
          <w:lang w:val="eu-ES"/>
        </w:rPr>
        <w:t>Kontratua iraungitakoan edo haren edozein luzapenetan amaitzen denean, Ataungo Administrazio Batzordearen eta kontratistaren artean akta egiten den hilabeteko epea igaro ondoren, bermearen aurka gauzatu beharreko erantzukizunik ez badago, hura itzultzeko erabakia hartuko da.</w:t>
      </w:r>
    </w:p>
    <w:p w14:paraId="7B7DA583" w14:textId="77777777" w:rsidR="00742FF4" w:rsidRDefault="00742FF4" w:rsidP="00742FF4">
      <w:pPr>
        <w:pStyle w:val="Estndar"/>
        <w:widowControl w:val="0"/>
        <w:spacing w:after="120"/>
        <w:jc w:val="center"/>
        <w:rPr>
          <w:b/>
          <w:bCs/>
          <w:sz w:val="22"/>
          <w:szCs w:val="22"/>
        </w:rPr>
      </w:pPr>
    </w:p>
    <w:p w14:paraId="1E4398F1" w14:textId="77777777" w:rsidR="00742FF4" w:rsidRPr="001A0027" w:rsidRDefault="009950AE" w:rsidP="00742FF4">
      <w:pPr>
        <w:pStyle w:val="Tarterikez"/>
        <w:jc w:val="center"/>
        <w:rPr>
          <w:b/>
          <w:bCs/>
        </w:rPr>
      </w:pPr>
      <w:r w:rsidRPr="001A0027">
        <w:rPr>
          <w:b/>
          <w:bCs/>
        </w:rPr>
        <w:t>23. KLAUSULA</w:t>
      </w:r>
    </w:p>
    <w:p w14:paraId="224F13D1" w14:textId="77777777" w:rsidR="00742FF4" w:rsidRPr="001A0027" w:rsidRDefault="009950AE" w:rsidP="00742FF4">
      <w:pPr>
        <w:pStyle w:val="Tarterikez"/>
        <w:jc w:val="center"/>
        <w:rPr>
          <w:b/>
          <w:bCs/>
        </w:rPr>
      </w:pPr>
      <w:r w:rsidRPr="001A0027">
        <w:rPr>
          <w:b/>
          <w:bCs/>
        </w:rPr>
        <w:t>KONTRATUA ARAUTZEKO ARAUAK</w:t>
      </w:r>
    </w:p>
    <w:p w14:paraId="4EB81097" w14:textId="77777777" w:rsidR="00742FF4" w:rsidRDefault="009950AE" w:rsidP="00742FF4">
      <w:pPr>
        <w:pStyle w:val="Estndar"/>
        <w:widowControl w:val="0"/>
        <w:spacing w:after="120"/>
        <w:jc w:val="left"/>
        <w:rPr>
          <w:b/>
          <w:bCs/>
          <w:sz w:val="22"/>
          <w:szCs w:val="22"/>
        </w:rPr>
      </w:pPr>
      <w:r>
        <w:rPr>
          <w:b/>
          <w:bCs/>
          <w:sz w:val="22"/>
          <w:szCs w:val="22"/>
        </w:rPr>
        <w:tab/>
      </w:r>
    </w:p>
    <w:p w14:paraId="06615EA1" w14:textId="77777777" w:rsidR="00742FF4" w:rsidRPr="001A0027" w:rsidRDefault="009950AE" w:rsidP="00742FF4">
      <w:pPr>
        <w:pStyle w:val="Estndar"/>
        <w:widowControl w:val="0"/>
        <w:spacing w:after="120"/>
        <w:ind w:left="720"/>
        <w:textAlignment w:val="auto"/>
        <w:rPr>
          <w:sz w:val="22"/>
          <w:szCs w:val="22"/>
          <w:lang w:val="eu-ES"/>
        </w:rPr>
      </w:pPr>
      <w:r w:rsidRPr="001A0027">
        <w:rPr>
          <w:bCs/>
          <w:sz w:val="22"/>
          <w:szCs w:val="22"/>
          <w:lang w:val="eu-ES"/>
        </w:rPr>
        <w:t>Kontratazio hau honela arautuko da:</w:t>
      </w:r>
    </w:p>
    <w:p w14:paraId="6077FDEF" w14:textId="77777777" w:rsidR="00742FF4" w:rsidRPr="001A0027" w:rsidRDefault="009950AE" w:rsidP="00742FF4">
      <w:pPr>
        <w:pStyle w:val="Estndar"/>
        <w:widowControl w:val="0"/>
        <w:numPr>
          <w:ilvl w:val="0"/>
          <w:numId w:val="1"/>
        </w:numPr>
        <w:spacing w:after="120"/>
        <w:ind w:hanging="153"/>
        <w:textAlignment w:val="auto"/>
        <w:rPr>
          <w:sz w:val="22"/>
          <w:szCs w:val="22"/>
          <w:lang w:val="eu-ES"/>
        </w:rPr>
      </w:pPr>
      <w:r w:rsidRPr="001A0027">
        <w:rPr>
          <w:sz w:val="22"/>
          <w:szCs w:val="22"/>
          <w:lang w:val="eu-ES"/>
        </w:rPr>
        <w:t xml:space="preserve"> </w:t>
      </w:r>
      <w:r w:rsidRPr="001A0027">
        <w:rPr>
          <w:rStyle w:val="form-control-text"/>
          <w:sz w:val="22"/>
          <w:szCs w:val="22"/>
          <w:lang w:val="eu-ES"/>
        </w:rPr>
        <w:t>Plegu honetan jasotako klausulak eta karatulako zehaztapenak.</w:t>
      </w:r>
    </w:p>
    <w:p w14:paraId="7655A38C" w14:textId="77777777" w:rsidR="00742FF4" w:rsidRPr="001A0027" w:rsidRDefault="009950AE" w:rsidP="00742FF4">
      <w:pPr>
        <w:pStyle w:val="Estndar"/>
        <w:widowControl w:val="0"/>
        <w:numPr>
          <w:ilvl w:val="0"/>
          <w:numId w:val="1"/>
        </w:numPr>
        <w:spacing w:after="120"/>
        <w:ind w:hanging="153"/>
        <w:textAlignment w:val="auto"/>
        <w:rPr>
          <w:sz w:val="22"/>
          <w:szCs w:val="22"/>
          <w:lang w:val="eu-ES"/>
        </w:rPr>
      </w:pPr>
      <w:r w:rsidRPr="001A0027">
        <w:rPr>
          <w:sz w:val="22"/>
          <w:szCs w:val="22"/>
          <w:lang w:val="eu-ES"/>
        </w:rPr>
        <w:t xml:space="preserve"> </w:t>
      </w:r>
      <w:r w:rsidRPr="001A0027">
        <w:rPr>
          <w:rStyle w:val="form-control-text"/>
          <w:sz w:val="22"/>
          <w:szCs w:val="22"/>
          <w:lang w:val="eu-ES"/>
        </w:rPr>
        <w:t>Sektore Publikoko Kontratuei buruzko azaroaren 8ko 9/2017 Legea eta hura garatzeko erregelamendu-araudia.</w:t>
      </w:r>
    </w:p>
    <w:p w14:paraId="4E701703" w14:textId="77777777" w:rsidR="00742FF4" w:rsidRPr="00D630F6" w:rsidRDefault="009950AE" w:rsidP="00742FF4">
      <w:pPr>
        <w:pStyle w:val="Estndar"/>
        <w:widowControl w:val="0"/>
        <w:numPr>
          <w:ilvl w:val="0"/>
          <w:numId w:val="1"/>
        </w:numPr>
        <w:spacing w:after="120"/>
        <w:ind w:left="567" w:firstLine="0"/>
        <w:textAlignment w:val="auto"/>
        <w:rPr>
          <w:sz w:val="22"/>
          <w:szCs w:val="22"/>
          <w:lang w:val="eu-ES"/>
        </w:rPr>
      </w:pPr>
      <w:r w:rsidRPr="001A0027">
        <w:rPr>
          <w:sz w:val="22"/>
          <w:szCs w:val="22"/>
          <w:lang w:val="eu-ES"/>
        </w:rPr>
        <w:t xml:space="preserve"> </w:t>
      </w:r>
      <w:r w:rsidRPr="001A0027">
        <w:rPr>
          <w:rStyle w:val="form-control-text"/>
          <w:sz w:val="22"/>
          <w:szCs w:val="22"/>
          <w:lang w:val="eu-ES"/>
        </w:rPr>
        <w:t>1.098/2001 Errege Dekretua, urriaren 12koa, Administrazio Publikoen Kontratuen Legearen Erregelamendu Orokorra onartzen duena, Sektore Publikoko Kontratuei buruzko azaroaren 8ko 9/2017 Legea egokitzen den heinean eta hura garatzeko araudia eman arte.</w:t>
      </w:r>
      <w:r w:rsidRPr="001A0027">
        <w:rPr>
          <w:sz w:val="22"/>
          <w:szCs w:val="22"/>
          <w:lang w:val="eu-ES"/>
        </w:rPr>
        <w:t xml:space="preserve"> </w:t>
      </w:r>
    </w:p>
    <w:p w14:paraId="3D2FB052" w14:textId="77777777" w:rsidR="00742FF4" w:rsidRPr="002F6C0D" w:rsidRDefault="009950AE" w:rsidP="00742FF4">
      <w:pPr>
        <w:pStyle w:val="Estndar"/>
        <w:widowControl w:val="0"/>
        <w:numPr>
          <w:ilvl w:val="0"/>
          <w:numId w:val="1"/>
        </w:numPr>
        <w:spacing w:after="120"/>
        <w:ind w:left="567" w:firstLine="0"/>
        <w:textAlignment w:val="auto"/>
        <w:rPr>
          <w:sz w:val="22"/>
          <w:szCs w:val="22"/>
          <w:lang w:val="eu-ES"/>
        </w:rPr>
      </w:pPr>
      <w:r w:rsidRPr="002F6C0D">
        <w:rPr>
          <w:rStyle w:val="form-control-text"/>
          <w:sz w:val="22"/>
          <w:szCs w:val="22"/>
          <w:lang w:val="eu-ES"/>
        </w:rPr>
        <w:lastRenderedPageBreak/>
        <w:t>Kontratazioa arautzen duen eta kontratazioaren eremuan aplikatzekoa den beste edozein xedapen.</w:t>
      </w:r>
    </w:p>
    <w:p w14:paraId="698C18A5" w14:textId="77777777" w:rsidR="00742FF4" w:rsidRPr="00BB085E" w:rsidRDefault="00742FF4" w:rsidP="00742FF4">
      <w:pPr>
        <w:pStyle w:val="Estndar"/>
        <w:widowControl w:val="0"/>
        <w:spacing w:after="120"/>
        <w:jc w:val="center"/>
        <w:rPr>
          <w:b/>
          <w:bCs/>
          <w:sz w:val="22"/>
          <w:szCs w:val="22"/>
          <w:lang w:val="eu-ES"/>
        </w:rPr>
      </w:pPr>
    </w:p>
    <w:p w14:paraId="3E9A707F" w14:textId="77777777" w:rsidR="00742FF4" w:rsidRPr="002F6C0D" w:rsidRDefault="009950AE" w:rsidP="00742FF4">
      <w:pPr>
        <w:pStyle w:val="Tarterikez"/>
        <w:jc w:val="center"/>
        <w:rPr>
          <w:b/>
          <w:bCs/>
        </w:rPr>
      </w:pPr>
      <w:r w:rsidRPr="002F6C0D">
        <w:rPr>
          <w:b/>
          <w:bCs/>
        </w:rPr>
        <w:t>24. KLAUSULA</w:t>
      </w:r>
    </w:p>
    <w:p w14:paraId="45DA89F5" w14:textId="77777777" w:rsidR="00742FF4" w:rsidRPr="002F6C0D" w:rsidRDefault="009950AE" w:rsidP="00742FF4">
      <w:pPr>
        <w:pStyle w:val="Tarterikez"/>
        <w:jc w:val="center"/>
        <w:rPr>
          <w:b/>
          <w:bCs/>
        </w:rPr>
      </w:pPr>
      <w:r w:rsidRPr="002F6C0D">
        <w:rPr>
          <w:b/>
          <w:bCs/>
        </w:rPr>
        <w:t>ADMINISTRAZIOAREN ESKUMENAK ETA JURISDIKZIO ESKUDUNA</w:t>
      </w:r>
    </w:p>
    <w:p w14:paraId="6BEB6354" w14:textId="77777777" w:rsidR="00742FF4" w:rsidRPr="002F6C0D" w:rsidRDefault="00742FF4" w:rsidP="00742FF4">
      <w:pPr>
        <w:pStyle w:val="Estndar"/>
        <w:widowControl w:val="0"/>
        <w:spacing w:after="120"/>
        <w:ind w:firstLine="567"/>
        <w:rPr>
          <w:b/>
          <w:bCs/>
          <w:sz w:val="22"/>
          <w:szCs w:val="22"/>
          <w:lang w:val="eu-ES"/>
        </w:rPr>
      </w:pPr>
    </w:p>
    <w:p w14:paraId="404E79DD" w14:textId="77777777" w:rsidR="00742FF4" w:rsidRPr="002F6C0D" w:rsidRDefault="009950AE" w:rsidP="00742FF4">
      <w:pPr>
        <w:pStyle w:val="Estndar"/>
        <w:widowControl w:val="0"/>
        <w:spacing w:after="120"/>
        <w:ind w:firstLine="567"/>
        <w:rPr>
          <w:sz w:val="22"/>
          <w:szCs w:val="22"/>
          <w:lang w:val="eu-ES"/>
        </w:rPr>
      </w:pPr>
      <w:r w:rsidRPr="002F6C0D">
        <w:rPr>
          <w:sz w:val="22"/>
          <w:szCs w:val="22"/>
          <w:lang w:val="eu-ES"/>
        </w:rPr>
        <w:t>Kontratazio-organoak, Sektore Publikoko Kontratuei buruzko azaroaren 8ko 9/2017 Legearen 190. artikuluan adierazitako mugen barruan eta baldintza eta ondorioei lotuta, administrazio-kontratua interpretatzeko eta kontratua betetzean sortzen diren zalantzak argitzeko eskumena du.</w:t>
      </w:r>
    </w:p>
    <w:p w14:paraId="1DA5DFF0" w14:textId="77777777" w:rsidR="00742FF4" w:rsidRPr="002F6C0D" w:rsidRDefault="009950AE" w:rsidP="00742FF4">
      <w:pPr>
        <w:pStyle w:val="Estndar"/>
        <w:widowControl w:val="0"/>
        <w:spacing w:after="120"/>
        <w:ind w:firstLine="567"/>
        <w:rPr>
          <w:sz w:val="22"/>
          <w:szCs w:val="22"/>
          <w:lang w:val="eu-ES"/>
        </w:rPr>
      </w:pPr>
      <w:r w:rsidRPr="002F6C0D">
        <w:rPr>
          <w:sz w:val="22"/>
          <w:szCs w:val="22"/>
          <w:lang w:val="eu-ES"/>
        </w:rPr>
        <w:t>Era berean, interes publikoko arrazoiak direla medio, egindako kontratua aldatu ahal izango du, baldin eta premia berrien edo ezustekoen ondorio badira, eta, hala badagokio, kontratua bertan behera uztea erabaki ahal izango du, Sektore Publikoko Kontratuei buruzko azaroaren 8ko 9/2017 Legean (190. eta 191. artikuluak) ezarritako mugen barruan eta ezarritako baldintzen arabera.</w:t>
      </w:r>
    </w:p>
    <w:p w14:paraId="7F8CCD0E" w14:textId="77777777" w:rsidR="00742FF4" w:rsidRPr="002F6C0D" w:rsidRDefault="009950AE" w:rsidP="00742FF4">
      <w:pPr>
        <w:pStyle w:val="Estndar"/>
        <w:widowControl w:val="0"/>
        <w:spacing w:after="120"/>
        <w:ind w:firstLine="567"/>
        <w:rPr>
          <w:sz w:val="22"/>
          <w:szCs w:val="22"/>
          <w:lang w:val="eu-ES"/>
        </w:rPr>
      </w:pPr>
      <w:r w:rsidRPr="002F6C0D">
        <w:rPr>
          <w:sz w:val="22"/>
          <w:szCs w:val="22"/>
          <w:lang w:val="eu-ES"/>
        </w:rPr>
        <w:t>Administrazio kontratuen interpretazio, aldaketa, ebazpen eta ondorioei buruz sortzen diren auziak kontratazio organo eskudunak ebatziko ditu.</w:t>
      </w:r>
    </w:p>
    <w:p w14:paraId="57A38E3E" w14:textId="77777777" w:rsidR="00742FF4" w:rsidRPr="002F6C0D" w:rsidRDefault="009950AE" w:rsidP="00742FF4">
      <w:pPr>
        <w:pStyle w:val="Estndar"/>
        <w:widowControl w:val="0"/>
        <w:spacing w:after="120"/>
        <w:ind w:firstLine="567"/>
        <w:rPr>
          <w:sz w:val="22"/>
          <w:szCs w:val="22"/>
          <w:lang w:val="eu-ES"/>
        </w:rPr>
      </w:pPr>
      <w:r w:rsidRPr="002F6C0D">
        <w:rPr>
          <w:rStyle w:val="form-control-text"/>
          <w:lang w:val="eu-ES"/>
        </w:rPr>
        <w:t>Erabakiek administrazio-bidea amaitu ahal izango dute, eta berehala betearazi beharrekoak izango dira.</w:t>
      </w:r>
    </w:p>
    <w:p w14:paraId="3894B99D" w14:textId="77777777" w:rsidR="00742FF4" w:rsidRPr="006702E6" w:rsidRDefault="009950AE" w:rsidP="00742FF4">
      <w:pPr>
        <w:pStyle w:val="Estndar"/>
        <w:widowControl w:val="0"/>
        <w:spacing w:after="120"/>
        <w:ind w:firstLine="567"/>
        <w:rPr>
          <w:sz w:val="22"/>
          <w:szCs w:val="22"/>
          <w:lang w:val="eu-ES"/>
        </w:rPr>
      </w:pPr>
      <w:r w:rsidRPr="002F6C0D">
        <w:rPr>
          <w:sz w:val="22"/>
          <w:szCs w:val="22"/>
          <w:lang w:val="eu-ES"/>
        </w:rPr>
        <w:t xml:space="preserve">Administrazioarekiko auzi-errekurtsoa jurisdikzio hau arautzen duen legearen arabera jarri behar da jurisdikzio-organo eskudunean, administrazioarekiko auzien jurisdikzioa arautzen duen uztailaren 13ko 29/1998 Legean ezarritakoaren </w:t>
      </w:r>
      <w:r w:rsidRPr="006702E6">
        <w:rPr>
          <w:sz w:val="22"/>
          <w:szCs w:val="22"/>
          <w:lang w:val="eu-ES"/>
        </w:rPr>
        <w:t>arabera.</w:t>
      </w:r>
    </w:p>
    <w:p w14:paraId="3CA194C0" w14:textId="77777777" w:rsidR="00742FF4" w:rsidRPr="00D630F6" w:rsidRDefault="00742FF4" w:rsidP="00742FF4">
      <w:pPr>
        <w:widowControl w:val="0"/>
        <w:overflowPunct w:val="0"/>
        <w:autoSpaceDE w:val="0"/>
        <w:autoSpaceDN w:val="0"/>
        <w:adjustRightInd w:val="0"/>
        <w:spacing w:after="120"/>
        <w:ind w:firstLine="567"/>
        <w:jc w:val="both"/>
        <w:textAlignment w:val="baseline"/>
        <w:rPr>
          <w:sz w:val="22"/>
          <w:szCs w:val="22"/>
          <w:lang w:val="eu-ES"/>
        </w:rPr>
      </w:pPr>
    </w:p>
    <w:p w14:paraId="1DD465FD" w14:textId="1D7528A3" w:rsidR="00742FF4" w:rsidRPr="006702E6" w:rsidRDefault="009950AE" w:rsidP="00742FF4">
      <w:pPr>
        <w:widowControl w:val="0"/>
        <w:overflowPunct w:val="0"/>
        <w:autoSpaceDE w:val="0"/>
        <w:autoSpaceDN w:val="0"/>
        <w:adjustRightInd w:val="0"/>
        <w:spacing w:after="120"/>
        <w:jc w:val="center"/>
        <w:textAlignment w:val="baseline"/>
        <w:rPr>
          <w:sz w:val="22"/>
          <w:szCs w:val="22"/>
          <w:lang w:val="es-ES_tradnl"/>
        </w:rPr>
      </w:pPr>
      <w:r w:rsidRPr="006702E6">
        <w:rPr>
          <w:sz w:val="22"/>
          <w:szCs w:val="22"/>
          <w:lang w:val="es-ES_tradnl"/>
        </w:rPr>
        <w:t>Ataun, 202</w:t>
      </w:r>
      <w:r w:rsidR="00E558BE">
        <w:rPr>
          <w:sz w:val="22"/>
          <w:szCs w:val="22"/>
          <w:lang w:val="es-ES_tradnl"/>
        </w:rPr>
        <w:t>6</w:t>
      </w:r>
      <w:r w:rsidRPr="006702E6">
        <w:rPr>
          <w:sz w:val="22"/>
          <w:szCs w:val="22"/>
          <w:lang w:val="es-ES_tradnl"/>
        </w:rPr>
        <w:t xml:space="preserve">eko </w:t>
      </w:r>
      <w:r w:rsidR="00E558BE">
        <w:rPr>
          <w:sz w:val="22"/>
          <w:szCs w:val="22"/>
          <w:lang w:val="es-ES_tradnl"/>
        </w:rPr>
        <w:t>uztaila</w:t>
      </w:r>
    </w:p>
    <w:p w14:paraId="78596563" w14:textId="77777777" w:rsidR="00742FF4" w:rsidRDefault="00742FF4" w:rsidP="00742FF4">
      <w:pPr>
        <w:widowControl w:val="0"/>
        <w:overflowPunct w:val="0"/>
        <w:autoSpaceDE w:val="0"/>
        <w:autoSpaceDN w:val="0"/>
        <w:adjustRightInd w:val="0"/>
        <w:spacing w:after="120"/>
        <w:jc w:val="center"/>
        <w:textAlignment w:val="baseline"/>
        <w:rPr>
          <w:lang w:val="es-ES_tradnl"/>
        </w:rPr>
      </w:pPr>
    </w:p>
    <w:p w14:paraId="189375F0" w14:textId="77777777" w:rsidR="00742FF4" w:rsidRDefault="009950AE" w:rsidP="00742FF4">
      <w:pPr>
        <w:widowControl w:val="0"/>
        <w:overflowPunct w:val="0"/>
        <w:autoSpaceDE w:val="0"/>
        <w:autoSpaceDN w:val="0"/>
        <w:adjustRightInd w:val="0"/>
        <w:spacing w:after="120"/>
        <w:jc w:val="center"/>
        <w:textAlignment w:val="baseline"/>
        <w:rPr>
          <w:lang w:val="es-ES_tradnl"/>
        </w:rPr>
      </w:pPr>
      <w:r>
        <w:rPr>
          <w:lang w:val="es-ES_tradnl"/>
        </w:rPr>
        <w:br w:type="page"/>
      </w:r>
    </w:p>
    <w:p w14:paraId="6C202C1C" w14:textId="77777777" w:rsidR="00742FF4" w:rsidRDefault="00742FF4" w:rsidP="00742FF4">
      <w:pPr>
        <w:widowControl w:val="0"/>
        <w:overflowPunct w:val="0"/>
        <w:autoSpaceDE w:val="0"/>
        <w:autoSpaceDN w:val="0"/>
        <w:adjustRightInd w:val="0"/>
        <w:spacing w:after="120"/>
        <w:jc w:val="center"/>
        <w:textAlignment w:val="baseline"/>
        <w:rPr>
          <w:lang w:val="es-ES_tradnl"/>
        </w:rPr>
      </w:pPr>
    </w:p>
    <w:p w14:paraId="294929A8" w14:textId="77777777" w:rsidR="00742FF4" w:rsidRPr="000402BB" w:rsidRDefault="009950AE" w:rsidP="00742FF4">
      <w:pPr>
        <w:pStyle w:val="Zerrenda-paragrafoa"/>
        <w:widowControl w:val="0"/>
        <w:numPr>
          <w:ilvl w:val="0"/>
          <w:numId w:val="10"/>
        </w:numPr>
        <w:overflowPunct w:val="0"/>
        <w:autoSpaceDE w:val="0"/>
        <w:autoSpaceDN w:val="0"/>
        <w:adjustRightInd w:val="0"/>
        <w:spacing w:after="120"/>
        <w:jc w:val="center"/>
        <w:textAlignment w:val="baseline"/>
        <w:rPr>
          <w:b/>
          <w:bCs/>
        </w:rPr>
      </w:pPr>
      <w:r w:rsidRPr="000402BB">
        <w:rPr>
          <w:b/>
          <w:bCs/>
        </w:rPr>
        <w:t>ERANKINA</w:t>
      </w:r>
    </w:p>
    <w:p w14:paraId="76CFD2B1" w14:textId="77777777" w:rsidR="00742FF4" w:rsidRPr="008B0222" w:rsidRDefault="009950AE" w:rsidP="00742FF4">
      <w:pPr>
        <w:pStyle w:val="Tarterikez"/>
        <w:jc w:val="center"/>
        <w:rPr>
          <w:b/>
          <w:bCs/>
        </w:rPr>
      </w:pPr>
      <w:r w:rsidRPr="008B0222">
        <w:rPr>
          <w:b/>
          <w:bCs/>
        </w:rPr>
        <w:t>ESKAINTZA-EREDUA</w:t>
      </w:r>
    </w:p>
    <w:p w14:paraId="1DD2C724" w14:textId="2415AAB9" w:rsidR="00742FF4" w:rsidRDefault="009950AE" w:rsidP="00742FF4">
      <w:pPr>
        <w:pStyle w:val="Tarterikez"/>
        <w:jc w:val="center"/>
        <w:rPr>
          <w:b/>
          <w:bCs/>
        </w:rPr>
      </w:pPr>
      <w:r w:rsidRPr="008B0222">
        <w:rPr>
          <w:b/>
          <w:bCs/>
        </w:rPr>
        <w:t xml:space="preserve">ATAUNGO </w:t>
      </w:r>
      <w:r w:rsidR="00E558BE">
        <w:rPr>
          <w:b/>
          <w:bCs/>
        </w:rPr>
        <w:t>11. eta 16.</w:t>
      </w:r>
      <w:r w:rsidRPr="008B0222">
        <w:rPr>
          <w:b/>
          <w:bCs/>
        </w:rPr>
        <w:t xml:space="preserve"> POLIGONOETAKO LANDA LURZATIEN MUGAKETA</w:t>
      </w:r>
    </w:p>
    <w:p w14:paraId="3A2E66DA" w14:textId="77777777" w:rsidR="00742FF4" w:rsidRDefault="00742FF4" w:rsidP="00742FF4">
      <w:pPr>
        <w:widowControl w:val="0"/>
        <w:overflowPunct w:val="0"/>
        <w:autoSpaceDE w:val="0"/>
        <w:autoSpaceDN w:val="0"/>
        <w:adjustRightInd w:val="0"/>
        <w:spacing w:after="120" w:line="360" w:lineRule="auto"/>
        <w:jc w:val="both"/>
        <w:textAlignment w:val="baseline"/>
        <w:rPr>
          <w:sz w:val="22"/>
          <w:szCs w:val="22"/>
        </w:rPr>
      </w:pPr>
    </w:p>
    <w:p w14:paraId="212C8A92" w14:textId="77777777" w:rsidR="00742FF4" w:rsidRPr="0045474A" w:rsidRDefault="009950AE" w:rsidP="00742FF4">
      <w:pPr>
        <w:widowControl w:val="0"/>
        <w:overflowPunct w:val="0"/>
        <w:autoSpaceDE w:val="0"/>
        <w:autoSpaceDN w:val="0"/>
        <w:adjustRightInd w:val="0"/>
        <w:spacing w:after="120" w:line="360" w:lineRule="auto"/>
        <w:ind w:firstLine="720"/>
        <w:jc w:val="both"/>
        <w:textAlignment w:val="baseline"/>
        <w:rPr>
          <w:rStyle w:val="form-control-text"/>
          <w:lang w:val="eu-ES"/>
        </w:rPr>
      </w:pPr>
      <w:r w:rsidRPr="0045474A">
        <w:rPr>
          <w:sz w:val="22"/>
          <w:szCs w:val="22"/>
          <w:lang w:val="eu-ES"/>
        </w:rPr>
        <w:t xml:space="preserve">.................................................................................................................................... jauna/andrea,   ....................................zenbakiko NAN duena,  ...................................(e)n emana,  ............................ egunean. Bere izenean edo ............................................................................. enpresaren ordezkari,  ………………………………… </w:t>
      </w:r>
      <w:r w:rsidRPr="0045474A">
        <w:rPr>
          <w:rStyle w:val="form-control-text"/>
          <w:sz w:val="22"/>
          <w:szCs w:val="22"/>
          <w:lang w:val="eu-ES"/>
        </w:rPr>
        <w:t>notario jaunaren aurrean emandako ahalordea egilesteko eskrituran agertzen denaren arabera.</w:t>
      </w:r>
      <w:r w:rsidRPr="0045474A">
        <w:rPr>
          <w:sz w:val="22"/>
          <w:szCs w:val="22"/>
          <w:lang w:val="eu-ES"/>
        </w:rPr>
        <w:t xml:space="preserve"> </w:t>
      </w:r>
      <w:r w:rsidRPr="0045474A">
        <w:rPr>
          <w:rStyle w:val="form-control-text"/>
          <w:sz w:val="22"/>
          <w:szCs w:val="22"/>
          <w:lang w:val="eu-ES"/>
        </w:rPr>
        <w:t>Jakinarazpenetarako helbidea:</w:t>
      </w:r>
      <w:r w:rsidRPr="0045474A">
        <w:rPr>
          <w:rStyle w:val="form-control-text"/>
          <w:lang w:val="eu-ES"/>
        </w:rPr>
        <w:t xml:space="preserve"> ……………………………………………</w:t>
      </w:r>
    </w:p>
    <w:p w14:paraId="44CCC08E" w14:textId="77777777" w:rsidR="00742FF4" w:rsidRPr="0045474A" w:rsidRDefault="009950AE" w:rsidP="00742FF4">
      <w:pPr>
        <w:widowControl w:val="0"/>
        <w:overflowPunct w:val="0"/>
        <w:autoSpaceDE w:val="0"/>
        <w:autoSpaceDN w:val="0"/>
        <w:adjustRightInd w:val="0"/>
        <w:spacing w:after="120" w:line="360" w:lineRule="auto"/>
        <w:jc w:val="both"/>
        <w:textAlignment w:val="baseline"/>
        <w:rPr>
          <w:sz w:val="22"/>
          <w:szCs w:val="22"/>
          <w:lang w:val="eu-ES"/>
        </w:rPr>
      </w:pPr>
      <w:r w:rsidRPr="0045474A">
        <w:rPr>
          <w:rStyle w:val="form-control-text"/>
          <w:lang w:val="eu-ES"/>
        </w:rPr>
        <w:t>Enpresaren IFK:</w:t>
      </w:r>
      <w:r w:rsidRPr="0045474A">
        <w:rPr>
          <w:sz w:val="22"/>
          <w:szCs w:val="22"/>
          <w:lang w:val="eu-ES"/>
        </w:rPr>
        <w:t xml:space="preserve">. ……........................ Enpresaren telefonoa: …...................., eta </w:t>
      </w:r>
      <w:r w:rsidRPr="0045474A">
        <w:rPr>
          <w:rStyle w:val="form-control-text"/>
          <w:sz w:val="22"/>
          <w:szCs w:val="22"/>
          <w:lang w:val="eu-ES"/>
        </w:rPr>
        <w:t xml:space="preserve">Jakinarazpenetarako eta komunikaziorako helbide elektronikoa: </w:t>
      </w:r>
      <w:r w:rsidRPr="0045474A">
        <w:rPr>
          <w:sz w:val="22"/>
          <w:szCs w:val="22"/>
          <w:lang w:val="eu-ES"/>
        </w:rPr>
        <w:t xml:space="preserve"> ...........................</w:t>
      </w:r>
    </w:p>
    <w:p w14:paraId="7E03E64B" w14:textId="77777777" w:rsidR="00742FF4" w:rsidRPr="0045474A" w:rsidRDefault="009950AE" w:rsidP="00742FF4">
      <w:pPr>
        <w:widowControl w:val="0"/>
        <w:overflowPunct w:val="0"/>
        <w:autoSpaceDE w:val="0"/>
        <w:autoSpaceDN w:val="0"/>
        <w:adjustRightInd w:val="0"/>
        <w:spacing w:after="120"/>
        <w:jc w:val="center"/>
        <w:textAlignment w:val="baseline"/>
        <w:rPr>
          <w:sz w:val="22"/>
          <w:szCs w:val="22"/>
          <w:lang w:val="eu-ES"/>
        </w:rPr>
      </w:pPr>
      <w:r>
        <w:rPr>
          <w:b/>
          <w:sz w:val="22"/>
          <w:szCs w:val="22"/>
          <w:lang w:val="eu-ES"/>
        </w:rPr>
        <w:t>ADIERAZTEN DU</w:t>
      </w:r>
    </w:p>
    <w:p w14:paraId="76A6BBDC" w14:textId="51CF2421" w:rsidR="00742FF4" w:rsidRPr="0045474A" w:rsidRDefault="009950AE" w:rsidP="00742FF4">
      <w:pPr>
        <w:widowControl w:val="0"/>
        <w:overflowPunct w:val="0"/>
        <w:autoSpaceDE w:val="0"/>
        <w:autoSpaceDN w:val="0"/>
        <w:adjustRightInd w:val="0"/>
        <w:spacing w:after="120"/>
        <w:ind w:left="1134" w:hanging="1134"/>
        <w:jc w:val="both"/>
        <w:textAlignment w:val="baseline"/>
        <w:rPr>
          <w:sz w:val="22"/>
          <w:szCs w:val="22"/>
          <w:lang w:val="eu-ES"/>
        </w:rPr>
      </w:pPr>
      <w:r w:rsidRPr="00D630F6">
        <w:rPr>
          <w:b/>
          <w:bCs/>
          <w:sz w:val="22"/>
          <w:szCs w:val="22"/>
          <w:lang w:val="eu-ES"/>
        </w:rPr>
        <w:t xml:space="preserve">LEHENENGOA.-  </w:t>
      </w:r>
      <w:r w:rsidRPr="0045474A">
        <w:rPr>
          <w:sz w:val="22"/>
          <w:szCs w:val="22"/>
          <w:lang w:val="eu-ES"/>
        </w:rPr>
        <w:t xml:space="preserve">Ataungo Udalak </w:t>
      </w:r>
      <w:r w:rsidR="00E558BE">
        <w:rPr>
          <w:sz w:val="22"/>
          <w:szCs w:val="22"/>
          <w:lang w:val="eu-ES"/>
        </w:rPr>
        <w:t>11</w:t>
      </w:r>
      <w:r w:rsidRPr="0045474A">
        <w:rPr>
          <w:sz w:val="22"/>
          <w:szCs w:val="22"/>
          <w:lang w:val="eu-ES"/>
        </w:rPr>
        <w:t>.</w:t>
      </w:r>
      <w:r w:rsidR="00E558BE">
        <w:rPr>
          <w:sz w:val="22"/>
          <w:szCs w:val="22"/>
          <w:lang w:val="eu-ES"/>
        </w:rPr>
        <w:t xml:space="preserve"> eta 16</w:t>
      </w:r>
      <w:r w:rsidRPr="0045474A">
        <w:rPr>
          <w:sz w:val="22"/>
          <w:szCs w:val="22"/>
          <w:lang w:val="eu-ES"/>
        </w:rPr>
        <w:t xml:space="preserve"> poligonoetako lursail landatarrak mugatzeko zerbitzua emateko kontratugilearen profilean argitaratutako iragarkiaren berri duela.</w:t>
      </w:r>
    </w:p>
    <w:p w14:paraId="7581E76C" w14:textId="77777777" w:rsidR="00742FF4" w:rsidRPr="0059091F" w:rsidRDefault="009950AE" w:rsidP="00742FF4">
      <w:pPr>
        <w:widowControl w:val="0"/>
        <w:overflowPunct w:val="0"/>
        <w:autoSpaceDE w:val="0"/>
        <w:autoSpaceDN w:val="0"/>
        <w:adjustRightInd w:val="0"/>
        <w:spacing w:after="120"/>
        <w:ind w:left="1134" w:hanging="1134"/>
        <w:jc w:val="both"/>
        <w:textAlignment w:val="baseline"/>
        <w:rPr>
          <w:sz w:val="22"/>
          <w:szCs w:val="22"/>
          <w:lang w:val="eu-ES"/>
        </w:rPr>
      </w:pPr>
      <w:r w:rsidRPr="00BB085E">
        <w:rPr>
          <w:b/>
          <w:bCs/>
          <w:sz w:val="22"/>
          <w:szCs w:val="22"/>
          <w:lang w:val="eu-ES"/>
        </w:rPr>
        <w:t xml:space="preserve">BIGARRENA.- </w:t>
      </w:r>
      <w:r w:rsidRPr="0059091F">
        <w:rPr>
          <w:sz w:val="22"/>
          <w:szCs w:val="22"/>
          <w:lang w:val="eu-ES"/>
        </w:rPr>
        <w:t>Baldintza teknikoen eta administrazio klausula berezien orriak aztertu eta ezagutzen ditudala.</w:t>
      </w:r>
    </w:p>
    <w:p w14:paraId="139807DC" w14:textId="77777777" w:rsidR="00742FF4" w:rsidRPr="0059091F" w:rsidRDefault="00742FF4" w:rsidP="00742FF4">
      <w:pPr>
        <w:widowControl w:val="0"/>
        <w:overflowPunct w:val="0"/>
        <w:autoSpaceDE w:val="0"/>
        <w:autoSpaceDN w:val="0"/>
        <w:adjustRightInd w:val="0"/>
        <w:spacing w:after="120"/>
        <w:ind w:left="1134" w:hanging="1134"/>
        <w:jc w:val="both"/>
        <w:textAlignment w:val="baseline"/>
        <w:rPr>
          <w:sz w:val="22"/>
          <w:szCs w:val="22"/>
          <w:lang w:val="eu-ES"/>
        </w:rPr>
      </w:pPr>
    </w:p>
    <w:p w14:paraId="4A722C82" w14:textId="77777777" w:rsidR="00742FF4" w:rsidRPr="00D630F6" w:rsidRDefault="009950AE" w:rsidP="00742FF4">
      <w:pPr>
        <w:widowControl w:val="0"/>
        <w:overflowPunct w:val="0"/>
        <w:autoSpaceDE w:val="0"/>
        <w:autoSpaceDN w:val="0"/>
        <w:adjustRightInd w:val="0"/>
        <w:spacing w:after="120"/>
        <w:ind w:left="1134" w:hanging="1134"/>
        <w:jc w:val="both"/>
        <w:textAlignment w:val="baseline"/>
        <w:rPr>
          <w:sz w:val="22"/>
          <w:szCs w:val="22"/>
          <w:lang w:val="eu-ES"/>
        </w:rPr>
      </w:pPr>
      <w:r w:rsidRPr="0059091F">
        <w:rPr>
          <w:b/>
          <w:bCs/>
          <w:sz w:val="22"/>
          <w:szCs w:val="22"/>
          <w:lang w:val="eu-ES"/>
        </w:rPr>
        <w:t xml:space="preserve">HIRUGARRENA.-  </w:t>
      </w:r>
      <w:r w:rsidRPr="0059091F">
        <w:rPr>
          <w:b/>
          <w:bCs/>
          <w:sz w:val="22"/>
          <w:szCs w:val="22"/>
          <w:lang w:val="eu-ES"/>
        </w:rPr>
        <w:tab/>
      </w:r>
      <w:r w:rsidRPr="0059091F">
        <w:rPr>
          <w:sz w:val="22"/>
          <w:szCs w:val="22"/>
          <w:lang w:val="eu-ES"/>
        </w:rPr>
        <w:t>Halaber, kontratazio honi aplikatu beharreko legezko eta arauzko testuak ezagutzen ditudala</w:t>
      </w:r>
      <w:r w:rsidRPr="00D630F6">
        <w:rPr>
          <w:sz w:val="22"/>
          <w:szCs w:val="22"/>
          <w:lang w:val="eu-ES"/>
        </w:rPr>
        <w:t>.</w:t>
      </w:r>
    </w:p>
    <w:p w14:paraId="192249CD" w14:textId="77777777" w:rsidR="00742FF4" w:rsidRPr="00D630F6" w:rsidRDefault="00742FF4" w:rsidP="00742FF4">
      <w:pPr>
        <w:widowControl w:val="0"/>
        <w:overflowPunct w:val="0"/>
        <w:autoSpaceDE w:val="0"/>
        <w:autoSpaceDN w:val="0"/>
        <w:adjustRightInd w:val="0"/>
        <w:spacing w:after="120"/>
        <w:jc w:val="both"/>
        <w:textAlignment w:val="baseline"/>
        <w:rPr>
          <w:sz w:val="22"/>
          <w:szCs w:val="22"/>
          <w:lang w:val="eu-ES"/>
        </w:rPr>
      </w:pPr>
    </w:p>
    <w:p w14:paraId="5375F764" w14:textId="77777777" w:rsidR="00742FF4" w:rsidRPr="000402BB" w:rsidRDefault="009950AE" w:rsidP="00742FF4">
      <w:pPr>
        <w:widowControl w:val="0"/>
        <w:overflowPunct w:val="0"/>
        <w:autoSpaceDE w:val="0"/>
        <w:autoSpaceDN w:val="0"/>
        <w:adjustRightInd w:val="0"/>
        <w:spacing w:after="120"/>
        <w:ind w:left="1134" w:hanging="1134"/>
        <w:jc w:val="both"/>
        <w:textAlignment w:val="baseline"/>
        <w:rPr>
          <w:sz w:val="22"/>
          <w:szCs w:val="22"/>
          <w:lang w:val="eu-ES"/>
        </w:rPr>
      </w:pPr>
      <w:proofErr w:type="gramStart"/>
      <w:r>
        <w:rPr>
          <w:b/>
          <w:bCs/>
          <w:sz w:val="22"/>
          <w:szCs w:val="22"/>
        </w:rPr>
        <w:t>LAUGARRENA.-</w:t>
      </w:r>
      <w:proofErr w:type="gramEnd"/>
      <w:r>
        <w:rPr>
          <w:b/>
          <w:bCs/>
          <w:sz w:val="22"/>
          <w:szCs w:val="22"/>
        </w:rPr>
        <w:t xml:space="preserve"> </w:t>
      </w:r>
      <w:r w:rsidRPr="000402BB">
        <w:rPr>
          <w:b/>
          <w:bCs/>
          <w:sz w:val="22"/>
          <w:szCs w:val="22"/>
          <w:lang w:val="eu-ES"/>
        </w:rPr>
        <w:tab/>
      </w:r>
      <w:r w:rsidRPr="000402BB">
        <w:rPr>
          <w:sz w:val="22"/>
          <w:szCs w:val="22"/>
          <w:lang w:val="eu-ES"/>
        </w:rPr>
        <w:t>Honako hau adierazten du:</w:t>
      </w:r>
    </w:p>
    <w:p w14:paraId="6FA0A0D3" w14:textId="77777777" w:rsidR="00742FF4" w:rsidRPr="000402BB" w:rsidRDefault="009950AE" w:rsidP="00742FF4">
      <w:pPr>
        <w:widowControl w:val="0"/>
        <w:numPr>
          <w:ilvl w:val="2"/>
          <w:numId w:val="1"/>
        </w:numPr>
        <w:overflowPunct w:val="0"/>
        <w:autoSpaceDE w:val="0"/>
        <w:autoSpaceDN w:val="0"/>
        <w:adjustRightInd w:val="0"/>
        <w:spacing w:after="120"/>
        <w:ind w:left="1843" w:firstLine="0"/>
        <w:jc w:val="both"/>
        <w:textAlignment w:val="baseline"/>
        <w:rPr>
          <w:sz w:val="22"/>
          <w:szCs w:val="22"/>
          <w:lang w:val="eu-ES"/>
        </w:rPr>
      </w:pPr>
      <w:r w:rsidRPr="000402BB">
        <w:rPr>
          <w:b/>
          <w:bCs/>
          <w:sz w:val="22"/>
          <w:szCs w:val="22"/>
          <w:lang w:val="eu-ES"/>
        </w:rPr>
        <w:t xml:space="preserve"> </w:t>
      </w:r>
      <w:r w:rsidRPr="000402BB">
        <w:rPr>
          <w:sz w:val="22"/>
          <w:szCs w:val="22"/>
          <w:lang w:val="eu-ES"/>
        </w:rPr>
        <w:t>Kaudimen ekonomiko, finantzario eta tekniko egokia izatea, baita lizitazio honen xede den zerbitzua emateko behar den sailkapena ere.</w:t>
      </w:r>
    </w:p>
    <w:p w14:paraId="0046B545" w14:textId="77777777" w:rsidR="00742FF4" w:rsidRPr="000402BB" w:rsidRDefault="009950AE" w:rsidP="00742FF4">
      <w:pPr>
        <w:widowControl w:val="0"/>
        <w:numPr>
          <w:ilvl w:val="2"/>
          <w:numId w:val="1"/>
        </w:numPr>
        <w:overflowPunct w:val="0"/>
        <w:autoSpaceDE w:val="0"/>
        <w:autoSpaceDN w:val="0"/>
        <w:adjustRightInd w:val="0"/>
        <w:spacing w:after="120"/>
        <w:ind w:left="1843" w:firstLine="0"/>
        <w:jc w:val="both"/>
        <w:textAlignment w:val="baseline"/>
        <w:rPr>
          <w:sz w:val="22"/>
          <w:szCs w:val="22"/>
          <w:lang w:val="eu-ES"/>
        </w:rPr>
      </w:pPr>
      <w:r w:rsidRPr="000402BB">
        <w:rPr>
          <w:sz w:val="22"/>
          <w:szCs w:val="22"/>
          <w:lang w:val="eu-ES"/>
        </w:rPr>
        <w:t>Era berean, kontratuaren xede den jardueran aritzeko behar diren era guztietako baimenak izatea.</w:t>
      </w:r>
    </w:p>
    <w:p w14:paraId="33A4B9DC" w14:textId="77777777" w:rsidR="00742FF4" w:rsidRPr="000402BB" w:rsidRDefault="009950AE" w:rsidP="00742FF4">
      <w:pPr>
        <w:widowControl w:val="0"/>
        <w:numPr>
          <w:ilvl w:val="2"/>
          <w:numId w:val="1"/>
        </w:numPr>
        <w:overflowPunct w:val="0"/>
        <w:autoSpaceDE w:val="0"/>
        <w:autoSpaceDN w:val="0"/>
        <w:adjustRightInd w:val="0"/>
        <w:spacing w:after="120"/>
        <w:ind w:left="1843" w:firstLine="0"/>
        <w:jc w:val="both"/>
        <w:textAlignment w:val="baseline"/>
        <w:rPr>
          <w:sz w:val="22"/>
          <w:szCs w:val="22"/>
          <w:lang w:val="eu-ES"/>
        </w:rPr>
      </w:pPr>
      <w:r w:rsidRPr="000402BB">
        <w:rPr>
          <w:sz w:val="22"/>
          <w:szCs w:val="22"/>
          <w:lang w:val="eu-ES"/>
        </w:rPr>
        <w:t>Kontratatzeko debekurik ez izatea.</w:t>
      </w:r>
    </w:p>
    <w:p w14:paraId="517B03B1" w14:textId="77777777" w:rsidR="00742FF4" w:rsidRPr="000402BB" w:rsidRDefault="009950AE" w:rsidP="00742FF4">
      <w:pPr>
        <w:widowControl w:val="0"/>
        <w:numPr>
          <w:ilvl w:val="2"/>
          <w:numId w:val="1"/>
        </w:numPr>
        <w:overflowPunct w:val="0"/>
        <w:autoSpaceDE w:val="0"/>
        <w:autoSpaceDN w:val="0"/>
        <w:adjustRightInd w:val="0"/>
        <w:spacing w:after="120"/>
        <w:ind w:left="1843" w:firstLine="0"/>
        <w:jc w:val="both"/>
        <w:textAlignment w:val="baseline"/>
        <w:rPr>
          <w:sz w:val="22"/>
          <w:szCs w:val="22"/>
          <w:lang w:val="eu-ES"/>
        </w:rPr>
      </w:pPr>
      <w:r w:rsidRPr="000402BB">
        <w:rPr>
          <w:sz w:val="22"/>
          <w:szCs w:val="22"/>
          <w:lang w:val="eu-ES"/>
        </w:rPr>
        <w:t>Ordezkatzen duten eta kontratu honen xedea egingo duten enpresako langileei aplika dakiekeen hitzarmen kolektiboa ingeniaritzena eta ikasketa teknikoetarako bulegoena da.</w:t>
      </w:r>
    </w:p>
    <w:p w14:paraId="77496C32" w14:textId="77777777" w:rsidR="00742FF4" w:rsidRPr="00D630F6" w:rsidRDefault="00742FF4" w:rsidP="00742FF4">
      <w:pPr>
        <w:widowControl w:val="0"/>
        <w:overflowPunct w:val="0"/>
        <w:autoSpaceDE w:val="0"/>
        <w:autoSpaceDN w:val="0"/>
        <w:adjustRightInd w:val="0"/>
        <w:spacing w:after="120"/>
        <w:ind w:left="1843"/>
        <w:jc w:val="both"/>
        <w:textAlignment w:val="baseline"/>
        <w:rPr>
          <w:sz w:val="22"/>
          <w:szCs w:val="22"/>
          <w:lang w:val="eu-ES"/>
        </w:rPr>
      </w:pPr>
    </w:p>
    <w:p w14:paraId="56C8C4A1" w14:textId="10086F0F" w:rsidR="00742FF4" w:rsidRPr="000402BB" w:rsidRDefault="009950AE" w:rsidP="00742FF4">
      <w:pPr>
        <w:pStyle w:val="Estndar"/>
        <w:widowControl w:val="0"/>
        <w:spacing w:after="120"/>
        <w:ind w:left="1134" w:hanging="1134"/>
        <w:rPr>
          <w:sz w:val="22"/>
          <w:szCs w:val="22"/>
          <w:lang w:val="eu-ES"/>
        </w:rPr>
      </w:pPr>
      <w:r w:rsidRPr="00BB085E">
        <w:rPr>
          <w:b/>
          <w:bCs/>
          <w:sz w:val="22"/>
          <w:szCs w:val="22"/>
          <w:lang w:val="eu-ES"/>
        </w:rPr>
        <w:t>BOSGARRENA</w:t>
      </w:r>
      <w:r w:rsidRPr="00BB085E">
        <w:rPr>
          <w:b/>
          <w:sz w:val="22"/>
          <w:szCs w:val="22"/>
          <w:lang w:val="eu-ES"/>
        </w:rPr>
        <w:t>.-</w:t>
      </w:r>
      <w:r w:rsidRPr="00BB085E">
        <w:rPr>
          <w:sz w:val="22"/>
          <w:szCs w:val="22"/>
          <w:lang w:val="eu-ES"/>
        </w:rPr>
        <w:t xml:space="preserve"> </w:t>
      </w:r>
      <w:r w:rsidRPr="000402BB">
        <w:rPr>
          <w:sz w:val="22"/>
          <w:szCs w:val="22"/>
          <w:lang w:val="eu-ES"/>
        </w:rPr>
        <w:t xml:space="preserve">Kontratu honen xede den zerbitzua behar bezala emateko, XXXXX Aldi Baterako Enpresa Elkartea eratuko dela. Horretarako, adierazpen honekin batera Batasuna eratzeko konpromisoa hartu da </w:t>
      </w:r>
      <w:r w:rsidR="00F93E42">
        <w:rPr>
          <w:sz w:val="22"/>
          <w:szCs w:val="22"/>
          <w:lang w:val="eu-ES"/>
        </w:rPr>
        <w:t>(HALA BADAGOKIO BAKARRIK)</w:t>
      </w:r>
    </w:p>
    <w:p w14:paraId="6F2C481A" w14:textId="7A9B06CB" w:rsidR="00742FF4" w:rsidRPr="000402BB" w:rsidRDefault="009950AE" w:rsidP="00742FF4">
      <w:pPr>
        <w:pStyle w:val="Estndar"/>
        <w:widowControl w:val="0"/>
        <w:spacing w:after="120"/>
        <w:ind w:left="1134"/>
        <w:rPr>
          <w:sz w:val="22"/>
          <w:szCs w:val="22"/>
          <w:lang w:val="eu-ES"/>
        </w:rPr>
      </w:pPr>
      <w:r>
        <w:rPr>
          <w:b/>
          <w:bCs/>
          <w:sz w:val="22"/>
          <w:szCs w:val="22"/>
        </w:rPr>
        <w:tab/>
      </w:r>
      <w:r w:rsidRPr="000402BB">
        <w:rPr>
          <w:rStyle w:val="form-control-text"/>
          <w:lang w:val="eu-ES"/>
        </w:rPr>
        <w:t>Kontratu honen xede den zerbitzua behar bezala emateko, konpromisoa hartzen duela kontratu hau gauzatzeko behar den gaitasuna frogatzeko beste enpresa batzuen baliabideak izateko. (HALA BADAGOKIO</w:t>
      </w:r>
      <w:r w:rsidR="00F93E42">
        <w:rPr>
          <w:rStyle w:val="form-control-text"/>
          <w:lang w:val="eu-ES"/>
        </w:rPr>
        <w:t xml:space="preserve"> BAKARRIK</w:t>
      </w:r>
      <w:r w:rsidRPr="000402BB">
        <w:rPr>
          <w:rStyle w:val="form-control-text"/>
          <w:lang w:val="eu-ES"/>
        </w:rPr>
        <w:t>)</w:t>
      </w:r>
      <w:r>
        <w:rPr>
          <w:rStyle w:val="form-control-text"/>
          <w:lang w:val="eu-ES"/>
        </w:rPr>
        <w:t>.</w:t>
      </w:r>
    </w:p>
    <w:p w14:paraId="10D6F1B4" w14:textId="77777777" w:rsidR="00742FF4" w:rsidRDefault="00742FF4" w:rsidP="00742FF4">
      <w:pPr>
        <w:pStyle w:val="Estndar"/>
        <w:widowControl w:val="0"/>
        <w:spacing w:after="120"/>
        <w:ind w:left="1134" w:hanging="1134"/>
        <w:rPr>
          <w:sz w:val="22"/>
          <w:szCs w:val="22"/>
        </w:rPr>
      </w:pPr>
    </w:p>
    <w:p w14:paraId="140948BD" w14:textId="77777777" w:rsidR="00742FF4" w:rsidRPr="000402BB" w:rsidRDefault="00742FF4" w:rsidP="00F93E42">
      <w:pPr>
        <w:pStyle w:val="Estndar"/>
        <w:widowControl w:val="0"/>
        <w:spacing w:after="120"/>
        <w:rPr>
          <w:sz w:val="22"/>
          <w:szCs w:val="22"/>
          <w:lang w:val="eu-ES"/>
        </w:rPr>
      </w:pPr>
    </w:p>
    <w:p w14:paraId="433827FE" w14:textId="77777777" w:rsidR="00742FF4" w:rsidRPr="000402BB" w:rsidRDefault="00742FF4" w:rsidP="00742FF4">
      <w:pPr>
        <w:pStyle w:val="Estndar"/>
        <w:widowControl w:val="0"/>
        <w:spacing w:after="120"/>
        <w:ind w:left="1134" w:hanging="1134"/>
        <w:rPr>
          <w:sz w:val="22"/>
          <w:szCs w:val="22"/>
          <w:lang w:val="eu-ES"/>
        </w:rPr>
      </w:pPr>
    </w:p>
    <w:p w14:paraId="5C6310FD" w14:textId="77777777" w:rsidR="00742FF4" w:rsidRPr="000402BB" w:rsidRDefault="00742FF4" w:rsidP="00742FF4">
      <w:pPr>
        <w:pStyle w:val="Estndar"/>
        <w:widowControl w:val="0"/>
        <w:spacing w:after="120"/>
        <w:ind w:left="1134" w:hanging="1134"/>
        <w:rPr>
          <w:sz w:val="22"/>
          <w:szCs w:val="22"/>
          <w:lang w:val="eu-ES"/>
        </w:rPr>
      </w:pPr>
    </w:p>
    <w:p w14:paraId="5F8FB251" w14:textId="3961B512" w:rsidR="00742FF4" w:rsidRPr="000402BB" w:rsidRDefault="009950AE" w:rsidP="00742FF4">
      <w:pPr>
        <w:widowControl w:val="0"/>
        <w:overflowPunct w:val="0"/>
        <w:autoSpaceDE w:val="0"/>
        <w:autoSpaceDN w:val="0"/>
        <w:adjustRightInd w:val="0"/>
        <w:spacing w:after="120"/>
        <w:jc w:val="center"/>
        <w:textAlignment w:val="baseline"/>
        <w:rPr>
          <w:sz w:val="22"/>
          <w:szCs w:val="22"/>
          <w:lang w:val="eu-ES"/>
        </w:rPr>
      </w:pPr>
      <w:r w:rsidRPr="000402BB">
        <w:rPr>
          <w:sz w:val="22"/>
          <w:szCs w:val="22"/>
          <w:lang w:val="eu-ES"/>
        </w:rPr>
        <w:t xml:space="preserve">Ataunen, </w:t>
      </w:r>
      <w:r w:rsidR="00E558BE">
        <w:rPr>
          <w:sz w:val="22"/>
          <w:szCs w:val="22"/>
          <w:lang w:val="eu-ES"/>
        </w:rPr>
        <w:t>sinadura elektronikoaren egunean</w:t>
      </w:r>
    </w:p>
    <w:p w14:paraId="26B8C9A9" w14:textId="77777777" w:rsidR="00742FF4" w:rsidRPr="000402BB" w:rsidRDefault="009950AE" w:rsidP="00742FF4">
      <w:pPr>
        <w:widowControl w:val="0"/>
        <w:tabs>
          <w:tab w:val="left" w:pos="3614"/>
        </w:tabs>
        <w:overflowPunct w:val="0"/>
        <w:autoSpaceDE w:val="0"/>
        <w:autoSpaceDN w:val="0"/>
        <w:adjustRightInd w:val="0"/>
        <w:spacing w:after="120"/>
        <w:textAlignment w:val="baseline"/>
        <w:rPr>
          <w:sz w:val="22"/>
          <w:szCs w:val="22"/>
          <w:lang w:val="eu-ES"/>
        </w:rPr>
      </w:pPr>
      <w:r w:rsidRPr="000402BB">
        <w:rPr>
          <w:sz w:val="22"/>
          <w:szCs w:val="22"/>
          <w:lang w:val="eu-ES"/>
        </w:rPr>
        <w:tab/>
      </w:r>
    </w:p>
    <w:p w14:paraId="1A1D1204" w14:textId="77777777" w:rsidR="00742FF4" w:rsidRPr="000402BB" w:rsidRDefault="009950AE" w:rsidP="00742FF4">
      <w:pPr>
        <w:widowControl w:val="0"/>
        <w:overflowPunct w:val="0"/>
        <w:autoSpaceDE w:val="0"/>
        <w:autoSpaceDN w:val="0"/>
        <w:adjustRightInd w:val="0"/>
        <w:spacing w:after="120"/>
        <w:jc w:val="center"/>
        <w:textAlignment w:val="baseline"/>
        <w:rPr>
          <w:sz w:val="22"/>
          <w:szCs w:val="22"/>
          <w:lang w:val="eu-ES"/>
        </w:rPr>
      </w:pPr>
      <w:r w:rsidRPr="000402BB">
        <w:rPr>
          <w:sz w:val="22"/>
          <w:szCs w:val="22"/>
          <w:lang w:val="eu-ES"/>
        </w:rPr>
        <w:t>Sinadura</w:t>
      </w:r>
    </w:p>
    <w:p w14:paraId="6848F114" w14:textId="77777777" w:rsidR="00742FF4" w:rsidRDefault="00742FF4" w:rsidP="00742FF4">
      <w:pPr>
        <w:widowControl w:val="0"/>
        <w:overflowPunct w:val="0"/>
        <w:autoSpaceDE w:val="0"/>
        <w:autoSpaceDN w:val="0"/>
        <w:adjustRightInd w:val="0"/>
        <w:spacing w:after="120"/>
        <w:jc w:val="center"/>
        <w:textAlignment w:val="baseline"/>
        <w:rPr>
          <w:sz w:val="22"/>
          <w:szCs w:val="22"/>
        </w:rPr>
      </w:pPr>
    </w:p>
    <w:p w14:paraId="51556CFF" w14:textId="77777777" w:rsidR="00742FF4" w:rsidRDefault="00742FF4" w:rsidP="00742FF4">
      <w:pPr>
        <w:widowControl w:val="0"/>
        <w:overflowPunct w:val="0"/>
        <w:autoSpaceDE w:val="0"/>
        <w:autoSpaceDN w:val="0"/>
        <w:adjustRightInd w:val="0"/>
        <w:spacing w:after="120"/>
        <w:jc w:val="center"/>
        <w:textAlignment w:val="baseline"/>
        <w:rPr>
          <w:sz w:val="22"/>
          <w:szCs w:val="22"/>
        </w:rPr>
      </w:pPr>
    </w:p>
    <w:p w14:paraId="55435F95" w14:textId="77777777" w:rsidR="00742FF4" w:rsidRDefault="00742FF4" w:rsidP="00742FF4">
      <w:pPr>
        <w:widowControl w:val="0"/>
        <w:overflowPunct w:val="0"/>
        <w:autoSpaceDE w:val="0"/>
        <w:autoSpaceDN w:val="0"/>
        <w:adjustRightInd w:val="0"/>
        <w:spacing w:after="120"/>
        <w:jc w:val="center"/>
        <w:textAlignment w:val="baseline"/>
        <w:rPr>
          <w:sz w:val="22"/>
          <w:szCs w:val="22"/>
        </w:rPr>
      </w:pPr>
    </w:p>
    <w:p w14:paraId="14B6B504" w14:textId="77777777" w:rsidR="00742FF4" w:rsidRDefault="00742FF4" w:rsidP="00742FF4">
      <w:pPr>
        <w:widowControl w:val="0"/>
        <w:overflowPunct w:val="0"/>
        <w:autoSpaceDE w:val="0"/>
        <w:autoSpaceDN w:val="0"/>
        <w:adjustRightInd w:val="0"/>
        <w:spacing w:after="120"/>
        <w:jc w:val="center"/>
        <w:textAlignment w:val="baseline"/>
        <w:rPr>
          <w:sz w:val="22"/>
          <w:szCs w:val="22"/>
        </w:rPr>
      </w:pPr>
    </w:p>
    <w:p w14:paraId="404B24C8" w14:textId="77777777" w:rsidR="00742FF4" w:rsidRDefault="00742FF4" w:rsidP="00742FF4">
      <w:pPr>
        <w:widowControl w:val="0"/>
        <w:overflowPunct w:val="0"/>
        <w:autoSpaceDE w:val="0"/>
        <w:autoSpaceDN w:val="0"/>
        <w:adjustRightInd w:val="0"/>
        <w:spacing w:after="120"/>
        <w:jc w:val="center"/>
        <w:textAlignment w:val="baseline"/>
        <w:rPr>
          <w:sz w:val="22"/>
          <w:szCs w:val="22"/>
        </w:rPr>
      </w:pPr>
    </w:p>
    <w:p w14:paraId="1DCEEDB1" w14:textId="77777777" w:rsidR="00742FF4" w:rsidRDefault="00742FF4" w:rsidP="00742FF4">
      <w:pPr>
        <w:widowControl w:val="0"/>
        <w:overflowPunct w:val="0"/>
        <w:autoSpaceDE w:val="0"/>
        <w:autoSpaceDN w:val="0"/>
        <w:adjustRightInd w:val="0"/>
        <w:spacing w:after="120"/>
        <w:jc w:val="center"/>
        <w:textAlignment w:val="baseline"/>
        <w:rPr>
          <w:sz w:val="22"/>
          <w:szCs w:val="22"/>
        </w:rPr>
      </w:pPr>
    </w:p>
    <w:p w14:paraId="26815B65" w14:textId="77777777" w:rsidR="00742FF4" w:rsidRDefault="00742FF4" w:rsidP="00742FF4">
      <w:pPr>
        <w:widowControl w:val="0"/>
        <w:overflowPunct w:val="0"/>
        <w:autoSpaceDE w:val="0"/>
        <w:autoSpaceDN w:val="0"/>
        <w:adjustRightInd w:val="0"/>
        <w:spacing w:after="120"/>
        <w:jc w:val="center"/>
        <w:textAlignment w:val="baseline"/>
        <w:rPr>
          <w:sz w:val="22"/>
          <w:szCs w:val="22"/>
        </w:rPr>
      </w:pPr>
    </w:p>
    <w:p w14:paraId="4B9BFF18" w14:textId="77777777" w:rsidR="00742FF4" w:rsidRDefault="00742FF4" w:rsidP="00742FF4">
      <w:pPr>
        <w:widowControl w:val="0"/>
        <w:overflowPunct w:val="0"/>
        <w:autoSpaceDE w:val="0"/>
        <w:autoSpaceDN w:val="0"/>
        <w:adjustRightInd w:val="0"/>
        <w:spacing w:after="120"/>
        <w:jc w:val="center"/>
        <w:textAlignment w:val="baseline"/>
        <w:rPr>
          <w:sz w:val="22"/>
          <w:szCs w:val="22"/>
        </w:rPr>
      </w:pPr>
    </w:p>
    <w:p w14:paraId="3A96078C" w14:textId="77777777" w:rsidR="00742FF4" w:rsidRDefault="00742FF4" w:rsidP="00742FF4">
      <w:pPr>
        <w:widowControl w:val="0"/>
        <w:overflowPunct w:val="0"/>
        <w:autoSpaceDE w:val="0"/>
        <w:autoSpaceDN w:val="0"/>
        <w:adjustRightInd w:val="0"/>
        <w:spacing w:after="120"/>
        <w:jc w:val="center"/>
        <w:textAlignment w:val="baseline"/>
        <w:rPr>
          <w:sz w:val="22"/>
          <w:szCs w:val="22"/>
        </w:rPr>
      </w:pPr>
    </w:p>
    <w:p w14:paraId="28AC58CF" w14:textId="6B046883" w:rsidR="00742FF4" w:rsidRPr="008B0222" w:rsidRDefault="009950AE" w:rsidP="00742FF4">
      <w:pPr>
        <w:widowControl w:val="0"/>
        <w:overflowPunct w:val="0"/>
        <w:autoSpaceDE w:val="0"/>
        <w:autoSpaceDN w:val="0"/>
        <w:adjustRightInd w:val="0"/>
        <w:spacing w:after="120"/>
        <w:jc w:val="center"/>
        <w:textAlignment w:val="baseline"/>
        <w:rPr>
          <w:b/>
          <w:bCs/>
        </w:rPr>
      </w:pPr>
      <w:r>
        <w:rPr>
          <w:b/>
          <w:sz w:val="22"/>
          <w:szCs w:val="22"/>
        </w:rPr>
        <w:br w:type="page"/>
      </w:r>
      <w:r w:rsidR="00402E77">
        <w:rPr>
          <w:b/>
          <w:sz w:val="22"/>
          <w:szCs w:val="22"/>
        </w:rPr>
        <w:lastRenderedPageBreak/>
        <w:t>II.-ERANSKINA</w:t>
      </w:r>
    </w:p>
    <w:p w14:paraId="76D7B398" w14:textId="77777777" w:rsidR="00742FF4" w:rsidRPr="008B0222" w:rsidRDefault="009950AE" w:rsidP="00742FF4">
      <w:pPr>
        <w:pStyle w:val="Tarterikez"/>
        <w:jc w:val="center"/>
        <w:rPr>
          <w:b/>
          <w:bCs/>
        </w:rPr>
      </w:pPr>
      <w:r w:rsidRPr="008B0222">
        <w:rPr>
          <w:b/>
          <w:bCs/>
        </w:rPr>
        <w:t>ESKAINTZA-EREDUA</w:t>
      </w:r>
    </w:p>
    <w:p w14:paraId="4C11C97A" w14:textId="68AE59B8" w:rsidR="00742FF4" w:rsidRDefault="009950AE" w:rsidP="00742FF4">
      <w:pPr>
        <w:pStyle w:val="Tarterikez"/>
        <w:jc w:val="center"/>
        <w:rPr>
          <w:b/>
          <w:bCs/>
        </w:rPr>
      </w:pPr>
      <w:r w:rsidRPr="008B0222">
        <w:rPr>
          <w:b/>
          <w:bCs/>
        </w:rPr>
        <w:t xml:space="preserve">ATAUNGO </w:t>
      </w:r>
      <w:r w:rsidR="00E558BE">
        <w:rPr>
          <w:b/>
          <w:bCs/>
        </w:rPr>
        <w:t>11. Eta 16.</w:t>
      </w:r>
      <w:r w:rsidRPr="008B0222">
        <w:rPr>
          <w:b/>
          <w:bCs/>
        </w:rPr>
        <w:t xml:space="preserve"> POLIGONOETAKO LANDA LURZATIEN MUGAKETA</w:t>
      </w:r>
    </w:p>
    <w:p w14:paraId="616B1F84" w14:textId="77777777" w:rsidR="00742FF4" w:rsidRDefault="00742FF4" w:rsidP="00742FF4">
      <w:pPr>
        <w:widowControl w:val="0"/>
        <w:overflowPunct w:val="0"/>
        <w:autoSpaceDE w:val="0"/>
        <w:autoSpaceDN w:val="0"/>
        <w:adjustRightInd w:val="0"/>
        <w:spacing w:after="120" w:line="360" w:lineRule="auto"/>
        <w:jc w:val="both"/>
        <w:textAlignment w:val="baseline"/>
        <w:rPr>
          <w:sz w:val="22"/>
          <w:szCs w:val="22"/>
          <w:lang w:val="eu-ES"/>
        </w:rPr>
      </w:pPr>
    </w:p>
    <w:p w14:paraId="65A4EEC1" w14:textId="77777777" w:rsidR="00742FF4" w:rsidRPr="0045474A" w:rsidRDefault="009950AE" w:rsidP="00742FF4">
      <w:pPr>
        <w:widowControl w:val="0"/>
        <w:overflowPunct w:val="0"/>
        <w:autoSpaceDE w:val="0"/>
        <w:autoSpaceDN w:val="0"/>
        <w:adjustRightInd w:val="0"/>
        <w:spacing w:after="120" w:line="360" w:lineRule="auto"/>
        <w:jc w:val="both"/>
        <w:textAlignment w:val="baseline"/>
        <w:rPr>
          <w:rStyle w:val="form-control-text"/>
          <w:lang w:val="eu-ES"/>
        </w:rPr>
      </w:pPr>
      <w:r w:rsidRPr="0045474A">
        <w:rPr>
          <w:sz w:val="22"/>
          <w:szCs w:val="22"/>
          <w:lang w:val="eu-ES"/>
        </w:rPr>
        <w:t xml:space="preserve">.................................................................................................................................... jauna/andrea,   ....................................zenbakiko NAN duena,  ...................................(e)n emana,  ............................ egunean. Bere izenean edo ............................................................................. enpresaren ordezkari,  ………………………………… </w:t>
      </w:r>
      <w:r w:rsidRPr="0045474A">
        <w:rPr>
          <w:rStyle w:val="form-control-text"/>
          <w:sz w:val="22"/>
          <w:szCs w:val="22"/>
          <w:lang w:val="eu-ES"/>
        </w:rPr>
        <w:t>notario jaunaren aurrean emandako ahalordea egilesteko eskrituran agertzen denaren arabera.</w:t>
      </w:r>
      <w:r w:rsidRPr="0045474A">
        <w:rPr>
          <w:sz w:val="22"/>
          <w:szCs w:val="22"/>
          <w:lang w:val="eu-ES"/>
        </w:rPr>
        <w:t xml:space="preserve"> </w:t>
      </w:r>
      <w:r w:rsidRPr="0045474A">
        <w:rPr>
          <w:rStyle w:val="form-control-text"/>
          <w:sz w:val="22"/>
          <w:szCs w:val="22"/>
          <w:lang w:val="eu-ES"/>
        </w:rPr>
        <w:t>Jakinarazpenetarako helbidea:</w:t>
      </w:r>
      <w:r w:rsidRPr="0045474A">
        <w:rPr>
          <w:rStyle w:val="form-control-text"/>
          <w:lang w:val="eu-ES"/>
        </w:rPr>
        <w:t xml:space="preserve"> ……………………………………………</w:t>
      </w:r>
    </w:p>
    <w:p w14:paraId="03686039" w14:textId="77777777" w:rsidR="00742FF4" w:rsidRPr="0045474A" w:rsidRDefault="009950AE" w:rsidP="00742FF4">
      <w:pPr>
        <w:widowControl w:val="0"/>
        <w:overflowPunct w:val="0"/>
        <w:autoSpaceDE w:val="0"/>
        <w:autoSpaceDN w:val="0"/>
        <w:adjustRightInd w:val="0"/>
        <w:spacing w:after="120" w:line="360" w:lineRule="auto"/>
        <w:jc w:val="both"/>
        <w:textAlignment w:val="baseline"/>
        <w:rPr>
          <w:sz w:val="22"/>
          <w:szCs w:val="22"/>
          <w:lang w:val="eu-ES"/>
        </w:rPr>
      </w:pPr>
      <w:r w:rsidRPr="0045474A">
        <w:rPr>
          <w:rStyle w:val="form-control-text"/>
          <w:lang w:val="eu-ES"/>
        </w:rPr>
        <w:t>Enpresaren IFK:</w:t>
      </w:r>
      <w:r w:rsidRPr="0045474A">
        <w:rPr>
          <w:sz w:val="22"/>
          <w:szCs w:val="22"/>
          <w:lang w:val="eu-ES"/>
        </w:rPr>
        <w:t xml:space="preserve">. ……........................ Enpresaren telefonoa: …...................., eta </w:t>
      </w:r>
      <w:r w:rsidRPr="0045474A">
        <w:rPr>
          <w:rStyle w:val="form-control-text"/>
          <w:sz w:val="22"/>
          <w:szCs w:val="22"/>
          <w:lang w:val="eu-ES"/>
        </w:rPr>
        <w:t xml:space="preserve">Jakinarazpenetarako eta komunikaziorako helbide elektronikoa: </w:t>
      </w:r>
      <w:r w:rsidRPr="0045474A">
        <w:rPr>
          <w:sz w:val="22"/>
          <w:szCs w:val="22"/>
          <w:lang w:val="eu-ES"/>
        </w:rPr>
        <w:t xml:space="preserve"> ...........................</w:t>
      </w:r>
    </w:p>
    <w:p w14:paraId="564012B8" w14:textId="77777777" w:rsidR="00742FF4" w:rsidRDefault="00742FF4" w:rsidP="00742FF4">
      <w:pPr>
        <w:widowControl w:val="0"/>
        <w:overflowPunct w:val="0"/>
        <w:autoSpaceDE w:val="0"/>
        <w:autoSpaceDN w:val="0"/>
        <w:adjustRightInd w:val="0"/>
        <w:spacing w:after="120"/>
        <w:jc w:val="center"/>
        <w:textAlignment w:val="baseline"/>
        <w:rPr>
          <w:b/>
          <w:sz w:val="22"/>
          <w:szCs w:val="22"/>
          <w:lang w:val="eu-ES"/>
        </w:rPr>
      </w:pPr>
    </w:p>
    <w:p w14:paraId="731AF688" w14:textId="77777777" w:rsidR="00742FF4" w:rsidRPr="0045474A" w:rsidRDefault="009950AE" w:rsidP="00742FF4">
      <w:pPr>
        <w:widowControl w:val="0"/>
        <w:overflowPunct w:val="0"/>
        <w:autoSpaceDE w:val="0"/>
        <w:autoSpaceDN w:val="0"/>
        <w:adjustRightInd w:val="0"/>
        <w:spacing w:after="120"/>
        <w:jc w:val="center"/>
        <w:textAlignment w:val="baseline"/>
        <w:rPr>
          <w:sz w:val="22"/>
          <w:szCs w:val="22"/>
          <w:lang w:val="eu-ES"/>
        </w:rPr>
      </w:pPr>
      <w:r>
        <w:rPr>
          <w:b/>
          <w:sz w:val="22"/>
          <w:szCs w:val="22"/>
          <w:lang w:val="eu-ES"/>
        </w:rPr>
        <w:t>ADIERAZTEN DU</w:t>
      </w:r>
    </w:p>
    <w:p w14:paraId="6C70A981" w14:textId="617C0722" w:rsidR="00742FF4" w:rsidRPr="005F54A0" w:rsidRDefault="009950AE" w:rsidP="00742FF4">
      <w:pPr>
        <w:widowControl w:val="0"/>
        <w:overflowPunct w:val="0"/>
        <w:autoSpaceDE w:val="0"/>
        <w:autoSpaceDN w:val="0"/>
        <w:adjustRightInd w:val="0"/>
        <w:spacing w:after="120"/>
        <w:textAlignment w:val="baseline"/>
        <w:rPr>
          <w:sz w:val="22"/>
          <w:szCs w:val="22"/>
          <w:lang w:val="eu-ES"/>
        </w:rPr>
      </w:pPr>
      <w:r w:rsidRPr="005F54A0">
        <w:rPr>
          <w:b/>
          <w:bCs/>
          <w:sz w:val="22"/>
          <w:szCs w:val="22"/>
          <w:lang w:val="eu-ES"/>
        </w:rPr>
        <w:t xml:space="preserve">LEHENENGOA.- </w:t>
      </w:r>
      <w:r w:rsidRPr="005F54A0">
        <w:rPr>
          <w:sz w:val="22"/>
          <w:szCs w:val="22"/>
          <w:lang w:val="eu-ES"/>
        </w:rPr>
        <w:t xml:space="preserve">Ataungo Udalak kontratugilearen profilean argitaratutako iragarkiaren berri baduela, </w:t>
      </w:r>
      <w:r w:rsidR="00E558BE">
        <w:rPr>
          <w:sz w:val="22"/>
          <w:szCs w:val="22"/>
          <w:lang w:val="eu-ES"/>
        </w:rPr>
        <w:t xml:space="preserve">11. </w:t>
      </w:r>
      <w:r w:rsidRPr="005F54A0">
        <w:rPr>
          <w:sz w:val="22"/>
          <w:szCs w:val="22"/>
          <w:lang w:val="eu-ES"/>
        </w:rPr>
        <w:t xml:space="preserve">eta </w:t>
      </w:r>
      <w:r w:rsidR="00E558BE">
        <w:rPr>
          <w:sz w:val="22"/>
          <w:szCs w:val="22"/>
          <w:lang w:val="eu-ES"/>
        </w:rPr>
        <w:t>16</w:t>
      </w:r>
      <w:r w:rsidRPr="005F54A0">
        <w:rPr>
          <w:sz w:val="22"/>
          <w:szCs w:val="22"/>
          <w:lang w:val="eu-ES"/>
        </w:rPr>
        <w:t xml:space="preserve"> poligonoetako lursail landatarrak mugatzeko zerbitzua emateko.</w:t>
      </w:r>
    </w:p>
    <w:p w14:paraId="39239B7F" w14:textId="77777777" w:rsidR="00742FF4" w:rsidRPr="0059091F" w:rsidRDefault="009950AE" w:rsidP="00742FF4">
      <w:pPr>
        <w:widowControl w:val="0"/>
        <w:overflowPunct w:val="0"/>
        <w:autoSpaceDE w:val="0"/>
        <w:autoSpaceDN w:val="0"/>
        <w:adjustRightInd w:val="0"/>
        <w:spacing w:after="120"/>
        <w:ind w:left="1134" w:hanging="1134"/>
        <w:jc w:val="both"/>
        <w:textAlignment w:val="baseline"/>
        <w:rPr>
          <w:sz w:val="22"/>
          <w:szCs w:val="22"/>
          <w:lang w:val="eu-ES"/>
        </w:rPr>
      </w:pPr>
      <w:r w:rsidRPr="00BB085E">
        <w:rPr>
          <w:b/>
          <w:bCs/>
          <w:sz w:val="22"/>
          <w:szCs w:val="22"/>
          <w:lang w:val="eu-ES"/>
        </w:rPr>
        <w:t xml:space="preserve">BIGARRENA.- </w:t>
      </w:r>
      <w:r w:rsidRPr="0059091F">
        <w:rPr>
          <w:sz w:val="22"/>
          <w:szCs w:val="22"/>
          <w:lang w:val="eu-ES"/>
        </w:rPr>
        <w:t>Baldintza teknikoen eta administrazio klausula berezien orriak aztertu eta ezagutzen ditudala.</w:t>
      </w:r>
    </w:p>
    <w:p w14:paraId="261124B0" w14:textId="77777777" w:rsidR="00742FF4" w:rsidRPr="0059091F" w:rsidRDefault="00742FF4" w:rsidP="00742FF4">
      <w:pPr>
        <w:widowControl w:val="0"/>
        <w:overflowPunct w:val="0"/>
        <w:autoSpaceDE w:val="0"/>
        <w:autoSpaceDN w:val="0"/>
        <w:adjustRightInd w:val="0"/>
        <w:spacing w:after="120"/>
        <w:ind w:left="1134" w:hanging="1134"/>
        <w:jc w:val="both"/>
        <w:textAlignment w:val="baseline"/>
        <w:rPr>
          <w:sz w:val="22"/>
          <w:szCs w:val="22"/>
          <w:lang w:val="eu-ES"/>
        </w:rPr>
      </w:pPr>
    </w:p>
    <w:p w14:paraId="7AB94DB3" w14:textId="77777777" w:rsidR="00742FF4" w:rsidRPr="00D630F6" w:rsidRDefault="009950AE" w:rsidP="00742FF4">
      <w:pPr>
        <w:widowControl w:val="0"/>
        <w:overflowPunct w:val="0"/>
        <w:autoSpaceDE w:val="0"/>
        <w:autoSpaceDN w:val="0"/>
        <w:adjustRightInd w:val="0"/>
        <w:spacing w:after="120"/>
        <w:ind w:left="1134" w:hanging="1134"/>
        <w:jc w:val="both"/>
        <w:textAlignment w:val="baseline"/>
        <w:rPr>
          <w:sz w:val="22"/>
          <w:szCs w:val="22"/>
          <w:lang w:val="eu-ES"/>
        </w:rPr>
      </w:pPr>
      <w:r w:rsidRPr="0059091F">
        <w:rPr>
          <w:b/>
          <w:bCs/>
          <w:sz w:val="22"/>
          <w:szCs w:val="22"/>
          <w:lang w:val="eu-ES"/>
        </w:rPr>
        <w:t xml:space="preserve">HIRUGARRENA.-  </w:t>
      </w:r>
      <w:r w:rsidRPr="0059091F">
        <w:rPr>
          <w:b/>
          <w:bCs/>
          <w:sz w:val="22"/>
          <w:szCs w:val="22"/>
          <w:lang w:val="eu-ES"/>
        </w:rPr>
        <w:tab/>
      </w:r>
      <w:r w:rsidRPr="0059091F">
        <w:rPr>
          <w:sz w:val="22"/>
          <w:szCs w:val="22"/>
          <w:lang w:val="eu-ES"/>
        </w:rPr>
        <w:t>Halaber, kontratazio honi aplikatu beharreko legezko eta arauzko testuak ezagutzen ditudala</w:t>
      </w:r>
      <w:r w:rsidRPr="00D630F6">
        <w:rPr>
          <w:sz w:val="22"/>
          <w:szCs w:val="22"/>
          <w:lang w:val="eu-ES"/>
        </w:rPr>
        <w:t>.</w:t>
      </w:r>
    </w:p>
    <w:p w14:paraId="31E6BD18" w14:textId="77777777" w:rsidR="00742FF4" w:rsidRPr="00D630F6" w:rsidRDefault="00742FF4" w:rsidP="00742FF4">
      <w:pPr>
        <w:widowControl w:val="0"/>
        <w:overflowPunct w:val="0"/>
        <w:autoSpaceDE w:val="0"/>
        <w:autoSpaceDN w:val="0"/>
        <w:adjustRightInd w:val="0"/>
        <w:spacing w:after="120"/>
        <w:jc w:val="both"/>
        <w:textAlignment w:val="baseline"/>
        <w:rPr>
          <w:sz w:val="22"/>
          <w:szCs w:val="22"/>
          <w:lang w:val="eu-ES"/>
        </w:rPr>
      </w:pPr>
    </w:p>
    <w:p w14:paraId="7BF11F4D" w14:textId="77777777" w:rsidR="00742FF4" w:rsidRPr="005F54A0" w:rsidRDefault="009950AE" w:rsidP="00742FF4">
      <w:pPr>
        <w:widowControl w:val="0"/>
        <w:overflowPunct w:val="0"/>
        <w:autoSpaceDE w:val="0"/>
        <w:autoSpaceDN w:val="0"/>
        <w:adjustRightInd w:val="0"/>
        <w:spacing w:after="240"/>
        <w:ind w:left="1134" w:hanging="1134"/>
        <w:jc w:val="both"/>
        <w:textAlignment w:val="baseline"/>
        <w:rPr>
          <w:sz w:val="22"/>
          <w:szCs w:val="22"/>
          <w:lang w:val="eu-ES"/>
        </w:rPr>
      </w:pPr>
      <w:r w:rsidRPr="00D630F6">
        <w:rPr>
          <w:b/>
          <w:sz w:val="22"/>
          <w:szCs w:val="22"/>
          <w:lang w:val="eu-ES"/>
        </w:rPr>
        <w:t>LAUGARRENA.-</w:t>
      </w:r>
      <w:r w:rsidRPr="00D630F6">
        <w:rPr>
          <w:lang w:val="eu-ES"/>
        </w:rPr>
        <w:t xml:space="preserve"> </w:t>
      </w:r>
      <w:r w:rsidRPr="005F54A0">
        <w:rPr>
          <w:sz w:val="22"/>
          <w:szCs w:val="22"/>
          <w:lang w:val="eu-ES"/>
        </w:rPr>
        <w:t>Zerbitzu hori Baldintz</w:t>
      </w:r>
      <w:r>
        <w:rPr>
          <w:sz w:val="22"/>
          <w:szCs w:val="22"/>
          <w:lang w:val="eu-ES"/>
        </w:rPr>
        <w:t>en Agirian</w:t>
      </w:r>
      <w:r w:rsidRPr="005F54A0">
        <w:rPr>
          <w:sz w:val="22"/>
          <w:szCs w:val="22"/>
          <w:lang w:val="eu-ES"/>
        </w:rPr>
        <w:t xml:space="preserve"> ezarritako baldintzetan emateko konpromisoa hartzen dudala, ondoren aipatzen diren zenbatekoekin:</w:t>
      </w:r>
    </w:p>
    <w:p w14:paraId="6C4AC827" w14:textId="77777777" w:rsidR="00742FF4" w:rsidRPr="005F54A0" w:rsidRDefault="009950AE" w:rsidP="00742FF4">
      <w:pPr>
        <w:widowControl w:val="0"/>
        <w:overflowPunct w:val="0"/>
        <w:autoSpaceDE w:val="0"/>
        <w:autoSpaceDN w:val="0"/>
        <w:adjustRightInd w:val="0"/>
        <w:spacing w:after="240"/>
        <w:ind w:left="1134" w:hanging="414"/>
        <w:jc w:val="both"/>
        <w:textAlignment w:val="baseline"/>
        <w:rPr>
          <w:bCs/>
          <w:sz w:val="22"/>
          <w:szCs w:val="22"/>
          <w:lang w:val="eu-ES"/>
        </w:rPr>
      </w:pPr>
      <w:r w:rsidRPr="005F54A0">
        <w:rPr>
          <w:sz w:val="22"/>
          <w:szCs w:val="22"/>
          <w:lang w:val="eu-ES"/>
        </w:rPr>
        <w:t>Prezioa:</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349"/>
        <w:gridCol w:w="1995"/>
        <w:gridCol w:w="1999"/>
      </w:tblGrid>
      <w:tr w:rsidR="0061008F" w14:paraId="08A0414D" w14:textId="77777777" w:rsidTr="00602186">
        <w:tc>
          <w:tcPr>
            <w:tcW w:w="2410" w:type="dxa"/>
            <w:vMerge w:val="restart"/>
            <w:vAlign w:val="center"/>
          </w:tcPr>
          <w:p w14:paraId="0BED71B0" w14:textId="77777777" w:rsidR="00742FF4" w:rsidRPr="005F54A0" w:rsidRDefault="009950AE" w:rsidP="00602186">
            <w:pPr>
              <w:widowControl w:val="0"/>
              <w:overflowPunct w:val="0"/>
              <w:autoSpaceDE w:val="0"/>
              <w:autoSpaceDN w:val="0"/>
              <w:adjustRightInd w:val="0"/>
              <w:spacing w:before="60" w:after="60"/>
              <w:jc w:val="center"/>
              <w:textAlignment w:val="baseline"/>
              <w:rPr>
                <w:sz w:val="22"/>
                <w:szCs w:val="22"/>
                <w:lang w:val="eu-ES"/>
              </w:rPr>
            </w:pPr>
            <w:r w:rsidRPr="005F54A0">
              <w:rPr>
                <w:sz w:val="22"/>
                <w:szCs w:val="22"/>
                <w:lang w:val="eu-ES"/>
              </w:rPr>
              <w:t>Eskainitako prezioa</w:t>
            </w:r>
          </w:p>
        </w:tc>
        <w:tc>
          <w:tcPr>
            <w:tcW w:w="2349" w:type="dxa"/>
            <w:vAlign w:val="center"/>
          </w:tcPr>
          <w:p w14:paraId="2F2F279C" w14:textId="77777777" w:rsidR="00742FF4" w:rsidRPr="005C7208" w:rsidRDefault="009950AE" w:rsidP="00602186">
            <w:pPr>
              <w:widowControl w:val="0"/>
              <w:overflowPunct w:val="0"/>
              <w:autoSpaceDE w:val="0"/>
              <w:autoSpaceDN w:val="0"/>
              <w:adjustRightInd w:val="0"/>
              <w:spacing w:before="60" w:after="60"/>
              <w:jc w:val="center"/>
              <w:textAlignment w:val="baseline"/>
              <w:rPr>
                <w:sz w:val="22"/>
                <w:szCs w:val="22"/>
                <w:lang w:val="es-ES_tradnl"/>
              </w:rPr>
            </w:pPr>
            <w:r>
              <w:rPr>
                <w:sz w:val="22"/>
                <w:szCs w:val="22"/>
                <w:lang w:val="es-ES_tradnl"/>
              </w:rPr>
              <w:t>OINARRIA</w:t>
            </w:r>
          </w:p>
          <w:p w14:paraId="3F0F47C4" w14:textId="77777777" w:rsidR="00742FF4" w:rsidRPr="005C7208" w:rsidRDefault="009950AE" w:rsidP="00602186">
            <w:pPr>
              <w:widowControl w:val="0"/>
              <w:overflowPunct w:val="0"/>
              <w:autoSpaceDE w:val="0"/>
              <w:autoSpaceDN w:val="0"/>
              <w:adjustRightInd w:val="0"/>
              <w:spacing w:before="60" w:after="60"/>
              <w:jc w:val="center"/>
              <w:textAlignment w:val="baseline"/>
              <w:rPr>
                <w:sz w:val="22"/>
                <w:szCs w:val="22"/>
                <w:lang w:val="es-ES_tradnl"/>
              </w:rPr>
            </w:pPr>
            <w:r w:rsidRPr="005C7208">
              <w:rPr>
                <w:sz w:val="22"/>
                <w:szCs w:val="22"/>
                <w:lang w:val="es-ES_tradnl"/>
              </w:rPr>
              <w:t>(€)</w:t>
            </w:r>
          </w:p>
        </w:tc>
        <w:tc>
          <w:tcPr>
            <w:tcW w:w="1995" w:type="dxa"/>
            <w:vAlign w:val="center"/>
          </w:tcPr>
          <w:p w14:paraId="4840F79B" w14:textId="77777777" w:rsidR="00742FF4" w:rsidRPr="005C7208" w:rsidRDefault="009950AE" w:rsidP="00602186">
            <w:pPr>
              <w:widowControl w:val="0"/>
              <w:overflowPunct w:val="0"/>
              <w:autoSpaceDE w:val="0"/>
              <w:autoSpaceDN w:val="0"/>
              <w:adjustRightInd w:val="0"/>
              <w:spacing w:before="60" w:after="60"/>
              <w:jc w:val="center"/>
              <w:textAlignment w:val="baseline"/>
              <w:rPr>
                <w:sz w:val="22"/>
                <w:szCs w:val="22"/>
                <w:lang w:val="es-ES_tradnl"/>
              </w:rPr>
            </w:pPr>
            <w:r>
              <w:rPr>
                <w:sz w:val="22"/>
                <w:szCs w:val="22"/>
                <w:lang w:val="es-ES_tradnl"/>
              </w:rPr>
              <w:t xml:space="preserve">BEZaren </w:t>
            </w:r>
            <w:r w:rsidRPr="005C7208">
              <w:rPr>
                <w:sz w:val="22"/>
                <w:szCs w:val="22"/>
                <w:lang w:val="es-ES_tradnl"/>
              </w:rPr>
              <w:t xml:space="preserve">% </w:t>
            </w:r>
            <w:r>
              <w:rPr>
                <w:sz w:val="22"/>
                <w:szCs w:val="22"/>
                <w:lang w:val="es-ES_tradnl"/>
              </w:rPr>
              <w:t>21</w:t>
            </w:r>
          </w:p>
          <w:p w14:paraId="7F67C122" w14:textId="77777777" w:rsidR="00742FF4" w:rsidRPr="005C7208" w:rsidRDefault="009950AE" w:rsidP="00602186">
            <w:pPr>
              <w:widowControl w:val="0"/>
              <w:overflowPunct w:val="0"/>
              <w:autoSpaceDE w:val="0"/>
              <w:autoSpaceDN w:val="0"/>
              <w:adjustRightInd w:val="0"/>
              <w:spacing w:before="60" w:after="60"/>
              <w:jc w:val="center"/>
              <w:textAlignment w:val="baseline"/>
              <w:rPr>
                <w:sz w:val="22"/>
                <w:szCs w:val="22"/>
                <w:lang w:val="es-ES_tradnl"/>
              </w:rPr>
            </w:pPr>
            <w:r w:rsidRPr="005C7208">
              <w:rPr>
                <w:sz w:val="22"/>
                <w:szCs w:val="22"/>
                <w:lang w:val="es-ES_tradnl"/>
              </w:rPr>
              <w:t>(€)</w:t>
            </w:r>
          </w:p>
        </w:tc>
        <w:tc>
          <w:tcPr>
            <w:tcW w:w="1999" w:type="dxa"/>
            <w:vAlign w:val="center"/>
          </w:tcPr>
          <w:p w14:paraId="4A692EA9" w14:textId="77777777" w:rsidR="00742FF4" w:rsidRPr="005C7208" w:rsidRDefault="009950AE" w:rsidP="00602186">
            <w:pPr>
              <w:widowControl w:val="0"/>
              <w:overflowPunct w:val="0"/>
              <w:autoSpaceDE w:val="0"/>
              <w:autoSpaceDN w:val="0"/>
              <w:adjustRightInd w:val="0"/>
              <w:spacing w:before="60" w:after="60"/>
              <w:jc w:val="center"/>
              <w:textAlignment w:val="baseline"/>
              <w:rPr>
                <w:sz w:val="22"/>
                <w:szCs w:val="22"/>
                <w:lang w:val="es-ES_tradnl"/>
              </w:rPr>
            </w:pPr>
            <w:r>
              <w:rPr>
                <w:sz w:val="22"/>
                <w:szCs w:val="22"/>
                <w:lang w:val="es-ES_tradnl"/>
              </w:rPr>
              <w:t>GUZTIRA</w:t>
            </w:r>
          </w:p>
          <w:p w14:paraId="402FE63B" w14:textId="77777777" w:rsidR="00742FF4" w:rsidRPr="005C7208" w:rsidRDefault="009950AE" w:rsidP="00602186">
            <w:pPr>
              <w:widowControl w:val="0"/>
              <w:overflowPunct w:val="0"/>
              <w:autoSpaceDE w:val="0"/>
              <w:autoSpaceDN w:val="0"/>
              <w:adjustRightInd w:val="0"/>
              <w:spacing w:before="60" w:after="60"/>
              <w:jc w:val="center"/>
              <w:textAlignment w:val="baseline"/>
              <w:rPr>
                <w:sz w:val="22"/>
                <w:szCs w:val="22"/>
                <w:lang w:val="es-ES_tradnl"/>
              </w:rPr>
            </w:pPr>
            <w:r w:rsidRPr="005C7208">
              <w:rPr>
                <w:sz w:val="22"/>
                <w:szCs w:val="22"/>
                <w:lang w:val="es-ES_tradnl"/>
              </w:rPr>
              <w:t>(€)</w:t>
            </w:r>
          </w:p>
        </w:tc>
      </w:tr>
      <w:tr w:rsidR="0061008F" w14:paraId="728AFF6E" w14:textId="77777777" w:rsidTr="00602186">
        <w:tc>
          <w:tcPr>
            <w:tcW w:w="2410" w:type="dxa"/>
            <w:vMerge/>
            <w:vAlign w:val="center"/>
          </w:tcPr>
          <w:p w14:paraId="06F5CE9D" w14:textId="77777777" w:rsidR="00742FF4" w:rsidRPr="005C7208" w:rsidRDefault="00742FF4" w:rsidP="00602186">
            <w:pPr>
              <w:widowControl w:val="0"/>
              <w:overflowPunct w:val="0"/>
              <w:autoSpaceDE w:val="0"/>
              <w:autoSpaceDN w:val="0"/>
              <w:adjustRightInd w:val="0"/>
              <w:spacing w:before="60" w:after="60"/>
              <w:jc w:val="center"/>
              <w:textAlignment w:val="baseline"/>
              <w:rPr>
                <w:sz w:val="22"/>
                <w:szCs w:val="22"/>
                <w:lang w:val="es-ES_tradnl"/>
              </w:rPr>
            </w:pPr>
          </w:p>
        </w:tc>
        <w:tc>
          <w:tcPr>
            <w:tcW w:w="2349" w:type="dxa"/>
            <w:vAlign w:val="center"/>
          </w:tcPr>
          <w:p w14:paraId="1F0413E3" w14:textId="77777777" w:rsidR="00742FF4" w:rsidRPr="005C7208" w:rsidRDefault="00742FF4" w:rsidP="00602186">
            <w:pPr>
              <w:jc w:val="center"/>
              <w:rPr>
                <w:color w:val="FF0000"/>
                <w:sz w:val="22"/>
                <w:szCs w:val="22"/>
              </w:rPr>
            </w:pPr>
          </w:p>
        </w:tc>
        <w:tc>
          <w:tcPr>
            <w:tcW w:w="1995" w:type="dxa"/>
            <w:vAlign w:val="center"/>
          </w:tcPr>
          <w:p w14:paraId="7A7B9D70" w14:textId="77777777" w:rsidR="00742FF4" w:rsidRPr="005C7208" w:rsidRDefault="00742FF4" w:rsidP="00602186">
            <w:pPr>
              <w:jc w:val="center"/>
              <w:rPr>
                <w:color w:val="FF0000"/>
                <w:sz w:val="22"/>
                <w:szCs w:val="22"/>
              </w:rPr>
            </w:pPr>
          </w:p>
        </w:tc>
        <w:tc>
          <w:tcPr>
            <w:tcW w:w="1999" w:type="dxa"/>
            <w:vAlign w:val="center"/>
          </w:tcPr>
          <w:p w14:paraId="7353D7CE" w14:textId="77777777" w:rsidR="00742FF4" w:rsidRPr="005C7208" w:rsidRDefault="00742FF4" w:rsidP="00602186">
            <w:pPr>
              <w:jc w:val="center"/>
              <w:rPr>
                <w:color w:val="FF0000"/>
                <w:sz w:val="22"/>
                <w:szCs w:val="22"/>
              </w:rPr>
            </w:pPr>
          </w:p>
        </w:tc>
      </w:tr>
    </w:tbl>
    <w:p w14:paraId="59761A11" w14:textId="77777777" w:rsidR="00742FF4" w:rsidRDefault="00742FF4" w:rsidP="00742FF4">
      <w:pPr>
        <w:widowControl w:val="0"/>
        <w:overflowPunct w:val="0"/>
        <w:autoSpaceDE w:val="0"/>
        <w:autoSpaceDN w:val="0"/>
        <w:adjustRightInd w:val="0"/>
        <w:spacing w:after="240"/>
        <w:ind w:left="1134" w:hanging="1134"/>
        <w:jc w:val="both"/>
        <w:textAlignment w:val="baseline"/>
        <w:rPr>
          <w:bCs/>
          <w:sz w:val="22"/>
          <w:szCs w:val="22"/>
        </w:rPr>
      </w:pPr>
    </w:p>
    <w:p w14:paraId="22D2E8CD" w14:textId="77777777" w:rsidR="00742FF4" w:rsidRPr="005F54A0" w:rsidRDefault="009950AE" w:rsidP="00742FF4">
      <w:pPr>
        <w:widowControl w:val="0"/>
        <w:overflowPunct w:val="0"/>
        <w:autoSpaceDE w:val="0"/>
        <w:autoSpaceDN w:val="0"/>
        <w:adjustRightInd w:val="0"/>
        <w:spacing w:after="240"/>
        <w:ind w:left="1134" w:hanging="1134"/>
        <w:jc w:val="both"/>
        <w:textAlignment w:val="baseline"/>
        <w:rPr>
          <w:bCs/>
          <w:sz w:val="22"/>
          <w:szCs w:val="22"/>
          <w:lang w:val="eu-ES"/>
        </w:rPr>
      </w:pPr>
      <w:r>
        <w:rPr>
          <w:bCs/>
          <w:sz w:val="22"/>
          <w:szCs w:val="22"/>
        </w:rPr>
        <w:tab/>
      </w:r>
      <w:r w:rsidRPr="005F54A0">
        <w:rPr>
          <w:bCs/>
          <w:sz w:val="22"/>
          <w:szCs w:val="22"/>
          <w:lang w:val="eu-ES"/>
        </w:rPr>
        <w:t>Prezio horietan sartzen dira kontzeptu, zerga, gastu, tasa eta ariel guztiak, edozein etakoak, bai eta BEZa eta kontratistaren onura industriala ere.</w:t>
      </w:r>
    </w:p>
    <w:p w14:paraId="1039C629" w14:textId="77777777" w:rsidR="00742FF4" w:rsidRDefault="00742FF4" w:rsidP="00742FF4">
      <w:pPr>
        <w:pStyle w:val="Estndar"/>
        <w:widowControl w:val="0"/>
        <w:spacing w:after="120"/>
        <w:ind w:left="1134" w:hanging="1134"/>
        <w:rPr>
          <w:sz w:val="22"/>
          <w:szCs w:val="22"/>
        </w:rPr>
      </w:pPr>
    </w:p>
    <w:p w14:paraId="1373C387" w14:textId="77777777" w:rsidR="00742FF4" w:rsidRPr="000402BB" w:rsidRDefault="00742FF4" w:rsidP="00742FF4">
      <w:pPr>
        <w:pStyle w:val="Estndar"/>
        <w:widowControl w:val="0"/>
        <w:spacing w:after="120"/>
        <w:ind w:left="1134" w:hanging="1134"/>
        <w:rPr>
          <w:sz w:val="22"/>
          <w:szCs w:val="22"/>
          <w:lang w:val="eu-ES"/>
        </w:rPr>
      </w:pPr>
    </w:p>
    <w:p w14:paraId="5B20C119" w14:textId="1E330AA0" w:rsidR="00742FF4" w:rsidRDefault="009950AE" w:rsidP="00742FF4">
      <w:pPr>
        <w:widowControl w:val="0"/>
        <w:overflowPunct w:val="0"/>
        <w:autoSpaceDE w:val="0"/>
        <w:autoSpaceDN w:val="0"/>
        <w:adjustRightInd w:val="0"/>
        <w:spacing w:after="120"/>
        <w:jc w:val="center"/>
        <w:textAlignment w:val="baseline"/>
        <w:rPr>
          <w:sz w:val="22"/>
          <w:szCs w:val="22"/>
          <w:lang w:val="eu-ES"/>
        </w:rPr>
      </w:pPr>
      <w:r w:rsidRPr="000402BB">
        <w:rPr>
          <w:sz w:val="22"/>
          <w:szCs w:val="22"/>
          <w:lang w:val="eu-ES"/>
        </w:rPr>
        <w:t xml:space="preserve">Ataunen, </w:t>
      </w:r>
      <w:r w:rsidR="00E558BE">
        <w:rPr>
          <w:sz w:val="22"/>
          <w:szCs w:val="22"/>
          <w:lang w:val="eu-ES"/>
        </w:rPr>
        <w:t>sinadura elektronikoaren egunean</w:t>
      </w:r>
    </w:p>
    <w:p w14:paraId="2130E887" w14:textId="77777777" w:rsidR="00F42D91" w:rsidRDefault="00F42D91" w:rsidP="00742FF4">
      <w:pPr>
        <w:widowControl w:val="0"/>
        <w:overflowPunct w:val="0"/>
        <w:autoSpaceDE w:val="0"/>
        <w:autoSpaceDN w:val="0"/>
        <w:adjustRightInd w:val="0"/>
        <w:spacing w:after="120"/>
        <w:jc w:val="center"/>
        <w:textAlignment w:val="baseline"/>
        <w:rPr>
          <w:sz w:val="22"/>
          <w:szCs w:val="22"/>
          <w:lang w:val="eu-ES"/>
        </w:rPr>
      </w:pPr>
    </w:p>
    <w:p w14:paraId="1BC601BE" w14:textId="77777777" w:rsidR="00F42D91" w:rsidRDefault="00F42D91" w:rsidP="00742FF4">
      <w:pPr>
        <w:widowControl w:val="0"/>
        <w:overflowPunct w:val="0"/>
        <w:autoSpaceDE w:val="0"/>
        <w:autoSpaceDN w:val="0"/>
        <w:adjustRightInd w:val="0"/>
        <w:spacing w:after="120"/>
        <w:jc w:val="center"/>
        <w:textAlignment w:val="baseline"/>
        <w:rPr>
          <w:sz w:val="22"/>
          <w:szCs w:val="22"/>
          <w:lang w:val="eu-ES"/>
        </w:rPr>
      </w:pPr>
    </w:p>
    <w:p w14:paraId="526BFE30" w14:textId="72D74F7E" w:rsidR="00F42D91" w:rsidRPr="00F42D91" w:rsidRDefault="00F42D91" w:rsidP="00742FF4">
      <w:pPr>
        <w:widowControl w:val="0"/>
        <w:overflowPunct w:val="0"/>
        <w:autoSpaceDE w:val="0"/>
        <w:autoSpaceDN w:val="0"/>
        <w:adjustRightInd w:val="0"/>
        <w:spacing w:after="120"/>
        <w:jc w:val="center"/>
        <w:textAlignment w:val="baseline"/>
        <w:rPr>
          <w:b/>
          <w:bCs/>
          <w:sz w:val="22"/>
          <w:szCs w:val="22"/>
          <w:lang w:val="eu-ES"/>
        </w:rPr>
      </w:pPr>
      <w:r w:rsidRPr="00F42D91">
        <w:rPr>
          <w:b/>
          <w:bCs/>
          <w:sz w:val="22"/>
          <w:szCs w:val="22"/>
          <w:lang w:val="eu-ES"/>
        </w:rPr>
        <w:lastRenderedPageBreak/>
        <w:t>III.- ERASKINA</w:t>
      </w:r>
    </w:p>
    <w:p w14:paraId="43564384" w14:textId="77056AD6" w:rsidR="00F42D91" w:rsidRPr="00F42D91" w:rsidRDefault="00F42D91" w:rsidP="00742FF4">
      <w:pPr>
        <w:widowControl w:val="0"/>
        <w:overflowPunct w:val="0"/>
        <w:autoSpaceDE w:val="0"/>
        <w:autoSpaceDN w:val="0"/>
        <w:adjustRightInd w:val="0"/>
        <w:spacing w:after="120"/>
        <w:jc w:val="center"/>
        <w:textAlignment w:val="baseline"/>
        <w:rPr>
          <w:b/>
          <w:bCs/>
          <w:sz w:val="22"/>
          <w:szCs w:val="22"/>
          <w:lang w:val="eu-ES"/>
        </w:rPr>
      </w:pPr>
      <w:r w:rsidRPr="00F42D91">
        <w:rPr>
          <w:b/>
          <w:bCs/>
          <w:sz w:val="22"/>
          <w:szCs w:val="22"/>
          <w:lang w:val="eu-ES"/>
        </w:rPr>
        <w:t>ESLEIPEN IRIZPIDEAK</w:t>
      </w:r>
    </w:p>
    <w:p w14:paraId="21636BC1" w14:textId="0A96DC56" w:rsidR="00742FF4" w:rsidRDefault="009950AE" w:rsidP="00F42D91">
      <w:pPr>
        <w:widowControl w:val="0"/>
        <w:tabs>
          <w:tab w:val="left" w:pos="3614"/>
        </w:tabs>
        <w:overflowPunct w:val="0"/>
        <w:autoSpaceDE w:val="0"/>
        <w:autoSpaceDN w:val="0"/>
        <w:adjustRightInd w:val="0"/>
        <w:spacing w:after="120"/>
        <w:jc w:val="both"/>
        <w:textAlignment w:val="baseline"/>
        <w:rPr>
          <w:sz w:val="22"/>
          <w:szCs w:val="22"/>
          <w:lang w:val="eu-ES"/>
        </w:rPr>
      </w:pPr>
      <w:r w:rsidRPr="000402BB">
        <w:rPr>
          <w:sz w:val="22"/>
          <w:szCs w:val="22"/>
          <w:lang w:val="eu-ES"/>
        </w:rPr>
        <w:tab/>
      </w:r>
    </w:p>
    <w:p w14:paraId="343DDE57" w14:textId="77777777" w:rsidR="00F42D91" w:rsidRPr="00F42D91" w:rsidRDefault="00F42D91" w:rsidP="00F42D91">
      <w:pPr>
        <w:widowControl w:val="0"/>
        <w:tabs>
          <w:tab w:val="left" w:pos="3614"/>
        </w:tabs>
        <w:overflowPunct w:val="0"/>
        <w:autoSpaceDE w:val="0"/>
        <w:autoSpaceDN w:val="0"/>
        <w:adjustRightInd w:val="0"/>
        <w:spacing w:after="120"/>
        <w:jc w:val="both"/>
        <w:textAlignment w:val="baseline"/>
        <w:rPr>
          <w:b/>
          <w:bCs/>
          <w:sz w:val="22"/>
          <w:szCs w:val="22"/>
          <w:u w:val="single"/>
          <w:lang w:val="eu-ES"/>
        </w:rPr>
      </w:pPr>
      <w:r w:rsidRPr="00F42D91">
        <w:rPr>
          <w:b/>
          <w:bCs/>
          <w:sz w:val="22"/>
          <w:szCs w:val="22"/>
          <w:u w:val="single"/>
          <w:lang w:val="eu-ES"/>
        </w:rPr>
        <w:t xml:space="preserve">A.- Formulen bidez ebaluatu daitezkeenak, 55 puntu arte (irizpideen %55a) </w:t>
      </w:r>
    </w:p>
    <w:p w14:paraId="44878506" w14:textId="77777777" w:rsidR="00F42D91" w:rsidRPr="00F42D91" w:rsidRDefault="00F42D91" w:rsidP="00F42D91">
      <w:pPr>
        <w:widowControl w:val="0"/>
        <w:tabs>
          <w:tab w:val="left" w:pos="3614"/>
        </w:tabs>
        <w:overflowPunct w:val="0"/>
        <w:autoSpaceDE w:val="0"/>
        <w:autoSpaceDN w:val="0"/>
        <w:adjustRightInd w:val="0"/>
        <w:spacing w:after="120"/>
        <w:jc w:val="both"/>
        <w:textAlignment w:val="baseline"/>
        <w:rPr>
          <w:b/>
          <w:bCs/>
          <w:sz w:val="22"/>
          <w:szCs w:val="22"/>
          <w:lang w:val="eu-ES"/>
        </w:rPr>
      </w:pPr>
      <w:r w:rsidRPr="00F42D91">
        <w:rPr>
          <w:b/>
          <w:bCs/>
          <w:sz w:val="22"/>
          <w:szCs w:val="22"/>
          <w:lang w:val="eu-ES"/>
        </w:rPr>
        <w:t>1.- Eskaintza ekonomikoa (35 puntu)</w:t>
      </w:r>
    </w:p>
    <w:p w14:paraId="108C39D6" w14:textId="7E2F0D8C" w:rsidR="00F42D91" w:rsidRPr="00F42D91" w:rsidRDefault="00F42D91" w:rsidP="00F42D91">
      <w:pPr>
        <w:widowControl w:val="0"/>
        <w:tabs>
          <w:tab w:val="left" w:pos="3614"/>
        </w:tabs>
        <w:overflowPunct w:val="0"/>
        <w:autoSpaceDE w:val="0"/>
        <w:autoSpaceDN w:val="0"/>
        <w:adjustRightInd w:val="0"/>
        <w:spacing w:after="120"/>
        <w:jc w:val="both"/>
        <w:textAlignment w:val="baseline"/>
        <w:rPr>
          <w:sz w:val="22"/>
          <w:szCs w:val="22"/>
          <w:lang w:val="eu-ES"/>
        </w:rPr>
      </w:pPr>
      <w:r w:rsidRPr="00F42D91">
        <w:rPr>
          <w:sz w:val="22"/>
          <w:szCs w:val="22"/>
          <w:lang w:val="eu-ES"/>
        </w:rPr>
        <w:t xml:space="preserve"> Puntu bat (1) emango da lizitazio-prezioaren gaineko beherapenaren ehuneko zero koma berrogei ( % 0,285) bakoitzeko, gehienez ere 35 punturaino. Eskatzen den dedikazio-, espezializazio- eta kaudimen-maila handia dela eta, lizitazio-prezioa % 10 baino gehiago jaisten duten eskaintzek ez dute puntuazio handiagorik lortuko, baina prezio txikiagoa erabakigarria izango da azken puntuazioan berdinketa gertatuz gero. Kontratazio mahaiak susmoa izango balu prezioaren beherapena gehiegia dela berme berezia ezartzea erabaki daiteke.</w:t>
      </w:r>
    </w:p>
    <w:p w14:paraId="6E937EDC" w14:textId="03C6665A" w:rsidR="00F42D91" w:rsidRPr="00F42D91" w:rsidRDefault="00F42D91" w:rsidP="00F42D91">
      <w:pPr>
        <w:widowControl w:val="0"/>
        <w:tabs>
          <w:tab w:val="left" w:pos="3614"/>
        </w:tabs>
        <w:overflowPunct w:val="0"/>
        <w:autoSpaceDE w:val="0"/>
        <w:autoSpaceDN w:val="0"/>
        <w:adjustRightInd w:val="0"/>
        <w:spacing w:after="120"/>
        <w:jc w:val="both"/>
        <w:textAlignment w:val="baseline"/>
        <w:rPr>
          <w:b/>
          <w:bCs/>
          <w:sz w:val="22"/>
          <w:szCs w:val="22"/>
          <w:lang w:val="eu-ES"/>
        </w:rPr>
      </w:pPr>
      <w:r w:rsidRPr="00F42D91">
        <w:rPr>
          <w:b/>
          <w:bCs/>
          <w:sz w:val="22"/>
          <w:szCs w:val="22"/>
          <w:lang w:val="eu-ES"/>
        </w:rPr>
        <w:t>2.- Langileen gizarte babesa (4</w:t>
      </w:r>
      <w:r>
        <w:rPr>
          <w:b/>
          <w:bCs/>
          <w:sz w:val="22"/>
          <w:szCs w:val="22"/>
          <w:lang w:val="eu-ES"/>
        </w:rPr>
        <w:t xml:space="preserve"> </w:t>
      </w:r>
      <w:r w:rsidRPr="00F42D91">
        <w:rPr>
          <w:b/>
          <w:bCs/>
          <w:sz w:val="22"/>
          <w:szCs w:val="22"/>
          <w:lang w:val="eu-ES"/>
        </w:rPr>
        <w:t>puntu)</w:t>
      </w:r>
    </w:p>
    <w:p w14:paraId="5C796F0C" w14:textId="038731C9" w:rsidR="00F42D91" w:rsidRPr="00F42D91" w:rsidRDefault="00F42D91" w:rsidP="00F42D91">
      <w:pPr>
        <w:widowControl w:val="0"/>
        <w:tabs>
          <w:tab w:val="left" w:pos="3614"/>
        </w:tabs>
        <w:overflowPunct w:val="0"/>
        <w:autoSpaceDE w:val="0"/>
        <w:autoSpaceDN w:val="0"/>
        <w:adjustRightInd w:val="0"/>
        <w:spacing w:after="120"/>
        <w:jc w:val="both"/>
        <w:textAlignment w:val="baseline"/>
        <w:rPr>
          <w:sz w:val="22"/>
          <w:szCs w:val="22"/>
          <w:lang w:val="eu-ES"/>
        </w:rPr>
      </w:pPr>
      <w:r w:rsidRPr="00F42D91">
        <w:rPr>
          <w:sz w:val="22"/>
          <w:szCs w:val="22"/>
          <w:lang w:val="eu-ES"/>
        </w:rPr>
        <w:t xml:space="preserve">Enpresa lizitatzaile nagusiak eta azpi kontratistak, halakorik badago, zinpeko adierazpen bat aurkeztu beharko dute, lizitazioa argitaratzen den egunean duten langile lan-kontratudun guztien artean langile mugagabeen ehunekoari buruzko datuekin. Langile mugagabe guztien % 70 baino gehiago dituen enpresak 4 puntu jasoko ditu. % 50 eta % 70 artean, 3 puntu; % 40 eta % 50 artean,  puntu 1. </w:t>
      </w:r>
    </w:p>
    <w:p w14:paraId="58966B58" w14:textId="77777777" w:rsidR="00F42D91" w:rsidRDefault="00F42D91" w:rsidP="00F42D91">
      <w:pPr>
        <w:widowControl w:val="0"/>
        <w:tabs>
          <w:tab w:val="left" w:pos="3614"/>
        </w:tabs>
        <w:overflowPunct w:val="0"/>
        <w:autoSpaceDE w:val="0"/>
        <w:autoSpaceDN w:val="0"/>
        <w:adjustRightInd w:val="0"/>
        <w:spacing w:after="120"/>
        <w:jc w:val="both"/>
        <w:textAlignment w:val="baseline"/>
        <w:rPr>
          <w:b/>
          <w:bCs/>
          <w:sz w:val="22"/>
          <w:szCs w:val="22"/>
          <w:lang w:val="eu-ES"/>
        </w:rPr>
      </w:pPr>
      <w:r w:rsidRPr="00F42D91">
        <w:rPr>
          <w:b/>
          <w:bCs/>
          <w:sz w:val="22"/>
          <w:szCs w:val="22"/>
          <w:lang w:val="eu-ES"/>
        </w:rPr>
        <w:t xml:space="preserve">3.-Emakumeen kontratazioa sustatzea (4 puntu) </w:t>
      </w:r>
    </w:p>
    <w:p w14:paraId="39A6014B" w14:textId="4E742403" w:rsidR="00F42D91" w:rsidRPr="00F42D91" w:rsidRDefault="00F42D91" w:rsidP="00F42D91">
      <w:pPr>
        <w:widowControl w:val="0"/>
        <w:tabs>
          <w:tab w:val="left" w:pos="3614"/>
        </w:tabs>
        <w:overflowPunct w:val="0"/>
        <w:autoSpaceDE w:val="0"/>
        <w:autoSpaceDN w:val="0"/>
        <w:adjustRightInd w:val="0"/>
        <w:spacing w:after="120"/>
        <w:jc w:val="both"/>
        <w:textAlignment w:val="baseline"/>
        <w:rPr>
          <w:sz w:val="22"/>
          <w:szCs w:val="22"/>
          <w:lang w:val="eu-ES"/>
        </w:rPr>
      </w:pPr>
      <w:r w:rsidRPr="00F42D91">
        <w:rPr>
          <w:sz w:val="22"/>
          <w:szCs w:val="22"/>
          <w:lang w:val="eu-ES"/>
        </w:rPr>
        <w:t>Era berean, eta aurreko atalarekiko modu independentean, emakumeen kontratazioa sustatzea eta zerbitzua emango duen taldeari emakumeak atxikitzeko konpromisoa baloratuko dira. 4 puntu emango dira honako hauek batera eta metatuta sartzeagatik:</w:t>
      </w:r>
    </w:p>
    <w:p w14:paraId="7DD3571D" w14:textId="6F0CCD55" w:rsidR="00F42D91" w:rsidRPr="00F42D91" w:rsidRDefault="00F42D91" w:rsidP="00F42D91">
      <w:pPr>
        <w:widowControl w:val="0"/>
        <w:tabs>
          <w:tab w:val="left" w:pos="3614"/>
        </w:tabs>
        <w:overflowPunct w:val="0"/>
        <w:autoSpaceDE w:val="0"/>
        <w:autoSpaceDN w:val="0"/>
        <w:adjustRightInd w:val="0"/>
        <w:spacing w:after="120"/>
        <w:jc w:val="both"/>
        <w:textAlignment w:val="baseline"/>
        <w:rPr>
          <w:sz w:val="22"/>
          <w:szCs w:val="22"/>
          <w:lang w:val="eu-ES"/>
        </w:rPr>
      </w:pPr>
      <w:r w:rsidRPr="00F42D91">
        <w:rPr>
          <w:sz w:val="22"/>
          <w:szCs w:val="22"/>
          <w:lang w:val="eu-ES"/>
        </w:rPr>
        <w:t xml:space="preserve">Topografiako bi ingeniari  taldeko kide direnak – lanbidean 10 urtetik gorako esperientzia dutenak eta, epe horretan, helburu gisa landa-lurzatiak edo -finkak dituzten ondasunak mugatzeko edo inbentariatzeko gutxienez hamar proiektutan parte hartu dutenak </w:t>
      </w:r>
      <w:r>
        <w:rPr>
          <w:sz w:val="22"/>
          <w:szCs w:val="22"/>
          <w:lang w:val="eu-ES"/>
        </w:rPr>
        <w:t>.</w:t>
      </w:r>
    </w:p>
    <w:p w14:paraId="67A38219" w14:textId="77777777" w:rsidR="00F42D91" w:rsidRPr="00F42D91" w:rsidRDefault="00F42D91" w:rsidP="00F42D91">
      <w:pPr>
        <w:widowControl w:val="0"/>
        <w:tabs>
          <w:tab w:val="left" w:pos="3614"/>
        </w:tabs>
        <w:overflowPunct w:val="0"/>
        <w:autoSpaceDE w:val="0"/>
        <w:autoSpaceDN w:val="0"/>
        <w:adjustRightInd w:val="0"/>
        <w:spacing w:after="120"/>
        <w:jc w:val="both"/>
        <w:textAlignment w:val="baseline"/>
        <w:rPr>
          <w:b/>
          <w:bCs/>
          <w:sz w:val="22"/>
          <w:szCs w:val="22"/>
          <w:lang w:val="eu-ES"/>
        </w:rPr>
      </w:pPr>
      <w:r w:rsidRPr="00F42D91">
        <w:rPr>
          <w:b/>
          <w:bCs/>
          <w:sz w:val="22"/>
          <w:szCs w:val="22"/>
          <w:lang w:val="eu-ES"/>
        </w:rPr>
        <w:t xml:space="preserve">4.-Kalitatea Kudeatzeko Sistema (3 puntu) </w:t>
      </w:r>
    </w:p>
    <w:p w14:paraId="3B914F5C" w14:textId="1C0785C4" w:rsidR="00F42D91" w:rsidRPr="00F42D91" w:rsidRDefault="00F42D91" w:rsidP="00F42D91">
      <w:pPr>
        <w:widowControl w:val="0"/>
        <w:tabs>
          <w:tab w:val="left" w:pos="3614"/>
        </w:tabs>
        <w:overflowPunct w:val="0"/>
        <w:autoSpaceDE w:val="0"/>
        <w:autoSpaceDN w:val="0"/>
        <w:adjustRightInd w:val="0"/>
        <w:spacing w:after="120"/>
        <w:jc w:val="both"/>
        <w:textAlignment w:val="baseline"/>
        <w:rPr>
          <w:sz w:val="22"/>
          <w:szCs w:val="22"/>
          <w:lang w:val="eu-ES"/>
        </w:rPr>
      </w:pPr>
      <w:r w:rsidRPr="00F42D91">
        <w:rPr>
          <w:sz w:val="22"/>
          <w:szCs w:val="22"/>
          <w:lang w:val="eu-ES"/>
        </w:rPr>
        <w:t>Kalitatea Kudeatzeko Sistema (ISO 9001 edo antzekoa) ezarri izanaren indarreko ziurtagiria duen enpresari 3 puntu emango zaizkio. Ziurtagiri hori Espainiako edo Europako legeriak horretarako egiaztatutako erakunde batek eman eta homologatuko du, kontratuaren xedearen antzeko jardueretarako.</w:t>
      </w:r>
    </w:p>
    <w:p w14:paraId="7E333619" w14:textId="77777777" w:rsidR="00F42D91" w:rsidRPr="00F42D91" w:rsidRDefault="00F42D91" w:rsidP="00F42D91">
      <w:pPr>
        <w:widowControl w:val="0"/>
        <w:tabs>
          <w:tab w:val="left" w:pos="3614"/>
        </w:tabs>
        <w:overflowPunct w:val="0"/>
        <w:autoSpaceDE w:val="0"/>
        <w:autoSpaceDN w:val="0"/>
        <w:adjustRightInd w:val="0"/>
        <w:spacing w:after="120"/>
        <w:jc w:val="both"/>
        <w:textAlignment w:val="baseline"/>
        <w:rPr>
          <w:b/>
          <w:bCs/>
          <w:sz w:val="22"/>
          <w:szCs w:val="22"/>
          <w:lang w:val="eu-ES"/>
        </w:rPr>
      </w:pPr>
      <w:r w:rsidRPr="00F42D91">
        <w:rPr>
          <w:b/>
          <w:bCs/>
          <w:sz w:val="22"/>
          <w:szCs w:val="22"/>
          <w:lang w:val="eu-ES"/>
        </w:rPr>
        <w:t xml:space="preserve">5.-Ingurumena Kudeaketako Sistema (3 puntu) </w:t>
      </w:r>
    </w:p>
    <w:p w14:paraId="6590F7D0" w14:textId="0CA0B6BB" w:rsidR="00F42D91" w:rsidRPr="00F42D91" w:rsidRDefault="00F42D91" w:rsidP="00F42D91">
      <w:pPr>
        <w:widowControl w:val="0"/>
        <w:tabs>
          <w:tab w:val="left" w:pos="3614"/>
        </w:tabs>
        <w:overflowPunct w:val="0"/>
        <w:autoSpaceDE w:val="0"/>
        <w:autoSpaceDN w:val="0"/>
        <w:adjustRightInd w:val="0"/>
        <w:spacing w:after="120"/>
        <w:jc w:val="both"/>
        <w:textAlignment w:val="baseline"/>
        <w:rPr>
          <w:sz w:val="22"/>
          <w:szCs w:val="22"/>
          <w:lang w:val="eu-ES"/>
        </w:rPr>
      </w:pPr>
      <w:r w:rsidRPr="00F42D91">
        <w:rPr>
          <w:sz w:val="22"/>
          <w:szCs w:val="22"/>
          <w:lang w:val="eu-ES"/>
        </w:rPr>
        <w:t>Ingurumena Kudeatzeko Sistema (ISO 14001 edo antzekoa) ezarri izanaren indarreko ziurtagiria duen enpresari 3 puntu emango zaizkio. Ziurtagiri hori Espainiako edo Europako legeriak horretarako egiaztatutako erakunde batek eman eta homologatuko du, kontratuaren xedearen antzeko jardueretarako Informazioaren</w:t>
      </w:r>
    </w:p>
    <w:p w14:paraId="61FB6582" w14:textId="77777777" w:rsidR="00F42D91" w:rsidRPr="00F42D91" w:rsidRDefault="00F42D91" w:rsidP="00F42D91">
      <w:pPr>
        <w:widowControl w:val="0"/>
        <w:tabs>
          <w:tab w:val="left" w:pos="3614"/>
        </w:tabs>
        <w:overflowPunct w:val="0"/>
        <w:autoSpaceDE w:val="0"/>
        <w:autoSpaceDN w:val="0"/>
        <w:adjustRightInd w:val="0"/>
        <w:spacing w:after="120"/>
        <w:jc w:val="both"/>
        <w:textAlignment w:val="baseline"/>
        <w:rPr>
          <w:b/>
          <w:bCs/>
          <w:sz w:val="22"/>
          <w:szCs w:val="22"/>
          <w:lang w:val="eu-ES"/>
        </w:rPr>
      </w:pPr>
      <w:r w:rsidRPr="00F42D91">
        <w:rPr>
          <w:b/>
          <w:bCs/>
          <w:sz w:val="22"/>
          <w:szCs w:val="22"/>
          <w:lang w:val="eu-ES"/>
        </w:rPr>
        <w:t xml:space="preserve">6.- Segurtasuna Kudeatzeko Sistema (3 puntu) </w:t>
      </w:r>
    </w:p>
    <w:p w14:paraId="057FC6A0" w14:textId="0C8EEBDE" w:rsidR="00F42D91" w:rsidRPr="00F42D91" w:rsidRDefault="00F42D91" w:rsidP="00F42D91">
      <w:pPr>
        <w:widowControl w:val="0"/>
        <w:tabs>
          <w:tab w:val="left" w:pos="3614"/>
        </w:tabs>
        <w:overflowPunct w:val="0"/>
        <w:autoSpaceDE w:val="0"/>
        <w:autoSpaceDN w:val="0"/>
        <w:adjustRightInd w:val="0"/>
        <w:spacing w:after="120"/>
        <w:jc w:val="both"/>
        <w:textAlignment w:val="baseline"/>
        <w:rPr>
          <w:sz w:val="22"/>
          <w:szCs w:val="22"/>
          <w:lang w:val="eu-ES"/>
        </w:rPr>
      </w:pPr>
      <w:r w:rsidRPr="00F42D91">
        <w:rPr>
          <w:sz w:val="22"/>
          <w:szCs w:val="22"/>
          <w:lang w:val="eu-ES"/>
        </w:rPr>
        <w:t>Informazioaren Segurtasuna Kudeatzeko Sistema (ISO 27001 edo antzekoa) ezarri izanaren indarreko ziurtagiria duen enpresari 3 puntu emango zaizkio. Ziurtagiri hori Espainiako edo Europako legeriak horretarako egiaztatutako erakunde batek eman eta homologatuko du, kontratuaren xedearen antzeko jardueretarako.</w:t>
      </w:r>
    </w:p>
    <w:p w14:paraId="64C31628" w14:textId="2B35D6AC" w:rsidR="00F42D91" w:rsidRPr="00F42D91" w:rsidRDefault="00F42D91" w:rsidP="00F42D91">
      <w:pPr>
        <w:widowControl w:val="0"/>
        <w:tabs>
          <w:tab w:val="left" w:pos="3614"/>
        </w:tabs>
        <w:overflowPunct w:val="0"/>
        <w:autoSpaceDE w:val="0"/>
        <w:autoSpaceDN w:val="0"/>
        <w:adjustRightInd w:val="0"/>
        <w:spacing w:after="120"/>
        <w:jc w:val="both"/>
        <w:textAlignment w:val="baseline"/>
        <w:rPr>
          <w:b/>
          <w:bCs/>
          <w:sz w:val="22"/>
          <w:szCs w:val="22"/>
          <w:lang w:val="eu-ES"/>
        </w:rPr>
      </w:pPr>
      <w:r w:rsidRPr="00F42D91">
        <w:rPr>
          <w:b/>
          <w:bCs/>
          <w:sz w:val="22"/>
          <w:szCs w:val="22"/>
          <w:lang w:val="eu-ES"/>
        </w:rPr>
        <w:t>7.- Laneko Segurtasuna eta Osasuna Kudeatzeko Sistema (3 puntu)</w:t>
      </w:r>
    </w:p>
    <w:p w14:paraId="11F3965C" w14:textId="0758A808" w:rsidR="00F42D91" w:rsidRDefault="00F42D91" w:rsidP="00F42D91">
      <w:pPr>
        <w:widowControl w:val="0"/>
        <w:tabs>
          <w:tab w:val="left" w:pos="3614"/>
        </w:tabs>
        <w:overflowPunct w:val="0"/>
        <w:autoSpaceDE w:val="0"/>
        <w:autoSpaceDN w:val="0"/>
        <w:adjustRightInd w:val="0"/>
        <w:spacing w:after="120"/>
        <w:jc w:val="both"/>
        <w:textAlignment w:val="baseline"/>
        <w:rPr>
          <w:sz w:val="22"/>
          <w:szCs w:val="22"/>
          <w:lang w:val="eu-ES"/>
        </w:rPr>
      </w:pPr>
      <w:r w:rsidRPr="00F42D91">
        <w:rPr>
          <w:sz w:val="22"/>
          <w:szCs w:val="22"/>
          <w:lang w:val="eu-ES"/>
        </w:rPr>
        <w:t>Enpresak Laneko Segurtasuna eta Osasuna Kudeatzeko Sistema (ISO 45001) ezarri izanaren indarreko ziurtagiria badu, 3 puntu emango zaizkio. Ziurtagiri hori Espainiako edo Europako legeriak horretarako egiaztatutako erakunde batek eman eta homologatuko du, kontratuaren xedearen antzeko jardueretarako</w:t>
      </w:r>
      <w:r>
        <w:rPr>
          <w:sz w:val="22"/>
          <w:szCs w:val="22"/>
          <w:lang w:val="eu-ES"/>
        </w:rPr>
        <w:t>.</w:t>
      </w:r>
    </w:p>
    <w:p w14:paraId="0E6BE8BC" w14:textId="77777777" w:rsidR="00F42D91" w:rsidRPr="00F42D91" w:rsidRDefault="00F42D91" w:rsidP="00F42D91">
      <w:pPr>
        <w:widowControl w:val="0"/>
        <w:tabs>
          <w:tab w:val="left" w:pos="3614"/>
        </w:tabs>
        <w:overflowPunct w:val="0"/>
        <w:autoSpaceDE w:val="0"/>
        <w:autoSpaceDN w:val="0"/>
        <w:adjustRightInd w:val="0"/>
        <w:spacing w:after="120"/>
        <w:jc w:val="both"/>
        <w:textAlignment w:val="baseline"/>
        <w:rPr>
          <w:sz w:val="22"/>
          <w:szCs w:val="22"/>
          <w:lang w:val="eu-ES"/>
        </w:rPr>
      </w:pPr>
    </w:p>
    <w:p w14:paraId="48DBFDAB" w14:textId="77777777" w:rsidR="00F42D91" w:rsidRPr="00F42D91" w:rsidRDefault="00F42D91" w:rsidP="00F42D91">
      <w:pPr>
        <w:widowControl w:val="0"/>
        <w:tabs>
          <w:tab w:val="left" w:pos="3614"/>
        </w:tabs>
        <w:overflowPunct w:val="0"/>
        <w:autoSpaceDE w:val="0"/>
        <w:autoSpaceDN w:val="0"/>
        <w:adjustRightInd w:val="0"/>
        <w:spacing w:after="120"/>
        <w:jc w:val="both"/>
        <w:textAlignment w:val="baseline"/>
        <w:rPr>
          <w:sz w:val="22"/>
          <w:szCs w:val="22"/>
          <w:lang w:val="eu-ES"/>
        </w:rPr>
      </w:pPr>
    </w:p>
    <w:p w14:paraId="3A9F7671" w14:textId="6504391F" w:rsidR="00F42D91" w:rsidRPr="00F42D91" w:rsidRDefault="00F42D91" w:rsidP="00F42D91">
      <w:pPr>
        <w:widowControl w:val="0"/>
        <w:tabs>
          <w:tab w:val="left" w:pos="3614"/>
        </w:tabs>
        <w:overflowPunct w:val="0"/>
        <w:autoSpaceDE w:val="0"/>
        <w:autoSpaceDN w:val="0"/>
        <w:adjustRightInd w:val="0"/>
        <w:spacing w:after="120"/>
        <w:jc w:val="both"/>
        <w:textAlignment w:val="baseline"/>
        <w:rPr>
          <w:b/>
          <w:bCs/>
          <w:sz w:val="22"/>
          <w:szCs w:val="22"/>
          <w:u w:val="single"/>
          <w:lang w:val="eu-ES"/>
        </w:rPr>
      </w:pPr>
      <w:r w:rsidRPr="00F42D91">
        <w:rPr>
          <w:b/>
          <w:bCs/>
          <w:sz w:val="22"/>
          <w:szCs w:val="22"/>
          <w:u w:val="single"/>
          <w:lang w:val="eu-ES"/>
        </w:rPr>
        <w:lastRenderedPageBreak/>
        <w:t xml:space="preserve">B Formulen bidez ebaluatu ezin daitezkeenak, </w:t>
      </w:r>
      <w:r w:rsidR="00F65FC9">
        <w:rPr>
          <w:b/>
          <w:bCs/>
          <w:sz w:val="22"/>
          <w:szCs w:val="22"/>
          <w:u w:val="single"/>
          <w:lang w:val="eu-ES"/>
        </w:rPr>
        <w:t>45</w:t>
      </w:r>
      <w:r w:rsidRPr="00F42D91">
        <w:rPr>
          <w:b/>
          <w:bCs/>
          <w:sz w:val="22"/>
          <w:szCs w:val="22"/>
          <w:u w:val="single"/>
          <w:lang w:val="eu-ES"/>
        </w:rPr>
        <w:t xml:space="preserve"> puntu arte (irizpideen%45a) </w:t>
      </w:r>
    </w:p>
    <w:p w14:paraId="128FA76B" w14:textId="77777777" w:rsidR="00F42D91" w:rsidRPr="00F42D91" w:rsidRDefault="00F42D91" w:rsidP="00F42D91">
      <w:pPr>
        <w:widowControl w:val="0"/>
        <w:tabs>
          <w:tab w:val="left" w:pos="3614"/>
        </w:tabs>
        <w:overflowPunct w:val="0"/>
        <w:autoSpaceDE w:val="0"/>
        <w:autoSpaceDN w:val="0"/>
        <w:adjustRightInd w:val="0"/>
        <w:spacing w:after="120"/>
        <w:jc w:val="both"/>
        <w:textAlignment w:val="baseline"/>
        <w:rPr>
          <w:sz w:val="22"/>
          <w:szCs w:val="22"/>
          <w:lang w:val="eu-ES"/>
        </w:rPr>
      </w:pPr>
      <w:r w:rsidRPr="00F42D91">
        <w:rPr>
          <w:sz w:val="22"/>
          <w:szCs w:val="22"/>
          <w:lang w:val="eu-ES"/>
        </w:rPr>
        <w:t>Proposamen teknikoa (45 puntu)</w:t>
      </w:r>
    </w:p>
    <w:p w14:paraId="2C166999" w14:textId="77777777" w:rsidR="00F42D91" w:rsidRPr="00F42D91" w:rsidRDefault="00F42D91" w:rsidP="00F42D91">
      <w:pPr>
        <w:widowControl w:val="0"/>
        <w:tabs>
          <w:tab w:val="left" w:pos="3614"/>
        </w:tabs>
        <w:overflowPunct w:val="0"/>
        <w:autoSpaceDE w:val="0"/>
        <w:autoSpaceDN w:val="0"/>
        <w:adjustRightInd w:val="0"/>
        <w:spacing w:after="120"/>
        <w:jc w:val="both"/>
        <w:textAlignment w:val="baseline"/>
        <w:rPr>
          <w:sz w:val="22"/>
          <w:szCs w:val="22"/>
          <w:lang w:val="eu-ES"/>
        </w:rPr>
      </w:pPr>
      <w:r w:rsidRPr="00F42D91">
        <w:rPr>
          <w:sz w:val="22"/>
          <w:szCs w:val="22"/>
          <w:lang w:val="eu-ES"/>
        </w:rPr>
        <w:t xml:space="preserve">Memoria tekniko bat aurkeztu beharko da, kontratuaren xedean eta edukian adierazitako baldintzak bete beharko dituena, eta zeinak ez dituen hogeita bost foliotik gorako luzerarik izango alde bakarrera, Arial 10 letraz idatzia, lerroarte bakunekoa (gutxienez) eta paragrafoen arteko bereizketak aurreko zero eta ondorengoa gutxienez seikoa izanik.  </w:t>
      </w:r>
    </w:p>
    <w:p w14:paraId="61AD0D08" w14:textId="77777777" w:rsidR="00F42D91" w:rsidRDefault="00F42D91" w:rsidP="00F42D91">
      <w:pPr>
        <w:widowControl w:val="0"/>
        <w:tabs>
          <w:tab w:val="left" w:pos="3614"/>
        </w:tabs>
        <w:overflowPunct w:val="0"/>
        <w:autoSpaceDE w:val="0"/>
        <w:autoSpaceDN w:val="0"/>
        <w:adjustRightInd w:val="0"/>
        <w:spacing w:after="120"/>
        <w:jc w:val="both"/>
        <w:textAlignment w:val="baseline"/>
        <w:rPr>
          <w:sz w:val="22"/>
          <w:szCs w:val="22"/>
          <w:lang w:val="eu-ES"/>
        </w:rPr>
      </w:pPr>
      <w:r w:rsidRPr="00F42D91">
        <w:rPr>
          <w:sz w:val="22"/>
          <w:szCs w:val="22"/>
          <w:lang w:val="eu-ES"/>
        </w:rPr>
        <w:t>Adierazitako hedadura eta baldintzak errespetatzen ez dituen eskaintzak baztertuko dira. Memoria tekniko horretatik puntu hauek baloratuko dira:</w:t>
      </w:r>
    </w:p>
    <w:p w14:paraId="6E1B1739" w14:textId="77777777" w:rsidR="00F42D91" w:rsidRDefault="00F42D91" w:rsidP="00F42D91">
      <w:pPr>
        <w:pStyle w:val="Zerrenda-paragrafoa"/>
        <w:widowControl w:val="0"/>
        <w:numPr>
          <w:ilvl w:val="0"/>
          <w:numId w:val="11"/>
        </w:numPr>
        <w:tabs>
          <w:tab w:val="left" w:pos="3614"/>
        </w:tabs>
        <w:overflowPunct w:val="0"/>
        <w:autoSpaceDE w:val="0"/>
        <w:autoSpaceDN w:val="0"/>
        <w:adjustRightInd w:val="0"/>
        <w:spacing w:after="120"/>
        <w:jc w:val="both"/>
        <w:textAlignment w:val="baseline"/>
        <w:rPr>
          <w:lang w:val="eu-ES"/>
        </w:rPr>
      </w:pPr>
      <w:r w:rsidRPr="00F42D91">
        <w:rPr>
          <w:lang w:val="eu-ES"/>
        </w:rPr>
        <w:t>Informazio biltzea (10 puntu)</w:t>
      </w:r>
    </w:p>
    <w:p w14:paraId="44BDF709" w14:textId="77777777" w:rsidR="00F42D91" w:rsidRDefault="00F42D91" w:rsidP="00F42D91">
      <w:pPr>
        <w:pStyle w:val="Zerrenda-paragrafoa"/>
        <w:widowControl w:val="0"/>
        <w:numPr>
          <w:ilvl w:val="0"/>
          <w:numId w:val="11"/>
        </w:numPr>
        <w:tabs>
          <w:tab w:val="left" w:pos="3614"/>
        </w:tabs>
        <w:overflowPunct w:val="0"/>
        <w:autoSpaceDE w:val="0"/>
        <w:autoSpaceDN w:val="0"/>
        <w:adjustRightInd w:val="0"/>
        <w:spacing w:after="120"/>
        <w:jc w:val="both"/>
        <w:textAlignment w:val="baseline"/>
        <w:rPr>
          <w:lang w:val="eu-ES"/>
        </w:rPr>
      </w:pPr>
      <w:r w:rsidRPr="00F42D91">
        <w:rPr>
          <w:lang w:val="eu-ES"/>
        </w:rPr>
        <w:t>Informazioa prestatzea eta jabeekin bilera egitea (10 puntu)</w:t>
      </w:r>
    </w:p>
    <w:p w14:paraId="377FF29F" w14:textId="77777777" w:rsidR="00F65FC9" w:rsidRDefault="00F42D91" w:rsidP="00F42D91">
      <w:pPr>
        <w:pStyle w:val="Zerrenda-paragrafoa"/>
        <w:widowControl w:val="0"/>
        <w:numPr>
          <w:ilvl w:val="0"/>
          <w:numId w:val="11"/>
        </w:numPr>
        <w:tabs>
          <w:tab w:val="left" w:pos="3614"/>
        </w:tabs>
        <w:overflowPunct w:val="0"/>
        <w:autoSpaceDE w:val="0"/>
        <w:autoSpaceDN w:val="0"/>
        <w:adjustRightInd w:val="0"/>
        <w:spacing w:after="120"/>
        <w:jc w:val="both"/>
        <w:textAlignment w:val="baseline"/>
        <w:rPr>
          <w:lang w:val="eu-ES"/>
        </w:rPr>
      </w:pPr>
      <w:r w:rsidRPr="00F42D91">
        <w:rPr>
          <w:lang w:val="eu-ES"/>
        </w:rPr>
        <w:t xml:space="preserve">Akordioen jarraipena egitea eta dokumentazioa jasotzea (10 puntu) </w:t>
      </w:r>
    </w:p>
    <w:p w14:paraId="0FBA99D7" w14:textId="4B91E80C" w:rsidR="00F42D91" w:rsidRDefault="00F42D91" w:rsidP="00F42D91">
      <w:pPr>
        <w:pStyle w:val="Zerrenda-paragrafoa"/>
        <w:widowControl w:val="0"/>
        <w:numPr>
          <w:ilvl w:val="0"/>
          <w:numId w:val="11"/>
        </w:numPr>
        <w:tabs>
          <w:tab w:val="left" w:pos="3614"/>
        </w:tabs>
        <w:overflowPunct w:val="0"/>
        <w:autoSpaceDE w:val="0"/>
        <w:autoSpaceDN w:val="0"/>
        <w:adjustRightInd w:val="0"/>
        <w:spacing w:after="120"/>
        <w:jc w:val="both"/>
        <w:textAlignment w:val="baseline"/>
        <w:rPr>
          <w:lang w:val="eu-ES"/>
        </w:rPr>
      </w:pPr>
      <w:r w:rsidRPr="00F42D91">
        <w:rPr>
          <w:lang w:val="eu-ES"/>
        </w:rPr>
        <w:t>Datuak jaso eta prozesatzea (10 puntu)</w:t>
      </w:r>
    </w:p>
    <w:p w14:paraId="63BF3FA2" w14:textId="2BA90F3E" w:rsidR="00F42D91" w:rsidRPr="00F42D91" w:rsidRDefault="00F42D91" w:rsidP="00F42D91">
      <w:pPr>
        <w:pStyle w:val="Zerrenda-paragrafoa"/>
        <w:widowControl w:val="0"/>
        <w:numPr>
          <w:ilvl w:val="0"/>
          <w:numId w:val="11"/>
        </w:numPr>
        <w:tabs>
          <w:tab w:val="left" w:pos="3614"/>
        </w:tabs>
        <w:overflowPunct w:val="0"/>
        <w:autoSpaceDE w:val="0"/>
        <w:autoSpaceDN w:val="0"/>
        <w:adjustRightInd w:val="0"/>
        <w:spacing w:after="120"/>
        <w:jc w:val="both"/>
        <w:textAlignment w:val="baseline"/>
        <w:rPr>
          <w:lang w:val="eu-ES"/>
        </w:rPr>
      </w:pPr>
      <w:r w:rsidRPr="00F42D91">
        <w:rPr>
          <w:lang w:val="eu-ES"/>
        </w:rPr>
        <w:t>Amaierako dokumentuak entregatzea (5 puntu)</w:t>
      </w:r>
    </w:p>
    <w:p w14:paraId="2FF53D7E" w14:textId="3AF90484" w:rsidR="00F42D91" w:rsidRPr="000402BB" w:rsidRDefault="00F42D91" w:rsidP="00F42D91">
      <w:pPr>
        <w:widowControl w:val="0"/>
        <w:tabs>
          <w:tab w:val="left" w:pos="3614"/>
        </w:tabs>
        <w:overflowPunct w:val="0"/>
        <w:autoSpaceDE w:val="0"/>
        <w:autoSpaceDN w:val="0"/>
        <w:adjustRightInd w:val="0"/>
        <w:spacing w:after="120"/>
        <w:jc w:val="both"/>
        <w:textAlignment w:val="baseline"/>
        <w:rPr>
          <w:sz w:val="22"/>
          <w:szCs w:val="22"/>
          <w:lang w:val="eu-ES"/>
        </w:rPr>
      </w:pPr>
      <w:r w:rsidRPr="00F42D91">
        <w:rPr>
          <w:sz w:val="22"/>
          <w:szCs w:val="22"/>
          <w:lang w:val="eu-ES"/>
        </w:rPr>
        <w:t>Memoriaren gehieneko 25 folioak zenbatzerako orduan, ez da kontuan hartuko kontratua gauzatzera atxikitako langileen curriculuma edo hari atxikitako baliabide tekniko eta materialak</w:t>
      </w:r>
    </w:p>
    <w:bookmarkEnd w:id="0"/>
    <w:p w14:paraId="061B2A78" w14:textId="2FF2CED4" w:rsidR="005C3672" w:rsidRDefault="005C3672" w:rsidP="005C3672">
      <w:pPr>
        <w:tabs>
          <w:tab w:val="left" w:pos="1230"/>
        </w:tabs>
        <w:rPr>
          <w:rFonts w:ascii="Tahoma" w:eastAsia="Tahoma" w:hAnsi="Tahoma" w:cs="Tahoma"/>
          <w:sz w:val="20"/>
          <w:lang w:val="eu-ES"/>
        </w:rPr>
      </w:pPr>
    </w:p>
    <w:p w14:paraId="1EF5C504" w14:textId="77777777" w:rsidR="00F42D91" w:rsidRPr="00F42D91" w:rsidRDefault="00F42D91" w:rsidP="00F42D91">
      <w:pPr>
        <w:rPr>
          <w:rFonts w:ascii="Tahoma" w:eastAsia="Tahoma" w:hAnsi="Tahoma" w:cs="Tahoma"/>
          <w:sz w:val="20"/>
          <w:lang w:val="eu-ES"/>
        </w:rPr>
      </w:pPr>
    </w:p>
    <w:p w14:paraId="4B488499" w14:textId="77777777" w:rsidR="00F42D91" w:rsidRPr="00F42D91" w:rsidRDefault="00F42D91" w:rsidP="00F42D91">
      <w:pPr>
        <w:rPr>
          <w:rFonts w:ascii="Tahoma" w:eastAsia="Tahoma" w:hAnsi="Tahoma" w:cs="Tahoma"/>
          <w:sz w:val="20"/>
          <w:lang w:val="eu-ES"/>
        </w:rPr>
      </w:pPr>
    </w:p>
    <w:p w14:paraId="6751F82E" w14:textId="77777777" w:rsidR="00F42D91" w:rsidRPr="00F42D91" w:rsidRDefault="00F42D91" w:rsidP="00F42D91">
      <w:pPr>
        <w:rPr>
          <w:rFonts w:ascii="Tahoma" w:eastAsia="Tahoma" w:hAnsi="Tahoma" w:cs="Tahoma"/>
          <w:sz w:val="20"/>
          <w:lang w:val="eu-ES"/>
        </w:rPr>
      </w:pPr>
    </w:p>
    <w:p w14:paraId="0FEC37BC" w14:textId="77777777" w:rsidR="00F42D91" w:rsidRPr="00F42D91" w:rsidRDefault="00F42D91" w:rsidP="00F42D91">
      <w:pPr>
        <w:rPr>
          <w:rFonts w:ascii="Tahoma" w:eastAsia="Tahoma" w:hAnsi="Tahoma" w:cs="Tahoma"/>
          <w:sz w:val="20"/>
          <w:lang w:val="eu-ES"/>
        </w:rPr>
      </w:pPr>
    </w:p>
    <w:p w14:paraId="7B1B0DF9" w14:textId="77777777" w:rsidR="00F42D91" w:rsidRPr="00F42D91" w:rsidRDefault="00F42D91" w:rsidP="00F42D91">
      <w:pPr>
        <w:rPr>
          <w:rFonts w:ascii="Tahoma" w:eastAsia="Tahoma" w:hAnsi="Tahoma" w:cs="Tahoma"/>
          <w:sz w:val="20"/>
          <w:lang w:val="eu-ES"/>
        </w:rPr>
      </w:pPr>
    </w:p>
    <w:p w14:paraId="487F6601" w14:textId="77777777" w:rsidR="00F42D91" w:rsidRPr="00F42D91" w:rsidRDefault="00F42D91" w:rsidP="00F42D91">
      <w:pPr>
        <w:rPr>
          <w:rFonts w:ascii="Tahoma" w:eastAsia="Tahoma" w:hAnsi="Tahoma" w:cs="Tahoma"/>
          <w:sz w:val="20"/>
          <w:lang w:val="eu-ES"/>
        </w:rPr>
      </w:pPr>
    </w:p>
    <w:p w14:paraId="6F98E447" w14:textId="77777777" w:rsidR="00F42D91" w:rsidRPr="00F42D91" w:rsidRDefault="00F42D91" w:rsidP="00F42D91">
      <w:pPr>
        <w:rPr>
          <w:rFonts w:ascii="Tahoma" w:eastAsia="Tahoma" w:hAnsi="Tahoma" w:cs="Tahoma"/>
          <w:sz w:val="20"/>
          <w:lang w:val="eu-ES"/>
        </w:rPr>
      </w:pPr>
    </w:p>
    <w:p w14:paraId="0EA836D7" w14:textId="77777777" w:rsidR="00F42D91" w:rsidRDefault="00F42D91" w:rsidP="00F42D91">
      <w:pPr>
        <w:rPr>
          <w:rFonts w:ascii="Tahoma" w:eastAsia="Tahoma" w:hAnsi="Tahoma" w:cs="Tahoma"/>
          <w:sz w:val="20"/>
          <w:lang w:val="eu-ES"/>
        </w:rPr>
      </w:pPr>
    </w:p>
    <w:p w14:paraId="227A7CF7" w14:textId="5F2EEF0F" w:rsidR="00F42D91" w:rsidRDefault="00F42D91" w:rsidP="00F42D91">
      <w:pPr>
        <w:tabs>
          <w:tab w:val="left" w:pos="3420"/>
        </w:tabs>
        <w:jc w:val="center"/>
        <w:rPr>
          <w:rFonts w:ascii="Tahoma" w:eastAsia="Tahoma" w:hAnsi="Tahoma" w:cs="Tahoma"/>
          <w:sz w:val="20"/>
          <w:lang w:val="eu-ES"/>
        </w:rPr>
      </w:pPr>
      <w:r>
        <w:rPr>
          <w:rFonts w:ascii="Tahoma" w:eastAsia="Tahoma" w:hAnsi="Tahoma" w:cs="Tahoma"/>
          <w:sz w:val="20"/>
          <w:lang w:val="eu-ES"/>
        </w:rPr>
        <w:t>Ataunen, sinadura elektronikoaren egunean</w:t>
      </w:r>
    </w:p>
    <w:p w14:paraId="6224C228" w14:textId="23DE64F1" w:rsidR="00F42D91" w:rsidRDefault="00F42D91" w:rsidP="00F42D91">
      <w:pPr>
        <w:tabs>
          <w:tab w:val="left" w:pos="3420"/>
        </w:tabs>
        <w:jc w:val="center"/>
        <w:rPr>
          <w:rFonts w:ascii="Tahoma" w:eastAsia="Tahoma" w:hAnsi="Tahoma" w:cs="Tahoma"/>
          <w:sz w:val="20"/>
          <w:lang w:val="eu-ES"/>
        </w:rPr>
      </w:pPr>
      <w:r>
        <w:rPr>
          <w:rFonts w:ascii="Tahoma" w:eastAsia="Tahoma" w:hAnsi="Tahoma" w:cs="Tahoma"/>
          <w:sz w:val="20"/>
          <w:lang w:val="eu-ES"/>
        </w:rPr>
        <w:t xml:space="preserve">Gurutze Etxezabal Iturrioz, </w:t>
      </w:r>
      <w:r w:rsidR="009C75F6">
        <w:rPr>
          <w:rFonts w:ascii="Tahoma" w:eastAsia="Tahoma" w:hAnsi="Tahoma" w:cs="Tahoma"/>
          <w:sz w:val="20"/>
          <w:lang w:val="eu-ES"/>
        </w:rPr>
        <w:t>i</w:t>
      </w:r>
      <w:r>
        <w:rPr>
          <w:rFonts w:ascii="Tahoma" w:eastAsia="Tahoma" w:hAnsi="Tahoma" w:cs="Tahoma"/>
          <w:sz w:val="20"/>
          <w:lang w:val="eu-ES"/>
        </w:rPr>
        <w:t xml:space="preserve">dazkari </w:t>
      </w:r>
      <w:r w:rsidR="009C75F6">
        <w:rPr>
          <w:rFonts w:ascii="Tahoma" w:eastAsia="Tahoma" w:hAnsi="Tahoma" w:cs="Tahoma"/>
          <w:sz w:val="20"/>
          <w:lang w:val="eu-ES"/>
        </w:rPr>
        <w:t>k</w:t>
      </w:r>
      <w:r>
        <w:rPr>
          <w:rFonts w:ascii="Tahoma" w:eastAsia="Tahoma" w:hAnsi="Tahoma" w:cs="Tahoma"/>
          <w:sz w:val="20"/>
          <w:lang w:val="eu-ES"/>
        </w:rPr>
        <w:t>ontu-hartzailea</w:t>
      </w:r>
    </w:p>
    <w:p w14:paraId="2E110D10" w14:textId="77777777" w:rsidR="00F42D91" w:rsidRPr="00F42D91" w:rsidRDefault="00F42D91" w:rsidP="00F42D91">
      <w:pPr>
        <w:tabs>
          <w:tab w:val="left" w:pos="3420"/>
        </w:tabs>
        <w:rPr>
          <w:rFonts w:ascii="Tahoma" w:eastAsia="Tahoma" w:hAnsi="Tahoma" w:cs="Tahoma"/>
          <w:sz w:val="20"/>
          <w:lang w:val="eu-ES"/>
        </w:rPr>
      </w:pPr>
    </w:p>
    <w:sectPr w:rsidR="00F42D91" w:rsidRPr="00F42D91" w:rsidSect="009D29B2">
      <w:headerReference w:type="default" r:id="rId8"/>
      <w:footerReference w:type="default" r:id="rId9"/>
      <w:pgSz w:w="11905" w:h="16837"/>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1B115" w14:textId="77777777" w:rsidR="00511386" w:rsidRDefault="00511386">
      <w:r>
        <w:separator/>
      </w:r>
    </w:p>
  </w:endnote>
  <w:endnote w:type="continuationSeparator" w:id="0">
    <w:p w14:paraId="41BB5F1C" w14:textId="77777777" w:rsidR="00511386" w:rsidRDefault="00511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639A7" w14:textId="1C958A80" w:rsidR="00793ACE" w:rsidRPr="00A57A65" w:rsidRDefault="009950AE" w:rsidP="002279F0">
    <w:pPr>
      <w:pStyle w:val="Orri-oina"/>
      <w:jc w:val="center"/>
      <w:rPr>
        <w:rFonts w:ascii="Arial" w:hAnsi="Arial" w:cs="Arial"/>
        <w:sz w:val="16"/>
        <w:szCs w:val="16"/>
      </w:rPr>
    </w:pPr>
    <w:r w:rsidRPr="00A57A65">
      <w:rPr>
        <w:rFonts w:ascii="Arial" w:hAnsi="Arial" w:cs="Arial"/>
        <w:noProof/>
        <w:sz w:val="16"/>
        <w:szCs w:val="16"/>
      </w:rPr>
      <w:t>Helbarrena, 44, 20211 Ataun Telefonoa 943 180 011 - Faxa 943 180 111 - Emaila: udala@ataun.eus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3B428" w14:textId="77777777" w:rsidR="00511386" w:rsidRDefault="00511386">
      <w:r>
        <w:separator/>
      </w:r>
    </w:p>
  </w:footnote>
  <w:footnote w:type="continuationSeparator" w:id="0">
    <w:p w14:paraId="2416CEC0" w14:textId="77777777" w:rsidR="00511386" w:rsidRDefault="005113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405C8" w14:textId="74F898FC" w:rsidR="001B18A0" w:rsidRDefault="005C3672">
    <w:pPr>
      <w:pStyle w:val="Goiburua"/>
      <w:rPr>
        <w:rFonts w:ascii="Arial" w:hAnsi="Arial" w:cs="Arial"/>
        <w:sz w:val="20"/>
        <w:szCs w:val="20"/>
      </w:rPr>
    </w:pPr>
    <w:r>
      <w:rPr>
        <w:rFonts w:ascii="Arial" w:hAnsi="Arial" w:cs="Arial"/>
        <w:noProof/>
        <w:sz w:val="20"/>
        <w:szCs w:val="20"/>
      </w:rPr>
      <w:drawing>
        <wp:inline distT="0" distB="0" distL="0" distR="0" wp14:anchorId="4B709874" wp14:editId="013BFA29">
          <wp:extent cx="1095375" cy="1276350"/>
          <wp:effectExtent l="0" t="0" r="0" b="0"/>
          <wp:docPr id="2"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1276350"/>
                  </a:xfrm>
                  <a:prstGeom prst="rect">
                    <a:avLst/>
                  </a:prstGeom>
                  <a:noFill/>
                  <a:ln>
                    <a:noFill/>
                  </a:ln>
                </pic:spPr>
              </pic:pic>
            </a:graphicData>
          </a:graphic>
        </wp:inline>
      </w:drawing>
    </w:r>
  </w:p>
  <w:p w14:paraId="0935D40B" w14:textId="2D28CB4C" w:rsidR="00BB2D76" w:rsidRPr="009D29B2" w:rsidRDefault="009950AE" w:rsidP="00BB2D76">
    <w:pPr>
      <w:pStyle w:val="Goiburua"/>
      <w:jc w:val="right"/>
      <w:rPr>
        <w:rFonts w:ascii="Arial" w:hAnsi="Arial" w:cs="Arial"/>
        <w:sz w:val="20"/>
        <w:szCs w:val="20"/>
      </w:rPr>
    </w:pPr>
    <w:r>
      <w:rPr>
        <w:rFonts w:ascii="Arial" w:hAnsi="Arial" w:cs="Arial"/>
        <w:noProof/>
        <w:sz w:val="20"/>
        <w:szCs w:val="20"/>
      </w:rPr>
      <w:t>202</w:t>
    </w:r>
    <w:r w:rsidR="00BB085E">
      <w:rPr>
        <w:rFonts w:ascii="Arial" w:hAnsi="Arial" w:cs="Arial"/>
        <w:noProof/>
        <w:sz w:val="20"/>
        <w:szCs w:val="20"/>
      </w:rPr>
      <w:t>6</w:t>
    </w:r>
    <w:r>
      <w:rPr>
        <w:rFonts w:ascii="Arial" w:hAnsi="Arial" w:cs="Arial"/>
        <w:noProof/>
        <w:sz w:val="20"/>
        <w:szCs w:val="20"/>
      </w:rPr>
      <w:t>IKIE000</w:t>
    </w:r>
    <w:r w:rsidR="00BB085E">
      <w:rPr>
        <w:rFonts w:ascii="Arial" w:hAnsi="Arial" w:cs="Arial"/>
        <w:noProof/>
        <w:sz w:val="20"/>
        <w:szCs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09AB"/>
    <w:multiLevelType w:val="hybridMultilevel"/>
    <w:tmpl w:val="08CE29C4"/>
    <w:lvl w:ilvl="0" w:tplc="3E34DA7A">
      <w:start w:val="1"/>
      <w:numFmt w:val="lowerLetter"/>
      <w:lvlText w:val="%1)"/>
      <w:lvlJc w:val="left"/>
      <w:pPr>
        <w:tabs>
          <w:tab w:val="num" w:pos="927"/>
        </w:tabs>
        <w:ind w:left="927" w:hanging="360"/>
      </w:pPr>
    </w:lvl>
    <w:lvl w:ilvl="1" w:tplc="FF5AE3D0">
      <w:start w:val="1"/>
      <w:numFmt w:val="lowerLetter"/>
      <w:lvlText w:val="%2."/>
      <w:lvlJc w:val="left"/>
      <w:pPr>
        <w:ind w:left="1440" w:hanging="360"/>
      </w:pPr>
    </w:lvl>
    <w:lvl w:ilvl="2" w:tplc="3D649176">
      <w:start w:val="1"/>
      <w:numFmt w:val="lowerRoman"/>
      <w:lvlText w:val="%3."/>
      <w:lvlJc w:val="right"/>
      <w:pPr>
        <w:ind w:left="2160" w:hanging="180"/>
      </w:pPr>
    </w:lvl>
    <w:lvl w:ilvl="3" w:tplc="E96C6378">
      <w:start w:val="1"/>
      <w:numFmt w:val="decimal"/>
      <w:lvlText w:val="%4."/>
      <w:lvlJc w:val="left"/>
      <w:pPr>
        <w:ind w:left="2880" w:hanging="360"/>
      </w:pPr>
    </w:lvl>
    <w:lvl w:ilvl="4" w:tplc="70E47924">
      <w:start w:val="1"/>
      <w:numFmt w:val="lowerLetter"/>
      <w:lvlText w:val="%5."/>
      <w:lvlJc w:val="left"/>
      <w:pPr>
        <w:ind w:left="3600" w:hanging="360"/>
      </w:pPr>
    </w:lvl>
    <w:lvl w:ilvl="5" w:tplc="E43EA4CE">
      <w:start w:val="1"/>
      <w:numFmt w:val="lowerRoman"/>
      <w:lvlText w:val="%6."/>
      <w:lvlJc w:val="right"/>
      <w:pPr>
        <w:ind w:left="4320" w:hanging="180"/>
      </w:pPr>
    </w:lvl>
    <w:lvl w:ilvl="6" w:tplc="23A4D428">
      <w:start w:val="1"/>
      <w:numFmt w:val="decimal"/>
      <w:lvlText w:val="%7."/>
      <w:lvlJc w:val="left"/>
      <w:pPr>
        <w:ind w:left="5040" w:hanging="360"/>
      </w:pPr>
    </w:lvl>
    <w:lvl w:ilvl="7" w:tplc="98B83F92">
      <w:start w:val="1"/>
      <w:numFmt w:val="lowerLetter"/>
      <w:lvlText w:val="%8."/>
      <w:lvlJc w:val="left"/>
      <w:pPr>
        <w:ind w:left="5760" w:hanging="360"/>
      </w:pPr>
    </w:lvl>
    <w:lvl w:ilvl="8" w:tplc="42121F58">
      <w:start w:val="1"/>
      <w:numFmt w:val="lowerRoman"/>
      <w:lvlText w:val="%9."/>
      <w:lvlJc w:val="right"/>
      <w:pPr>
        <w:ind w:left="6480" w:hanging="180"/>
      </w:pPr>
    </w:lvl>
  </w:abstractNum>
  <w:abstractNum w:abstractNumId="1" w15:restartNumberingAfterBreak="0">
    <w:nsid w:val="0A4E11A3"/>
    <w:multiLevelType w:val="hybridMultilevel"/>
    <w:tmpl w:val="8ED88F04"/>
    <w:lvl w:ilvl="0" w:tplc="85C0AB66">
      <w:start w:val="1"/>
      <w:numFmt w:val="bullet"/>
      <w:lvlText w:val=""/>
      <w:lvlJc w:val="left"/>
      <w:pPr>
        <w:ind w:left="360" w:hanging="360"/>
      </w:pPr>
      <w:rPr>
        <w:rFonts w:ascii="Wingdings" w:hAnsi="Wingdings" w:hint="default"/>
      </w:rPr>
    </w:lvl>
    <w:lvl w:ilvl="1" w:tplc="1E343C4C" w:tentative="1">
      <w:start w:val="1"/>
      <w:numFmt w:val="bullet"/>
      <w:lvlText w:val="o"/>
      <w:lvlJc w:val="left"/>
      <w:pPr>
        <w:ind w:left="1440" w:hanging="360"/>
      </w:pPr>
      <w:rPr>
        <w:rFonts w:ascii="Courier New" w:hAnsi="Courier New" w:cs="Courier New" w:hint="default"/>
      </w:rPr>
    </w:lvl>
    <w:lvl w:ilvl="2" w:tplc="BC70C8E6" w:tentative="1">
      <w:start w:val="1"/>
      <w:numFmt w:val="bullet"/>
      <w:lvlText w:val=""/>
      <w:lvlJc w:val="left"/>
      <w:pPr>
        <w:ind w:left="2160" w:hanging="360"/>
      </w:pPr>
      <w:rPr>
        <w:rFonts w:ascii="Wingdings" w:hAnsi="Wingdings" w:hint="default"/>
      </w:rPr>
    </w:lvl>
    <w:lvl w:ilvl="3" w:tplc="DC0C5D90" w:tentative="1">
      <w:start w:val="1"/>
      <w:numFmt w:val="bullet"/>
      <w:lvlText w:val=""/>
      <w:lvlJc w:val="left"/>
      <w:pPr>
        <w:ind w:left="2880" w:hanging="360"/>
      </w:pPr>
      <w:rPr>
        <w:rFonts w:ascii="Symbol" w:hAnsi="Symbol" w:hint="default"/>
      </w:rPr>
    </w:lvl>
    <w:lvl w:ilvl="4" w:tplc="BD0025F2" w:tentative="1">
      <w:start w:val="1"/>
      <w:numFmt w:val="bullet"/>
      <w:lvlText w:val="o"/>
      <w:lvlJc w:val="left"/>
      <w:pPr>
        <w:ind w:left="3600" w:hanging="360"/>
      </w:pPr>
      <w:rPr>
        <w:rFonts w:ascii="Courier New" w:hAnsi="Courier New" w:cs="Courier New" w:hint="default"/>
      </w:rPr>
    </w:lvl>
    <w:lvl w:ilvl="5" w:tplc="3B440460" w:tentative="1">
      <w:start w:val="1"/>
      <w:numFmt w:val="bullet"/>
      <w:lvlText w:val=""/>
      <w:lvlJc w:val="left"/>
      <w:pPr>
        <w:ind w:left="4320" w:hanging="360"/>
      </w:pPr>
      <w:rPr>
        <w:rFonts w:ascii="Wingdings" w:hAnsi="Wingdings" w:hint="default"/>
      </w:rPr>
    </w:lvl>
    <w:lvl w:ilvl="6" w:tplc="2AFEE0F0" w:tentative="1">
      <w:start w:val="1"/>
      <w:numFmt w:val="bullet"/>
      <w:lvlText w:val=""/>
      <w:lvlJc w:val="left"/>
      <w:pPr>
        <w:ind w:left="5040" w:hanging="360"/>
      </w:pPr>
      <w:rPr>
        <w:rFonts w:ascii="Symbol" w:hAnsi="Symbol" w:hint="default"/>
      </w:rPr>
    </w:lvl>
    <w:lvl w:ilvl="7" w:tplc="F496AA98" w:tentative="1">
      <w:start w:val="1"/>
      <w:numFmt w:val="bullet"/>
      <w:lvlText w:val="o"/>
      <w:lvlJc w:val="left"/>
      <w:pPr>
        <w:ind w:left="5760" w:hanging="360"/>
      </w:pPr>
      <w:rPr>
        <w:rFonts w:ascii="Courier New" w:hAnsi="Courier New" w:cs="Courier New" w:hint="default"/>
      </w:rPr>
    </w:lvl>
    <w:lvl w:ilvl="8" w:tplc="07ACBF84" w:tentative="1">
      <w:start w:val="1"/>
      <w:numFmt w:val="bullet"/>
      <w:lvlText w:val=""/>
      <w:lvlJc w:val="left"/>
      <w:pPr>
        <w:ind w:left="6480" w:hanging="360"/>
      </w:pPr>
      <w:rPr>
        <w:rFonts w:ascii="Wingdings" w:hAnsi="Wingdings" w:hint="default"/>
      </w:rPr>
    </w:lvl>
  </w:abstractNum>
  <w:abstractNum w:abstractNumId="2" w15:restartNumberingAfterBreak="0">
    <w:nsid w:val="0B1E358D"/>
    <w:multiLevelType w:val="hybridMultilevel"/>
    <w:tmpl w:val="5A00464C"/>
    <w:lvl w:ilvl="0" w:tplc="424EF702">
      <w:start w:val="1"/>
      <w:numFmt w:val="bullet"/>
      <w:lvlText w:val=""/>
      <w:lvlJc w:val="left"/>
      <w:pPr>
        <w:ind w:left="720" w:hanging="360"/>
      </w:pPr>
      <w:rPr>
        <w:rFonts w:ascii="Symbol" w:hAnsi="Symbol" w:hint="default"/>
      </w:rPr>
    </w:lvl>
    <w:lvl w:ilvl="1" w:tplc="A9362960" w:tentative="1">
      <w:start w:val="1"/>
      <w:numFmt w:val="bullet"/>
      <w:lvlText w:val="o"/>
      <w:lvlJc w:val="left"/>
      <w:pPr>
        <w:ind w:left="1440" w:hanging="360"/>
      </w:pPr>
      <w:rPr>
        <w:rFonts w:ascii="Courier New" w:hAnsi="Courier New" w:cs="Courier New" w:hint="default"/>
      </w:rPr>
    </w:lvl>
    <w:lvl w:ilvl="2" w:tplc="A554FBCE" w:tentative="1">
      <w:start w:val="1"/>
      <w:numFmt w:val="bullet"/>
      <w:lvlText w:val=""/>
      <w:lvlJc w:val="left"/>
      <w:pPr>
        <w:ind w:left="2160" w:hanging="360"/>
      </w:pPr>
      <w:rPr>
        <w:rFonts w:ascii="Wingdings" w:hAnsi="Wingdings" w:hint="default"/>
      </w:rPr>
    </w:lvl>
    <w:lvl w:ilvl="3" w:tplc="B70A985C" w:tentative="1">
      <w:start w:val="1"/>
      <w:numFmt w:val="bullet"/>
      <w:lvlText w:val=""/>
      <w:lvlJc w:val="left"/>
      <w:pPr>
        <w:ind w:left="2880" w:hanging="360"/>
      </w:pPr>
      <w:rPr>
        <w:rFonts w:ascii="Symbol" w:hAnsi="Symbol" w:hint="default"/>
      </w:rPr>
    </w:lvl>
    <w:lvl w:ilvl="4" w:tplc="896ED0B2" w:tentative="1">
      <w:start w:val="1"/>
      <w:numFmt w:val="bullet"/>
      <w:lvlText w:val="o"/>
      <w:lvlJc w:val="left"/>
      <w:pPr>
        <w:ind w:left="3600" w:hanging="360"/>
      </w:pPr>
      <w:rPr>
        <w:rFonts w:ascii="Courier New" w:hAnsi="Courier New" w:cs="Courier New" w:hint="default"/>
      </w:rPr>
    </w:lvl>
    <w:lvl w:ilvl="5" w:tplc="B6C6723C" w:tentative="1">
      <w:start w:val="1"/>
      <w:numFmt w:val="bullet"/>
      <w:lvlText w:val=""/>
      <w:lvlJc w:val="left"/>
      <w:pPr>
        <w:ind w:left="4320" w:hanging="360"/>
      </w:pPr>
      <w:rPr>
        <w:rFonts w:ascii="Wingdings" w:hAnsi="Wingdings" w:hint="default"/>
      </w:rPr>
    </w:lvl>
    <w:lvl w:ilvl="6" w:tplc="CE30AB02" w:tentative="1">
      <w:start w:val="1"/>
      <w:numFmt w:val="bullet"/>
      <w:lvlText w:val=""/>
      <w:lvlJc w:val="left"/>
      <w:pPr>
        <w:ind w:left="5040" w:hanging="360"/>
      </w:pPr>
      <w:rPr>
        <w:rFonts w:ascii="Symbol" w:hAnsi="Symbol" w:hint="default"/>
      </w:rPr>
    </w:lvl>
    <w:lvl w:ilvl="7" w:tplc="E6BA2384" w:tentative="1">
      <w:start w:val="1"/>
      <w:numFmt w:val="bullet"/>
      <w:lvlText w:val="o"/>
      <w:lvlJc w:val="left"/>
      <w:pPr>
        <w:ind w:left="5760" w:hanging="360"/>
      </w:pPr>
      <w:rPr>
        <w:rFonts w:ascii="Courier New" w:hAnsi="Courier New" w:cs="Courier New" w:hint="default"/>
      </w:rPr>
    </w:lvl>
    <w:lvl w:ilvl="8" w:tplc="06508F06" w:tentative="1">
      <w:start w:val="1"/>
      <w:numFmt w:val="bullet"/>
      <w:lvlText w:val=""/>
      <w:lvlJc w:val="left"/>
      <w:pPr>
        <w:ind w:left="6480" w:hanging="360"/>
      </w:pPr>
      <w:rPr>
        <w:rFonts w:ascii="Wingdings" w:hAnsi="Wingdings" w:hint="default"/>
      </w:rPr>
    </w:lvl>
  </w:abstractNum>
  <w:abstractNum w:abstractNumId="3" w15:restartNumberingAfterBreak="0">
    <w:nsid w:val="360943B1"/>
    <w:multiLevelType w:val="hybridMultilevel"/>
    <w:tmpl w:val="A540035C"/>
    <w:lvl w:ilvl="0" w:tplc="281ABC76">
      <w:start w:val="1"/>
      <w:numFmt w:val="upperRoman"/>
      <w:lvlText w:val="%1."/>
      <w:lvlJc w:val="left"/>
      <w:pPr>
        <w:ind w:left="1080" w:hanging="720"/>
      </w:pPr>
      <w:rPr>
        <w:rFonts w:hint="default"/>
      </w:rPr>
    </w:lvl>
    <w:lvl w:ilvl="1" w:tplc="9536C79C" w:tentative="1">
      <w:start w:val="1"/>
      <w:numFmt w:val="lowerLetter"/>
      <w:lvlText w:val="%2."/>
      <w:lvlJc w:val="left"/>
      <w:pPr>
        <w:ind w:left="1440" w:hanging="360"/>
      </w:pPr>
    </w:lvl>
    <w:lvl w:ilvl="2" w:tplc="2DE61BCE" w:tentative="1">
      <w:start w:val="1"/>
      <w:numFmt w:val="lowerRoman"/>
      <w:lvlText w:val="%3."/>
      <w:lvlJc w:val="right"/>
      <w:pPr>
        <w:ind w:left="2160" w:hanging="180"/>
      </w:pPr>
    </w:lvl>
    <w:lvl w:ilvl="3" w:tplc="03AE6A3E" w:tentative="1">
      <w:start w:val="1"/>
      <w:numFmt w:val="decimal"/>
      <w:lvlText w:val="%4."/>
      <w:lvlJc w:val="left"/>
      <w:pPr>
        <w:ind w:left="2880" w:hanging="360"/>
      </w:pPr>
    </w:lvl>
    <w:lvl w:ilvl="4" w:tplc="3FA632F2" w:tentative="1">
      <w:start w:val="1"/>
      <w:numFmt w:val="lowerLetter"/>
      <w:lvlText w:val="%5."/>
      <w:lvlJc w:val="left"/>
      <w:pPr>
        <w:ind w:left="3600" w:hanging="360"/>
      </w:pPr>
    </w:lvl>
    <w:lvl w:ilvl="5" w:tplc="CCF8E49A" w:tentative="1">
      <w:start w:val="1"/>
      <w:numFmt w:val="lowerRoman"/>
      <w:lvlText w:val="%6."/>
      <w:lvlJc w:val="right"/>
      <w:pPr>
        <w:ind w:left="4320" w:hanging="180"/>
      </w:pPr>
    </w:lvl>
    <w:lvl w:ilvl="6" w:tplc="855A73FE" w:tentative="1">
      <w:start w:val="1"/>
      <w:numFmt w:val="decimal"/>
      <w:lvlText w:val="%7."/>
      <w:lvlJc w:val="left"/>
      <w:pPr>
        <w:ind w:left="5040" w:hanging="360"/>
      </w:pPr>
    </w:lvl>
    <w:lvl w:ilvl="7" w:tplc="47281636" w:tentative="1">
      <w:start w:val="1"/>
      <w:numFmt w:val="lowerLetter"/>
      <w:lvlText w:val="%8."/>
      <w:lvlJc w:val="left"/>
      <w:pPr>
        <w:ind w:left="5760" w:hanging="360"/>
      </w:pPr>
    </w:lvl>
    <w:lvl w:ilvl="8" w:tplc="60529B2E" w:tentative="1">
      <w:start w:val="1"/>
      <w:numFmt w:val="lowerRoman"/>
      <w:lvlText w:val="%9."/>
      <w:lvlJc w:val="right"/>
      <w:pPr>
        <w:ind w:left="6480" w:hanging="180"/>
      </w:pPr>
    </w:lvl>
  </w:abstractNum>
  <w:abstractNum w:abstractNumId="4" w15:restartNumberingAfterBreak="0">
    <w:nsid w:val="39E07687"/>
    <w:multiLevelType w:val="hybridMultilevel"/>
    <w:tmpl w:val="712AF330"/>
    <w:lvl w:ilvl="0" w:tplc="CFAA5A06">
      <w:numFmt w:val="bullet"/>
      <w:lvlText w:val=""/>
      <w:lvlJc w:val="left"/>
      <w:pPr>
        <w:ind w:left="1504" w:hanging="360"/>
      </w:pPr>
      <w:rPr>
        <w:rFonts w:ascii="Symbol" w:eastAsia="Times New Roman" w:hAnsi="Symbol" w:cs="Times New Roman" w:hint="default"/>
      </w:rPr>
    </w:lvl>
    <w:lvl w:ilvl="1" w:tplc="FD72869E">
      <w:start w:val="1"/>
      <w:numFmt w:val="bullet"/>
      <w:lvlText w:val="o"/>
      <w:lvlJc w:val="left"/>
      <w:pPr>
        <w:ind w:left="2224" w:hanging="360"/>
      </w:pPr>
      <w:rPr>
        <w:rFonts w:ascii="Courier New" w:hAnsi="Courier New" w:cs="Courier New" w:hint="default"/>
      </w:rPr>
    </w:lvl>
    <w:lvl w:ilvl="2" w:tplc="EC306D6A">
      <w:start w:val="1"/>
      <w:numFmt w:val="bullet"/>
      <w:lvlText w:val=""/>
      <w:lvlJc w:val="left"/>
      <w:pPr>
        <w:ind w:left="2944" w:hanging="360"/>
      </w:pPr>
      <w:rPr>
        <w:rFonts w:ascii="Wingdings" w:hAnsi="Wingdings" w:hint="default"/>
      </w:rPr>
    </w:lvl>
    <w:lvl w:ilvl="3" w:tplc="DF6E10D0">
      <w:start w:val="1"/>
      <w:numFmt w:val="bullet"/>
      <w:lvlText w:val=""/>
      <w:lvlJc w:val="left"/>
      <w:pPr>
        <w:ind w:left="3664" w:hanging="360"/>
      </w:pPr>
      <w:rPr>
        <w:rFonts w:ascii="Symbol" w:hAnsi="Symbol" w:hint="default"/>
      </w:rPr>
    </w:lvl>
    <w:lvl w:ilvl="4" w:tplc="384ACB5E" w:tentative="1">
      <w:start w:val="1"/>
      <w:numFmt w:val="bullet"/>
      <w:lvlText w:val="o"/>
      <w:lvlJc w:val="left"/>
      <w:pPr>
        <w:ind w:left="4384" w:hanging="360"/>
      </w:pPr>
      <w:rPr>
        <w:rFonts w:ascii="Courier New" w:hAnsi="Courier New" w:cs="Courier New" w:hint="default"/>
      </w:rPr>
    </w:lvl>
    <w:lvl w:ilvl="5" w:tplc="600C09FE" w:tentative="1">
      <w:start w:val="1"/>
      <w:numFmt w:val="bullet"/>
      <w:lvlText w:val=""/>
      <w:lvlJc w:val="left"/>
      <w:pPr>
        <w:ind w:left="5104" w:hanging="360"/>
      </w:pPr>
      <w:rPr>
        <w:rFonts w:ascii="Wingdings" w:hAnsi="Wingdings" w:hint="default"/>
      </w:rPr>
    </w:lvl>
    <w:lvl w:ilvl="6" w:tplc="B34ACB2A" w:tentative="1">
      <w:start w:val="1"/>
      <w:numFmt w:val="bullet"/>
      <w:lvlText w:val=""/>
      <w:lvlJc w:val="left"/>
      <w:pPr>
        <w:ind w:left="5824" w:hanging="360"/>
      </w:pPr>
      <w:rPr>
        <w:rFonts w:ascii="Symbol" w:hAnsi="Symbol" w:hint="default"/>
      </w:rPr>
    </w:lvl>
    <w:lvl w:ilvl="7" w:tplc="A5C05822" w:tentative="1">
      <w:start w:val="1"/>
      <w:numFmt w:val="bullet"/>
      <w:lvlText w:val="o"/>
      <w:lvlJc w:val="left"/>
      <w:pPr>
        <w:ind w:left="6544" w:hanging="360"/>
      </w:pPr>
      <w:rPr>
        <w:rFonts w:ascii="Courier New" w:hAnsi="Courier New" w:cs="Courier New" w:hint="default"/>
      </w:rPr>
    </w:lvl>
    <w:lvl w:ilvl="8" w:tplc="6B728D52" w:tentative="1">
      <w:start w:val="1"/>
      <w:numFmt w:val="bullet"/>
      <w:lvlText w:val=""/>
      <w:lvlJc w:val="left"/>
      <w:pPr>
        <w:ind w:left="7264" w:hanging="360"/>
      </w:pPr>
      <w:rPr>
        <w:rFonts w:ascii="Wingdings" w:hAnsi="Wingdings" w:hint="default"/>
      </w:rPr>
    </w:lvl>
  </w:abstractNum>
  <w:abstractNum w:abstractNumId="5" w15:restartNumberingAfterBreak="0">
    <w:nsid w:val="48E4125B"/>
    <w:multiLevelType w:val="hybridMultilevel"/>
    <w:tmpl w:val="7D70D582"/>
    <w:lvl w:ilvl="0" w:tplc="9184DF30">
      <w:start w:val="1"/>
      <w:numFmt w:val="decimal"/>
      <w:lvlText w:val="%1."/>
      <w:lvlJc w:val="left"/>
      <w:pPr>
        <w:ind w:left="1287" w:hanging="360"/>
      </w:pPr>
    </w:lvl>
    <w:lvl w:ilvl="1" w:tplc="EE58256A" w:tentative="1">
      <w:start w:val="1"/>
      <w:numFmt w:val="lowerLetter"/>
      <w:lvlText w:val="%2."/>
      <w:lvlJc w:val="left"/>
      <w:pPr>
        <w:ind w:left="2007" w:hanging="360"/>
      </w:pPr>
    </w:lvl>
    <w:lvl w:ilvl="2" w:tplc="BF0493CC" w:tentative="1">
      <w:start w:val="1"/>
      <w:numFmt w:val="lowerRoman"/>
      <w:lvlText w:val="%3."/>
      <w:lvlJc w:val="right"/>
      <w:pPr>
        <w:ind w:left="2727" w:hanging="180"/>
      </w:pPr>
    </w:lvl>
    <w:lvl w:ilvl="3" w:tplc="A3EAD63C" w:tentative="1">
      <w:start w:val="1"/>
      <w:numFmt w:val="decimal"/>
      <w:lvlText w:val="%4."/>
      <w:lvlJc w:val="left"/>
      <w:pPr>
        <w:ind w:left="3447" w:hanging="360"/>
      </w:pPr>
    </w:lvl>
    <w:lvl w:ilvl="4" w:tplc="62142E46" w:tentative="1">
      <w:start w:val="1"/>
      <w:numFmt w:val="lowerLetter"/>
      <w:lvlText w:val="%5."/>
      <w:lvlJc w:val="left"/>
      <w:pPr>
        <w:ind w:left="4167" w:hanging="360"/>
      </w:pPr>
    </w:lvl>
    <w:lvl w:ilvl="5" w:tplc="8916BB12" w:tentative="1">
      <w:start w:val="1"/>
      <w:numFmt w:val="lowerRoman"/>
      <w:lvlText w:val="%6."/>
      <w:lvlJc w:val="right"/>
      <w:pPr>
        <w:ind w:left="4887" w:hanging="180"/>
      </w:pPr>
    </w:lvl>
    <w:lvl w:ilvl="6" w:tplc="3DF66F26" w:tentative="1">
      <w:start w:val="1"/>
      <w:numFmt w:val="decimal"/>
      <w:lvlText w:val="%7."/>
      <w:lvlJc w:val="left"/>
      <w:pPr>
        <w:ind w:left="5607" w:hanging="360"/>
      </w:pPr>
    </w:lvl>
    <w:lvl w:ilvl="7" w:tplc="6046CC58" w:tentative="1">
      <w:start w:val="1"/>
      <w:numFmt w:val="lowerLetter"/>
      <w:lvlText w:val="%8."/>
      <w:lvlJc w:val="left"/>
      <w:pPr>
        <w:ind w:left="6327" w:hanging="360"/>
      </w:pPr>
    </w:lvl>
    <w:lvl w:ilvl="8" w:tplc="D0A28C1C" w:tentative="1">
      <w:start w:val="1"/>
      <w:numFmt w:val="lowerRoman"/>
      <w:lvlText w:val="%9."/>
      <w:lvlJc w:val="right"/>
      <w:pPr>
        <w:ind w:left="7047" w:hanging="180"/>
      </w:pPr>
    </w:lvl>
  </w:abstractNum>
  <w:abstractNum w:abstractNumId="6" w15:restartNumberingAfterBreak="0">
    <w:nsid w:val="499B16BD"/>
    <w:multiLevelType w:val="hybridMultilevel"/>
    <w:tmpl w:val="5056826A"/>
    <w:lvl w:ilvl="0" w:tplc="FD0C8138">
      <w:start w:val="1"/>
      <w:numFmt w:val="bullet"/>
      <w:lvlText w:val=""/>
      <w:lvlJc w:val="left"/>
      <w:pPr>
        <w:ind w:left="720" w:hanging="360"/>
      </w:pPr>
      <w:rPr>
        <w:rFonts w:ascii="Symbol" w:hAnsi="Symbol" w:hint="default"/>
      </w:rPr>
    </w:lvl>
    <w:lvl w:ilvl="1" w:tplc="A80C63E0">
      <w:start w:val="1"/>
      <w:numFmt w:val="bullet"/>
      <w:lvlText w:val="o"/>
      <w:lvlJc w:val="left"/>
      <w:pPr>
        <w:ind w:left="1440" w:hanging="360"/>
      </w:pPr>
      <w:rPr>
        <w:rFonts w:ascii="Courier New" w:hAnsi="Courier New" w:cs="Courier New" w:hint="default"/>
      </w:rPr>
    </w:lvl>
    <w:lvl w:ilvl="2" w:tplc="062C1798" w:tentative="1">
      <w:start w:val="1"/>
      <w:numFmt w:val="bullet"/>
      <w:lvlText w:val=""/>
      <w:lvlJc w:val="left"/>
      <w:pPr>
        <w:ind w:left="2160" w:hanging="360"/>
      </w:pPr>
      <w:rPr>
        <w:rFonts w:ascii="Wingdings" w:hAnsi="Wingdings" w:hint="default"/>
      </w:rPr>
    </w:lvl>
    <w:lvl w:ilvl="3" w:tplc="A7B8AB58" w:tentative="1">
      <w:start w:val="1"/>
      <w:numFmt w:val="bullet"/>
      <w:lvlText w:val=""/>
      <w:lvlJc w:val="left"/>
      <w:pPr>
        <w:ind w:left="2880" w:hanging="360"/>
      </w:pPr>
      <w:rPr>
        <w:rFonts w:ascii="Symbol" w:hAnsi="Symbol" w:hint="default"/>
      </w:rPr>
    </w:lvl>
    <w:lvl w:ilvl="4" w:tplc="F1B2D1B8" w:tentative="1">
      <w:start w:val="1"/>
      <w:numFmt w:val="bullet"/>
      <w:lvlText w:val="o"/>
      <w:lvlJc w:val="left"/>
      <w:pPr>
        <w:ind w:left="3600" w:hanging="360"/>
      </w:pPr>
      <w:rPr>
        <w:rFonts w:ascii="Courier New" w:hAnsi="Courier New" w:cs="Courier New" w:hint="default"/>
      </w:rPr>
    </w:lvl>
    <w:lvl w:ilvl="5" w:tplc="3FAE64BA" w:tentative="1">
      <w:start w:val="1"/>
      <w:numFmt w:val="bullet"/>
      <w:lvlText w:val=""/>
      <w:lvlJc w:val="left"/>
      <w:pPr>
        <w:ind w:left="4320" w:hanging="360"/>
      </w:pPr>
      <w:rPr>
        <w:rFonts w:ascii="Wingdings" w:hAnsi="Wingdings" w:hint="default"/>
      </w:rPr>
    </w:lvl>
    <w:lvl w:ilvl="6" w:tplc="CD1E6E54" w:tentative="1">
      <w:start w:val="1"/>
      <w:numFmt w:val="bullet"/>
      <w:lvlText w:val=""/>
      <w:lvlJc w:val="left"/>
      <w:pPr>
        <w:ind w:left="5040" w:hanging="360"/>
      </w:pPr>
      <w:rPr>
        <w:rFonts w:ascii="Symbol" w:hAnsi="Symbol" w:hint="default"/>
      </w:rPr>
    </w:lvl>
    <w:lvl w:ilvl="7" w:tplc="0D223E64" w:tentative="1">
      <w:start w:val="1"/>
      <w:numFmt w:val="bullet"/>
      <w:lvlText w:val="o"/>
      <w:lvlJc w:val="left"/>
      <w:pPr>
        <w:ind w:left="5760" w:hanging="360"/>
      </w:pPr>
      <w:rPr>
        <w:rFonts w:ascii="Courier New" w:hAnsi="Courier New" w:cs="Courier New" w:hint="default"/>
      </w:rPr>
    </w:lvl>
    <w:lvl w:ilvl="8" w:tplc="E5326DF2" w:tentative="1">
      <w:start w:val="1"/>
      <w:numFmt w:val="bullet"/>
      <w:lvlText w:val=""/>
      <w:lvlJc w:val="left"/>
      <w:pPr>
        <w:ind w:left="6480" w:hanging="360"/>
      </w:pPr>
      <w:rPr>
        <w:rFonts w:ascii="Wingdings" w:hAnsi="Wingdings" w:hint="default"/>
      </w:rPr>
    </w:lvl>
  </w:abstractNum>
  <w:abstractNum w:abstractNumId="7" w15:restartNumberingAfterBreak="0">
    <w:nsid w:val="61F95D52"/>
    <w:multiLevelType w:val="hybridMultilevel"/>
    <w:tmpl w:val="C9B6C8A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735D17BA"/>
    <w:multiLevelType w:val="hybridMultilevel"/>
    <w:tmpl w:val="E56CF158"/>
    <w:lvl w:ilvl="0" w:tplc="3C8887B4">
      <w:start w:val="1"/>
      <w:numFmt w:val="bullet"/>
      <w:lvlText w:val=""/>
      <w:lvlJc w:val="left"/>
      <w:pPr>
        <w:ind w:left="720" w:hanging="360"/>
      </w:pPr>
      <w:rPr>
        <w:rFonts w:ascii="Symbol" w:eastAsia="Times New Roman" w:hAnsi="Symbol" w:cs="Times New Roman" w:hint="default"/>
      </w:rPr>
    </w:lvl>
    <w:lvl w:ilvl="1" w:tplc="AC805494">
      <w:start w:val="1"/>
      <w:numFmt w:val="bullet"/>
      <w:lvlText w:val="o"/>
      <w:lvlJc w:val="left"/>
      <w:pPr>
        <w:ind w:left="1440" w:hanging="360"/>
      </w:pPr>
      <w:rPr>
        <w:rFonts w:ascii="Courier New" w:hAnsi="Courier New" w:cs="Courier New" w:hint="default"/>
      </w:rPr>
    </w:lvl>
    <w:lvl w:ilvl="2" w:tplc="42540DC4">
      <w:start w:val="1"/>
      <w:numFmt w:val="bullet"/>
      <w:lvlText w:val=""/>
      <w:lvlJc w:val="left"/>
      <w:pPr>
        <w:ind w:left="2160" w:hanging="360"/>
      </w:pPr>
      <w:rPr>
        <w:rFonts w:ascii="Wingdings" w:hAnsi="Wingdings" w:hint="default"/>
      </w:rPr>
    </w:lvl>
    <w:lvl w:ilvl="3" w:tplc="55041602" w:tentative="1">
      <w:start w:val="1"/>
      <w:numFmt w:val="bullet"/>
      <w:lvlText w:val=""/>
      <w:lvlJc w:val="left"/>
      <w:pPr>
        <w:ind w:left="2880" w:hanging="360"/>
      </w:pPr>
      <w:rPr>
        <w:rFonts w:ascii="Symbol" w:hAnsi="Symbol" w:hint="default"/>
      </w:rPr>
    </w:lvl>
    <w:lvl w:ilvl="4" w:tplc="C0287436" w:tentative="1">
      <w:start w:val="1"/>
      <w:numFmt w:val="bullet"/>
      <w:lvlText w:val="o"/>
      <w:lvlJc w:val="left"/>
      <w:pPr>
        <w:ind w:left="3600" w:hanging="360"/>
      </w:pPr>
      <w:rPr>
        <w:rFonts w:ascii="Courier New" w:hAnsi="Courier New" w:cs="Courier New" w:hint="default"/>
      </w:rPr>
    </w:lvl>
    <w:lvl w:ilvl="5" w:tplc="A768BC0A" w:tentative="1">
      <w:start w:val="1"/>
      <w:numFmt w:val="bullet"/>
      <w:lvlText w:val=""/>
      <w:lvlJc w:val="left"/>
      <w:pPr>
        <w:ind w:left="4320" w:hanging="360"/>
      </w:pPr>
      <w:rPr>
        <w:rFonts w:ascii="Wingdings" w:hAnsi="Wingdings" w:hint="default"/>
      </w:rPr>
    </w:lvl>
    <w:lvl w:ilvl="6" w:tplc="7FB83A0E" w:tentative="1">
      <w:start w:val="1"/>
      <w:numFmt w:val="bullet"/>
      <w:lvlText w:val=""/>
      <w:lvlJc w:val="left"/>
      <w:pPr>
        <w:ind w:left="5040" w:hanging="360"/>
      </w:pPr>
      <w:rPr>
        <w:rFonts w:ascii="Symbol" w:hAnsi="Symbol" w:hint="default"/>
      </w:rPr>
    </w:lvl>
    <w:lvl w:ilvl="7" w:tplc="A0E041EC" w:tentative="1">
      <w:start w:val="1"/>
      <w:numFmt w:val="bullet"/>
      <w:lvlText w:val="o"/>
      <w:lvlJc w:val="left"/>
      <w:pPr>
        <w:ind w:left="5760" w:hanging="360"/>
      </w:pPr>
      <w:rPr>
        <w:rFonts w:ascii="Courier New" w:hAnsi="Courier New" w:cs="Courier New" w:hint="default"/>
      </w:rPr>
    </w:lvl>
    <w:lvl w:ilvl="8" w:tplc="4EB6EC86" w:tentative="1">
      <w:start w:val="1"/>
      <w:numFmt w:val="bullet"/>
      <w:lvlText w:val=""/>
      <w:lvlJc w:val="left"/>
      <w:pPr>
        <w:ind w:left="6480" w:hanging="360"/>
      </w:pPr>
      <w:rPr>
        <w:rFonts w:ascii="Wingdings" w:hAnsi="Wingdings" w:hint="default"/>
      </w:rPr>
    </w:lvl>
  </w:abstractNum>
  <w:abstractNum w:abstractNumId="9" w15:restartNumberingAfterBreak="0">
    <w:nsid w:val="735F4CE7"/>
    <w:multiLevelType w:val="hybridMultilevel"/>
    <w:tmpl w:val="AB206E0A"/>
    <w:lvl w:ilvl="0" w:tplc="15269640">
      <w:start w:val="1"/>
      <w:numFmt w:val="decimal"/>
      <w:lvlText w:val="%1."/>
      <w:lvlJc w:val="left"/>
      <w:pPr>
        <w:ind w:left="1287" w:hanging="360"/>
      </w:pPr>
    </w:lvl>
    <w:lvl w:ilvl="1" w:tplc="A72CEFC8" w:tentative="1">
      <w:start w:val="1"/>
      <w:numFmt w:val="lowerLetter"/>
      <w:lvlText w:val="%2."/>
      <w:lvlJc w:val="left"/>
      <w:pPr>
        <w:ind w:left="2007" w:hanging="360"/>
      </w:pPr>
    </w:lvl>
    <w:lvl w:ilvl="2" w:tplc="4A3C4A7E" w:tentative="1">
      <w:start w:val="1"/>
      <w:numFmt w:val="lowerRoman"/>
      <w:lvlText w:val="%3."/>
      <w:lvlJc w:val="right"/>
      <w:pPr>
        <w:ind w:left="2727" w:hanging="180"/>
      </w:pPr>
    </w:lvl>
    <w:lvl w:ilvl="3" w:tplc="331E5C94" w:tentative="1">
      <w:start w:val="1"/>
      <w:numFmt w:val="decimal"/>
      <w:lvlText w:val="%4."/>
      <w:lvlJc w:val="left"/>
      <w:pPr>
        <w:ind w:left="3447" w:hanging="360"/>
      </w:pPr>
    </w:lvl>
    <w:lvl w:ilvl="4" w:tplc="00C26464" w:tentative="1">
      <w:start w:val="1"/>
      <w:numFmt w:val="lowerLetter"/>
      <w:lvlText w:val="%5."/>
      <w:lvlJc w:val="left"/>
      <w:pPr>
        <w:ind w:left="4167" w:hanging="360"/>
      </w:pPr>
    </w:lvl>
    <w:lvl w:ilvl="5" w:tplc="B330C00E" w:tentative="1">
      <w:start w:val="1"/>
      <w:numFmt w:val="lowerRoman"/>
      <w:lvlText w:val="%6."/>
      <w:lvlJc w:val="right"/>
      <w:pPr>
        <w:ind w:left="4887" w:hanging="180"/>
      </w:pPr>
    </w:lvl>
    <w:lvl w:ilvl="6" w:tplc="6DC823CC" w:tentative="1">
      <w:start w:val="1"/>
      <w:numFmt w:val="decimal"/>
      <w:lvlText w:val="%7."/>
      <w:lvlJc w:val="left"/>
      <w:pPr>
        <w:ind w:left="5607" w:hanging="360"/>
      </w:pPr>
    </w:lvl>
    <w:lvl w:ilvl="7" w:tplc="AAA299E0" w:tentative="1">
      <w:start w:val="1"/>
      <w:numFmt w:val="lowerLetter"/>
      <w:lvlText w:val="%8."/>
      <w:lvlJc w:val="left"/>
      <w:pPr>
        <w:ind w:left="6327" w:hanging="360"/>
      </w:pPr>
    </w:lvl>
    <w:lvl w:ilvl="8" w:tplc="8B50E600" w:tentative="1">
      <w:start w:val="1"/>
      <w:numFmt w:val="lowerRoman"/>
      <w:lvlText w:val="%9."/>
      <w:lvlJc w:val="right"/>
      <w:pPr>
        <w:ind w:left="7047" w:hanging="180"/>
      </w:pPr>
    </w:lvl>
  </w:abstractNum>
  <w:abstractNum w:abstractNumId="10" w15:restartNumberingAfterBreak="0">
    <w:nsid w:val="75BE4C1D"/>
    <w:multiLevelType w:val="multilevel"/>
    <w:tmpl w:val="302A08C0"/>
    <w:lvl w:ilvl="0">
      <w:start w:val="1"/>
      <w:numFmt w:val="decimal"/>
      <w:pStyle w:val="1izenburua"/>
      <w:lvlText w:val="%1"/>
      <w:lvlJc w:val="left"/>
      <w:pPr>
        <w:ind w:left="432" w:hanging="432"/>
      </w:pPr>
    </w:lvl>
    <w:lvl w:ilvl="1">
      <w:start w:val="1"/>
      <w:numFmt w:val="decimal"/>
      <w:pStyle w:val="2izenburua"/>
      <w:lvlText w:val="%1.%2"/>
      <w:lvlJc w:val="left"/>
      <w:pPr>
        <w:ind w:left="576" w:hanging="576"/>
      </w:pPr>
    </w:lvl>
    <w:lvl w:ilvl="2">
      <w:start w:val="1"/>
      <w:numFmt w:val="decimal"/>
      <w:pStyle w:val="3izenburua"/>
      <w:lvlText w:val="%1.%2.%3"/>
      <w:lvlJc w:val="left"/>
      <w:pPr>
        <w:ind w:left="720" w:hanging="720"/>
      </w:pPr>
    </w:lvl>
    <w:lvl w:ilvl="3">
      <w:start w:val="1"/>
      <w:numFmt w:val="decimal"/>
      <w:pStyle w:val="4izenburua"/>
      <w:lvlText w:val="%1.%2.%3.%4"/>
      <w:lvlJc w:val="left"/>
      <w:pPr>
        <w:ind w:left="864" w:hanging="864"/>
      </w:pPr>
    </w:lvl>
    <w:lvl w:ilvl="4">
      <w:start w:val="1"/>
      <w:numFmt w:val="decimal"/>
      <w:pStyle w:val="5izenburua"/>
      <w:lvlText w:val="%1.%2.%3.%4.%5"/>
      <w:lvlJc w:val="left"/>
      <w:pPr>
        <w:ind w:left="1008" w:hanging="1008"/>
      </w:pPr>
    </w:lvl>
    <w:lvl w:ilvl="5">
      <w:start w:val="1"/>
      <w:numFmt w:val="decimal"/>
      <w:pStyle w:val="6izenburua"/>
      <w:lvlText w:val="%1.%2.%3.%4.%5.%6"/>
      <w:lvlJc w:val="left"/>
      <w:pPr>
        <w:ind w:left="1152" w:hanging="1152"/>
      </w:pPr>
    </w:lvl>
    <w:lvl w:ilvl="6">
      <w:start w:val="1"/>
      <w:numFmt w:val="decimal"/>
      <w:pStyle w:val="7izenburua"/>
      <w:lvlText w:val="%1.%2.%3.%4.%5.%6.%7"/>
      <w:lvlJc w:val="left"/>
      <w:pPr>
        <w:ind w:left="1296" w:hanging="1296"/>
      </w:pPr>
    </w:lvl>
    <w:lvl w:ilvl="7">
      <w:start w:val="1"/>
      <w:numFmt w:val="decimal"/>
      <w:pStyle w:val="8izenburua"/>
      <w:lvlText w:val="%1.%2.%3.%4.%5.%6.%7.%8"/>
      <w:lvlJc w:val="left"/>
      <w:pPr>
        <w:ind w:left="1440" w:hanging="1440"/>
      </w:pPr>
    </w:lvl>
    <w:lvl w:ilvl="8">
      <w:start w:val="1"/>
      <w:numFmt w:val="decimal"/>
      <w:pStyle w:val="9izenburua"/>
      <w:lvlText w:val="%1.%2.%3.%4.%5.%6.%7.%8.%9"/>
      <w:lvlJc w:val="left"/>
      <w:pPr>
        <w:ind w:left="1584" w:hanging="1584"/>
      </w:pPr>
    </w:lvl>
  </w:abstractNum>
  <w:num w:numId="1" w16cid:durableId="472719789">
    <w:abstractNumId w:val="8"/>
  </w:num>
  <w:num w:numId="2" w16cid:durableId="228722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43853978">
    <w:abstractNumId w:val="4"/>
  </w:num>
  <w:num w:numId="4" w16cid:durableId="916672833">
    <w:abstractNumId w:val="9"/>
  </w:num>
  <w:num w:numId="5" w16cid:durableId="303387066">
    <w:abstractNumId w:val="5"/>
  </w:num>
  <w:num w:numId="6" w16cid:durableId="358236379">
    <w:abstractNumId w:val="10"/>
  </w:num>
  <w:num w:numId="7" w16cid:durableId="1007246432">
    <w:abstractNumId w:val="6"/>
  </w:num>
  <w:num w:numId="8" w16cid:durableId="1704163858">
    <w:abstractNumId w:val="1"/>
  </w:num>
  <w:num w:numId="9" w16cid:durableId="669648911">
    <w:abstractNumId w:val="2"/>
  </w:num>
  <w:num w:numId="10" w16cid:durableId="1908758345">
    <w:abstractNumId w:val="3"/>
  </w:num>
  <w:num w:numId="11" w16cid:durableId="7027482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15E2B"/>
    <w:rsid w:val="000179E2"/>
    <w:rsid w:val="00027151"/>
    <w:rsid w:val="0003225C"/>
    <w:rsid w:val="00032F8E"/>
    <w:rsid w:val="000402BB"/>
    <w:rsid w:val="000646BF"/>
    <w:rsid w:val="00075DE3"/>
    <w:rsid w:val="000A4937"/>
    <w:rsid w:val="000B2CE8"/>
    <w:rsid w:val="000E120A"/>
    <w:rsid w:val="000F6D85"/>
    <w:rsid w:val="00114DCD"/>
    <w:rsid w:val="0012472C"/>
    <w:rsid w:val="00133AAF"/>
    <w:rsid w:val="0017010B"/>
    <w:rsid w:val="001777E3"/>
    <w:rsid w:val="00183C99"/>
    <w:rsid w:val="001914F2"/>
    <w:rsid w:val="001A0027"/>
    <w:rsid w:val="001B18A0"/>
    <w:rsid w:val="001C2A78"/>
    <w:rsid w:val="001E1C98"/>
    <w:rsid w:val="0020418A"/>
    <w:rsid w:val="00225B3E"/>
    <w:rsid w:val="002279F0"/>
    <w:rsid w:val="00255D86"/>
    <w:rsid w:val="002E6152"/>
    <w:rsid w:val="002F6C0D"/>
    <w:rsid w:val="0036163F"/>
    <w:rsid w:val="003C25F5"/>
    <w:rsid w:val="003C4805"/>
    <w:rsid w:val="003D2F10"/>
    <w:rsid w:val="003F35CA"/>
    <w:rsid w:val="00402E77"/>
    <w:rsid w:val="004253AF"/>
    <w:rsid w:val="004360E6"/>
    <w:rsid w:val="0045474A"/>
    <w:rsid w:val="00461288"/>
    <w:rsid w:val="00470AED"/>
    <w:rsid w:val="00487082"/>
    <w:rsid w:val="004C7593"/>
    <w:rsid w:val="004C7AC2"/>
    <w:rsid w:val="004D0D3A"/>
    <w:rsid w:val="004D1981"/>
    <w:rsid w:val="00511386"/>
    <w:rsid w:val="00520B48"/>
    <w:rsid w:val="005249E0"/>
    <w:rsid w:val="00553BEF"/>
    <w:rsid w:val="0059091F"/>
    <w:rsid w:val="005C3672"/>
    <w:rsid w:val="005C7208"/>
    <w:rsid w:val="005F54A0"/>
    <w:rsid w:val="00602186"/>
    <w:rsid w:val="0061008F"/>
    <w:rsid w:val="00612DFC"/>
    <w:rsid w:val="006702E6"/>
    <w:rsid w:val="006935D7"/>
    <w:rsid w:val="006A6B61"/>
    <w:rsid w:val="006E442A"/>
    <w:rsid w:val="00742FF4"/>
    <w:rsid w:val="007772D0"/>
    <w:rsid w:val="00787983"/>
    <w:rsid w:val="00793ACE"/>
    <w:rsid w:val="007F4260"/>
    <w:rsid w:val="00806514"/>
    <w:rsid w:val="008075D2"/>
    <w:rsid w:val="008227F8"/>
    <w:rsid w:val="008B0222"/>
    <w:rsid w:val="008D6E95"/>
    <w:rsid w:val="00901927"/>
    <w:rsid w:val="00943432"/>
    <w:rsid w:val="0097545D"/>
    <w:rsid w:val="009950AE"/>
    <w:rsid w:val="0099700D"/>
    <w:rsid w:val="009A2984"/>
    <w:rsid w:val="009B0240"/>
    <w:rsid w:val="009B3296"/>
    <w:rsid w:val="009C6761"/>
    <w:rsid w:val="009C75F6"/>
    <w:rsid w:val="009D29B2"/>
    <w:rsid w:val="00A2319C"/>
    <w:rsid w:val="00A53475"/>
    <w:rsid w:val="00A55561"/>
    <w:rsid w:val="00A57A65"/>
    <w:rsid w:val="00A77B3E"/>
    <w:rsid w:val="00A82F5A"/>
    <w:rsid w:val="00AB2BEF"/>
    <w:rsid w:val="00AC3E93"/>
    <w:rsid w:val="00B057A5"/>
    <w:rsid w:val="00B37C30"/>
    <w:rsid w:val="00B452FE"/>
    <w:rsid w:val="00B535C1"/>
    <w:rsid w:val="00B73A68"/>
    <w:rsid w:val="00B84B96"/>
    <w:rsid w:val="00B9428A"/>
    <w:rsid w:val="00BA2203"/>
    <w:rsid w:val="00BB085E"/>
    <w:rsid w:val="00BB2D76"/>
    <w:rsid w:val="00BD1438"/>
    <w:rsid w:val="00BE71C7"/>
    <w:rsid w:val="00C83C7D"/>
    <w:rsid w:val="00C84173"/>
    <w:rsid w:val="00CA0C94"/>
    <w:rsid w:val="00CA63EA"/>
    <w:rsid w:val="00CB6280"/>
    <w:rsid w:val="00D05A05"/>
    <w:rsid w:val="00D630F6"/>
    <w:rsid w:val="00DB51DA"/>
    <w:rsid w:val="00DC16AD"/>
    <w:rsid w:val="00DC1D65"/>
    <w:rsid w:val="00DE4EEB"/>
    <w:rsid w:val="00E052BA"/>
    <w:rsid w:val="00E45FE0"/>
    <w:rsid w:val="00E558BE"/>
    <w:rsid w:val="00E56AA6"/>
    <w:rsid w:val="00E80B53"/>
    <w:rsid w:val="00EE7D94"/>
    <w:rsid w:val="00EF7F5A"/>
    <w:rsid w:val="00F037B8"/>
    <w:rsid w:val="00F42D91"/>
    <w:rsid w:val="00F50961"/>
    <w:rsid w:val="00F5447A"/>
    <w:rsid w:val="00F5768F"/>
    <w:rsid w:val="00F65EB6"/>
    <w:rsid w:val="00F65FC9"/>
    <w:rsid w:val="00F77889"/>
    <w:rsid w:val="00F93E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74ADF9"/>
  <w15:docId w15:val="{A29AA382-1A2F-4A35-8EEE-79857A344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a">
    <w:name w:val="Normal"/>
    <w:qFormat/>
    <w:rPr>
      <w:sz w:val="24"/>
      <w:szCs w:val="24"/>
    </w:rPr>
  </w:style>
  <w:style w:type="paragraph" w:styleId="1izenburua">
    <w:name w:val="heading 1"/>
    <w:basedOn w:val="Normala"/>
    <w:next w:val="Normala"/>
    <w:link w:val="1izenburuaKar"/>
    <w:uiPriority w:val="9"/>
    <w:qFormat/>
    <w:rsid w:val="00742FF4"/>
    <w:pPr>
      <w:keepNext/>
      <w:keepLines/>
      <w:numPr>
        <w:numId w:val="6"/>
      </w:numPr>
      <w:spacing w:before="240" w:line="259" w:lineRule="auto"/>
      <w:outlineLvl w:val="0"/>
    </w:pPr>
    <w:rPr>
      <w:rFonts w:ascii="Calibri Light" w:hAnsi="Calibri Light"/>
      <w:color w:val="2F5496"/>
      <w:sz w:val="32"/>
      <w:szCs w:val="32"/>
      <w:lang w:eastAsia="en-US"/>
    </w:rPr>
  </w:style>
  <w:style w:type="paragraph" w:styleId="2izenburua">
    <w:name w:val="heading 2"/>
    <w:basedOn w:val="Normala"/>
    <w:next w:val="Normala"/>
    <w:link w:val="2izenburuaKar"/>
    <w:uiPriority w:val="9"/>
    <w:unhideWhenUsed/>
    <w:qFormat/>
    <w:rsid w:val="00742FF4"/>
    <w:pPr>
      <w:keepNext/>
      <w:keepLines/>
      <w:numPr>
        <w:ilvl w:val="1"/>
        <w:numId w:val="6"/>
      </w:numPr>
      <w:spacing w:before="40" w:line="259" w:lineRule="auto"/>
      <w:outlineLvl w:val="1"/>
    </w:pPr>
    <w:rPr>
      <w:rFonts w:ascii="Calibri Light" w:hAnsi="Calibri Light"/>
      <w:color w:val="2F5496"/>
      <w:sz w:val="26"/>
      <w:szCs w:val="26"/>
      <w:lang w:eastAsia="en-US"/>
    </w:rPr>
  </w:style>
  <w:style w:type="paragraph" w:styleId="3izenburua">
    <w:name w:val="heading 3"/>
    <w:basedOn w:val="Normala"/>
    <w:next w:val="Normala"/>
    <w:link w:val="3izenburuaKar"/>
    <w:uiPriority w:val="9"/>
    <w:unhideWhenUsed/>
    <w:qFormat/>
    <w:rsid w:val="00742FF4"/>
    <w:pPr>
      <w:keepNext/>
      <w:keepLines/>
      <w:numPr>
        <w:ilvl w:val="2"/>
        <w:numId w:val="6"/>
      </w:numPr>
      <w:spacing w:before="40" w:line="259" w:lineRule="auto"/>
      <w:outlineLvl w:val="2"/>
    </w:pPr>
    <w:rPr>
      <w:rFonts w:ascii="Calibri Light" w:hAnsi="Calibri Light"/>
      <w:color w:val="1F3763"/>
      <w:lang w:eastAsia="en-US"/>
    </w:rPr>
  </w:style>
  <w:style w:type="paragraph" w:styleId="4izenburua">
    <w:name w:val="heading 4"/>
    <w:basedOn w:val="Normala"/>
    <w:next w:val="Normala"/>
    <w:link w:val="4izenburuaKar"/>
    <w:uiPriority w:val="9"/>
    <w:semiHidden/>
    <w:unhideWhenUsed/>
    <w:qFormat/>
    <w:rsid w:val="00742FF4"/>
    <w:pPr>
      <w:keepNext/>
      <w:keepLines/>
      <w:numPr>
        <w:ilvl w:val="3"/>
        <w:numId w:val="6"/>
      </w:numPr>
      <w:spacing w:before="40" w:line="259" w:lineRule="auto"/>
      <w:outlineLvl w:val="3"/>
    </w:pPr>
    <w:rPr>
      <w:rFonts w:ascii="Calibri Light" w:hAnsi="Calibri Light"/>
      <w:i/>
      <w:iCs/>
      <w:color w:val="2F5496"/>
      <w:sz w:val="22"/>
      <w:szCs w:val="22"/>
      <w:lang w:eastAsia="en-US"/>
    </w:rPr>
  </w:style>
  <w:style w:type="paragraph" w:styleId="5izenburua">
    <w:name w:val="heading 5"/>
    <w:basedOn w:val="Normala"/>
    <w:next w:val="Normala"/>
    <w:link w:val="5izenburuaKar"/>
    <w:uiPriority w:val="9"/>
    <w:semiHidden/>
    <w:unhideWhenUsed/>
    <w:qFormat/>
    <w:rsid w:val="00742FF4"/>
    <w:pPr>
      <w:keepNext/>
      <w:keepLines/>
      <w:numPr>
        <w:ilvl w:val="4"/>
        <w:numId w:val="6"/>
      </w:numPr>
      <w:spacing w:before="40" w:line="259" w:lineRule="auto"/>
      <w:outlineLvl w:val="4"/>
    </w:pPr>
    <w:rPr>
      <w:rFonts w:ascii="Calibri Light" w:hAnsi="Calibri Light"/>
      <w:color w:val="2F5496"/>
      <w:sz w:val="22"/>
      <w:szCs w:val="22"/>
      <w:lang w:eastAsia="en-US"/>
    </w:rPr>
  </w:style>
  <w:style w:type="paragraph" w:styleId="6izenburua">
    <w:name w:val="heading 6"/>
    <w:basedOn w:val="Normala"/>
    <w:next w:val="Normala"/>
    <w:link w:val="6izenburuaKar"/>
    <w:uiPriority w:val="9"/>
    <w:semiHidden/>
    <w:unhideWhenUsed/>
    <w:qFormat/>
    <w:rsid w:val="00742FF4"/>
    <w:pPr>
      <w:keepNext/>
      <w:keepLines/>
      <w:numPr>
        <w:ilvl w:val="5"/>
        <w:numId w:val="6"/>
      </w:numPr>
      <w:spacing w:before="40" w:line="259" w:lineRule="auto"/>
      <w:outlineLvl w:val="5"/>
    </w:pPr>
    <w:rPr>
      <w:rFonts w:ascii="Calibri Light" w:hAnsi="Calibri Light"/>
      <w:color w:val="1F3763"/>
      <w:sz w:val="22"/>
      <w:szCs w:val="22"/>
      <w:lang w:eastAsia="en-US"/>
    </w:rPr>
  </w:style>
  <w:style w:type="paragraph" w:styleId="7izenburua">
    <w:name w:val="heading 7"/>
    <w:basedOn w:val="Normala"/>
    <w:next w:val="Normala"/>
    <w:link w:val="7izenburuaKar"/>
    <w:uiPriority w:val="9"/>
    <w:semiHidden/>
    <w:unhideWhenUsed/>
    <w:qFormat/>
    <w:rsid w:val="00742FF4"/>
    <w:pPr>
      <w:keepNext/>
      <w:keepLines/>
      <w:numPr>
        <w:ilvl w:val="6"/>
        <w:numId w:val="6"/>
      </w:numPr>
      <w:spacing w:before="40" w:line="259" w:lineRule="auto"/>
      <w:outlineLvl w:val="6"/>
    </w:pPr>
    <w:rPr>
      <w:rFonts w:ascii="Calibri Light" w:hAnsi="Calibri Light"/>
      <w:i/>
      <w:iCs/>
      <w:color w:val="1F3763"/>
      <w:sz w:val="22"/>
      <w:szCs w:val="22"/>
      <w:lang w:eastAsia="en-US"/>
    </w:rPr>
  </w:style>
  <w:style w:type="paragraph" w:styleId="8izenburua">
    <w:name w:val="heading 8"/>
    <w:basedOn w:val="Normala"/>
    <w:next w:val="Normala"/>
    <w:link w:val="8izenburuaKar"/>
    <w:uiPriority w:val="9"/>
    <w:semiHidden/>
    <w:unhideWhenUsed/>
    <w:qFormat/>
    <w:rsid w:val="00742FF4"/>
    <w:pPr>
      <w:keepNext/>
      <w:keepLines/>
      <w:numPr>
        <w:ilvl w:val="7"/>
        <w:numId w:val="6"/>
      </w:numPr>
      <w:spacing w:before="40" w:line="259" w:lineRule="auto"/>
      <w:outlineLvl w:val="7"/>
    </w:pPr>
    <w:rPr>
      <w:rFonts w:ascii="Calibri Light" w:hAnsi="Calibri Light"/>
      <w:color w:val="272727"/>
      <w:sz w:val="21"/>
      <w:szCs w:val="21"/>
      <w:lang w:eastAsia="en-US"/>
    </w:rPr>
  </w:style>
  <w:style w:type="paragraph" w:styleId="9izenburua">
    <w:name w:val="heading 9"/>
    <w:basedOn w:val="Normala"/>
    <w:next w:val="Normala"/>
    <w:link w:val="9izenburuaKar"/>
    <w:uiPriority w:val="9"/>
    <w:semiHidden/>
    <w:unhideWhenUsed/>
    <w:qFormat/>
    <w:rsid w:val="00742FF4"/>
    <w:pPr>
      <w:keepNext/>
      <w:keepLines/>
      <w:numPr>
        <w:ilvl w:val="8"/>
        <w:numId w:val="6"/>
      </w:numPr>
      <w:spacing w:before="40" w:line="259" w:lineRule="auto"/>
      <w:outlineLvl w:val="8"/>
    </w:pPr>
    <w:rPr>
      <w:rFonts w:ascii="Calibri Light" w:hAnsi="Calibri Light"/>
      <w:i/>
      <w:iCs/>
      <w:color w:val="272727"/>
      <w:sz w:val="21"/>
      <w:szCs w:val="21"/>
      <w:lang w:eastAsia="en-U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rsid w:val="00F24ECD"/>
    <w:pPr>
      <w:tabs>
        <w:tab w:val="center" w:pos="4252"/>
        <w:tab w:val="right" w:pos="8504"/>
      </w:tabs>
    </w:pPr>
  </w:style>
  <w:style w:type="paragraph" w:styleId="Orri-oina">
    <w:name w:val="footer"/>
    <w:basedOn w:val="Normala"/>
    <w:rsid w:val="00F24ECD"/>
    <w:pPr>
      <w:tabs>
        <w:tab w:val="center" w:pos="4252"/>
        <w:tab w:val="right" w:pos="8504"/>
      </w:tabs>
    </w:pPr>
  </w:style>
  <w:style w:type="character" w:customStyle="1" w:styleId="1izenburuaKar">
    <w:name w:val="1. izenburua Kar"/>
    <w:basedOn w:val="Paragrafoarenletra-tipolehenetsia"/>
    <w:link w:val="1izenburua"/>
    <w:uiPriority w:val="9"/>
    <w:rsid w:val="00742FF4"/>
    <w:rPr>
      <w:rFonts w:ascii="Calibri Light" w:hAnsi="Calibri Light"/>
      <w:color w:val="2F5496"/>
      <w:sz w:val="32"/>
      <w:szCs w:val="32"/>
      <w:lang w:eastAsia="en-US"/>
    </w:rPr>
  </w:style>
  <w:style w:type="character" w:customStyle="1" w:styleId="2izenburuaKar">
    <w:name w:val="2. izenburua Kar"/>
    <w:basedOn w:val="Paragrafoarenletra-tipolehenetsia"/>
    <w:link w:val="2izenburua"/>
    <w:uiPriority w:val="9"/>
    <w:rsid w:val="00742FF4"/>
    <w:rPr>
      <w:rFonts w:ascii="Calibri Light" w:hAnsi="Calibri Light"/>
      <w:color w:val="2F5496"/>
      <w:sz w:val="26"/>
      <w:szCs w:val="26"/>
      <w:lang w:eastAsia="en-US"/>
    </w:rPr>
  </w:style>
  <w:style w:type="character" w:customStyle="1" w:styleId="3izenburuaKar">
    <w:name w:val="3. izenburua Kar"/>
    <w:basedOn w:val="Paragrafoarenletra-tipolehenetsia"/>
    <w:link w:val="3izenburua"/>
    <w:uiPriority w:val="9"/>
    <w:rsid w:val="00742FF4"/>
    <w:rPr>
      <w:rFonts w:ascii="Calibri Light" w:hAnsi="Calibri Light"/>
      <w:color w:val="1F3763"/>
      <w:sz w:val="24"/>
      <w:szCs w:val="24"/>
      <w:lang w:eastAsia="en-US"/>
    </w:rPr>
  </w:style>
  <w:style w:type="character" w:customStyle="1" w:styleId="4izenburuaKar">
    <w:name w:val="4. izenburua Kar"/>
    <w:basedOn w:val="Paragrafoarenletra-tipolehenetsia"/>
    <w:link w:val="4izenburua"/>
    <w:uiPriority w:val="9"/>
    <w:semiHidden/>
    <w:rsid w:val="00742FF4"/>
    <w:rPr>
      <w:rFonts w:ascii="Calibri Light" w:hAnsi="Calibri Light"/>
      <w:i/>
      <w:iCs/>
      <w:color w:val="2F5496"/>
      <w:sz w:val="22"/>
      <w:szCs w:val="22"/>
      <w:lang w:eastAsia="en-US"/>
    </w:rPr>
  </w:style>
  <w:style w:type="character" w:customStyle="1" w:styleId="5izenburuaKar">
    <w:name w:val="5. izenburua Kar"/>
    <w:basedOn w:val="Paragrafoarenletra-tipolehenetsia"/>
    <w:link w:val="5izenburua"/>
    <w:uiPriority w:val="9"/>
    <w:semiHidden/>
    <w:rsid w:val="00742FF4"/>
    <w:rPr>
      <w:rFonts w:ascii="Calibri Light" w:hAnsi="Calibri Light"/>
      <w:color w:val="2F5496"/>
      <w:sz w:val="22"/>
      <w:szCs w:val="22"/>
      <w:lang w:eastAsia="en-US"/>
    </w:rPr>
  </w:style>
  <w:style w:type="character" w:customStyle="1" w:styleId="6izenburuaKar">
    <w:name w:val="6. izenburua Kar"/>
    <w:basedOn w:val="Paragrafoarenletra-tipolehenetsia"/>
    <w:link w:val="6izenburua"/>
    <w:uiPriority w:val="9"/>
    <w:semiHidden/>
    <w:rsid w:val="00742FF4"/>
    <w:rPr>
      <w:rFonts w:ascii="Calibri Light" w:hAnsi="Calibri Light"/>
      <w:color w:val="1F3763"/>
      <w:sz w:val="22"/>
      <w:szCs w:val="22"/>
      <w:lang w:eastAsia="en-US"/>
    </w:rPr>
  </w:style>
  <w:style w:type="character" w:customStyle="1" w:styleId="7izenburuaKar">
    <w:name w:val="7. izenburua Kar"/>
    <w:basedOn w:val="Paragrafoarenletra-tipolehenetsia"/>
    <w:link w:val="7izenburua"/>
    <w:uiPriority w:val="9"/>
    <w:semiHidden/>
    <w:rsid w:val="00742FF4"/>
    <w:rPr>
      <w:rFonts w:ascii="Calibri Light" w:hAnsi="Calibri Light"/>
      <w:i/>
      <w:iCs/>
      <w:color w:val="1F3763"/>
      <w:sz w:val="22"/>
      <w:szCs w:val="22"/>
      <w:lang w:eastAsia="en-US"/>
    </w:rPr>
  </w:style>
  <w:style w:type="character" w:customStyle="1" w:styleId="8izenburuaKar">
    <w:name w:val="8. izenburua Kar"/>
    <w:basedOn w:val="Paragrafoarenletra-tipolehenetsia"/>
    <w:link w:val="8izenburua"/>
    <w:uiPriority w:val="9"/>
    <w:semiHidden/>
    <w:rsid w:val="00742FF4"/>
    <w:rPr>
      <w:rFonts w:ascii="Calibri Light" w:hAnsi="Calibri Light"/>
      <w:color w:val="272727"/>
      <w:sz w:val="21"/>
      <w:szCs w:val="21"/>
      <w:lang w:eastAsia="en-US"/>
    </w:rPr>
  </w:style>
  <w:style w:type="character" w:customStyle="1" w:styleId="9izenburuaKar">
    <w:name w:val="9. izenburua Kar"/>
    <w:basedOn w:val="Paragrafoarenletra-tipolehenetsia"/>
    <w:link w:val="9izenburua"/>
    <w:uiPriority w:val="9"/>
    <w:semiHidden/>
    <w:rsid w:val="00742FF4"/>
    <w:rPr>
      <w:rFonts w:ascii="Calibri Light" w:hAnsi="Calibri Light"/>
      <w:i/>
      <w:iCs/>
      <w:color w:val="272727"/>
      <w:sz w:val="21"/>
      <w:szCs w:val="21"/>
      <w:lang w:eastAsia="en-US"/>
    </w:rPr>
  </w:style>
  <w:style w:type="paragraph" w:customStyle="1" w:styleId="Estndar">
    <w:name w:val="Estándar"/>
    <w:basedOn w:val="Normala"/>
    <w:rsid w:val="00742FF4"/>
    <w:pPr>
      <w:overflowPunct w:val="0"/>
      <w:autoSpaceDE w:val="0"/>
      <w:autoSpaceDN w:val="0"/>
      <w:adjustRightInd w:val="0"/>
      <w:jc w:val="both"/>
      <w:textAlignment w:val="baseline"/>
    </w:pPr>
    <w:rPr>
      <w:szCs w:val="20"/>
      <w:lang w:val="es-ES_tradnl"/>
    </w:rPr>
  </w:style>
  <w:style w:type="paragraph" w:styleId="Zerrenda-paragrafoa">
    <w:name w:val="List Paragraph"/>
    <w:basedOn w:val="Normala"/>
    <w:uiPriority w:val="34"/>
    <w:qFormat/>
    <w:rsid w:val="00742FF4"/>
    <w:pPr>
      <w:spacing w:after="160" w:line="259" w:lineRule="auto"/>
      <w:ind w:left="720"/>
      <w:contextualSpacing/>
    </w:pPr>
    <w:rPr>
      <w:rFonts w:ascii="Calibri" w:eastAsia="Calibri" w:hAnsi="Calibri"/>
      <w:sz w:val="22"/>
      <w:szCs w:val="22"/>
      <w:lang w:eastAsia="en-US"/>
    </w:rPr>
  </w:style>
  <w:style w:type="character" w:styleId="Hiperesteka">
    <w:name w:val="Hyperlink"/>
    <w:uiPriority w:val="99"/>
    <w:unhideWhenUsed/>
    <w:rsid w:val="00742FF4"/>
    <w:rPr>
      <w:color w:val="0000FF"/>
      <w:u w:val="single"/>
    </w:rPr>
  </w:style>
  <w:style w:type="character" w:customStyle="1" w:styleId="form-control-text">
    <w:name w:val="form-control-text"/>
    <w:basedOn w:val="Paragrafoarenletra-tipolehenetsia"/>
    <w:rsid w:val="00742FF4"/>
  </w:style>
  <w:style w:type="paragraph" w:styleId="Tarterikez">
    <w:name w:val="No Spacing"/>
    <w:uiPriority w:val="1"/>
    <w:qFormat/>
    <w:rsid w:val="00742FF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ntratacion.euskadi.e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20</Pages>
  <Words>6091</Words>
  <Characters>34719</Characters>
  <Application>Microsoft Office Word</Application>
  <DocSecurity>0</DocSecurity>
  <Lines>289</Lines>
  <Paragraphs>81</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Gurutze</dc:creator>
  <cp:lastModifiedBy>Ataungo Udala</cp:lastModifiedBy>
  <cp:revision>3</cp:revision>
  <cp:lastPrinted>2023-09-12T11:26:00Z</cp:lastPrinted>
  <dcterms:created xsi:type="dcterms:W3CDTF">2026-07-15T07:51:00Z</dcterms:created>
  <dcterms:modified xsi:type="dcterms:W3CDTF">2026-07-15T09:01:00Z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Ezabala</vt:lpwstr>
  </property>
  <property fmtid="{D5CDD505-2E9C-101B-9397-08002B2CF9AE}" pid="3" name="cgsCodigoCatalogo">
    <vt:lpwstr>PG23/0001</vt:lpwstr>
  </property>
  <property fmtid="{D5CDD505-2E9C-101B-9397-08002B2CF9AE}" pid="4" name="cgsCodigoExpediente">
    <vt:lpwstr>2023IKIE0002</vt:lpwstr>
  </property>
  <property fmtid="{D5CDD505-2E9C-101B-9397-08002B2CF9AE}" pid="5" name="cgsGenerador">
    <vt:lpwstr>MUNIGEX</vt:lpwstr>
  </property>
  <property fmtid="{D5CDD505-2E9C-101B-9397-08002B2CF9AE}" pid="6" name="cgsIDGlobalDoc">
    <vt:lpwstr>11863</vt:lpwstr>
  </property>
  <property fmtid="{D5CDD505-2E9C-101B-9397-08002B2CF9AE}" pid="7" name="cgsIDIdiomaDoc">
    <vt:lpwstr>1</vt:lpwstr>
  </property>
  <property fmtid="{D5CDD505-2E9C-101B-9397-08002B2CF9AE}" pid="8" name="cgsIdioma">
    <vt:lpwstr>Castellano</vt:lpwstr>
  </property>
  <property fmtid="{D5CDD505-2E9C-101B-9397-08002B2CF9AE}" pid="9" name="cgsIDOrganismo">
    <vt:lpwstr>15</vt:lpwstr>
  </property>
  <property fmtid="{D5CDD505-2E9C-101B-9397-08002B2CF9AE}" pid="10" name="cgsNombreEntidad">
    <vt:lpwstr>ATAUNGO UDALA</vt:lpwstr>
  </property>
  <property fmtid="{D5CDD505-2E9C-101B-9397-08002B2CF9AE}" pid="11" name="cgsNumeroTramite">
    <vt:lpwstr>16805</vt:lpwstr>
  </property>
  <property fmtid="{D5CDD505-2E9C-101B-9397-08002B2CF9AE}" pid="12" name="cgsPlantilla">
    <vt:lpwstr>DOCUMENT</vt:lpwstr>
  </property>
  <property fmtid="{D5CDD505-2E9C-101B-9397-08002B2CF9AE}" pid="13" name="cgsPoblacion">
    <vt:lpwstr>Ataun</vt:lpwstr>
  </property>
  <property fmtid="{D5CDD505-2E9C-101B-9397-08002B2CF9AE}" pid="14" name="cgsVersionGenerador">
    <vt:lpwstr>7.44</vt:lpwstr>
  </property>
</Properties>
</file>